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3346EC5A" w:rsidR="005A7E91" w:rsidRPr="00FD597B" w:rsidRDefault="005A7E91" w:rsidP="00B04558">
      <w:pPr>
        <w:ind w:left="142"/>
        <w:jc w:val="center"/>
        <w:rPr>
          <w:sz w:val="28"/>
          <w:szCs w:val="28"/>
        </w:rPr>
      </w:pPr>
      <w:r w:rsidRPr="00FD597B">
        <w:rPr>
          <w:sz w:val="28"/>
          <w:szCs w:val="28"/>
          <w:u w:val="single"/>
        </w:rPr>
        <w:t>№</w:t>
      </w:r>
      <w:r w:rsidR="006E0912">
        <w:rPr>
          <w:sz w:val="28"/>
          <w:szCs w:val="28"/>
          <w:u w:val="single"/>
        </w:rPr>
        <w:t>4</w:t>
      </w:r>
      <w:r w:rsidRPr="00FD597B">
        <w:rPr>
          <w:sz w:val="28"/>
          <w:szCs w:val="28"/>
          <w:u w:val="single"/>
        </w:rPr>
        <w:t xml:space="preserve"> от </w:t>
      </w:r>
      <w:r w:rsidR="00AD02CC">
        <w:rPr>
          <w:sz w:val="28"/>
          <w:szCs w:val="28"/>
          <w:u w:val="single"/>
        </w:rPr>
        <w:t>14</w:t>
      </w:r>
      <w:r w:rsidRPr="00FD597B">
        <w:rPr>
          <w:sz w:val="28"/>
          <w:szCs w:val="28"/>
          <w:u w:val="single"/>
        </w:rPr>
        <w:t xml:space="preserve"> </w:t>
      </w:r>
      <w:r w:rsidR="00AD02CC">
        <w:rPr>
          <w:sz w:val="28"/>
          <w:szCs w:val="28"/>
          <w:u w:val="single"/>
        </w:rPr>
        <w:t>марта</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3B5A03DC"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w:t>
      </w:r>
      <w:proofErr w:type="spellStart"/>
      <w:r w:rsidRPr="00FD597B">
        <w:rPr>
          <w:sz w:val="28"/>
          <w:szCs w:val="28"/>
        </w:rPr>
        <w:t>Байгаскина</w:t>
      </w:r>
      <w:proofErr w:type="spellEnd"/>
      <w:r w:rsidRPr="00FD597B">
        <w:rPr>
          <w:sz w:val="28"/>
          <w:szCs w:val="28"/>
        </w:rPr>
        <w:t xml:space="preserve">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Pr="00FD597B" w:rsidRDefault="005A7E91"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601F5DEE" w14:textId="2E636EB8" w:rsidR="00694300" w:rsidRDefault="00694300" w:rsidP="005A7E91">
      <w:pPr>
        <w:ind w:firstLine="284"/>
        <w:rPr>
          <w:spacing w:val="-1"/>
          <w:sz w:val="32"/>
          <w:szCs w:val="28"/>
        </w:rPr>
      </w:pPr>
    </w:p>
    <w:p w14:paraId="379B5AF7" w14:textId="1B1E7158" w:rsidR="00694300" w:rsidRPr="00694300" w:rsidRDefault="00694300" w:rsidP="005A7E91">
      <w:pPr>
        <w:ind w:firstLine="284"/>
        <w:rPr>
          <w:b/>
          <w:bCs/>
          <w:spacing w:val="-1"/>
          <w:sz w:val="32"/>
          <w:szCs w:val="28"/>
        </w:rPr>
      </w:pPr>
      <w:r w:rsidRPr="00694300">
        <w:rPr>
          <w:b/>
          <w:bCs/>
          <w:spacing w:val="-1"/>
          <w:sz w:val="32"/>
          <w:szCs w:val="28"/>
        </w:rPr>
        <w:t>Раздел второй</w:t>
      </w:r>
      <w:r>
        <w:rPr>
          <w:b/>
          <w:bCs/>
          <w:spacing w:val="-1"/>
          <w:sz w:val="32"/>
          <w:szCs w:val="28"/>
        </w:rPr>
        <w:t>.</w:t>
      </w:r>
    </w:p>
    <w:p w14:paraId="20AD9B30" w14:textId="3ABDB6E6" w:rsidR="00694300" w:rsidRPr="00FD597B" w:rsidRDefault="00694300" w:rsidP="005A7E91">
      <w:pPr>
        <w:ind w:firstLine="284"/>
        <w:rPr>
          <w:spacing w:val="-1"/>
          <w:sz w:val="32"/>
          <w:szCs w:val="28"/>
        </w:rPr>
      </w:pPr>
      <w:r>
        <w:rPr>
          <w:spacing w:val="-1"/>
          <w:sz w:val="32"/>
          <w:szCs w:val="28"/>
        </w:rPr>
        <w:t>Решения сессии</w:t>
      </w:r>
    </w:p>
    <w:p w14:paraId="7780E497" w14:textId="26CE6579" w:rsidR="000D7328" w:rsidRPr="00FD597B" w:rsidRDefault="000D7328"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1D8F757A" w14:textId="77777777" w:rsidR="00C3250B" w:rsidRDefault="00C3250B" w:rsidP="005A7E91">
      <w:pPr>
        <w:pStyle w:val="a3"/>
        <w:kinsoku w:val="0"/>
        <w:overflowPunct w:val="0"/>
        <w:ind w:left="142" w:firstLine="142"/>
        <w:rPr>
          <w:sz w:val="32"/>
          <w:szCs w:val="32"/>
        </w:rPr>
      </w:pPr>
    </w:p>
    <w:p w14:paraId="7AE5D66E" w14:textId="77777777" w:rsidR="00C3250B" w:rsidRDefault="00C3250B" w:rsidP="005A7E91">
      <w:pPr>
        <w:pStyle w:val="a3"/>
        <w:kinsoku w:val="0"/>
        <w:overflowPunct w:val="0"/>
        <w:ind w:left="142" w:firstLine="142"/>
        <w:rPr>
          <w:sz w:val="32"/>
          <w:szCs w:val="32"/>
        </w:rPr>
      </w:pPr>
    </w:p>
    <w:p w14:paraId="2C427367" w14:textId="77777777" w:rsidR="00C3250B" w:rsidRPr="00FD597B" w:rsidRDefault="00C3250B" w:rsidP="005A7E91">
      <w:pPr>
        <w:pStyle w:val="a3"/>
        <w:kinsoku w:val="0"/>
        <w:overflowPunct w:val="0"/>
        <w:ind w:left="142" w:firstLine="142"/>
        <w:rPr>
          <w:sz w:val="32"/>
          <w:szCs w:val="32"/>
        </w:rPr>
      </w:pPr>
    </w:p>
    <w:p w14:paraId="60AE55A6" w14:textId="1B1899F3" w:rsidR="001C5C84" w:rsidRPr="00FD597B" w:rsidRDefault="001C5C84" w:rsidP="005A7E91">
      <w:pPr>
        <w:pStyle w:val="a3"/>
        <w:kinsoku w:val="0"/>
        <w:overflowPunct w:val="0"/>
        <w:ind w:left="142" w:firstLine="142"/>
        <w:rPr>
          <w:sz w:val="32"/>
          <w:szCs w:val="32"/>
        </w:rPr>
      </w:pPr>
    </w:p>
    <w:p w14:paraId="19D6AE2F" w14:textId="5BE50FAC" w:rsidR="001C5C84" w:rsidRPr="00FD597B" w:rsidRDefault="001C5C84" w:rsidP="005A7E91">
      <w:pPr>
        <w:pStyle w:val="a3"/>
        <w:kinsoku w:val="0"/>
        <w:overflowPunct w:val="0"/>
        <w:ind w:left="142" w:firstLine="142"/>
        <w:rPr>
          <w:sz w:val="32"/>
          <w:szCs w:val="32"/>
        </w:rPr>
      </w:pPr>
    </w:p>
    <w:p w14:paraId="7D972813" w14:textId="07600DC8" w:rsidR="001C5C84" w:rsidRDefault="001C5C84" w:rsidP="005A7E91">
      <w:pPr>
        <w:pStyle w:val="a3"/>
        <w:kinsoku w:val="0"/>
        <w:overflowPunct w:val="0"/>
        <w:ind w:left="142" w:firstLine="142"/>
        <w:rPr>
          <w:sz w:val="32"/>
          <w:szCs w:val="32"/>
        </w:rPr>
      </w:pPr>
    </w:p>
    <w:p w14:paraId="0AFD703A" w14:textId="37C707E2" w:rsidR="00477C2C" w:rsidRDefault="00477C2C" w:rsidP="005A7E91">
      <w:pPr>
        <w:pStyle w:val="a3"/>
        <w:kinsoku w:val="0"/>
        <w:overflowPunct w:val="0"/>
        <w:ind w:left="142" w:firstLine="142"/>
        <w:rPr>
          <w:sz w:val="32"/>
          <w:szCs w:val="32"/>
        </w:rPr>
      </w:pPr>
    </w:p>
    <w:tbl>
      <w:tblPr>
        <w:tblW w:w="5076" w:type="pct"/>
        <w:tblBorders>
          <w:bottom w:val="thickThinSmallGap" w:sz="24" w:space="0" w:color="auto"/>
        </w:tblBorders>
        <w:tblLook w:val="01E0" w:firstRow="1" w:lastRow="1" w:firstColumn="1" w:lastColumn="1" w:noHBand="0" w:noVBand="0"/>
      </w:tblPr>
      <w:tblGrid>
        <w:gridCol w:w="3836"/>
        <w:gridCol w:w="1562"/>
        <w:gridCol w:w="4099"/>
      </w:tblGrid>
      <w:tr w:rsidR="00C3250B" w:rsidRPr="00C3250B" w14:paraId="3122C502" w14:textId="77777777" w:rsidTr="000A4295">
        <w:trPr>
          <w:trHeight w:val="2202"/>
        </w:trPr>
        <w:tc>
          <w:tcPr>
            <w:tcW w:w="2019" w:type="pct"/>
            <w:shd w:val="clear" w:color="auto" w:fill="auto"/>
          </w:tcPr>
          <w:p w14:paraId="1696AFFD"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lastRenderedPageBreak/>
              <w:t>Российская Федерация (Россия)</w:t>
            </w:r>
          </w:p>
          <w:p w14:paraId="2DEA2A78"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Республика Саха (Якутия)</w:t>
            </w:r>
          </w:p>
          <w:p w14:paraId="0B6C01DB"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АДМИНИСТРАЦИЯ</w:t>
            </w:r>
          </w:p>
          <w:p w14:paraId="498FF43E"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муниципального образования</w:t>
            </w:r>
          </w:p>
          <w:p w14:paraId="3299C584"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«Поселок Айхал»</w:t>
            </w:r>
          </w:p>
          <w:p w14:paraId="503B2E5F" w14:textId="77777777" w:rsidR="00C3250B" w:rsidRPr="00C3250B" w:rsidRDefault="00C3250B" w:rsidP="00C3250B">
            <w:pPr>
              <w:widowControl/>
              <w:autoSpaceDE/>
              <w:autoSpaceDN/>
              <w:adjustRightInd/>
              <w:jc w:val="center"/>
              <w:rPr>
                <w:rFonts w:eastAsia="Times New Roman"/>
                <w:b/>
                <w:sz w:val="20"/>
                <w:szCs w:val="20"/>
              </w:rPr>
            </w:pPr>
            <w:r w:rsidRPr="00C3250B">
              <w:rPr>
                <w:rFonts w:eastAsia="Times New Roman"/>
                <w:b/>
              </w:rPr>
              <w:t>Мирнинского района</w:t>
            </w:r>
          </w:p>
          <w:p w14:paraId="096ECF0D" w14:textId="77777777" w:rsidR="00C3250B" w:rsidRPr="00C3250B" w:rsidRDefault="00C3250B" w:rsidP="00C3250B">
            <w:pPr>
              <w:widowControl/>
              <w:autoSpaceDE/>
              <w:autoSpaceDN/>
              <w:adjustRightInd/>
              <w:jc w:val="center"/>
              <w:rPr>
                <w:rFonts w:eastAsia="Times New Roman"/>
                <w:b/>
                <w:bCs/>
                <w:kern w:val="32"/>
                <w:position w:val="6"/>
              </w:rPr>
            </w:pPr>
            <w:r w:rsidRPr="00C3250B">
              <w:rPr>
                <w:rFonts w:eastAsia="Times New Roman"/>
                <w:b/>
                <w:bCs/>
                <w:kern w:val="32"/>
                <w:position w:val="6"/>
                <w:sz w:val="28"/>
                <w:szCs w:val="28"/>
              </w:rPr>
              <w:t xml:space="preserve"> </w:t>
            </w:r>
          </w:p>
          <w:p w14:paraId="7B09E5B5" w14:textId="77777777" w:rsidR="00C3250B" w:rsidRPr="00C3250B" w:rsidRDefault="00C3250B" w:rsidP="00C3250B">
            <w:pPr>
              <w:widowControl/>
              <w:autoSpaceDE/>
              <w:autoSpaceDN/>
              <w:adjustRightInd/>
              <w:jc w:val="center"/>
              <w:rPr>
                <w:rFonts w:eastAsia="Times New Roman"/>
                <w:b/>
                <w:bCs/>
                <w:kern w:val="32"/>
                <w:position w:val="6"/>
                <w:sz w:val="28"/>
                <w:szCs w:val="28"/>
              </w:rPr>
            </w:pPr>
            <w:r w:rsidRPr="00C3250B">
              <w:rPr>
                <w:rFonts w:eastAsia="Times New Roman"/>
                <w:b/>
                <w:bCs/>
                <w:kern w:val="32"/>
                <w:position w:val="6"/>
                <w:sz w:val="28"/>
                <w:szCs w:val="28"/>
              </w:rPr>
              <w:t>ПОСТАНОВЛЕНИЕ</w:t>
            </w:r>
          </w:p>
        </w:tc>
        <w:tc>
          <w:tcPr>
            <w:tcW w:w="822" w:type="pct"/>
            <w:shd w:val="clear" w:color="auto" w:fill="auto"/>
          </w:tcPr>
          <w:p w14:paraId="45BE559A" w14:textId="77777777" w:rsidR="00C3250B" w:rsidRPr="00C3250B" w:rsidRDefault="00C3250B" w:rsidP="00C3250B">
            <w:pPr>
              <w:widowControl/>
              <w:autoSpaceDE/>
              <w:autoSpaceDN/>
              <w:adjustRightInd/>
              <w:jc w:val="center"/>
              <w:rPr>
                <w:rFonts w:eastAsia="Times New Roman"/>
                <w:noProof/>
              </w:rPr>
            </w:pPr>
            <w:r w:rsidRPr="00C3250B">
              <w:rPr>
                <w:rFonts w:eastAsia="Times New Roman"/>
                <w:noProof/>
              </w:rPr>
              <w:drawing>
                <wp:anchor distT="0" distB="0" distL="114300" distR="114300" simplePos="0" relativeHeight="251663360" behindDoc="0" locked="0" layoutInCell="1" allowOverlap="1" wp14:anchorId="7F131C34" wp14:editId="1B2DE603">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31E6D0BC" w14:textId="77777777" w:rsidR="00C3250B" w:rsidRPr="00C3250B" w:rsidRDefault="00C3250B" w:rsidP="00C3250B">
            <w:pPr>
              <w:widowControl/>
              <w:autoSpaceDE/>
              <w:autoSpaceDN/>
              <w:adjustRightInd/>
              <w:jc w:val="center"/>
              <w:rPr>
                <w:rFonts w:eastAsia="Times New Roman"/>
              </w:rPr>
            </w:pPr>
          </w:p>
        </w:tc>
        <w:tc>
          <w:tcPr>
            <w:tcW w:w="2158" w:type="pct"/>
            <w:shd w:val="clear" w:color="auto" w:fill="auto"/>
          </w:tcPr>
          <w:p w14:paraId="7EE28353"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 xml:space="preserve">Россия </w:t>
            </w:r>
            <w:proofErr w:type="spellStart"/>
            <w:r w:rsidRPr="00C3250B">
              <w:rPr>
                <w:rFonts w:eastAsia="Times New Roman"/>
                <w:b/>
              </w:rPr>
              <w:t>Федерацията</w:t>
            </w:r>
            <w:proofErr w:type="spellEnd"/>
            <w:r w:rsidRPr="00C3250B">
              <w:rPr>
                <w:rFonts w:eastAsia="Times New Roman"/>
                <w:b/>
              </w:rPr>
              <w:t xml:space="preserve"> (Россия)</w:t>
            </w:r>
          </w:p>
          <w:p w14:paraId="52D50ED9" w14:textId="77777777" w:rsidR="00C3250B" w:rsidRPr="00C3250B" w:rsidRDefault="00C3250B" w:rsidP="00C3250B">
            <w:pPr>
              <w:widowControl/>
              <w:autoSpaceDE/>
              <w:autoSpaceDN/>
              <w:adjustRightInd/>
              <w:jc w:val="center"/>
              <w:rPr>
                <w:rFonts w:eastAsia="Times New Roman"/>
                <w:b/>
              </w:rPr>
            </w:pPr>
            <w:r w:rsidRPr="00C3250B">
              <w:rPr>
                <w:rFonts w:eastAsia="Times New Roman"/>
                <w:b/>
                <w:shd w:val="clear" w:color="auto" w:fill="FFFFFF"/>
              </w:rPr>
              <w:t xml:space="preserve">Саха </w:t>
            </w:r>
            <w:proofErr w:type="spellStart"/>
            <w:r w:rsidRPr="00C3250B">
              <w:rPr>
                <w:rFonts w:eastAsia="Times New Roman"/>
                <w:b/>
                <w:shd w:val="clear" w:color="auto" w:fill="FFFFFF"/>
              </w:rPr>
              <w:t>Өрөспүүбүлүкэтэ</w:t>
            </w:r>
            <w:proofErr w:type="spellEnd"/>
          </w:p>
          <w:p w14:paraId="52A772DF" w14:textId="77777777" w:rsidR="00C3250B" w:rsidRPr="00C3250B" w:rsidRDefault="00C3250B" w:rsidP="00C3250B">
            <w:pPr>
              <w:widowControl/>
              <w:autoSpaceDE/>
              <w:autoSpaceDN/>
              <w:adjustRightInd/>
              <w:jc w:val="center"/>
              <w:rPr>
                <w:rFonts w:eastAsia="Times New Roman"/>
                <w:b/>
              </w:rPr>
            </w:pPr>
            <w:proofErr w:type="spellStart"/>
            <w:r w:rsidRPr="00C3250B">
              <w:rPr>
                <w:rFonts w:eastAsia="Times New Roman"/>
                <w:b/>
              </w:rPr>
              <w:t>Мииринэй</w:t>
            </w:r>
            <w:proofErr w:type="spellEnd"/>
            <w:r w:rsidRPr="00C3250B">
              <w:rPr>
                <w:rFonts w:eastAsia="Times New Roman"/>
                <w:b/>
              </w:rPr>
              <w:t xml:space="preserve"> </w:t>
            </w:r>
            <w:proofErr w:type="spellStart"/>
            <w:r w:rsidRPr="00C3250B">
              <w:rPr>
                <w:rFonts w:eastAsia="Times New Roman"/>
                <w:b/>
              </w:rPr>
              <w:t>улуу</w:t>
            </w:r>
            <w:proofErr w:type="spellEnd"/>
            <w:r w:rsidRPr="00C3250B">
              <w:rPr>
                <w:rFonts w:eastAsia="Times New Roman"/>
                <w:b/>
                <w:lang w:val="en-US"/>
              </w:rPr>
              <w:t>h</w:t>
            </w:r>
            <w:proofErr w:type="spellStart"/>
            <w:r w:rsidRPr="00C3250B">
              <w:rPr>
                <w:rFonts w:eastAsia="Times New Roman"/>
                <w:b/>
              </w:rPr>
              <w:t>ун</w:t>
            </w:r>
            <w:proofErr w:type="spellEnd"/>
          </w:p>
          <w:p w14:paraId="7CEEBF42"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 xml:space="preserve">Айхал </w:t>
            </w:r>
            <w:proofErr w:type="spellStart"/>
            <w:r w:rsidRPr="00C3250B">
              <w:rPr>
                <w:rFonts w:eastAsia="Times New Roman"/>
                <w:b/>
              </w:rPr>
              <w:t>бө</w:t>
            </w:r>
            <w:proofErr w:type="spellEnd"/>
            <w:r w:rsidRPr="00C3250B">
              <w:rPr>
                <w:rFonts w:eastAsia="Times New Roman"/>
                <w:b/>
                <w:lang w:val="en-US"/>
              </w:rPr>
              <w:t>h</w:t>
            </w:r>
            <w:proofErr w:type="spellStart"/>
            <w:r w:rsidRPr="00C3250B">
              <w:rPr>
                <w:rFonts w:eastAsia="Times New Roman"/>
                <w:b/>
              </w:rPr>
              <w:t>үөлэгин</w:t>
            </w:r>
            <w:proofErr w:type="spellEnd"/>
          </w:p>
          <w:p w14:paraId="6E2C368B" w14:textId="77777777" w:rsidR="00C3250B" w:rsidRPr="00C3250B" w:rsidRDefault="00C3250B" w:rsidP="00C3250B">
            <w:pPr>
              <w:widowControl/>
              <w:autoSpaceDE/>
              <w:autoSpaceDN/>
              <w:adjustRightInd/>
              <w:jc w:val="center"/>
              <w:rPr>
                <w:rFonts w:eastAsia="Times New Roman"/>
                <w:b/>
              </w:rPr>
            </w:pPr>
            <w:proofErr w:type="spellStart"/>
            <w:r w:rsidRPr="00C3250B">
              <w:rPr>
                <w:rFonts w:eastAsia="Times New Roman"/>
                <w:b/>
              </w:rPr>
              <w:t>муниципальнай</w:t>
            </w:r>
            <w:proofErr w:type="spellEnd"/>
            <w:r w:rsidRPr="00C3250B">
              <w:rPr>
                <w:rFonts w:eastAsia="Times New Roman"/>
                <w:b/>
              </w:rPr>
              <w:t xml:space="preserve"> </w:t>
            </w:r>
            <w:proofErr w:type="spellStart"/>
            <w:r w:rsidRPr="00C3250B">
              <w:rPr>
                <w:rFonts w:eastAsia="Times New Roman"/>
                <w:b/>
              </w:rPr>
              <w:t>тэриллиитин</w:t>
            </w:r>
            <w:proofErr w:type="spellEnd"/>
          </w:p>
          <w:p w14:paraId="31355E2B" w14:textId="77777777" w:rsidR="00C3250B" w:rsidRPr="00C3250B" w:rsidRDefault="00C3250B" w:rsidP="00C3250B">
            <w:pPr>
              <w:widowControl/>
              <w:autoSpaceDE/>
              <w:autoSpaceDN/>
              <w:adjustRightInd/>
              <w:jc w:val="center"/>
              <w:rPr>
                <w:rFonts w:eastAsia="Times New Roman"/>
                <w:b/>
                <w:position w:val="6"/>
                <w:sz w:val="28"/>
                <w:szCs w:val="28"/>
              </w:rPr>
            </w:pPr>
            <w:r w:rsidRPr="00C3250B">
              <w:rPr>
                <w:rFonts w:eastAsia="Times New Roman"/>
                <w:b/>
              </w:rPr>
              <w:t>ДЬА</w:t>
            </w:r>
            <w:r w:rsidRPr="00C3250B">
              <w:rPr>
                <w:rFonts w:eastAsia="Times New Roman"/>
                <w:b/>
                <w:lang w:val="en-US"/>
              </w:rPr>
              <w:t>h</w:t>
            </w:r>
            <w:r w:rsidRPr="00C3250B">
              <w:rPr>
                <w:rFonts w:eastAsia="Times New Roman"/>
                <w:b/>
              </w:rPr>
              <w:t>АЛТАТА</w:t>
            </w:r>
          </w:p>
          <w:p w14:paraId="676A7235" w14:textId="77777777" w:rsidR="00C3250B" w:rsidRPr="00C3250B" w:rsidRDefault="00C3250B" w:rsidP="00C3250B">
            <w:pPr>
              <w:widowControl/>
              <w:autoSpaceDE/>
              <w:autoSpaceDN/>
              <w:adjustRightInd/>
              <w:jc w:val="center"/>
              <w:rPr>
                <w:rFonts w:eastAsia="Times New Roman"/>
                <w:b/>
                <w:position w:val="6"/>
                <w:sz w:val="20"/>
                <w:szCs w:val="20"/>
              </w:rPr>
            </w:pPr>
          </w:p>
          <w:p w14:paraId="79AC4C3E" w14:textId="77777777" w:rsidR="00C3250B" w:rsidRPr="00C3250B" w:rsidRDefault="00C3250B" w:rsidP="00C3250B">
            <w:pPr>
              <w:widowControl/>
              <w:autoSpaceDE/>
              <w:autoSpaceDN/>
              <w:adjustRightInd/>
              <w:jc w:val="center"/>
              <w:rPr>
                <w:rFonts w:eastAsia="Times New Roman"/>
                <w:b/>
                <w:sz w:val="28"/>
                <w:szCs w:val="28"/>
              </w:rPr>
            </w:pPr>
            <w:r w:rsidRPr="00C3250B">
              <w:rPr>
                <w:rFonts w:eastAsia="Times New Roman"/>
                <w:b/>
                <w:position w:val="6"/>
                <w:sz w:val="28"/>
                <w:szCs w:val="28"/>
              </w:rPr>
              <w:t>УУРААХ</w:t>
            </w:r>
          </w:p>
          <w:p w14:paraId="61F5E36D" w14:textId="77777777" w:rsidR="00C3250B" w:rsidRPr="00C3250B" w:rsidRDefault="00C3250B" w:rsidP="00C3250B">
            <w:pPr>
              <w:widowControl/>
              <w:autoSpaceDE/>
              <w:autoSpaceDN/>
              <w:adjustRightInd/>
              <w:jc w:val="center"/>
              <w:rPr>
                <w:rFonts w:eastAsia="Times New Roman"/>
                <w:b/>
                <w:bCs/>
                <w:kern w:val="32"/>
                <w:position w:val="6"/>
                <w:sz w:val="2"/>
                <w:szCs w:val="2"/>
              </w:rPr>
            </w:pPr>
          </w:p>
        </w:tc>
      </w:tr>
    </w:tbl>
    <w:p w14:paraId="1DECB399" w14:textId="77777777" w:rsidR="00C3250B" w:rsidRPr="00C3250B" w:rsidRDefault="00C3250B" w:rsidP="00C3250B">
      <w:pPr>
        <w:widowControl/>
        <w:autoSpaceDE/>
        <w:autoSpaceDN/>
        <w:adjustRightInd/>
        <w:ind w:right="-284"/>
        <w:jc w:val="center"/>
        <w:rPr>
          <w:rFonts w:eastAsia="Times New Roman"/>
          <w:b/>
          <w:u w:val="single"/>
        </w:rPr>
      </w:pPr>
    </w:p>
    <w:p w14:paraId="1CB2AE34" w14:textId="77777777" w:rsidR="00C3250B" w:rsidRPr="00C3250B" w:rsidRDefault="00C3250B" w:rsidP="00C3250B">
      <w:pPr>
        <w:widowControl/>
        <w:tabs>
          <w:tab w:val="left" w:pos="7740"/>
        </w:tabs>
        <w:autoSpaceDE/>
        <w:autoSpaceDN/>
        <w:adjustRightInd/>
        <w:ind w:right="-284"/>
        <w:rPr>
          <w:rFonts w:eastAsia="Times New Roman"/>
        </w:rPr>
      </w:pPr>
      <w:r w:rsidRPr="00C3250B">
        <w:rPr>
          <w:rFonts w:eastAsia="Times New Roman"/>
        </w:rPr>
        <w:t xml:space="preserve">13.03.2023 г. </w:t>
      </w:r>
      <w:r w:rsidRPr="00C3250B">
        <w:rPr>
          <w:rFonts w:eastAsia="Times New Roman"/>
        </w:rPr>
        <w:tab/>
        <w:t xml:space="preserve">                  № 109</w:t>
      </w:r>
    </w:p>
    <w:tbl>
      <w:tblPr>
        <w:tblStyle w:val="58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C3250B" w:rsidRPr="00C3250B" w14:paraId="52422E60" w14:textId="77777777" w:rsidTr="006B4814">
        <w:trPr>
          <w:trHeight w:val="1800"/>
          <w:jc w:val="center"/>
        </w:trPr>
        <w:tc>
          <w:tcPr>
            <w:tcW w:w="2969" w:type="pct"/>
          </w:tcPr>
          <w:p w14:paraId="0DD1CE85" w14:textId="77777777" w:rsidR="00C3250B" w:rsidRPr="00C3250B" w:rsidRDefault="00C3250B" w:rsidP="00C3250B">
            <w:pPr>
              <w:widowControl/>
              <w:autoSpaceDE/>
              <w:autoSpaceDN/>
              <w:adjustRightInd/>
              <w:ind w:left="-108"/>
              <w:rPr>
                <w:rFonts w:eastAsia="Times New Roman"/>
                <w:b/>
              </w:rPr>
            </w:pPr>
          </w:p>
          <w:p w14:paraId="44EC7EB0" w14:textId="77777777" w:rsidR="00C3250B" w:rsidRPr="00C3250B" w:rsidRDefault="00C3250B" w:rsidP="00C3250B">
            <w:pPr>
              <w:widowControl/>
              <w:autoSpaceDE/>
              <w:autoSpaceDN/>
              <w:adjustRightInd/>
              <w:ind w:left="-108"/>
              <w:jc w:val="both"/>
              <w:rPr>
                <w:rFonts w:eastAsia="Times New Roman"/>
                <w:b/>
              </w:rPr>
            </w:pPr>
            <w:r w:rsidRPr="00C3250B">
              <w:rPr>
                <w:rFonts w:eastAsia="Times New Roman"/>
                <w:b/>
              </w:rPr>
              <w:t xml:space="preserve">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w:t>
            </w:r>
          </w:p>
          <w:p w14:paraId="3FC4EC85" w14:textId="77777777" w:rsidR="00C3250B" w:rsidRPr="00C3250B" w:rsidRDefault="00C3250B" w:rsidP="00C3250B">
            <w:pPr>
              <w:widowControl/>
              <w:autoSpaceDE/>
              <w:autoSpaceDN/>
              <w:adjustRightInd/>
              <w:ind w:left="-108"/>
              <w:jc w:val="both"/>
              <w:rPr>
                <w:rFonts w:eastAsia="Times New Roman"/>
                <w:b/>
              </w:rPr>
            </w:pPr>
            <w:r w:rsidRPr="00C3250B">
              <w:rPr>
                <w:rFonts w:eastAsia="Times New Roman"/>
                <w:sz w:val="22"/>
                <w:szCs w:val="22"/>
              </w:rPr>
              <w:t>(утвержденную постановлением Главы от 15.12.2021 №546, в редакции постановлений от 21.03.2022 №112, от 08.04.2022 №142, от 12.05.2022 №217, от 07.06.2022 №255, от 04.07.2022 № 295, от 17.10.2022 г № 295, от 18.10.2022 г № 462, от 09.11.2022 №521 от 06.12.2022 №608, от 21.12.2022 №665, от 30.12.2022 №710, от 26.01.2023 №24)</w:t>
            </w:r>
          </w:p>
        </w:tc>
        <w:tc>
          <w:tcPr>
            <w:tcW w:w="2031" w:type="pct"/>
          </w:tcPr>
          <w:p w14:paraId="00B28835" w14:textId="77777777" w:rsidR="00C3250B" w:rsidRPr="00C3250B" w:rsidRDefault="00C3250B" w:rsidP="00C3250B">
            <w:pPr>
              <w:widowControl/>
              <w:autoSpaceDE/>
              <w:autoSpaceDN/>
              <w:adjustRightInd/>
              <w:spacing w:after="240"/>
              <w:ind w:firstLine="360"/>
              <w:rPr>
                <w:rFonts w:eastAsia="Times New Roman"/>
                <w:b/>
              </w:rPr>
            </w:pPr>
          </w:p>
          <w:p w14:paraId="5C1FFD38" w14:textId="77777777" w:rsidR="00C3250B" w:rsidRPr="00C3250B" w:rsidRDefault="00C3250B" w:rsidP="00C3250B">
            <w:pPr>
              <w:widowControl/>
              <w:autoSpaceDE/>
              <w:autoSpaceDN/>
              <w:adjustRightInd/>
              <w:jc w:val="center"/>
              <w:rPr>
                <w:rFonts w:eastAsia="Times New Roman"/>
                <w:b/>
              </w:rPr>
            </w:pPr>
          </w:p>
        </w:tc>
      </w:tr>
    </w:tbl>
    <w:p w14:paraId="4FFA06CB" w14:textId="77777777" w:rsidR="00C3250B" w:rsidRPr="00C3250B" w:rsidRDefault="00C3250B" w:rsidP="00C3250B">
      <w:pPr>
        <w:widowControl/>
        <w:autoSpaceDE/>
        <w:autoSpaceDN/>
        <w:adjustRightInd/>
        <w:jc w:val="both"/>
        <w:rPr>
          <w:rFonts w:eastAsia="Times New Roman"/>
        </w:rPr>
      </w:pPr>
    </w:p>
    <w:p w14:paraId="45E3857E" w14:textId="77777777" w:rsidR="00C3250B" w:rsidRPr="00C3250B" w:rsidRDefault="00C3250B" w:rsidP="00C3250B">
      <w:pPr>
        <w:widowControl/>
        <w:autoSpaceDE/>
        <w:autoSpaceDN/>
        <w:adjustRightInd/>
        <w:ind w:firstLine="708"/>
        <w:jc w:val="both"/>
        <w:rPr>
          <w:rFonts w:eastAsia="Times New Roman"/>
          <w:bCs/>
        </w:rPr>
      </w:pPr>
      <w:r w:rsidRPr="00C3250B">
        <w:rPr>
          <w:rFonts w:eastAsia="Times New Roman"/>
        </w:rPr>
        <w:t>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w:t>
      </w:r>
      <w:bookmarkStart w:id="0" w:name="_Hlk55483591"/>
      <w:bookmarkStart w:id="1" w:name="_Hlk55483573"/>
      <w:r w:rsidRPr="00C3250B">
        <w:rPr>
          <w:rFonts w:eastAsia="Times New Roman"/>
        </w:rPr>
        <w:t>, на основании решения сессии поселкового Совета депутатов от 28.02.2023 V-№ 8-7»:</w:t>
      </w:r>
    </w:p>
    <w:p w14:paraId="44851441" w14:textId="77777777" w:rsidR="00C3250B" w:rsidRPr="00C3250B" w:rsidRDefault="00C3250B" w:rsidP="00C3250B">
      <w:pPr>
        <w:widowControl/>
        <w:autoSpaceDE/>
        <w:autoSpaceDN/>
        <w:adjustRightInd/>
        <w:jc w:val="both"/>
        <w:rPr>
          <w:rFonts w:eastAsia="Times New Roman"/>
          <w:bCs/>
        </w:rPr>
      </w:pPr>
    </w:p>
    <w:p w14:paraId="4066E784" w14:textId="77777777" w:rsidR="00C3250B" w:rsidRPr="00C3250B" w:rsidRDefault="00C3250B" w:rsidP="00C3250B">
      <w:pPr>
        <w:widowControl/>
        <w:numPr>
          <w:ilvl w:val="0"/>
          <w:numId w:val="4"/>
        </w:numPr>
        <w:tabs>
          <w:tab w:val="left" w:pos="1134"/>
        </w:tabs>
        <w:autoSpaceDE/>
        <w:autoSpaceDN/>
        <w:adjustRightInd/>
        <w:ind w:left="-142" w:firstLine="851"/>
        <w:contextualSpacing/>
        <w:jc w:val="both"/>
        <w:rPr>
          <w:rFonts w:eastAsia="Times New Roman"/>
          <w:bCs/>
        </w:rPr>
      </w:pPr>
      <w:r w:rsidRPr="00C3250B">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от 15.12.2021 № 546</w:t>
      </w:r>
      <w:bookmarkEnd w:id="0"/>
      <w:bookmarkEnd w:id="1"/>
      <w:r w:rsidRPr="00C3250B">
        <w:rPr>
          <w:rFonts w:eastAsia="Times New Roman"/>
        </w:rPr>
        <w:t xml:space="preserve"> (в редакции постановлений от 21.03.2022 №112, от 08.04.2022 №142, от 07.06.2022 № 255, от 04.07.2022 г №295, от 17.10.2022 г № 454, от 18.10.2022 г № 462, от 09.11.2022 № 521, от 06.12.2022 №608, от 21.12.2022 №665, от 30.12.2022 №710) следующие изменения:</w:t>
      </w:r>
    </w:p>
    <w:p w14:paraId="46CC8DFE" w14:textId="77777777" w:rsidR="00C3250B" w:rsidRPr="00C3250B" w:rsidRDefault="00C3250B" w:rsidP="00C3250B">
      <w:pPr>
        <w:widowControl/>
        <w:numPr>
          <w:ilvl w:val="1"/>
          <w:numId w:val="3"/>
        </w:numPr>
        <w:autoSpaceDE/>
        <w:autoSpaceDN/>
        <w:adjustRightInd/>
        <w:ind w:left="0" w:firstLine="709"/>
        <w:contextualSpacing/>
        <w:jc w:val="both"/>
        <w:rPr>
          <w:rFonts w:eastAsia="Times New Roman"/>
        </w:rPr>
      </w:pPr>
      <w:r w:rsidRPr="00C3250B">
        <w:rPr>
          <w:rFonts w:eastAsia="Times New Roman"/>
        </w:rPr>
        <w:t>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7"/>
        <w:gridCol w:w="1418"/>
        <w:gridCol w:w="1418"/>
        <w:gridCol w:w="1418"/>
        <w:gridCol w:w="1418"/>
        <w:gridCol w:w="1375"/>
      </w:tblGrid>
      <w:tr w:rsidR="00C3250B" w:rsidRPr="00C3250B" w14:paraId="4A4096CF" w14:textId="77777777" w:rsidTr="006B4814">
        <w:trPr>
          <w:trHeight w:val="43"/>
        </w:trPr>
        <w:tc>
          <w:tcPr>
            <w:tcW w:w="2877" w:type="dxa"/>
            <w:vMerge w:val="restart"/>
          </w:tcPr>
          <w:p w14:paraId="3070175A"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Финансовое обеспечение программы:</w:t>
            </w:r>
          </w:p>
        </w:tc>
        <w:tc>
          <w:tcPr>
            <w:tcW w:w="7047" w:type="dxa"/>
            <w:gridSpan w:val="5"/>
          </w:tcPr>
          <w:p w14:paraId="573C9583"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 xml:space="preserve">Расходы </w:t>
            </w:r>
          </w:p>
        </w:tc>
      </w:tr>
      <w:tr w:rsidR="00C3250B" w:rsidRPr="00C3250B" w14:paraId="38EB4B33" w14:textId="77777777" w:rsidTr="006B4814">
        <w:trPr>
          <w:trHeight w:val="43"/>
        </w:trPr>
        <w:tc>
          <w:tcPr>
            <w:tcW w:w="2877" w:type="dxa"/>
            <w:vMerge/>
          </w:tcPr>
          <w:p w14:paraId="2AE66355" w14:textId="77777777" w:rsidR="00C3250B" w:rsidRPr="00C3250B" w:rsidRDefault="00C3250B" w:rsidP="00C3250B">
            <w:pPr>
              <w:widowControl/>
              <w:autoSpaceDE/>
              <w:autoSpaceDN/>
              <w:adjustRightInd/>
              <w:rPr>
                <w:rFonts w:eastAsia="Times New Roman"/>
                <w:sz w:val="22"/>
                <w:szCs w:val="22"/>
              </w:rPr>
            </w:pPr>
          </w:p>
        </w:tc>
        <w:tc>
          <w:tcPr>
            <w:tcW w:w="1418" w:type="dxa"/>
          </w:tcPr>
          <w:p w14:paraId="637D8F70"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2022 год</w:t>
            </w:r>
          </w:p>
        </w:tc>
        <w:tc>
          <w:tcPr>
            <w:tcW w:w="1418" w:type="dxa"/>
          </w:tcPr>
          <w:p w14:paraId="62F4BA8A"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2023 год</w:t>
            </w:r>
          </w:p>
        </w:tc>
        <w:tc>
          <w:tcPr>
            <w:tcW w:w="1418" w:type="dxa"/>
          </w:tcPr>
          <w:p w14:paraId="61A52DD3"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2024 год</w:t>
            </w:r>
          </w:p>
        </w:tc>
        <w:tc>
          <w:tcPr>
            <w:tcW w:w="1418" w:type="dxa"/>
          </w:tcPr>
          <w:p w14:paraId="18DBF4DC"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2025 год</w:t>
            </w:r>
          </w:p>
        </w:tc>
        <w:tc>
          <w:tcPr>
            <w:tcW w:w="1375" w:type="dxa"/>
          </w:tcPr>
          <w:p w14:paraId="494D6367"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2026 год</w:t>
            </w:r>
          </w:p>
        </w:tc>
      </w:tr>
      <w:tr w:rsidR="00C3250B" w:rsidRPr="00C3250B" w14:paraId="20016F98" w14:textId="77777777" w:rsidTr="006B4814">
        <w:trPr>
          <w:trHeight w:val="133"/>
        </w:trPr>
        <w:tc>
          <w:tcPr>
            <w:tcW w:w="2877" w:type="dxa"/>
          </w:tcPr>
          <w:p w14:paraId="35B0A2C5"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Федеральный бюджет</w:t>
            </w:r>
          </w:p>
        </w:tc>
        <w:tc>
          <w:tcPr>
            <w:tcW w:w="1418" w:type="dxa"/>
          </w:tcPr>
          <w:p w14:paraId="54611EBB"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418" w:type="dxa"/>
          </w:tcPr>
          <w:p w14:paraId="2CE4CA7F"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418" w:type="dxa"/>
          </w:tcPr>
          <w:p w14:paraId="60392674"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418" w:type="dxa"/>
          </w:tcPr>
          <w:p w14:paraId="0B851273"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375" w:type="dxa"/>
          </w:tcPr>
          <w:p w14:paraId="0B21853F"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r>
      <w:tr w:rsidR="00C3250B" w:rsidRPr="00C3250B" w14:paraId="6D125DD3" w14:textId="77777777" w:rsidTr="006B4814">
        <w:trPr>
          <w:trHeight w:val="122"/>
        </w:trPr>
        <w:tc>
          <w:tcPr>
            <w:tcW w:w="2877" w:type="dxa"/>
          </w:tcPr>
          <w:p w14:paraId="7222EC6A"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Республиканский бюджет</w:t>
            </w:r>
          </w:p>
        </w:tc>
        <w:tc>
          <w:tcPr>
            <w:tcW w:w="1418" w:type="dxa"/>
          </w:tcPr>
          <w:p w14:paraId="40D48250"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418" w:type="dxa"/>
          </w:tcPr>
          <w:p w14:paraId="33980ECE"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418" w:type="dxa"/>
          </w:tcPr>
          <w:p w14:paraId="6B7CC335"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418" w:type="dxa"/>
          </w:tcPr>
          <w:p w14:paraId="2C59C84F"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c>
          <w:tcPr>
            <w:tcW w:w="1375" w:type="dxa"/>
          </w:tcPr>
          <w:p w14:paraId="0B664283" w14:textId="77777777" w:rsidR="00C3250B" w:rsidRPr="00C3250B" w:rsidRDefault="00C3250B" w:rsidP="00C3250B">
            <w:pPr>
              <w:widowControl/>
              <w:autoSpaceDE/>
              <w:autoSpaceDN/>
              <w:adjustRightInd/>
              <w:jc w:val="center"/>
              <w:rPr>
                <w:rFonts w:eastAsia="Times New Roman"/>
                <w:bCs/>
                <w:sz w:val="22"/>
                <w:szCs w:val="22"/>
              </w:rPr>
            </w:pPr>
            <w:r w:rsidRPr="00C3250B">
              <w:rPr>
                <w:rFonts w:eastAsia="Times New Roman"/>
                <w:bCs/>
                <w:sz w:val="22"/>
                <w:szCs w:val="22"/>
              </w:rPr>
              <w:t>-</w:t>
            </w:r>
          </w:p>
        </w:tc>
      </w:tr>
      <w:tr w:rsidR="00C3250B" w:rsidRPr="00C3250B" w14:paraId="0825BDB8" w14:textId="77777777" w:rsidTr="006B4814">
        <w:trPr>
          <w:trHeight w:val="483"/>
        </w:trPr>
        <w:tc>
          <w:tcPr>
            <w:tcW w:w="2877" w:type="dxa"/>
          </w:tcPr>
          <w:p w14:paraId="74A6575E"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 xml:space="preserve">Бюджет </w:t>
            </w:r>
          </w:p>
          <w:p w14:paraId="2C72AAC2"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МО «Мирнинский район»</w:t>
            </w:r>
          </w:p>
        </w:tc>
        <w:tc>
          <w:tcPr>
            <w:tcW w:w="1418" w:type="dxa"/>
          </w:tcPr>
          <w:p w14:paraId="460DA6D3"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4 846 491,67</w:t>
            </w:r>
          </w:p>
        </w:tc>
        <w:tc>
          <w:tcPr>
            <w:tcW w:w="1418" w:type="dxa"/>
          </w:tcPr>
          <w:p w14:paraId="14C5B808"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3 112 989,52</w:t>
            </w:r>
          </w:p>
        </w:tc>
        <w:tc>
          <w:tcPr>
            <w:tcW w:w="1418" w:type="dxa"/>
          </w:tcPr>
          <w:p w14:paraId="0031DA69"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w:t>
            </w:r>
          </w:p>
        </w:tc>
        <w:tc>
          <w:tcPr>
            <w:tcW w:w="1418" w:type="dxa"/>
          </w:tcPr>
          <w:p w14:paraId="139496E9"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w:t>
            </w:r>
          </w:p>
        </w:tc>
        <w:tc>
          <w:tcPr>
            <w:tcW w:w="1375" w:type="dxa"/>
          </w:tcPr>
          <w:p w14:paraId="466E14EE"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w:t>
            </w:r>
          </w:p>
        </w:tc>
      </w:tr>
      <w:tr w:rsidR="00C3250B" w:rsidRPr="00C3250B" w14:paraId="7DB8655E" w14:textId="77777777" w:rsidTr="006B4814">
        <w:trPr>
          <w:trHeight w:val="135"/>
        </w:trPr>
        <w:tc>
          <w:tcPr>
            <w:tcW w:w="2877" w:type="dxa"/>
          </w:tcPr>
          <w:p w14:paraId="2AEBFDEF"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Бюджет МО «Поселок Айхал»</w:t>
            </w:r>
          </w:p>
        </w:tc>
        <w:tc>
          <w:tcPr>
            <w:tcW w:w="1418" w:type="dxa"/>
          </w:tcPr>
          <w:p w14:paraId="3A79753E"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18 594 491,47</w:t>
            </w:r>
          </w:p>
        </w:tc>
        <w:tc>
          <w:tcPr>
            <w:tcW w:w="1418" w:type="dxa"/>
          </w:tcPr>
          <w:p w14:paraId="6093A6EF"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21 473 426,57</w:t>
            </w:r>
          </w:p>
        </w:tc>
        <w:tc>
          <w:tcPr>
            <w:tcW w:w="1418" w:type="dxa"/>
          </w:tcPr>
          <w:p w14:paraId="1B780FBE"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17 841 136,87</w:t>
            </w:r>
          </w:p>
        </w:tc>
        <w:tc>
          <w:tcPr>
            <w:tcW w:w="1418" w:type="dxa"/>
          </w:tcPr>
          <w:p w14:paraId="6800BB98"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15 841 427,64</w:t>
            </w:r>
          </w:p>
        </w:tc>
        <w:tc>
          <w:tcPr>
            <w:tcW w:w="1375" w:type="dxa"/>
          </w:tcPr>
          <w:p w14:paraId="7F29B2AC"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16 644 240,45</w:t>
            </w:r>
          </w:p>
        </w:tc>
      </w:tr>
      <w:tr w:rsidR="00C3250B" w:rsidRPr="00C3250B" w14:paraId="1EFEFF5D" w14:textId="77777777" w:rsidTr="006B4814">
        <w:trPr>
          <w:trHeight w:val="43"/>
        </w:trPr>
        <w:tc>
          <w:tcPr>
            <w:tcW w:w="2877" w:type="dxa"/>
          </w:tcPr>
          <w:p w14:paraId="2615D524"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Иные источники</w:t>
            </w:r>
          </w:p>
        </w:tc>
        <w:tc>
          <w:tcPr>
            <w:tcW w:w="1418" w:type="dxa"/>
          </w:tcPr>
          <w:p w14:paraId="2E9E81A6"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12 934 000,00</w:t>
            </w:r>
          </w:p>
        </w:tc>
        <w:tc>
          <w:tcPr>
            <w:tcW w:w="1418" w:type="dxa"/>
          </w:tcPr>
          <w:p w14:paraId="11E0804B"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8 863 828,55</w:t>
            </w:r>
          </w:p>
        </w:tc>
        <w:tc>
          <w:tcPr>
            <w:tcW w:w="1418" w:type="dxa"/>
          </w:tcPr>
          <w:p w14:paraId="6CA67F8E"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w:t>
            </w:r>
          </w:p>
        </w:tc>
        <w:tc>
          <w:tcPr>
            <w:tcW w:w="1418" w:type="dxa"/>
          </w:tcPr>
          <w:p w14:paraId="4A786146"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w:t>
            </w:r>
          </w:p>
        </w:tc>
        <w:tc>
          <w:tcPr>
            <w:tcW w:w="1375" w:type="dxa"/>
          </w:tcPr>
          <w:p w14:paraId="0738897C" w14:textId="77777777" w:rsidR="00C3250B" w:rsidRPr="00C3250B" w:rsidRDefault="00C3250B" w:rsidP="00C3250B">
            <w:pPr>
              <w:widowControl/>
              <w:autoSpaceDE/>
              <w:autoSpaceDN/>
              <w:adjustRightInd/>
              <w:jc w:val="center"/>
              <w:rPr>
                <w:rFonts w:eastAsia="Times New Roman"/>
                <w:sz w:val="22"/>
                <w:szCs w:val="22"/>
              </w:rPr>
            </w:pPr>
            <w:r w:rsidRPr="00C3250B">
              <w:rPr>
                <w:rFonts w:eastAsia="Times New Roman"/>
                <w:sz w:val="22"/>
                <w:szCs w:val="22"/>
              </w:rPr>
              <w:t>-</w:t>
            </w:r>
          </w:p>
        </w:tc>
      </w:tr>
      <w:tr w:rsidR="00C3250B" w:rsidRPr="00C3250B" w14:paraId="6875F8EE" w14:textId="77777777" w:rsidTr="006B4814">
        <w:trPr>
          <w:trHeight w:val="146"/>
        </w:trPr>
        <w:tc>
          <w:tcPr>
            <w:tcW w:w="2877" w:type="dxa"/>
          </w:tcPr>
          <w:p w14:paraId="379757CC" w14:textId="77777777" w:rsidR="00C3250B" w:rsidRPr="00C3250B" w:rsidRDefault="00C3250B" w:rsidP="00C3250B">
            <w:pPr>
              <w:widowControl/>
              <w:autoSpaceDE/>
              <w:autoSpaceDN/>
              <w:adjustRightInd/>
              <w:rPr>
                <w:rFonts w:eastAsia="Times New Roman"/>
                <w:sz w:val="22"/>
                <w:szCs w:val="22"/>
              </w:rPr>
            </w:pPr>
            <w:r w:rsidRPr="00C3250B">
              <w:rPr>
                <w:rFonts w:eastAsia="Times New Roman"/>
                <w:sz w:val="22"/>
                <w:szCs w:val="22"/>
              </w:rPr>
              <w:t>ИТОГО</w:t>
            </w:r>
          </w:p>
        </w:tc>
        <w:tc>
          <w:tcPr>
            <w:tcW w:w="1418" w:type="dxa"/>
          </w:tcPr>
          <w:p w14:paraId="440FEBC0" w14:textId="77777777" w:rsidR="00C3250B" w:rsidRPr="00C3250B" w:rsidRDefault="00C3250B" w:rsidP="00C3250B">
            <w:pPr>
              <w:widowControl/>
              <w:autoSpaceDE/>
              <w:autoSpaceDN/>
              <w:adjustRightInd/>
              <w:jc w:val="center"/>
              <w:rPr>
                <w:rFonts w:eastAsia="Times New Roman"/>
                <w:b/>
                <w:bCs/>
                <w:sz w:val="22"/>
                <w:szCs w:val="22"/>
              </w:rPr>
            </w:pPr>
            <w:r w:rsidRPr="00C3250B">
              <w:rPr>
                <w:rFonts w:eastAsia="Times New Roman"/>
                <w:b/>
                <w:sz w:val="22"/>
                <w:szCs w:val="22"/>
              </w:rPr>
              <w:t>36 374 983,14</w:t>
            </w:r>
          </w:p>
        </w:tc>
        <w:tc>
          <w:tcPr>
            <w:tcW w:w="1418" w:type="dxa"/>
          </w:tcPr>
          <w:p w14:paraId="31D3F8E5" w14:textId="77777777" w:rsidR="00C3250B" w:rsidRPr="00C3250B" w:rsidRDefault="00C3250B" w:rsidP="00C3250B">
            <w:pPr>
              <w:widowControl/>
              <w:autoSpaceDE/>
              <w:autoSpaceDN/>
              <w:adjustRightInd/>
              <w:jc w:val="center"/>
              <w:rPr>
                <w:rFonts w:eastAsia="Times New Roman"/>
                <w:b/>
                <w:bCs/>
                <w:sz w:val="22"/>
                <w:szCs w:val="22"/>
              </w:rPr>
            </w:pPr>
            <w:r w:rsidRPr="00C3250B">
              <w:rPr>
                <w:rFonts w:eastAsia="Times New Roman"/>
                <w:b/>
                <w:sz w:val="22"/>
                <w:szCs w:val="22"/>
              </w:rPr>
              <w:t>33 450 244,64</w:t>
            </w:r>
          </w:p>
        </w:tc>
        <w:tc>
          <w:tcPr>
            <w:tcW w:w="1418" w:type="dxa"/>
          </w:tcPr>
          <w:p w14:paraId="2C00425C" w14:textId="77777777" w:rsidR="00C3250B" w:rsidRPr="00C3250B" w:rsidRDefault="00C3250B" w:rsidP="00C3250B">
            <w:pPr>
              <w:widowControl/>
              <w:autoSpaceDE/>
              <w:autoSpaceDN/>
              <w:adjustRightInd/>
              <w:jc w:val="center"/>
              <w:rPr>
                <w:rFonts w:eastAsia="Times New Roman"/>
                <w:b/>
                <w:bCs/>
                <w:sz w:val="22"/>
                <w:szCs w:val="22"/>
              </w:rPr>
            </w:pPr>
            <w:r w:rsidRPr="00C3250B">
              <w:rPr>
                <w:rFonts w:eastAsia="Times New Roman"/>
                <w:b/>
                <w:sz w:val="22"/>
                <w:szCs w:val="22"/>
              </w:rPr>
              <w:t>17 841 136,87</w:t>
            </w:r>
          </w:p>
        </w:tc>
        <w:tc>
          <w:tcPr>
            <w:tcW w:w="1418" w:type="dxa"/>
          </w:tcPr>
          <w:p w14:paraId="20FE7CBF" w14:textId="77777777" w:rsidR="00C3250B" w:rsidRPr="00C3250B" w:rsidRDefault="00C3250B" w:rsidP="00C3250B">
            <w:pPr>
              <w:widowControl/>
              <w:autoSpaceDE/>
              <w:autoSpaceDN/>
              <w:adjustRightInd/>
              <w:jc w:val="center"/>
              <w:rPr>
                <w:rFonts w:eastAsia="Times New Roman"/>
                <w:b/>
                <w:bCs/>
                <w:sz w:val="22"/>
                <w:szCs w:val="22"/>
              </w:rPr>
            </w:pPr>
            <w:r w:rsidRPr="00C3250B">
              <w:rPr>
                <w:rFonts w:eastAsia="Times New Roman"/>
                <w:b/>
                <w:bCs/>
                <w:sz w:val="22"/>
                <w:szCs w:val="22"/>
              </w:rPr>
              <w:t>15 841 427,64</w:t>
            </w:r>
          </w:p>
        </w:tc>
        <w:tc>
          <w:tcPr>
            <w:tcW w:w="1375" w:type="dxa"/>
          </w:tcPr>
          <w:p w14:paraId="5E045D23" w14:textId="77777777" w:rsidR="00C3250B" w:rsidRPr="00C3250B" w:rsidRDefault="00C3250B" w:rsidP="00C3250B">
            <w:pPr>
              <w:widowControl/>
              <w:autoSpaceDE/>
              <w:autoSpaceDN/>
              <w:adjustRightInd/>
              <w:jc w:val="center"/>
              <w:rPr>
                <w:rFonts w:eastAsia="Times New Roman"/>
                <w:b/>
                <w:bCs/>
                <w:sz w:val="22"/>
                <w:szCs w:val="22"/>
              </w:rPr>
            </w:pPr>
            <w:r w:rsidRPr="00C3250B">
              <w:rPr>
                <w:rFonts w:eastAsia="Times New Roman"/>
                <w:b/>
                <w:sz w:val="22"/>
                <w:szCs w:val="22"/>
              </w:rPr>
              <w:t>16 644 240,45</w:t>
            </w:r>
          </w:p>
        </w:tc>
      </w:tr>
    </w:tbl>
    <w:p w14:paraId="10DBADE9" w14:textId="77777777" w:rsidR="00C3250B" w:rsidRPr="00C3250B" w:rsidRDefault="00C3250B" w:rsidP="00C3250B">
      <w:pPr>
        <w:widowControl/>
        <w:autoSpaceDE/>
        <w:autoSpaceDN/>
        <w:adjustRightInd/>
        <w:jc w:val="both"/>
        <w:rPr>
          <w:rFonts w:eastAsia="Times New Roman"/>
          <w:bCs/>
        </w:rPr>
      </w:pPr>
    </w:p>
    <w:p w14:paraId="56AB8940" w14:textId="2BE56331" w:rsidR="00C3250B" w:rsidRPr="00C3250B" w:rsidRDefault="00C3250B" w:rsidP="00C3250B">
      <w:pPr>
        <w:widowControl/>
        <w:autoSpaceDE/>
        <w:autoSpaceDN/>
        <w:adjustRightInd/>
        <w:ind w:firstLine="709"/>
        <w:jc w:val="both"/>
        <w:rPr>
          <w:rFonts w:eastAsia="Times New Roman"/>
          <w:bCs/>
        </w:rPr>
      </w:pPr>
      <w:r w:rsidRPr="00C3250B">
        <w:rPr>
          <w:rFonts w:eastAsia="Times New Roman"/>
          <w:bCs/>
        </w:rPr>
        <w:lastRenderedPageBreak/>
        <w:t>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0DBD52A4" w14:textId="77777777" w:rsidR="00C3250B" w:rsidRPr="00C3250B" w:rsidRDefault="00C3250B" w:rsidP="00C3250B">
      <w:pPr>
        <w:widowControl/>
        <w:numPr>
          <w:ilvl w:val="0"/>
          <w:numId w:val="3"/>
        </w:numPr>
        <w:autoSpaceDE/>
        <w:autoSpaceDN/>
        <w:adjustRightInd/>
        <w:ind w:left="0" w:firstLine="709"/>
        <w:contextualSpacing/>
        <w:jc w:val="both"/>
        <w:rPr>
          <w:rFonts w:eastAsia="Corbel"/>
        </w:rPr>
      </w:pPr>
      <w:r w:rsidRPr="00C3250B">
        <w:rPr>
          <w:rFonts w:eastAsia="Corbel"/>
        </w:rPr>
        <w:t>Специалисту 1 разряда пресс – секретарю</w:t>
      </w:r>
      <w:r w:rsidRPr="00C3250B">
        <w:rPr>
          <w:rFonts w:eastAsia="Corbel"/>
          <w:lang w:val="x-none"/>
        </w:rPr>
        <w:t xml:space="preserve"> (</w:t>
      </w:r>
      <w:r w:rsidRPr="00C3250B">
        <w:rPr>
          <w:rFonts w:eastAsia="Corbel"/>
        </w:rPr>
        <w:t>или иное замещающее лицо)</w:t>
      </w:r>
      <w:r w:rsidRPr="00C3250B">
        <w:rPr>
          <w:rFonts w:eastAsia="Corbel"/>
          <w:lang w:val="x-none"/>
        </w:rPr>
        <w:t xml:space="preserve"> </w:t>
      </w:r>
      <w:r w:rsidRPr="00C3250B">
        <w:rPr>
          <w:rFonts w:eastAsia="Corbel"/>
        </w:rPr>
        <w:t>разместить</w:t>
      </w:r>
      <w:r w:rsidRPr="00C3250B">
        <w:rPr>
          <w:rFonts w:eastAsia="Corbel"/>
          <w:lang w:val="x-none"/>
        </w:rPr>
        <w:t xml:space="preserve"> настояще</w:t>
      </w:r>
      <w:r w:rsidRPr="00C3250B">
        <w:rPr>
          <w:rFonts w:eastAsia="Corbel"/>
        </w:rPr>
        <w:t>е</w:t>
      </w:r>
      <w:r w:rsidRPr="00C3250B">
        <w:rPr>
          <w:rFonts w:eastAsia="Corbel"/>
          <w:lang w:val="x-none"/>
        </w:rPr>
        <w:t xml:space="preserve"> </w:t>
      </w:r>
      <w:r w:rsidRPr="00C3250B">
        <w:rPr>
          <w:rFonts w:eastAsia="Corbel"/>
        </w:rPr>
        <w:t>по</w:t>
      </w:r>
      <w:r w:rsidRPr="00C3250B">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10" w:history="1">
        <w:r w:rsidRPr="00C3250B">
          <w:rPr>
            <w:rFonts w:eastAsia="Corbel"/>
            <w:color w:val="0000FF"/>
            <w:u w:val="single"/>
            <w:lang w:val="x-none"/>
          </w:rPr>
          <w:t>www.мо-айхал.рф</w:t>
        </w:r>
      </w:hyperlink>
      <w:r w:rsidRPr="00C3250B">
        <w:rPr>
          <w:rFonts w:eastAsia="Corbel"/>
          <w:lang w:val="x-none"/>
        </w:rPr>
        <w:t>).</w:t>
      </w:r>
    </w:p>
    <w:p w14:paraId="331810C1" w14:textId="77777777" w:rsidR="00C3250B" w:rsidRPr="00C3250B" w:rsidRDefault="00C3250B" w:rsidP="00C3250B">
      <w:pPr>
        <w:widowControl/>
        <w:numPr>
          <w:ilvl w:val="0"/>
          <w:numId w:val="3"/>
        </w:numPr>
        <w:autoSpaceDE/>
        <w:autoSpaceDN/>
        <w:adjustRightInd/>
        <w:ind w:left="0" w:firstLine="709"/>
        <w:contextualSpacing/>
        <w:jc w:val="both"/>
        <w:rPr>
          <w:rFonts w:eastAsia="Corbel"/>
        </w:rPr>
      </w:pPr>
      <w:r w:rsidRPr="00C3250B">
        <w:rPr>
          <w:rFonts w:eastAsia="Corbel"/>
        </w:rPr>
        <w:t>Настоящее постановление вступает в силу после его официального опубликования (обнародования).</w:t>
      </w:r>
    </w:p>
    <w:p w14:paraId="3D479847" w14:textId="77777777" w:rsidR="00C3250B" w:rsidRPr="00C3250B" w:rsidRDefault="00C3250B" w:rsidP="00C3250B">
      <w:pPr>
        <w:widowControl/>
        <w:numPr>
          <w:ilvl w:val="0"/>
          <w:numId w:val="3"/>
        </w:numPr>
        <w:autoSpaceDE/>
        <w:autoSpaceDN/>
        <w:adjustRightInd/>
        <w:ind w:left="0" w:firstLine="709"/>
        <w:contextualSpacing/>
        <w:jc w:val="both"/>
        <w:rPr>
          <w:rFonts w:eastAsia="Corbel"/>
        </w:rPr>
      </w:pPr>
      <w:r w:rsidRPr="00C3250B">
        <w:rPr>
          <w:rFonts w:eastAsia="Times New Roman"/>
        </w:rPr>
        <w:t>Контроль исполнения настоящего постановления оставляю за собой.</w:t>
      </w:r>
    </w:p>
    <w:p w14:paraId="7EA99F4D" w14:textId="77777777" w:rsidR="00C3250B" w:rsidRPr="00C3250B" w:rsidRDefault="00C3250B" w:rsidP="00C3250B">
      <w:pPr>
        <w:widowControl/>
        <w:tabs>
          <w:tab w:val="left" w:pos="567"/>
        </w:tabs>
        <w:autoSpaceDE/>
        <w:autoSpaceDN/>
        <w:adjustRightInd/>
        <w:jc w:val="both"/>
        <w:rPr>
          <w:rFonts w:eastAsia="Times New Roman"/>
        </w:rPr>
      </w:pPr>
    </w:p>
    <w:p w14:paraId="4C514010" w14:textId="77777777" w:rsidR="00C3250B" w:rsidRPr="00C3250B" w:rsidRDefault="00C3250B" w:rsidP="00C3250B">
      <w:pPr>
        <w:widowControl/>
        <w:tabs>
          <w:tab w:val="left" w:pos="567"/>
        </w:tabs>
        <w:autoSpaceDE/>
        <w:autoSpaceDN/>
        <w:adjustRightInd/>
        <w:jc w:val="both"/>
        <w:rPr>
          <w:rFonts w:eastAsia="Times New Roman"/>
        </w:rPr>
      </w:pPr>
    </w:p>
    <w:p w14:paraId="64137FA6" w14:textId="77777777" w:rsidR="00C3250B" w:rsidRPr="00C3250B" w:rsidRDefault="00C3250B" w:rsidP="00C3250B">
      <w:pPr>
        <w:widowControl/>
        <w:tabs>
          <w:tab w:val="left" w:pos="567"/>
        </w:tabs>
        <w:autoSpaceDE/>
        <w:autoSpaceDN/>
        <w:adjustRightInd/>
        <w:contextualSpacing/>
        <w:jc w:val="both"/>
        <w:rPr>
          <w:rFonts w:eastAsia="Times New Roman"/>
          <w:b/>
        </w:rPr>
      </w:pPr>
    </w:p>
    <w:p w14:paraId="5B14FB57" w14:textId="77777777" w:rsidR="00C3250B" w:rsidRPr="00C3250B" w:rsidRDefault="00C3250B" w:rsidP="00C3250B">
      <w:pPr>
        <w:widowControl/>
        <w:autoSpaceDE/>
        <w:autoSpaceDN/>
        <w:adjustRightInd/>
        <w:rPr>
          <w:rFonts w:eastAsia="Times New Roman"/>
          <w:bCs/>
        </w:rPr>
      </w:pPr>
    </w:p>
    <w:p w14:paraId="4EFB11FF" w14:textId="77777777" w:rsidR="00C3250B" w:rsidRPr="00C3250B" w:rsidRDefault="00C3250B" w:rsidP="00C3250B">
      <w:pPr>
        <w:widowControl/>
        <w:autoSpaceDE/>
        <w:autoSpaceDN/>
        <w:adjustRightInd/>
        <w:rPr>
          <w:rFonts w:eastAsia="Times New Roman"/>
          <w:b/>
          <w:szCs w:val="28"/>
        </w:rPr>
      </w:pPr>
      <w:r w:rsidRPr="00C3250B">
        <w:rPr>
          <w:rFonts w:eastAsia="Times New Roman"/>
          <w:b/>
          <w:szCs w:val="28"/>
        </w:rPr>
        <w:t xml:space="preserve">Глава поселка </w:t>
      </w:r>
      <w:r w:rsidRPr="00C3250B">
        <w:rPr>
          <w:rFonts w:eastAsia="Times New Roman"/>
          <w:b/>
          <w:szCs w:val="28"/>
        </w:rPr>
        <w:tab/>
        <w:t xml:space="preserve"> </w:t>
      </w:r>
      <w:r w:rsidRPr="00C3250B">
        <w:rPr>
          <w:rFonts w:eastAsia="Times New Roman"/>
          <w:b/>
          <w:szCs w:val="28"/>
        </w:rPr>
        <w:tab/>
      </w:r>
      <w:r w:rsidRPr="00C3250B">
        <w:rPr>
          <w:rFonts w:eastAsia="Times New Roman"/>
          <w:b/>
          <w:szCs w:val="28"/>
        </w:rPr>
        <w:tab/>
        <w:t xml:space="preserve">                   </w:t>
      </w:r>
      <w:r w:rsidRPr="00C3250B">
        <w:rPr>
          <w:rFonts w:eastAsia="Times New Roman"/>
          <w:b/>
          <w:szCs w:val="28"/>
        </w:rPr>
        <w:tab/>
      </w:r>
      <w:r w:rsidRPr="00C3250B">
        <w:rPr>
          <w:rFonts w:eastAsia="Times New Roman"/>
          <w:b/>
          <w:szCs w:val="28"/>
        </w:rPr>
        <w:tab/>
        <w:t xml:space="preserve">                    </w:t>
      </w:r>
      <w:r w:rsidRPr="00C3250B">
        <w:rPr>
          <w:rFonts w:eastAsia="Times New Roman"/>
          <w:b/>
          <w:szCs w:val="28"/>
        </w:rPr>
        <w:tab/>
        <w:t>Г.Ш. Петровская</w:t>
      </w:r>
    </w:p>
    <w:p w14:paraId="10EE31DD" w14:textId="77777777" w:rsidR="00C3250B" w:rsidRPr="00C3250B" w:rsidRDefault="00C3250B" w:rsidP="00C3250B">
      <w:pPr>
        <w:widowControl/>
        <w:autoSpaceDE/>
        <w:autoSpaceDN/>
        <w:adjustRightInd/>
        <w:jc w:val="center"/>
        <w:rPr>
          <w:rFonts w:eastAsia="Times New Roman"/>
          <w:bCs/>
        </w:rPr>
      </w:pPr>
    </w:p>
    <w:p w14:paraId="1CFBB70A" w14:textId="77777777" w:rsidR="00C3250B" w:rsidRPr="00C3250B" w:rsidRDefault="00C3250B" w:rsidP="00C3250B">
      <w:pPr>
        <w:widowControl/>
        <w:autoSpaceDE/>
        <w:autoSpaceDN/>
        <w:adjustRightInd/>
        <w:rPr>
          <w:rFonts w:eastAsia="Times New Roman"/>
          <w:bCs/>
        </w:rPr>
      </w:pPr>
    </w:p>
    <w:p w14:paraId="7FA9C69B" w14:textId="77777777" w:rsidR="00C3250B" w:rsidRPr="00C3250B" w:rsidRDefault="00C3250B" w:rsidP="00C3250B">
      <w:pPr>
        <w:widowControl/>
        <w:autoSpaceDE/>
        <w:autoSpaceDN/>
        <w:adjustRightInd/>
        <w:rPr>
          <w:rFonts w:eastAsia="Times New Roman"/>
          <w:bCs/>
        </w:rPr>
      </w:pPr>
    </w:p>
    <w:p w14:paraId="2F352F8E" w14:textId="77777777" w:rsidR="00C3250B" w:rsidRPr="00C3250B" w:rsidRDefault="00C3250B" w:rsidP="00C3250B">
      <w:pPr>
        <w:widowControl/>
        <w:autoSpaceDE/>
        <w:autoSpaceDN/>
        <w:adjustRightInd/>
        <w:rPr>
          <w:rFonts w:eastAsia="Times New Roman"/>
          <w:bCs/>
        </w:rPr>
      </w:pPr>
    </w:p>
    <w:p w14:paraId="266E2F2F" w14:textId="77777777" w:rsidR="00C3250B" w:rsidRPr="00C3250B" w:rsidRDefault="00C3250B" w:rsidP="00C3250B">
      <w:pPr>
        <w:widowControl/>
        <w:autoSpaceDE/>
        <w:autoSpaceDN/>
        <w:adjustRightInd/>
        <w:rPr>
          <w:rFonts w:eastAsia="Times New Roman"/>
          <w:bCs/>
        </w:rPr>
      </w:pPr>
    </w:p>
    <w:p w14:paraId="6C14D452" w14:textId="77777777" w:rsidR="00C3250B" w:rsidRPr="00C3250B" w:rsidRDefault="00C3250B" w:rsidP="00C3250B">
      <w:pPr>
        <w:widowControl/>
        <w:autoSpaceDE/>
        <w:autoSpaceDN/>
        <w:adjustRightInd/>
        <w:rPr>
          <w:rFonts w:eastAsia="Times New Roman"/>
          <w:bCs/>
        </w:rPr>
      </w:pPr>
    </w:p>
    <w:p w14:paraId="76223B1B" w14:textId="77777777" w:rsidR="00C3250B" w:rsidRPr="00C3250B" w:rsidRDefault="00C3250B" w:rsidP="00C3250B">
      <w:pPr>
        <w:widowControl/>
        <w:autoSpaceDE/>
        <w:autoSpaceDN/>
        <w:adjustRightInd/>
        <w:rPr>
          <w:rFonts w:eastAsia="Times New Roman"/>
          <w:bCs/>
        </w:rPr>
      </w:pPr>
    </w:p>
    <w:p w14:paraId="1A427B9D" w14:textId="77777777" w:rsidR="00C3250B" w:rsidRPr="00C3250B" w:rsidRDefault="00C3250B" w:rsidP="00C3250B">
      <w:pPr>
        <w:widowControl/>
        <w:autoSpaceDE/>
        <w:autoSpaceDN/>
        <w:adjustRightInd/>
        <w:rPr>
          <w:rFonts w:eastAsia="Times New Roman"/>
          <w:bCs/>
        </w:rPr>
      </w:pPr>
    </w:p>
    <w:p w14:paraId="038CF2CE" w14:textId="77777777" w:rsidR="00C3250B" w:rsidRPr="00C3250B" w:rsidRDefault="00C3250B" w:rsidP="00C3250B">
      <w:pPr>
        <w:widowControl/>
        <w:autoSpaceDE/>
        <w:autoSpaceDN/>
        <w:adjustRightInd/>
        <w:rPr>
          <w:rFonts w:eastAsia="Times New Roman"/>
          <w:bCs/>
        </w:rPr>
      </w:pPr>
    </w:p>
    <w:p w14:paraId="514B8839" w14:textId="77777777" w:rsidR="00C3250B" w:rsidRPr="00C3250B" w:rsidRDefault="00C3250B" w:rsidP="00C3250B">
      <w:pPr>
        <w:widowControl/>
        <w:autoSpaceDE/>
        <w:autoSpaceDN/>
        <w:adjustRightInd/>
        <w:rPr>
          <w:rFonts w:eastAsia="Times New Roman"/>
          <w:bCs/>
        </w:rPr>
      </w:pPr>
    </w:p>
    <w:p w14:paraId="59B5E62C" w14:textId="77777777" w:rsidR="00C3250B" w:rsidRPr="00C3250B" w:rsidRDefault="00C3250B" w:rsidP="00C3250B">
      <w:pPr>
        <w:widowControl/>
        <w:autoSpaceDE/>
        <w:autoSpaceDN/>
        <w:adjustRightInd/>
        <w:rPr>
          <w:rFonts w:eastAsia="Times New Roman"/>
          <w:bCs/>
        </w:rPr>
      </w:pPr>
    </w:p>
    <w:p w14:paraId="324BFC4E" w14:textId="77777777" w:rsidR="00C3250B" w:rsidRPr="00C3250B" w:rsidRDefault="00C3250B" w:rsidP="00C3250B">
      <w:pPr>
        <w:widowControl/>
        <w:autoSpaceDE/>
        <w:autoSpaceDN/>
        <w:adjustRightInd/>
        <w:rPr>
          <w:rFonts w:eastAsia="Times New Roman"/>
          <w:bCs/>
        </w:rPr>
      </w:pPr>
    </w:p>
    <w:p w14:paraId="281AF967" w14:textId="77777777" w:rsidR="00C3250B" w:rsidRPr="00C3250B" w:rsidRDefault="00C3250B" w:rsidP="00C3250B">
      <w:pPr>
        <w:widowControl/>
        <w:autoSpaceDE/>
        <w:autoSpaceDN/>
        <w:adjustRightInd/>
        <w:rPr>
          <w:rFonts w:eastAsia="Times New Roman"/>
          <w:bCs/>
        </w:rPr>
      </w:pPr>
    </w:p>
    <w:p w14:paraId="2DDEBFAF" w14:textId="77777777" w:rsidR="00C3250B" w:rsidRPr="00C3250B" w:rsidRDefault="00C3250B" w:rsidP="00C3250B">
      <w:pPr>
        <w:widowControl/>
        <w:autoSpaceDE/>
        <w:autoSpaceDN/>
        <w:adjustRightInd/>
        <w:rPr>
          <w:rFonts w:eastAsia="Times New Roman"/>
          <w:bCs/>
        </w:rPr>
      </w:pPr>
    </w:p>
    <w:p w14:paraId="556C5931" w14:textId="77777777" w:rsidR="00C3250B" w:rsidRPr="00C3250B" w:rsidRDefault="00C3250B" w:rsidP="00C3250B">
      <w:pPr>
        <w:widowControl/>
        <w:autoSpaceDE/>
        <w:autoSpaceDN/>
        <w:adjustRightInd/>
        <w:rPr>
          <w:rFonts w:eastAsia="Times New Roman"/>
          <w:bCs/>
        </w:rPr>
      </w:pPr>
    </w:p>
    <w:p w14:paraId="38A6849E" w14:textId="77777777" w:rsidR="00C3250B" w:rsidRPr="00C3250B" w:rsidRDefault="00C3250B" w:rsidP="00C3250B">
      <w:pPr>
        <w:widowControl/>
        <w:autoSpaceDE/>
        <w:autoSpaceDN/>
        <w:adjustRightInd/>
        <w:rPr>
          <w:rFonts w:eastAsia="Times New Roman"/>
          <w:bCs/>
        </w:rPr>
      </w:pPr>
    </w:p>
    <w:p w14:paraId="673A76BD" w14:textId="77777777" w:rsidR="00C3250B" w:rsidRPr="00C3250B" w:rsidRDefault="00C3250B" w:rsidP="00C3250B">
      <w:pPr>
        <w:widowControl/>
        <w:autoSpaceDE/>
        <w:autoSpaceDN/>
        <w:adjustRightInd/>
        <w:rPr>
          <w:rFonts w:eastAsia="Times New Roman"/>
          <w:bCs/>
        </w:rPr>
      </w:pPr>
    </w:p>
    <w:p w14:paraId="48EA2C97" w14:textId="77777777" w:rsidR="00C3250B" w:rsidRPr="00C3250B" w:rsidRDefault="00C3250B" w:rsidP="00C3250B">
      <w:pPr>
        <w:widowControl/>
        <w:autoSpaceDE/>
        <w:autoSpaceDN/>
        <w:adjustRightInd/>
        <w:rPr>
          <w:rFonts w:eastAsia="Times New Roman"/>
          <w:bCs/>
        </w:rPr>
      </w:pPr>
    </w:p>
    <w:p w14:paraId="5ABD8754" w14:textId="77777777" w:rsidR="00C3250B" w:rsidRPr="00C3250B" w:rsidRDefault="00C3250B" w:rsidP="00C3250B">
      <w:pPr>
        <w:widowControl/>
        <w:autoSpaceDE/>
        <w:autoSpaceDN/>
        <w:adjustRightInd/>
        <w:rPr>
          <w:rFonts w:eastAsia="Times New Roman"/>
          <w:bCs/>
        </w:rPr>
      </w:pPr>
    </w:p>
    <w:p w14:paraId="33FD7FA0" w14:textId="77777777" w:rsidR="00C3250B" w:rsidRPr="00C3250B" w:rsidRDefault="00C3250B" w:rsidP="00C3250B">
      <w:pPr>
        <w:widowControl/>
        <w:autoSpaceDE/>
        <w:autoSpaceDN/>
        <w:adjustRightInd/>
        <w:rPr>
          <w:rFonts w:eastAsia="Times New Roman"/>
          <w:bCs/>
        </w:rPr>
      </w:pPr>
    </w:p>
    <w:p w14:paraId="1F15FC5C" w14:textId="77777777" w:rsidR="00C3250B" w:rsidRPr="00C3250B" w:rsidRDefault="00C3250B" w:rsidP="00C3250B">
      <w:pPr>
        <w:widowControl/>
        <w:autoSpaceDE/>
        <w:autoSpaceDN/>
        <w:adjustRightInd/>
        <w:rPr>
          <w:rFonts w:eastAsia="Times New Roman"/>
          <w:bCs/>
        </w:rPr>
      </w:pPr>
    </w:p>
    <w:p w14:paraId="297F2A18" w14:textId="77777777" w:rsidR="00C3250B" w:rsidRPr="00C3250B" w:rsidRDefault="00C3250B" w:rsidP="00C3250B">
      <w:pPr>
        <w:widowControl/>
        <w:autoSpaceDE/>
        <w:autoSpaceDN/>
        <w:adjustRightInd/>
        <w:rPr>
          <w:rFonts w:eastAsia="Times New Roman"/>
          <w:bCs/>
        </w:rPr>
      </w:pPr>
    </w:p>
    <w:p w14:paraId="0E7E97F0" w14:textId="77777777" w:rsidR="00C3250B" w:rsidRPr="00C3250B" w:rsidRDefault="00C3250B" w:rsidP="00C3250B">
      <w:pPr>
        <w:widowControl/>
        <w:autoSpaceDE/>
        <w:autoSpaceDN/>
        <w:adjustRightInd/>
        <w:rPr>
          <w:rFonts w:eastAsia="Times New Roman"/>
          <w:bCs/>
        </w:rPr>
      </w:pPr>
    </w:p>
    <w:p w14:paraId="29979506" w14:textId="77777777" w:rsidR="00C3250B" w:rsidRPr="00C3250B" w:rsidRDefault="00C3250B" w:rsidP="00C3250B">
      <w:pPr>
        <w:widowControl/>
        <w:autoSpaceDE/>
        <w:autoSpaceDN/>
        <w:adjustRightInd/>
        <w:rPr>
          <w:rFonts w:eastAsia="Times New Roman"/>
          <w:bCs/>
        </w:rPr>
        <w:sectPr w:rsidR="00C3250B" w:rsidRPr="00C3250B" w:rsidSect="00C91205">
          <w:headerReference w:type="first" r:id="rId11"/>
          <w:pgSz w:w="11906" w:h="16838"/>
          <w:pgMar w:top="1134" w:right="850" w:bottom="1134" w:left="1701" w:header="142" w:footer="709" w:gutter="0"/>
          <w:cols w:space="708"/>
          <w:titlePg/>
          <w:docGrid w:linePitch="360"/>
        </w:sectPr>
      </w:pPr>
    </w:p>
    <w:p w14:paraId="373CE1EB" w14:textId="77777777" w:rsidR="00C3250B" w:rsidRPr="00C3250B" w:rsidRDefault="00C3250B" w:rsidP="00C3250B">
      <w:pPr>
        <w:widowControl/>
        <w:autoSpaceDE/>
        <w:autoSpaceDN/>
        <w:adjustRightInd/>
        <w:rPr>
          <w:rFonts w:eastAsia="Times New Roman"/>
          <w:bCs/>
        </w:rPr>
      </w:pPr>
    </w:p>
    <w:p w14:paraId="35B3CCF0" w14:textId="77777777" w:rsidR="00C3250B" w:rsidRPr="00C3250B" w:rsidRDefault="00C3250B" w:rsidP="00C3250B">
      <w:pPr>
        <w:widowControl/>
        <w:tabs>
          <w:tab w:val="left" w:pos="426"/>
        </w:tabs>
        <w:overflowPunct w:val="0"/>
        <w:ind w:left="720"/>
        <w:contextualSpacing/>
        <w:jc w:val="right"/>
        <w:textAlignment w:val="baseline"/>
        <w:rPr>
          <w:rFonts w:eastAsia="Times New Roman"/>
          <w:sz w:val="21"/>
          <w:szCs w:val="21"/>
        </w:rPr>
      </w:pPr>
      <w:r w:rsidRPr="00C3250B">
        <w:rPr>
          <w:rFonts w:eastAsia="Times New Roman"/>
          <w:sz w:val="21"/>
          <w:szCs w:val="21"/>
        </w:rPr>
        <w:t>Приложение 1</w:t>
      </w:r>
    </w:p>
    <w:p w14:paraId="4DC9E17D" w14:textId="77777777" w:rsidR="00C3250B" w:rsidRPr="00C3250B" w:rsidRDefault="00C3250B" w:rsidP="00C3250B">
      <w:pPr>
        <w:widowControl/>
        <w:tabs>
          <w:tab w:val="left" w:pos="426"/>
        </w:tabs>
        <w:overflowPunct w:val="0"/>
        <w:ind w:left="720"/>
        <w:contextualSpacing/>
        <w:jc w:val="right"/>
        <w:textAlignment w:val="baseline"/>
        <w:rPr>
          <w:rFonts w:eastAsia="Times New Roman"/>
          <w:sz w:val="21"/>
          <w:szCs w:val="21"/>
        </w:rPr>
      </w:pPr>
      <w:r w:rsidRPr="00C3250B">
        <w:rPr>
          <w:rFonts w:eastAsia="Times New Roman"/>
          <w:sz w:val="21"/>
          <w:szCs w:val="21"/>
        </w:rPr>
        <w:t>к постановлению Администрации</w:t>
      </w:r>
    </w:p>
    <w:p w14:paraId="54DC4B21" w14:textId="4EC0E601" w:rsidR="00C3250B" w:rsidRPr="00C3250B" w:rsidRDefault="00C3250B" w:rsidP="00C3250B">
      <w:pPr>
        <w:widowControl/>
        <w:tabs>
          <w:tab w:val="left" w:pos="426"/>
        </w:tabs>
        <w:overflowPunct w:val="0"/>
        <w:contextualSpacing/>
        <w:jc w:val="right"/>
        <w:textAlignment w:val="baseline"/>
        <w:rPr>
          <w:rFonts w:eastAsia="Times New Roman"/>
          <w:sz w:val="21"/>
          <w:szCs w:val="21"/>
        </w:rPr>
      </w:pPr>
      <w:r w:rsidRPr="00C3250B">
        <w:rPr>
          <w:rFonts w:eastAsia="Times New Roman"/>
          <w:sz w:val="21"/>
          <w:szCs w:val="21"/>
        </w:rPr>
        <w:t xml:space="preserve">от </w:t>
      </w:r>
      <w:r>
        <w:rPr>
          <w:rFonts w:eastAsia="Times New Roman"/>
          <w:sz w:val="21"/>
          <w:szCs w:val="21"/>
        </w:rPr>
        <w:t>13.03.</w:t>
      </w:r>
      <w:r w:rsidRPr="00C3250B">
        <w:rPr>
          <w:rFonts w:eastAsia="Times New Roman"/>
          <w:sz w:val="21"/>
          <w:szCs w:val="21"/>
        </w:rPr>
        <w:t xml:space="preserve">2023г. </w:t>
      </w:r>
      <w:r>
        <w:rPr>
          <w:rFonts w:eastAsia="Times New Roman"/>
          <w:sz w:val="21"/>
          <w:szCs w:val="21"/>
        </w:rPr>
        <w:t>№109</w:t>
      </w:r>
    </w:p>
    <w:p w14:paraId="223B1F36" w14:textId="77777777" w:rsidR="00C3250B" w:rsidRPr="00C3250B" w:rsidRDefault="00C3250B" w:rsidP="00C3250B">
      <w:pPr>
        <w:widowControl/>
        <w:autoSpaceDE/>
        <w:autoSpaceDN/>
        <w:adjustRightInd/>
        <w:jc w:val="right"/>
        <w:rPr>
          <w:rFonts w:eastAsia="Times New Roman"/>
          <w:bCs/>
        </w:rPr>
      </w:pPr>
    </w:p>
    <w:p w14:paraId="51291583" w14:textId="77777777" w:rsidR="00C3250B" w:rsidRPr="00C3250B" w:rsidRDefault="00C3250B" w:rsidP="00C3250B">
      <w:pPr>
        <w:widowControl/>
        <w:tabs>
          <w:tab w:val="left" w:pos="426"/>
        </w:tabs>
        <w:overflowPunct w:val="0"/>
        <w:contextualSpacing/>
        <w:jc w:val="center"/>
        <w:textAlignment w:val="baseline"/>
        <w:rPr>
          <w:rFonts w:eastAsia="Times New Roman"/>
          <w:b/>
          <w:sz w:val="28"/>
        </w:rPr>
      </w:pPr>
      <w:r w:rsidRPr="00C3250B">
        <w:rPr>
          <w:rFonts w:eastAsia="Times New Roman"/>
          <w:b/>
          <w:sz w:val="28"/>
        </w:rPr>
        <w:t>РАЗДЕЛ 3.</w:t>
      </w:r>
    </w:p>
    <w:p w14:paraId="302B1397" w14:textId="77777777" w:rsidR="00C3250B" w:rsidRPr="00C3250B" w:rsidRDefault="00C3250B" w:rsidP="00C3250B">
      <w:pPr>
        <w:widowControl/>
        <w:tabs>
          <w:tab w:val="left" w:pos="426"/>
        </w:tabs>
        <w:overflowPunct w:val="0"/>
        <w:contextualSpacing/>
        <w:jc w:val="center"/>
        <w:textAlignment w:val="baseline"/>
        <w:rPr>
          <w:rFonts w:eastAsia="Times New Roman"/>
          <w:b/>
          <w:sz w:val="28"/>
        </w:rPr>
      </w:pPr>
      <w:r w:rsidRPr="00C3250B">
        <w:rPr>
          <w:rFonts w:eastAsia="Times New Roman"/>
          <w:b/>
          <w:sz w:val="28"/>
        </w:rPr>
        <w:t>ПЕРЕЧЕНЬ МЕРОПРИЯТИЙ И РЕСУРСНОЕ ОБЕСПЕЧЕНИЕ</w:t>
      </w:r>
    </w:p>
    <w:p w14:paraId="7F9B48E4" w14:textId="77777777" w:rsidR="00C3250B" w:rsidRPr="00C3250B" w:rsidRDefault="00C3250B" w:rsidP="00C3250B">
      <w:pPr>
        <w:widowControl/>
        <w:overflowPunct w:val="0"/>
        <w:jc w:val="center"/>
        <w:textAlignment w:val="baseline"/>
        <w:rPr>
          <w:rFonts w:eastAsia="Times New Roman"/>
          <w:b/>
          <w:sz w:val="28"/>
          <w:szCs w:val="28"/>
          <w:u w:val="single"/>
        </w:rPr>
      </w:pPr>
      <w:r w:rsidRPr="00C3250B">
        <w:rPr>
          <w:rFonts w:eastAsia="Times New Roman"/>
          <w:b/>
          <w:sz w:val="28"/>
          <w:szCs w:val="28"/>
          <w:u w:val="single"/>
        </w:rPr>
        <w:t>«Благоустройство территорий п. Айхал»</w:t>
      </w:r>
    </w:p>
    <w:p w14:paraId="03484626" w14:textId="77777777" w:rsidR="00C3250B" w:rsidRPr="00C3250B" w:rsidRDefault="00C3250B" w:rsidP="00C3250B">
      <w:pPr>
        <w:widowControl/>
        <w:overflowPunct w:val="0"/>
        <w:jc w:val="center"/>
        <w:textAlignment w:val="baseline"/>
        <w:rPr>
          <w:rFonts w:eastAsia="Times New Roman"/>
          <w:i/>
          <w:sz w:val="18"/>
          <w:szCs w:val="18"/>
        </w:rPr>
      </w:pPr>
      <w:r w:rsidRPr="00C3250B">
        <w:rPr>
          <w:rFonts w:eastAsia="Times New Roman"/>
          <w:i/>
          <w:sz w:val="18"/>
          <w:szCs w:val="18"/>
        </w:rPr>
        <w:t xml:space="preserve">(наименование программы) </w:t>
      </w:r>
    </w:p>
    <w:p w14:paraId="06B7C1E7" w14:textId="77777777" w:rsidR="00C3250B" w:rsidRPr="00C3250B" w:rsidRDefault="00C3250B" w:rsidP="00C3250B">
      <w:pPr>
        <w:widowControl/>
        <w:tabs>
          <w:tab w:val="left" w:pos="426"/>
        </w:tabs>
        <w:overflowPunct w:val="0"/>
        <w:contextualSpacing/>
        <w:jc w:val="both"/>
        <w:textAlignment w:val="baseline"/>
        <w:rPr>
          <w:rFonts w:eastAsia="Times New Roman"/>
          <w:b/>
          <w:sz w:val="21"/>
          <w:szCs w:val="21"/>
        </w:rPr>
      </w:pPr>
    </w:p>
    <w:tbl>
      <w:tblPr>
        <w:tblStyle w:val="580"/>
        <w:tblW w:w="0" w:type="auto"/>
        <w:tblLook w:val="04A0" w:firstRow="1" w:lastRow="0" w:firstColumn="1" w:lastColumn="0" w:noHBand="0" w:noVBand="1"/>
      </w:tblPr>
      <w:tblGrid>
        <w:gridCol w:w="472"/>
        <w:gridCol w:w="1943"/>
        <w:gridCol w:w="1655"/>
        <w:gridCol w:w="1055"/>
        <w:gridCol w:w="1055"/>
        <w:gridCol w:w="1055"/>
        <w:gridCol w:w="1055"/>
        <w:gridCol w:w="1055"/>
      </w:tblGrid>
      <w:tr w:rsidR="00C3250B" w:rsidRPr="00C3250B" w14:paraId="55B9E8C0" w14:textId="77777777" w:rsidTr="006B4814">
        <w:trPr>
          <w:trHeight w:val="529"/>
        </w:trPr>
        <w:tc>
          <w:tcPr>
            <w:tcW w:w="1080" w:type="dxa"/>
            <w:vMerge w:val="restart"/>
            <w:hideMark/>
          </w:tcPr>
          <w:p w14:paraId="529660D5"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п/п</w:t>
            </w:r>
          </w:p>
        </w:tc>
        <w:tc>
          <w:tcPr>
            <w:tcW w:w="3310" w:type="dxa"/>
            <w:vMerge w:val="restart"/>
            <w:hideMark/>
          </w:tcPr>
          <w:p w14:paraId="6E0DB8C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Мероприятия по реализации программы</w:t>
            </w:r>
          </w:p>
        </w:tc>
        <w:tc>
          <w:tcPr>
            <w:tcW w:w="1842" w:type="dxa"/>
            <w:vMerge w:val="restart"/>
            <w:hideMark/>
          </w:tcPr>
          <w:p w14:paraId="1F760940"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Источники финансирования</w:t>
            </w:r>
          </w:p>
        </w:tc>
        <w:tc>
          <w:tcPr>
            <w:tcW w:w="7639" w:type="dxa"/>
            <w:gridSpan w:val="5"/>
            <w:hideMark/>
          </w:tcPr>
          <w:p w14:paraId="0E4DB232" w14:textId="77777777" w:rsidR="00C3250B" w:rsidRPr="00C3250B" w:rsidRDefault="00C3250B" w:rsidP="00C3250B">
            <w:pPr>
              <w:widowControl/>
              <w:autoSpaceDE/>
              <w:autoSpaceDN/>
              <w:adjustRightInd/>
              <w:jc w:val="center"/>
              <w:rPr>
                <w:rFonts w:eastAsia="Times New Roman"/>
                <w:b/>
                <w:bCs/>
                <w:sz w:val="20"/>
                <w:szCs w:val="20"/>
              </w:rPr>
            </w:pPr>
            <w:r w:rsidRPr="00C3250B">
              <w:rPr>
                <w:rFonts w:eastAsia="Times New Roman"/>
                <w:b/>
                <w:bCs/>
                <w:sz w:val="20"/>
                <w:szCs w:val="20"/>
              </w:rPr>
              <w:t>Объем финансирования по годам (руб.)</w:t>
            </w:r>
          </w:p>
        </w:tc>
      </w:tr>
      <w:tr w:rsidR="00C3250B" w:rsidRPr="00C3250B" w14:paraId="16979AD3" w14:textId="77777777" w:rsidTr="006B4814">
        <w:trPr>
          <w:trHeight w:val="780"/>
        </w:trPr>
        <w:tc>
          <w:tcPr>
            <w:tcW w:w="1080" w:type="dxa"/>
            <w:vMerge/>
            <w:hideMark/>
          </w:tcPr>
          <w:p w14:paraId="5822FD9E" w14:textId="77777777" w:rsidR="00C3250B" w:rsidRPr="00C3250B" w:rsidRDefault="00C3250B" w:rsidP="00C3250B">
            <w:pPr>
              <w:widowControl/>
              <w:autoSpaceDE/>
              <w:autoSpaceDN/>
              <w:adjustRightInd/>
              <w:rPr>
                <w:rFonts w:eastAsia="Times New Roman"/>
                <w:b/>
                <w:bCs/>
                <w:sz w:val="20"/>
                <w:szCs w:val="20"/>
              </w:rPr>
            </w:pPr>
          </w:p>
        </w:tc>
        <w:tc>
          <w:tcPr>
            <w:tcW w:w="3310" w:type="dxa"/>
            <w:vMerge/>
            <w:hideMark/>
          </w:tcPr>
          <w:p w14:paraId="51687781" w14:textId="77777777" w:rsidR="00C3250B" w:rsidRPr="00C3250B" w:rsidRDefault="00C3250B" w:rsidP="00C3250B">
            <w:pPr>
              <w:widowControl/>
              <w:autoSpaceDE/>
              <w:autoSpaceDN/>
              <w:adjustRightInd/>
              <w:rPr>
                <w:rFonts w:eastAsia="Times New Roman"/>
                <w:b/>
                <w:bCs/>
                <w:sz w:val="20"/>
                <w:szCs w:val="20"/>
              </w:rPr>
            </w:pPr>
          </w:p>
        </w:tc>
        <w:tc>
          <w:tcPr>
            <w:tcW w:w="1842" w:type="dxa"/>
            <w:vMerge/>
            <w:hideMark/>
          </w:tcPr>
          <w:p w14:paraId="2FBD794A" w14:textId="77777777" w:rsidR="00C3250B" w:rsidRPr="00C3250B" w:rsidRDefault="00C3250B" w:rsidP="00C3250B">
            <w:pPr>
              <w:widowControl/>
              <w:autoSpaceDE/>
              <w:autoSpaceDN/>
              <w:adjustRightInd/>
              <w:rPr>
                <w:rFonts w:eastAsia="Times New Roman"/>
                <w:b/>
                <w:bCs/>
                <w:sz w:val="20"/>
                <w:szCs w:val="20"/>
              </w:rPr>
            </w:pPr>
          </w:p>
        </w:tc>
        <w:tc>
          <w:tcPr>
            <w:tcW w:w="1560" w:type="dxa"/>
            <w:hideMark/>
          </w:tcPr>
          <w:p w14:paraId="12E2D52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2022 год планового периода</w:t>
            </w:r>
          </w:p>
        </w:tc>
        <w:tc>
          <w:tcPr>
            <w:tcW w:w="1539" w:type="dxa"/>
            <w:hideMark/>
          </w:tcPr>
          <w:p w14:paraId="23187876"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2023год планового периода</w:t>
            </w:r>
          </w:p>
        </w:tc>
        <w:tc>
          <w:tcPr>
            <w:tcW w:w="1440" w:type="dxa"/>
            <w:hideMark/>
          </w:tcPr>
          <w:p w14:paraId="7CD2164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2024 год планового периода</w:t>
            </w:r>
          </w:p>
        </w:tc>
        <w:tc>
          <w:tcPr>
            <w:tcW w:w="1440" w:type="dxa"/>
            <w:hideMark/>
          </w:tcPr>
          <w:p w14:paraId="22AE036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2025 год планового периода</w:t>
            </w:r>
          </w:p>
        </w:tc>
        <w:tc>
          <w:tcPr>
            <w:tcW w:w="1660" w:type="dxa"/>
            <w:hideMark/>
          </w:tcPr>
          <w:p w14:paraId="08C55D4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2026 год планового периода</w:t>
            </w:r>
          </w:p>
        </w:tc>
      </w:tr>
      <w:tr w:rsidR="00C3250B" w:rsidRPr="00C3250B" w14:paraId="79AA71A6" w14:textId="77777777" w:rsidTr="006B4814">
        <w:trPr>
          <w:trHeight w:val="529"/>
        </w:trPr>
        <w:tc>
          <w:tcPr>
            <w:tcW w:w="1080" w:type="dxa"/>
            <w:vMerge w:val="restart"/>
            <w:hideMark/>
          </w:tcPr>
          <w:p w14:paraId="511B4F1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w:t>
            </w:r>
          </w:p>
        </w:tc>
        <w:tc>
          <w:tcPr>
            <w:tcW w:w="3310" w:type="dxa"/>
            <w:vMerge w:val="restart"/>
            <w:hideMark/>
          </w:tcPr>
          <w:p w14:paraId="1FB524C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Организация работ по озеленению поселка, посадки деревьев и кустарников, цветочному оформлению, охране существующего озеленения.</w:t>
            </w:r>
          </w:p>
        </w:tc>
        <w:tc>
          <w:tcPr>
            <w:tcW w:w="1842" w:type="dxa"/>
            <w:hideMark/>
          </w:tcPr>
          <w:p w14:paraId="0350CBD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4DA815D9"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296 100,67</w:t>
            </w:r>
          </w:p>
        </w:tc>
        <w:tc>
          <w:tcPr>
            <w:tcW w:w="1539" w:type="dxa"/>
            <w:hideMark/>
          </w:tcPr>
          <w:p w14:paraId="445B0884"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400 000,00</w:t>
            </w:r>
          </w:p>
        </w:tc>
        <w:tc>
          <w:tcPr>
            <w:tcW w:w="1440" w:type="dxa"/>
            <w:hideMark/>
          </w:tcPr>
          <w:p w14:paraId="736282E5"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100 000,00</w:t>
            </w:r>
          </w:p>
        </w:tc>
        <w:tc>
          <w:tcPr>
            <w:tcW w:w="1440" w:type="dxa"/>
            <w:hideMark/>
          </w:tcPr>
          <w:p w14:paraId="25448E51"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100 000,00</w:t>
            </w:r>
          </w:p>
        </w:tc>
        <w:tc>
          <w:tcPr>
            <w:tcW w:w="1660" w:type="dxa"/>
            <w:hideMark/>
          </w:tcPr>
          <w:p w14:paraId="52148E7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100 000,00</w:t>
            </w:r>
          </w:p>
        </w:tc>
      </w:tr>
      <w:tr w:rsidR="00C3250B" w:rsidRPr="00C3250B" w14:paraId="1976AA43" w14:textId="77777777" w:rsidTr="006B4814">
        <w:trPr>
          <w:trHeight w:val="529"/>
        </w:trPr>
        <w:tc>
          <w:tcPr>
            <w:tcW w:w="1080" w:type="dxa"/>
            <w:vMerge/>
            <w:hideMark/>
          </w:tcPr>
          <w:p w14:paraId="1AD6E844"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41992F07"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2CADED7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277BEAD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57ECF03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7C7DA4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90D920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8A83E9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5848E371" w14:textId="77777777" w:rsidTr="006B4814">
        <w:trPr>
          <w:trHeight w:val="529"/>
        </w:trPr>
        <w:tc>
          <w:tcPr>
            <w:tcW w:w="1080" w:type="dxa"/>
            <w:vMerge/>
            <w:hideMark/>
          </w:tcPr>
          <w:p w14:paraId="786E79AB"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413E9134"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85549F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1B02520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4312C31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41D2572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D66C6F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2AECC4D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75ABDB74" w14:textId="77777777" w:rsidTr="006B4814">
        <w:trPr>
          <w:trHeight w:val="677"/>
        </w:trPr>
        <w:tc>
          <w:tcPr>
            <w:tcW w:w="1080" w:type="dxa"/>
            <w:vMerge/>
            <w:hideMark/>
          </w:tcPr>
          <w:p w14:paraId="7F4A56BD"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61EE980E"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94C339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1B6508C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0E0E354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521E91C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9CA4BF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0D20F8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48CC7C53" w14:textId="77777777" w:rsidTr="006B4814">
        <w:trPr>
          <w:trHeight w:val="529"/>
        </w:trPr>
        <w:tc>
          <w:tcPr>
            <w:tcW w:w="1080" w:type="dxa"/>
            <w:vMerge/>
            <w:hideMark/>
          </w:tcPr>
          <w:p w14:paraId="5D0EF0AB"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2133AFF5"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56F209B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1E6AB44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296 100,67</w:t>
            </w:r>
          </w:p>
        </w:tc>
        <w:tc>
          <w:tcPr>
            <w:tcW w:w="1539" w:type="dxa"/>
            <w:hideMark/>
          </w:tcPr>
          <w:p w14:paraId="7E92CD9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400 000,00</w:t>
            </w:r>
          </w:p>
        </w:tc>
        <w:tc>
          <w:tcPr>
            <w:tcW w:w="1440" w:type="dxa"/>
            <w:hideMark/>
          </w:tcPr>
          <w:p w14:paraId="60E7580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100 000,00</w:t>
            </w:r>
          </w:p>
        </w:tc>
        <w:tc>
          <w:tcPr>
            <w:tcW w:w="1440" w:type="dxa"/>
            <w:hideMark/>
          </w:tcPr>
          <w:p w14:paraId="2629DE5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100 000,00</w:t>
            </w:r>
          </w:p>
        </w:tc>
        <w:tc>
          <w:tcPr>
            <w:tcW w:w="1660" w:type="dxa"/>
            <w:hideMark/>
          </w:tcPr>
          <w:p w14:paraId="2F436D7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100 000,00</w:t>
            </w:r>
          </w:p>
        </w:tc>
      </w:tr>
      <w:tr w:rsidR="00C3250B" w:rsidRPr="00C3250B" w14:paraId="56AD314D" w14:textId="77777777" w:rsidTr="006B4814">
        <w:trPr>
          <w:trHeight w:val="284"/>
        </w:trPr>
        <w:tc>
          <w:tcPr>
            <w:tcW w:w="1080" w:type="dxa"/>
            <w:vMerge/>
            <w:hideMark/>
          </w:tcPr>
          <w:p w14:paraId="67CA582A"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58A51F32"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51AA962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184E6F7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4161AC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2F0DAD7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AC3928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7BD9340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53C18743" w14:textId="77777777" w:rsidTr="006B4814">
        <w:trPr>
          <w:trHeight w:val="691"/>
        </w:trPr>
        <w:tc>
          <w:tcPr>
            <w:tcW w:w="1080" w:type="dxa"/>
            <w:vMerge w:val="restart"/>
            <w:hideMark/>
          </w:tcPr>
          <w:p w14:paraId="4D494B7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2</w:t>
            </w:r>
          </w:p>
        </w:tc>
        <w:tc>
          <w:tcPr>
            <w:tcW w:w="3310" w:type="dxa"/>
            <w:vMerge w:val="restart"/>
            <w:hideMark/>
          </w:tcPr>
          <w:p w14:paraId="0FE1BF3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842" w:type="dxa"/>
            <w:hideMark/>
          </w:tcPr>
          <w:p w14:paraId="6270B14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184D37D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1 260 011,15</w:t>
            </w:r>
          </w:p>
        </w:tc>
        <w:tc>
          <w:tcPr>
            <w:tcW w:w="1539" w:type="dxa"/>
            <w:hideMark/>
          </w:tcPr>
          <w:p w14:paraId="656457DF"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0,00</w:t>
            </w:r>
          </w:p>
        </w:tc>
        <w:tc>
          <w:tcPr>
            <w:tcW w:w="1440" w:type="dxa"/>
            <w:hideMark/>
          </w:tcPr>
          <w:p w14:paraId="558BF042"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101 013,45</w:t>
            </w:r>
          </w:p>
        </w:tc>
        <w:tc>
          <w:tcPr>
            <w:tcW w:w="1440" w:type="dxa"/>
            <w:hideMark/>
          </w:tcPr>
          <w:p w14:paraId="748D038B"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106 165,14</w:t>
            </w:r>
          </w:p>
        </w:tc>
        <w:tc>
          <w:tcPr>
            <w:tcW w:w="1660" w:type="dxa"/>
            <w:hideMark/>
          </w:tcPr>
          <w:p w14:paraId="60CDD71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111 579,56</w:t>
            </w:r>
          </w:p>
        </w:tc>
      </w:tr>
      <w:tr w:rsidR="00C3250B" w:rsidRPr="00C3250B" w14:paraId="59941AEF" w14:textId="77777777" w:rsidTr="006B4814">
        <w:trPr>
          <w:trHeight w:val="529"/>
        </w:trPr>
        <w:tc>
          <w:tcPr>
            <w:tcW w:w="1080" w:type="dxa"/>
            <w:vMerge/>
            <w:hideMark/>
          </w:tcPr>
          <w:p w14:paraId="426F037C"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37E58656"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7B5F665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15E6BE7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5025125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93CDE1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6F21977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76BD5C8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1A7F8A46" w14:textId="77777777" w:rsidTr="006B4814">
        <w:trPr>
          <w:trHeight w:val="529"/>
        </w:trPr>
        <w:tc>
          <w:tcPr>
            <w:tcW w:w="1080" w:type="dxa"/>
            <w:vMerge/>
            <w:hideMark/>
          </w:tcPr>
          <w:p w14:paraId="21DA25F5"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48EEE765"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02FDAC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16E9741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5166D3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1869BEC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2BC9080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5A44BFD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4D137DDB" w14:textId="77777777" w:rsidTr="006B4814">
        <w:trPr>
          <w:trHeight w:val="825"/>
        </w:trPr>
        <w:tc>
          <w:tcPr>
            <w:tcW w:w="1080" w:type="dxa"/>
            <w:vMerge/>
            <w:hideMark/>
          </w:tcPr>
          <w:p w14:paraId="29E84EA3"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501D8753"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7DD594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21B63E9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252 051,67</w:t>
            </w:r>
          </w:p>
        </w:tc>
        <w:tc>
          <w:tcPr>
            <w:tcW w:w="1539" w:type="dxa"/>
            <w:hideMark/>
          </w:tcPr>
          <w:p w14:paraId="678B621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693E301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11C8D81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11711D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0B6B3C3D" w14:textId="77777777" w:rsidTr="006B4814">
        <w:trPr>
          <w:trHeight w:val="418"/>
        </w:trPr>
        <w:tc>
          <w:tcPr>
            <w:tcW w:w="1080" w:type="dxa"/>
            <w:vMerge/>
            <w:hideMark/>
          </w:tcPr>
          <w:p w14:paraId="7FD008DB"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6AF0B2A4"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2F022BC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0157127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1 007 959,48</w:t>
            </w:r>
          </w:p>
        </w:tc>
        <w:tc>
          <w:tcPr>
            <w:tcW w:w="1539" w:type="dxa"/>
            <w:hideMark/>
          </w:tcPr>
          <w:p w14:paraId="046B510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240FE9B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101 013,45</w:t>
            </w:r>
          </w:p>
        </w:tc>
        <w:tc>
          <w:tcPr>
            <w:tcW w:w="1440" w:type="dxa"/>
            <w:hideMark/>
          </w:tcPr>
          <w:p w14:paraId="1186AA1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106 165,14</w:t>
            </w:r>
          </w:p>
        </w:tc>
        <w:tc>
          <w:tcPr>
            <w:tcW w:w="1660" w:type="dxa"/>
            <w:hideMark/>
          </w:tcPr>
          <w:p w14:paraId="7639332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111 579,56</w:t>
            </w:r>
          </w:p>
        </w:tc>
      </w:tr>
      <w:tr w:rsidR="00C3250B" w:rsidRPr="00C3250B" w14:paraId="6DA0C7C0" w14:textId="77777777" w:rsidTr="006B4814">
        <w:trPr>
          <w:trHeight w:val="241"/>
        </w:trPr>
        <w:tc>
          <w:tcPr>
            <w:tcW w:w="1080" w:type="dxa"/>
            <w:vMerge/>
            <w:hideMark/>
          </w:tcPr>
          <w:p w14:paraId="2BF2B7B8"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197ED33B"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317A398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38FEBC2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F83F2A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240131D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5CE19C8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563FEE2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4217D2E3" w14:textId="77777777" w:rsidTr="006B4814">
        <w:trPr>
          <w:trHeight w:val="272"/>
        </w:trPr>
        <w:tc>
          <w:tcPr>
            <w:tcW w:w="1080" w:type="dxa"/>
            <w:vMerge w:val="restart"/>
            <w:hideMark/>
          </w:tcPr>
          <w:p w14:paraId="4C1C12A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3</w:t>
            </w:r>
          </w:p>
        </w:tc>
        <w:tc>
          <w:tcPr>
            <w:tcW w:w="3310" w:type="dxa"/>
            <w:vMerge w:val="restart"/>
            <w:hideMark/>
          </w:tcPr>
          <w:p w14:paraId="6C054F7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xml:space="preserve"> Содержание и обслуживание памятных мест поселка, скверов и площадей, выполнение ремонтно-строительных работ</w:t>
            </w:r>
          </w:p>
        </w:tc>
        <w:tc>
          <w:tcPr>
            <w:tcW w:w="1842" w:type="dxa"/>
            <w:hideMark/>
          </w:tcPr>
          <w:p w14:paraId="22C743AE"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517C38F6"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6 519 246,05</w:t>
            </w:r>
          </w:p>
        </w:tc>
        <w:tc>
          <w:tcPr>
            <w:tcW w:w="1539" w:type="dxa"/>
            <w:hideMark/>
          </w:tcPr>
          <w:p w14:paraId="25A20B89"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8 833 057,12</w:t>
            </w:r>
          </w:p>
        </w:tc>
        <w:tc>
          <w:tcPr>
            <w:tcW w:w="1440" w:type="dxa"/>
            <w:hideMark/>
          </w:tcPr>
          <w:p w14:paraId="54A15C4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8 615 892,44</w:t>
            </w:r>
          </w:p>
        </w:tc>
        <w:tc>
          <w:tcPr>
            <w:tcW w:w="1440" w:type="dxa"/>
            <w:hideMark/>
          </w:tcPr>
          <w:p w14:paraId="4D5D59D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8 115 892,44</w:t>
            </w:r>
          </w:p>
        </w:tc>
        <w:tc>
          <w:tcPr>
            <w:tcW w:w="1660" w:type="dxa"/>
            <w:hideMark/>
          </w:tcPr>
          <w:p w14:paraId="114C95B4"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8 529 802,95</w:t>
            </w:r>
          </w:p>
        </w:tc>
      </w:tr>
      <w:tr w:rsidR="00C3250B" w:rsidRPr="00C3250B" w14:paraId="258A2DEE" w14:textId="77777777" w:rsidTr="006B4814">
        <w:trPr>
          <w:trHeight w:val="420"/>
        </w:trPr>
        <w:tc>
          <w:tcPr>
            <w:tcW w:w="1080" w:type="dxa"/>
            <w:vMerge/>
            <w:hideMark/>
          </w:tcPr>
          <w:p w14:paraId="270226A8"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1891CCDB"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2C6CAE8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607010A9"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463C164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A2ECD4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4085D47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934B17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02B491B5" w14:textId="77777777" w:rsidTr="006B4814">
        <w:trPr>
          <w:trHeight w:val="529"/>
        </w:trPr>
        <w:tc>
          <w:tcPr>
            <w:tcW w:w="1080" w:type="dxa"/>
            <w:vMerge/>
            <w:hideMark/>
          </w:tcPr>
          <w:p w14:paraId="4110C04E"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3AAE36B2"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487513A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4E7F77A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0B1D61C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13C3C8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EE9B8F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76AAE7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41714CAF" w14:textId="77777777" w:rsidTr="006B4814">
        <w:trPr>
          <w:trHeight w:val="660"/>
        </w:trPr>
        <w:tc>
          <w:tcPr>
            <w:tcW w:w="1080" w:type="dxa"/>
            <w:vMerge/>
            <w:hideMark/>
          </w:tcPr>
          <w:p w14:paraId="64468B3E"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0158B61A"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434EAF2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3CA15AD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5276F0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24DA655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696E644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4B095E3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5DD5E51B" w14:textId="77777777" w:rsidTr="006B4814">
        <w:trPr>
          <w:trHeight w:val="529"/>
        </w:trPr>
        <w:tc>
          <w:tcPr>
            <w:tcW w:w="1080" w:type="dxa"/>
            <w:vMerge/>
            <w:hideMark/>
          </w:tcPr>
          <w:p w14:paraId="3297BF73"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02986B82"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2C610DB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2257841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6 519 246,05</w:t>
            </w:r>
          </w:p>
        </w:tc>
        <w:tc>
          <w:tcPr>
            <w:tcW w:w="1539" w:type="dxa"/>
            <w:hideMark/>
          </w:tcPr>
          <w:p w14:paraId="12724A3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8 833 057,12</w:t>
            </w:r>
          </w:p>
        </w:tc>
        <w:tc>
          <w:tcPr>
            <w:tcW w:w="1440" w:type="dxa"/>
            <w:hideMark/>
          </w:tcPr>
          <w:p w14:paraId="4595986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8 615 892,44</w:t>
            </w:r>
          </w:p>
        </w:tc>
        <w:tc>
          <w:tcPr>
            <w:tcW w:w="1440" w:type="dxa"/>
            <w:hideMark/>
          </w:tcPr>
          <w:p w14:paraId="1704E71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8 115 892,44</w:t>
            </w:r>
          </w:p>
        </w:tc>
        <w:tc>
          <w:tcPr>
            <w:tcW w:w="1660" w:type="dxa"/>
            <w:hideMark/>
          </w:tcPr>
          <w:p w14:paraId="322202E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8 529 802,95</w:t>
            </w:r>
          </w:p>
        </w:tc>
      </w:tr>
      <w:tr w:rsidR="00C3250B" w:rsidRPr="00C3250B" w14:paraId="0C2DC4FB" w14:textId="77777777" w:rsidTr="006B4814">
        <w:trPr>
          <w:trHeight w:val="167"/>
        </w:trPr>
        <w:tc>
          <w:tcPr>
            <w:tcW w:w="1080" w:type="dxa"/>
            <w:vMerge/>
            <w:hideMark/>
          </w:tcPr>
          <w:p w14:paraId="71C31572"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641AB20B"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6F2D451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36C1195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28F5F44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EA8065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F079E8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32589A8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00A44326" w14:textId="77777777" w:rsidTr="006B4814">
        <w:trPr>
          <w:trHeight w:val="177"/>
        </w:trPr>
        <w:tc>
          <w:tcPr>
            <w:tcW w:w="1080" w:type="dxa"/>
            <w:vMerge w:val="restart"/>
            <w:hideMark/>
          </w:tcPr>
          <w:p w14:paraId="52EA75A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4</w:t>
            </w:r>
          </w:p>
        </w:tc>
        <w:tc>
          <w:tcPr>
            <w:tcW w:w="3310" w:type="dxa"/>
            <w:vMerge w:val="restart"/>
            <w:hideMark/>
          </w:tcPr>
          <w:p w14:paraId="07B132E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Мероприятия по благоустройству внутриквартальных территорий и территорий общего пользования индивидуальной застройки:</w:t>
            </w:r>
            <w:r w:rsidRPr="00C3250B">
              <w:rPr>
                <w:rFonts w:eastAsia="Times New Roman"/>
                <w:bCs/>
                <w:sz w:val="20"/>
                <w:szCs w:val="20"/>
              </w:rPr>
              <w:br/>
              <w:t>- обустройство современных детских игровых и обучающих спортивных, оздоровительных площадок;</w:t>
            </w:r>
            <w:r w:rsidRPr="00C3250B">
              <w:rPr>
                <w:rFonts w:eastAsia="Times New Roman"/>
                <w:bCs/>
                <w:sz w:val="20"/>
                <w:szCs w:val="20"/>
              </w:rPr>
              <w:br/>
              <w:t xml:space="preserve">- обустройство территорий общего пользования парков, площадей; монументов, памятников и </w:t>
            </w:r>
          </w:p>
        </w:tc>
        <w:tc>
          <w:tcPr>
            <w:tcW w:w="1842" w:type="dxa"/>
            <w:hideMark/>
          </w:tcPr>
          <w:p w14:paraId="33FBC06F"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5C123259"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23 742 513,50</w:t>
            </w:r>
          </w:p>
        </w:tc>
        <w:tc>
          <w:tcPr>
            <w:tcW w:w="1539" w:type="dxa"/>
            <w:hideMark/>
          </w:tcPr>
          <w:p w14:paraId="412259DF"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19 324 022,14</w:t>
            </w:r>
          </w:p>
        </w:tc>
        <w:tc>
          <w:tcPr>
            <w:tcW w:w="1440" w:type="dxa"/>
            <w:hideMark/>
          </w:tcPr>
          <w:p w14:paraId="5DDE9C2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2 567 371,58</w:t>
            </w:r>
          </w:p>
        </w:tc>
        <w:tc>
          <w:tcPr>
            <w:tcW w:w="1440" w:type="dxa"/>
            <w:hideMark/>
          </w:tcPr>
          <w:p w14:paraId="401A2DD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1 161 709,10</w:t>
            </w:r>
          </w:p>
        </w:tc>
        <w:tc>
          <w:tcPr>
            <w:tcW w:w="1660" w:type="dxa"/>
            <w:hideMark/>
          </w:tcPr>
          <w:p w14:paraId="475E1DA6"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1 220 956,26</w:t>
            </w:r>
          </w:p>
        </w:tc>
      </w:tr>
      <w:tr w:rsidR="00C3250B" w:rsidRPr="00C3250B" w14:paraId="595AF005" w14:textId="77777777" w:rsidTr="006B4814">
        <w:trPr>
          <w:trHeight w:val="529"/>
        </w:trPr>
        <w:tc>
          <w:tcPr>
            <w:tcW w:w="1080" w:type="dxa"/>
            <w:vMerge/>
            <w:hideMark/>
          </w:tcPr>
          <w:p w14:paraId="38B0B41D"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6DFA95EC"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41567EC9"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2E4ACF3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06FB736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786FFC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110F221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0C9C0AE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007F33C1" w14:textId="77777777" w:rsidTr="006B4814">
        <w:trPr>
          <w:trHeight w:val="529"/>
        </w:trPr>
        <w:tc>
          <w:tcPr>
            <w:tcW w:w="1080" w:type="dxa"/>
            <w:vMerge/>
            <w:hideMark/>
          </w:tcPr>
          <w:p w14:paraId="10B6E130"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52E99B18"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66EFCB7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185CCB8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3AF9B2B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184A1629"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6D40EA2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E63AA0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5287E2BB" w14:textId="77777777" w:rsidTr="006B4814">
        <w:trPr>
          <w:trHeight w:val="682"/>
        </w:trPr>
        <w:tc>
          <w:tcPr>
            <w:tcW w:w="1080" w:type="dxa"/>
            <w:vMerge/>
            <w:hideMark/>
          </w:tcPr>
          <w:p w14:paraId="2AF118CE"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7E515852"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1B6440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185D8B8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3 457 100,00</w:t>
            </w:r>
          </w:p>
        </w:tc>
        <w:tc>
          <w:tcPr>
            <w:tcW w:w="1539" w:type="dxa"/>
            <w:hideMark/>
          </w:tcPr>
          <w:p w14:paraId="57BD931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3 112 989,52</w:t>
            </w:r>
          </w:p>
        </w:tc>
        <w:tc>
          <w:tcPr>
            <w:tcW w:w="1440" w:type="dxa"/>
            <w:hideMark/>
          </w:tcPr>
          <w:p w14:paraId="1EC131F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4A6FC0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451F082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09BD04CD" w14:textId="77777777" w:rsidTr="006B4814">
        <w:trPr>
          <w:trHeight w:val="468"/>
        </w:trPr>
        <w:tc>
          <w:tcPr>
            <w:tcW w:w="1080" w:type="dxa"/>
            <w:vMerge/>
            <w:hideMark/>
          </w:tcPr>
          <w:p w14:paraId="42120CBB"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497F31E2"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2FA97DA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14470FC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7 351 413,50</w:t>
            </w:r>
          </w:p>
        </w:tc>
        <w:tc>
          <w:tcPr>
            <w:tcW w:w="1539" w:type="dxa"/>
            <w:hideMark/>
          </w:tcPr>
          <w:p w14:paraId="0534BBB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7 347 204,07</w:t>
            </w:r>
          </w:p>
        </w:tc>
        <w:tc>
          <w:tcPr>
            <w:tcW w:w="1440" w:type="dxa"/>
            <w:hideMark/>
          </w:tcPr>
          <w:p w14:paraId="5311B8A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2 567 371,58</w:t>
            </w:r>
          </w:p>
        </w:tc>
        <w:tc>
          <w:tcPr>
            <w:tcW w:w="1440" w:type="dxa"/>
            <w:hideMark/>
          </w:tcPr>
          <w:p w14:paraId="69E533A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1 161 709,10</w:t>
            </w:r>
          </w:p>
        </w:tc>
        <w:tc>
          <w:tcPr>
            <w:tcW w:w="1660" w:type="dxa"/>
            <w:hideMark/>
          </w:tcPr>
          <w:p w14:paraId="18FBAA3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1 220 956,26</w:t>
            </w:r>
          </w:p>
        </w:tc>
      </w:tr>
      <w:tr w:rsidR="00C3250B" w:rsidRPr="00C3250B" w14:paraId="6AB4ABA0" w14:textId="77777777" w:rsidTr="006B4814">
        <w:trPr>
          <w:trHeight w:val="281"/>
        </w:trPr>
        <w:tc>
          <w:tcPr>
            <w:tcW w:w="1080" w:type="dxa"/>
            <w:vMerge/>
            <w:hideMark/>
          </w:tcPr>
          <w:p w14:paraId="336DEEA3"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1B68A59B"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8A5DC3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2DFEDB1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12 934 000,00</w:t>
            </w:r>
          </w:p>
        </w:tc>
        <w:tc>
          <w:tcPr>
            <w:tcW w:w="1539" w:type="dxa"/>
            <w:hideMark/>
          </w:tcPr>
          <w:p w14:paraId="2527CD69"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8 863 828,55</w:t>
            </w:r>
          </w:p>
        </w:tc>
        <w:tc>
          <w:tcPr>
            <w:tcW w:w="1440" w:type="dxa"/>
            <w:hideMark/>
          </w:tcPr>
          <w:p w14:paraId="02FFF6A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0A5754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568FEE4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607CE60E" w14:textId="77777777" w:rsidTr="006B4814">
        <w:trPr>
          <w:trHeight w:val="231"/>
        </w:trPr>
        <w:tc>
          <w:tcPr>
            <w:tcW w:w="1080" w:type="dxa"/>
            <w:vMerge w:val="restart"/>
            <w:hideMark/>
          </w:tcPr>
          <w:p w14:paraId="3028FBC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w:t>
            </w:r>
          </w:p>
        </w:tc>
        <w:tc>
          <w:tcPr>
            <w:tcW w:w="3310" w:type="dxa"/>
            <w:vMerge w:val="restart"/>
            <w:hideMark/>
          </w:tcPr>
          <w:p w14:paraId="2F50F02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Выполнение работ по обустройству мест общего пользования по  ППМИ</w:t>
            </w:r>
          </w:p>
        </w:tc>
        <w:tc>
          <w:tcPr>
            <w:tcW w:w="1842" w:type="dxa"/>
            <w:hideMark/>
          </w:tcPr>
          <w:p w14:paraId="4F197AE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1F8CEA5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0,00</w:t>
            </w:r>
          </w:p>
        </w:tc>
        <w:tc>
          <w:tcPr>
            <w:tcW w:w="1539" w:type="dxa"/>
            <w:hideMark/>
          </w:tcPr>
          <w:p w14:paraId="7C0750E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0,00</w:t>
            </w:r>
          </w:p>
        </w:tc>
        <w:tc>
          <w:tcPr>
            <w:tcW w:w="1440" w:type="dxa"/>
            <w:hideMark/>
          </w:tcPr>
          <w:p w14:paraId="3FB71EA2"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0,00</w:t>
            </w:r>
          </w:p>
        </w:tc>
        <w:tc>
          <w:tcPr>
            <w:tcW w:w="1440" w:type="dxa"/>
            <w:hideMark/>
          </w:tcPr>
          <w:p w14:paraId="6F1F049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0,00</w:t>
            </w:r>
          </w:p>
        </w:tc>
        <w:tc>
          <w:tcPr>
            <w:tcW w:w="1660" w:type="dxa"/>
            <w:hideMark/>
          </w:tcPr>
          <w:p w14:paraId="14000999"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0,00</w:t>
            </w:r>
          </w:p>
        </w:tc>
      </w:tr>
      <w:tr w:rsidR="00C3250B" w:rsidRPr="00C3250B" w14:paraId="38989200" w14:textId="77777777" w:rsidTr="006B4814">
        <w:trPr>
          <w:trHeight w:val="529"/>
        </w:trPr>
        <w:tc>
          <w:tcPr>
            <w:tcW w:w="1080" w:type="dxa"/>
            <w:vMerge/>
            <w:hideMark/>
          </w:tcPr>
          <w:p w14:paraId="32929F1F"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3DEF41A7"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EB671E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583C29F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721F4E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CBCAFB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DADADA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4AEB1BD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3D954263" w14:textId="77777777" w:rsidTr="006B4814">
        <w:trPr>
          <w:trHeight w:val="529"/>
        </w:trPr>
        <w:tc>
          <w:tcPr>
            <w:tcW w:w="1080" w:type="dxa"/>
            <w:vMerge/>
            <w:hideMark/>
          </w:tcPr>
          <w:p w14:paraId="5025E3FD"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58A84084"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49BFFF7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65B8473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699080F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67B04CD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181788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0EFA90E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7522FC41" w14:textId="77777777" w:rsidTr="006B4814">
        <w:trPr>
          <w:trHeight w:val="550"/>
        </w:trPr>
        <w:tc>
          <w:tcPr>
            <w:tcW w:w="1080" w:type="dxa"/>
            <w:vMerge/>
            <w:hideMark/>
          </w:tcPr>
          <w:p w14:paraId="2220955A"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570E58D0"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5C72097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1DE1F54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008B262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543174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29E0133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144D50D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5F8481A1" w14:textId="77777777" w:rsidTr="006B4814">
        <w:trPr>
          <w:trHeight w:val="550"/>
        </w:trPr>
        <w:tc>
          <w:tcPr>
            <w:tcW w:w="1080" w:type="dxa"/>
            <w:vMerge/>
            <w:hideMark/>
          </w:tcPr>
          <w:p w14:paraId="5A3433A3"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1FADCEF5"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69E93F3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342AA28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539" w:type="dxa"/>
            <w:hideMark/>
          </w:tcPr>
          <w:p w14:paraId="62AAF44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536B428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54E522D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660" w:type="dxa"/>
            <w:hideMark/>
          </w:tcPr>
          <w:p w14:paraId="7576897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r>
      <w:tr w:rsidR="00C3250B" w:rsidRPr="00C3250B" w14:paraId="538CC3D2" w14:textId="77777777" w:rsidTr="006B4814">
        <w:trPr>
          <w:trHeight w:val="303"/>
        </w:trPr>
        <w:tc>
          <w:tcPr>
            <w:tcW w:w="1080" w:type="dxa"/>
            <w:vMerge/>
            <w:hideMark/>
          </w:tcPr>
          <w:p w14:paraId="796DF0CD"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09BBD738"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063C44C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512854E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34EC38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4FAF7A5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19F632B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660" w:type="dxa"/>
            <w:hideMark/>
          </w:tcPr>
          <w:p w14:paraId="1503F2F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r>
      <w:tr w:rsidR="00C3250B" w:rsidRPr="00C3250B" w14:paraId="52328732" w14:textId="77777777" w:rsidTr="006B4814">
        <w:trPr>
          <w:trHeight w:val="248"/>
        </w:trPr>
        <w:tc>
          <w:tcPr>
            <w:tcW w:w="1080" w:type="dxa"/>
            <w:vMerge w:val="restart"/>
            <w:hideMark/>
          </w:tcPr>
          <w:p w14:paraId="5A41442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7</w:t>
            </w:r>
          </w:p>
        </w:tc>
        <w:tc>
          <w:tcPr>
            <w:tcW w:w="3310" w:type="dxa"/>
            <w:vMerge w:val="restart"/>
            <w:hideMark/>
          </w:tcPr>
          <w:p w14:paraId="14E159F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Реконструкция и ремонт уличного освещения</w:t>
            </w:r>
          </w:p>
        </w:tc>
        <w:tc>
          <w:tcPr>
            <w:tcW w:w="1842" w:type="dxa"/>
            <w:hideMark/>
          </w:tcPr>
          <w:p w14:paraId="24458751"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1A64EA72"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4 006 247,66</w:t>
            </w:r>
          </w:p>
        </w:tc>
        <w:tc>
          <w:tcPr>
            <w:tcW w:w="1539" w:type="dxa"/>
            <w:hideMark/>
          </w:tcPr>
          <w:p w14:paraId="2C82DDD9"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4 314 944,36</w:t>
            </w:r>
          </w:p>
        </w:tc>
        <w:tc>
          <w:tcPr>
            <w:tcW w:w="1440" w:type="dxa"/>
            <w:hideMark/>
          </w:tcPr>
          <w:p w14:paraId="33859DC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5 857 213,67</w:t>
            </w:r>
          </w:p>
        </w:tc>
        <w:tc>
          <w:tcPr>
            <w:tcW w:w="1440" w:type="dxa"/>
            <w:hideMark/>
          </w:tcPr>
          <w:p w14:paraId="2802D43B"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5 758 015,23</w:t>
            </w:r>
          </w:p>
        </w:tc>
        <w:tc>
          <w:tcPr>
            <w:tcW w:w="1660" w:type="dxa"/>
            <w:hideMark/>
          </w:tcPr>
          <w:p w14:paraId="0F94955B"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6 051 674,01</w:t>
            </w:r>
          </w:p>
        </w:tc>
      </w:tr>
      <w:tr w:rsidR="00C3250B" w:rsidRPr="00C3250B" w14:paraId="42F683D9" w14:textId="77777777" w:rsidTr="006B4814">
        <w:trPr>
          <w:trHeight w:val="422"/>
        </w:trPr>
        <w:tc>
          <w:tcPr>
            <w:tcW w:w="1080" w:type="dxa"/>
            <w:vMerge/>
            <w:hideMark/>
          </w:tcPr>
          <w:p w14:paraId="77795969"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0567FF98"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01C513C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00959869"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0604AE1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C969C4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8F75D1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04BC32D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61A91409" w14:textId="77777777" w:rsidTr="006B4814">
        <w:trPr>
          <w:trHeight w:val="529"/>
        </w:trPr>
        <w:tc>
          <w:tcPr>
            <w:tcW w:w="1080" w:type="dxa"/>
            <w:vMerge/>
            <w:hideMark/>
          </w:tcPr>
          <w:p w14:paraId="062CE258"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02F3FA87"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64DEB52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4ED793A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3F481DE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4CB0BFA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3B61AA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6C28509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161B13ED" w14:textId="77777777" w:rsidTr="006B4814">
        <w:trPr>
          <w:trHeight w:val="750"/>
        </w:trPr>
        <w:tc>
          <w:tcPr>
            <w:tcW w:w="1080" w:type="dxa"/>
            <w:vMerge/>
            <w:hideMark/>
          </w:tcPr>
          <w:p w14:paraId="2E729348"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7C890E37"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30F344C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7FA13B7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1 137 340,00</w:t>
            </w:r>
          </w:p>
        </w:tc>
        <w:tc>
          <w:tcPr>
            <w:tcW w:w="1539" w:type="dxa"/>
            <w:hideMark/>
          </w:tcPr>
          <w:p w14:paraId="6773032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424D78A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119F44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4BBC692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3A80DF29" w14:textId="77777777" w:rsidTr="006B4814">
        <w:trPr>
          <w:trHeight w:val="529"/>
        </w:trPr>
        <w:tc>
          <w:tcPr>
            <w:tcW w:w="1080" w:type="dxa"/>
            <w:vMerge/>
            <w:hideMark/>
          </w:tcPr>
          <w:p w14:paraId="27D83042"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2BC0208E"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04ADB37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16CB9C5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2 868 907,66</w:t>
            </w:r>
          </w:p>
        </w:tc>
        <w:tc>
          <w:tcPr>
            <w:tcW w:w="1539" w:type="dxa"/>
            <w:hideMark/>
          </w:tcPr>
          <w:p w14:paraId="1C38F4C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4 314 944,36</w:t>
            </w:r>
          </w:p>
        </w:tc>
        <w:tc>
          <w:tcPr>
            <w:tcW w:w="1440" w:type="dxa"/>
            <w:hideMark/>
          </w:tcPr>
          <w:p w14:paraId="5013E50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5 857 213,67</w:t>
            </w:r>
          </w:p>
        </w:tc>
        <w:tc>
          <w:tcPr>
            <w:tcW w:w="1440" w:type="dxa"/>
            <w:hideMark/>
          </w:tcPr>
          <w:p w14:paraId="2645990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5 758 015,23</w:t>
            </w:r>
          </w:p>
        </w:tc>
        <w:tc>
          <w:tcPr>
            <w:tcW w:w="1660" w:type="dxa"/>
            <w:hideMark/>
          </w:tcPr>
          <w:p w14:paraId="570D765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6 051 674,01</w:t>
            </w:r>
          </w:p>
        </w:tc>
      </w:tr>
      <w:tr w:rsidR="00C3250B" w:rsidRPr="00C3250B" w14:paraId="0B2C5DF6" w14:textId="77777777" w:rsidTr="006B4814">
        <w:trPr>
          <w:trHeight w:val="243"/>
        </w:trPr>
        <w:tc>
          <w:tcPr>
            <w:tcW w:w="1080" w:type="dxa"/>
            <w:vMerge/>
            <w:hideMark/>
          </w:tcPr>
          <w:p w14:paraId="7CFE0AA6"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38EB6B94"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3A8AEE8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7EEE4C4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16F0E3F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32670A3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5FEFD3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660" w:type="dxa"/>
            <w:hideMark/>
          </w:tcPr>
          <w:p w14:paraId="1245647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r>
      <w:tr w:rsidR="00C3250B" w:rsidRPr="00C3250B" w14:paraId="2178B16B" w14:textId="77777777" w:rsidTr="006B4814">
        <w:trPr>
          <w:trHeight w:val="260"/>
        </w:trPr>
        <w:tc>
          <w:tcPr>
            <w:tcW w:w="1080" w:type="dxa"/>
            <w:vMerge w:val="restart"/>
            <w:hideMark/>
          </w:tcPr>
          <w:p w14:paraId="401D5E5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8</w:t>
            </w:r>
          </w:p>
        </w:tc>
        <w:tc>
          <w:tcPr>
            <w:tcW w:w="3310" w:type="dxa"/>
            <w:vMerge w:val="restart"/>
            <w:hideMark/>
          </w:tcPr>
          <w:p w14:paraId="41B8FD6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Содержание мест захоронений</w:t>
            </w:r>
          </w:p>
        </w:tc>
        <w:tc>
          <w:tcPr>
            <w:tcW w:w="1842" w:type="dxa"/>
            <w:hideMark/>
          </w:tcPr>
          <w:p w14:paraId="70DD60E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77DB88FB"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550 864,11</w:t>
            </w:r>
          </w:p>
        </w:tc>
        <w:tc>
          <w:tcPr>
            <w:tcW w:w="1539" w:type="dxa"/>
            <w:hideMark/>
          </w:tcPr>
          <w:p w14:paraId="3C230A2F"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578 221,02</w:t>
            </w:r>
          </w:p>
        </w:tc>
        <w:tc>
          <w:tcPr>
            <w:tcW w:w="1440" w:type="dxa"/>
            <w:hideMark/>
          </w:tcPr>
          <w:p w14:paraId="274A7070"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599 645,73</w:t>
            </w:r>
          </w:p>
        </w:tc>
        <w:tc>
          <w:tcPr>
            <w:tcW w:w="1440" w:type="dxa"/>
            <w:hideMark/>
          </w:tcPr>
          <w:p w14:paraId="6DC8377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599 645,73</w:t>
            </w:r>
          </w:p>
        </w:tc>
        <w:tc>
          <w:tcPr>
            <w:tcW w:w="1660" w:type="dxa"/>
            <w:hideMark/>
          </w:tcPr>
          <w:p w14:paraId="3505256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630 227,66</w:t>
            </w:r>
          </w:p>
        </w:tc>
      </w:tr>
      <w:tr w:rsidR="00C3250B" w:rsidRPr="00C3250B" w14:paraId="7FF4A0D7" w14:textId="77777777" w:rsidTr="006B4814">
        <w:trPr>
          <w:trHeight w:val="420"/>
        </w:trPr>
        <w:tc>
          <w:tcPr>
            <w:tcW w:w="1080" w:type="dxa"/>
            <w:vMerge/>
            <w:hideMark/>
          </w:tcPr>
          <w:p w14:paraId="2E3B16E9"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2BEAB599"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664576F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Федеральный бюджет</w:t>
            </w:r>
          </w:p>
        </w:tc>
        <w:tc>
          <w:tcPr>
            <w:tcW w:w="1560" w:type="dxa"/>
            <w:hideMark/>
          </w:tcPr>
          <w:p w14:paraId="11F1A70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7EA2052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28AC467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74181DF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5C428BA8"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2A0BFF8F" w14:textId="77777777" w:rsidTr="006B4814">
        <w:trPr>
          <w:trHeight w:val="529"/>
        </w:trPr>
        <w:tc>
          <w:tcPr>
            <w:tcW w:w="1080" w:type="dxa"/>
            <w:vMerge/>
            <w:hideMark/>
          </w:tcPr>
          <w:p w14:paraId="66CB5F20"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230D34C1"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4CAD99B1"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Государственный бюджет РС(Я)</w:t>
            </w:r>
          </w:p>
        </w:tc>
        <w:tc>
          <w:tcPr>
            <w:tcW w:w="1560" w:type="dxa"/>
            <w:hideMark/>
          </w:tcPr>
          <w:p w14:paraId="3AEE0360"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58045F2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3AC4315E"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13A6ABD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7C1AC53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6E821D43" w14:textId="77777777" w:rsidTr="006B4814">
        <w:trPr>
          <w:trHeight w:val="529"/>
        </w:trPr>
        <w:tc>
          <w:tcPr>
            <w:tcW w:w="1080" w:type="dxa"/>
            <w:vMerge/>
            <w:hideMark/>
          </w:tcPr>
          <w:p w14:paraId="2957D61C"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29BDBCC0"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6EFEDDA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«Мирнинский район»</w:t>
            </w:r>
          </w:p>
        </w:tc>
        <w:tc>
          <w:tcPr>
            <w:tcW w:w="1560" w:type="dxa"/>
            <w:hideMark/>
          </w:tcPr>
          <w:p w14:paraId="428A299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496A11C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53887D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64BFEB57"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660" w:type="dxa"/>
            <w:hideMark/>
          </w:tcPr>
          <w:p w14:paraId="31B45733"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r>
      <w:tr w:rsidR="00C3250B" w:rsidRPr="00C3250B" w14:paraId="4D036A24" w14:textId="77777777" w:rsidTr="006B4814">
        <w:trPr>
          <w:trHeight w:val="529"/>
        </w:trPr>
        <w:tc>
          <w:tcPr>
            <w:tcW w:w="1080" w:type="dxa"/>
            <w:vMerge/>
            <w:hideMark/>
          </w:tcPr>
          <w:p w14:paraId="10A97619"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50246024"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E8934B9"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Бюджет МО «Поселок Айхал»</w:t>
            </w:r>
          </w:p>
        </w:tc>
        <w:tc>
          <w:tcPr>
            <w:tcW w:w="1560" w:type="dxa"/>
            <w:hideMark/>
          </w:tcPr>
          <w:p w14:paraId="10B8696A"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550 864,11</w:t>
            </w:r>
          </w:p>
        </w:tc>
        <w:tc>
          <w:tcPr>
            <w:tcW w:w="1539" w:type="dxa"/>
            <w:hideMark/>
          </w:tcPr>
          <w:p w14:paraId="0DB0B09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578 221,02</w:t>
            </w:r>
          </w:p>
        </w:tc>
        <w:tc>
          <w:tcPr>
            <w:tcW w:w="1440" w:type="dxa"/>
            <w:hideMark/>
          </w:tcPr>
          <w:p w14:paraId="4E72993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599 645,73</w:t>
            </w:r>
          </w:p>
        </w:tc>
        <w:tc>
          <w:tcPr>
            <w:tcW w:w="1440" w:type="dxa"/>
            <w:hideMark/>
          </w:tcPr>
          <w:p w14:paraId="1D6BE9E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599 645,73</w:t>
            </w:r>
          </w:p>
        </w:tc>
        <w:tc>
          <w:tcPr>
            <w:tcW w:w="1660" w:type="dxa"/>
            <w:hideMark/>
          </w:tcPr>
          <w:p w14:paraId="4FFA3656"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630 227,66</w:t>
            </w:r>
          </w:p>
        </w:tc>
      </w:tr>
      <w:tr w:rsidR="00C3250B" w:rsidRPr="00C3250B" w14:paraId="585D21B0" w14:textId="77777777" w:rsidTr="006B4814">
        <w:trPr>
          <w:trHeight w:val="296"/>
        </w:trPr>
        <w:tc>
          <w:tcPr>
            <w:tcW w:w="1080" w:type="dxa"/>
            <w:vMerge/>
            <w:hideMark/>
          </w:tcPr>
          <w:p w14:paraId="170BCC4F"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3AA9B563" w14:textId="77777777" w:rsidR="00C3250B" w:rsidRPr="00C3250B" w:rsidRDefault="00C3250B" w:rsidP="00C3250B">
            <w:pPr>
              <w:widowControl/>
              <w:autoSpaceDE/>
              <w:autoSpaceDN/>
              <w:adjustRightInd/>
              <w:rPr>
                <w:rFonts w:eastAsia="Times New Roman"/>
                <w:bCs/>
                <w:sz w:val="20"/>
                <w:szCs w:val="20"/>
              </w:rPr>
            </w:pPr>
          </w:p>
        </w:tc>
        <w:tc>
          <w:tcPr>
            <w:tcW w:w="1842" w:type="dxa"/>
            <w:hideMark/>
          </w:tcPr>
          <w:p w14:paraId="1BA063C5"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Другие источники</w:t>
            </w:r>
          </w:p>
        </w:tc>
        <w:tc>
          <w:tcPr>
            <w:tcW w:w="1560" w:type="dxa"/>
            <w:hideMark/>
          </w:tcPr>
          <w:p w14:paraId="7320370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539" w:type="dxa"/>
            <w:hideMark/>
          </w:tcPr>
          <w:p w14:paraId="35EB3BA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440" w:type="dxa"/>
            <w:hideMark/>
          </w:tcPr>
          <w:p w14:paraId="1C5BDC6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1440" w:type="dxa"/>
            <w:hideMark/>
          </w:tcPr>
          <w:p w14:paraId="0B23C68C"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c>
          <w:tcPr>
            <w:tcW w:w="1660" w:type="dxa"/>
            <w:hideMark/>
          </w:tcPr>
          <w:p w14:paraId="76849BE2"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0,00</w:t>
            </w:r>
          </w:p>
        </w:tc>
      </w:tr>
      <w:tr w:rsidR="00C3250B" w:rsidRPr="00C3250B" w14:paraId="3B48F613" w14:textId="77777777" w:rsidTr="006B4814">
        <w:trPr>
          <w:trHeight w:val="145"/>
        </w:trPr>
        <w:tc>
          <w:tcPr>
            <w:tcW w:w="1080" w:type="dxa"/>
            <w:vMerge w:val="restart"/>
            <w:hideMark/>
          </w:tcPr>
          <w:p w14:paraId="07E24F0F"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 </w:t>
            </w:r>
          </w:p>
        </w:tc>
        <w:tc>
          <w:tcPr>
            <w:tcW w:w="3310" w:type="dxa"/>
            <w:vMerge w:val="restart"/>
            <w:hideMark/>
          </w:tcPr>
          <w:p w14:paraId="0FFF9811"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xml:space="preserve">ИТОГО по программе </w:t>
            </w:r>
          </w:p>
        </w:tc>
        <w:tc>
          <w:tcPr>
            <w:tcW w:w="1842" w:type="dxa"/>
            <w:hideMark/>
          </w:tcPr>
          <w:p w14:paraId="5B797EB2"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Всего</w:t>
            </w:r>
          </w:p>
        </w:tc>
        <w:tc>
          <w:tcPr>
            <w:tcW w:w="1560" w:type="dxa"/>
            <w:hideMark/>
          </w:tcPr>
          <w:p w14:paraId="5EFE472E"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36 374 983,14</w:t>
            </w:r>
          </w:p>
        </w:tc>
        <w:tc>
          <w:tcPr>
            <w:tcW w:w="1539" w:type="dxa"/>
            <w:hideMark/>
          </w:tcPr>
          <w:p w14:paraId="5BFDABB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33 450 244,64</w:t>
            </w:r>
          </w:p>
        </w:tc>
        <w:tc>
          <w:tcPr>
            <w:tcW w:w="1440" w:type="dxa"/>
            <w:hideMark/>
          </w:tcPr>
          <w:p w14:paraId="2DB17CE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17 841 136,87</w:t>
            </w:r>
          </w:p>
        </w:tc>
        <w:tc>
          <w:tcPr>
            <w:tcW w:w="1440" w:type="dxa"/>
            <w:hideMark/>
          </w:tcPr>
          <w:p w14:paraId="0D1243B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15 841 427,64</w:t>
            </w:r>
          </w:p>
        </w:tc>
        <w:tc>
          <w:tcPr>
            <w:tcW w:w="1660" w:type="dxa"/>
            <w:hideMark/>
          </w:tcPr>
          <w:p w14:paraId="10BCEFD2"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16 644 240,45</w:t>
            </w:r>
          </w:p>
        </w:tc>
      </w:tr>
      <w:tr w:rsidR="00C3250B" w:rsidRPr="00C3250B" w14:paraId="603B8396" w14:textId="77777777" w:rsidTr="006B4814">
        <w:trPr>
          <w:trHeight w:val="474"/>
        </w:trPr>
        <w:tc>
          <w:tcPr>
            <w:tcW w:w="1080" w:type="dxa"/>
            <w:vMerge/>
            <w:hideMark/>
          </w:tcPr>
          <w:p w14:paraId="791505E0"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368F4D73" w14:textId="77777777" w:rsidR="00C3250B" w:rsidRPr="00C3250B" w:rsidRDefault="00C3250B" w:rsidP="00C3250B">
            <w:pPr>
              <w:widowControl/>
              <w:autoSpaceDE/>
              <w:autoSpaceDN/>
              <w:adjustRightInd/>
              <w:rPr>
                <w:rFonts w:eastAsia="Times New Roman"/>
                <w:b/>
                <w:bCs/>
                <w:sz w:val="20"/>
                <w:szCs w:val="20"/>
              </w:rPr>
            </w:pPr>
          </w:p>
        </w:tc>
        <w:tc>
          <w:tcPr>
            <w:tcW w:w="1842" w:type="dxa"/>
            <w:hideMark/>
          </w:tcPr>
          <w:p w14:paraId="329AFDF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Федеральный бюджет</w:t>
            </w:r>
          </w:p>
        </w:tc>
        <w:tc>
          <w:tcPr>
            <w:tcW w:w="1560" w:type="dxa"/>
            <w:hideMark/>
          </w:tcPr>
          <w:p w14:paraId="7F0E71C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539" w:type="dxa"/>
            <w:hideMark/>
          </w:tcPr>
          <w:p w14:paraId="682FD93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440" w:type="dxa"/>
            <w:hideMark/>
          </w:tcPr>
          <w:p w14:paraId="0EAC67C0"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440" w:type="dxa"/>
            <w:hideMark/>
          </w:tcPr>
          <w:p w14:paraId="0714EBA6"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660" w:type="dxa"/>
            <w:hideMark/>
          </w:tcPr>
          <w:p w14:paraId="48A0E9F0"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r>
      <w:tr w:rsidR="00C3250B" w:rsidRPr="00C3250B" w14:paraId="4295F30D" w14:textId="77777777" w:rsidTr="006B4814">
        <w:trPr>
          <w:trHeight w:val="538"/>
        </w:trPr>
        <w:tc>
          <w:tcPr>
            <w:tcW w:w="1080" w:type="dxa"/>
            <w:vMerge/>
            <w:hideMark/>
          </w:tcPr>
          <w:p w14:paraId="663404CE"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74A94194" w14:textId="77777777" w:rsidR="00C3250B" w:rsidRPr="00C3250B" w:rsidRDefault="00C3250B" w:rsidP="00C3250B">
            <w:pPr>
              <w:widowControl/>
              <w:autoSpaceDE/>
              <w:autoSpaceDN/>
              <w:adjustRightInd/>
              <w:rPr>
                <w:rFonts w:eastAsia="Times New Roman"/>
                <w:b/>
                <w:bCs/>
                <w:sz w:val="20"/>
                <w:szCs w:val="20"/>
              </w:rPr>
            </w:pPr>
          </w:p>
        </w:tc>
        <w:tc>
          <w:tcPr>
            <w:tcW w:w="1842" w:type="dxa"/>
            <w:hideMark/>
          </w:tcPr>
          <w:p w14:paraId="1C45B671"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Государственный бюджет РС(Я)</w:t>
            </w:r>
          </w:p>
        </w:tc>
        <w:tc>
          <w:tcPr>
            <w:tcW w:w="1560" w:type="dxa"/>
            <w:hideMark/>
          </w:tcPr>
          <w:p w14:paraId="3974C14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539" w:type="dxa"/>
            <w:hideMark/>
          </w:tcPr>
          <w:p w14:paraId="4F278B6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440" w:type="dxa"/>
            <w:hideMark/>
          </w:tcPr>
          <w:p w14:paraId="3B1C84C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440" w:type="dxa"/>
            <w:hideMark/>
          </w:tcPr>
          <w:p w14:paraId="501E9844"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660" w:type="dxa"/>
            <w:hideMark/>
          </w:tcPr>
          <w:p w14:paraId="40C4379A"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r>
      <w:tr w:rsidR="00C3250B" w:rsidRPr="00C3250B" w14:paraId="3C8EA3D3" w14:textId="77777777" w:rsidTr="006B4814">
        <w:trPr>
          <w:trHeight w:val="560"/>
        </w:trPr>
        <w:tc>
          <w:tcPr>
            <w:tcW w:w="1080" w:type="dxa"/>
            <w:vMerge/>
            <w:hideMark/>
          </w:tcPr>
          <w:p w14:paraId="0D9A06FA"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690A62B5" w14:textId="77777777" w:rsidR="00C3250B" w:rsidRPr="00C3250B" w:rsidRDefault="00C3250B" w:rsidP="00C3250B">
            <w:pPr>
              <w:widowControl/>
              <w:autoSpaceDE/>
              <w:autoSpaceDN/>
              <w:adjustRightInd/>
              <w:rPr>
                <w:rFonts w:eastAsia="Times New Roman"/>
                <w:b/>
                <w:bCs/>
                <w:sz w:val="20"/>
                <w:szCs w:val="20"/>
              </w:rPr>
            </w:pPr>
          </w:p>
        </w:tc>
        <w:tc>
          <w:tcPr>
            <w:tcW w:w="1842" w:type="dxa"/>
            <w:hideMark/>
          </w:tcPr>
          <w:p w14:paraId="4E79BB4E"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Бюджет МО «Мирнинский район»</w:t>
            </w:r>
          </w:p>
        </w:tc>
        <w:tc>
          <w:tcPr>
            <w:tcW w:w="1560" w:type="dxa"/>
            <w:hideMark/>
          </w:tcPr>
          <w:p w14:paraId="2F137B59"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4 846 491,67</w:t>
            </w:r>
          </w:p>
        </w:tc>
        <w:tc>
          <w:tcPr>
            <w:tcW w:w="1539" w:type="dxa"/>
            <w:hideMark/>
          </w:tcPr>
          <w:p w14:paraId="196FE146"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3 112 989,52</w:t>
            </w:r>
          </w:p>
        </w:tc>
        <w:tc>
          <w:tcPr>
            <w:tcW w:w="1440" w:type="dxa"/>
            <w:hideMark/>
          </w:tcPr>
          <w:p w14:paraId="7421E90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440" w:type="dxa"/>
            <w:hideMark/>
          </w:tcPr>
          <w:p w14:paraId="53F5D75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660" w:type="dxa"/>
            <w:hideMark/>
          </w:tcPr>
          <w:p w14:paraId="1953BD37"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r>
      <w:tr w:rsidR="00C3250B" w:rsidRPr="00C3250B" w14:paraId="758F0F3A" w14:textId="77777777" w:rsidTr="006B4814">
        <w:trPr>
          <w:trHeight w:val="529"/>
        </w:trPr>
        <w:tc>
          <w:tcPr>
            <w:tcW w:w="1080" w:type="dxa"/>
            <w:vMerge/>
            <w:hideMark/>
          </w:tcPr>
          <w:p w14:paraId="472F9C03"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0880E813" w14:textId="77777777" w:rsidR="00C3250B" w:rsidRPr="00C3250B" w:rsidRDefault="00C3250B" w:rsidP="00C3250B">
            <w:pPr>
              <w:widowControl/>
              <w:autoSpaceDE/>
              <w:autoSpaceDN/>
              <w:adjustRightInd/>
              <w:rPr>
                <w:rFonts w:eastAsia="Times New Roman"/>
                <w:b/>
                <w:bCs/>
                <w:sz w:val="20"/>
                <w:szCs w:val="20"/>
              </w:rPr>
            </w:pPr>
          </w:p>
        </w:tc>
        <w:tc>
          <w:tcPr>
            <w:tcW w:w="1842" w:type="dxa"/>
            <w:hideMark/>
          </w:tcPr>
          <w:p w14:paraId="5453D13B"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Бюджет МО «Поселок Айхал»</w:t>
            </w:r>
          </w:p>
        </w:tc>
        <w:tc>
          <w:tcPr>
            <w:tcW w:w="1560" w:type="dxa"/>
            <w:hideMark/>
          </w:tcPr>
          <w:p w14:paraId="2E8EA45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18 594 491,47</w:t>
            </w:r>
          </w:p>
        </w:tc>
        <w:tc>
          <w:tcPr>
            <w:tcW w:w="1539" w:type="dxa"/>
            <w:hideMark/>
          </w:tcPr>
          <w:p w14:paraId="31438AA1"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21 473 426,57</w:t>
            </w:r>
          </w:p>
        </w:tc>
        <w:tc>
          <w:tcPr>
            <w:tcW w:w="1440" w:type="dxa"/>
            <w:hideMark/>
          </w:tcPr>
          <w:p w14:paraId="072A00FB"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17 841 136,87</w:t>
            </w:r>
          </w:p>
        </w:tc>
        <w:tc>
          <w:tcPr>
            <w:tcW w:w="1440" w:type="dxa"/>
            <w:hideMark/>
          </w:tcPr>
          <w:p w14:paraId="71746364"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15 841 427,64</w:t>
            </w:r>
          </w:p>
        </w:tc>
        <w:tc>
          <w:tcPr>
            <w:tcW w:w="1660" w:type="dxa"/>
            <w:hideMark/>
          </w:tcPr>
          <w:p w14:paraId="1915D4BD" w14:textId="77777777" w:rsidR="00C3250B" w:rsidRPr="00C3250B" w:rsidRDefault="00C3250B" w:rsidP="00C3250B">
            <w:pPr>
              <w:widowControl/>
              <w:autoSpaceDE/>
              <w:autoSpaceDN/>
              <w:adjustRightInd/>
              <w:rPr>
                <w:rFonts w:eastAsia="Times New Roman"/>
                <w:bCs/>
                <w:sz w:val="20"/>
                <w:szCs w:val="20"/>
              </w:rPr>
            </w:pPr>
            <w:r w:rsidRPr="00C3250B">
              <w:rPr>
                <w:rFonts w:eastAsia="Times New Roman"/>
                <w:bCs/>
                <w:sz w:val="20"/>
                <w:szCs w:val="20"/>
              </w:rPr>
              <w:t>16 644 240,45</w:t>
            </w:r>
          </w:p>
        </w:tc>
      </w:tr>
      <w:tr w:rsidR="00C3250B" w:rsidRPr="00C3250B" w14:paraId="743DB9F0" w14:textId="77777777" w:rsidTr="006B4814">
        <w:trPr>
          <w:trHeight w:val="529"/>
        </w:trPr>
        <w:tc>
          <w:tcPr>
            <w:tcW w:w="1080" w:type="dxa"/>
            <w:vMerge/>
            <w:hideMark/>
          </w:tcPr>
          <w:p w14:paraId="0C482999" w14:textId="77777777" w:rsidR="00C3250B" w:rsidRPr="00C3250B" w:rsidRDefault="00C3250B" w:rsidP="00C3250B">
            <w:pPr>
              <w:widowControl/>
              <w:autoSpaceDE/>
              <w:autoSpaceDN/>
              <w:adjustRightInd/>
              <w:rPr>
                <w:rFonts w:eastAsia="Times New Roman"/>
                <w:bCs/>
                <w:sz w:val="20"/>
                <w:szCs w:val="20"/>
              </w:rPr>
            </w:pPr>
          </w:p>
        </w:tc>
        <w:tc>
          <w:tcPr>
            <w:tcW w:w="3310" w:type="dxa"/>
            <w:vMerge/>
            <w:hideMark/>
          </w:tcPr>
          <w:p w14:paraId="47707A12" w14:textId="77777777" w:rsidR="00C3250B" w:rsidRPr="00C3250B" w:rsidRDefault="00C3250B" w:rsidP="00C3250B">
            <w:pPr>
              <w:widowControl/>
              <w:autoSpaceDE/>
              <w:autoSpaceDN/>
              <w:adjustRightInd/>
              <w:rPr>
                <w:rFonts w:eastAsia="Times New Roman"/>
                <w:b/>
                <w:bCs/>
                <w:sz w:val="20"/>
                <w:szCs w:val="20"/>
              </w:rPr>
            </w:pPr>
          </w:p>
        </w:tc>
        <w:tc>
          <w:tcPr>
            <w:tcW w:w="1842" w:type="dxa"/>
            <w:hideMark/>
          </w:tcPr>
          <w:p w14:paraId="4107D3D0"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Другие источники</w:t>
            </w:r>
          </w:p>
        </w:tc>
        <w:tc>
          <w:tcPr>
            <w:tcW w:w="1560" w:type="dxa"/>
            <w:hideMark/>
          </w:tcPr>
          <w:p w14:paraId="6455B325"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12 934 000,00</w:t>
            </w:r>
          </w:p>
        </w:tc>
        <w:tc>
          <w:tcPr>
            <w:tcW w:w="1539" w:type="dxa"/>
            <w:hideMark/>
          </w:tcPr>
          <w:p w14:paraId="46C67173"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8 863 828,55</w:t>
            </w:r>
          </w:p>
        </w:tc>
        <w:tc>
          <w:tcPr>
            <w:tcW w:w="1440" w:type="dxa"/>
            <w:hideMark/>
          </w:tcPr>
          <w:p w14:paraId="45FB2EE8"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440" w:type="dxa"/>
            <w:hideMark/>
          </w:tcPr>
          <w:p w14:paraId="504343DC"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c>
          <w:tcPr>
            <w:tcW w:w="1660" w:type="dxa"/>
            <w:hideMark/>
          </w:tcPr>
          <w:p w14:paraId="3F8F36FF" w14:textId="77777777" w:rsidR="00C3250B" w:rsidRPr="00C3250B" w:rsidRDefault="00C3250B" w:rsidP="00C3250B">
            <w:pPr>
              <w:widowControl/>
              <w:autoSpaceDE/>
              <w:autoSpaceDN/>
              <w:adjustRightInd/>
              <w:rPr>
                <w:rFonts w:eastAsia="Times New Roman"/>
                <w:b/>
                <w:bCs/>
                <w:sz w:val="20"/>
                <w:szCs w:val="20"/>
              </w:rPr>
            </w:pPr>
            <w:r w:rsidRPr="00C3250B">
              <w:rPr>
                <w:rFonts w:eastAsia="Times New Roman"/>
                <w:b/>
                <w:bCs/>
                <w:sz w:val="20"/>
                <w:szCs w:val="20"/>
              </w:rPr>
              <w:t> </w:t>
            </w:r>
          </w:p>
        </w:tc>
      </w:tr>
    </w:tbl>
    <w:p w14:paraId="0142E8E4" w14:textId="7EED1CA2" w:rsidR="00477C2C" w:rsidRDefault="00477C2C" w:rsidP="005A7E91">
      <w:pPr>
        <w:pStyle w:val="a3"/>
        <w:kinsoku w:val="0"/>
        <w:overflowPunct w:val="0"/>
        <w:ind w:left="142" w:firstLine="142"/>
        <w:rPr>
          <w:sz w:val="32"/>
          <w:szCs w:val="32"/>
        </w:rPr>
      </w:pPr>
    </w:p>
    <w:p w14:paraId="12881C98" w14:textId="77777777" w:rsidR="00C3250B" w:rsidRDefault="00C3250B" w:rsidP="005A7E91">
      <w:pPr>
        <w:pStyle w:val="a3"/>
        <w:kinsoku w:val="0"/>
        <w:overflowPunct w:val="0"/>
        <w:ind w:left="142" w:firstLine="142"/>
        <w:rPr>
          <w:sz w:val="32"/>
          <w:szCs w:val="32"/>
        </w:rPr>
      </w:pPr>
    </w:p>
    <w:p w14:paraId="33B4C317" w14:textId="77777777" w:rsidR="008675EE" w:rsidRDefault="008675EE" w:rsidP="008675EE">
      <w:pPr>
        <w:widowControl/>
        <w:autoSpaceDE/>
        <w:autoSpaceDN/>
        <w:adjustRightInd/>
        <w:ind w:right="-284"/>
        <w:rPr>
          <w:rFonts w:eastAsia="Times New Roman"/>
          <w:b/>
          <w:sz w:val="22"/>
          <w:szCs w:val="22"/>
        </w:rPr>
      </w:pPr>
    </w:p>
    <w:p w14:paraId="2CA49ED1" w14:textId="77777777" w:rsidR="00C3250B" w:rsidRDefault="00C3250B" w:rsidP="008675EE">
      <w:pPr>
        <w:widowControl/>
        <w:autoSpaceDE/>
        <w:autoSpaceDN/>
        <w:adjustRightInd/>
        <w:ind w:right="-284"/>
        <w:rPr>
          <w:rFonts w:eastAsia="Times New Roman"/>
          <w:b/>
          <w:sz w:val="22"/>
          <w:szCs w:val="22"/>
        </w:rPr>
      </w:pPr>
    </w:p>
    <w:p w14:paraId="7BC0D472" w14:textId="77777777" w:rsidR="00C3250B" w:rsidRDefault="00C3250B" w:rsidP="008675EE">
      <w:pPr>
        <w:widowControl/>
        <w:autoSpaceDE/>
        <w:autoSpaceDN/>
        <w:adjustRightInd/>
        <w:ind w:right="-284"/>
        <w:rPr>
          <w:rFonts w:eastAsia="Times New Roman"/>
          <w:b/>
          <w:sz w:val="22"/>
          <w:szCs w:val="22"/>
        </w:rPr>
      </w:pPr>
    </w:p>
    <w:p w14:paraId="20F1FEF0" w14:textId="77777777" w:rsidR="00C3250B" w:rsidRDefault="00C3250B" w:rsidP="008675EE">
      <w:pPr>
        <w:widowControl/>
        <w:autoSpaceDE/>
        <w:autoSpaceDN/>
        <w:adjustRightInd/>
        <w:ind w:right="-284"/>
        <w:rPr>
          <w:rFonts w:eastAsia="Times New Roman"/>
          <w:b/>
          <w:sz w:val="22"/>
          <w:szCs w:val="22"/>
        </w:rPr>
      </w:pPr>
    </w:p>
    <w:p w14:paraId="40C3F6D5" w14:textId="77777777" w:rsidR="00C3250B" w:rsidRDefault="00C3250B" w:rsidP="008675EE">
      <w:pPr>
        <w:widowControl/>
        <w:autoSpaceDE/>
        <w:autoSpaceDN/>
        <w:adjustRightInd/>
        <w:ind w:right="-284"/>
        <w:rPr>
          <w:rFonts w:eastAsia="Times New Roman"/>
          <w:b/>
          <w:sz w:val="22"/>
          <w:szCs w:val="22"/>
        </w:rPr>
      </w:pPr>
    </w:p>
    <w:p w14:paraId="2DB5482D" w14:textId="77777777" w:rsidR="00C3250B" w:rsidRDefault="00C3250B" w:rsidP="008675EE">
      <w:pPr>
        <w:widowControl/>
        <w:autoSpaceDE/>
        <w:autoSpaceDN/>
        <w:adjustRightInd/>
        <w:ind w:right="-284"/>
        <w:rPr>
          <w:rFonts w:eastAsia="Times New Roman"/>
          <w:b/>
          <w:sz w:val="22"/>
          <w:szCs w:val="22"/>
        </w:rPr>
      </w:pPr>
    </w:p>
    <w:p w14:paraId="48A4E11D" w14:textId="77777777" w:rsidR="00C3250B" w:rsidRDefault="00C3250B" w:rsidP="008675EE">
      <w:pPr>
        <w:widowControl/>
        <w:autoSpaceDE/>
        <w:autoSpaceDN/>
        <w:adjustRightInd/>
        <w:ind w:right="-284"/>
        <w:rPr>
          <w:rFonts w:eastAsia="Times New Roman"/>
          <w:b/>
          <w:sz w:val="22"/>
          <w:szCs w:val="22"/>
        </w:rPr>
      </w:pPr>
    </w:p>
    <w:p w14:paraId="1FD3CD80" w14:textId="77777777" w:rsidR="00C3250B" w:rsidRDefault="00C3250B" w:rsidP="008675EE">
      <w:pPr>
        <w:widowControl/>
        <w:autoSpaceDE/>
        <w:autoSpaceDN/>
        <w:adjustRightInd/>
        <w:ind w:right="-284"/>
        <w:rPr>
          <w:rFonts w:eastAsia="Times New Roman"/>
          <w:b/>
          <w:sz w:val="22"/>
          <w:szCs w:val="22"/>
        </w:rPr>
      </w:pPr>
    </w:p>
    <w:p w14:paraId="7F6A7F25" w14:textId="77777777" w:rsidR="00C3250B" w:rsidRDefault="00C3250B" w:rsidP="008675EE">
      <w:pPr>
        <w:widowControl/>
        <w:autoSpaceDE/>
        <w:autoSpaceDN/>
        <w:adjustRightInd/>
        <w:ind w:right="-284"/>
        <w:rPr>
          <w:rFonts w:eastAsia="Times New Roman"/>
          <w:b/>
          <w:sz w:val="22"/>
          <w:szCs w:val="22"/>
        </w:rPr>
      </w:pPr>
    </w:p>
    <w:p w14:paraId="1C100B43" w14:textId="77777777" w:rsidR="00C3250B" w:rsidRDefault="00C3250B" w:rsidP="008675EE">
      <w:pPr>
        <w:widowControl/>
        <w:autoSpaceDE/>
        <w:autoSpaceDN/>
        <w:adjustRightInd/>
        <w:ind w:right="-284"/>
        <w:rPr>
          <w:rFonts w:eastAsia="Times New Roman"/>
          <w:b/>
          <w:sz w:val="22"/>
          <w:szCs w:val="22"/>
        </w:rPr>
      </w:pPr>
    </w:p>
    <w:p w14:paraId="68E3C7B5" w14:textId="77777777" w:rsidR="00C3250B" w:rsidRDefault="00C3250B" w:rsidP="008675EE">
      <w:pPr>
        <w:widowControl/>
        <w:autoSpaceDE/>
        <w:autoSpaceDN/>
        <w:adjustRightInd/>
        <w:ind w:right="-284"/>
        <w:rPr>
          <w:rFonts w:eastAsia="Times New Roman"/>
          <w:b/>
          <w:sz w:val="22"/>
          <w:szCs w:val="22"/>
        </w:rPr>
      </w:pPr>
    </w:p>
    <w:p w14:paraId="67E2500C" w14:textId="77777777" w:rsidR="00C3250B" w:rsidRDefault="00C3250B" w:rsidP="008675EE">
      <w:pPr>
        <w:widowControl/>
        <w:autoSpaceDE/>
        <w:autoSpaceDN/>
        <w:adjustRightInd/>
        <w:ind w:right="-284"/>
        <w:rPr>
          <w:rFonts w:eastAsia="Times New Roman"/>
          <w:b/>
          <w:sz w:val="22"/>
          <w:szCs w:val="22"/>
        </w:rPr>
      </w:pPr>
    </w:p>
    <w:p w14:paraId="77BC2FC8" w14:textId="77777777" w:rsidR="00C3250B" w:rsidRDefault="00C3250B" w:rsidP="008675EE">
      <w:pPr>
        <w:widowControl/>
        <w:autoSpaceDE/>
        <w:autoSpaceDN/>
        <w:adjustRightInd/>
        <w:ind w:right="-284"/>
        <w:rPr>
          <w:rFonts w:eastAsia="Times New Roman"/>
          <w:b/>
          <w:sz w:val="22"/>
          <w:szCs w:val="22"/>
        </w:rPr>
      </w:pPr>
    </w:p>
    <w:p w14:paraId="5DFF3DCE" w14:textId="77777777" w:rsidR="00C3250B" w:rsidRDefault="00C3250B" w:rsidP="008675EE">
      <w:pPr>
        <w:widowControl/>
        <w:autoSpaceDE/>
        <w:autoSpaceDN/>
        <w:adjustRightInd/>
        <w:ind w:right="-284"/>
        <w:rPr>
          <w:rFonts w:eastAsia="Times New Roman"/>
          <w:b/>
          <w:sz w:val="22"/>
          <w:szCs w:val="22"/>
        </w:rPr>
      </w:pPr>
    </w:p>
    <w:p w14:paraId="38A011D2" w14:textId="77777777" w:rsidR="00C3250B" w:rsidRDefault="00C3250B" w:rsidP="008675EE">
      <w:pPr>
        <w:widowControl/>
        <w:autoSpaceDE/>
        <w:autoSpaceDN/>
        <w:adjustRightInd/>
        <w:ind w:right="-284"/>
        <w:rPr>
          <w:rFonts w:eastAsia="Times New Roman"/>
          <w:b/>
          <w:sz w:val="22"/>
          <w:szCs w:val="22"/>
        </w:rPr>
      </w:pPr>
    </w:p>
    <w:p w14:paraId="5F2D4B2F" w14:textId="77777777" w:rsidR="00C3250B" w:rsidRDefault="00C3250B" w:rsidP="008675EE">
      <w:pPr>
        <w:widowControl/>
        <w:autoSpaceDE/>
        <w:autoSpaceDN/>
        <w:adjustRightInd/>
        <w:ind w:right="-284"/>
        <w:rPr>
          <w:rFonts w:eastAsia="Times New Roman"/>
          <w:b/>
          <w:sz w:val="22"/>
          <w:szCs w:val="22"/>
        </w:rPr>
      </w:pPr>
    </w:p>
    <w:p w14:paraId="09806806" w14:textId="77777777" w:rsidR="00C3250B" w:rsidRDefault="00C3250B" w:rsidP="008675EE">
      <w:pPr>
        <w:widowControl/>
        <w:autoSpaceDE/>
        <w:autoSpaceDN/>
        <w:adjustRightInd/>
        <w:ind w:right="-284"/>
        <w:rPr>
          <w:rFonts w:eastAsia="Times New Roman"/>
          <w:b/>
          <w:sz w:val="22"/>
          <w:szCs w:val="22"/>
        </w:rPr>
      </w:pPr>
    </w:p>
    <w:p w14:paraId="4CE50D08" w14:textId="77777777" w:rsidR="00C3250B" w:rsidRDefault="00C3250B" w:rsidP="008675EE">
      <w:pPr>
        <w:widowControl/>
        <w:autoSpaceDE/>
        <w:autoSpaceDN/>
        <w:adjustRightInd/>
        <w:ind w:right="-284"/>
        <w:rPr>
          <w:rFonts w:eastAsia="Times New Roman"/>
          <w:b/>
          <w:sz w:val="22"/>
          <w:szCs w:val="22"/>
        </w:rPr>
      </w:pPr>
    </w:p>
    <w:p w14:paraId="34AF68B6" w14:textId="77777777" w:rsidR="00C3250B" w:rsidRDefault="00C3250B" w:rsidP="008675EE">
      <w:pPr>
        <w:widowControl/>
        <w:autoSpaceDE/>
        <w:autoSpaceDN/>
        <w:adjustRightInd/>
        <w:ind w:right="-284"/>
        <w:rPr>
          <w:rFonts w:eastAsia="Times New Roman"/>
          <w:b/>
          <w:sz w:val="22"/>
          <w:szCs w:val="22"/>
        </w:rPr>
      </w:pPr>
    </w:p>
    <w:p w14:paraId="627DB812" w14:textId="77777777" w:rsidR="00C3250B" w:rsidRDefault="00C3250B" w:rsidP="008675EE">
      <w:pPr>
        <w:widowControl/>
        <w:autoSpaceDE/>
        <w:autoSpaceDN/>
        <w:adjustRightInd/>
        <w:ind w:right="-284"/>
        <w:rPr>
          <w:rFonts w:eastAsia="Times New Roman"/>
          <w:b/>
          <w:sz w:val="22"/>
          <w:szCs w:val="22"/>
        </w:rPr>
      </w:pPr>
    </w:p>
    <w:p w14:paraId="2FC5847E" w14:textId="77777777" w:rsidR="00C3250B" w:rsidRDefault="00C3250B" w:rsidP="008675EE">
      <w:pPr>
        <w:widowControl/>
        <w:autoSpaceDE/>
        <w:autoSpaceDN/>
        <w:adjustRightInd/>
        <w:ind w:right="-284"/>
        <w:rPr>
          <w:rFonts w:eastAsia="Times New Roman"/>
          <w:b/>
          <w:sz w:val="22"/>
          <w:szCs w:val="22"/>
        </w:rPr>
      </w:pPr>
    </w:p>
    <w:p w14:paraId="7A8BBC00" w14:textId="77777777" w:rsidR="00C3250B" w:rsidRDefault="00C3250B" w:rsidP="008675EE">
      <w:pPr>
        <w:widowControl/>
        <w:autoSpaceDE/>
        <w:autoSpaceDN/>
        <w:adjustRightInd/>
        <w:ind w:right="-284"/>
        <w:rPr>
          <w:rFonts w:eastAsia="Times New Roman"/>
          <w:b/>
          <w:sz w:val="22"/>
          <w:szCs w:val="22"/>
        </w:rPr>
      </w:pPr>
    </w:p>
    <w:p w14:paraId="7F92D830" w14:textId="77777777" w:rsidR="00C3250B" w:rsidRDefault="00C3250B" w:rsidP="008675EE">
      <w:pPr>
        <w:widowControl/>
        <w:autoSpaceDE/>
        <w:autoSpaceDN/>
        <w:adjustRightInd/>
        <w:ind w:right="-284"/>
        <w:rPr>
          <w:rFonts w:eastAsia="Times New Roman"/>
          <w:b/>
          <w:sz w:val="22"/>
          <w:szCs w:val="22"/>
        </w:rPr>
      </w:pPr>
    </w:p>
    <w:p w14:paraId="2EB5512F" w14:textId="77777777" w:rsidR="00C3250B" w:rsidRDefault="00C3250B" w:rsidP="008675EE">
      <w:pPr>
        <w:widowControl/>
        <w:autoSpaceDE/>
        <w:autoSpaceDN/>
        <w:adjustRightInd/>
        <w:ind w:right="-284"/>
        <w:rPr>
          <w:rFonts w:eastAsia="Times New Roman"/>
          <w:b/>
          <w:sz w:val="22"/>
          <w:szCs w:val="22"/>
        </w:rPr>
      </w:pPr>
    </w:p>
    <w:p w14:paraId="59FE971F" w14:textId="77777777" w:rsidR="00C3250B" w:rsidRDefault="00C3250B" w:rsidP="008675EE">
      <w:pPr>
        <w:widowControl/>
        <w:autoSpaceDE/>
        <w:autoSpaceDN/>
        <w:adjustRightInd/>
        <w:ind w:right="-284"/>
        <w:rPr>
          <w:rFonts w:eastAsia="Times New Roman"/>
          <w:b/>
          <w:sz w:val="22"/>
          <w:szCs w:val="22"/>
        </w:rPr>
      </w:pPr>
    </w:p>
    <w:p w14:paraId="54FAF732" w14:textId="77777777" w:rsidR="00C3250B" w:rsidRDefault="00C3250B" w:rsidP="008675EE">
      <w:pPr>
        <w:widowControl/>
        <w:autoSpaceDE/>
        <w:autoSpaceDN/>
        <w:adjustRightInd/>
        <w:ind w:right="-284"/>
        <w:rPr>
          <w:rFonts w:eastAsia="Times New Roman"/>
          <w:b/>
          <w:sz w:val="22"/>
          <w:szCs w:val="22"/>
        </w:rPr>
      </w:pPr>
    </w:p>
    <w:p w14:paraId="43EA3C60" w14:textId="77777777" w:rsidR="00C3250B" w:rsidRDefault="00C3250B" w:rsidP="008675EE">
      <w:pPr>
        <w:widowControl/>
        <w:autoSpaceDE/>
        <w:autoSpaceDN/>
        <w:adjustRightInd/>
        <w:ind w:right="-284"/>
        <w:rPr>
          <w:rFonts w:eastAsia="Times New Roman"/>
          <w:b/>
          <w:sz w:val="22"/>
          <w:szCs w:val="22"/>
        </w:rPr>
      </w:pPr>
    </w:p>
    <w:p w14:paraId="6EA4671E" w14:textId="77777777" w:rsidR="00C3250B" w:rsidRDefault="00C3250B" w:rsidP="008675EE">
      <w:pPr>
        <w:widowControl/>
        <w:autoSpaceDE/>
        <w:autoSpaceDN/>
        <w:adjustRightInd/>
        <w:ind w:right="-284"/>
        <w:rPr>
          <w:rFonts w:eastAsia="Times New Roman"/>
          <w:b/>
          <w:sz w:val="22"/>
          <w:szCs w:val="22"/>
        </w:rPr>
      </w:pPr>
    </w:p>
    <w:p w14:paraId="53DC2920" w14:textId="77777777" w:rsidR="0089007B" w:rsidRDefault="0089007B" w:rsidP="008675EE">
      <w:pPr>
        <w:widowControl/>
        <w:autoSpaceDE/>
        <w:autoSpaceDN/>
        <w:adjustRightInd/>
        <w:ind w:right="-284"/>
        <w:rPr>
          <w:rFonts w:eastAsia="Times New Roman"/>
          <w:b/>
          <w:sz w:val="22"/>
          <w:szCs w:val="22"/>
        </w:rPr>
      </w:pPr>
    </w:p>
    <w:p w14:paraId="08D900E3" w14:textId="77777777" w:rsidR="0089007B" w:rsidRDefault="0089007B" w:rsidP="008675EE">
      <w:pPr>
        <w:widowControl/>
        <w:autoSpaceDE/>
        <w:autoSpaceDN/>
        <w:adjustRightInd/>
        <w:ind w:right="-284"/>
        <w:rPr>
          <w:rFonts w:eastAsia="Times New Roman"/>
          <w:b/>
          <w:sz w:val="22"/>
          <w:szCs w:val="22"/>
        </w:rPr>
      </w:pPr>
    </w:p>
    <w:p w14:paraId="13975480" w14:textId="77777777" w:rsidR="0089007B" w:rsidRDefault="0089007B" w:rsidP="008675EE">
      <w:pPr>
        <w:widowControl/>
        <w:autoSpaceDE/>
        <w:autoSpaceDN/>
        <w:adjustRightInd/>
        <w:ind w:right="-284"/>
        <w:rPr>
          <w:rFonts w:eastAsia="Times New Roman"/>
          <w:b/>
          <w:sz w:val="22"/>
          <w:szCs w:val="22"/>
        </w:rPr>
      </w:pPr>
    </w:p>
    <w:p w14:paraId="77ABBD5E" w14:textId="77777777" w:rsidR="0089007B" w:rsidRDefault="0089007B" w:rsidP="008675EE">
      <w:pPr>
        <w:widowControl/>
        <w:autoSpaceDE/>
        <w:autoSpaceDN/>
        <w:adjustRightInd/>
        <w:ind w:right="-284"/>
        <w:rPr>
          <w:rFonts w:eastAsia="Times New Roman"/>
          <w:b/>
          <w:sz w:val="22"/>
          <w:szCs w:val="22"/>
        </w:rPr>
      </w:pPr>
    </w:p>
    <w:p w14:paraId="3DCC237A" w14:textId="77777777" w:rsidR="0089007B" w:rsidRDefault="0089007B" w:rsidP="008675EE">
      <w:pPr>
        <w:widowControl/>
        <w:autoSpaceDE/>
        <w:autoSpaceDN/>
        <w:adjustRightInd/>
        <w:ind w:right="-284"/>
        <w:rPr>
          <w:rFonts w:eastAsia="Times New Roman"/>
          <w:b/>
          <w:sz w:val="22"/>
          <w:szCs w:val="2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89007B" w:rsidRPr="0089007B" w14:paraId="26B9C479" w14:textId="77777777" w:rsidTr="006B4814">
        <w:trPr>
          <w:trHeight w:val="2202"/>
        </w:trPr>
        <w:tc>
          <w:tcPr>
            <w:tcW w:w="3837" w:type="dxa"/>
            <w:shd w:val="clear" w:color="auto" w:fill="auto"/>
          </w:tcPr>
          <w:p w14:paraId="3DA0E93B"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lastRenderedPageBreak/>
              <w:t>Российская Федерация (Россия)</w:t>
            </w:r>
          </w:p>
          <w:p w14:paraId="61204496"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t>Республика Саха (Якутия)</w:t>
            </w:r>
          </w:p>
          <w:p w14:paraId="2DF42BA0"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t>АДМИНИСТРАЦИЯ</w:t>
            </w:r>
          </w:p>
          <w:p w14:paraId="0B3A59A4"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t>муниципального образования</w:t>
            </w:r>
          </w:p>
          <w:p w14:paraId="588DAB1D"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t>«Поселок Айхал»</w:t>
            </w:r>
          </w:p>
          <w:p w14:paraId="4DEA5CC3" w14:textId="77777777" w:rsidR="0089007B" w:rsidRPr="0089007B" w:rsidRDefault="0089007B" w:rsidP="0089007B">
            <w:pPr>
              <w:widowControl/>
              <w:autoSpaceDE/>
              <w:autoSpaceDN/>
              <w:adjustRightInd/>
              <w:jc w:val="center"/>
              <w:rPr>
                <w:rFonts w:eastAsia="Times New Roman"/>
                <w:b/>
                <w:sz w:val="20"/>
                <w:szCs w:val="20"/>
              </w:rPr>
            </w:pPr>
            <w:r w:rsidRPr="0089007B">
              <w:rPr>
                <w:rFonts w:eastAsia="Times New Roman"/>
                <w:b/>
              </w:rPr>
              <w:t>Мирнинского района</w:t>
            </w:r>
          </w:p>
          <w:p w14:paraId="32F58DE4" w14:textId="77777777" w:rsidR="0089007B" w:rsidRPr="0089007B" w:rsidRDefault="0089007B" w:rsidP="0089007B">
            <w:pPr>
              <w:widowControl/>
              <w:autoSpaceDE/>
              <w:autoSpaceDN/>
              <w:adjustRightInd/>
              <w:jc w:val="center"/>
              <w:rPr>
                <w:rFonts w:eastAsia="Times New Roman"/>
                <w:b/>
                <w:bCs/>
                <w:kern w:val="32"/>
                <w:position w:val="6"/>
              </w:rPr>
            </w:pPr>
            <w:r w:rsidRPr="0089007B">
              <w:rPr>
                <w:rFonts w:eastAsia="Times New Roman"/>
                <w:b/>
                <w:bCs/>
                <w:kern w:val="32"/>
                <w:position w:val="6"/>
                <w:sz w:val="28"/>
                <w:szCs w:val="28"/>
              </w:rPr>
              <w:t xml:space="preserve"> </w:t>
            </w:r>
          </w:p>
          <w:p w14:paraId="115130A2" w14:textId="77777777" w:rsidR="0089007B" w:rsidRPr="0089007B" w:rsidRDefault="0089007B" w:rsidP="0089007B">
            <w:pPr>
              <w:widowControl/>
              <w:autoSpaceDE/>
              <w:autoSpaceDN/>
              <w:adjustRightInd/>
              <w:jc w:val="center"/>
              <w:rPr>
                <w:rFonts w:eastAsia="Times New Roman"/>
                <w:b/>
                <w:bCs/>
                <w:kern w:val="32"/>
                <w:position w:val="6"/>
                <w:sz w:val="32"/>
                <w:szCs w:val="32"/>
              </w:rPr>
            </w:pPr>
            <w:r w:rsidRPr="0089007B">
              <w:rPr>
                <w:rFonts w:eastAsia="Times New Roman"/>
                <w:b/>
                <w:bCs/>
                <w:kern w:val="32"/>
                <w:position w:val="6"/>
                <w:sz w:val="32"/>
                <w:szCs w:val="32"/>
              </w:rPr>
              <w:t>ПОСТАНОВЛЕНИЕ</w:t>
            </w:r>
          </w:p>
        </w:tc>
        <w:tc>
          <w:tcPr>
            <w:tcW w:w="1563" w:type="dxa"/>
            <w:shd w:val="clear" w:color="auto" w:fill="auto"/>
          </w:tcPr>
          <w:p w14:paraId="72C3714B" w14:textId="77777777" w:rsidR="0089007B" w:rsidRPr="0089007B" w:rsidRDefault="0089007B" w:rsidP="0089007B">
            <w:pPr>
              <w:widowControl/>
              <w:autoSpaceDE/>
              <w:autoSpaceDN/>
              <w:adjustRightInd/>
              <w:jc w:val="center"/>
              <w:rPr>
                <w:rFonts w:eastAsia="Times New Roman"/>
                <w:noProof/>
              </w:rPr>
            </w:pPr>
            <w:r w:rsidRPr="0089007B">
              <w:rPr>
                <w:rFonts w:eastAsia="Times New Roman"/>
                <w:noProof/>
              </w:rPr>
              <w:drawing>
                <wp:anchor distT="0" distB="0" distL="114300" distR="114300" simplePos="0" relativeHeight="251681792" behindDoc="0" locked="0" layoutInCell="1" allowOverlap="1" wp14:anchorId="04AC84EA" wp14:editId="6973B9AE">
                  <wp:simplePos x="0" y="0"/>
                  <wp:positionH relativeFrom="column">
                    <wp:posOffset>12065</wp:posOffset>
                  </wp:positionH>
                  <wp:positionV relativeFrom="paragraph">
                    <wp:posOffset>-25400</wp:posOffset>
                  </wp:positionV>
                  <wp:extent cx="838764" cy="822960"/>
                  <wp:effectExtent l="0" t="0" r="0" b="0"/>
                  <wp:wrapNone/>
                  <wp:docPr id="13" name="Рисунок 1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anchor>
              </w:drawing>
            </w:r>
          </w:p>
          <w:p w14:paraId="4EDE3E29" w14:textId="77777777" w:rsidR="0089007B" w:rsidRPr="0089007B" w:rsidRDefault="0089007B" w:rsidP="0089007B">
            <w:pPr>
              <w:widowControl/>
              <w:autoSpaceDE/>
              <w:autoSpaceDN/>
              <w:adjustRightInd/>
              <w:jc w:val="center"/>
              <w:rPr>
                <w:rFonts w:eastAsia="Times New Roman"/>
              </w:rPr>
            </w:pPr>
          </w:p>
        </w:tc>
        <w:tc>
          <w:tcPr>
            <w:tcW w:w="3960" w:type="dxa"/>
            <w:shd w:val="clear" w:color="auto" w:fill="auto"/>
          </w:tcPr>
          <w:p w14:paraId="3F0384BC"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t xml:space="preserve">Россия </w:t>
            </w:r>
            <w:proofErr w:type="spellStart"/>
            <w:r w:rsidRPr="0089007B">
              <w:rPr>
                <w:rFonts w:eastAsia="Times New Roman"/>
                <w:b/>
              </w:rPr>
              <w:t>Федерацията</w:t>
            </w:r>
            <w:proofErr w:type="spellEnd"/>
            <w:r w:rsidRPr="0089007B">
              <w:rPr>
                <w:rFonts w:eastAsia="Times New Roman"/>
                <w:b/>
              </w:rPr>
              <w:t xml:space="preserve"> (Россия)</w:t>
            </w:r>
          </w:p>
          <w:p w14:paraId="0507F1F9" w14:textId="77777777" w:rsidR="0089007B" w:rsidRPr="0089007B" w:rsidRDefault="0089007B" w:rsidP="0089007B">
            <w:pPr>
              <w:widowControl/>
              <w:autoSpaceDE/>
              <w:autoSpaceDN/>
              <w:adjustRightInd/>
              <w:jc w:val="center"/>
              <w:rPr>
                <w:rFonts w:eastAsia="Times New Roman"/>
                <w:b/>
              </w:rPr>
            </w:pPr>
            <w:r w:rsidRPr="0089007B">
              <w:rPr>
                <w:rFonts w:eastAsia="Times New Roman"/>
                <w:b/>
                <w:shd w:val="clear" w:color="auto" w:fill="FFFFFF"/>
              </w:rPr>
              <w:t xml:space="preserve">Саха </w:t>
            </w:r>
            <w:proofErr w:type="spellStart"/>
            <w:r w:rsidRPr="0089007B">
              <w:rPr>
                <w:rFonts w:eastAsia="Times New Roman"/>
                <w:b/>
                <w:shd w:val="clear" w:color="auto" w:fill="FFFFFF"/>
              </w:rPr>
              <w:t>Өрөспүүбүлүкэтэ</w:t>
            </w:r>
            <w:proofErr w:type="spellEnd"/>
          </w:p>
          <w:p w14:paraId="1CDA907C" w14:textId="77777777" w:rsidR="0089007B" w:rsidRPr="0089007B" w:rsidRDefault="0089007B" w:rsidP="0089007B">
            <w:pPr>
              <w:widowControl/>
              <w:autoSpaceDE/>
              <w:autoSpaceDN/>
              <w:adjustRightInd/>
              <w:jc w:val="center"/>
              <w:rPr>
                <w:rFonts w:eastAsia="Times New Roman"/>
                <w:b/>
              </w:rPr>
            </w:pPr>
            <w:proofErr w:type="spellStart"/>
            <w:r w:rsidRPr="0089007B">
              <w:rPr>
                <w:rFonts w:eastAsia="Times New Roman"/>
                <w:b/>
              </w:rPr>
              <w:t>Мииринэй</w:t>
            </w:r>
            <w:proofErr w:type="spellEnd"/>
            <w:r w:rsidRPr="0089007B">
              <w:rPr>
                <w:rFonts w:eastAsia="Times New Roman"/>
                <w:b/>
              </w:rPr>
              <w:t xml:space="preserve"> </w:t>
            </w:r>
            <w:proofErr w:type="spellStart"/>
            <w:r w:rsidRPr="0089007B">
              <w:rPr>
                <w:rFonts w:eastAsia="Times New Roman"/>
                <w:b/>
              </w:rPr>
              <w:t>улуу</w:t>
            </w:r>
            <w:proofErr w:type="spellEnd"/>
            <w:r w:rsidRPr="0089007B">
              <w:rPr>
                <w:rFonts w:eastAsia="Times New Roman"/>
                <w:b/>
                <w:lang w:val="en-US"/>
              </w:rPr>
              <w:t>h</w:t>
            </w:r>
            <w:proofErr w:type="spellStart"/>
            <w:r w:rsidRPr="0089007B">
              <w:rPr>
                <w:rFonts w:eastAsia="Times New Roman"/>
                <w:b/>
              </w:rPr>
              <w:t>ун</w:t>
            </w:r>
            <w:proofErr w:type="spellEnd"/>
          </w:p>
          <w:p w14:paraId="07E5B347" w14:textId="77777777" w:rsidR="0089007B" w:rsidRPr="0089007B" w:rsidRDefault="0089007B" w:rsidP="0089007B">
            <w:pPr>
              <w:widowControl/>
              <w:autoSpaceDE/>
              <w:autoSpaceDN/>
              <w:adjustRightInd/>
              <w:jc w:val="center"/>
              <w:rPr>
                <w:rFonts w:eastAsia="Times New Roman"/>
                <w:b/>
              </w:rPr>
            </w:pPr>
            <w:r w:rsidRPr="0089007B">
              <w:rPr>
                <w:rFonts w:eastAsia="Times New Roman"/>
                <w:b/>
              </w:rPr>
              <w:t xml:space="preserve">Айхал </w:t>
            </w:r>
            <w:proofErr w:type="spellStart"/>
            <w:r w:rsidRPr="0089007B">
              <w:rPr>
                <w:rFonts w:eastAsia="Times New Roman"/>
                <w:b/>
              </w:rPr>
              <w:t>бө</w:t>
            </w:r>
            <w:proofErr w:type="spellEnd"/>
            <w:r w:rsidRPr="0089007B">
              <w:rPr>
                <w:rFonts w:eastAsia="Times New Roman"/>
                <w:b/>
                <w:lang w:val="en-US"/>
              </w:rPr>
              <w:t>h</w:t>
            </w:r>
            <w:proofErr w:type="spellStart"/>
            <w:r w:rsidRPr="0089007B">
              <w:rPr>
                <w:rFonts w:eastAsia="Times New Roman"/>
                <w:b/>
              </w:rPr>
              <w:t>үөлэгин</w:t>
            </w:r>
            <w:proofErr w:type="spellEnd"/>
          </w:p>
          <w:p w14:paraId="121B502F" w14:textId="77777777" w:rsidR="0089007B" w:rsidRPr="0089007B" w:rsidRDefault="0089007B" w:rsidP="0089007B">
            <w:pPr>
              <w:widowControl/>
              <w:autoSpaceDE/>
              <w:autoSpaceDN/>
              <w:adjustRightInd/>
              <w:jc w:val="center"/>
              <w:rPr>
                <w:rFonts w:eastAsia="Times New Roman"/>
                <w:b/>
              </w:rPr>
            </w:pPr>
            <w:proofErr w:type="spellStart"/>
            <w:r w:rsidRPr="0089007B">
              <w:rPr>
                <w:rFonts w:eastAsia="Times New Roman"/>
                <w:b/>
              </w:rPr>
              <w:t>муниципальнай</w:t>
            </w:r>
            <w:proofErr w:type="spellEnd"/>
            <w:r w:rsidRPr="0089007B">
              <w:rPr>
                <w:rFonts w:eastAsia="Times New Roman"/>
                <w:b/>
              </w:rPr>
              <w:t xml:space="preserve"> </w:t>
            </w:r>
            <w:proofErr w:type="spellStart"/>
            <w:r w:rsidRPr="0089007B">
              <w:rPr>
                <w:rFonts w:eastAsia="Times New Roman"/>
                <w:b/>
              </w:rPr>
              <w:t>тэриллиитин</w:t>
            </w:r>
            <w:proofErr w:type="spellEnd"/>
          </w:p>
          <w:p w14:paraId="3CDFE70D" w14:textId="77777777" w:rsidR="0089007B" w:rsidRPr="0089007B" w:rsidRDefault="0089007B" w:rsidP="0089007B">
            <w:pPr>
              <w:widowControl/>
              <w:autoSpaceDE/>
              <w:autoSpaceDN/>
              <w:adjustRightInd/>
              <w:jc w:val="center"/>
              <w:rPr>
                <w:rFonts w:eastAsia="Times New Roman"/>
                <w:b/>
                <w:position w:val="6"/>
                <w:sz w:val="28"/>
                <w:szCs w:val="28"/>
              </w:rPr>
            </w:pPr>
            <w:r w:rsidRPr="0089007B">
              <w:rPr>
                <w:rFonts w:eastAsia="Times New Roman"/>
                <w:b/>
              </w:rPr>
              <w:t>ДЬА</w:t>
            </w:r>
            <w:r w:rsidRPr="0089007B">
              <w:rPr>
                <w:rFonts w:eastAsia="Times New Roman"/>
                <w:b/>
                <w:lang w:val="en-US"/>
              </w:rPr>
              <w:t>h</w:t>
            </w:r>
            <w:r w:rsidRPr="0089007B">
              <w:rPr>
                <w:rFonts w:eastAsia="Times New Roman"/>
                <w:b/>
              </w:rPr>
              <w:t>АЛТАТА</w:t>
            </w:r>
          </w:p>
          <w:p w14:paraId="74AFBE9A" w14:textId="77777777" w:rsidR="0089007B" w:rsidRPr="0089007B" w:rsidRDefault="0089007B" w:rsidP="0089007B">
            <w:pPr>
              <w:widowControl/>
              <w:autoSpaceDE/>
              <w:autoSpaceDN/>
              <w:adjustRightInd/>
              <w:jc w:val="center"/>
              <w:rPr>
                <w:rFonts w:eastAsia="Times New Roman"/>
                <w:b/>
                <w:position w:val="6"/>
                <w:sz w:val="20"/>
                <w:szCs w:val="20"/>
              </w:rPr>
            </w:pPr>
          </w:p>
          <w:p w14:paraId="153014D5" w14:textId="77777777" w:rsidR="0089007B" w:rsidRPr="0089007B" w:rsidRDefault="0089007B" w:rsidP="0089007B">
            <w:pPr>
              <w:widowControl/>
              <w:autoSpaceDE/>
              <w:autoSpaceDN/>
              <w:adjustRightInd/>
              <w:jc w:val="center"/>
              <w:rPr>
                <w:rFonts w:eastAsia="Times New Roman"/>
                <w:b/>
                <w:sz w:val="32"/>
                <w:szCs w:val="32"/>
              </w:rPr>
            </w:pPr>
            <w:r w:rsidRPr="0089007B">
              <w:rPr>
                <w:rFonts w:eastAsia="Times New Roman"/>
                <w:b/>
                <w:position w:val="6"/>
                <w:sz w:val="32"/>
                <w:szCs w:val="32"/>
              </w:rPr>
              <w:t>УУРААХ</w:t>
            </w:r>
          </w:p>
          <w:p w14:paraId="709BDEA8" w14:textId="77777777" w:rsidR="0089007B" w:rsidRPr="0089007B" w:rsidRDefault="0089007B" w:rsidP="0089007B">
            <w:pPr>
              <w:widowControl/>
              <w:autoSpaceDE/>
              <w:autoSpaceDN/>
              <w:adjustRightInd/>
              <w:jc w:val="center"/>
              <w:rPr>
                <w:rFonts w:eastAsia="Times New Roman"/>
                <w:b/>
                <w:bCs/>
                <w:kern w:val="32"/>
                <w:position w:val="6"/>
                <w:sz w:val="2"/>
                <w:szCs w:val="2"/>
              </w:rPr>
            </w:pPr>
          </w:p>
        </w:tc>
      </w:tr>
    </w:tbl>
    <w:p w14:paraId="3FB33019" w14:textId="77777777" w:rsidR="0089007B" w:rsidRPr="0089007B" w:rsidRDefault="0089007B" w:rsidP="0089007B">
      <w:pPr>
        <w:widowControl/>
        <w:autoSpaceDE/>
        <w:autoSpaceDN/>
        <w:adjustRightInd/>
        <w:ind w:right="-284"/>
        <w:rPr>
          <w:rFonts w:eastAsia="Times New Roman"/>
        </w:rPr>
      </w:pPr>
    </w:p>
    <w:p w14:paraId="5848F643" w14:textId="5CCC4F54" w:rsidR="0089007B" w:rsidRPr="0089007B" w:rsidRDefault="0089007B" w:rsidP="0089007B">
      <w:pPr>
        <w:widowControl/>
        <w:autoSpaceDE/>
        <w:autoSpaceDN/>
        <w:adjustRightInd/>
        <w:ind w:left="-709" w:right="-284" w:firstLine="709"/>
        <w:rPr>
          <w:rFonts w:eastAsia="Times New Roman"/>
        </w:rPr>
      </w:pPr>
      <w:r w:rsidRPr="0089007B">
        <w:rPr>
          <w:rFonts w:eastAsia="Times New Roman"/>
        </w:rPr>
        <w:t>«13»  марта  2023г.</w:t>
      </w:r>
      <w:r w:rsidRPr="0089007B">
        <w:rPr>
          <w:rFonts w:eastAsia="Times New Roman"/>
        </w:rPr>
        <w:tab/>
      </w:r>
      <w:r w:rsidRPr="0089007B">
        <w:rPr>
          <w:rFonts w:eastAsia="Times New Roman"/>
        </w:rPr>
        <w:tab/>
      </w:r>
      <w:r w:rsidRPr="0089007B">
        <w:rPr>
          <w:rFonts w:eastAsia="Times New Roman"/>
        </w:rPr>
        <w:tab/>
        <w:t xml:space="preserve">    </w:t>
      </w:r>
      <w:r w:rsidRPr="0089007B">
        <w:rPr>
          <w:rFonts w:eastAsia="Times New Roman"/>
        </w:rPr>
        <w:tab/>
      </w:r>
      <w:r w:rsidRPr="0089007B">
        <w:rPr>
          <w:rFonts w:eastAsia="Times New Roman"/>
        </w:rPr>
        <w:tab/>
      </w:r>
      <w:r w:rsidRPr="0089007B">
        <w:rPr>
          <w:rFonts w:eastAsia="Times New Roman"/>
        </w:rPr>
        <w:tab/>
      </w:r>
      <w:r w:rsidRPr="0089007B">
        <w:rPr>
          <w:rFonts w:eastAsia="Times New Roman"/>
        </w:rPr>
        <w:tab/>
      </w:r>
      <w:r w:rsidRPr="0089007B">
        <w:rPr>
          <w:rFonts w:eastAsia="Times New Roman"/>
        </w:rPr>
        <w:tab/>
      </w:r>
      <w:r w:rsidR="00EE07A2">
        <w:rPr>
          <w:rFonts w:eastAsia="Times New Roman"/>
        </w:rPr>
        <w:tab/>
      </w:r>
      <w:r w:rsidR="00EE07A2">
        <w:rPr>
          <w:rFonts w:eastAsia="Times New Roman"/>
        </w:rPr>
        <w:tab/>
      </w:r>
      <w:r w:rsidRPr="0089007B">
        <w:rPr>
          <w:rFonts w:eastAsia="Times New Roman"/>
        </w:rPr>
        <w:t>№ 112</w:t>
      </w:r>
    </w:p>
    <w:p w14:paraId="021C579D" w14:textId="77777777" w:rsidR="0089007B" w:rsidRPr="0089007B" w:rsidRDefault="0089007B" w:rsidP="0089007B">
      <w:pPr>
        <w:widowControl/>
        <w:autoSpaceDE/>
        <w:autoSpaceDN/>
        <w:adjustRightInd/>
        <w:jc w:val="both"/>
        <w:rPr>
          <w:rFonts w:eastAsia="Times New Roman"/>
          <w:b/>
        </w:rPr>
      </w:pPr>
    </w:p>
    <w:p w14:paraId="1459CB66" w14:textId="77777777" w:rsidR="0089007B" w:rsidRPr="0089007B" w:rsidRDefault="0089007B" w:rsidP="0089007B">
      <w:pPr>
        <w:widowControl/>
        <w:autoSpaceDE/>
        <w:autoSpaceDN/>
        <w:adjustRightInd/>
        <w:jc w:val="both"/>
        <w:rPr>
          <w:rFonts w:eastAsia="Times New Roman"/>
          <w:b/>
          <w:sz w:val="22"/>
          <w:szCs w:val="22"/>
        </w:rPr>
      </w:pPr>
      <w:r w:rsidRPr="0089007B">
        <w:rPr>
          <w:rFonts w:eastAsia="Times New Roman"/>
          <w:b/>
        </w:rPr>
        <w:t>О внесении изменений  в постановление Администрации МО «Поселок Айхал» от 18.03.2022 № 109 «</w:t>
      </w:r>
      <w:r w:rsidRPr="0089007B">
        <w:rPr>
          <w:rFonts w:eastAsia="Times New Roman"/>
          <w:b/>
          <w:sz w:val="22"/>
          <w:szCs w:val="22"/>
        </w:rPr>
        <w:t>Об определении объектов на территории муниципального образования «Поселок Айхал»  Мирнинского района Республики Саха (Якутия) для привлечения осужденных к отбыванию наказания в виде обязательных и исправительных работ»</w:t>
      </w:r>
    </w:p>
    <w:p w14:paraId="53DCC5B9" w14:textId="77777777" w:rsidR="0089007B" w:rsidRPr="0089007B" w:rsidRDefault="0089007B" w:rsidP="0089007B">
      <w:pPr>
        <w:widowControl/>
        <w:autoSpaceDE/>
        <w:autoSpaceDN/>
        <w:adjustRightInd/>
        <w:ind w:firstLine="567"/>
        <w:jc w:val="both"/>
        <w:rPr>
          <w:rFonts w:eastAsia="Times New Roman"/>
          <w:sz w:val="22"/>
          <w:szCs w:val="22"/>
        </w:rPr>
      </w:pPr>
    </w:p>
    <w:p w14:paraId="579A277E" w14:textId="77777777" w:rsidR="0089007B" w:rsidRPr="0089007B" w:rsidRDefault="0089007B" w:rsidP="0089007B">
      <w:pPr>
        <w:widowControl/>
        <w:autoSpaceDE/>
        <w:autoSpaceDN/>
        <w:adjustRightInd/>
        <w:ind w:firstLine="567"/>
        <w:jc w:val="both"/>
        <w:rPr>
          <w:rFonts w:eastAsia="Times New Roman"/>
          <w:sz w:val="22"/>
          <w:szCs w:val="22"/>
        </w:rPr>
      </w:pPr>
    </w:p>
    <w:p w14:paraId="4FE9EC15" w14:textId="77777777" w:rsidR="0089007B" w:rsidRPr="0089007B" w:rsidRDefault="0089007B" w:rsidP="0089007B">
      <w:pPr>
        <w:widowControl/>
        <w:autoSpaceDE/>
        <w:autoSpaceDN/>
        <w:adjustRightInd/>
        <w:ind w:firstLine="567"/>
        <w:jc w:val="both"/>
        <w:rPr>
          <w:rFonts w:eastAsia="Times New Roman"/>
        </w:rPr>
      </w:pPr>
      <w:r w:rsidRPr="0089007B">
        <w:rPr>
          <w:rFonts w:eastAsia="Times New Roman"/>
        </w:rPr>
        <w:t>В соответствии со  статьями  49, 50 Уголовного Кодекса Российской Федерации, статьями 25, 39 Уголовно-исполнительного Кодекса Российской Федерации, для создания необходимых условий для исполнения административного и уголовного наказания в виде обязательных и исправительных работ на территории муниципального образования «Поселок Айхал» Мирнинского района Республики Саха (Якутия):</w:t>
      </w:r>
    </w:p>
    <w:p w14:paraId="5C12BD44" w14:textId="77777777" w:rsidR="0089007B" w:rsidRPr="0089007B" w:rsidRDefault="0089007B" w:rsidP="0089007B">
      <w:pPr>
        <w:widowControl/>
        <w:autoSpaceDE/>
        <w:autoSpaceDN/>
        <w:adjustRightInd/>
        <w:ind w:firstLine="567"/>
        <w:jc w:val="both"/>
        <w:rPr>
          <w:rFonts w:eastAsia="Times New Roman"/>
        </w:rPr>
      </w:pPr>
    </w:p>
    <w:p w14:paraId="55F3B929" w14:textId="77777777" w:rsidR="0089007B" w:rsidRPr="0089007B" w:rsidRDefault="0089007B" w:rsidP="0089007B">
      <w:pPr>
        <w:widowControl/>
        <w:autoSpaceDE/>
        <w:autoSpaceDN/>
        <w:adjustRightInd/>
        <w:ind w:firstLine="709"/>
        <w:jc w:val="both"/>
        <w:rPr>
          <w:rFonts w:eastAsia="Times New Roman"/>
        </w:rPr>
      </w:pPr>
      <w:r w:rsidRPr="0089007B">
        <w:rPr>
          <w:rFonts w:eastAsia="Times New Roman"/>
        </w:rPr>
        <w:t>1. Внести следующие изменения и дополнения в постановление Администрации МО «Поселок Айхал» от 18.03.2022 № 109 «Об определении объектов</w:t>
      </w:r>
      <w:r w:rsidRPr="0089007B">
        <w:rPr>
          <w:rFonts w:eastAsia="Times New Roman"/>
          <w:b/>
        </w:rPr>
        <w:t xml:space="preserve"> </w:t>
      </w:r>
      <w:r w:rsidRPr="0089007B">
        <w:rPr>
          <w:rFonts w:eastAsia="Times New Roman"/>
        </w:rPr>
        <w:t>на территории муниципального образования «Поселок Айхал» Мирнинского района Республики Саха (Якутия) для привлечения осужденных к отбыванию наказания в виде обязательных и исправительных работ:</w:t>
      </w:r>
    </w:p>
    <w:p w14:paraId="02134379" w14:textId="77777777" w:rsidR="0089007B" w:rsidRPr="0089007B" w:rsidRDefault="0089007B" w:rsidP="0089007B">
      <w:pPr>
        <w:widowControl/>
        <w:autoSpaceDE/>
        <w:autoSpaceDN/>
        <w:adjustRightInd/>
        <w:jc w:val="both"/>
        <w:rPr>
          <w:rFonts w:eastAsia="Times New Roman"/>
        </w:rPr>
      </w:pPr>
      <w:r w:rsidRPr="0089007B">
        <w:rPr>
          <w:rFonts w:eastAsia="Times New Roman"/>
        </w:rPr>
        <w:t xml:space="preserve">          1.1   Приложение № 1 к постановлению изложить в новой редакции согласно Приложению № 1 к настоящему постановлению;</w:t>
      </w:r>
    </w:p>
    <w:p w14:paraId="381029D0" w14:textId="77777777" w:rsidR="0089007B" w:rsidRPr="0089007B" w:rsidRDefault="0089007B" w:rsidP="0089007B">
      <w:pPr>
        <w:widowControl/>
        <w:tabs>
          <w:tab w:val="left" w:pos="1134"/>
        </w:tabs>
        <w:autoSpaceDE/>
        <w:autoSpaceDN/>
        <w:adjustRightInd/>
        <w:jc w:val="both"/>
        <w:rPr>
          <w:rFonts w:eastAsia="Times New Roman"/>
        </w:rPr>
      </w:pPr>
      <w:r w:rsidRPr="0089007B">
        <w:rPr>
          <w:rFonts w:eastAsia="Times New Roman"/>
        </w:rPr>
        <w:t xml:space="preserve">          1.3.  Дополнить приложением № 3 в редакции приложения № 3 к настоящему постановлению.</w:t>
      </w:r>
    </w:p>
    <w:p w14:paraId="5F20D486" w14:textId="77777777" w:rsidR="0089007B" w:rsidRPr="0089007B" w:rsidRDefault="0089007B" w:rsidP="0089007B">
      <w:pPr>
        <w:widowControl/>
        <w:tabs>
          <w:tab w:val="left" w:pos="567"/>
        </w:tabs>
        <w:autoSpaceDE/>
        <w:autoSpaceDN/>
        <w:adjustRightInd/>
        <w:jc w:val="both"/>
        <w:rPr>
          <w:rFonts w:eastAsia="Times New Roman"/>
          <w:u w:val="single"/>
        </w:rPr>
      </w:pPr>
      <w:r w:rsidRPr="0089007B">
        <w:rPr>
          <w:rFonts w:eastAsia="Times New Roman"/>
        </w:rPr>
        <w:tab/>
        <w:t xml:space="preserve"> 2.    Специалисту 1 разряда,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13" w:history="1">
        <w:r w:rsidRPr="0089007B">
          <w:rPr>
            <w:rFonts w:eastAsia="Times New Roman"/>
            <w:color w:val="0000FF"/>
            <w:u w:val="single"/>
            <w:lang w:val="en-US"/>
          </w:rPr>
          <w:t>www</w:t>
        </w:r>
        <w:r w:rsidRPr="0089007B">
          <w:rPr>
            <w:rFonts w:eastAsia="Times New Roman"/>
            <w:color w:val="0000FF"/>
            <w:u w:val="single"/>
          </w:rPr>
          <w:t>.</w:t>
        </w:r>
        <w:proofErr w:type="spellStart"/>
        <w:r w:rsidRPr="0089007B">
          <w:rPr>
            <w:rFonts w:eastAsia="Times New Roman"/>
            <w:color w:val="0000FF"/>
            <w:u w:val="single"/>
          </w:rPr>
          <w:t>мо-айхал.рф</w:t>
        </w:r>
        <w:proofErr w:type="spellEnd"/>
      </w:hyperlink>
      <w:r w:rsidRPr="0089007B">
        <w:rPr>
          <w:rFonts w:eastAsia="Times New Roman"/>
          <w:u w:val="single"/>
        </w:rPr>
        <w:t>).</w:t>
      </w:r>
    </w:p>
    <w:p w14:paraId="0985FFDC" w14:textId="77777777" w:rsidR="0089007B" w:rsidRPr="0089007B" w:rsidRDefault="0089007B" w:rsidP="0089007B">
      <w:pPr>
        <w:widowControl/>
        <w:autoSpaceDE/>
        <w:autoSpaceDN/>
        <w:adjustRightInd/>
        <w:ind w:firstLine="567"/>
        <w:jc w:val="both"/>
        <w:rPr>
          <w:rFonts w:eastAsia="Times New Roman"/>
        </w:rPr>
      </w:pPr>
      <w:r w:rsidRPr="0089007B">
        <w:rPr>
          <w:rFonts w:eastAsia="Times New Roman"/>
        </w:rPr>
        <w:t xml:space="preserve"> 3.      Настоящее постановление вступает в силу с момента подписания.</w:t>
      </w:r>
    </w:p>
    <w:p w14:paraId="74B552F7" w14:textId="77777777" w:rsidR="0089007B" w:rsidRPr="0089007B" w:rsidRDefault="0089007B" w:rsidP="0089007B">
      <w:pPr>
        <w:widowControl/>
        <w:autoSpaceDE/>
        <w:autoSpaceDN/>
        <w:adjustRightInd/>
        <w:ind w:firstLine="567"/>
        <w:jc w:val="both"/>
        <w:rPr>
          <w:rFonts w:eastAsia="Times New Roman"/>
        </w:rPr>
      </w:pPr>
      <w:r w:rsidRPr="0089007B">
        <w:rPr>
          <w:rFonts w:eastAsia="Times New Roman"/>
        </w:rPr>
        <w:t xml:space="preserve"> 4.      Контроль исполнения  настоящего постановления оставляю за собой.</w:t>
      </w:r>
    </w:p>
    <w:p w14:paraId="6B3CC8D6" w14:textId="77777777" w:rsidR="0089007B" w:rsidRPr="0089007B" w:rsidRDefault="0089007B" w:rsidP="0089007B">
      <w:pPr>
        <w:widowControl/>
        <w:autoSpaceDE/>
        <w:autoSpaceDN/>
        <w:adjustRightInd/>
        <w:ind w:firstLine="567"/>
        <w:jc w:val="both"/>
        <w:rPr>
          <w:rFonts w:eastAsia="Times New Roman"/>
          <w:sz w:val="22"/>
          <w:szCs w:val="22"/>
        </w:rPr>
      </w:pPr>
    </w:p>
    <w:p w14:paraId="15F1A45E" w14:textId="77777777" w:rsidR="0089007B" w:rsidRPr="0089007B" w:rsidRDefault="0089007B" w:rsidP="0089007B">
      <w:pPr>
        <w:widowControl/>
        <w:autoSpaceDE/>
        <w:autoSpaceDN/>
        <w:adjustRightInd/>
        <w:ind w:firstLine="567"/>
        <w:jc w:val="both"/>
        <w:rPr>
          <w:rFonts w:eastAsia="Times New Roman"/>
          <w:sz w:val="22"/>
          <w:szCs w:val="22"/>
        </w:rPr>
      </w:pPr>
    </w:p>
    <w:p w14:paraId="723B6FE7" w14:textId="77777777" w:rsidR="0089007B" w:rsidRPr="0089007B" w:rsidRDefault="0089007B" w:rsidP="0089007B">
      <w:pPr>
        <w:widowControl/>
        <w:autoSpaceDE/>
        <w:autoSpaceDN/>
        <w:adjustRightInd/>
        <w:ind w:firstLine="567"/>
        <w:jc w:val="both"/>
        <w:rPr>
          <w:rFonts w:eastAsia="Times New Roman"/>
          <w:sz w:val="22"/>
          <w:szCs w:val="22"/>
        </w:rPr>
      </w:pPr>
    </w:p>
    <w:p w14:paraId="6D40F53D" w14:textId="77777777" w:rsidR="0089007B" w:rsidRPr="0089007B" w:rsidRDefault="0089007B" w:rsidP="0089007B">
      <w:pPr>
        <w:widowControl/>
        <w:autoSpaceDE/>
        <w:autoSpaceDN/>
        <w:adjustRightInd/>
        <w:ind w:firstLine="567"/>
        <w:jc w:val="both"/>
        <w:rPr>
          <w:rFonts w:eastAsia="Times New Roman"/>
        </w:rPr>
      </w:pPr>
    </w:p>
    <w:p w14:paraId="700D1CF8" w14:textId="77777777" w:rsidR="0089007B" w:rsidRPr="0089007B" w:rsidRDefault="0089007B" w:rsidP="0089007B">
      <w:pPr>
        <w:widowControl/>
        <w:autoSpaceDE/>
        <w:autoSpaceDN/>
        <w:adjustRightInd/>
        <w:jc w:val="both"/>
        <w:rPr>
          <w:rFonts w:eastAsia="Times New Roman"/>
          <w:b/>
          <w:sz w:val="22"/>
          <w:szCs w:val="22"/>
        </w:rPr>
      </w:pPr>
      <w:r w:rsidRPr="0089007B">
        <w:rPr>
          <w:rFonts w:eastAsia="Times New Roman"/>
          <w:b/>
          <w:sz w:val="22"/>
          <w:szCs w:val="22"/>
        </w:rPr>
        <w:t xml:space="preserve"> </w:t>
      </w:r>
    </w:p>
    <w:p w14:paraId="421D4104" w14:textId="77777777" w:rsidR="0089007B" w:rsidRPr="0089007B" w:rsidRDefault="0089007B" w:rsidP="0089007B">
      <w:pPr>
        <w:widowControl/>
        <w:autoSpaceDE/>
        <w:autoSpaceDN/>
        <w:adjustRightInd/>
        <w:jc w:val="both"/>
        <w:rPr>
          <w:rFonts w:eastAsia="Times New Roman"/>
          <w:b/>
          <w:sz w:val="22"/>
          <w:szCs w:val="22"/>
        </w:rPr>
      </w:pPr>
    </w:p>
    <w:p w14:paraId="77541815" w14:textId="4E5D2559" w:rsidR="0089007B" w:rsidRPr="0089007B" w:rsidRDefault="0089007B" w:rsidP="0089007B">
      <w:pPr>
        <w:widowControl/>
        <w:autoSpaceDE/>
        <w:autoSpaceDN/>
        <w:adjustRightInd/>
        <w:jc w:val="both"/>
        <w:rPr>
          <w:rFonts w:eastAsia="Times New Roman"/>
          <w:b/>
        </w:rPr>
      </w:pPr>
      <w:r w:rsidRPr="0089007B">
        <w:rPr>
          <w:rFonts w:eastAsia="Times New Roman"/>
          <w:b/>
        </w:rPr>
        <w:t xml:space="preserve">Глава поселка                                                                                                Г.Ш. Петровская </w:t>
      </w:r>
    </w:p>
    <w:p w14:paraId="702CD177" w14:textId="77777777" w:rsidR="0089007B" w:rsidRPr="0089007B" w:rsidRDefault="0089007B" w:rsidP="0089007B">
      <w:pPr>
        <w:widowControl/>
        <w:autoSpaceDE/>
        <w:autoSpaceDN/>
        <w:adjustRightInd/>
        <w:jc w:val="both"/>
        <w:rPr>
          <w:rFonts w:eastAsia="Times New Roman"/>
          <w:b/>
          <w:sz w:val="22"/>
          <w:szCs w:val="22"/>
        </w:rPr>
      </w:pPr>
    </w:p>
    <w:p w14:paraId="026CBB8B" w14:textId="77777777" w:rsidR="0089007B" w:rsidRPr="0089007B" w:rsidRDefault="0089007B" w:rsidP="0089007B">
      <w:pPr>
        <w:widowControl/>
        <w:autoSpaceDE/>
        <w:autoSpaceDN/>
        <w:adjustRightInd/>
        <w:jc w:val="both"/>
        <w:rPr>
          <w:rFonts w:eastAsia="Times New Roman"/>
          <w:b/>
          <w:sz w:val="22"/>
          <w:szCs w:val="22"/>
        </w:rPr>
      </w:pPr>
    </w:p>
    <w:p w14:paraId="206379F9" w14:textId="77777777" w:rsidR="0089007B" w:rsidRPr="0089007B" w:rsidRDefault="0089007B" w:rsidP="0089007B">
      <w:pPr>
        <w:widowControl/>
        <w:autoSpaceDE/>
        <w:autoSpaceDN/>
        <w:adjustRightInd/>
        <w:jc w:val="both"/>
        <w:rPr>
          <w:rFonts w:eastAsia="Times New Roman"/>
          <w:b/>
          <w:sz w:val="22"/>
          <w:szCs w:val="22"/>
        </w:rPr>
      </w:pPr>
    </w:p>
    <w:p w14:paraId="234AFAF6" w14:textId="77777777" w:rsidR="0089007B" w:rsidRPr="0089007B" w:rsidRDefault="0089007B" w:rsidP="0089007B">
      <w:pPr>
        <w:widowControl/>
        <w:autoSpaceDE/>
        <w:autoSpaceDN/>
        <w:adjustRightInd/>
        <w:jc w:val="both"/>
        <w:rPr>
          <w:rFonts w:eastAsia="Times New Roman"/>
          <w:b/>
          <w:sz w:val="22"/>
          <w:szCs w:val="22"/>
        </w:rPr>
      </w:pPr>
    </w:p>
    <w:p w14:paraId="0E8A6E03" w14:textId="77777777" w:rsidR="0089007B" w:rsidRPr="0089007B" w:rsidRDefault="0089007B" w:rsidP="0089007B">
      <w:pPr>
        <w:widowControl/>
        <w:autoSpaceDE/>
        <w:autoSpaceDN/>
        <w:adjustRightInd/>
        <w:jc w:val="both"/>
        <w:rPr>
          <w:rFonts w:eastAsia="Times New Roman"/>
          <w:b/>
          <w:sz w:val="22"/>
          <w:szCs w:val="22"/>
        </w:rPr>
      </w:pPr>
    </w:p>
    <w:p w14:paraId="6FAB16DE" w14:textId="77777777" w:rsidR="0089007B" w:rsidRPr="0089007B" w:rsidRDefault="0089007B" w:rsidP="0089007B">
      <w:pPr>
        <w:widowControl/>
        <w:autoSpaceDE/>
        <w:autoSpaceDN/>
        <w:adjustRightInd/>
        <w:jc w:val="both"/>
        <w:rPr>
          <w:rFonts w:eastAsia="Times New Roman"/>
          <w:b/>
          <w:sz w:val="22"/>
          <w:szCs w:val="22"/>
        </w:rPr>
      </w:pPr>
    </w:p>
    <w:p w14:paraId="1199422E" w14:textId="77777777" w:rsidR="0089007B" w:rsidRPr="0089007B" w:rsidRDefault="0089007B" w:rsidP="0089007B">
      <w:pPr>
        <w:widowControl/>
        <w:autoSpaceDE/>
        <w:autoSpaceDN/>
        <w:adjustRightInd/>
        <w:jc w:val="both"/>
        <w:rPr>
          <w:rFonts w:eastAsia="Times New Roman"/>
          <w:b/>
          <w:sz w:val="22"/>
          <w:szCs w:val="22"/>
        </w:rPr>
      </w:pPr>
    </w:p>
    <w:p w14:paraId="3F8C982E" w14:textId="77777777" w:rsidR="0089007B" w:rsidRPr="0089007B" w:rsidRDefault="0089007B" w:rsidP="0089007B">
      <w:pPr>
        <w:widowControl/>
        <w:autoSpaceDE/>
        <w:autoSpaceDN/>
        <w:adjustRightInd/>
        <w:jc w:val="both"/>
        <w:rPr>
          <w:rFonts w:eastAsia="Times New Roman"/>
          <w:b/>
          <w:sz w:val="22"/>
          <w:szCs w:val="22"/>
        </w:rPr>
      </w:pPr>
    </w:p>
    <w:p w14:paraId="50F7F03D" w14:textId="77777777" w:rsidR="0089007B" w:rsidRPr="0089007B" w:rsidRDefault="0089007B" w:rsidP="0089007B">
      <w:pPr>
        <w:widowControl/>
        <w:autoSpaceDE/>
        <w:autoSpaceDN/>
        <w:adjustRightInd/>
        <w:jc w:val="right"/>
        <w:rPr>
          <w:rFonts w:eastAsia="Times New Roman"/>
          <w:b/>
        </w:rPr>
      </w:pPr>
      <w:r w:rsidRPr="0089007B">
        <w:rPr>
          <w:rFonts w:eastAsia="Times New Roman"/>
          <w:b/>
        </w:rPr>
        <w:lastRenderedPageBreak/>
        <w:t>Согласовано:</w:t>
      </w:r>
    </w:p>
    <w:p w14:paraId="52C84514"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 xml:space="preserve">                                                                                            Старший  инспектор Мирнинского МФ</w:t>
      </w:r>
    </w:p>
    <w:p w14:paraId="680EDFD6"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 xml:space="preserve">                                                                                         ФКУ УИИ УФСИН России по РС (Я)</w:t>
      </w:r>
    </w:p>
    <w:p w14:paraId="1DAE1133"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Старший лейтенант внутренней службы         </w:t>
      </w:r>
    </w:p>
    <w:p w14:paraId="39D6A00E"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 ____________________    И.Д. </w:t>
      </w:r>
      <w:proofErr w:type="spellStart"/>
      <w:r w:rsidRPr="0089007B">
        <w:rPr>
          <w:rFonts w:eastAsia="Times New Roman"/>
          <w:sz w:val="22"/>
          <w:szCs w:val="22"/>
        </w:rPr>
        <w:t>Дугарова</w:t>
      </w:r>
      <w:proofErr w:type="spellEnd"/>
    </w:p>
    <w:p w14:paraId="79C6FA58" w14:textId="77777777" w:rsidR="0089007B" w:rsidRPr="0089007B" w:rsidRDefault="0089007B" w:rsidP="0089007B">
      <w:pPr>
        <w:widowControl/>
        <w:autoSpaceDE/>
        <w:autoSpaceDN/>
        <w:adjustRightInd/>
        <w:rPr>
          <w:rFonts w:eastAsia="Times New Roman"/>
          <w:sz w:val="22"/>
          <w:szCs w:val="22"/>
        </w:rPr>
      </w:pPr>
    </w:p>
    <w:p w14:paraId="617F0A30"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Приложение № 1</w:t>
      </w:r>
    </w:p>
    <w:p w14:paraId="61B6B5F7"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к постановлению Администрации </w:t>
      </w:r>
    </w:p>
    <w:p w14:paraId="396FBF77"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МО «Поселок Айхал»</w:t>
      </w:r>
    </w:p>
    <w:p w14:paraId="0F10FFF1"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от 18.03.2021 № 109 </w:t>
      </w:r>
    </w:p>
    <w:p w14:paraId="1A376D83"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в редакции постановления  </w:t>
      </w:r>
    </w:p>
    <w:p w14:paraId="5B70ED77" w14:textId="49633A43"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112 от «13» марта  2023 г.</w:t>
      </w:r>
    </w:p>
    <w:p w14:paraId="1652D4E3" w14:textId="77777777" w:rsidR="0089007B" w:rsidRPr="0089007B" w:rsidRDefault="0089007B" w:rsidP="0089007B">
      <w:pPr>
        <w:widowControl/>
        <w:autoSpaceDE/>
        <w:autoSpaceDN/>
        <w:adjustRightInd/>
        <w:jc w:val="right"/>
        <w:rPr>
          <w:rFonts w:eastAsia="Times New Roman"/>
          <w:sz w:val="22"/>
          <w:szCs w:val="22"/>
        </w:rPr>
      </w:pPr>
    </w:p>
    <w:p w14:paraId="02BDB61A" w14:textId="77777777" w:rsidR="0089007B" w:rsidRPr="0089007B" w:rsidRDefault="0089007B" w:rsidP="0089007B">
      <w:pPr>
        <w:widowControl/>
        <w:autoSpaceDE/>
        <w:autoSpaceDN/>
        <w:adjustRightInd/>
        <w:jc w:val="right"/>
        <w:rPr>
          <w:rFonts w:eastAsia="Times New Roman"/>
          <w:sz w:val="22"/>
          <w:szCs w:val="22"/>
        </w:rPr>
      </w:pPr>
    </w:p>
    <w:p w14:paraId="42FFA84F" w14:textId="77777777" w:rsidR="0089007B" w:rsidRPr="0089007B" w:rsidRDefault="0089007B" w:rsidP="0089007B">
      <w:pPr>
        <w:widowControl/>
        <w:autoSpaceDE/>
        <w:autoSpaceDN/>
        <w:adjustRightInd/>
        <w:jc w:val="right"/>
        <w:rPr>
          <w:rFonts w:eastAsia="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616"/>
        <w:gridCol w:w="2599"/>
        <w:gridCol w:w="2088"/>
        <w:gridCol w:w="1517"/>
      </w:tblGrid>
      <w:tr w:rsidR="0089007B" w:rsidRPr="0089007B" w14:paraId="461B8D74" w14:textId="77777777" w:rsidTr="006B4814">
        <w:tc>
          <w:tcPr>
            <w:tcW w:w="534" w:type="dxa"/>
            <w:tcBorders>
              <w:top w:val="single" w:sz="4" w:space="0" w:color="auto"/>
              <w:left w:val="single" w:sz="4" w:space="0" w:color="auto"/>
              <w:bottom w:val="single" w:sz="4" w:space="0" w:color="auto"/>
              <w:right w:val="single" w:sz="4" w:space="0" w:color="auto"/>
            </w:tcBorders>
            <w:hideMark/>
          </w:tcPr>
          <w:p w14:paraId="64E8C6A0"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5118D67E"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Предприятия для отбывания наказания в виде исправительных работ</w:t>
            </w:r>
          </w:p>
        </w:tc>
        <w:tc>
          <w:tcPr>
            <w:tcW w:w="2693" w:type="dxa"/>
            <w:tcBorders>
              <w:top w:val="single" w:sz="4" w:space="0" w:color="auto"/>
              <w:left w:val="single" w:sz="4" w:space="0" w:color="auto"/>
              <w:bottom w:val="single" w:sz="4" w:space="0" w:color="auto"/>
              <w:right w:val="single" w:sz="4" w:space="0" w:color="auto"/>
            </w:tcBorders>
            <w:hideMark/>
          </w:tcPr>
          <w:p w14:paraId="40E98EF8"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Юридический адрес</w:t>
            </w:r>
          </w:p>
        </w:tc>
        <w:tc>
          <w:tcPr>
            <w:tcW w:w="2126" w:type="dxa"/>
            <w:tcBorders>
              <w:top w:val="single" w:sz="4" w:space="0" w:color="auto"/>
              <w:left w:val="single" w:sz="4" w:space="0" w:color="auto"/>
              <w:bottom w:val="single" w:sz="4" w:space="0" w:color="auto"/>
              <w:right w:val="single" w:sz="4" w:space="0" w:color="auto"/>
            </w:tcBorders>
            <w:hideMark/>
          </w:tcPr>
          <w:p w14:paraId="5B1E88D9"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Руководитель</w:t>
            </w:r>
          </w:p>
        </w:tc>
        <w:tc>
          <w:tcPr>
            <w:tcW w:w="1525" w:type="dxa"/>
            <w:tcBorders>
              <w:top w:val="single" w:sz="4" w:space="0" w:color="auto"/>
              <w:left w:val="single" w:sz="4" w:space="0" w:color="auto"/>
              <w:bottom w:val="single" w:sz="4" w:space="0" w:color="auto"/>
              <w:right w:val="single" w:sz="4" w:space="0" w:color="auto"/>
            </w:tcBorders>
            <w:hideMark/>
          </w:tcPr>
          <w:p w14:paraId="3D74D4FC"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Телефон</w:t>
            </w:r>
          </w:p>
        </w:tc>
      </w:tr>
      <w:tr w:rsidR="0089007B" w:rsidRPr="0089007B" w14:paraId="1D7B0577" w14:textId="77777777" w:rsidTr="006B4814">
        <w:tc>
          <w:tcPr>
            <w:tcW w:w="534" w:type="dxa"/>
            <w:tcBorders>
              <w:top w:val="single" w:sz="4" w:space="0" w:color="auto"/>
              <w:left w:val="single" w:sz="4" w:space="0" w:color="auto"/>
              <w:bottom w:val="single" w:sz="4" w:space="0" w:color="auto"/>
              <w:right w:val="single" w:sz="4" w:space="0" w:color="auto"/>
            </w:tcBorders>
            <w:hideMark/>
          </w:tcPr>
          <w:p w14:paraId="2A0E870A"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14:paraId="0A5F53B1"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МУП «АПЖХ»</w:t>
            </w:r>
          </w:p>
        </w:tc>
        <w:tc>
          <w:tcPr>
            <w:tcW w:w="2693" w:type="dxa"/>
            <w:tcBorders>
              <w:top w:val="single" w:sz="4" w:space="0" w:color="auto"/>
              <w:left w:val="single" w:sz="4" w:space="0" w:color="auto"/>
              <w:bottom w:val="single" w:sz="4" w:space="0" w:color="auto"/>
              <w:right w:val="single" w:sz="4" w:space="0" w:color="auto"/>
            </w:tcBorders>
          </w:tcPr>
          <w:p w14:paraId="061A649A" w14:textId="77777777" w:rsidR="0089007B" w:rsidRPr="0089007B" w:rsidRDefault="0089007B" w:rsidP="0089007B">
            <w:pPr>
              <w:widowControl/>
              <w:autoSpaceDE/>
              <w:autoSpaceDN/>
              <w:adjustRightInd/>
              <w:rPr>
                <w:rFonts w:eastAsia="Times New Roman"/>
                <w:sz w:val="22"/>
                <w:szCs w:val="22"/>
              </w:rPr>
            </w:pPr>
            <w:r w:rsidRPr="0089007B">
              <w:rPr>
                <w:rFonts w:eastAsia="Times New Roman"/>
                <w:sz w:val="22"/>
                <w:szCs w:val="22"/>
              </w:rPr>
              <w:t xml:space="preserve">678190, РС (Я), Мирнинский  район, </w:t>
            </w:r>
          </w:p>
          <w:p w14:paraId="3D921D5F" w14:textId="77777777" w:rsidR="0089007B" w:rsidRPr="0089007B" w:rsidRDefault="0089007B" w:rsidP="0089007B">
            <w:pPr>
              <w:widowControl/>
              <w:autoSpaceDE/>
              <w:autoSpaceDN/>
              <w:adjustRightInd/>
              <w:rPr>
                <w:rFonts w:eastAsia="Times New Roman"/>
                <w:sz w:val="22"/>
                <w:szCs w:val="22"/>
              </w:rPr>
            </w:pPr>
            <w:r w:rsidRPr="0089007B">
              <w:rPr>
                <w:rFonts w:eastAsia="Times New Roman"/>
                <w:sz w:val="22"/>
                <w:szCs w:val="22"/>
              </w:rPr>
              <w:t>п. Айхал, ул. Корнилова, д. 2</w:t>
            </w:r>
          </w:p>
          <w:p w14:paraId="297D8C8C" w14:textId="77777777" w:rsidR="0089007B" w:rsidRPr="0089007B" w:rsidRDefault="0089007B" w:rsidP="0089007B">
            <w:pPr>
              <w:widowControl/>
              <w:autoSpaceDE/>
              <w:autoSpaceDN/>
              <w:adjustRightInd/>
              <w:jc w:val="center"/>
              <w:rPr>
                <w:rFonts w:eastAsia="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08591D4"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Колосков Евгений Александрович</w:t>
            </w:r>
          </w:p>
        </w:tc>
        <w:tc>
          <w:tcPr>
            <w:tcW w:w="1525" w:type="dxa"/>
            <w:tcBorders>
              <w:top w:val="single" w:sz="4" w:space="0" w:color="auto"/>
              <w:left w:val="single" w:sz="4" w:space="0" w:color="auto"/>
              <w:bottom w:val="single" w:sz="4" w:space="0" w:color="auto"/>
              <w:right w:val="single" w:sz="4" w:space="0" w:color="auto"/>
            </w:tcBorders>
            <w:hideMark/>
          </w:tcPr>
          <w:p w14:paraId="2F3849FC"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4-95-15</w:t>
            </w:r>
          </w:p>
        </w:tc>
      </w:tr>
      <w:tr w:rsidR="0089007B" w:rsidRPr="0089007B" w14:paraId="2383D049" w14:textId="77777777" w:rsidTr="006B4814">
        <w:tc>
          <w:tcPr>
            <w:tcW w:w="534" w:type="dxa"/>
            <w:tcBorders>
              <w:top w:val="single" w:sz="4" w:space="0" w:color="auto"/>
              <w:left w:val="single" w:sz="4" w:space="0" w:color="auto"/>
              <w:bottom w:val="single" w:sz="4" w:space="0" w:color="auto"/>
              <w:right w:val="single" w:sz="4" w:space="0" w:color="auto"/>
            </w:tcBorders>
            <w:hideMark/>
          </w:tcPr>
          <w:p w14:paraId="138D738F"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hideMark/>
          </w:tcPr>
          <w:p w14:paraId="3496F9CF"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ООО УК «</w:t>
            </w:r>
            <w:proofErr w:type="spellStart"/>
            <w:r w:rsidRPr="0089007B">
              <w:rPr>
                <w:rFonts w:eastAsia="Times New Roman"/>
                <w:sz w:val="22"/>
                <w:szCs w:val="22"/>
              </w:rPr>
              <w:t>АйхалЦентр</w:t>
            </w:r>
            <w:proofErr w:type="spellEnd"/>
            <w:r w:rsidRPr="0089007B">
              <w:rPr>
                <w:rFonts w:eastAsia="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1EFA5145" w14:textId="77777777" w:rsidR="0089007B" w:rsidRPr="0089007B" w:rsidRDefault="0089007B" w:rsidP="0089007B">
            <w:pPr>
              <w:widowControl/>
              <w:autoSpaceDE/>
              <w:autoSpaceDN/>
              <w:adjustRightInd/>
              <w:rPr>
                <w:rFonts w:eastAsia="Times New Roman"/>
                <w:sz w:val="22"/>
                <w:szCs w:val="22"/>
              </w:rPr>
            </w:pPr>
            <w:r w:rsidRPr="0089007B">
              <w:rPr>
                <w:rFonts w:eastAsia="Times New Roman"/>
                <w:sz w:val="22"/>
                <w:szCs w:val="22"/>
              </w:rPr>
              <w:t xml:space="preserve">678190, РС (Я), Мирнинский  район, </w:t>
            </w:r>
          </w:p>
          <w:p w14:paraId="040C7A18" w14:textId="77777777" w:rsidR="0089007B" w:rsidRPr="0089007B" w:rsidRDefault="0089007B" w:rsidP="0089007B">
            <w:pPr>
              <w:widowControl/>
              <w:autoSpaceDE/>
              <w:autoSpaceDN/>
              <w:adjustRightInd/>
              <w:rPr>
                <w:rFonts w:eastAsia="Times New Roman"/>
                <w:sz w:val="22"/>
                <w:szCs w:val="22"/>
              </w:rPr>
            </w:pPr>
            <w:r w:rsidRPr="0089007B">
              <w:rPr>
                <w:rFonts w:eastAsia="Times New Roman"/>
                <w:sz w:val="22"/>
                <w:szCs w:val="22"/>
              </w:rPr>
              <w:t>п. Айхал, ул. Энергетиков, д. 5</w:t>
            </w:r>
          </w:p>
        </w:tc>
        <w:tc>
          <w:tcPr>
            <w:tcW w:w="2126" w:type="dxa"/>
            <w:tcBorders>
              <w:top w:val="single" w:sz="4" w:space="0" w:color="auto"/>
              <w:left w:val="single" w:sz="4" w:space="0" w:color="auto"/>
              <w:bottom w:val="single" w:sz="4" w:space="0" w:color="auto"/>
              <w:right w:val="single" w:sz="4" w:space="0" w:color="auto"/>
            </w:tcBorders>
            <w:hideMark/>
          </w:tcPr>
          <w:p w14:paraId="6DB49CC5"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Симонян Ваге Борисович</w:t>
            </w:r>
          </w:p>
        </w:tc>
        <w:tc>
          <w:tcPr>
            <w:tcW w:w="1525" w:type="dxa"/>
            <w:tcBorders>
              <w:top w:val="single" w:sz="4" w:space="0" w:color="auto"/>
              <w:left w:val="single" w:sz="4" w:space="0" w:color="auto"/>
              <w:bottom w:val="single" w:sz="4" w:space="0" w:color="auto"/>
              <w:right w:val="single" w:sz="4" w:space="0" w:color="auto"/>
            </w:tcBorders>
            <w:hideMark/>
          </w:tcPr>
          <w:p w14:paraId="44EF184B"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89141140505</w:t>
            </w:r>
          </w:p>
        </w:tc>
      </w:tr>
    </w:tbl>
    <w:p w14:paraId="12DA4E99" w14:textId="77777777" w:rsidR="0089007B" w:rsidRPr="0089007B" w:rsidRDefault="0089007B" w:rsidP="0089007B">
      <w:pPr>
        <w:widowControl/>
        <w:autoSpaceDE/>
        <w:autoSpaceDN/>
        <w:adjustRightInd/>
        <w:rPr>
          <w:rFonts w:eastAsia="Times New Roman"/>
          <w:sz w:val="22"/>
          <w:szCs w:val="22"/>
        </w:rPr>
      </w:pPr>
    </w:p>
    <w:p w14:paraId="5C060166" w14:textId="77777777" w:rsidR="0089007B" w:rsidRPr="0089007B" w:rsidRDefault="0089007B" w:rsidP="0089007B">
      <w:pPr>
        <w:widowControl/>
        <w:autoSpaceDE/>
        <w:autoSpaceDN/>
        <w:adjustRightInd/>
        <w:rPr>
          <w:rFonts w:eastAsia="Times New Roman"/>
          <w:sz w:val="22"/>
          <w:szCs w:val="22"/>
        </w:rPr>
      </w:pPr>
    </w:p>
    <w:p w14:paraId="6D707A46" w14:textId="77777777" w:rsidR="0089007B" w:rsidRPr="0089007B" w:rsidRDefault="0089007B" w:rsidP="0089007B">
      <w:pPr>
        <w:widowControl/>
        <w:autoSpaceDE/>
        <w:autoSpaceDN/>
        <w:adjustRightInd/>
        <w:rPr>
          <w:rFonts w:eastAsia="Times New Roman"/>
          <w:sz w:val="22"/>
          <w:szCs w:val="22"/>
        </w:rPr>
      </w:pPr>
    </w:p>
    <w:p w14:paraId="0F0FAF91" w14:textId="77777777" w:rsidR="0089007B" w:rsidRPr="0089007B" w:rsidRDefault="0089007B" w:rsidP="0089007B">
      <w:pPr>
        <w:widowControl/>
        <w:autoSpaceDE/>
        <w:autoSpaceDN/>
        <w:adjustRightInd/>
        <w:rPr>
          <w:rFonts w:eastAsia="Times New Roman"/>
          <w:sz w:val="22"/>
          <w:szCs w:val="22"/>
        </w:rPr>
      </w:pPr>
    </w:p>
    <w:p w14:paraId="67CF02F3" w14:textId="77777777" w:rsidR="0089007B" w:rsidRPr="0089007B" w:rsidRDefault="0089007B" w:rsidP="0089007B">
      <w:pPr>
        <w:widowControl/>
        <w:autoSpaceDE/>
        <w:autoSpaceDN/>
        <w:adjustRightInd/>
        <w:rPr>
          <w:rFonts w:eastAsia="Times New Roman"/>
          <w:sz w:val="22"/>
          <w:szCs w:val="22"/>
        </w:rPr>
      </w:pPr>
    </w:p>
    <w:p w14:paraId="0BB103BD" w14:textId="77777777" w:rsidR="0089007B" w:rsidRPr="0089007B" w:rsidRDefault="0089007B" w:rsidP="0089007B">
      <w:pPr>
        <w:widowControl/>
        <w:autoSpaceDE/>
        <w:autoSpaceDN/>
        <w:adjustRightInd/>
        <w:rPr>
          <w:rFonts w:eastAsia="Times New Roman"/>
          <w:sz w:val="22"/>
          <w:szCs w:val="22"/>
        </w:rPr>
      </w:pPr>
    </w:p>
    <w:p w14:paraId="20E92CE0" w14:textId="77777777" w:rsidR="0089007B" w:rsidRPr="0089007B" w:rsidRDefault="0089007B" w:rsidP="0089007B">
      <w:pPr>
        <w:widowControl/>
        <w:autoSpaceDE/>
        <w:autoSpaceDN/>
        <w:adjustRightInd/>
        <w:rPr>
          <w:rFonts w:eastAsia="Times New Roman"/>
          <w:sz w:val="22"/>
          <w:szCs w:val="22"/>
        </w:rPr>
      </w:pPr>
    </w:p>
    <w:p w14:paraId="2C6B3E3B" w14:textId="77777777" w:rsidR="0089007B" w:rsidRPr="0089007B" w:rsidRDefault="0089007B" w:rsidP="0089007B">
      <w:pPr>
        <w:widowControl/>
        <w:autoSpaceDE/>
        <w:autoSpaceDN/>
        <w:adjustRightInd/>
        <w:rPr>
          <w:rFonts w:eastAsia="Times New Roman"/>
          <w:sz w:val="22"/>
          <w:szCs w:val="22"/>
        </w:rPr>
      </w:pPr>
    </w:p>
    <w:p w14:paraId="293F2165" w14:textId="77777777" w:rsidR="0089007B" w:rsidRPr="0089007B" w:rsidRDefault="0089007B" w:rsidP="0089007B">
      <w:pPr>
        <w:widowControl/>
        <w:autoSpaceDE/>
        <w:autoSpaceDN/>
        <w:adjustRightInd/>
        <w:rPr>
          <w:rFonts w:eastAsia="Times New Roman"/>
          <w:sz w:val="22"/>
          <w:szCs w:val="22"/>
        </w:rPr>
      </w:pPr>
    </w:p>
    <w:p w14:paraId="75F0EFDD" w14:textId="77777777" w:rsidR="0089007B" w:rsidRPr="0089007B" w:rsidRDefault="0089007B" w:rsidP="0089007B">
      <w:pPr>
        <w:widowControl/>
        <w:autoSpaceDE/>
        <w:autoSpaceDN/>
        <w:adjustRightInd/>
        <w:rPr>
          <w:rFonts w:eastAsia="Times New Roman"/>
          <w:sz w:val="22"/>
          <w:szCs w:val="22"/>
        </w:rPr>
      </w:pPr>
    </w:p>
    <w:p w14:paraId="372ED8C3" w14:textId="77777777" w:rsidR="0089007B" w:rsidRPr="0089007B" w:rsidRDefault="0089007B" w:rsidP="0089007B">
      <w:pPr>
        <w:widowControl/>
        <w:autoSpaceDE/>
        <w:autoSpaceDN/>
        <w:adjustRightInd/>
        <w:rPr>
          <w:rFonts w:eastAsia="Times New Roman"/>
          <w:sz w:val="22"/>
          <w:szCs w:val="22"/>
        </w:rPr>
      </w:pPr>
    </w:p>
    <w:p w14:paraId="1B3E84D6" w14:textId="77777777" w:rsidR="0089007B" w:rsidRPr="0089007B" w:rsidRDefault="0089007B" w:rsidP="0089007B">
      <w:pPr>
        <w:widowControl/>
        <w:autoSpaceDE/>
        <w:autoSpaceDN/>
        <w:adjustRightInd/>
        <w:rPr>
          <w:rFonts w:eastAsia="Times New Roman"/>
          <w:sz w:val="22"/>
          <w:szCs w:val="22"/>
        </w:rPr>
      </w:pPr>
    </w:p>
    <w:p w14:paraId="487AD0F8" w14:textId="77777777" w:rsidR="0089007B" w:rsidRPr="0089007B" w:rsidRDefault="0089007B" w:rsidP="0089007B">
      <w:pPr>
        <w:widowControl/>
        <w:autoSpaceDE/>
        <w:autoSpaceDN/>
        <w:adjustRightInd/>
        <w:rPr>
          <w:rFonts w:eastAsia="Times New Roman"/>
          <w:sz w:val="22"/>
          <w:szCs w:val="22"/>
        </w:rPr>
      </w:pPr>
    </w:p>
    <w:p w14:paraId="2AAFA205" w14:textId="77777777" w:rsidR="0089007B" w:rsidRPr="0089007B" w:rsidRDefault="0089007B" w:rsidP="0089007B">
      <w:pPr>
        <w:widowControl/>
        <w:autoSpaceDE/>
        <w:autoSpaceDN/>
        <w:adjustRightInd/>
        <w:rPr>
          <w:rFonts w:eastAsia="Times New Roman"/>
          <w:sz w:val="22"/>
          <w:szCs w:val="22"/>
        </w:rPr>
      </w:pPr>
    </w:p>
    <w:p w14:paraId="2EE7712F" w14:textId="77777777" w:rsidR="0089007B" w:rsidRPr="0089007B" w:rsidRDefault="0089007B" w:rsidP="0089007B">
      <w:pPr>
        <w:widowControl/>
        <w:autoSpaceDE/>
        <w:autoSpaceDN/>
        <w:adjustRightInd/>
        <w:rPr>
          <w:rFonts w:eastAsia="Times New Roman"/>
          <w:sz w:val="22"/>
          <w:szCs w:val="22"/>
        </w:rPr>
      </w:pPr>
    </w:p>
    <w:p w14:paraId="7FEDE9F8" w14:textId="77777777" w:rsidR="0089007B" w:rsidRPr="0089007B" w:rsidRDefault="0089007B" w:rsidP="0089007B">
      <w:pPr>
        <w:widowControl/>
        <w:autoSpaceDE/>
        <w:autoSpaceDN/>
        <w:adjustRightInd/>
        <w:rPr>
          <w:rFonts w:eastAsia="Times New Roman"/>
          <w:sz w:val="22"/>
          <w:szCs w:val="22"/>
        </w:rPr>
      </w:pPr>
    </w:p>
    <w:p w14:paraId="6535BD63" w14:textId="77777777" w:rsidR="0089007B" w:rsidRPr="0089007B" w:rsidRDefault="0089007B" w:rsidP="0089007B">
      <w:pPr>
        <w:widowControl/>
        <w:autoSpaceDE/>
        <w:autoSpaceDN/>
        <w:adjustRightInd/>
        <w:rPr>
          <w:rFonts w:eastAsia="Times New Roman"/>
          <w:sz w:val="22"/>
          <w:szCs w:val="22"/>
        </w:rPr>
      </w:pPr>
    </w:p>
    <w:p w14:paraId="59AF6730" w14:textId="77777777" w:rsidR="0089007B" w:rsidRPr="0089007B" w:rsidRDefault="0089007B" w:rsidP="0089007B">
      <w:pPr>
        <w:widowControl/>
        <w:autoSpaceDE/>
        <w:autoSpaceDN/>
        <w:adjustRightInd/>
        <w:rPr>
          <w:rFonts w:eastAsia="Times New Roman"/>
          <w:sz w:val="22"/>
          <w:szCs w:val="22"/>
        </w:rPr>
      </w:pPr>
    </w:p>
    <w:p w14:paraId="39168FAE" w14:textId="77777777" w:rsidR="0089007B" w:rsidRPr="0089007B" w:rsidRDefault="0089007B" w:rsidP="0089007B">
      <w:pPr>
        <w:widowControl/>
        <w:autoSpaceDE/>
        <w:autoSpaceDN/>
        <w:adjustRightInd/>
        <w:rPr>
          <w:rFonts w:eastAsia="Times New Roman"/>
          <w:sz w:val="22"/>
          <w:szCs w:val="22"/>
        </w:rPr>
      </w:pPr>
    </w:p>
    <w:p w14:paraId="3192C7A0" w14:textId="77777777" w:rsidR="0089007B" w:rsidRPr="0089007B" w:rsidRDefault="0089007B" w:rsidP="0089007B">
      <w:pPr>
        <w:widowControl/>
        <w:autoSpaceDE/>
        <w:autoSpaceDN/>
        <w:adjustRightInd/>
        <w:rPr>
          <w:rFonts w:eastAsia="Times New Roman"/>
          <w:sz w:val="22"/>
          <w:szCs w:val="22"/>
        </w:rPr>
      </w:pPr>
    </w:p>
    <w:p w14:paraId="67010E8D" w14:textId="77777777" w:rsidR="0089007B" w:rsidRPr="0089007B" w:rsidRDefault="0089007B" w:rsidP="0089007B">
      <w:pPr>
        <w:widowControl/>
        <w:autoSpaceDE/>
        <w:autoSpaceDN/>
        <w:adjustRightInd/>
        <w:rPr>
          <w:rFonts w:eastAsia="Times New Roman"/>
          <w:sz w:val="22"/>
          <w:szCs w:val="22"/>
        </w:rPr>
      </w:pPr>
    </w:p>
    <w:p w14:paraId="2E9837BA" w14:textId="77777777" w:rsidR="0089007B" w:rsidRPr="0089007B" w:rsidRDefault="0089007B" w:rsidP="0089007B">
      <w:pPr>
        <w:widowControl/>
        <w:autoSpaceDE/>
        <w:autoSpaceDN/>
        <w:adjustRightInd/>
        <w:rPr>
          <w:rFonts w:eastAsia="Times New Roman"/>
          <w:sz w:val="22"/>
          <w:szCs w:val="22"/>
        </w:rPr>
      </w:pPr>
    </w:p>
    <w:p w14:paraId="209EA1C1" w14:textId="77777777" w:rsidR="0089007B" w:rsidRPr="0089007B" w:rsidRDefault="0089007B" w:rsidP="0089007B">
      <w:pPr>
        <w:widowControl/>
        <w:autoSpaceDE/>
        <w:autoSpaceDN/>
        <w:adjustRightInd/>
        <w:rPr>
          <w:rFonts w:eastAsia="Times New Roman"/>
          <w:sz w:val="22"/>
          <w:szCs w:val="22"/>
        </w:rPr>
      </w:pPr>
    </w:p>
    <w:p w14:paraId="00B03206" w14:textId="77777777" w:rsidR="0089007B" w:rsidRPr="0089007B" w:rsidRDefault="0089007B" w:rsidP="0089007B">
      <w:pPr>
        <w:widowControl/>
        <w:autoSpaceDE/>
        <w:autoSpaceDN/>
        <w:adjustRightInd/>
        <w:rPr>
          <w:rFonts w:eastAsia="Times New Roman"/>
          <w:sz w:val="22"/>
          <w:szCs w:val="22"/>
        </w:rPr>
      </w:pPr>
    </w:p>
    <w:p w14:paraId="027BB98B" w14:textId="77777777" w:rsidR="0089007B" w:rsidRPr="0089007B" w:rsidRDefault="0089007B" w:rsidP="0089007B">
      <w:pPr>
        <w:widowControl/>
        <w:autoSpaceDE/>
        <w:autoSpaceDN/>
        <w:adjustRightInd/>
        <w:rPr>
          <w:rFonts w:eastAsia="Times New Roman"/>
          <w:sz w:val="22"/>
          <w:szCs w:val="22"/>
        </w:rPr>
      </w:pPr>
    </w:p>
    <w:p w14:paraId="5F89C729" w14:textId="77777777" w:rsidR="0089007B" w:rsidRPr="0089007B" w:rsidRDefault="0089007B" w:rsidP="0089007B">
      <w:pPr>
        <w:widowControl/>
        <w:autoSpaceDE/>
        <w:autoSpaceDN/>
        <w:adjustRightInd/>
        <w:rPr>
          <w:rFonts w:eastAsia="Times New Roman"/>
          <w:sz w:val="22"/>
          <w:szCs w:val="22"/>
        </w:rPr>
      </w:pPr>
    </w:p>
    <w:p w14:paraId="43AA680A" w14:textId="77777777" w:rsidR="0089007B" w:rsidRPr="0089007B" w:rsidRDefault="0089007B" w:rsidP="0089007B">
      <w:pPr>
        <w:widowControl/>
        <w:autoSpaceDE/>
        <w:autoSpaceDN/>
        <w:adjustRightInd/>
        <w:rPr>
          <w:rFonts w:eastAsia="Times New Roman"/>
          <w:sz w:val="22"/>
          <w:szCs w:val="22"/>
        </w:rPr>
      </w:pPr>
    </w:p>
    <w:p w14:paraId="7B6627B0" w14:textId="77777777" w:rsidR="0089007B" w:rsidRPr="0089007B" w:rsidRDefault="0089007B" w:rsidP="0089007B">
      <w:pPr>
        <w:widowControl/>
        <w:autoSpaceDE/>
        <w:autoSpaceDN/>
        <w:adjustRightInd/>
        <w:rPr>
          <w:rFonts w:eastAsia="Times New Roman"/>
          <w:sz w:val="22"/>
          <w:szCs w:val="22"/>
        </w:rPr>
      </w:pPr>
    </w:p>
    <w:p w14:paraId="190D85E6" w14:textId="77777777" w:rsidR="0089007B" w:rsidRPr="0089007B" w:rsidRDefault="0089007B" w:rsidP="0089007B">
      <w:pPr>
        <w:widowControl/>
        <w:autoSpaceDE/>
        <w:autoSpaceDN/>
        <w:adjustRightInd/>
        <w:rPr>
          <w:rFonts w:eastAsia="Times New Roman"/>
          <w:sz w:val="22"/>
          <w:szCs w:val="22"/>
        </w:rPr>
      </w:pPr>
    </w:p>
    <w:p w14:paraId="36D67EE1" w14:textId="77777777" w:rsidR="0089007B" w:rsidRPr="0089007B" w:rsidRDefault="0089007B" w:rsidP="0089007B">
      <w:pPr>
        <w:widowControl/>
        <w:autoSpaceDE/>
        <w:autoSpaceDN/>
        <w:adjustRightInd/>
        <w:rPr>
          <w:rFonts w:eastAsia="Times New Roman"/>
          <w:sz w:val="22"/>
          <w:szCs w:val="22"/>
        </w:rPr>
      </w:pPr>
    </w:p>
    <w:p w14:paraId="5DCE4BAA" w14:textId="77777777" w:rsidR="0089007B" w:rsidRPr="0089007B" w:rsidRDefault="0089007B" w:rsidP="0089007B">
      <w:pPr>
        <w:widowControl/>
        <w:autoSpaceDE/>
        <w:autoSpaceDN/>
        <w:adjustRightInd/>
        <w:rPr>
          <w:rFonts w:eastAsia="Times New Roman"/>
          <w:sz w:val="22"/>
          <w:szCs w:val="22"/>
        </w:rPr>
      </w:pPr>
    </w:p>
    <w:p w14:paraId="4E398F00" w14:textId="77777777" w:rsidR="0089007B" w:rsidRPr="0089007B" w:rsidRDefault="0089007B" w:rsidP="0089007B">
      <w:pPr>
        <w:widowControl/>
        <w:autoSpaceDE/>
        <w:autoSpaceDN/>
        <w:adjustRightInd/>
        <w:rPr>
          <w:rFonts w:eastAsia="Times New Roman"/>
          <w:sz w:val="22"/>
          <w:szCs w:val="22"/>
        </w:rPr>
      </w:pPr>
    </w:p>
    <w:p w14:paraId="1827A1C7" w14:textId="77777777" w:rsidR="0089007B" w:rsidRPr="0089007B" w:rsidRDefault="0089007B" w:rsidP="0089007B">
      <w:pPr>
        <w:widowControl/>
        <w:autoSpaceDE/>
        <w:autoSpaceDN/>
        <w:adjustRightInd/>
        <w:jc w:val="right"/>
        <w:rPr>
          <w:rFonts w:eastAsia="Times New Roman"/>
          <w:b/>
        </w:rPr>
      </w:pPr>
      <w:r w:rsidRPr="0089007B">
        <w:rPr>
          <w:rFonts w:eastAsia="Times New Roman"/>
          <w:b/>
        </w:rPr>
        <w:t>Согласовано:</w:t>
      </w:r>
    </w:p>
    <w:p w14:paraId="4375FEB9"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 xml:space="preserve">                                                                                            Старший  инспектор Мирнинского МФ</w:t>
      </w:r>
    </w:p>
    <w:p w14:paraId="20B9D839"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 xml:space="preserve">                                                                                         ФКУ УИИ УФСИН России по РС (Я)</w:t>
      </w:r>
    </w:p>
    <w:p w14:paraId="14A8D475"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Старший лейтенант внутренней службы         </w:t>
      </w:r>
    </w:p>
    <w:p w14:paraId="2BEB4680"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 ____________________    И.Д. </w:t>
      </w:r>
      <w:proofErr w:type="spellStart"/>
      <w:r w:rsidRPr="0089007B">
        <w:rPr>
          <w:rFonts w:eastAsia="Times New Roman"/>
          <w:sz w:val="22"/>
          <w:szCs w:val="22"/>
        </w:rPr>
        <w:t>Дугарова</w:t>
      </w:r>
      <w:proofErr w:type="spellEnd"/>
    </w:p>
    <w:p w14:paraId="7BFC669A" w14:textId="77777777" w:rsidR="0089007B" w:rsidRPr="0089007B" w:rsidRDefault="0089007B" w:rsidP="0089007B">
      <w:pPr>
        <w:widowControl/>
        <w:autoSpaceDE/>
        <w:autoSpaceDN/>
        <w:adjustRightInd/>
        <w:jc w:val="right"/>
        <w:rPr>
          <w:rFonts w:eastAsia="Times New Roman"/>
          <w:sz w:val="22"/>
          <w:szCs w:val="22"/>
        </w:rPr>
      </w:pPr>
    </w:p>
    <w:p w14:paraId="1CF91470"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Приложение № 2</w:t>
      </w:r>
    </w:p>
    <w:p w14:paraId="1A91D525"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к постановлению Главы </w:t>
      </w:r>
    </w:p>
    <w:p w14:paraId="67AAB8B7"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МО «Поселок Айхал»</w:t>
      </w:r>
    </w:p>
    <w:p w14:paraId="1B7D413D"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от 18.03.2021 № 109</w:t>
      </w:r>
    </w:p>
    <w:p w14:paraId="2F3C8532"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в редакции постановления  </w:t>
      </w:r>
    </w:p>
    <w:p w14:paraId="3FCEA64E"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112 от «13» марта  2023 г.</w:t>
      </w:r>
    </w:p>
    <w:p w14:paraId="75CEE1B0" w14:textId="77777777" w:rsidR="0089007B" w:rsidRPr="0089007B" w:rsidRDefault="0089007B" w:rsidP="0089007B">
      <w:pPr>
        <w:widowControl/>
        <w:autoSpaceDE/>
        <w:autoSpaceDN/>
        <w:adjustRightInd/>
        <w:jc w:val="right"/>
        <w:rPr>
          <w:rFonts w:eastAsia="Times New Roman"/>
          <w:sz w:val="22"/>
          <w:szCs w:val="22"/>
        </w:rPr>
      </w:pPr>
    </w:p>
    <w:p w14:paraId="1CB51799" w14:textId="77777777" w:rsidR="0089007B" w:rsidRPr="0089007B" w:rsidRDefault="0089007B" w:rsidP="0089007B">
      <w:pPr>
        <w:widowControl/>
        <w:autoSpaceDE/>
        <w:autoSpaceDN/>
        <w:adjustRightInd/>
        <w:jc w:val="right"/>
        <w:rPr>
          <w:rFonts w:eastAsia="Times New Roman"/>
          <w:sz w:val="22"/>
          <w:szCs w:val="22"/>
        </w:rPr>
      </w:pPr>
    </w:p>
    <w:p w14:paraId="6A570965" w14:textId="77777777" w:rsidR="0089007B" w:rsidRPr="0089007B" w:rsidRDefault="0089007B" w:rsidP="0089007B">
      <w:pPr>
        <w:widowControl/>
        <w:autoSpaceDE/>
        <w:autoSpaceDN/>
        <w:adjustRightInd/>
        <w:jc w:val="right"/>
        <w:rPr>
          <w:rFonts w:eastAsia="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81"/>
        <w:gridCol w:w="2749"/>
        <w:gridCol w:w="2095"/>
        <w:gridCol w:w="1492"/>
      </w:tblGrid>
      <w:tr w:rsidR="0089007B" w:rsidRPr="0089007B" w14:paraId="37567134" w14:textId="77777777" w:rsidTr="006B4814">
        <w:tc>
          <w:tcPr>
            <w:tcW w:w="534" w:type="dxa"/>
            <w:tcBorders>
              <w:top w:val="single" w:sz="4" w:space="0" w:color="auto"/>
              <w:left w:val="single" w:sz="4" w:space="0" w:color="auto"/>
              <w:bottom w:val="single" w:sz="4" w:space="0" w:color="auto"/>
              <w:right w:val="single" w:sz="4" w:space="0" w:color="auto"/>
            </w:tcBorders>
            <w:hideMark/>
          </w:tcPr>
          <w:p w14:paraId="2810461A"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14:paraId="135E2831"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Предприятия для отбывания наказания в виде обязательных  работ</w:t>
            </w:r>
          </w:p>
        </w:tc>
        <w:tc>
          <w:tcPr>
            <w:tcW w:w="2835" w:type="dxa"/>
            <w:tcBorders>
              <w:top w:val="single" w:sz="4" w:space="0" w:color="auto"/>
              <w:left w:val="single" w:sz="4" w:space="0" w:color="auto"/>
              <w:bottom w:val="single" w:sz="4" w:space="0" w:color="auto"/>
              <w:right w:val="single" w:sz="4" w:space="0" w:color="auto"/>
            </w:tcBorders>
            <w:hideMark/>
          </w:tcPr>
          <w:p w14:paraId="1E38A3FD"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Юридический адрес</w:t>
            </w:r>
          </w:p>
        </w:tc>
        <w:tc>
          <w:tcPr>
            <w:tcW w:w="2126" w:type="dxa"/>
            <w:tcBorders>
              <w:top w:val="single" w:sz="4" w:space="0" w:color="auto"/>
              <w:left w:val="single" w:sz="4" w:space="0" w:color="auto"/>
              <w:bottom w:val="single" w:sz="4" w:space="0" w:color="auto"/>
              <w:right w:val="single" w:sz="4" w:space="0" w:color="auto"/>
            </w:tcBorders>
            <w:hideMark/>
          </w:tcPr>
          <w:p w14:paraId="7DF7DF9F"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Руководитель</w:t>
            </w:r>
          </w:p>
        </w:tc>
        <w:tc>
          <w:tcPr>
            <w:tcW w:w="1525" w:type="dxa"/>
            <w:tcBorders>
              <w:top w:val="single" w:sz="4" w:space="0" w:color="auto"/>
              <w:left w:val="single" w:sz="4" w:space="0" w:color="auto"/>
              <w:bottom w:val="single" w:sz="4" w:space="0" w:color="auto"/>
              <w:right w:val="single" w:sz="4" w:space="0" w:color="auto"/>
            </w:tcBorders>
            <w:hideMark/>
          </w:tcPr>
          <w:p w14:paraId="294AD83D"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Телефон</w:t>
            </w:r>
          </w:p>
        </w:tc>
      </w:tr>
      <w:tr w:rsidR="0089007B" w:rsidRPr="0089007B" w14:paraId="1DC1875E" w14:textId="77777777" w:rsidTr="006B4814">
        <w:tc>
          <w:tcPr>
            <w:tcW w:w="534" w:type="dxa"/>
            <w:tcBorders>
              <w:top w:val="single" w:sz="4" w:space="0" w:color="auto"/>
              <w:left w:val="single" w:sz="4" w:space="0" w:color="auto"/>
              <w:bottom w:val="single" w:sz="4" w:space="0" w:color="auto"/>
              <w:right w:val="single" w:sz="4" w:space="0" w:color="auto"/>
            </w:tcBorders>
            <w:hideMark/>
          </w:tcPr>
          <w:p w14:paraId="0A41B7F4"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14:paraId="163AB9E0"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МУП «АПЖХ»</w:t>
            </w:r>
          </w:p>
        </w:tc>
        <w:tc>
          <w:tcPr>
            <w:tcW w:w="2835" w:type="dxa"/>
            <w:tcBorders>
              <w:top w:val="single" w:sz="4" w:space="0" w:color="auto"/>
              <w:left w:val="single" w:sz="4" w:space="0" w:color="auto"/>
              <w:bottom w:val="single" w:sz="4" w:space="0" w:color="auto"/>
              <w:right w:val="single" w:sz="4" w:space="0" w:color="auto"/>
            </w:tcBorders>
          </w:tcPr>
          <w:p w14:paraId="65F97C9F" w14:textId="77777777" w:rsidR="0089007B" w:rsidRPr="0089007B" w:rsidRDefault="0089007B" w:rsidP="0089007B">
            <w:pPr>
              <w:widowControl/>
              <w:autoSpaceDE/>
              <w:autoSpaceDN/>
              <w:adjustRightInd/>
              <w:rPr>
                <w:rFonts w:eastAsia="Times New Roman"/>
                <w:sz w:val="22"/>
                <w:szCs w:val="22"/>
              </w:rPr>
            </w:pPr>
            <w:r w:rsidRPr="0089007B">
              <w:rPr>
                <w:rFonts w:eastAsia="Times New Roman"/>
                <w:sz w:val="22"/>
                <w:szCs w:val="22"/>
              </w:rPr>
              <w:t xml:space="preserve">678190, РС (Я), Мирнинский  район, </w:t>
            </w:r>
          </w:p>
          <w:p w14:paraId="2F2ECD15" w14:textId="77777777" w:rsidR="0089007B" w:rsidRPr="0089007B" w:rsidRDefault="0089007B" w:rsidP="0089007B">
            <w:pPr>
              <w:widowControl/>
              <w:autoSpaceDE/>
              <w:autoSpaceDN/>
              <w:adjustRightInd/>
              <w:rPr>
                <w:rFonts w:eastAsia="Times New Roman"/>
                <w:sz w:val="22"/>
                <w:szCs w:val="22"/>
              </w:rPr>
            </w:pPr>
            <w:r w:rsidRPr="0089007B">
              <w:rPr>
                <w:rFonts w:eastAsia="Times New Roman"/>
                <w:sz w:val="22"/>
                <w:szCs w:val="22"/>
              </w:rPr>
              <w:t>п. Айхал, ул. Корнилова, д. 2</w:t>
            </w:r>
          </w:p>
          <w:p w14:paraId="317E78FE" w14:textId="77777777" w:rsidR="0089007B" w:rsidRPr="0089007B" w:rsidRDefault="0089007B" w:rsidP="0089007B">
            <w:pPr>
              <w:widowControl/>
              <w:autoSpaceDE/>
              <w:autoSpaceDN/>
              <w:adjustRightInd/>
              <w:jc w:val="center"/>
              <w:rPr>
                <w:rFonts w:eastAsia="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BF4845C"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Колосков Евгений Александрович</w:t>
            </w:r>
          </w:p>
        </w:tc>
        <w:tc>
          <w:tcPr>
            <w:tcW w:w="1525" w:type="dxa"/>
            <w:tcBorders>
              <w:top w:val="single" w:sz="4" w:space="0" w:color="auto"/>
              <w:left w:val="single" w:sz="4" w:space="0" w:color="auto"/>
              <w:bottom w:val="single" w:sz="4" w:space="0" w:color="auto"/>
              <w:right w:val="single" w:sz="4" w:space="0" w:color="auto"/>
            </w:tcBorders>
            <w:hideMark/>
          </w:tcPr>
          <w:p w14:paraId="4E86A054"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4-95-15</w:t>
            </w:r>
          </w:p>
        </w:tc>
      </w:tr>
    </w:tbl>
    <w:p w14:paraId="2472D440" w14:textId="77777777" w:rsidR="0089007B" w:rsidRPr="0089007B" w:rsidRDefault="0089007B" w:rsidP="0089007B">
      <w:pPr>
        <w:widowControl/>
        <w:autoSpaceDE/>
        <w:autoSpaceDN/>
        <w:adjustRightInd/>
        <w:rPr>
          <w:rFonts w:eastAsia="Times New Roman"/>
          <w:sz w:val="22"/>
          <w:szCs w:val="22"/>
        </w:rPr>
      </w:pPr>
    </w:p>
    <w:p w14:paraId="64457071" w14:textId="77777777" w:rsidR="0089007B" w:rsidRPr="0089007B" w:rsidRDefault="0089007B" w:rsidP="0089007B">
      <w:pPr>
        <w:widowControl/>
        <w:autoSpaceDE/>
        <w:autoSpaceDN/>
        <w:adjustRightInd/>
        <w:jc w:val="both"/>
        <w:rPr>
          <w:rFonts w:eastAsia="Times New Roman"/>
          <w:b/>
        </w:rPr>
      </w:pPr>
    </w:p>
    <w:p w14:paraId="56F78D0B" w14:textId="77777777" w:rsidR="0089007B" w:rsidRPr="0089007B" w:rsidRDefault="0089007B" w:rsidP="0089007B">
      <w:pPr>
        <w:widowControl/>
        <w:autoSpaceDE/>
        <w:autoSpaceDN/>
        <w:adjustRightInd/>
        <w:jc w:val="both"/>
        <w:rPr>
          <w:rFonts w:eastAsia="Times New Roman"/>
          <w:b/>
        </w:rPr>
      </w:pPr>
    </w:p>
    <w:p w14:paraId="71EAD1B5" w14:textId="77777777" w:rsidR="0089007B" w:rsidRPr="0089007B" w:rsidRDefault="0089007B" w:rsidP="0089007B">
      <w:pPr>
        <w:widowControl/>
        <w:autoSpaceDE/>
        <w:autoSpaceDN/>
        <w:adjustRightInd/>
        <w:jc w:val="both"/>
        <w:rPr>
          <w:rFonts w:eastAsia="Times New Roman"/>
          <w:b/>
        </w:rPr>
      </w:pPr>
    </w:p>
    <w:p w14:paraId="587C107A" w14:textId="77777777" w:rsidR="0089007B" w:rsidRPr="0089007B" w:rsidRDefault="0089007B" w:rsidP="0089007B">
      <w:pPr>
        <w:widowControl/>
        <w:autoSpaceDE/>
        <w:autoSpaceDN/>
        <w:adjustRightInd/>
        <w:jc w:val="both"/>
        <w:rPr>
          <w:rFonts w:eastAsia="Times New Roman"/>
          <w:b/>
        </w:rPr>
      </w:pPr>
    </w:p>
    <w:p w14:paraId="2A90FEC0" w14:textId="77777777" w:rsidR="0089007B" w:rsidRPr="0089007B" w:rsidRDefault="0089007B" w:rsidP="0089007B">
      <w:pPr>
        <w:widowControl/>
        <w:autoSpaceDE/>
        <w:autoSpaceDN/>
        <w:adjustRightInd/>
        <w:jc w:val="both"/>
        <w:rPr>
          <w:rFonts w:eastAsia="Times New Roman"/>
          <w:b/>
        </w:rPr>
      </w:pPr>
    </w:p>
    <w:p w14:paraId="1789CAD8" w14:textId="77777777" w:rsidR="0089007B" w:rsidRPr="0089007B" w:rsidRDefault="0089007B" w:rsidP="0089007B">
      <w:pPr>
        <w:widowControl/>
        <w:autoSpaceDE/>
        <w:autoSpaceDN/>
        <w:adjustRightInd/>
        <w:jc w:val="both"/>
        <w:rPr>
          <w:rFonts w:eastAsia="Times New Roman"/>
          <w:b/>
        </w:rPr>
      </w:pPr>
    </w:p>
    <w:p w14:paraId="1C3771B3" w14:textId="77777777" w:rsidR="0089007B" w:rsidRPr="0089007B" w:rsidRDefault="0089007B" w:rsidP="0089007B">
      <w:pPr>
        <w:widowControl/>
        <w:autoSpaceDE/>
        <w:autoSpaceDN/>
        <w:adjustRightInd/>
        <w:jc w:val="both"/>
        <w:rPr>
          <w:rFonts w:eastAsia="Times New Roman"/>
          <w:b/>
        </w:rPr>
      </w:pPr>
    </w:p>
    <w:p w14:paraId="1611A078" w14:textId="77777777" w:rsidR="0089007B" w:rsidRPr="0089007B" w:rsidRDefault="0089007B" w:rsidP="0089007B">
      <w:pPr>
        <w:widowControl/>
        <w:autoSpaceDE/>
        <w:autoSpaceDN/>
        <w:adjustRightInd/>
        <w:jc w:val="both"/>
        <w:rPr>
          <w:rFonts w:eastAsia="Times New Roman"/>
          <w:b/>
        </w:rPr>
      </w:pPr>
    </w:p>
    <w:p w14:paraId="3D45D72A" w14:textId="77777777" w:rsidR="0089007B" w:rsidRPr="0089007B" w:rsidRDefault="0089007B" w:rsidP="0089007B">
      <w:pPr>
        <w:widowControl/>
        <w:autoSpaceDE/>
        <w:autoSpaceDN/>
        <w:adjustRightInd/>
        <w:jc w:val="both"/>
        <w:rPr>
          <w:rFonts w:eastAsia="Times New Roman"/>
          <w:b/>
        </w:rPr>
      </w:pPr>
    </w:p>
    <w:p w14:paraId="3B5C293F" w14:textId="77777777" w:rsidR="0089007B" w:rsidRPr="0089007B" w:rsidRDefault="0089007B" w:rsidP="0089007B">
      <w:pPr>
        <w:widowControl/>
        <w:autoSpaceDE/>
        <w:autoSpaceDN/>
        <w:adjustRightInd/>
        <w:jc w:val="both"/>
        <w:rPr>
          <w:rFonts w:eastAsia="Times New Roman"/>
          <w:b/>
        </w:rPr>
      </w:pPr>
    </w:p>
    <w:p w14:paraId="59A71832" w14:textId="77777777" w:rsidR="0089007B" w:rsidRPr="0089007B" w:rsidRDefault="0089007B" w:rsidP="0089007B">
      <w:pPr>
        <w:widowControl/>
        <w:autoSpaceDE/>
        <w:autoSpaceDN/>
        <w:adjustRightInd/>
        <w:jc w:val="both"/>
        <w:rPr>
          <w:rFonts w:eastAsia="Times New Roman"/>
          <w:b/>
        </w:rPr>
      </w:pPr>
    </w:p>
    <w:p w14:paraId="7A582CD9" w14:textId="77777777" w:rsidR="0089007B" w:rsidRPr="0089007B" w:rsidRDefault="0089007B" w:rsidP="0089007B">
      <w:pPr>
        <w:widowControl/>
        <w:autoSpaceDE/>
        <w:autoSpaceDN/>
        <w:adjustRightInd/>
        <w:jc w:val="both"/>
        <w:rPr>
          <w:rFonts w:eastAsia="Times New Roman"/>
          <w:b/>
        </w:rPr>
      </w:pPr>
    </w:p>
    <w:p w14:paraId="23BD763F" w14:textId="77777777" w:rsidR="0089007B" w:rsidRPr="0089007B" w:rsidRDefault="0089007B" w:rsidP="0089007B">
      <w:pPr>
        <w:widowControl/>
        <w:autoSpaceDE/>
        <w:autoSpaceDN/>
        <w:adjustRightInd/>
        <w:jc w:val="both"/>
        <w:rPr>
          <w:rFonts w:eastAsia="Times New Roman"/>
          <w:b/>
        </w:rPr>
      </w:pPr>
    </w:p>
    <w:p w14:paraId="366E1AA4" w14:textId="77777777" w:rsidR="0089007B" w:rsidRPr="0089007B" w:rsidRDefault="0089007B" w:rsidP="0089007B">
      <w:pPr>
        <w:widowControl/>
        <w:autoSpaceDE/>
        <w:autoSpaceDN/>
        <w:adjustRightInd/>
        <w:jc w:val="both"/>
        <w:rPr>
          <w:rFonts w:eastAsia="Times New Roman"/>
          <w:b/>
        </w:rPr>
      </w:pPr>
    </w:p>
    <w:p w14:paraId="3900D18E" w14:textId="77777777" w:rsidR="0089007B" w:rsidRPr="0089007B" w:rsidRDefault="0089007B" w:rsidP="0089007B">
      <w:pPr>
        <w:widowControl/>
        <w:autoSpaceDE/>
        <w:autoSpaceDN/>
        <w:adjustRightInd/>
        <w:jc w:val="both"/>
        <w:rPr>
          <w:rFonts w:eastAsia="Times New Roman"/>
          <w:b/>
        </w:rPr>
      </w:pPr>
    </w:p>
    <w:p w14:paraId="6F741577" w14:textId="77777777" w:rsidR="0089007B" w:rsidRPr="0089007B" w:rsidRDefault="0089007B" w:rsidP="0089007B">
      <w:pPr>
        <w:widowControl/>
        <w:autoSpaceDE/>
        <w:autoSpaceDN/>
        <w:adjustRightInd/>
        <w:jc w:val="both"/>
        <w:rPr>
          <w:rFonts w:eastAsia="Times New Roman"/>
          <w:b/>
        </w:rPr>
      </w:pPr>
    </w:p>
    <w:p w14:paraId="5368711D" w14:textId="77777777" w:rsidR="0089007B" w:rsidRDefault="0089007B" w:rsidP="0089007B">
      <w:pPr>
        <w:widowControl/>
        <w:autoSpaceDE/>
        <w:autoSpaceDN/>
        <w:adjustRightInd/>
        <w:jc w:val="both"/>
        <w:rPr>
          <w:rFonts w:eastAsia="Times New Roman"/>
          <w:b/>
        </w:rPr>
      </w:pPr>
    </w:p>
    <w:p w14:paraId="6A026C14" w14:textId="77777777" w:rsidR="0072477D" w:rsidRDefault="0072477D" w:rsidP="0089007B">
      <w:pPr>
        <w:widowControl/>
        <w:autoSpaceDE/>
        <w:autoSpaceDN/>
        <w:adjustRightInd/>
        <w:jc w:val="both"/>
        <w:rPr>
          <w:rFonts w:eastAsia="Times New Roman"/>
          <w:b/>
        </w:rPr>
      </w:pPr>
    </w:p>
    <w:p w14:paraId="69AD594A" w14:textId="77777777" w:rsidR="0072477D" w:rsidRDefault="0072477D" w:rsidP="0089007B">
      <w:pPr>
        <w:widowControl/>
        <w:autoSpaceDE/>
        <w:autoSpaceDN/>
        <w:adjustRightInd/>
        <w:jc w:val="both"/>
        <w:rPr>
          <w:rFonts w:eastAsia="Times New Roman"/>
          <w:b/>
        </w:rPr>
      </w:pPr>
    </w:p>
    <w:p w14:paraId="5E47397A" w14:textId="77777777" w:rsidR="0072477D" w:rsidRPr="0089007B" w:rsidRDefault="0072477D" w:rsidP="0089007B">
      <w:pPr>
        <w:widowControl/>
        <w:autoSpaceDE/>
        <w:autoSpaceDN/>
        <w:adjustRightInd/>
        <w:jc w:val="both"/>
        <w:rPr>
          <w:rFonts w:eastAsia="Times New Roman"/>
          <w:b/>
        </w:rPr>
      </w:pPr>
    </w:p>
    <w:p w14:paraId="68C83B2D" w14:textId="77777777" w:rsidR="0089007B" w:rsidRPr="0089007B" w:rsidRDefault="0089007B" w:rsidP="0089007B">
      <w:pPr>
        <w:widowControl/>
        <w:autoSpaceDE/>
        <w:autoSpaceDN/>
        <w:adjustRightInd/>
        <w:jc w:val="both"/>
        <w:rPr>
          <w:rFonts w:eastAsia="Times New Roman"/>
          <w:b/>
        </w:rPr>
      </w:pPr>
    </w:p>
    <w:p w14:paraId="64931ECA" w14:textId="77777777" w:rsidR="0089007B" w:rsidRPr="0089007B" w:rsidRDefault="0089007B" w:rsidP="0089007B">
      <w:pPr>
        <w:widowControl/>
        <w:autoSpaceDE/>
        <w:autoSpaceDN/>
        <w:adjustRightInd/>
        <w:jc w:val="both"/>
        <w:rPr>
          <w:rFonts w:eastAsia="Times New Roman"/>
          <w:b/>
        </w:rPr>
      </w:pPr>
    </w:p>
    <w:p w14:paraId="7B11055E" w14:textId="77777777" w:rsidR="0089007B" w:rsidRPr="0089007B" w:rsidRDefault="0089007B" w:rsidP="0089007B">
      <w:pPr>
        <w:widowControl/>
        <w:autoSpaceDE/>
        <w:autoSpaceDN/>
        <w:adjustRightInd/>
        <w:jc w:val="both"/>
        <w:rPr>
          <w:rFonts w:eastAsia="Times New Roman"/>
          <w:b/>
        </w:rPr>
      </w:pPr>
    </w:p>
    <w:p w14:paraId="5707ED1E" w14:textId="77777777" w:rsidR="0089007B" w:rsidRPr="0089007B" w:rsidRDefault="0089007B" w:rsidP="0089007B">
      <w:pPr>
        <w:widowControl/>
        <w:autoSpaceDE/>
        <w:autoSpaceDN/>
        <w:adjustRightInd/>
        <w:jc w:val="both"/>
        <w:rPr>
          <w:rFonts w:eastAsia="Times New Roman"/>
          <w:b/>
        </w:rPr>
      </w:pPr>
    </w:p>
    <w:p w14:paraId="66208F68" w14:textId="77777777" w:rsidR="0089007B" w:rsidRPr="0089007B" w:rsidRDefault="0089007B" w:rsidP="0089007B">
      <w:pPr>
        <w:widowControl/>
        <w:autoSpaceDE/>
        <w:autoSpaceDN/>
        <w:adjustRightInd/>
        <w:jc w:val="both"/>
        <w:rPr>
          <w:rFonts w:eastAsia="Times New Roman"/>
          <w:b/>
        </w:rPr>
      </w:pPr>
    </w:p>
    <w:p w14:paraId="0A2A7E1F" w14:textId="77777777" w:rsidR="0089007B" w:rsidRPr="0089007B" w:rsidRDefault="0089007B" w:rsidP="0089007B">
      <w:pPr>
        <w:widowControl/>
        <w:autoSpaceDE/>
        <w:autoSpaceDN/>
        <w:adjustRightInd/>
        <w:jc w:val="both"/>
        <w:rPr>
          <w:rFonts w:eastAsia="Times New Roman"/>
          <w:b/>
        </w:rPr>
      </w:pPr>
    </w:p>
    <w:p w14:paraId="5290E6A8" w14:textId="77777777" w:rsidR="0089007B" w:rsidRPr="0089007B" w:rsidRDefault="0089007B" w:rsidP="0089007B">
      <w:pPr>
        <w:widowControl/>
        <w:autoSpaceDE/>
        <w:autoSpaceDN/>
        <w:adjustRightInd/>
        <w:jc w:val="right"/>
        <w:rPr>
          <w:rFonts w:eastAsia="Times New Roman"/>
          <w:b/>
        </w:rPr>
      </w:pPr>
      <w:r w:rsidRPr="0089007B">
        <w:rPr>
          <w:rFonts w:eastAsia="Times New Roman"/>
          <w:b/>
        </w:rPr>
        <w:lastRenderedPageBreak/>
        <w:t>Согласовано:</w:t>
      </w:r>
    </w:p>
    <w:p w14:paraId="1BEDAE33" w14:textId="6D74E70B"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 xml:space="preserve">                                                                                            Старший инспектор Мирнинского МФ</w:t>
      </w:r>
    </w:p>
    <w:p w14:paraId="084094FA" w14:textId="77777777" w:rsidR="0089007B" w:rsidRPr="0089007B" w:rsidRDefault="0089007B" w:rsidP="0089007B">
      <w:pPr>
        <w:widowControl/>
        <w:autoSpaceDE/>
        <w:autoSpaceDN/>
        <w:adjustRightInd/>
        <w:jc w:val="center"/>
        <w:rPr>
          <w:rFonts w:eastAsia="Times New Roman"/>
          <w:sz w:val="22"/>
          <w:szCs w:val="22"/>
        </w:rPr>
      </w:pPr>
      <w:r w:rsidRPr="0089007B">
        <w:rPr>
          <w:rFonts w:eastAsia="Times New Roman"/>
          <w:sz w:val="22"/>
          <w:szCs w:val="22"/>
        </w:rPr>
        <w:t xml:space="preserve">                                                                                         ФКУ УИИ УФСИН России по РС (Я)</w:t>
      </w:r>
    </w:p>
    <w:p w14:paraId="309FE202"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Старший лейтенант внутренней службы         </w:t>
      </w:r>
    </w:p>
    <w:p w14:paraId="00AE407F" w14:textId="77777777" w:rsidR="0089007B" w:rsidRPr="0089007B" w:rsidRDefault="0089007B" w:rsidP="0089007B">
      <w:pPr>
        <w:widowControl/>
        <w:autoSpaceDE/>
        <w:autoSpaceDN/>
        <w:adjustRightInd/>
        <w:jc w:val="right"/>
        <w:rPr>
          <w:rFonts w:eastAsia="Times New Roman"/>
          <w:b/>
        </w:rPr>
      </w:pPr>
      <w:r w:rsidRPr="0089007B">
        <w:rPr>
          <w:rFonts w:eastAsia="Times New Roman"/>
          <w:sz w:val="22"/>
          <w:szCs w:val="22"/>
        </w:rPr>
        <w:t xml:space="preserve"> ____________________    И.Д. </w:t>
      </w:r>
      <w:proofErr w:type="spellStart"/>
      <w:r w:rsidRPr="0089007B">
        <w:rPr>
          <w:rFonts w:eastAsia="Times New Roman"/>
          <w:sz w:val="22"/>
          <w:szCs w:val="22"/>
        </w:rPr>
        <w:t>Дугарова</w:t>
      </w:r>
      <w:proofErr w:type="spellEnd"/>
    </w:p>
    <w:p w14:paraId="37ECEC7A" w14:textId="77777777" w:rsidR="0089007B" w:rsidRPr="0089007B" w:rsidRDefault="0089007B" w:rsidP="0089007B">
      <w:pPr>
        <w:widowControl/>
        <w:autoSpaceDE/>
        <w:autoSpaceDN/>
        <w:adjustRightInd/>
        <w:jc w:val="right"/>
        <w:rPr>
          <w:rFonts w:eastAsia="Times New Roman"/>
          <w:b/>
        </w:rPr>
      </w:pPr>
    </w:p>
    <w:p w14:paraId="1738E1D6"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Приложение № 3</w:t>
      </w:r>
    </w:p>
    <w:p w14:paraId="7C3C81B1"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к постановлению Администрации </w:t>
      </w:r>
    </w:p>
    <w:p w14:paraId="384850EC"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МО «Поселок Айхал»</w:t>
      </w:r>
    </w:p>
    <w:p w14:paraId="49553DAF"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от 18.03.2021 № 109</w:t>
      </w:r>
    </w:p>
    <w:p w14:paraId="662C3525" w14:textId="77777777"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xml:space="preserve">в редакции постановления  </w:t>
      </w:r>
    </w:p>
    <w:p w14:paraId="48FFACB9" w14:textId="38D07626" w:rsidR="0089007B" w:rsidRPr="0089007B" w:rsidRDefault="0089007B" w:rsidP="0089007B">
      <w:pPr>
        <w:widowControl/>
        <w:autoSpaceDE/>
        <w:autoSpaceDN/>
        <w:adjustRightInd/>
        <w:jc w:val="right"/>
        <w:rPr>
          <w:rFonts w:eastAsia="Times New Roman"/>
          <w:sz w:val="22"/>
          <w:szCs w:val="22"/>
        </w:rPr>
      </w:pPr>
      <w:r w:rsidRPr="0089007B">
        <w:rPr>
          <w:rFonts w:eastAsia="Times New Roman"/>
          <w:sz w:val="22"/>
          <w:szCs w:val="22"/>
        </w:rPr>
        <w:t>№ 112 от «13» марта  2023 г.</w:t>
      </w:r>
    </w:p>
    <w:p w14:paraId="13921EB6" w14:textId="77777777" w:rsidR="0089007B" w:rsidRPr="0089007B" w:rsidRDefault="0089007B" w:rsidP="0089007B">
      <w:pPr>
        <w:widowControl/>
        <w:autoSpaceDE/>
        <w:autoSpaceDN/>
        <w:adjustRightInd/>
        <w:jc w:val="right"/>
        <w:rPr>
          <w:rFonts w:eastAsia="Times New Roman"/>
          <w:sz w:val="22"/>
          <w:szCs w:val="22"/>
        </w:rPr>
      </w:pPr>
    </w:p>
    <w:p w14:paraId="67B0D600" w14:textId="77777777" w:rsidR="0089007B" w:rsidRPr="0089007B" w:rsidRDefault="0089007B" w:rsidP="0089007B">
      <w:pPr>
        <w:widowControl/>
        <w:autoSpaceDE/>
        <w:autoSpaceDN/>
        <w:adjustRightInd/>
        <w:jc w:val="right"/>
        <w:rPr>
          <w:rFonts w:eastAsia="Times New Roman"/>
          <w:sz w:val="22"/>
          <w:szCs w:val="22"/>
        </w:rPr>
      </w:pPr>
    </w:p>
    <w:p w14:paraId="060EAC73" w14:textId="77777777" w:rsidR="0089007B" w:rsidRPr="0089007B" w:rsidRDefault="0089007B" w:rsidP="0089007B">
      <w:pPr>
        <w:widowControl/>
        <w:autoSpaceDE/>
        <w:autoSpaceDN/>
        <w:adjustRightInd/>
        <w:jc w:val="both"/>
        <w:rPr>
          <w:rFonts w:eastAsia="Times New Roman"/>
          <w:b/>
        </w:rPr>
      </w:pPr>
    </w:p>
    <w:p w14:paraId="7BFA6136" w14:textId="77777777" w:rsidR="0089007B" w:rsidRPr="0089007B" w:rsidRDefault="0089007B" w:rsidP="0089007B">
      <w:pPr>
        <w:widowControl/>
        <w:autoSpaceDE/>
        <w:autoSpaceDN/>
        <w:adjustRightInd/>
        <w:jc w:val="both"/>
        <w:rPr>
          <w:rFonts w:eastAsia="Times New Roman"/>
          <w:b/>
        </w:rPr>
      </w:pPr>
    </w:p>
    <w:p w14:paraId="4F703F9D" w14:textId="77777777" w:rsidR="0089007B" w:rsidRPr="0089007B" w:rsidRDefault="0089007B" w:rsidP="0089007B">
      <w:pPr>
        <w:widowControl/>
        <w:autoSpaceDE/>
        <w:autoSpaceDN/>
        <w:adjustRightInd/>
        <w:spacing w:after="150" w:line="238" w:lineRule="atLeast"/>
        <w:jc w:val="center"/>
        <w:rPr>
          <w:rFonts w:eastAsia="Times New Roman"/>
          <w:color w:val="242424"/>
        </w:rPr>
      </w:pPr>
      <w:r w:rsidRPr="0089007B">
        <w:rPr>
          <w:rFonts w:eastAsia="Times New Roman"/>
          <w:b/>
          <w:bCs/>
          <w:color w:val="242424"/>
        </w:rPr>
        <w:t>Перечень видов обязательных работ</w:t>
      </w:r>
    </w:p>
    <w:p w14:paraId="20455290" w14:textId="77777777" w:rsidR="0089007B" w:rsidRPr="0089007B" w:rsidRDefault="0089007B" w:rsidP="0089007B">
      <w:pPr>
        <w:widowControl/>
        <w:rPr>
          <w:rFonts w:eastAsia="Times New Roman"/>
        </w:rPr>
      </w:pPr>
      <w:r w:rsidRPr="0089007B">
        <w:rPr>
          <w:rFonts w:eastAsia="Times New Roman"/>
          <w:color w:val="242424"/>
        </w:rPr>
        <w:t xml:space="preserve">1. Благоустройство: </w:t>
      </w:r>
    </w:p>
    <w:p w14:paraId="1E7D20B4" w14:textId="77777777" w:rsidR="0089007B" w:rsidRPr="0089007B" w:rsidRDefault="0089007B" w:rsidP="0089007B">
      <w:pPr>
        <w:widowControl/>
        <w:rPr>
          <w:rFonts w:eastAsia="Times New Roman"/>
        </w:rPr>
      </w:pPr>
      <w:r w:rsidRPr="0089007B">
        <w:rPr>
          <w:rFonts w:eastAsia="Times New Roman"/>
        </w:rPr>
        <w:t>- уборка и очистка территорий, зданий, помещений и сооружений общего пользования и доступа, муниципальных учреждений</w:t>
      </w:r>
    </w:p>
    <w:p w14:paraId="415C4A52"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 сбор и перемещение мусора в установленное место.</w:t>
      </w:r>
    </w:p>
    <w:p w14:paraId="0C9BF6B9"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 уборка мусора (в том числе листьев, сучьев) в летний период;</w:t>
      </w:r>
    </w:p>
    <w:p w14:paraId="5654BCE5"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 санитарная очистка территорий и контейнерных площадок от мусора и твердых бытовых отходов;</w:t>
      </w:r>
    </w:p>
    <w:p w14:paraId="0BDF850C"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 уборка снега с тротуаров, на дворовых территориях;</w:t>
      </w:r>
    </w:p>
    <w:p w14:paraId="18FFC766"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 подсобные работы.</w:t>
      </w:r>
    </w:p>
    <w:p w14:paraId="279143B6"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2. Погрузочно-разгрузочные работы.</w:t>
      </w:r>
    </w:p>
    <w:p w14:paraId="0ADF64AD"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3. Столярные и плотничные работы.</w:t>
      </w:r>
    </w:p>
    <w:p w14:paraId="3726063B" w14:textId="77777777" w:rsidR="0089007B" w:rsidRPr="0089007B" w:rsidRDefault="0089007B" w:rsidP="0089007B">
      <w:pPr>
        <w:widowControl/>
        <w:autoSpaceDE/>
        <w:autoSpaceDN/>
        <w:adjustRightInd/>
        <w:spacing w:after="150" w:line="238" w:lineRule="atLeast"/>
        <w:rPr>
          <w:rFonts w:eastAsia="Times New Roman"/>
          <w:color w:val="242424"/>
        </w:rPr>
      </w:pPr>
      <w:r w:rsidRPr="0089007B">
        <w:rPr>
          <w:rFonts w:eastAsia="Times New Roman"/>
          <w:color w:val="242424"/>
        </w:rPr>
        <w:t>4. Другие виды работ, не требующие предварительной профессиональной подготовки и имеющие социально полезную направленность.</w:t>
      </w:r>
    </w:p>
    <w:p w14:paraId="48C9E6EA" w14:textId="77777777" w:rsidR="0089007B" w:rsidRPr="0089007B" w:rsidRDefault="0089007B" w:rsidP="0089007B">
      <w:pPr>
        <w:widowControl/>
        <w:autoSpaceDE/>
        <w:autoSpaceDN/>
        <w:adjustRightInd/>
        <w:jc w:val="both"/>
        <w:rPr>
          <w:rFonts w:eastAsia="Times New Roman"/>
          <w:b/>
        </w:rPr>
      </w:pPr>
    </w:p>
    <w:p w14:paraId="6A118825" w14:textId="77777777" w:rsidR="0089007B" w:rsidRDefault="0089007B" w:rsidP="008675EE">
      <w:pPr>
        <w:widowControl/>
        <w:autoSpaceDE/>
        <w:autoSpaceDN/>
        <w:adjustRightInd/>
        <w:ind w:right="-284"/>
        <w:rPr>
          <w:rFonts w:eastAsia="Times New Roman"/>
          <w:b/>
          <w:sz w:val="22"/>
          <w:szCs w:val="22"/>
        </w:rPr>
      </w:pPr>
    </w:p>
    <w:p w14:paraId="7D564722" w14:textId="77777777" w:rsidR="0072477D" w:rsidRDefault="0072477D" w:rsidP="008675EE">
      <w:pPr>
        <w:widowControl/>
        <w:autoSpaceDE/>
        <w:autoSpaceDN/>
        <w:adjustRightInd/>
        <w:ind w:right="-284"/>
        <w:rPr>
          <w:rFonts w:eastAsia="Times New Roman"/>
          <w:b/>
          <w:sz w:val="22"/>
          <w:szCs w:val="22"/>
        </w:rPr>
      </w:pPr>
    </w:p>
    <w:p w14:paraId="31EF6D0B" w14:textId="77777777" w:rsidR="0072477D" w:rsidRDefault="0072477D" w:rsidP="008675EE">
      <w:pPr>
        <w:widowControl/>
        <w:autoSpaceDE/>
        <w:autoSpaceDN/>
        <w:adjustRightInd/>
        <w:ind w:right="-284"/>
        <w:rPr>
          <w:rFonts w:eastAsia="Times New Roman"/>
          <w:b/>
          <w:sz w:val="22"/>
          <w:szCs w:val="22"/>
        </w:rPr>
      </w:pPr>
    </w:p>
    <w:p w14:paraId="61DD5A1E" w14:textId="77777777" w:rsidR="0072477D" w:rsidRDefault="0072477D" w:rsidP="008675EE">
      <w:pPr>
        <w:widowControl/>
        <w:autoSpaceDE/>
        <w:autoSpaceDN/>
        <w:adjustRightInd/>
        <w:ind w:right="-284"/>
        <w:rPr>
          <w:rFonts w:eastAsia="Times New Roman"/>
          <w:b/>
          <w:sz w:val="22"/>
          <w:szCs w:val="22"/>
        </w:rPr>
      </w:pPr>
    </w:p>
    <w:p w14:paraId="710509CE" w14:textId="77777777" w:rsidR="0072477D" w:rsidRDefault="0072477D" w:rsidP="008675EE">
      <w:pPr>
        <w:widowControl/>
        <w:autoSpaceDE/>
        <w:autoSpaceDN/>
        <w:adjustRightInd/>
        <w:ind w:right="-284"/>
        <w:rPr>
          <w:rFonts w:eastAsia="Times New Roman"/>
          <w:b/>
          <w:sz w:val="22"/>
          <w:szCs w:val="22"/>
        </w:rPr>
      </w:pPr>
    </w:p>
    <w:p w14:paraId="3F90A221" w14:textId="77777777" w:rsidR="0072477D" w:rsidRDefault="0072477D" w:rsidP="008675EE">
      <w:pPr>
        <w:widowControl/>
        <w:autoSpaceDE/>
        <w:autoSpaceDN/>
        <w:adjustRightInd/>
        <w:ind w:right="-284"/>
        <w:rPr>
          <w:rFonts w:eastAsia="Times New Roman"/>
          <w:b/>
          <w:sz w:val="22"/>
          <w:szCs w:val="22"/>
        </w:rPr>
      </w:pPr>
    </w:p>
    <w:p w14:paraId="22AF4A89" w14:textId="77777777" w:rsidR="0072477D" w:rsidRDefault="0072477D" w:rsidP="008675EE">
      <w:pPr>
        <w:widowControl/>
        <w:autoSpaceDE/>
        <w:autoSpaceDN/>
        <w:adjustRightInd/>
        <w:ind w:right="-284"/>
        <w:rPr>
          <w:rFonts w:eastAsia="Times New Roman"/>
          <w:b/>
          <w:sz w:val="22"/>
          <w:szCs w:val="22"/>
        </w:rPr>
      </w:pPr>
    </w:p>
    <w:p w14:paraId="270DB843" w14:textId="77777777" w:rsidR="0072477D" w:rsidRDefault="0072477D" w:rsidP="008675EE">
      <w:pPr>
        <w:widowControl/>
        <w:autoSpaceDE/>
        <w:autoSpaceDN/>
        <w:adjustRightInd/>
        <w:ind w:right="-284"/>
        <w:rPr>
          <w:rFonts w:eastAsia="Times New Roman"/>
          <w:b/>
          <w:sz w:val="22"/>
          <w:szCs w:val="22"/>
        </w:rPr>
      </w:pPr>
    </w:p>
    <w:p w14:paraId="21C494DA" w14:textId="77777777" w:rsidR="00C3250B" w:rsidRDefault="00C3250B" w:rsidP="008675EE">
      <w:pPr>
        <w:widowControl/>
        <w:autoSpaceDE/>
        <w:autoSpaceDN/>
        <w:adjustRightInd/>
        <w:ind w:right="-284"/>
        <w:rPr>
          <w:rFonts w:eastAsia="Times New Roman"/>
          <w:b/>
          <w:sz w:val="22"/>
          <w:szCs w:val="22"/>
        </w:rPr>
      </w:pPr>
    </w:p>
    <w:p w14:paraId="49BE74CD" w14:textId="77777777" w:rsidR="00C3250B" w:rsidRDefault="00C3250B" w:rsidP="008675EE">
      <w:pPr>
        <w:widowControl/>
        <w:autoSpaceDE/>
        <w:autoSpaceDN/>
        <w:adjustRightInd/>
        <w:ind w:right="-284"/>
        <w:rPr>
          <w:rFonts w:eastAsia="Times New Roman"/>
          <w:b/>
          <w:sz w:val="22"/>
          <w:szCs w:val="22"/>
        </w:rPr>
      </w:pPr>
    </w:p>
    <w:p w14:paraId="7D7E66FC" w14:textId="77777777" w:rsidR="00C3250B" w:rsidRDefault="00C3250B" w:rsidP="008675EE">
      <w:pPr>
        <w:widowControl/>
        <w:autoSpaceDE/>
        <w:autoSpaceDN/>
        <w:adjustRightInd/>
        <w:ind w:right="-284"/>
        <w:rPr>
          <w:rFonts w:eastAsia="Times New Roman"/>
          <w:b/>
          <w:sz w:val="22"/>
          <w:szCs w:val="22"/>
        </w:rPr>
      </w:pPr>
    </w:p>
    <w:p w14:paraId="77EAB226" w14:textId="77777777" w:rsidR="00C3250B" w:rsidRDefault="00C3250B" w:rsidP="008675EE">
      <w:pPr>
        <w:widowControl/>
        <w:autoSpaceDE/>
        <w:autoSpaceDN/>
        <w:adjustRightInd/>
        <w:ind w:right="-284"/>
        <w:rPr>
          <w:rFonts w:eastAsia="Times New Roman"/>
          <w:b/>
          <w:sz w:val="22"/>
          <w:szCs w:val="22"/>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C3250B" w:rsidRPr="00C3250B" w14:paraId="73C36EE4" w14:textId="77777777" w:rsidTr="006B4814">
        <w:trPr>
          <w:trHeight w:val="2202"/>
        </w:trPr>
        <w:tc>
          <w:tcPr>
            <w:tcW w:w="2050" w:type="pct"/>
            <w:shd w:val="clear" w:color="auto" w:fill="auto"/>
          </w:tcPr>
          <w:p w14:paraId="0234D3DA"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lastRenderedPageBreak/>
              <w:t>Российская Федерация (Россия)</w:t>
            </w:r>
          </w:p>
          <w:p w14:paraId="3FAFFA48"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Республика Саха (Якутия)</w:t>
            </w:r>
          </w:p>
          <w:p w14:paraId="5D217CD1"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АДМИНИСТРАЦИЯ</w:t>
            </w:r>
          </w:p>
          <w:p w14:paraId="68BE348A"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муниципального образования</w:t>
            </w:r>
          </w:p>
          <w:p w14:paraId="63F2916F"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«Поселок Айхал»</w:t>
            </w:r>
          </w:p>
          <w:p w14:paraId="6BC24077" w14:textId="77777777" w:rsidR="00C3250B" w:rsidRPr="00C3250B" w:rsidRDefault="00C3250B" w:rsidP="00C3250B">
            <w:pPr>
              <w:widowControl/>
              <w:autoSpaceDE/>
              <w:autoSpaceDN/>
              <w:adjustRightInd/>
              <w:jc w:val="center"/>
              <w:rPr>
                <w:rFonts w:eastAsia="Times New Roman"/>
                <w:b/>
                <w:sz w:val="20"/>
                <w:szCs w:val="20"/>
              </w:rPr>
            </w:pPr>
            <w:r w:rsidRPr="00C3250B">
              <w:rPr>
                <w:rFonts w:eastAsia="Times New Roman"/>
                <w:b/>
              </w:rPr>
              <w:t>Мирнинского района</w:t>
            </w:r>
          </w:p>
          <w:p w14:paraId="162FF9B6" w14:textId="77777777" w:rsidR="00C3250B" w:rsidRPr="00C3250B" w:rsidRDefault="00C3250B" w:rsidP="00C3250B">
            <w:pPr>
              <w:widowControl/>
              <w:autoSpaceDE/>
              <w:autoSpaceDN/>
              <w:adjustRightInd/>
              <w:jc w:val="center"/>
              <w:rPr>
                <w:rFonts w:eastAsia="Times New Roman"/>
                <w:b/>
                <w:bCs/>
                <w:kern w:val="32"/>
                <w:position w:val="6"/>
              </w:rPr>
            </w:pPr>
            <w:r w:rsidRPr="00C3250B">
              <w:rPr>
                <w:rFonts w:eastAsia="Times New Roman"/>
                <w:b/>
                <w:bCs/>
                <w:kern w:val="32"/>
                <w:position w:val="6"/>
                <w:sz w:val="28"/>
                <w:szCs w:val="28"/>
              </w:rPr>
              <w:t xml:space="preserve"> </w:t>
            </w:r>
          </w:p>
          <w:p w14:paraId="498B84EC" w14:textId="77777777" w:rsidR="00C3250B" w:rsidRPr="00C3250B" w:rsidRDefault="00C3250B" w:rsidP="00C3250B">
            <w:pPr>
              <w:widowControl/>
              <w:autoSpaceDE/>
              <w:autoSpaceDN/>
              <w:adjustRightInd/>
              <w:jc w:val="center"/>
              <w:rPr>
                <w:rFonts w:eastAsia="Times New Roman"/>
                <w:b/>
                <w:bCs/>
                <w:kern w:val="32"/>
                <w:position w:val="6"/>
                <w:sz w:val="32"/>
                <w:szCs w:val="32"/>
              </w:rPr>
            </w:pPr>
            <w:r w:rsidRPr="00C3250B">
              <w:rPr>
                <w:rFonts w:eastAsia="Times New Roman"/>
                <w:b/>
                <w:bCs/>
                <w:kern w:val="32"/>
                <w:position w:val="6"/>
                <w:sz w:val="32"/>
                <w:szCs w:val="32"/>
              </w:rPr>
              <w:t>ПОСТАНОВЛЕНИЕ</w:t>
            </w:r>
          </w:p>
        </w:tc>
        <w:tc>
          <w:tcPr>
            <w:tcW w:w="835" w:type="pct"/>
            <w:shd w:val="clear" w:color="auto" w:fill="auto"/>
          </w:tcPr>
          <w:p w14:paraId="0877285B" w14:textId="77777777" w:rsidR="00C3250B" w:rsidRPr="00C3250B" w:rsidRDefault="00C3250B" w:rsidP="00C3250B">
            <w:pPr>
              <w:widowControl/>
              <w:autoSpaceDE/>
              <w:autoSpaceDN/>
              <w:adjustRightInd/>
              <w:jc w:val="center"/>
              <w:rPr>
                <w:rFonts w:eastAsia="Times New Roman"/>
                <w:noProof/>
              </w:rPr>
            </w:pPr>
            <w:r w:rsidRPr="00C3250B">
              <w:rPr>
                <w:rFonts w:eastAsia="Times New Roman"/>
                <w:noProof/>
              </w:rPr>
              <w:drawing>
                <wp:anchor distT="0" distB="0" distL="114300" distR="114300" simplePos="0" relativeHeight="251665408" behindDoc="0" locked="0" layoutInCell="1" allowOverlap="1" wp14:anchorId="63EC0D17" wp14:editId="71BF09EA">
                  <wp:simplePos x="0" y="0"/>
                  <wp:positionH relativeFrom="column">
                    <wp:posOffset>12065</wp:posOffset>
                  </wp:positionH>
                  <wp:positionV relativeFrom="paragraph">
                    <wp:posOffset>-25400</wp:posOffset>
                  </wp:positionV>
                  <wp:extent cx="838764"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5E53DDA2" w14:textId="77777777" w:rsidR="00C3250B" w:rsidRPr="00C3250B" w:rsidRDefault="00C3250B" w:rsidP="00C3250B">
            <w:pPr>
              <w:widowControl/>
              <w:autoSpaceDE/>
              <w:autoSpaceDN/>
              <w:adjustRightInd/>
              <w:jc w:val="center"/>
              <w:rPr>
                <w:rFonts w:eastAsia="Times New Roman"/>
              </w:rPr>
            </w:pPr>
          </w:p>
        </w:tc>
        <w:tc>
          <w:tcPr>
            <w:tcW w:w="2115" w:type="pct"/>
            <w:shd w:val="clear" w:color="auto" w:fill="auto"/>
          </w:tcPr>
          <w:p w14:paraId="526A80FE"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 xml:space="preserve">Россия </w:t>
            </w:r>
            <w:proofErr w:type="spellStart"/>
            <w:r w:rsidRPr="00C3250B">
              <w:rPr>
                <w:rFonts w:eastAsia="Times New Roman"/>
                <w:b/>
              </w:rPr>
              <w:t>Федерацията</w:t>
            </w:r>
            <w:proofErr w:type="spellEnd"/>
            <w:r w:rsidRPr="00C3250B">
              <w:rPr>
                <w:rFonts w:eastAsia="Times New Roman"/>
                <w:b/>
              </w:rPr>
              <w:t xml:space="preserve"> (Россия)</w:t>
            </w:r>
          </w:p>
          <w:p w14:paraId="5AE374C0" w14:textId="77777777" w:rsidR="00C3250B" w:rsidRPr="00C3250B" w:rsidRDefault="00C3250B" w:rsidP="00C3250B">
            <w:pPr>
              <w:widowControl/>
              <w:autoSpaceDE/>
              <w:autoSpaceDN/>
              <w:adjustRightInd/>
              <w:jc w:val="center"/>
              <w:rPr>
                <w:rFonts w:eastAsia="Times New Roman"/>
                <w:b/>
              </w:rPr>
            </w:pPr>
            <w:r w:rsidRPr="00C3250B">
              <w:rPr>
                <w:rFonts w:eastAsia="Times New Roman"/>
                <w:b/>
                <w:shd w:val="clear" w:color="auto" w:fill="FFFFFF"/>
              </w:rPr>
              <w:t xml:space="preserve">Саха </w:t>
            </w:r>
            <w:proofErr w:type="spellStart"/>
            <w:r w:rsidRPr="00C3250B">
              <w:rPr>
                <w:rFonts w:eastAsia="Times New Roman"/>
                <w:b/>
                <w:shd w:val="clear" w:color="auto" w:fill="FFFFFF"/>
              </w:rPr>
              <w:t>Өрөспүүбүлүкэтэ</w:t>
            </w:r>
            <w:proofErr w:type="spellEnd"/>
          </w:p>
          <w:p w14:paraId="6302D9D7" w14:textId="77777777" w:rsidR="00C3250B" w:rsidRPr="00C3250B" w:rsidRDefault="00C3250B" w:rsidP="00C3250B">
            <w:pPr>
              <w:widowControl/>
              <w:autoSpaceDE/>
              <w:autoSpaceDN/>
              <w:adjustRightInd/>
              <w:jc w:val="center"/>
              <w:rPr>
                <w:rFonts w:eastAsia="Times New Roman"/>
                <w:b/>
              </w:rPr>
            </w:pPr>
            <w:proofErr w:type="spellStart"/>
            <w:r w:rsidRPr="00C3250B">
              <w:rPr>
                <w:rFonts w:eastAsia="Times New Roman"/>
                <w:b/>
              </w:rPr>
              <w:t>Мииринэй</w:t>
            </w:r>
            <w:proofErr w:type="spellEnd"/>
            <w:r w:rsidRPr="00C3250B">
              <w:rPr>
                <w:rFonts w:eastAsia="Times New Roman"/>
                <w:b/>
              </w:rPr>
              <w:t xml:space="preserve"> </w:t>
            </w:r>
            <w:proofErr w:type="spellStart"/>
            <w:r w:rsidRPr="00C3250B">
              <w:rPr>
                <w:rFonts w:eastAsia="Times New Roman"/>
                <w:b/>
              </w:rPr>
              <w:t>улуу</w:t>
            </w:r>
            <w:proofErr w:type="spellEnd"/>
            <w:r w:rsidRPr="00C3250B">
              <w:rPr>
                <w:rFonts w:eastAsia="Times New Roman"/>
                <w:b/>
                <w:lang w:val="en-US"/>
              </w:rPr>
              <w:t>h</w:t>
            </w:r>
            <w:proofErr w:type="spellStart"/>
            <w:r w:rsidRPr="00C3250B">
              <w:rPr>
                <w:rFonts w:eastAsia="Times New Roman"/>
                <w:b/>
              </w:rPr>
              <w:t>ун</w:t>
            </w:r>
            <w:proofErr w:type="spellEnd"/>
          </w:p>
          <w:p w14:paraId="7F6C031D" w14:textId="77777777" w:rsidR="00C3250B" w:rsidRPr="00C3250B" w:rsidRDefault="00C3250B" w:rsidP="00C3250B">
            <w:pPr>
              <w:widowControl/>
              <w:autoSpaceDE/>
              <w:autoSpaceDN/>
              <w:adjustRightInd/>
              <w:jc w:val="center"/>
              <w:rPr>
                <w:rFonts w:eastAsia="Times New Roman"/>
                <w:b/>
              </w:rPr>
            </w:pPr>
            <w:r w:rsidRPr="00C3250B">
              <w:rPr>
                <w:rFonts w:eastAsia="Times New Roman"/>
                <w:b/>
              </w:rPr>
              <w:t xml:space="preserve">Айхал </w:t>
            </w:r>
            <w:proofErr w:type="spellStart"/>
            <w:r w:rsidRPr="00C3250B">
              <w:rPr>
                <w:rFonts w:eastAsia="Times New Roman"/>
                <w:b/>
              </w:rPr>
              <w:t>бө</w:t>
            </w:r>
            <w:proofErr w:type="spellEnd"/>
            <w:r w:rsidRPr="00C3250B">
              <w:rPr>
                <w:rFonts w:eastAsia="Times New Roman"/>
                <w:b/>
                <w:lang w:val="en-US"/>
              </w:rPr>
              <w:t>h</w:t>
            </w:r>
            <w:proofErr w:type="spellStart"/>
            <w:r w:rsidRPr="00C3250B">
              <w:rPr>
                <w:rFonts w:eastAsia="Times New Roman"/>
                <w:b/>
              </w:rPr>
              <w:t>үөлэгин</w:t>
            </w:r>
            <w:proofErr w:type="spellEnd"/>
          </w:p>
          <w:p w14:paraId="6DC072F5" w14:textId="77777777" w:rsidR="00C3250B" w:rsidRPr="00C3250B" w:rsidRDefault="00C3250B" w:rsidP="00C3250B">
            <w:pPr>
              <w:widowControl/>
              <w:autoSpaceDE/>
              <w:autoSpaceDN/>
              <w:adjustRightInd/>
              <w:jc w:val="center"/>
              <w:rPr>
                <w:rFonts w:eastAsia="Times New Roman"/>
                <w:b/>
              </w:rPr>
            </w:pPr>
            <w:proofErr w:type="spellStart"/>
            <w:r w:rsidRPr="00C3250B">
              <w:rPr>
                <w:rFonts w:eastAsia="Times New Roman"/>
                <w:b/>
              </w:rPr>
              <w:t>муниципальнай</w:t>
            </w:r>
            <w:proofErr w:type="spellEnd"/>
            <w:r w:rsidRPr="00C3250B">
              <w:rPr>
                <w:rFonts w:eastAsia="Times New Roman"/>
                <w:b/>
              </w:rPr>
              <w:t xml:space="preserve"> </w:t>
            </w:r>
            <w:proofErr w:type="spellStart"/>
            <w:r w:rsidRPr="00C3250B">
              <w:rPr>
                <w:rFonts w:eastAsia="Times New Roman"/>
                <w:b/>
              </w:rPr>
              <w:t>тэриллиитин</w:t>
            </w:r>
            <w:proofErr w:type="spellEnd"/>
          </w:p>
          <w:p w14:paraId="0B0711ED" w14:textId="77777777" w:rsidR="00C3250B" w:rsidRPr="00C3250B" w:rsidRDefault="00C3250B" w:rsidP="00C3250B">
            <w:pPr>
              <w:widowControl/>
              <w:autoSpaceDE/>
              <w:autoSpaceDN/>
              <w:adjustRightInd/>
              <w:jc w:val="center"/>
              <w:rPr>
                <w:rFonts w:eastAsia="Times New Roman"/>
                <w:b/>
                <w:position w:val="6"/>
                <w:sz w:val="28"/>
                <w:szCs w:val="28"/>
              </w:rPr>
            </w:pPr>
            <w:r w:rsidRPr="00C3250B">
              <w:rPr>
                <w:rFonts w:eastAsia="Times New Roman"/>
                <w:b/>
              </w:rPr>
              <w:t>ДЬА</w:t>
            </w:r>
            <w:r w:rsidRPr="00C3250B">
              <w:rPr>
                <w:rFonts w:eastAsia="Times New Roman"/>
                <w:b/>
                <w:lang w:val="en-US"/>
              </w:rPr>
              <w:t>h</w:t>
            </w:r>
            <w:r w:rsidRPr="00C3250B">
              <w:rPr>
                <w:rFonts w:eastAsia="Times New Roman"/>
                <w:b/>
              </w:rPr>
              <w:t>АЛТАТА</w:t>
            </w:r>
          </w:p>
          <w:p w14:paraId="29475A63" w14:textId="77777777" w:rsidR="00C3250B" w:rsidRPr="00C3250B" w:rsidRDefault="00C3250B" w:rsidP="00C3250B">
            <w:pPr>
              <w:widowControl/>
              <w:autoSpaceDE/>
              <w:autoSpaceDN/>
              <w:adjustRightInd/>
              <w:jc w:val="center"/>
              <w:rPr>
                <w:rFonts w:eastAsia="Times New Roman"/>
                <w:b/>
                <w:position w:val="6"/>
                <w:sz w:val="20"/>
                <w:szCs w:val="20"/>
              </w:rPr>
            </w:pPr>
          </w:p>
          <w:p w14:paraId="31633EAA" w14:textId="77777777" w:rsidR="00C3250B" w:rsidRPr="00C3250B" w:rsidRDefault="00C3250B" w:rsidP="00C3250B">
            <w:pPr>
              <w:widowControl/>
              <w:autoSpaceDE/>
              <w:autoSpaceDN/>
              <w:adjustRightInd/>
              <w:jc w:val="center"/>
              <w:rPr>
                <w:rFonts w:eastAsia="Times New Roman"/>
                <w:b/>
                <w:sz w:val="32"/>
                <w:szCs w:val="32"/>
              </w:rPr>
            </w:pPr>
            <w:r w:rsidRPr="00C3250B">
              <w:rPr>
                <w:rFonts w:eastAsia="Times New Roman"/>
                <w:b/>
                <w:position w:val="6"/>
                <w:sz w:val="32"/>
                <w:szCs w:val="32"/>
              </w:rPr>
              <w:t>УУРААХ</w:t>
            </w:r>
          </w:p>
          <w:p w14:paraId="4767CA29" w14:textId="77777777" w:rsidR="00C3250B" w:rsidRPr="00C3250B" w:rsidRDefault="00C3250B" w:rsidP="00C3250B">
            <w:pPr>
              <w:widowControl/>
              <w:autoSpaceDE/>
              <w:autoSpaceDN/>
              <w:adjustRightInd/>
              <w:jc w:val="center"/>
              <w:rPr>
                <w:rFonts w:eastAsia="Times New Roman"/>
                <w:b/>
                <w:bCs/>
                <w:kern w:val="32"/>
                <w:position w:val="6"/>
                <w:sz w:val="2"/>
                <w:szCs w:val="2"/>
              </w:rPr>
            </w:pPr>
          </w:p>
        </w:tc>
      </w:tr>
    </w:tbl>
    <w:p w14:paraId="2B822587" w14:textId="77777777" w:rsidR="00C3250B" w:rsidRPr="00C3250B" w:rsidRDefault="00C3250B" w:rsidP="00C3250B">
      <w:pPr>
        <w:widowControl/>
        <w:tabs>
          <w:tab w:val="left" w:pos="7740"/>
        </w:tabs>
        <w:autoSpaceDE/>
        <w:autoSpaceDN/>
        <w:adjustRightInd/>
        <w:ind w:right="-284"/>
        <w:rPr>
          <w:rFonts w:eastAsia="Times New Roman"/>
          <w:u w:val="single"/>
        </w:rPr>
      </w:pPr>
    </w:p>
    <w:p w14:paraId="3AE679E5" w14:textId="77777777" w:rsidR="00C3250B" w:rsidRPr="00C3250B" w:rsidRDefault="00C3250B" w:rsidP="00C3250B">
      <w:pPr>
        <w:widowControl/>
        <w:tabs>
          <w:tab w:val="left" w:pos="7740"/>
        </w:tabs>
        <w:autoSpaceDE/>
        <w:autoSpaceDN/>
        <w:adjustRightInd/>
        <w:ind w:right="-284"/>
        <w:rPr>
          <w:rFonts w:eastAsia="Times New Roman"/>
        </w:rPr>
      </w:pPr>
      <w:r w:rsidRPr="00C3250B">
        <w:rPr>
          <w:rFonts w:eastAsia="Times New Roman"/>
        </w:rPr>
        <w:t xml:space="preserve">13.03.2023 г. </w:t>
      </w:r>
      <w:r w:rsidRPr="00C3250B">
        <w:rPr>
          <w:rFonts w:eastAsia="Times New Roman"/>
        </w:rPr>
        <w:tab/>
        <w:t xml:space="preserve">      № 119</w:t>
      </w:r>
    </w:p>
    <w:tbl>
      <w:tblPr>
        <w:tblStyle w:val="5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C3250B" w:rsidRPr="00C3250B" w14:paraId="72928278" w14:textId="77777777" w:rsidTr="006B4814">
        <w:trPr>
          <w:trHeight w:val="1800"/>
          <w:jc w:val="center"/>
        </w:trPr>
        <w:tc>
          <w:tcPr>
            <w:tcW w:w="2969" w:type="pct"/>
          </w:tcPr>
          <w:p w14:paraId="36DF1577" w14:textId="77777777" w:rsidR="00C3250B" w:rsidRPr="00C3250B" w:rsidRDefault="00C3250B" w:rsidP="00C3250B">
            <w:pPr>
              <w:widowControl/>
              <w:autoSpaceDE/>
              <w:autoSpaceDN/>
              <w:adjustRightInd/>
              <w:rPr>
                <w:rFonts w:eastAsia="Times New Roman"/>
                <w:b/>
              </w:rPr>
            </w:pPr>
          </w:p>
          <w:p w14:paraId="274756D1" w14:textId="77777777" w:rsidR="00C3250B" w:rsidRPr="00C3250B" w:rsidRDefault="00C3250B" w:rsidP="00C3250B">
            <w:pPr>
              <w:widowControl/>
              <w:autoSpaceDE/>
              <w:autoSpaceDN/>
              <w:adjustRightInd/>
              <w:rPr>
                <w:rFonts w:eastAsia="Times New Roman"/>
                <w:b/>
              </w:rPr>
            </w:pPr>
            <w:r w:rsidRPr="00C3250B">
              <w:rPr>
                <w:rFonts w:eastAsia="Times New Roman"/>
                <w:b/>
              </w:rPr>
              <w:t xml:space="preserve">О внесении изменений в муниципальную программу МО «Поселок Айхал» Мирнинского района Республики Саха (Якутия) «Формирование комфортной городской среды на 2018-2024 годы», утвержденную постановлением Главы от 27.12.2017 №444 </w:t>
            </w:r>
          </w:p>
          <w:p w14:paraId="76DA4892" w14:textId="77777777" w:rsidR="00C3250B" w:rsidRPr="00C3250B" w:rsidRDefault="00C3250B" w:rsidP="00C3250B">
            <w:pPr>
              <w:widowControl/>
              <w:autoSpaceDE/>
              <w:autoSpaceDN/>
              <w:adjustRightInd/>
              <w:rPr>
                <w:rFonts w:eastAsia="Times New Roman"/>
                <w:b/>
              </w:rPr>
            </w:pPr>
            <w:r w:rsidRPr="00C3250B">
              <w:rPr>
                <w:rFonts w:eastAsia="Times New Roman"/>
                <w:sz w:val="20"/>
                <w:szCs w:val="20"/>
              </w:rPr>
              <w:t>(в редакции постановлений от 20.02.2018 №41, от 28.02.2018 №58, от 20.04.2018 №127, от 23.07.2018 №267, от 26.10.2018 №375, от 27.10.2018 №381, от 29.12.2018 №516, от 19.02.2019 №47, от 26.03.2019 №93, от 06.08.2019 №276, от 01.10.2019 №374, от 16.12.2019 №509, от 19.02.2020 №45, от 16.04.2020 №118, от 07.09.2020 №259, от 10.11.2020 №328, от 24.03.2021 №105, от 22.07.2021 №295, от 11.08.2021 №325, от 22.03.2022 №115, от 10.06.2022 № 268, от №522 от 09.11.2022, № 717 от 30.12.2022, №72 от 15.02.2023)</w:t>
            </w:r>
          </w:p>
        </w:tc>
        <w:tc>
          <w:tcPr>
            <w:tcW w:w="2031" w:type="pct"/>
          </w:tcPr>
          <w:p w14:paraId="2F1EEF2B" w14:textId="77777777" w:rsidR="00C3250B" w:rsidRPr="00C3250B" w:rsidRDefault="00C3250B" w:rsidP="00C3250B">
            <w:pPr>
              <w:widowControl/>
              <w:autoSpaceDE/>
              <w:autoSpaceDN/>
              <w:adjustRightInd/>
              <w:spacing w:after="240"/>
              <w:ind w:firstLine="360"/>
              <w:rPr>
                <w:rFonts w:eastAsia="Times New Roman"/>
                <w:b/>
              </w:rPr>
            </w:pPr>
          </w:p>
          <w:p w14:paraId="50CA0E46" w14:textId="77777777" w:rsidR="00C3250B" w:rsidRPr="00C3250B" w:rsidRDefault="00C3250B" w:rsidP="00C3250B">
            <w:pPr>
              <w:widowControl/>
              <w:autoSpaceDE/>
              <w:autoSpaceDN/>
              <w:adjustRightInd/>
              <w:jc w:val="center"/>
              <w:rPr>
                <w:rFonts w:eastAsia="Times New Roman"/>
                <w:b/>
              </w:rPr>
            </w:pPr>
          </w:p>
        </w:tc>
      </w:tr>
    </w:tbl>
    <w:p w14:paraId="79A43D23" w14:textId="77777777" w:rsidR="00C3250B" w:rsidRPr="00C3250B" w:rsidRDefault="00C3250B" w:rsidP="00C3250B">
      <w:pPr>
        <w:widowControl/>
        <w:autoSpaceDE/>
        <w:autoSpaceDN/>
        <w:adjustRightInd/>
        <w:jc w:val="both"/>
        <w:rPr>
          <w:rFonts w:eastAsia="Times New Roman"/>
        </w:rPr>
      </w:pPr>
    </w:p>
    <w:p w14:paraId="2CCA582F" w14:textId="77777777" w:rsidR="00C3250B" w:rsidRPr="00C3250B" w:rsidRDefault="00C3250B" w:rsidP="00C3250B">
      <w:pPr>
        <w:widowControl/>
        <w:autoSpaceDE/>
        <w:autoSpaceDN/>
        <w:adjustRightInd/>
        <w:ind w:firstLine="708"/>
        <w:jc w:val="both"/>
        <w:rPr>
          <w:rFonts w:eastAsia="Times New Roman"/>
          <w:bCs/>
        </w:rPr>
      </w:pPr>
      <w:r w:rsidRPr="00C3250B">
        <w:rPr>
          <w:rFonts w:eastAsia="Times New Roman"/>
        </w:rPr>
        <w:t xml:space="preserve">Во исполнение решения сессии поселкового Совета депутатов от 28.02.2023 V-№ 8-7», 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 </w:t>
      </w:r>
    </w:p>
    <w:p w14:paraId="69A5CF46" w14:textId="77777777" w:rsidR="00C3250B" w:rsidRPr="00C3250B" w:rsidRDefault="00C3250B" w:rsidP="00C3250B">
      <w:pPr>
        <w:widowControl/>
        <w:autoSpaceDE/>
        <w:autoSpaceDN/>
        <w:adjustRightInd/>
        <w:ind w:firstLine="708"/>
        <w:jc w:val="both"/>
        <w:rPr>
          <w:rFonts w:eastAsia="Times New Roman"/>
          <w:bCs/>
        </w:rPr>
      </w:pPr>
    </w:p>
    <w:p w14:paraId="190DA638" w14:textId="77777777" w:rsidR="00C3250B" w:rsidRPr="00C3250B" w:rsidRDefault="00C3250B" w:rsidP="00C3250B">
      <w:pPr>
        <w:widowControl/>
        <w:numPr>
          <w:ilvl w:val="0"/>
          <w:numId w:val="4"/>
        </w:numPr>
        <w:autoSpaceDE/>
        <w:autoSpaceDN/>
        <w:adjustRightInd/>
        <w:ind w:left="0" w:firstLine="708"/>
        <w:contextualSpacing/>
        <w:jc w:val="both"/>
        <w:rPr>
          <w:rFonts w:eastAsia="Times New Roman"/>
          <w:bCs/>
        </w:rPr>
      </w:pPr>
      <w:r w:rsidRPr="00C3250B">
        <w:rPr>
          <w:rFonts w:eastAsia="Times New Roman"/>
        </w:rPr>
        <w:t xml:space="preserve">Внести в муниципальную программу МО «Поселок Айхал» Мирнинского района Республики Саха (Якутия) «Формирование комфортной городской среды на 2018-2024 годы», утвержденную Постановлением Администрации МО «Поселок Айхал» от 27.12.2017 № 444 </w:t>
      </w:r>
      <w:r w:rsidRPr="00C3250B">
        <w:rPr>
          <w:rFonts w:eastAsia="Times New Roman"/>
          <w:sz w:val="20"/>
          <w:szCs w:val="20"/>
        </w:rPr>
        <w:t>(в редакции постановлений от 20.02.2018 № 41, от 28.02.2018 № 58, от 20.04.2018 № 127, от 23.07.2018 № 267, от 26.10.2018 № 375, от 27.10.2018 № 381, от 29.12.2018 № 516, от 19.02.2019 № 47, от 26.03.2019 № 93, от 06.08.2019 № 276, от 01.10.2019 № 374, от 16.12.2019 № 509, от 19.02.2020 № 45, от 16.04.2020 № 118, от 07.09.2020 № 259, от 10.11.2020 № 328, от 24.03.2021 №105, от 22.07.2021 №295, от 11.08.2021 г №325, от 22.03.2022 №115, от 10.06.2022 № 268,</w:t>
      </w:r>
      <w:r w:rsidRPr="00C3250B">
        <w:rPr>
          <w:rFonts w:eastAsia="Times New Roman"/>
          <w:b/>
          <w:sz w:val="20"/>
          <w:szCs w:val="20"/>
        </w:rPr>
        <w:t xml:space="preserve"> </w:t>
      </w:r>
      <w:r w:rsidRPr="00C3250B">
        <w:rPr>
          <w:rFonts w:eastAsia="Times New Roman"/>
          <w:sz w:val="20"/>
          <w:szCs w:val="20"/>
        </w:rPr>
        <w:t>от 09.11.2022 №522, от 30.12. 2022 №717, №72 от 15.02.2023)</w:t>
      </w:r>
      <w:r w:rsidRPr="00C3250B">
        <w:rPr>
          <w:rFonts w:eastAsia="Times New Roman"/>
        </w:rPr>
        <w:t xml:space="preserve"> следующие изменения:</w:t>
      </w:r>
    </w:p>
    <w:p w14:paraId="3BAE7A80" w14:textId="77777777" w:rsidR="00C3250B" w:rsidRPr="00C3250B" w:rsidRDefault="00C3250B" w:rsidP="00C3250B">
      <w:pPr>
        <w:widowControl/>
        <w:numPr>
          <w:ilvl w:val="1"/>
          <w:numId w:val="3"/>
        </w:numPr>
        <w:autoSpaceDE/>
        <w:autoSpaceDN/>
        <w:adjustRightInd/>
        <w:ind w:left="0" w:firstLine="708"/>
        <w:contextualSpacing/>
        <w:jc w:val="both"/>
        <w:rPr>
          <w:rFonts w:eastAsia="Times New Roman"/>
        </w:rPr>
      </w:pPr>
      <w:r w:rsidRPr="00C3250B">
        <w:rPr>
          <w:rFonts w:eastAsia="Times New Roman"/>
        </w:rPr>
        <w:t>в паспорте Программы, финансовое обеспечение изложить в новой редакции:</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29"/>
        <w:gridCol w:w="992"/>
        <w:gridCol w:w="992"/>
        <w:gridCol w:w="992"/>
        <w:gridCol w:w="993"/>
        <w:gridCol w:w="992"/>
        <w:gridCol w:w="992"/>
        <w:gridCol w:w="992"/>
      </w:tblGrid>
      <w:tr w:rsidR="00C3250B" w:rsidRPr="00C3250B" w14:paraId="127DC0AB" w14:textId="77777777" w:rsidTr="0072477D">
        <w:trPr>
          <w:trHeight w:val="404"/>
        </w:trPr>
        <w:tc>
          <w:tcPr>
            <w:tcW w:w="2029" w:type="dxa"/>
            <w:vMerge w:val="restart"/>
          </w:tcPr>
          <w:p w14:paraId="2F9E5745" w14:textId="77777777" w:rsidR="00C3250B" w:rsidRPr="00C3250B" w:rsidRDefault="00C3250B" w:rsidP="00C3250B">
            <w:pPr>
              <w:widowControl/>
              <w:autoSpaceDE/>
              <w:autoSpaceDN/>
              <w:adjustRightInd/>
              <w:jc w:val="both"/>
              <w:rPr>
                <w:rFonts w:eastAsia="Times New Roman"/>
                <w:b/>
                <w:sz w:val="18"/>
                <w:szCs w:val="18"/>
              </w:rPr>
            </w:pPr>
            <w:r w:rsidRPr="00C3250B">
              <w:rPr>
                <w:rFonts w:eastAsia="Times New Roman"/>
                <w:b/>
                <w:sz w:val="18"/>
                <w:szCs w:val="18"/>
              </w:rPr>
              <w:t>Финансовое обеспечение программы:</w:t>
            </w:r>
          </w:p>
        </w:tc>
        <w:tc>
          <w:tcPr>
            <w:tcW w:w="6945" w:type="dxa"/>
            <w:gridSpan w:val="7"/>
          </w:tcPr>
          <w:p w14:paraId="6886B294" w14:textId="77777777" w:rsidR="00C3250B" w:rsidRPr="00C3250B" w:rsidRDefault="00C3250B" w:rsidP="00C3250B">
            <w:pPr>
              <w:widowControl/>
              <w:autoSpaceDE/>
              <w:autoSpaceDN/>
              <w:adjustRightInd/>
              <w:ind w:left="-292" w:firstLine="292"/>
              <w:jc w:val="center"/>
              <w:rPr>
                <w:rFonts w:eastAsia="Times New Roman"/>
                <w:b/>
                <w:bCs/>
                <w:sz w:val="18"/>
                <w:szCs w:val="18"/>
              </w:rPr>
            </w:pPr>
            <w:r w:rsidRPr="00C3250B">
              <w:rPr>
                <w:rFonts w:eastAsia="Times New Roman"/>
                <w:b/>
                <w:bCs/>
                <w:sz w:val="18"/>
                <w:szCs w:val="18"/>
              </w:rPr>
              <w:t xml:space="preserve">Расходы </w:t>
            </w:r>
          </w:p>
        </w:tc>
      </w:tr>
      <w:tr w:rsidR="00C3250B" w:rsidRPr="00C3250B" w14:paraId="4D98213A" w14:textId="77777777" w:rsidTr="0072477D">
        <w:trPr>
          <w:trHeight w:val="20"/>
        </w:trPr>
        <w:tc>
          <w:tcPr>
            <w:tcW w:w="2029" w:type="dxa"/>
            <w:vMerge/>
          </w:tcPr>
          <w:p w14:paraId="7D551EFC" w14:textId="77777777" w:rsidR="00C3250B" w:rsidRPr="00C3250B" w:rsidRDefault="00C3250B" w:rsidP="00C3250B">
            <w:pPr>
              <w:widowControl/>
              <w:autoSpaceDE/>
              <w:autoSpaceDN/>
              <w:adjustRightInd/>
              <w:rPr>
                <w:rFonts w:eastAsia="Times New Roman"/>
                <w:b/>
                <w:sz w:val="18"/>
                <w:szCs w:val="18"/>
              </w:rPr>
            </w:pPr>
          </w:p>
        </w:tc>
        <w:tc>
          <w:tcPr>
            <w:tcW w:w="992" w:type="dxa"/>
          </w:tcPr>
          <w:p w14:paraId="45929299"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 xml:space="preserve">2018 </w:t>
            </w:r>
          </w:p>
        </w:tc>
        <w:tc>
          <w:tcPr>
            <w:tcW w:w="992" w:type="dxa"/>
          </w:tcPr>
          <w:p w14:paraId="230EC489"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2019</w:t>
            </w:r>
          </w:p>
        </w:tc>
        <w:tc>
          <w:tcPr>
            <w:tcW w:w="992" w:type="dxa"/>
          </w:tcPr>
          <w:p w14:paraId="08968427"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 xml:space="preserve">2020 </w:t>
            </w:r>
          </w:p>
        </w:tc>
        <w:tc>
          <w:tcPr>
            <w:tcW w:w="993" w:type="dxa"/>
          </w:tcPr>
          <w:p w14:paraId="1158917B"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 xml:space="preserve">2021 </w:t>
            </w:r>
          </w:p>
        </w:tc>
        <w:tc>
          <w:tcPr>
            <w:tcW w:w="992" w:type="dxa"/>
          </w:tcPr>
          <w:p w14:paraId="0DD1CFD6"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 xml:space="preserve">2022 </w:t>
            </w:r>
          </w:p>
        </w:tc>
        <w:tc>
          <w:tcPr>
            <w:tcW w:w="992" w:type="dxa"/>
          </w:tcPr>
          <w:p w14:paraId="451F0867"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 xml:space="preserve">2023 </w:t>
            </w:r>
          </w:p>
        </w:tc>
        <w:tc>
          <w:tcPr>
            <w:tcW w:w="992" w:type="dxa"/>
          </w:tcPr>
          <w:p w14:paraId="52923215"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2024</w:t>
            </w:r>
          </w:p>
        </w:tc>
      </w:tr>
      <w:tr w:rsidR="00C3250B" w:rsidRPr="00C3250B" w14:paraId="1AD2E7AE" w14:textId="77777777" w:rsidTr="0072477D">
        <w:trPr>
          <w:trHeight w:val="20"/>
        </w:trPr>
        <w:tc>
          <w:tcPr>
            <w:tcW w:w="2029" w:type="dxa"/>
          </w:tcPr>
          <w:p w14:paraId="603F807D" w14:textId="77777777" w:rsidR="00C3250B" w:rsidRPr="00C3250B" w:rsidRDefault="00C3250B" w:rsidP="00C3250B">
            <w:pPr>
              <w:widowControl/>
              <w:autoSpaceDE/>
              <w:autoSpaceDN/>
              <w:adjustRightInd/>
              <w:rPr>
                <w:rFonts w:eastAsia="Times New Roman"/>
                <w:b/>
                <w:sz w:val="18"/>
                <w:szCs w:val="18"/>
              </w:rPr>
            </w:pPr>
            <w:r w:rsidRPr="00C3250B">
              <w:rPr>
                <w:rFonts w:eastAsia="Times New Roman"/>
                <w:b/>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1341E"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4 015,80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A954A4"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4 015,80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0E73B"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4 455,00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537921"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4 455,00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5AD7C2"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24255,04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3EF30"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sz w:val="18"/>
                <w:szCs w:val="18"/>
              </w:rPr>
              <w:t>4522,13</w:t>
            </w:r>
          </w:p>
        </w:tc>
        <w:tc>
          <w:tcPr>
            <w:tcW w:w="992" w:type="dxa"/>
            <w:tcBorders>
              <w:top w:val="single" w:sz="4" w:space="0" w:color="auto"/>
              <w:left w:val="single" w:sz="4" w:space="0" w:color="auto"/>
              <w:bottom w:val="single" w:sz="4" w:space="0" w:color="auto"/>
            </w:tcBorders>
            <w:shd w:val="clear" w:color="auto" w:fill="auto"/>
            <w:vAlign w:val="center"/>
          </w:tcPr>
          <w:p w14:paraId="25CBE9BE"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0</w:t>
            </w:r>
          </w:p>
        </w:tc>
      </w:tr>
      <w:tr w:rsidR="00C3250B" w:rsidRPr="00C3250B" w14:paraId="10AFAD4E" w14:textId="77777777" w:rsidTr="0072477D">
        <w:trPr>
          <w:trHeight w:val="20"/>
        </w:trPr>
        <w:tc>
          <w:tcPr>
            <w:tcW w:w="2029" w:type="dxa"/>
          </w:tcPr>
          <w:p w14:paraId="280EC6E5" w14:textId="77777777" w:rsidR="00C3250B" w:rsidRPr="00C3250B" w:rsidRDefault="00C3250B" w:rsidP="00C3250B">
            <w:pPr>
              <w:widowControl/>
              <w:autoSpaceDE/>
              <w:autoSpaceDN/>
              <w:adjustRightInd/>
              <w:rPr>
                <w:rFonts w:eastAsia="Times New Roman"/>
                <w:b/>
                <w:sz w:val="18"/>
                <w:szCs w:val="18"/>
              </w:rPr>
            </w:pPr>
            <w:r w:rsidRPr="00C3250B">
              <w:rPr>
                <w:rFonts w:eastAsia="Times New Roman"/>
                <w:b/>
                <w:sz w:val="18"/>
                <w:szCs w:val="18"/>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0FA02"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484,20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B40F1F"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484,20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B4DD6B"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9F44D0"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1FAB9E"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245,00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78DE3"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sz w:val="18"/>
                <w:szCs w:val="18"/>
              </w:rPr>
              <w:t>45,68</w:t>
            </w:r>
          </w:p>
        </w:tc>
        <w:tc>
          <w:tcPr>
            <w:tcW w:w="992" w:type="dxa"/>
            <w:tcBorders>
              <w:top w:val="single" w:sz="4" w:space="0" w:color="auto"/>
              <w:left w:val="single" w:sz="4" w:space="0" w:color="auto"/>
              <w:bottom w:val="single" w:sz="4" w:space="0" w:color="auto"/>
            </w:tcBorders>
            <w:shd w:val="clear" w:color="auto" w:fill="auto"/>
            <w:vAlign w:val="center"/>
          </w:tcPr>
          <w:p w14:paraId="0ADB0DDE"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color w:val="000000"/>
                <w:sz w:val="18"/>
                <w:szCs w:val="18"/>
              </w:rPr>
              <w:t>00</w:t>
            </w:r>
          </w:p>
        </w:tc>
      </w:tr>
      <w:tr w:rsidR="00C3250B" w:rsidRPr="00C3250B" w14:paraId="4B58A1B9" w14:textId="77777777" w:rsidTr="0072477D">
        <w:trPr>
          <w:trHeight w:val="20"/>
        </w:trPr>
        <w:tc>
          <w:tcPr>
            <w:tcW w:w="2029" w:type="dxa"/>
          </w:tcPr>
          <w:p w14:paraId="3E9850E5" w14:textId="77777777" w:rsidR="00C3250B" w:rsidRPr="00C3250B" w:rsidRDefault="00C3250B" w:rsidP="00C3250B">
            <w:pPr>
              <w:widowControl/>
              <w:autoSpaceDE/>
              <w:autoSpaceDN/>
              <w:adjustRightInd/>
              <w:rPr>
                <w:rFonts w:eastAsia="Times New Roman"/>
                <w:b/>
                <w:sz w:val="18"/>
                <w:szCs w:val="18"/>
              </w:rPr>
            </w:pPr>
            <w:r w:rsidRPr="00C3250B">
              <w:rPr>
                <w:rFonts w:eastAsia="Times New Roman"/>
                <w:b/>
                <w:sz w:val="18"/>
                <w:szCs w:val="18"/>
              </w:rPr>
              <w:t>Бюджет МО «Поселок Айхал»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642692"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3 429,44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8B6E2"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3 248,07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CE214"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7 409,01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79FB45"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1 175,21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97661"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 xml:space="preserve">3266,91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F723B"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sz w:val="18"/>
                <w:szCs w:val="18"/>
              </w:rPr>
              <w:t>2 564,56</w:t>
            </w:r>
          </w:p>
        </w:tc>
        <w:tc>
          <w:tcPr>
            <w:tcW w:w="992" w:type="dxa"/>
            <w:tcBorders>
              <w:top w:val="single" w:sz="4" w:space="0" w:color="auto"/>
              <w:left w:val="single" w:sz="4" w:space="0" w:color="auto"/>
              <w:bottom w:val="single" w:sz="4" w:space="0" w:color="auto"/>
            </w:tcBorders>
            <w:shd w:val="clear" w:color="auto" w:fill="auto"/>
            <w:vAlign w:val="center"/>
          </w:tcPr>
          <w:p w14:paraId="4A3E192D"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2000,00</w:t>
            </w:r>
          </w:p>
        </w:tc>
      </w:tr>
      <w:tr w:rsidR="00C3250B" w:rsidRPr="00C3250B" w14:paraId="35F23060" w14:textId="77777777" w:rsidTr="0072477D">
        <w:trPr>
          <w:trHeight w:val="435"/>
        </w:trPr>
        <w:tc>
          <w:tcPr>
            <w:tcW w:w="2029" w:type="dxa"/>
          </w:tcPr>
          <w:p w14:paraId="22410FE6" w14:textId="77777777" w:rsidR="00C3250B" w:rsidRPr="00C3250B" w:rsidRDefault="00C3250B" w:rsidP="00C3250B">
            <w:pPr>
              <w:widowControl/>
              <w:autoSpaceDE/>
              <w:autoSpaceDN/>
              <w:adjustRightInd/>
              <w:rPr>
                <w:rFonts w:eastAsia="Times New Roman"/>
                <w:b/>
                <w:sz w:val="18"/>
                <w:szCs w:val="18"/>
              </w:rPr>
            </w:pPr>
            <w:r w:rsidRPr="00C3250B">
              <w:rPr>
                <w:rFonts w:eastAsia="Times New Roman"/>
                <w:b/>
                <w:sz w:val="18"/>
                <w:szCs w:val="18"/>
              </w:rPr>
              <w:lastRenderedPageBreak/>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BAE4A" w14:textId="77777777" w:rsidR="00C3250B" w:rsidRPr="00C3250B" w:rsidRDefault="00C3250B" w:rsidP="00C3250B">
            <w:pPr>
              <w:widowControl/>
              <w:autoSpaceDE/>
              <w:autoSpaceDN/>
              <w:adjustRightInd/>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2A2E84" w14:textId="77777777" w:rsidR="00C3250B" w:rsidRPr="00C3250B" w:rsidRDefault="00C3250B" w:rsidP="00C3250B">
            <w:pPr>
              <w:widowControl/>
              <w:autoSpaceDE/>
              <w:autoSpaceDN/>
              <w:adjustRightInd/>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474B6F" w14:textId="77777777" w:rsidR="00C3250B" w:rsidRPr="00C3250B" w:rsidRDefault="00C3250B" w:rsidP="00C3250B">
            <w:pPr>
              <w:widowControl/>
              <w:autoSpaceDE/>
              <w:autoSpaceDN/>
              <w:adjustRightInd/>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258DC1" w14:textId="77777777" w:rsidR="00C3250B" w:rsidRPr="00C3250B" w:rsidRDefault="00C3250B" w:rsidP="00C3250B">
            <w:pPr>
              <w:widowControl/>
              <w:autoSpaceDE/>
              <w:autoSpaceDN/>
              <w:adjustRightInd/>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BC1A4D" w14:textId="77777777" w:rsidR="00C3250B" w:rsidRPr="00C3250B" w:rsidRDefault="00C3250B" w:rsidP="00C3250B">
            <w:pPr>
              <w:widowControl/>
              <w:autoSpaceDE/>
              <w:autoSpaceDN/>
              <w:adjustRightInd/>
              <w:jc w:val="center"/>
              <w:rPr>
                <w:rFonts w:eastAsia="Times New Roman"/>
                <w:sz w:val="18"/>
                <w:szCs w:val="18"/>
              </w:rPr>
            </w:pPr>
            <w:r w:rsidRPr="00C3250B">
              <w:rPr>
                <w:rFonts w:eastAsia="Times New Roman"/>
                <w:color w:val="000000"/>
                <w:sz w:val="18"/>
                <w:szCs w:val="18"/>
              </w:rPr>
              <w:t>5897,00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9D91C" w14:textId="77777777" w:rsidR="00C3250B" w:rsidRPr="00C3250B" w:rsidRDefault="00C3250B" w:rsidP="00C3250B">
            <w:pPr>
              <w:widowControl/>
              <w:autoSpaceDE/>
              <w:autoSpaceDN/>
              <w:adjustRightInd/>
              <w:rPr>
                <w:rFonts w:eastAsia="Times New Roman"/>
                <w:sz w:val="18"/>
                <w:szCs w:val="18"/>
              </w:rPr>
            </w:pPr>
          </w:p>
        </w:tc>
        <w:tc>
          <w:tcPr>
            <w:tcW w:w="992" w:type="dxa"/>
            <w:tcBorders>
              <w:top w:val="single" w:sz="4" w:space="0" w:color="auto"/>
              <w:left w:val="single" w:sz="4" w:space="0" w:color="auto"/>
              <w:bottom w:val="single" w:sz="4" w:space="0" w:color="auto"/>
            </w:tcBorders>
            <w:shd w:val="clear" w:color="auto" w:fill="auto"/>
            <w:vAlign w:val="center"/>
          </w:tcPr>
          <w:p w14:paraId="191AD88C" w14:textId="77777777" w:rsidR="00C3250B" w:rsidRPr="00C3250B" w:rsidRDefault="00C3250B" w:rsidP="00C3250B">
            <w:pPr>
              <w:widowControl/>
              <w:autoSpaceDE/>
              <w:autoSpaceDN/>
              <w:adjustRightInd/>
              <w:jc w:val="center"/>
              <w:rPr>
                <w:rFonts w:eastAsia="Times New Roman"/>
                <w:sz w:val="18"/>
                <w:szCs w:val="18"/>
              </w:rPr>
            </w:pPr>
          </w:p>
        </w:tc>
      </w:tr>
      <w:tr w:rsidR="00C3250B" w:rsidRPr="00C3250B" w14:paraId="115A3536" w14:textId="77777777" w:rsidTr="0072477D">
        <w:trPr>
          <w:trHeight w:val="491"/>
        </w:trPr>
        <w:tc>
          <w:tcPr>
            <w:tcW w:w="2029" w:type="dxa"/>
          </w:tcPr>
          <w:p w14:paraId="2736B196" w14:textId="77777777" w:rsidR="00C3250B" w:rsidRPr="00C3250B" w:rsidRDefault="00C3250B" w:rsidP="00C3250B">
            <w:pPr>
              <w:widowControl/>
              <w:autoSpaceDE/>
              <w:autoSpaceDN/>
              <w:adjustRightInd/>
              <w:rPr>
                <w:rFonts w:eastAsia="Times New Roman"/>
                <w:b/>
                <w:sz w:val="18"/>
                <w:szCs w:val="18"/>
              </w:rPr>
            </w:pPr>
            <w:r w:rsidRPr="00C3250B">
              <w:rPr>
                <w:rFonts w:eastAsia="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791BE"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color w:val="000000"/>
                <w:sz w:val="18"/>
                <w:szCs w:val="18"/>
              </w:rPr>
              <w:t>7 929,44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F2673" w14:textId="77777777" w:rsidR="00C3250B" w:rsidRPr="00C3250B" w:rsidRDefault="00C3250B" w:rsidP="00C3250B">
            <w:pPr>
              <w:widowControl/>
              <w:autoSpaceDE/>
              <w:autoSpaceDN/>
              <w:adjustRightInd/>
              <w:jc w:val="center"/>
              <w:rPr>
                <w:rFonts w:eastAsia="Times New Roman"/>
                <w:b/>
                <w:sz w:val="18"/>
                <w:szCs w:val="18"/>
              </w:rPr>
            </w:pPr>
            <w:r w:rsidRPr="00C3250B">
              <w:rPr>
                <w:rFonts w:eastAsia="Times New Roman"/>
                <w:b/>
                <w:bCs/>
                <w:color w:val="000000"/>
                <w:sz w:val="18"/>
                <w:szCs w:val="18"/>
              </w:rPr>
              <w:t>7 748,07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2F082"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color w:val="000000"/>
                <w:sz w:val="18"/>
                <w:szCs w:val="18"/>
              </w:rPr>
              <w:t>11 909,01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B15FE6"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color w:val="000000"/>
                <w:sz w:val="18"/>
                <w:szCs w:val="18"/>
              </w:rPr>
              <w:t>5 675,21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8EEFE"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color w:val="000000"/>
                <w:sz w:val="18"/>
                <w:szCs w:val="18"/>
              </w:rPr>
              <w:t>33 663,94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B56A9B" w14:textId="77777777" w:rsidR="00C3250B" w:rsidRPr="00C3250B" w:rsidRDefault="00C3250B" w:rsidP="00C3250B">
            <w:pPr>
              <w:widowControl/>
              <w:autoSpaceDE/>
              <w:autoSpaceDN/>
              <w:adjustRightInd/>
              <w:jc w:val="center"/>
              <w:rPr>
                <w:rFonts w:eastAsia="Times New Roman"/>
                <w:b/>
                <w:bCs/>
                <w:sz w:val="18"/>
                <w:szCs w:val="18"/>
              </w:rPr>
            </w:pPr>
            <w:r w:rsidRPr="00C3250B">
              <w:rPr>
                <w:rFonts w:eastAsia="Times New Roman"/>
                <w:b/>
                <w:bCs/>
                <w:sz w:val="18"/>
                <w:szCs w:val="18"/>
              </w:rPr>
              <w:t>7 132,37</w:t>
            </w:r>
          </w:p>
        </w:tc>
        <w:tc>
          <w:tcPr>
            <w:tcW w:w="992" w:type="dxa"/>
            <w:tcBorders>
              <w:top w:val="single" w:sz="4" w:space="0" w:color="auto"/>
              <w:left w:val="single" w:sz="4" w:space="0" w:color="auto"/>
              <w:bottom w:val="single" w:sz="4" w:space="0" w:color="auto"/>
            </w:tcBorders>
            <w:shd w:val="clear" w:color="auto" w:fill="auto"/>
            <w:vAlign w:val="center"/>
          </w:tcPr>
          <w:p w14:paraId="3AC7782D" w14:textId="77777777" w:rsidR="00C3250B" w:rsidRPr="00C3250B" w:rsidRDefault="00C3250B" w:rsidP="00C3250B">
            <w:pPr>
              <w:widowControl/>
              <w:autoSpaceDE/>
              <w:autoSpaceDN/>
              <w:adjustRightInd/>
              <w:jc w:val="center"/>
              <w:rPr>
                <w:rFonts w:eastAsia="Times New Roman"/>
                <w:b/>
                <w:sz w:val="18"/>
                <w:szCs w:val="18"/>
              </w:rPr>
            </w:pPr>
            <w:r w:rsidRPr="00C3250B">
              <w:rPr>
                <w:rFonts w:eastAsia="Times New Roman"/>
                <w:b/>
                <w:bCs/>
                <w:color w:val="000000"/>
                <w:sz w:val="18"/>
                <w:szCs w:val="18"/>
              </w:rPr>
              <w:t>2 000,00</w:t>
            </w:r>
          </w:p>
        </w:tc>
      </w:tr>
    </w:tbl>
    <w:p w14:paraId="4CB80A72" w14:textId="77777777" w:rsidR="00C3250B" w:rsidRPr="00C3250B" w:rsidRDefault="00C3250B" w:rsidP="00C3250B">
      <w:pPr>
        <w:widowControl/>
        <w:autoSpaceDE/>
        <w:autoSpaceDN/>
        <w:adjustRightInd/>
        <w:jc w:val="both"/>
        <w:rPr>
          <w:rFonts w:eastAsia="Times New Roman"/>
          <w:bCs/>
        </w:rPr>
      </w:pPr>
    </w:p>
    <w:p w14:paraId="4B75893C" w14:textId="77777777" w:rsidR="00C3250B" w:rsidRPr="00C3250B" w:rsidRDefault="00C3250B" w:rsidP="00C3250B">
      <w:pPr>
        <w:widowControl/>
        <w:autoSpaceDE/>
        <w:autoSpaceDN/>
        <w:adjustRightInd/>
        <w:ind w:hanging="284"/>
        <w:jc w:val="both"/>
        <w:rPr>
          <w:rFonts w:eastAsia="Times New Roman"/>
          <w:bCs/>
        </w:rPr>
      </w:pPr>
      <w:r w:rsidRPr="00C3250B">
        <w:rPr>
          <w:rFonts w:eastAsia="Times New Roman"/>
          <w:bCs/>
        </w:rPr>
        <w:t xml:space="preserve">         1.2 Приложение 1, 2, 3 программы изложить в новой редакции согласно приложению 1 к настоящему постановлению.</w:t>
      </w:r>
    </w:p>
    <w:p w14:paraId="771EAA1F" w14:textId="77777777" w:rsidR="00C3250B" w:rsidRPr="00C3250B" w:rsidRDefault="00C3250B" w:rsidP="00C3250B">
      <w:pPr>
        <w:widowControl/>
        <w:numPr>
          <w:ilvl w:val="0"/>
          <w:numId w:val="3"/>
        </w:numPr>
        <w:autoSpaceDE/>
        <w:autoSpaceDN/>
        <w:adjustRightInd/>
        <w:ind w:left="709"/>
        <w:contextualSpacing/>
        <w:jc w:val="both"/>
        <w:rPr>
          <w:rFonts w:eastAsia="Corbel"/>
        </w:rPr>
      </w:pPr>
      <w:r w:rsidRPr="00C3250B">
        <w:rPr>
          <w:rFonts w:eastAsia="Corbel"/>
        </w:rPr>
        <w:t>Специалисту 1 разряда пресс – секретарю</w:t>
      </w:r>
      <w:r w:rsidRPr="00C3250B">
        <w:rPr>
          <w:rFonts w:eastAsia="Corbel"/>
          <w:lang w:val="x-none"/>
        </w:rPr>
        <w:t xml:space="preserve"> (</w:t>
      </w:r>
      <w:r w:rsidRPr="00C3250B">
        <w:rPr>
          <w:rFonts w:eastAsia="Corbel"/>
        </w:rPr>
        <w:t>или иное замещающее лицо)</w:t>
      </w:r>
      <w:r w:rsidRPr="00C3250B">
        <w:rPr>
          <w:rFonts w:eastAsia="Corbel"/>
          <w:lang w:val="x-none"/>
        </w:rPr>
        <w:t xml:space="preserve"> </w:t>
      </w:r>
      <w:r w:rsidRPr="00C3250B">
        <w:rPr>
          <w:rFonts w:eastAsia="Corbel"/>
        </w:rPr>
        <w:t>разместить</w:t>
      </w:r>
      <w:r w:rsidRPr="00C3250B">
        <w:rPr>
          <w:rFonts w:eastAsia="Corbel"/>
          <w:lang w:val="x-none"/>
        </w:rPr>
        <w:t xml:space="preserve"> настояще</w:t>
      </w:r>
      <w:r w:rsidRPr="00C3250B">
        <w:rPr>
          <w:rFonts w:eastAsia="Corbel"/>
        </w:rPr>
        <w:t>е</w:t>
      </w:r>
      <w:r w:rsidRPr="00C3250B">
        <w:rPr>
          <w:rFonts w:eastAsia="Corbel"/>
          <w:lang w:val="x-none"/>
        </w:rPr>
        <w:t xml:space="preserve"> </w:t>
      </w:r>
      <w:r w:rsidRPr="00C3250B">
        <w:rPr>
          <w:rFonts w:eastAsia="Corbel"/>
        </w:rPr>
        <w:t>по</w:t>
      </w:r>
      <w:r w:rsidRPr="00C3250B">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14" w:history="1">
        <w:r w:rsidRPr="00C3250B">
          <w:rPr>
            <w:rFonts w:eastAsia="Corbel"/>
            <w:color w:val="0000FF"/>
            <w:u w:val="single"/>
            <w:lang w:val="x-none"/>
          </w:rPr>
          <w:t>www.мо-айхал.рф</w:t>
        </w:r>
      </w:hyperlink>
      <w:r w:rsidRPr="00C3250B">
        <w:rPr>
          <w:rFonts w:eastAsia="Corbel"/>
          <w:lang w:val="x-none"/>
        </w:rPr>
        <w:t>).</w:t>
      </w:r>
    </w:p>
    <w:p w14:paraId="6E71539B" w14:textId="77777777" w:rsidR="00C3250B" w:rsidRPr="00C3250B" w:rsidRDefault="00C3250B" w:rsidP="00C3250B">
      <w:pPr>
        <w:widowControl/>
        <w:numPr>
          <w:ilvl w:val="0"/>
          <w:numId w:val="3"/>
        </w:numPr>
        <w:autoSpaceDE/>
        <w:autoSpaceDN/>
        <w:adjustRightInd/>
        <w:ind w:left="709"/>
        <w:contextualSpacing/>
        <w:jc w:val="both"/>
        <w:rPr>
          <w:rFonts w:eastAsia="Corbel"/>
        </w:rPr>
      </w:pPr>
      <w:r w:rsidRPr="00C3250B">
        <w:rPr>
          <w:rFonts w:eastAsia="Corbel"/>
        </w:rPr>
        <w:t>Настоящее постановление вступает в силу после его официального опубликования (обнародования).</w:t>
      </w:r>
    </w:p>
    <w:p w14:paraId="0CA15454" w14:textId="77777777" w:rsidR="00C3250B" w:rsidRPr="00C3250B" w:rsidRDefault="00C3250B" w:rsidP="00C3250B">
      <w:pPr>
        <w:widowControl/>
        <w:numPr>
          <w:ilvl w:val="0"/>
          <w:numId w:val="3"/>
        </w:numPr>
        <w:autoSpaceDE/>
        <w:autoSpaceDN/>
        <w:adjustRightInd/>
        <w:ind w:left="709"/>
        <w:contextualSpacing/>
        <w:jc w:val="both"/>
        <w:rPr>
          <w:rFonts w:eastAsia="Corbel"/>
        </w:rPr>
      </w:pPr>
      <w:r w:rsidRPr="00C3250B">
        <w:rPr>
          <w:rFonts w:eastAsia="Times New Roman"/>
        </w:rPr>
        <w:t>Контроль исполнения настоящего постановления оставляю за собой.</w:t>
      </w:r>
    </w:p>
    <w:p w14:paraId="242CC71A" w14:textId="77777777" w:rsidR="00C3250B" w:rsidRPr="00C3250B" w:rsidRDefault="00C3250B" w:rsidP="00C3250B">
      <w:pPr>
        <w:widowControl/>
        <w:tabs>
          <w:tab w:val="left" w:pos="567"/>
        </w:tabs>
        <w:autoSpaceDE/>
        <w:autoSpaceDN/>
        <w:adjustRightInd/>
        <w:jc w:val="both"/>
        <w:rPr>
          <w:rFonts w:eastAsia="Times New Roman"/>
        </w:rPr>
      </w:pPr>
    </w:p>
    <w:p w14:paraId="64DEE6D7" w14:textId="77777777" w:rsidR="00C3250B" w:rsidRPr="00C3250B" w:rsidRDefault="00C3250B" w:rsidP="00C3250B">
      <w:pPr>
        <w:widowControl/>
        <w:tabs>
          <w:tab w:val="left" w:pos="567"/>
        </w:tabs>
        <w:autoSpaceDE/>
        <w:autoSpaceDN/>
        <w:adjustRightInd/>
        <w:jc w:val="both"/>
        <w:rPr>
          <w:rFonts w:eastAsia="Times New Roman"/>
        </w:rPr>
      </w:pPr>
    </w:p>
    <w:p w14:paraId="564AC15D" w14:textId="77777777" w:rsidR="00C3250B" w:rsidRPr="00C3250B" w:rsidRDefault="00C3250B" w:rsidP="00C3250B">
      <w:pPr>
        <w:widowControl/>
        <w:tabs>
          <w:tab w:val="left" w:pos="567"/>
        </w:tabs>
        <w:autoSpaceDE/>
        <w:autoSpaceDN/>
        <w:adjustRightInd/>
        <w:contextualSpacing/>
        <w:jc w:val="both"/>
        <w:rPr>
          <w:rFonts w:eastAsia="Times New Roman"/>
          <w:b/>
        </w:rPr>
      </w:pPr>
    </w:p>
    <w:p w14:paraId="0CE8DEE9" w14:textId="77777777" w:rsidR="00C3250B" w:rsidRPr="00C3250B" w:rsidRDefault="00C3250B" w:rsidP="00C3250B">
      <w:pPr>
        <w:widowControl/>
        <w:autoSpaceDE/>
        <w:autoSpaceDN/>
        <w:adjustRightInd/>
        <w:jc w:val="right"/>
        <w:rPr>
          <w:rFonts w:eastAsia="Times New Roman"/>
          <w:bCs/>
        </w:rPr>
      </w:pPr>
    </w:p>
    <w:p w14:paraId="5CBC471E" w14:textId="77777777" w:rsidR="00C3250B" w:rsidRPr="00C3250B" w:rsidRDefault="00C3250B" w:rsidP="00C3250B">
      <w:pPr>
        <w:widowControl/>
        <w:autoSpaceDE/>
        <w:autoSpaceDN/>
        <w:adjustRightInd/>
        <w:jc w:val="center"/>
        <w:rPr>
          <w:rFonts w:eastAsia="Times New Roman"/>
          <w:bCs/>
        </w:rPr>
      </w:pPr>
    </w:p>
    <w:p w14:paraId="3E0125C3" w14:textId="77777777" w:rsidR="00C3250B" w:rsidRPr="00C3250B" w:rsidRDefault="00C3250B" w:rsidP="00C3250B">
      <w:pPr>
        <w:widowControl/>
        <w:autoSpaceDE/>
        <w:autoSpaceDN/>
        <w:adjustRightInd/>
        <w:jc w:val="center"/>
        <w:rPr>
          <w:rFonts w:eastAsia="Times New Roman"/>
          <w:bCs/>
        </w:rPr>
      </w:pPr>
    </w:p>
    <w:p w14:paraId="4D1277D7" w14:textId="77777777" w:rsidR="00C3250B" w:rsidRPr="00C3250B" w:rsidRDefault="00C3250B" w:rsidP="00C3250B">
      <w:pPr>
        <w:widowControl/>
        <w:autoSpaceDE/>
        <w:autoSpaceDN/>
        <w:adjustRightInd/>
        <w:rPr>
          <w:rFonts w:eastAsia="Times New Roman"/>
          <w:b/>
          <w:szCs w:val="28"/>
        </w:rPr>
      </w:pPr>
      <w:r w:rsidRPr="00C3250B">
        <w:rPr>
          <w:rFonts w:eastAsia="Times New Roman"/>
          <w:b/>
          <w:szCs w:val="28"/>
        </w:rPr>
        <w:t xml:space="preserve">Глава поселка </w:t>
      </w:r>
      <w:r w:rsidRPr="00C3250B">
        <w:rPr>
          <w:rFonts w:eastAsia="Times New Roman"/>
          <w:b/>
          <w:szCs w:val="28"/>
        </w:rPr>
        <w:tab/>
      </w:r>
      <w:r w:rsidRPr="00C3250B">
        <w:rPr>
          <w:rFonts w:eastAsia="Times New Roman"/>
          <w:b/>
          <w:szCs w:val="28"/>
        </w:rPr>
        <w:tab/>
        <w:t xml:space="preserve">                   </w:t>
      </w:r>
      <w:r w:rsidRPr="00C3250B">
        <w:rPr>
          <w:rFonts w:eastAsia="Times New Roman"/>
          <w:b/>
          <w:szCs w:val="28"/>
        </w:rPr>
        <w:tab/>
      </w:r>
      <w:r w:rsidRPr="00C3250B">
        <w:rPr>
          <w:rFonts w:eastAsia="Times New Roman"/>
          <w:b/>
          <w:szCs w:val="28"/>
        </w:rPr>
        <w:tab/>
        <w:t xml:space="preserve">                    </w:t>
      </w:r>
      <w:r w:rsidRPr="00C3250B">
        <w:rPr>
          <w:rFonts w:eastAsia="Times New Roman"/>
          <w:b/>
          <w:szCs w:val="28"/>
        </w:rPr>
        <w:tab/>
        <w:t xml:space="preserve">           </w:t>
      </w:r>
      <w:r w:rsidRPr="00C3250B">
        <w:rPr>
          <w:rFonts w:eastAsia="Times New Roman"/>
          <w:b/>
          <w:szCs w:val="28"/>
        </w:rPr>
        <w:tab/>
        <w:t>Г.Ш. Петровская</w:t>
      </w:r>
    </w:p>
    <w:p w14:paraId="588C5051" w14:textId="77777777" w:rsidR="00C3250B" w:rsidRPr="00C3250B" w:rsidRDefault="00C3250B" w:rsidP="00C3250B">
      <w:pPr>
        <w:widowControl/>
        <w:autoSpaceDE/>
        <w:autoSpaceDN/>
        <w:adjustRightInd/>
        <w:jc w:val="center"/>
        <w:rPr>
          <w:rFonts w:eastAsia="Times New Roman"/>
          <w:bCs/>
        </w:rPr>
      </w:pPr>
    </w:p>
    <w:p w14:paraId="19F20BC5" w14:textId="77777777" w:rsidR="00C3250B" w:rsidRPr="00C3250B" w:rsidRDefault="00C3250B" w:rsidP="00C3250B">
      <w:pPr>
        <w:widowControl/>
        <w:autoSpaceDE/>
        <w:autoSpaceDN/>
        <w:adjustRightInd/>
        <w:rPr>
          <w:rFonts w:eastAsia="Times New Roman"/>
          <w:bCs/>
        </w:rPr>
      </w:pPr>
    </w:p>
    <w:p w14:paraId="75BA3DF5" w14:textId="77777777" w:rsidR="00C3250B" w:rsidRPr="00C3250B" w:rsidRDefault="00C3250B" w:rsidP="00C3250B">
      <w:pPr>
        <w:widowControl/>
        <w:autoSpaceDE/>
        <w:autoSpaceDN/>
        <w:adjustRightInd/>
        <w:rPr>
          <w:rFonts w:eastAsia="Times New Roman"/>
          <w:bCs/>
        </w:rPr>
      </w:pPr>
    </w:p>
    <w:p w14:paraId="04E7E575" w14:textId="77777777" w:rsidR="00C3250B" w:rsidRPr="00C3250B" w:rsidRDefault="00C3250B" w:rsidP="00C3250B">
      <w:pPr>
        <w:widowControl/>
        <w:autoSpaceDE/>
        <w:autoSpaceDN/>
        <w:adjustRightInd/>
        <w:rPr>
          <w:rFonts w:eastAsia="Times New Roman"/>
          <w:bCs/>
        </w:rPr>
      </w:pPr>
    </w:p>
    <w:p w14:paraId="4F5A59F2" w14:textId="77777777" w:rsidR="00C3250B" w:rsidRPr="00C3250B" w:rsidRDefault="00C3250B" w:rsidP="00C3250B">
      <w:pPr>
        <w:widowControl/>
        <w:autoSpaceDE/>
        <w:autoSpaceDN/>
        <w:adjustRightInd/>
        <w:rPr>
          <w:rFonts w:eastAsia="Times New Roman"/>
          <w:bCs/>
        </w:rPr>
      </w:pPr>
    </w:p>
    <w:p w14:paraId="58398BB4" w14:textId="77777777" w:rsidR="00C3250B" w:rsidRPr="00C3250B" w:rsidRDefault="00C3250B" w:rsidP="00C3250B">
      <w:pPr>
        <w:widowControl/>
        <w:autoSpaceDE/>
        <w:autoSpaceDN/>
        <w:adjustRightInd/>
        <w:rPr>
          <w:rFonts w:eastAsia="Times New Roman"/>
          <w:bCs/>
        </w:rPr>
      </w:pPr>
    </w:p>
    <w:p w14:paraId="32B15CB9" w14:textId="77777777" w:rsidR="00C3250B" w:rsidRPr="00C3250B" w:rsidRDefault="00C3250B" w:rsidP="00C3250B">
      <w:pPr>
        <w:widowControl/>
        <w:autoSpaceDE/>
        <w:autoSpaceDN/>
        <w:adjustRightInd/>
        <w:rPr>
          <w:rFonts w:eastAsia="Times New Roman"/>
          <w:bCs/>
        </w:rPr>
      </w:pPr>
    </w:p>
    <w:p w14:paraId="593EE100" w14:textId="77777777" w:rsidR="00C3250B" w:rsidRPr="00C3250B" w:rsidRDefault="00C3250B" w:rsidP="00C3250B">
      <w:pPr>
        <w:widowControl/>
        <w:autoSpaceDE/>
        <w:autoSpaceDN/>
        <w:adjustRightInd/>
        <w:rPr>
          <w:rFonts w:eastAsia="Times New Roman"/>
          <w:bCs/>
        </w:rPr>
      </w:pPr>
    </w:p>
    <w:p w14:paraId="5C4A94E4" w14:textId="77777777" w:rsidR="00C3250B" w:rsidRPr="00C3250B" w:rsidRDefault="00C3250B" w:rsidP="00C3250B">
      <w:pPr>
        <w:widowControl/>
        <w:autoSpaceDE/>
        <w:autoSpaceDN/>
        <w:adjustRightInd/>
        <w:rPr>
          <w:rFonts w:eastAsia="Times New Roman"/>
          <w:bCs/>
        </w:rPr>
      </w:pPr>
    </w:p>
    <w:p w14:paraId="343ECB24" w14:textId="77777777" w:rsidR="00C3250B" w:rsidRPr="00C3250B" w:rsidRDefault="00C3250B" w:rsidP="00C3250B">
      <w:pPr>
        <w:widowControl/>
        <w:autoSpaceDE/>
        <w:autoSpaceDN/>
        <w:adjustRightInd/>
        <w:rPr>
          <w:rFonts w:eastAsia="Times New Roman"/>
          <w:bCs/>
        </w:rPr>
      </w:pPr>
    </w:p>
    <w:p w14:paraId="6803F586" w14:textId="77777777" w:rsidR="00C3250B" w:rsidRPr="00C3250B" w:rsidRDefault="00C3250B" w:rsidP="00C3250B">
      <w:pPr>
        <w:widowControl/>
        <w:autoSpaceDE/>
        <w:autoSpaceDN/>
        <w:adjustRightInd/>
        <w:rPr>
          <w:rFonts w:eastAsia="Times New Roman"/>
          <w:bCs/>
        </w:rPr>
      </w:pPr>
    </w:p>
    <w:p w14:paraId="7AEF0086" w14:textId="77777777" w:rsidR="00C3250B" w:rsidRPr="00C3250B" w:rsidRDefault="00C3250B" w:rsidP="00C3250B">
      <w:pPr>
        <w:widowControl/>
        <w:autoSpaceDE/>
        <w:autoSpaceDN/>
        <w:adjustRightInd/>
        <w:rPr>
          <w:rFonts w:eastAsia="Times New Roman"/>
          <w:bCs/>
        </w:rPr>
      </w:pPr>
    </w:p>
    <w:p w14:paraId="3DF415A2" w14:textId="77777777" w:rsidR="00C3250B" w:rsidRPr="00C3250B" w:rsidRDefault="00C3250B" w:rsidP="00C3250B">
      <w:pPr>
        <w:widowControl/>
        <w:autoSpaceDE/>
        <w:autoSpaceDN/>
        <w:adjustRightInd/>
        <w:rPr>
          <w:rFonts w:eastAsia="Times New Roman"/>
          <w:bCs/>
        </w:rPr>
      </w:pPr>
    </w:p>
    <w:p w14:paraId="57EEB28E" w14:textId="77777777" w:rsidR="00C3250B" w:rsidRPr="00C3250B" w:rsidRDefault="00C3250B" w:rsidP="00C3250B">
      <w:pPr>
        <w:widowControl/>
        <w:autoSpaceDE/>
        <w:autoSpaceDN/>
        <w:adjustRightInd/>
        <w:rPr>
          <w:rFonts w:eastAsia="Times New Roman"/>
          <w:bCs/>
        </w:rPr>
      </w:pPr>
    </w:p>
    <w:p w14:paraId="7B44CF18" w14:textId="77777777" w:rsidR="00C3250B" w:rsidRPr="00C3250B" w:rsidRDefault="00C3250B" w:rsidP="00C3250B">
      <w:pPr>
        <w:widowControl/>
        <w:autoSpaceDE/>
        <w:autoSpaceDN/>
        <w:adjustRightInd/>
        <w:rPr>
          <w:rFonts w:eastAsia="Times New Roman"/>
          <w:bCs/>
        </w:rPr>
      </w:pPr>
    </w:p>
    <w:p w14:paraId="19C9BFEF" w14:textId="77777777" w:rsidR="00C3250B" w:rsidRPr="00C3250B" w:rsidRDefault="00C3250B" w:rsidP="00C3250B">
      <w:pPr>
        <w:widowControl/>
        <w:autoSpaceDE/>
        <w:autoSpaceDN/>
        <w:adjustRightInd/>
        <w:rPr>
          <w:rFonts w:eastAsia="Times New Roman"/>
          <w:bCs/>
        </w:rPr>
      </w:pPr>
    </w:p>
    <w:p w14:paraId="6BD5032C" w14:textId="77777777" w:rsidR="00C3250B" w:rsidRPr="00C3250B" w:rsidRDefault="00C3250B" w:rsidP="00C3250B">
      <w:pPr>
        <w:widowControl/>
        <w:autoSpaceDE/>
        <w:autoSpaceDN/>
        <w:adjustRightInd/>
        <w:rPr>
          <w:rFonts w:eastAsia="Times New Roman"/>
          <w:bCs/>
        </w:rPr>
      </w:pPr>
    </w:p>
    <w:p w14:paraId="65E79689" w14:textId="77777777" w:rsidR="00C3250B" w:rsidRPr="00C3250B" w:rsidRDefault="00C3250B" w:rsidP="00C3250B">
      <w:pPr>
        <w:widowControl/>
        <w:autoSpaceDE/>
        <w:autoSpaceDN/>
        <w:adjustRightInd/>
        <w:rPr>
          <w:rFonts w:eastAsia="Times New Roman"/>
          <w:bCs/>
        </w:rPr>
      </w:pPr>
    </w:p>
    <w:p w14:paraId="0086E0D0" w14:textId="77777777" w:rsidR="00C3250B" w:rsidRPr="00C3250B" w:rsidRDefault="00C3250B" w:rsidP="00C3250B">
      <w:pPr>
        <w:widowControl/>
        <w:autoSpaceDE/>
        <w:autoSpaceDN/>
        <w:adjustRightInd/>
        <w:rPr>
          <w:rFonts w:eastAsia="Times New Roman"/>
          <w:bCs/>
        </w:rPr>
      </w:pPr>
    </w:p>
    <w:p w14:paraId="516B3346" w14:textId="77777777" w:rsidR="00C3250B" w:rsidRPr="00C3250B" w:rsidRDefault="00C3250B" w:rsidP="00C3250B">
      <w:pPr>
        <w:widowControl/>
        <w:autoSpaceDE/>
        <w:autoSpaceDN/>
        <w:adjustRightInd/>
        <w:rPr>
          <w:rFonts w:eastAsia="Times New Roman"/>
          <w:bCs/>
        </w:rPr>
      </w:pPr>
    </w:p>
    <w:p w14:paraId="189AE89D" w14:textId="77777777" w:rsidR="00C3250B" w:rsidRPr="00C3250B" w:rsidRDefault="00C3250B" w:rsidP="00C3250B">
      <w:pPr>
        <w:widowControl/>
        <w:autoSpaceDE/>
        <w:autoSpaceDN/>
        <w:adjustRightInd/>
        <w:rPr>
          <w:rFonts w:eastAsia="Times New Roman"/>
          <w:bCs/>
        </w:rPr>
      </w:pPr>
    </w:p>
    <w:p w14:paraId="09DA885C" w14:textId="77777777" w:rsidR="00C3250B" w:rsidRPr="00C3250B" w:rsidRDefault="00C3250B" w:rsidP="00C3250B">
      <w:pPr>
        <w:widowControl/>
        <w:autoSpaceDE/>
        <w:autoSpaceDN/>
        <w:adjustRightInd/>
        <w:rPr>
          <w:rFonts w:eastAsia="Times New Roman"/>
          <w:bCs/>
        </w:rPr>
      </w:pPr>
    </w:p>
    <w:p w14:paraId="1FADE32D" w14:textId="77777777" w:rsidR="00C3250B" w:rsidRPr="00C3250B" w:rsidRDefault="00C3250B" w:rsidP="00C3250B">
      <w:pPr>
        <w:widowControl/>
        <w:autoSpaceDE/>
        <w:autoSpaceDN/>
        <w:adjustRightInd/>
        <w:rPr>
          <w:rFonts w:eastAsia="Times New Roman"/>
          <w:bCs/>
        </w:rPr>
      </w:pPr>
    </w:p>
    <w:p w14:paraId="6CF10033" w14:textId="77777777" w:rsidR="00C3250B" w:rsidRPr="00C3250B" w:rsidRDefault="00C3250B" w:rsidP="00C3250B">
      <w:pPr>
        <w:widowControl/>
        <w:autoSpaceDE/>
        <w:autoSpaceDN/>
        <w:adjustRightInd/>
        <w:rPr>
          <w:rFonts w:eastAsia="Times New Roman"/>
          <w:bCs/>
        </w:rPr>
        <w:sectPr w:rsidR="00C3250B" w:rsidRPr="00C3250B" w:rsidSect="001132A8">
          <w:headerReference w:type="first" r:id="rId15"/>
          <w:pgSz w:w="11906" w:h="16838"/>
          <w:pgMar w:top="1134" w:right="850" w:bottom="1134" w:left="1701" w:header="142" w:footer="709" w:gutter="0"/>
          <w:cols w:space="708"/>
          <w:titlePg/>
          <w:docGrid w:linePitch="360"/>
        </w:sectPr>
      </w:pPr>
    </w:p>
    <w:p w14:paraId="751D2F93" w14:textId="77777777" w:rsidR="00C3250B" w:rsidRPr="00C3250B" w:rsidRDefault="00C3250B" w:rsidP="00C3250B">
      <w:pPr>
        <w:widowControl/>
        <w:tabs>
          <w:tab w:val="left" w:pos="426"/>
        </w:tabs>
        <w:overflowPunct w:val="0"/>
        <w:ind w:left="720"/>
        <w:contextualSpacing/>
        <w:jc w:val="right"/>
        <w:textAlignment w:val="baseline"/>
        <w:rPr>
          <w:rFonts w:eastAsia="Times New Roman"/>
          <w:sz w:val="21"/>
          <w:szCs w:val="21"/>
        </w:rPr>
      </w:pPr>
      <w:r w:rsidRPr="00C3250B">
        <w:rPr>
          <w:rFonts w:eastAsia="Times New Roman"/>
          <w:sz w:val="21"/>
          <w:szCs w:val="21"/>
        </w:rPr>
        <w:lastRenderedPageBreak/>
        <w:t>Приложение 1</w:t>
      </w:r>
    </w:p>
    <w:p w14:paraId="7BB71ECC" w14:textId="77777777" w:rsidR="00C3250B" w:rsidRPr="00C3250B" w:rsidRDefault="00C3250B" w:rsidP="00C3250B">
      <w:pPr>
        <w:widowControl/>
        <w:tabs>
          <w:tab w:val="left" w:pos="426"/>
        </w:tabs>
        <w:overflowPunct w:val="0"/>
        <w:ind w:left="720"/>
        <w:contextualSpacing/>
        <w:jc w:val="right"/>
        <w:textAlignment w:val="baseline"/>
        <w:rPr>
          <w:rFonts w:eastAsia="Times New Roman"/>
          <w:sz w:val="21"/>
          <w:szCs w:val="21"/>
        </w:rPr>
      </w:pPr>
      <w:r w:rsidRPr="00C3250B">
        <w:rPr>
          <w:rFonts w:eastAsia="Times New Roman"/>
          <w:sz w:val="21"/>
          <w:szCs w:val="21"/>
        </w:rPr>
        <w:t>к постановлению Администрации</w:t>
      </w:r>
    </w:p>
    <w:p w14:paraId="3B2576D0" w14:textId="77777777" w:rsidR="00C3250B" w:rsidRPr="00C3250B" w:rsidRDefault="00C3250B" w:rsidP="00C3250B">
      <w:pPr>
        <w:widowControl/>
        <w:tabs>
          <w:tab w:val="left" w:pos="426"/>
        </w:tabs>
        <w:overflowPunct w:val="0"/>
        <w:contextualSpacing/>
        <w:jc w:val="right"/>
        <w:textAlignment w:val="baseline"/>
        <w:rPr>
          <w:rFonts w:eastAsia="Times New Roman"/>
          <w:sz w:val="21"/>
          <w:szCs w:val="21"/>
        </w:rPr>
      </w:pPr>
      <w:r w:rsidRPr="00C3250B">
        <w:rPr>
          <w:rFonts w:eastAsia="Times New Roman"/>
          <w:sz w:val="21"/>
          <w:szCs w:val="21"/>
        </w:rPr>
        <w:t>от 13.03.2023 г № 119</w:t>
      </w:r>
    </w:p>
    <w:p w14:paraId="274BE966" w14:textId="77777777" w:rsidR="00C3250B" w:rsidRPr="00C3250B" w:rsidRDefault="00C3250B" w:rsidP="00C3250B">
      <w:pPr>
        <w:widowControl/>
        <w:tabs>
          <w:tab w:val="left" w:pos="426"/>
        </w:tabs>
        <w:overflowPunct w:val="0"/>
        <w:contextualSpacing/>
        <w:jc w:val="right"/>
        <w:textAlignment w:val="baseline"/>
        <w:rPr>
          <w:rFonts w:eastAsia="Times New Roman"/>
          <w:sz w:val="21"/>
          <w:szCs w:val="21"/>
        </w:rPr>
      </w:pPr>
    </w:p>
    <w:p w14:paraId="2645ADBF" w14:textId="77777777" w:rsidR="00C3250B" w:rsidRPr="00C3250B" w:rsidRDefault="00C3250B" w:rsidP="00C3250B">
      <w:pPr>
        <w:widowControl/>
        <w:tabs>
          <w:tab w:val="left" w:pos="426"/>
        </w:tabs>
        <w:overflowPunct w:val="0"/>
        <w:contextualSpacing/>
        <w:jc w:val="right"/>
        <w:textAlignment w:val="baseline"/>
        <w:rPr>
          <w:rFonts w:eastAsia="Times New Roman"/>
          <w:sz w:val="21"/>
          <w:szCs w:val="21"/>
        </w:rPr>
      </w:pPr>
    </w:p>
    <w:p w14:paraId="5A273AFF" w14:textId="77777777" w:rsidR="00C3250B" w:rsidRPr="00C3250B" w:rsidRDefault="00C3250B" w:rsidP="00C3250B">
      <w:pPr>
        <w:widowControl/>
        <w:autoSpaceDE/>
        <w:autoSpaceDN/>
        <w:adjustRightInd/>
        <w:jc w:val="center"/>
        <w:rPr>
          <w:rFonts w:eastAsia="Times New Roman"/>
          <w:b/>
          <w:bCs/>
          <w:sz w:val="20"/>
          <w:szCs w:val="20"/>
        </w:rPr>
      </w:pPr>
      <w:bookmarkStart w:id="2" w:name="_Hlk66962353"/>
      <w:r w:rsidRPr="00C3250B">
        <w:rPr>
          <w:rFonts w:eastAsia="Times New Roman"/>
          <w:b/>
          <w:bCs/>
          <w:sz w:val="20"/>
          <w:szCs w:val="20"/>
        </w:rPr>
        <w:t>Финансовое обеспечение на 2018-2024 гг.</w:t>
      </w:r>
      <w:r w:rsidRPr="00C3250B">
        <w:rPr>
          <w:rFonts w:eastAsia="Times New Roman"/>
          <w:sz w:val="20"/>
          <w:szCs w:val="20"/>
        </w:rPr>
        <w:fldChar w:fldCharType="begin"/>
      </w:r>
      <w:r w:rsidRPr="00C3250B">
        <w:rPr>
          <w:rFonts w:eastAsia="Times New Roman"/>
          <w:sz w:val="20"/>
          <w:szCs w:val="20"/>
        </w:rPr>
        <w:instrText xml:space="preserve"> LINK Excel.Sheet.12 "C:\\Users\\Аитова И Б\\Desktop\\ПРОГРАММЫ\\2018-2024год МП ФКГС актуализированная\\!!!.МП ФКГС 2018-2024\\1. МП 2022 год\\3. изм.МП от 09.11г  № 522\\Ресурсное обеспечение.xlsx" " Сводная2018-2024 на 22.07.2021!R1C1:R32C7" \a \f 5 \h  \* MERGEFORMAT </w:instrText>
      </w:r>
      <w:r w:rsidRPr="00C3250B">
        <w:rPr>
          <w:rFonts w:eastAsia="Times New Roman"/>
          <w:sz w:val="20"/>
          <w:szCs w:val="20"/>
        </w:rPr>
        <w:fldChar w:fldCharType="separate"/>
      </w:r>
    </w:p>
    <w:p w14:paraId="2E0F34D6"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fldChar w:fldCharType="end"/>
      </w:r>
      <w:r w:rsidRPr="00C3250B">
        <w:rPr>
          <w:rFonts w:eastAsia="Times New Roman"/>
          <w:sz w:val="20"/>
          <w:szCs w:val="20"/>
        </w:rPr>
        <w:fldChar w:fldCharType="begin"/>
      </w:r>
      <w:r w:rsidRPr="00C3250B">
        <w:rPr>
          <w:rFonts w:eastAsia="Times New Roman"/>
          <w:sz w:val="20"/>
          <w:szCs w:val="20"/>
        </w:rPr>
        <w:instrText xml:space="preserve"> LINK Excel.Sheet.12 "C:\\Users\\Аитова И Б\\Desktop\\ПРОГРАММЫ\\2018-2024год МП ФКГС актуализированная\\!!!.МП ФКГС 2018-2024\\0. МП 2023 год\\2. изм МП _______\\Ресурсное обеспечение.xlsx" " Сводная2018-2024 на 22.07.2021!R1C1:R32C7" \a \f 5 \h  \* MERGEFORMAT </w:instrText>
      </w:r>
      <w:r w:rsidRPr="00C3250B">
        <w:rPr>
          <w:rFonts w:eastAsia="Times New Roman"/>
          <w:sz w:val="20"/>
          <w:szCs w:val="20"/>
        </w:rPr>
        <w:fldChar w:fldCharType="separate"/>
      </w:r>
    </w:p>
    <w:tbl>
      <w:tblPr>
        <w:tblStyle w:val="59"/>
        <w:tblW w:w="13887" w:type="dxa"/>
        <w:tblLook w:val="04A0" w:firstRow="1" w:lastRow="0" w:firstColumn="1" w:lastColumn="0" w:noHBand="0" w:noVBand="1"/>
      </w:tblPr>
      <w:tblGrid>
        <w:gridCol w:w="886"/>
        <w:gridCol w:w="4071"/>
        <w:gridCol w:w="1275"/>
        <w:gridCol w:w="2385"/>
        <w:gridCol w:w="1726"/>
        <w:gridCol w:w="1701"/>
        <w:gridCol w:w="1843"/>
      </w:tblGrid>
      <w:tr w:rsidR="00C3250B" w:rsidRPr="00C3250B" w14:paraId="3DF84F9F" w14:textId="77777777" w:rsidTr="006B4814">
        <w:trPr>
          <w:trHeight w:val="693"/>
        </w:trPr>
        <w:tc>
          <w:tcPr>
            <w:tcW w:w="886" w:type="dxa"/>
            <w:vMerge w:val="restart"/>
            <w:hideMark/>
          </w:tcPr>
          <w:p w14:paraId="186AB44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   п/п</w:t>
            </w:r>
          </w:p>
        </w:tc>
        <w:tc>
          <w:tcPr>
            <w:tcW w:w="4071" w:type="dxa"/>
            <w:vMerge w:val="restart"/>
            <w:hideMark/>
          </w:tcPr>
          <w:p w14:paraId="509407E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Мероприятия программы</w:t>
            </w:r>
          </w:p>
        </w:tc>
        <w:tc>
          <w:tcPr>
            <w:tcW w:w="1275" w:type="dxa"/>
            <w:hideMark/>
          </w:tcPr>
          <w:p w14:paraId="59FEF9A9"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Всего</w:t>
            </w:r>
          </w:p>
        </w:tc>
        <w:tc>
          <w:tcPr>
            <w:tcW w:w="2385" w:type="dxa"/>
            <w:hideMark/>
          </w:tcPr>
          <w:p w14:paraId="25BCA7B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Федеральный бюджет</w:t>
            </w:r>
          </w:p>
        </w:tc>
        <w:tc>
          <w:tcPr>
            <w:tcW w:w="1726" w:type="dxa"/>
            <w:hideMark/>
          </w:tcPr>
          <w:p w14:paraId="517A800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Государственный бюджет РС (Я)</w:t>
            </w:r>
          </w:p>
        </w:tc>
        <w:tc>
          <w:tcPr>
            <w:tcW w:w="1701" w:type="dxa"/>
            <w:hideMark/>
          </w:tcPr>
          <w:p w14:paraId="638E6C0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Бюджет МО "Поселок Айхал"</w:t>
            </w:r>
          </w:p>
        </w:tc>
        <w:tc>
          <w:tcPr>
            <w:tcW w:w="1843" w:type="dxa"/>
            <w:hideMark/>
          </w:tcPr>
          <w:p w14:paraId="69D2259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Иные источники</w:t>
            </w:r>
          </w:p>
        </w:tc>
      </w:tr>
      <w:tr w:rsidR="00C3250B" w:rsidRPr="00C3250B" w14:paraId="30885233" w14:textId="77777777" w:rsidTr="006B4814">
        <w:trPr>
          <w:trHeight w:val="330"/>
        </w:trPr>
        <w:tc>
          <w:tcPr>
            <w:tcW w:w="886" w:type="dxa"/>
            <w:vMerge/>
            <w:hideMark/>
          </w:tcPr>
          <w:p w14:paraId="7A134AB8" w14:textId="77777777" w:rsidR="00C3250B" w:rsidRPr="00C3250B" w:rsidRDefault="00C3250B" w:rsidP="00C3250B">
            <w:pPr>
              <w:widowControl/>
              <w:autoSpaceDE/>
              <w:autoSpaceDN/>
              <w:adjustRightInd/>
              <w:jc w:val="both"/>
              <w:rPr>
                <w:rFonts w:eastAsia="Times New Roman"/>
                <w:bCs/>
                <w:sz w:val="20"/>
                <w:szCs w:val="20"/>
              </w:rPr>
            </w:pPr>
          </w:p>
        </w:tc>
        <w:tc>
          <w:tcPr>
            <w:tcW w:w="4071" w:type="dxa"/>
            <w:vMerge/>
            <w:hideMark/>
          </w:tcPr>
          <w:p w14:paraId="51266B61" w14:textId="77777777" w:rsidR="00C3250B" w:rsidRPr="00C3250B" w:rsidRDefault="00C3250B" w:rsidP="00C3250B">
            <w:pPr>
              <w:widowControl/>
              <w:autoSpaceDE/>
              <w:autoSpaceDN/>
              <w:adjustRightInd/>
              <w:jc w:val="both"/>
              <w:rPr>
                <w:rFonts w:eastAsia="Times New Roman"/>
                <w:bCs/>
                <w:sz w:val="20"/>
                <w:szCs w:val="20"/>
              </w:rPr>
            </w:pPr>
          </w:p>
        </w:tc>
        <w:tc>
          <w:tcPr>
            <w:tcW w:w="1275" w:type="dxa"/>
            <w:hideMark/>
          </w:tcPr>
          <w:p w14:paraId="49F24FD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w:t>
            </w:r>
            <w:proofErr w:type="spellStart"/>
            <w:r w:rsidRPr="00C3250B">
              <w:rPr>
                <w:rFonts w:eastAsia="Times New Roman"/>
                <w:bCs/>
                <w:sz w:val="20"/>
                <w:szCs w:val="20"/>
              </w:rPr>
              <w:t>тыс.руб</w:t>
            </w:r>
            <w:proofErr w:type="spellEnd"/>
            <w:r w:rsidRPr="00C3250B">
              <w:rPr>
                <w:rFonts w:eastAsia="Times New Roman"/>
                <w:bCs/>
                <w:sz w:val="20"/>
                <w:szCs w:val="20"/>
              </w:rPr>
              <w:t>)</w:t>
            </w:r>
          </w:p>
        </w:tc>
        <w:tc>
          <w:tcPr>
            <w:tcW w:w="2385" w:type="dxa"/>
            <w:hideMark/>
          </w:tcPr>
          <w:p w14:paraId="6FEEB32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w:t>
            </w:r>
            <w:proofErr w:type="spellStart"/>
            <w:r w:rsidRPr="00C3250B">
              <w:rPr>
                <w:rFonts w:eastAsia="Times New Roman"/>
                <w:bCs/>
                <w:sz w:val="20"/>
                <w:szCs w:val="20"/>
              </w:rPr>
              <w:t>тыс.руб</w:t>
            </w:r>
            <w:proofErr w:type="spellEnd"/>
            <w:r w:rsidRPr="00C3250B">
              <w:rPr>
                <w:rFonts w:eastAsia="Times New Roman"/>
                <w:bCs/>
                <w:sz w:val="20"/>
                <w:szCs w:val="20"/>
              </w:rPr>
              <w:t>.)</w:t>
            </w:r>
          </w:p>
        </w:tc>
        <w:tc>
          <w:tcPr>
            <w:tcW w:w="1726" w:type="dxa"/>
            <w:hideMark/>
          </w:tcPr>
          <w:p w14:paraId="335B4E76"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w:t>
            </w:r>
            <w:proofErr w:type="spellStart"/>
            <w:r w:rsidRPr="00C3250B">
              <w:rPr>
                <w:rFonts w:eastAsia="Times New Roman"/>
                <w:bCs/>
                <w:sz w:val="20"/>
                <w:szCs w:val="20"/>
              </w:rPr>
              <w:t>тыс.руб</w:t>
            </w:r>
            <w:proofErr w:type="spellEnd"/>
            <w:r w:rsidRPr="00C3250B">
              <w:rPr>
                <w:rFonts w:eastAsia="Times New Roman"/>
                <w:bCs/>
                <w:sz w:val="20"/>
                <w:szCs w:val="20"/>
              </w:rPr>
              <w:t>.)</w:t>
            </w:r>
          </w:p>
        </w:tc>
        <w:tc>
          <w:tcPr>
            <w:tcW w:w="1701" w:type="dxa"/>
            <w:hideMark/>
          </w:tcPr>
          <w:p w14:paraId="50DDCB6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w:t>
            </w:r>
            <w:proofErr w:type="spellStart"/>
            <w:r w:rsidRPr="00C3250B">
              <w:rPr>
                <w:rFonts w:eastAsia="Times New Roman"/>
                <w:bCs/>
                <w:sz w:val="20"/>
                <w:szCs w:val="20"/>
              </w:rPr>
              <w:t>тыс.руб</w:t>
            </w:r>
            <w:proofErr w:type="spellEnd"/>
            <w:r w:rsidRPr="00C3250B">
              <w:rPr>
                <w:rFonts w:eastAsia="Times New Roman"/>
                <w:bCs/>
                <w:sz w:val="20"/>
                <w:szCs w:val="20"/>
              </w:rPr>
              <w:t>.)</w:t>
            </w:r>
          </w:p>
        </w:tc>
        <w:tc>
          <w:tcPr>
            <w:tcW w:w="1843" w:type="dxa"/>
            <w:hideMark/>
          </w:tcPr>
          <w:p w14:paraId="67CFF8C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w:t>
            </w:r>
            <w:proofErr w:type="spellStart"/>
            <w:r w:rsidRPr="00C3250B">
              <w:rPr>
                <w:rFonts w:eastAsia="Times New Roman"/>
                <w:bCs/>
                <w:sz w:val="20"/>
                <w:szCs w:val="20"/>
              </w:rPr>
              <w:t>тыс.руб</w:t>
            </w:r>
            <w:proofErr w:type="spellEnd"/>
            <w:r w:rsidRPr="00C3250B">
              <w:rPr>
                <w:rFonts w:eastAsia="Times New Roman"/>
                <w:bCs/>
                <w:sz w:val="20"/>
                <w:szCs w:val="20"/>
              </w:rPr>
              <w:t>.)</w:t>
            </w:r>
          </w:p>
        </w:tc>
      </w:tr>
      <w:tr w:rsidR="00C3250B" w:rsidRPr="00C3250B" w14:paraId="07280167" w14:textId="77777777" w:rsidTr="006B4814">
        <w:trPr>
          <w:trHeight w:val="194"/>
        </w:trPr>
        <w:tc>
          <w:tcPr>
            <w:tcW w:w="886" w:type="dxa"/>
            <w:hideMark/>
          </w:tcPr>
          <w:p w14:paraId="78C628D2"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1</w:t>
            </w:r>
          </w:p>
        </w:tc>
        <w:tc>
          <w:tcPr>
            <w:tcW w:w="4071" w:type="dxa"/>
            <w:hideMark/>
          </w:tcPr>
          <w:p w14:paraId="6518E644"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2</w:t>
            </w:r>
          </w:p>
        </w:tc>
        <w:tc>
          <w:tcPr>
            <w:tcW w:w="1275" w:type="dxa"/>
            <w:hideMark/>
          </w:tcPr>
          <w:p w14:paraId="0746A0CA"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3</w:t>
            </w:r>
          </w:p>
        </w:tc>
        <w:tc>
          <w:tcPr>
            <w:tcW w:w="2385" w:type="dxa"/>
            <w:hideMark/>
          </w:tcPr>
          <w:p w14:paraId="3B930FF1"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4</w:t>
            </w:r>
          </w:p>
        </w:tc>
        <w:tc>
          <w:tcPr>
            <w:tcW w:w="1726" w:type="dxa"/>
            <w:hideMark/>
          </w:tcPr>
          <w:p w14:paraId="13D770FD"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5</w:t>
            </w:r>
          </w:p>
        </w:tc>
        <w:tc>
          <w:tcPr>
            <w:tcW w:w="1701" w:type="dxa"/>
            <w:hideMark/>
          </w:tcPr>
          <w:p w14:paraId="4B16449E"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7</w:t>
            </w:r>
          </w:p>
        </w:tc>
        <w:tc>
          <w:tcPr>
            <w:tcW w:w="1843" w:type="dxa"/>
            <w:hideMark/>
          </w:tcPr>
          <w:p w14:paraId="30534FC5"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sz w:val="20"/>
                <w:szCs w:val="20"/>
              </w:rPr>
              <w:t>8</w:t>
            </w:r>
          </w:p>
        </w:tc>
      </w:tr>
      <w:tr w:rsidR="00C3250B" w:rsidRPr="00C3250B" w14:paraId="0FD4BD9E" w14:textId="77777777" w:rsidTr="006B4814">
        <w:trPr>
          <w:trHeight w:val="240"/>
        </w:trPr>
        <w:tc>
          <w:tcPr>
            <w:tcW w:w="886" w:type="dxa"/>
            <w:noWrap/>
            <w:hideMark/>
          </w:tcPr>
          <w:p w14:paraId="24CA6ED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 </w:t>
            </w:r>
          </w:p>
        </w:tc>
        <w:tc>
          <w:tcPr>
            <w:tcW w:w="4071" w:type="dxa"/>
            <w:hideMark/>
          </w:tcPr>
          <w:p w14:paraId="0509E35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ВСЕГО ПО ПРОГРАММЕ</w:t>
            </w:r>
          </w:p>
        </w:tc>
        <w:tc>
          <w:tcPr>
            <w:tcW w:w="1275" w:type="dxa"/>
            <w:hideMark/>
          </w:tcPr>
          <w:p w14:paraId="6763B99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76 058,04</w:t>
            </w:r>
          </w:p>
        </w:tc>
        <w:tc>
          <w:tcPr>
            <w:tcW w:w="2385" w:type="dxa"/>
            <w:hideMark/>
          </w:tcPr>
          <w:p w14:paraId="77D434D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47 718,77</w:t>
            </w:r>
          </w:p>
        </w:tc>
        <w:tc>
          <w:tcPr>
            <w:tcW w:w="1726" w:type="dxa"/>
            <w:hideMark/>
          </w:tcPr>
          <w:p w14:paraId="22FC0B8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1 349,08</w:t>
            </w:r>
          </w:p>
        </w:tc>
        <w:tc>
          <w:tcPr>
            <w:tcW w:w="1701" w:type="dxa"/>
            <w:hideMark/>
          </w:tcPr>
          <w:p w14:paraId="3A52F16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21 093,20</w:t>
            </w:r>
          </w:p>
        </w:tc>
        <w:tc>
          <w:tcPr>
            <w:tcW w:w="1843" w:type="dxa"/>
            <w:hideMark/>
          </w:tcPr>
          <w:p w14:paraId="1B04524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5 897,00</w:t>
            </w:r>
          </w:p>
        </w:tc>
      </w:tr>
      <w:tr w:rsidR="00C3250B" w:rsidRPr="00C3250B" w14:paraId="58E84C9D" w14:textId="77777777" w:rsidTr="006B4814">
        <w:trPr>
          <w:trHeight w:val="315"/>
        </w:trPr>
        <w:tc>
          <w:tcPr>
            <w:tcW w:w="886" w:type="dxa"/>
            <w:noWrap/>
            <w:hideMark/>
          </w:tcPr>
          <w:p w14:paraId="6F7B11BD"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w:t>
            </w:r>
          </w:p>
        </w:tc>
        <w:tc>
          <w:tcPr>
            <w:tcW w:w="4071" w:type="dxa"/>
            <w:hideMark/>
          </w:tcPr>
          <w:p w14:paraId="5F647A7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2018</w:t>
            </w:r>
          </w:p>
        </w:tc>
        <w:tc>
          <w:tcPr>
            <w:tcW w:w="1275" w:type="dxa"/>
            <w:hideMark/>
          </w:tcPr>
          <w:p w14:paraId="2CBB1C58"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7 929,44</w:t>
            </w:r>
          </w:p>
        </w:tc>
        <w:tc>
          <w:tcPr>
            <w:tcW w:w="2385" w:type="dxa"/>
            <w:hideMark/>
          </w:tcPr>
          <w:p w14:paraId="213B3223"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4 015,80</w:t>
            </w:r>
          </w:p>
        </w:tc>
        <w:tc>
          <w:tcPr>
            <w:tcW w:w="1726" w:type="dxa"/>
            <w:hideMark/>
          </w:tcPr>
          <w:p w14:paraId="76FF3E3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484,2</w:t>
            </w:r>
          </w:p>
        </w:tc>
        <w:tc>
          <w:tcPr>
            <w:tcW w:w="1701" w:type="dxa"/>
            <w:hideMark/>
          </w:tcPr>
          <w:p w14:paraId="39025AC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3 429,44</w:t>
            </w:r>
          </w:p>
        </w:tc>
        <w:tc>
          <w:tcPr>
            <w:tcW w:w="1843" w:type="dxa"/>
            <w:hideMark/>
          </w:tcPr>
          <w:p w14:paraId="2A60A6B6"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00B02F7A" w14:textId="77777777" w:rsidTr="006B4814">
        <w:trPr>
          <w:trHeight w:val="315"/>
        </w:trPr>
        <w:tc>
          <w:tcPr>
            <w:tcW w:w="886" w:type="dxa"/>
            <w:noWrap/>
            <w:hideMark/>
          </w:tcPr>
          <w:p w14:paraId="62CFFB39"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2</w:t>
            </w:r>
          </w:p>
        </w:tc>
        <w:tc>
          <w:tcPr>
            <w:tcW w:w="4071" w:type="dxa"/>
            <w:hideMark/>
          </w:tcPr>
          <w:p w14:paraId="5FE5B1E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2019</w:t>
            </w:r>
          </w:p>
        </w:tc>
        <w:tc>
          <w:tcPr>
            <w:tcW w:w="1275" w:type="dxa"/>
            <w:hideMark/>
          </w:tcPr>
          <w:p w14:paraId="09E65F28"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7 748,07</w:t>
            </w:r>
          </w:p>
        </w:tc>
        <w:tc>
          <w:tcPr>
            <w:tcW w:w="2385" w:type="dxa"/>
            <w:hideMark/>
          </w:tcPr>
          <w:p w14:paraId="65DD4783"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4 015,80</w:t>
            </w:r>
          </w:p>
        </w:tc>
        <w:tc>
          <w:tcPr>
            <w:tcW w:w="1726" w:type="dxa"/>
            <w:hideMark/>
          </w:tcPr>
          <w:p w14:paraId="750D5F7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484,2</w:t>
            </w:r>
          </w:p>
        </w:tc>
        <w:tc>
          <w:tcPr>
            <w:tcW w:w="1701" w:type="dxa"/>
            <w:hideMark/>
          </w:tcPr>
          <w:p w14:paraId="1D13D071"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3 248,07</w:t>
            </w:r>
          </w:p>
        </w:tc>
        <w:tc>
          <w:tcPr>
            <w:tcW w:w="1843" w:type="dxa"/>
            <w:hideMark/>
          </w:tcPr>
          <w:p w14:paraId="1C3036B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018B06A2" w14:textId="77777777" w:rsidTr="006B4814">
        <w:trPr>
          <w:trHeight w:val="315"/>
        </w:trPr>
        <w:tc>
          <w:tcPr>
            <w:tcW w:w="886" w:type="dxa"/>
            <w:noWrap/>
            <w:hideMark/>
          </w:tcPr>
          <w:p w14:paraId="021A0DC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3</w:t>
            </w:r>
          </w:p>
        </w:tc>
        <w:tc>
          <w:tcPr>
            <w:tcW w:w="4071" w:type="dxa"/>
            <w:hideMark/>
          </w:tcPr>
          <w:p w14:paraId="3C8E3B98"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2020</w:t>
            </w:r>
          </w:p>
        </w:tc>
        <w:tc>
          <w:tcPr>
            <w:tcW w:w="1275" w:type="dxa"/>
            <w:hideMark/>
          </w:tcPr>
          <w:p w14:paraId="3791081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11 909,01</w:t>
            </w:r>
          </w:p>
        </w:tc>
        <w:tc>
          <w:tcPr>
            <w:tcW w:w="2385" w:type="dxa"/>
            <w:hideMark/>
          </w:tcPr>
          <w:p w14:paraId="51EFA7EE"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4 455,00</w:t>
            </w:r>
          </w:p>
        </w:tc>
        <w:tc>
          <w:tcPr>
            <w:tcW w:w="1726" w:type="dxa"/>
            <w:hideMark/>
          </w:tcPr>
          <w:p w14:paraId="720A25EE"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45</w:t>
            </w:r>
          </w:p>
        </w:tc>
        <w:tc>
          <w:tcPr>
            <w:tcW w:w="1701" w:type="dxa"/>
            <w:hideMark/>
          </w:tcPr>
          <w:p w14:paraId="0A5E1ED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7 409,01</w:t>
            </w:r>
          </w:p>
        </w:tc>
        <w:tc>
          <w:tcPr>
            <w:tcW w:w="1843" w:type="dxa"/>
            <w:hideMark/>
          </w:tcPr>
          <w:p w14:paraId="57D0D51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2D682A8A" w14:textId="77777777" w:rsidTr="006B4814">
        <w:trPr>
          <w:trHeight w:val="315"/>
        </w:trPr>
        <w:tc>
          <w:tcPr>
            <w:tcW w:w="886" w:type="dxa"/>
            <w:noWrap/>
            <w:hideMark/>
          </w:tcPr>
          <w:p w14:paraId="4D8A285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w:t>
            </w:r>
          </w:p>
        </w:tc>
        <w:tc>
          <w:tcPr>
            <w:tcW w:w="4071" w:type="dxa"/>
            <w:hideMark/>
          </w:tcPr>
          <w:p w14:paraId="4839F03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2021</w:t>
            </w:r>
          </w:p>
        </w:tc>
        <w:tc>
          <w:tcPr>
            <w:tcW w:w="1275" w:type="dxa"/>
            <w:hideMark/>
          </w:tcPr>
          <w:p w14:paraId="71C0464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5 675,21</w:t>
            </w:r>
          </w:p>
        </w:tc>
        <w:tc>
          <w:tcPr>
            <w:tcW w:w="2385" w:type="dxa"/>
            <w:hideMark/>
          </w:tcPr>
          <w:p w14:paraId="78557173"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4 455,00</w:t>
            </w:r>
          </w:p>
        </w:tc>
        <w:tc>
          <w:tcPr>
            <w:tcW w:w="1726" w:type="dxa"/>
            <w:hideMark/>
          </w:tcPr>
          <w:p w14:paraId="00EE50A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45</w:t>
            </w:r>
          </w:p>
        </w:tc>
        <w:tc>
          <w:tcPr>
            <w:tcW w:w="1701" w:type="dxa"/>
            <w:hideMark/>
          </w:tcPr>
          <w:p w14:paraId="5197C9B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1 175,21</w:t>
            </w:r>
          </w:p>
        </w:tc>
        <w:tc>
          <w:tcPr>
            <w:tcW w:w="1843" w:type="dxa"/>
            <w:hideMark/>
          </w:tcPr>
          <w:p w14:paraId="472339A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529350F4" w14:textId="77777777" w:rsidTr="006B4814">
        <w:trPr>
          <w:trHeight w:val="315"/>
        </w:trPr>
        <w:tc>
          <w:tcPr>
            <w:tcW w:w="886" w:type="dxa"/>
            <w:noWrap/>
            <w:hideMark/>
          </w:tcPr>
          <w:p w14:paraId="1034CCAC"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w:t>
            </w:r>
          </w:p>
        </w:tc>
        <w:tc>
          <w:tcPr>
            <w:tcW w:w="4071" w:type="dxa"/>
            <w:hideMark/>
          </w:tcPr>
          <w:p w14:paraId="549CA279"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2022</w:t>
            </w:r>
          </w:p>
        </w:tc>
        <w:tc>
          <w:tcPr>
            <w:tcW w:w="1275" w:type="dxa"/>
            <w:hideMark/>
          </w:tcPr>
          <w:p w14:paraId="1811DA7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33 663,94</w:t>
            </w:r>
          </w:p>
        </w:tc>
        <w:tc>
          <w:tcPr>
            <w:tcW w:w="2385" w:type="dxa"/>
            <w:hideMark/>
          </w:tcPr>
          <w:p w14:paraId="7FF5FCC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24 255,04</w:t>
            </w:r>
          </w:p>
        </w:tc>
        <w:tc>
          <w:tcPr>
            <w:tcW w:w="1726" w:type="dxa"/>
            <w:hideMark/>
          </w:tcPr>
          <w:p w14:paraId="1AEEAB4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245,00</w:t>
            </w:r>
          </w:p>
        </w:tc>
        <w:tc>
          <w:tcPr>
            <w:tcW w:w="1701" w:type="dxa"/>
            <w:hideMark/>
          </w:tcPr>
          <w:p w14:paraId="512D353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3 266,91</w:t>
            </w:r>
          </w:p>
        </w:tc>
        <w:tc>
          <w:tcPr>
            <w:tcW w:w="1843" w:type="dxa"/>
            <w:hideMark/>
          </w:tcPr>
          <w:p w14:paraId="4E5FF6FE"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5 897,00</w:t>
            </w:r>
          </w:p>
        </w:tc>
      </w:tr>
      <w:tr w:rsidR="00C3250B" w:rsidRPr="00C3250B" w14:paraId="39D0C5B7" w14:textId="77777777" w:rsidTr="006B4814">
        <w:trPr>
          <w:trHeight w:val="315"/>
        </w:trPr>
        <w:tc>
          <w:tcPr>
            <w:tcW w:w="886" w:type="dxa"/>
            <w:noWrap/>
            <w:hideMark/>
          </w:tcPr>
          <w:p w14:paraId="789582F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6</w:t>
            </w:r>
          </w:p>
        </w:tc>
        <w:tc>
          <w:tcPr>
            <w:tcW w:w="4071" w:type="dxa"/>
            <w:hideMark/>
          </w:tcPr>
          <w:p w14:paraId="1ACD63B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2023</w:t>
            </w:r>
          </w:p>
        </w:tc>
        <w:tc>
          <w:tcPr>
            <w:tcW w:w="1275" w:type="dxa"/>
            <w:hideMark/>
          </w:tcPr>
          <w:p w14:paraId="5478442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7132,37</w:t>
            </w:r>
          </w:p>
        </w:tc>
        <w:tc>
          <w:tcPr>
            <w:tcW w:w="2385" w:type="dxa"/>
            <w:hideMark/>
          </w:tcPr>
          <w:p w14:paraId="24DBFEC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6522,13</w:t>
            </w:r>
          </w:p>
        </w:tc>
        <w:tc>
          <w:tcPr>
            <w:tcW w:w="1726" w:type="dxa"/>
            <w:hideMark/>
          </w:tcPr>
          <w:p w14:paraId="26CA44B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45,68</w:t>
            </w:r>
          </w:p>
        </w:tc>
        <w:tc>
          <w:tcPr>
            <w:tcW w:w="1701" w:type="dxa"/>
            <w:hideMark/>
          </w:tcPr>
          <w:p w14:paraId="38BA858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564,56</w:t>
            </w:r>
          </w:p>
        </w:tc>
        <w:tc>
          <w:tcPr>
            <w:tcW w:w="1843" w:type="dxa"/>
            <w:hideMark/>
          </w:tcPr>
          <w:p w14:paraId="66A0971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051A6F0C" w14:textId="77777777" w:rsidTr="006B4814">
        <w:trPr>
          <w:trHeight w:val="315"/>
        </w:trPr>
        <w:tc>
          <w:tcPr>
            <w:tcW w:w="886" w:type="dxa"/>
            <w:noWrap/>
            <w:hideMark/>
          </w:tcPr>
          <w:p w14:paraId="193DC31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7</w:t>
            </w:r>
          </w:p>
        </w:tc>
        <w:tc>
          <w:tcPr>
            <w:tcW w:w="4071" w:type="dxa"/>
            <w:hideMark/>
          </w:tcPr>
          <w:p w14:paraId="7172196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2024</w:t>
            </w:r>
          </w:p>
        </w:tc>
        <w:tc>
          <w:tcPr>
            <w:tcW w:w="1275" w:type="dxa"/>
            <w:hideMark/>
          </w:tcPr>
          <w:p w14:paraId="414477C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2000</w:t>
            </w:r>
          </w:p>
        </w:tc>
        <w:tc>
          <w:tcPr>
            <w:tcW w:w="2385" w:type="dxa"/>
            <w:hideMark/>
          </w:tcPr>
          <w:p w14:paraId="7AB3E98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1726" w:type="dxa"/>
            <w:hideMark/>
          </w:tcPr>
          <w:p w14:paraId="6312D0E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1701" w:type="dxa"/>
            <w:hideMark/>
          </w:tcPr>
          <w:p w14:paraId="63E45D38"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2000</w:t>
            </w:r>
          </w:p>
        </w:tc>
        <w:tc>
          <w:tcPr>
            <w:tcW w:w="1843" w:type="dxa"/>
            <w:hideMark/>
          </w:tcPr>
          <w:p w14:paraId="4AD9157E"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0DDEFC2B" w14:textId="77777777" w:rsidTr="006B4814">
        <w:trPr>
          <w:trHeight w:val="925"/>
        </w:trPr>
        <w:tc>
          <w:tcPr>
            <w:tcW w:w="886" w:type="dxa"/>
            <w:noWrap/>
            <w:hideMark/>
          </w:tcPr>
          <w:p w14:paraId="6222E4E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w:t>
            </w:r>
          </w:p>
        </w:tc>
        <w:tc>
          <w:tcPr>
            <w:tcW w:w="4071" w:type="dxa"/>
            <w:hideMark/>
          </w:tcPr>
          <w:p w14:paraId="6FB3EE3E"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Благоустройство и улучшения эстетического вида дворовых территорий в соответствие с современными требованиями.</w:t>
            </w:r>
          </w:p>
        </w:tc>
        <w:tc>
          <w:tcPr>
            <w:tcW w:w="1275" w:type="dxa"/>
            <w:hideMark/>
          </w:tcPr>
          <w:p w14:paraId="64C7C48C"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42 105,93</w:t>
            </w:r>
          </w:p>
        </w:tc>
        <w:tc>
          <w:tcPr>
            <w:tcW w:w="2385" w:type="dxa"/>
            <w:hideMark/>
          </w:tcPr>
          <w:p w14:paraId="5ECC0AC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24 092,22</w:t>
            </w:r>
          </w:p>
        </w:tc>
        <w:tc>
          <w:tcPr>
            <w:tcW w:w="1726" w:type="dxa"/>
            <w:hideMark/>
          </w:tcPr>
          <w:p w14:paraId="54C7091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1 110,43</w:t>
            </w:r>
          </w:p>
        </w:tc>
        <w:tc>
          <w:tcPr>
            <w:tcW w:w="1701" w:type="dxa"/>
            <w:hideMark/>
          </w:tcPr>
          <w:p w14:paraId="72B41D5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16 903,28</w:t>
            </w:r>
          </w:p>
        </w:tc>
        <w:tc>
          <w:tcPr>
            <w:tcW w:w="1843" w:type="dxa"/>
            <w:hideMark/>
          </w:tcPr>
          <w:p w14:paraId="02D704C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0,00</w:t>
            </w:r>
          </w:p>
        </w:tc>
      </w:tr>
      <w:tr w:rsidR="00C3250B" w:rsidRPr="00C3250B" w14:paraId="20003A45" w14:textId="77777777" w:rsidTr="006B4814">
        <w:trPr>
          <w:trHeight w:val="315"/>
        </w:trPr>
        <w:tc>
          <w:tcPr>
            <w:tcW w:w="886" w:type="dxa"/>
            <w:noWrap/>
            <w:hideMark/>
          </w:tcPr>
          <w:p w14:paraId="3E7CC81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w:t>
            </w:r>
          </w:p>
        </w:tc>
        <w:tc>
          <w:tcPr>
            <w:tcW w:w="4071" w:type="dxa"/>
            <w:hideMark/>
          </w:tcPr>
          <w:p w14:paraId="54156D0E"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2018</w:t>
            </w:r>
          </w:p>
        </w:tc>
        <w:tc>
          <w:tcPr>
            <w:tcW w:w="1275" w:type="dxa"/>
            <w:hideMark/>
          </w:tcPr>
          <w:p w14:paraId="5505833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5 625,00</w:t>
            </w:r>
          </w:p>
        </w:tc>
        <w:tc>
          <w:tcPr>
            <w:tcW w:w="2385" w:type="dxa"/>
            <w:hideMark/>
          </w:tcPr>
          <w:p w14:paraId="4F8863C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4 015,80</w:t>
            </w:r>
          </w:p>
        </w:tc>
        <w:tc>
          <w:tcPr>
            <w:tcW w:w="1726" w:type="dxa"/>
            <w:hideMark/>
          </w:tcPr>
          <w:p w14:paraId="3E6867A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484,2</w:t>
            </w:r>
          </w:p>
        </w:tc>
        <w:tc>
          <w:tcPr>
            <w:tcW w:w="1701" w:type="dxa"/>
            <w:hideMark/>
          </w:tcPr>
          <w:p w14:paraId="465CC7B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1 125,00</w:t>
            </w:r>
          </w:p>
        </w:tc>
        <w:tc>
          <w:tcPr>
            <w:tcW w:w="1843" w:type="dxa"/>
            <w:hideMark/>
          </w:tcPr>
          <w:p w14:paraId="70664F61"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4DB348B8" w14:textId="77777777" w:rsidTr="006B4814">
        <w:trPr>
          <w:trHeight w:val="315"/>
        </w:trPr>
        <w:tc>
          <w:tcPr>
            <w:tcW w:w="886" w:type="dxa"/>
            <w:noWrap/>
            <w:hideMark/>
          </w:tcPr>
          <w:p w14:paraId="43C8309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2</w:t>
            </w:r>
          </w:p>
        </w:tc>
        <w:tc>
          <w:tcPr>
            <w:tcW w:w="4071" w:type="dxa"/>
            <w:hideMark/>
          </w:tcPr>
          <w:p w14:paraId="71FE2F8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2019</w:t>
            </w:r>
          </w:p>
        </w:tc>
        <w:tc>
          <w:tcPr>
            <w:tcW w:w="1275" w:type="dxa"/>
            <w:hideMark/>
          </w:tcPr>
          <w:p w14:paraId="3F716FB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7 748,07</w:t>
            </w:r>
          </w:p>
        </w:tc>
        <w:tc>
          <w:tcPr>
            <w:tcW w:w="2385" w:type="dxa"/>
            <w:hideMark/>
          </w:tcPr>
          <w:p w14:paraId="7DD758B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4 015,80</w:t>
            </w:r>
          </w:p>
        </w:tc>
        <w:tc>
          <w:tcPr>
            <w:tcW w:w="1726" w:type="dxa"/>
            <w:hideMark/>
          </w:tcPr>
          <w:p w14:paraId="4973DFF1"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484,2</w:t>
            </w:r>
          </w:p>
        </w:tc>
        <w:tc>
          <w:tcPr>
            <w:tcW w:w="1701" w:type="dxa"/>
            <w:hideMark/>
          </w:tcPr>
          <w:p w14:paraId="7D62EA8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3 248,07</w:t>
            </w:r>
          </w:p>
        </w:tc>
        <w:tc>
          <w:tcPr>
            <w:tcW w:w="1843" w:type="dxa"/>
            <w:hideMark/>
          </w:tcPr>
          <w:p w14:paraId="56CB3B6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67E3430D" w14:textId="77777777" w:rsidTr="006B4814">
        <w:trPr>
          <w:trHeight w:val="315"/>
        </w:trPr>
        <w:tc>
          <w:tcPr>
            <w:tcW w:w="886" w:type="dxa"/>
            <w:noWrap/>
            <w:hideMark/>
          </w:tcPr>
          <w:p w14:paraId="71F9944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3</w:t>
            </w:r>
          </w:p>
        </w:tc>
        <w:tc>
          <w:tcPr>
            <w:tcW w:w="4071" w:type="dxa"/>
            <w:hideMark/>
          </w:tcPr>
          <w:p w14:paraId="0EBB6FE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2020</w:t>
            </w:r>
          </w:p>
        </w:tc>
        <w:tc>
          <w:tcPr>
            <w:tcW w:w="1275" w:type="dxa"/>
            <w:hideMark/>
          </w:tcPr>
          <w:p w14:paraId="47C06BE6"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11 909,01</w:t>
            </w:r>
          </w:p>
        </w:tc>
        <w:tc>
          <w:tcPr>
            <w:tcW w:w="2385" w:type="dxa"/>
            <w:hideMark/>
          </w:tcPr>
          <w:p w14:paraId="3BF829E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4 455,00</w:t>
            </w:r>
          </w:p>
        </w:tc>
        <w:tc>
          <w:tcPr>
            <w:tcW w:w="1726" w:type="dxa"/>
            <w:hideMark/>
          </w:tcPr>
          <w:p w14:paraId="3A6B4F9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45</w:t>
            </w:r>
          </w:p>
        </w:tc>
        <w:tc>
          <w:tcPr>
            <w:tcW w:w="1701" w:type="dxa"/>
            <w:hideMark/>
          </w:tcPr>
          <w:p w14:paraId="41DA20B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7 409,01</w:t>
            </w:r>
          </w:p>
        </w:tc>
        <w:tc>
          <w:tcPr>
            <w:tcW w:w="1843" w:type="dxa"/>
            <w:hideMark/>
          </w:tcPr>
          <w:p w14:paraId="6824D3E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02E068A3" w14:textId="77777777" w:rsidTr="006B4814">
        <w:trPr>
          <w:trHeight w:val="315"/>
        </w:trPr>
        <w:tc>
          <w:tcPr>
            <w:tcW w:w="886" w:type="dxa"/>
            <w:noWrap/>
            <w:hideMark/>
          </w:tcPr>
          <w:p w14:paraId="149031A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w:t>
            </w:r>
          </w:p>
        </w:tc>
        <w:tc>
          <w:tcPr>
            <w:tcW w:w="4071" w:type="dxa"/>
            <w:hideMark/>
          </w:tcPr>
          <w:p w14:paraId="7ACD84A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2021</w:t>
            </w:r>
          </w:p>
        </w:tc>
        <w:tc>
          <w:tcPr>
            <w:tcW w:w="1275" w:type="dxa"/>
            <w:hideMark/>
          </w:tcPr>
          <w:p w14:paraId="39678C6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5 675,21</w:t>
            </w:r>
          </w:p>
        </w:tc>
        <w:tc>
          <w:tcPr>
            <w:tcW w:w="2385" w:type="dxa"/>
            <w:hideMark/>
          </w:tcPr>
          <w:p w14:paraId="5481539B"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4 455,00</w:t>
            </w:r>
          </w:p>
        </w:tc>
        <w:tc>
          <w:tcPr>
            <w:tcW w:w="1726" w:type="dxa"/>
            <w:hideMark/>
          </w:tcPr>
          <w:p w14:paraId="0071508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45</w:t>
            </w:r>
          </w:p>
        </w:tc>
        <w:tc>
          <w:tcPr>
            <w:tcW w:w="1701" w:type="dxa"/>
            <w:hideMark/>
          </w:tcPr>
          <w:p w14:paraId="162A2D9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1 175,21</w:t>
            </w:r>
          </w:p>
        </w:tc>
        <w:tc>
          <w:tcPr>
            <w:tcW w:w="1843" w:type="dxa"/>
            <w:hideMark/>
          </w:tcPr>
          <w:p w14:paraId="6B24EE8C"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6359B1DE" w14:textId="77777777" w:rsidTr="006B4814">
        <w:trPr>
          <w:trHeight w:val="315"/>
        </w:trPr>
        <w:tc>
          <w:tcPr>
            <w:tcW w:w="886" w:type="dxa"/>
            <w:noWrap/>
            <w:hideMark/>
          </w:tcPr>
          <w:p w14:paraId="761AE32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w:t>
            </w:r>
          </w:p>
        </w:tc>
        <w:tc>
          <w:tcPr>
            <w:tcW w:w="4071" w:type="dxa"/>
            <w:hideMark/>
          </w:tcPr>
          <w:p w14:paraId="0088E98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2022</w:t>
            </w:r>
          </w:p>
        </w:tc>
        <w:tc>
          <w:tcPr>
            <w:tcW w:w="1275" w:type="dxa"/>
            <w:hideMark/>
          </w:tcPr>
          <w:p w14:paraId="1F74680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7 148,64</w:t>
            </w:r>
          </w:p>
        </w:tc>
        <w:tc>
          <w:tcPr>
            <w:tcW w:w="2385" w:type="dxa"/>
            <w:hideMark/>
          </w:tcPr>
          <w:p w14:paraId="4FC73838"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5 150,62</w:t>
            </w:r>
          </w:p>
        </w:tc>
        <w:tc>
          <w:tcPr>
            <w:tcW w:w="1726" w:type="dxa"/>
            <w:hideMark/>
          </w:tcPr>
          <w:p w14:paraId="28C4AEB9"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52,03</w:t>
            </w:r>
          </w:p>
        </w:tc>
        <w:tc>
          <w:tcPr>
            <w:tcW w:w="1701" w:type="dxa"/>
            <w:hideMark/>
          </w:tcPr>
          <w:p w14:paraId="1C6FC06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1 945,99</w:t>
            </w:r>
          </w:p>
        </w:tc>
        <w:tc>
          <w:tcPr>
            <w:tcW w:w="1843" w:type="dxa"/>
            <w:hideMark/>
          </w:tcPr>
          <w:p w14:paraId="063611E8"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5DDA094C" w14:textId="77777777" w:rsidTr="006B4814">
        <w:trPr>
          <w:trHeight w:val="315"/>
        </w:trPr>
        <w:tc>
          <w:tcPr>
            <w:tcW w:w="886" w:type="dxa"/>
            <w:noWrap/>
            <w:hideMark/>
          </w:tcPr>
          <w:p w14:paraId="0309818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6</w:t>
            </w:r>
          </w:p>
        </w:tc>
        <w:tc>
          <w:tcPr>
            <w:tcW w:w="4071" w:type="dxa"/>
            <w:hideMark/>
          </w:tcPr>
          <w:p w14:paraId="1EBA861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2023</w:t>
            </w:r>
          </w:p>
        </w:tc>
        <w:tc>
          <w:tcPr>
            <w:tcW w:w="1275" w:type="dxa"/>
            <w:hideMark/>
          </w:tcPr>
          <w:p w14:paraId="74B5D6D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2000</w:t>
            </w:r>
          </w:p>
        </w:tc>
        <w:tc>
          <w:tcPr>
            <w:tcW w:w="2385" w:type="dxa"/>
            <w:hideMark/>
          </w:tcPr>
          <w:p w14:paraId="7F012FA8"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2000</w:t>
            </w:r>
          </w:p>
        </w:tc>
        <w:tc>
          <w:tcPr>
            <w:tcW w:w="1726" w:type="dxa"/>
            <w:hideMark/>
          </w:tcPr>
          <w:p w14:paraId="6B8E299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47DEF69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 </w:t>
            </w:r>
          </w:p>
        </w:tc>
        <w:tc>
          <w:tcPr>
            <w:tcW w:w="1843" w:type="dxa"/>
            <w:hideMark/>
          </w:tcPr>
          <w:p w14:paraId="4FA73CF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0BD15F36" w14:textId="77777777" w:rsidTr="006B4814">
        <w:trPr>
          <w:trHeight w:val="315"/>
        </w:trPr>
        <w:tc>
          <w:tcPr>
            <w:tcW w:w="886" w:type="dxa"/>
            <w:noWrap/>
            <w:hideMark/>
          </w:tcPr>
          <w:p w14:paraId="10A38C58"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7</w:t>
            </w:r>
          </w:p>
        </w:tc>
        <w:tc>
          <w:tcPr>
            <w:tcW w:w="4071" w:type="dxa"/>
            <w:hideMark/>
          </w:tcPr>
          <w:p w14:paraId="6D4BB66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2024</w:t>
            </w:r>
          </w:p>
        </w:tc>
        <w:tc>
          <w:tcPr>
            <w:tcW w:w="1275" w:type="dxa"/>
            <w:hideMark/>
          </w:tcPr>
          <w:p w14:paraId="0CA079B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2000</w:t>
            </w:r>
          </w:p>
        </w:tc>
        <w:tc>
          <w:tcPr>
            <w:tcW w:w="2385" w:type="dxa"/>
            <w:hideMark/>
          </w:tcPr>
          <w:p w14:paraId="036AFAB1"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hideMark/>
          </w:tcPr>
          <w:p w14:paraId="3A20002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78B3170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2000</w:t>
            </w:r>
          </w:p>
        </w:tc>
        <w:tc>
          <w:tcPr>
            <w:tcW w:w="1843" w:type="dxa"/>
            <w:hideMark/>
          </w:tcPr>
          <w:p w14:paraId="09869A1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7F9CAE40" w14:textId="77777777" w:rsidTr="006B4814">
        <w:trPr>
          <w:trHeight w:val="1321"/>
        </w:trPr>
        <w:tc>
          <w:tcPr>
            <w:tcW w:w="886" w:type="dxa"/>
            <w:noWrap/>
            <w:hideMark/>
          </w:tcPr>
          <w:p w14:paraId="7A3E56B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lastRenderedPageBreak/>
              <w:t>2</w:t>
            </w:r>
          </w:p>
        </w:tc>
        <w:tc>
          <w:tcPr>
            <w:tcW w:w="4071" w:type="dxa"/>
            <w:hideMark/>
          </w:tcPr>
          <w:p w14:paraId="4491518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275" w:type="dxa"/>
            <w:hideMark/>
          </w:tcPr>
          <w:p w14:paraId="15F12739"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33 153,59</w:t>
            </w:r>
          </w:p>
        </w:tc>
        <w:tc>
          <w:tcPr>
            <w:tcW w:w="2385" w:type="dxa"/>
            <w:hideMark/>
          </w:tcPr>
          <w:p w14:paraId="5F7A694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1726" w:type="dxa"/>
            <w:hideMark/>
          </w:tcPr>
          <w:p w14:paraId="7624E19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238,65</w:t>
            </w:r>
          </w:p>
        </w:tc>
        <w:tc>
          <w:tcPr>
            <w:tcW w:w="1701" w:type="dxa"/>
            <w:hideMark/>
          </w:tcPr>
          <w:p w14:paraId="7FF03FAA"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3 391,39</w:t>
            </w:r>
          </w:p>
        </w:tc>
        <w:tc>
          <w:tcPr>
            <w:tcW w:w="1843" w:type="dxa"/>
            <w:hideMark/>
          </w:tcPr>
          <w:p w14:paraId="3EC751D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5 897,00</w:t>
            </w:r>
          </w:p>
        </w:tc>
      </w:tr>
      <w:tr w:rsidR="00C3250B" w:rsidRPr="00C3250B" w14:paraId="15BCF77C" w14:textId="77777777" w:rsidTr="006B4814">
        <w:trPr>
          <w:trHeight w:val="315"/>
        </w:trPr>
        <w:tc>
          <w:tcPr>
            <w:tcW w:w="886" w:type="dxa"/>
            <w:noWrap/>
            <w:hideMark/>
          </w:tcPr>
          <w:p w14:paraId="38D5D01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w:t>
            </w:r>
          </w:p>
        </w:tc>
        <w:tc>
          <w:tcPr>
            <w:tcW w:w="4071" w:type="dxa"/>
            <w:hideMark/>
          </w:tcPr>
          <w:p w14:paraId="7D9C486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2018</w:t>
            </w:r>
          </w:p>
        </w:tc>
        <w:tc>
          <w:tcPr>
            <w:tcW w:w="1275" w:type="dxa"/>
            <w:hideMark/>
          </w:tcPr>
          <w:p w14:paraId="6F93BAD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1 505,91</w:t>
            </w:r>
          </w:p>
        </w:tc>
        <w:tc>
          <w:tcPr>
            <w:tcW w:w="2385" w:type="dxa"/>
            <w:hideMark/>
          </w:tcPr>
          <w:p w14:paraId="1174A9E6"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hideMark/>
          </w:tcPr>
          <w:p w14:paraId="43A6888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66D0E18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1 505,91</w:t>
            </w:r>
          </w:p>
        </w:tc>
        <w:tc>
          <w:tcPr>
            <w:tcW w:w="1843" w:type="dxa"/>
            <w:hideMark/>
          </w:tcPr>
          <w:p w14:paraId="76682E16"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4FE1D026" w14:textId="77777777" w:rsidTr="006B4814">
        <w:trPr>
          <w:trHeight w:val="315"/>
        </w:trPr>
        <w:tc>
          <w:tcPr>
            <w:tcW w:w="886" w:type="dxa"/>
            <w:noWrap/>
            <w:hideMark/>
          </w:tcPr>
          <w:p w14:paraId="0D6EFC5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2</w:t>
            </w:r>
          </w:p>
        </w:tc>
        <w:tc>
          <w:tcPr>
            <w:tcW w:w="4071" w:type="dxa"/>
            <w:hideMark/>
          </w:tcPr>
          <w:p w14:paraId="75D309C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2022</w:t>
            </w:r>
          </w:p>
        </w:tc>
        <w:tc>
          <w:tcPr>
            <w:tcW w:w="1275" w:type="dxa"/>
            <w:hideMark/>
          </w:tcPr>
          <w:p w14:paraId="3C2A899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26 515,31</w:t>
            </w:r>
          </w:p>
        </w:tc>
        <w:tc>
          <w:tcPr>
            <w:tcW w:w="2385" w:type="dxa"/>
            <w:noWrap/>
            <w:hideMark/>
          </w:tcPr>
          <w:p w14:paraId="46ECE9D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19104,42</w:t>
            </w:r>
          </w:p>
        </w:tc>
        <w:tc>
          <w:tcPr>
            <w:tcW w:w="1726" w:type="dxa"/>
            <w:noWrap/>
            <w:hideMark/>
          </w:tcPr>
          <w:p w14:paraId="09D3358C"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192,97</w:t>
            </w:r>
          </w:p>
        </w:tc>
        <w:tc>
          <w:tcPr>
            <w:tcW w:w="1701" w:type="dxa"/>
            <w:hideMark/>
          </w:tcPr>
          <w:p w14:paraId="06B9F2E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1320,92</w:t>
            </w:r>
          </w:p>
        </w:tc>
        <w:tc>
          <w:tcPr>
            <w:tcW w:w="1843" w:type="dxa"/>
            <w:hideMark/>
          </w:tcPr>
          <w:p w14:paraId="26A981B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5 897,00</w:t>
            </w:r>
          </w:p>
        </w:tc>
      </w:tr>
      <w:tr w:rsidR="00C3250B" w:rsidRPr="00C3250B" w14:paraId="0BC5C769" w14:textId="77777777" w:rsidTr="006B4814">
        <w:trPr>
          <w:trHeight w:val="315"/>
        </w:trPr>
        <w:tc>
          <w:tcPr>
            <w:tcW w:w="886" w:type="dxa"/>
            <w:noWrap/>
            <w:hideMark/>
          </w:tcPr>
          <w:p w14:paraId="24FB220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3</w:t>
            </w:r>
          </w:p>
        </w:tc>
        <w:tc>
          <w:tcPr>
            <w:tcW w:w="4071" w:type="dxa"/>
            <w:hideMark/>
          </w:tcPr>
          <w:p w14:paraId="5154AF9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2023</w:t>
            </w:r>
          </w:p>
        </w:tc>
        <w:tc>
          <w:tcPr>
            <w:tcW w:w="1275" w:type="dxa"/>
            <w:hideMark/>
          </w:tcPr>
          <w:p w14:paraId="38E23B22"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5132,37</w:t>
            </w:r>
          </w:p>
        </w:tc>
        <w:tc>
          <w:tcPr>
            <w:tcW w:w="2385" w:type="dxa"/>
            <w:noWrap/>
            <w:hideMark/>
          </w:tcPr>
          <w:p w14:paraId="5A034F0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4522,13</w:t>
            </w:r>
          </w:p>
        </w:tc>
        <w:tc>
          <w:tcPr>
            <w:tcW w:w="1726" w:type="dxa"/>
            <w:noWrap/>
            <w:hideMark/>
          </w:tcPr>
          <w:p w14:paraId="4BFCC5C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45,68</w:t>
            </w:r>
          </w:p>
        </w:tc>
        <w:tc>
          <w:tcPr>
            <w:tcW w:w="1701" w:type="dxa"/>
            <w:hideMark/>
          </w:tcPr>
          <w:p w14:paraId="3B3BEFC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564,56</w:t>
            </w:r>
          </w:p>
        </w:tc>
        <w:tc>
          <w:tcPr>
            <w:tcW w:w="1843" w:type="dxa"/>
            <w:hideMark/>
          </w:tcPr>
          <w:p w14:paraId="056B987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6990D571" w14:textId="77777777" w:rsidTr="006B4814">
        <w:trPr>
          <w:trHeight w:val="323"/>
        </w:trPr>
        <w:tc>
          <w:tcPr>
            <w:tcW w:w="886" w:type="dxa"/>
            <w:noWrap/>
            <w:hideMark/>
          </w:tcPr>
          <w:p w14:paraId="3D7FAC0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w:t>
            </w:r>
          </w:p>
        </w:tc>
        <w:tc>
          <w:tcPr>
            <w:tcW w:w="4071" w:type="dxa"/>
            <w:hideMark/>
          </w:tcPr>
          <w:p w14:paraId="65F6B0A6"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2024</w:t>
            </w:r>
          </w:p>
        </w:tc>
        <w:tc>
          <w:tcPr>
            <w:tcW w:w="1275" w:type="dxa"/>
            <w:hideMark/>
          </w:tcPr>
          <w:p w14:paraId="43E3CE09"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1564012B"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388D968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2AD5877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5CBA13A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171DC6E5" w14:textId="77777777" w:rsidTr="006B4814">
        <w:trPr>
          <w:trHeight w:val="1514"/>
        </w:trPr>
        <w:tc>
          <w:tcPr>
            <w:tcW w:w="886" w:type="dxa"/>
            <w:noWrap/>
            <w:hideMark/>
          </w:tcPr>
          <w:p w14:paraId="74593FD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3</w:t>
            </w:r>
          </w:p>
        </w:tc>
        <w:tc>
          <w:tcPr>
            <w:tcW w:w="4071" w:type="dxa"/>
            <w:hideMark/>
          </w:tcPr>
          <w:p w14:paraId="1EF31B9C"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275" w:type="dxa"/>
            <w:noWrap/>
            <w:hideMark/>
          </w:tcPr>
          <w:p w14:paraId="6F76F6E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798,53</w:t>
            </w:r>
          </w:p>
        </w:tc>
        <w:tc>
          <w:tcPr>
            <w:tcW w:w="2385" w:type="dxa"/>
            <w:noWrap/>
            <w:hideMark/>
          </w:tcPr>
          <w:p w14:paraId="41EBD856"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1726" w:type="dxa"/>
            <w:noWrap/>
            <w:hideMark/>
          </w:tcPr>
          <w:p w14:paraId="0FD726F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1701" w:type="dxa"/>
            <w:noWrap/>
            <w:hideMark/>
          </w:tcPr>
          <w:p w14:paraId="4BFFD09D"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798,53</w:t>
            </w:r>
          </w:p>
        </w:tc>
        <w:tc>
          <w:tcPr>
            <w:tcW w:w="1843" w:type="dxa"/>
            <w:noWrap/>
            <w:hideMark/>
          </w:tcPr>
          <w:p w14:paraId="2FF2F7EB"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r>
      <w:tr w:rsidR="00C3250B" w:rsidRPr="00C3250B" w14:paraId="7A82ECB2" w14:textId="77777777" w:rsidTr="006B4814">
        <w:trPr>
          <w:trHeight w:val="315"/>
        </w:trPr>
        <w:tc>
          <w:tcPr>
            <w:tcW w:w="886" w:type="dxa"/>
            <w:noWrap/>
            <w:hideMark/>
          </w:tcPr>
          <w:p w14:paraId="6C63EE78"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1</w:t>
            </w:r>
          </w:p>
        </w:tc>
        <w:tc>
          <w:tcPr>
            <w:tcW w:w="4071" w:type="dxa"/>
            <w:hideMark/>
          </w:tcPr>
          <w:p w14:paraId="50C06309"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2018</w:t>
            </w:r>
          </w:p>
        </w:tc>
        <w:tc>
          <w:tcPr>
            <w:tcW w:w="1275" w:type="dxa"/>
            <w:noWrap/>
            <w:hideMark/>
          </w:tcPr>
          <w:p w14:paraId="7FA42A68"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798,53</w:t>
            </w:r>
          </w:p>
        </w:tc>
        <w:tc>
          <w:tcPr>
            <w:tcW w:w="2385" w:type="dxa"/>
            <w:noWrap/>
            <w:hideMark/>
          </w:tcPr>
          <w:p w14:paraId="57FBC55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70CDF091"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2792EEB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798,53</w:t>
            </w:r>
          </w:p>
        </w:tc>
        <w:tc>
          <w:tcPr>
            <w:tcW w:w="1843" w:type="dxa"/>
            <w:hideMark/>
          </w:tcPr>
          <w:p w14:paraId="4ADC24F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6B78488A" w14:textId="77777777" w:rsidTr="006B4814">
        <w:trPr>
          <w:trHeight w:val="315"/>
        </w:trPr>
        <w:tc>
          <w:tcPr>
            <w:tcW w:w="886" w:type="dxa"/>
            <w:noWrap/>
            <w:hideMark/>
          </w:tcPr>
          <w:p w14:paraId="0BBF681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2</w:t>
            </w:r>
          </w:p>
        </w:tc>
        <w:tc>
          <w:tcPr>
            <w:tcW w:w="4071" w:type="dxa"/>
            <w:hideMark/>
          </w:tcPr>
          <w:p w14:paraId="490A1FB0"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2019</w:t>
            </w:r>
          </w:p>
        </w:tc>
        <w:tc>
          <w:tcPr>
            <w:tcW w:w="1275" w:type="dxa"/>
            <w:noWrap/>
            <w:hideMark/>
          </w:tcPr>
          <w:p w14:paraId="246E8625"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3F1CFFCD"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568E247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26194CD6"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33A5674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726E97B2" w14:textId="77777777" w:rsidTr="006B4814">
        <w:trPr>
          <w:trHeight w:val="315"/>
        </w:trPr>
        <w:tc>
          <w:tcPr>
            <w:tcW w:w="886" w:type="dxa"/>
            <w:noWrap/>
            <w:hideMark/>
          </w:tcPr>
          <w:p w14:paraId="0083BAF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3</w:t>
            </w:r>
          </w:p>
        </w:tc>
        <w:tc>
          <w:tcPr>
            <w:tcW w:w="4071" w:type="dxa"/>
            <w:hideMark/>
          </w:tcPr>
          <w:p w14:paraId="58A9424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2020</w:t>
            </w:r>
          </w:p>
        </w:tc>
        <w:tc>
          <w:tcPr>
            <w:tcW w:w="1275" w:type="dxa"/>
            <w:noWrap/>
            <w:hideMark/>
          </w:tcPr>
          <w:p w14:paraId="70601A0C"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31D4208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31F03FFF"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68D3DD85"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22E626E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63F3057A" w14:textId="77777777" w:rsidTr="006B4814">
        <w:trPr>
          <w:trHeight w:val="315"/>
        </w:trPr>
        <w:tc>
          <w:tcPr>
            <w:tcW w:w="886" w:type="dxa"/>
            <w:noWrap/>
            <w:hideMark/>
          </w:tcPr>
          <w:p w14:paraId="17BE819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4</w:t>
            </w:r>
          </w:p>
        </w:tc>
        <w:tc>
          <w:tcPr>
            <w:tcW w:w="4071" w:type="dxa"/>
            <w:hideMark/>
          </w:tcPr>
          <w:p w14:paraId="027DAC43"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2021</w:t>
            </w:r>
          </w:p>
        </w:tc>
        <w:tc>
          <w:tcPr>
            <w:tcW w:w="1275" w:type="dxa"/>
            <w:noWrap/>
            <w:hideMark/>
          </w:tcPr>
          <w:p w14:paraId="2A46413C"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64416BCB"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3CD1492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43F0210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6E30DF4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089867AD" w14:textId="77777777" w:rsidTr="006B4814">
        <w:trPr>
          <w:trHeight w:val="315"/>
        </w:trPr>
        <w:tc>
          <w:tcPr>
            <w:tcW w:w="886" w:type="dxa"/>
            <w:noWrap/>
            <w:hideMark/>
          </w:tcPr>
          <w:p w14:paraId="7D26133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5</w:t>
            </w:r>
          </w:p>
        </w:tc>
        <w:tc>
          <w:tcPr>
            <w:tcW w:w="4071" w:type="dxa"/>
            <w:hideMark/>
          </w:tcPr>
          <w:p w14:paraId="38BC8637"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2022</w:t>
            </w:r>
          </w:p>
        </w:tc>
        <w:tc>
          <w:tcPr>
            <w:tcW w:w="1275" w:type="dxa"/>
            <w:noWrap/>
            <w:hideMark/>
          </w:tcPr>
          <w:p w14:paraId="3375C66C"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4849D9ED"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543A37E2"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587EAA53"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0E590819"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44C2E0DE" w14:textId="77777777" w:rsidTr="006B4814">
        <w:trPr>
          <w:trHeight w:val="315"/>
        </w:trPr>
        <w:tc>
          <w:tcPr>
            <w:tcW w:w="886" w:type="dxa"/>
            <w:noWrap/>
            <w:hideMark/>
          </w:tcPr>
          <w:p w14:paraId="59CDFAFD"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6</w:t>
            </w:r>
          </w:p>
        </w:tc>
        <w:tc>
          <w:tcPr>
            <w:tcW w:w="4071" w:type="dxa"/>
            <w:hideMark/>
          </w:tcPr>
          <w:p w14:paraId="4E229D04"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2023</w:t>
            </w:r>
          </w:p>
        </w:tc>
        <w:tc>
          <w:tcPr>
            <w:tcW w:w="1275" w:type="dxa"/>
            <w:noWrap/>
            <w:hideMark/>
          </w:tcPr>
          <w:p w14:paraId="20EE8BE1"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7A790004"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0F028C06"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6FC26B5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109BD18E"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r w:rsidR="00C3250B" w:rsidRPr="00C3250B" w14:paraId="0E08502E" w14:textId="77777777" w:rsidTr="006B4814">
        <w:trPr>
          <w:trHeight w:val="315"/>
        </w:trPr>
        <w:tc>
          <w:tcPr>
            <w:tcW w:w="886" w:type="dxa"/>
            <w:noWrap/>
            <w:hideMark/>
          </w:tcPr>
          <w:p w14:paraId="03398BE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7</w:t>
            </w:r>
          </w:p>
        </w:tc>
        <w:tc>
          <w:tcPr>
            <w:tcW w:w="4071" w:type="dxa"/>
            <w:hideMark/>
          </w:tcPr>
          <w:p w14:paraId="51B8DBEF"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2024</w:t>
            </w:r>
          </w:p>
        </w:tc>
        <w:tc>
          <w:tcPr>
            <w:tcW w:w="1275" w:type="dxa"/>
            <w:noWrap/>
            <w:hideMark/>
          </w:tcPr>
          <w:p w14:paraId="3BDA3073" w14:textId="77777777" w:rsidR="00C3250B" w:rsidRPr="00C3250B" w:rsidRDefault="00C3250B" w:rsidP="00C3250B">
            <w:pPr>
              <w:widowControl/>
              <w:autoSpaceDE/>
              <w:autoSpaceDN/>
              <w:adjustRightInd/>
              <w:jc w:val="both"/>
              <w:rPr>
                <w:rFonts w:eastAsia="Times New Roman"/>
                <w:bCs/>
                <w:sz w:val="20"/>
                <w:szCs w:val="20"/>
              </w:rPr>
            </w:pPr>
            <w:r w:rsidRPr="00C3250B">
              <w:rPr>
                <w:rFonts w:eastAsia="Times New Roman"/>
                <w:bCs/>
                <w:sz w:val="20"/>
                <w:szCs w:val="20"/>
              </w:rPr>
              <w:t>0</w:t>
            </w:r>
          </w:p>
        </w:tc>
        <w:tc>
          <w:tcPr>
            <w:tcW w:w="2385" w:type="dxa"/>
            <w:noWrap/>
            <w:hideMark/>
          </w:tcPr>
          <w:p w14:paraId="3C818757"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26" w:type="dxa"/>
            <w:noWrap/>
            <w:hideMark/>
          </w:tcPr>
          <w:p w14:paraId="5031ED18"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701" w:type="dxa"/>
            <w:hideMark/>
          </w:tcPr>
          <w:p w14:paraId="26619F6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c>
          <w:tcPr>
            <w:tcW w:w="1843" w:type="dxa"/>
            <w:hideMark/>
          </w:tcPr>
          <w:p w14:paraId="0A2D7C5A"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t>0</w:t>
            </w:r>
          </w:p>
        </w:tc>
      </w:tr>
    </w:tbl>
    <w:p w14:paraId="6FF8B320" w14:textId="77777777" w:rsidR="00C3250B" w:rsidRPr="00C3250B" w:rsidRDefault="00C3250B" w:rsidP="00C3250B">
      <w:pPr>
        <w:widowControl/>
        <w:autoSpaceDE/>
        <w:autoSpaceDN/>
        <w:adjustRightInd/>
        <w:jc w:val="both"/>
        <w:rPr>
          <w:rFonts w:eastAsia="Times New Roman"/>
          <w:sz w:val="20"/>
          <w:szCs w:val="20"/>
        </w:rPr>
      </w:pPr>
      <w:r w:rsidRPr="00C3250B">
        <w:rPr>
          <w:rFonts w:eastAsia="Times New Roman"/>
          <w:sz w:val="20"/>
          <w:szCs w:val="20"/>
        </w:rPr>
        <w:fldChar w:fldCharType="end"/>
      </w:r>
    </w:p>
    <w:bookmarkEnd w:id="2"/>
    <w:p w14:paraId="32FCB83B" w14:textId="77777777" w:rsidR="00C3250B" w:rsidRPr="00C3250B" w:rsidRDefault="00C3250B" w:rsidP="00C3250B">
      <w:pPr>
        <w:widowControl/>
        <w:tabs>
          <w:tab w:val="left" w:pos="6210"/>
        </w:tabs>
        <w:autoSpaceDE/>
        <w:autoSpaceDN/>
        <w:adjustRightInd/>
        <w:jc w:val="both"/>
        <w:rPr>
          <w:rFonts w:eastAsia="Times New Roman"/>
          <w:b/>
          <w:color w:val="000000"/>
          <w:sz w:val="20"/>
          <w:szCs w:val="20"/>
        </w:rPr>
      </w:pPr>
      <w:r w:rsidRPr="00C3250B">
        <w:rPr>
          <w:rFonts w:eastAsia="Times New Roman"/>
          <w:b/>
          <w:color w:val="000000"/>
          <w:sz w:val="20"/>
          <w:szCs w:val="20"/>
        </w:rPr>
        <w:tab/>
      </w:r>
    </w:p>
    <w:p w14:paraId="24346E9A" w14:textId="77777777" w:rsidR="00C3250B" w:rsidRPr="00C3250B" w:rsidRDefault="00C3250B" w:rsidP="00C3250B">
      <w:pPr>
        <w:widowControl/>
        <w:autoSpaceDE/>
        <w:autoSpaceDN/>
        <w:adjustRightInd/>
        <w:jc w:val="right"/>
        <w:rPr>
          <w:rFonts w:eastAsia="Times New Roman"/>
          <w:bCs/>
        </w:rPr>
      </w:pPr>
    </w:p>
    <w:p w14:paraId="0A83C225" w14:textId="77777777" w:rsidR="00C3250B" w:rsidRPr="00C3250B" w:rsidRDefault="00C3250B" w:rsidP="00C3250B">
      <w:pPr>
        <w:widowControl/>
        <w:autoSpaceDE/>
        <w:autoSpaceDN/>
        <w:adjustRightInd/>
        <w:jc w:val="right"/>
        <w:rPr>
          <w:rFonts w:eastAsia="Times New Roman"/>
          <w:bCs/>
        </w:rPr>
      </w:pPr>
    </w:p>
    <w:p w14:paraId="7BBBC1C1" w14:textId="77777777" w:rsidR="00C3250B" w:rsidRPr="00C3250B" w:rsidRDefault="00C3250B" w:rsidP="00C3250B">
      <w:pPr>
        <w:widowControl/>
        <w:autoSpaceDE/>
        <w:autoSpaceDN/>
        <w:adjustRightInd/>
        <w:jc w:val="right"/>
        <w:rPr>
          <w:rFonts w:eastAsia="Times New Roman"/>
          <w:bCs/>
        </w:rPr>
      </w:pPr>
    </w:p>
    <w:p w14:paraId="6D0511C8" w14:textId="77777777" w:rsidR="00C3250B" w:rsidRPr="00C3250B" w:rsidRDefault="00C3250B" w:rsidP="00C3250B">
      <w:pPr>
        <w:widowControl/>
        <w:autoSpaceDE/>
        <w:autoSpaceDN/>
        <w:adjustRightInd/>
        <w:jc w:val="right"/>
        <w:rPr>
          <w:rFonts w:eastAsia="Times New Roman"/>
          <w:bCs/>
        </w:rPr>
      </w:pPr>
    </w:p>
    <w:p w14:paraId="76880B7B" w14:textId="77777777" w:rsidR="00C3250B" w:rsidRPr="00C3250B" w:rsidRDefault="00C3250B" w:rsidP="00C3250B">
      <w:pPr>
        <w:widowControl/>
        <w:autoSpaceDE/>
        <w:autoSpaceDN/>
        <w:adjustRightInd/>
        <w:jc w:val="right"/>
        <w:rPr>
          <w:rFonts w:eastAsia="Times New Roman"/>
          <w:bCs/>
        </w:rPr>
      </w:pPr>
    </w:p>
    <w:p w14:paraId="5C2D6831" w14:textId="77777777" w:rsidR="00C3250B" w:rsidRPr="00C3250B" w:rsidRDefault="00C3250B" w:rsidP="00C3250B">
      <w:pPr>
        <w:widowControl/>
        <w:autoSpaceDE/>
        <w:autoSpaceDN/>
        <w:adjustRightInd/>
        <w:rPr>
          <w:rFonts w:eastAsia="Times New Roman"/>
          <w:bCs/>
        </w:rPr>
      </w:pPr>
    </w:p>
    <w:p w14:paraId="5502F90A" w14:textId="77777777" w:rsidR="00C3250B" w:rsidRPr="00C3250B" w:rsidRDefault="00C3250B" w:rsidP="00C3250B">
      <w:pPr>
        <w:widowControl/>
        <w:autoSpaceDE/>
        <w:autoSpaceDN/>
        <w:adjustRightInd/>
        <w:rPr>
          <w:rFonts w:eastAsia="Times New Roman"/>
          <w:bCs/>
        </w:rPr>
      </w:pPr>
    </w:p>
    <w:p w14:paraId="6E18DB48" w14:textId="77777777" w:rsidR="00C3250B" w:rsidRPr="00C3250B" w:rsidRDefault="00C3250B" w:rsidP="00C3250B">
      <w:pPr>
        <w:widowControl/>
        <w:autoSpaceDE/>
        <w:autoSpaceDN/>
        <w:adjustRightInd/>
        <w:rPr>
          <w:rFonts w:eastAsia="Times New Roman"/>
          <w:bCs/>
        </w:rPr>
      </w:pPr>
    </w:p>
    <w:p w14:paraId="4AA15384" w14:textId="77777777" w:rsidR="00C3250B" w:rsidRPr="00C3250B" w:rsidRDefault="00C3250B" w:rsidP="00C3250B">
      <w:pPr>
        <w:widowControl/>
        <w:autoSpaceDE/>
        <w:autoSpaceDN/>
        <w:adjustRightInd/>
        <w:jc w:val="right"/>
        <w:rPr>
          <w:rFonts w:eastAsia="Times New Roman"/>
          <w:bCs/>
        </w:rPr>
      </w:pPr>
    </w:p>
    <w:p w14:paraId="2A0DBA42" w14:textId="77777777" w:rsidR="00C3250B" w:rsidRPr="00C3250B" w:rsidRDefault="00C3250B" w:rsidP="00C3250B">
      <w:pPr>
        <w:widowControl/>
        <w:autoSpaceDE/>
        <w:autoSpaceDN/>
        <w:adjustRightInd/>
        <w:jc w:val="center"/>
        <w:rPr>
          <w:rFonts w:eastAsia="Times New Roman"/>
          <w:b/>
          <w:bCs/>
          <w:sz w:val="20"/>
          <w:szCs w:val="20"/>
        </w:rPr>
      </w:pPr>
      <w:r w:rsidRPr="00C3250B">
        <w:rPr>
          <w:rFonts w:eastAsia="Times New Roman"/>
          <w:b/>
          <w:bCs/>
          <w:sz w:val="20"/>
          <w:szCs w:val="20"/>
        </w:rPr>
        <w:t>Система программных мероприятий муниципальной программы</w:t>
      </w:r>
    </w:p>
    <w:p w14:paraId="6BAF3E81" w14:textId="77777777" w:rsidR="00C3250B" w:rsidRPr="00C3250B" w:rsidRDefault="00C3250B" w:rsidP="00C3250B">
      <w:pPr>
        <w:widowControl/>
        <w:autoSpaceDE/>
        <w:autoSpaceDN/>
        <w:adjustRightInd/>
        <w:jc w:val="center"/>
        <w:rPr>
          <w:rFonts w:eastAsia="Times New Roman"/>
          <w:b/>
          <w:bCs/>
          <w:sz w:val="20"/>
          <w:szCs w:val="20"/>
        </w:rPr>
      </w:pPr>
      <w:r w:rsidRPr="00C3250B">
        <w:rPr>
          <w:rFonts w:eastAsia="Times New Roman"/>
          <w:b/>
          <w:bCs/>
          <w:sz w:val="20"/>
          <w:szCs w:val="20"/>
        </w:rPr>
        <w:t>«Формирование комфортной городской среды 2018-2024гг»</w:t>
      </w:r>
    </w:p>
    <w:p w14:paraId="3CFDD479" w14:textId="77777777" w:rsidR="00C3250B" w:rsidRPr="00C3250B" w:rsidRDefault="00C3250B" w:rsidP="00C3250B">
      <w:pPr>
        <w:widowControl/>
        <w:autoSpaceDE/>
        <w:autoSpaceDN/>
        <w:adjustRightInd/>
        <w:jc w:val="center"/>
        <w:rPr>
          <w:rFonts w:eastAsia="Times New Roman"/>
          <w:b/>
          <w:bCs/>
          <w:sz w:val="20"/>
          <w:szCs w:val="20"/>
        </w:rPr>
      </w:pPr>
    </w:p>
    <w:tbl>
      <w:tblPr>
        <w:tblStyle w:val="59"/>
        <w:tblW w:w="0" w:type="auto"/>
        <w:tblLook w:val="04A0" w:firstRow="1" w:lastRow="0" w:firstColumn="1" w:lastColumn="0" w:noHBand="0" w:noVBand="1"/>
      </w:tblPr>
      <w:tblGrid>
        <w:gridCol w:w="1190"/>
        <w:gridCol w:w="2865"/>
        <w:gridCol w:w="3098"/>
        <w:gridCol w:w="1366"/>
        <w:gridCol w:w="1331"/>
        <w:gridCol w:w="1687"/>
        <w:gridCol w:w="1382"/>
        <w:gridCol w:w="1641"/>
      </w:tblGrid>
      <w:tr w:rsidR="00C3250B" w:rsidRPr="00C3250B" w14:paraId="0155A322" w14:textId="77777777" w:rsidTr="006B4814">
        <w:trPr>
          <w:trHeight w:val="446"/>
        </w:trPr>
        <w:tc>
          <w:tcPr>
            <w:tcW w:w="14560" w:type="dxa"/>
            <w:gridSpan w:val="8"/>
            <w:noWrap/>
            <w:hideMark/>
          </w:tcPr>
          <w:p w14:paraId="70CCF84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Система программных мероприятий муниципальной программы</w:t>
            </w:r>
          </w:p>
          <w:p w14:paraId="025E93B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«Формирование комфортной городской среды 2018-2024гг»</w:t>
            </w:r>
          </w:p>
        </w:tc>
      </w:tr>
      <w:tr w:rsidR="00C3250B" w:rsidRPr="00C3250B" w14:paraId="3DEB02C1" w14:textId="77777777" w:rsidTr="006B4814">
        <w:trPr>
          <w:trHeight w:val="300"/>
        </w:trPr>
        <w:tc>
          <w:tcPr>
            <w:tcW w:w="1190" w:type="dxa"/>
            <w:vMerge w:val="restart"/>
            <w:hideMark/>
          </w:tcPr>
          <w:p w14:paraId="4D60060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ГОД реализации</w:t>
            </w:r>
          </w:p>
        </w:tc>
        <w:tc>
          <w:tcPr>
            <w:tcW w:w="2865" w:type="dxa"/>
            <w:vMerge w:val="restart"/>
            <w:hideMark/>
          </w:tcPr>
          <w:p w14:paraId="77D5021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Адрес выполнения работ, оказание услуг.</w:t>
            </w:r>
          </w:p>
        </w:tc>
        <w:tc>
          <w:tcPr>
            <w:tcW w:w="3098" w:type="dxa"/>
            <w:vMerge w:val="restart"/>
            <w:hideMark/>
          </w:tcPr>
          <w:p w14:paraId="41BF517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Наименование мероприятия</w:t>
            </w:r>
          </w:p>
        </w:tc>
        <w:tc>
          <w:tcPr>
            <w:tcW w:w="7407" w:type="dxa"/>
            <w:gridSpan w:val="5"/>
            <w:noWrap/>
            <w:hideMark/>
          </w:tcPr>
          <w:p w14:paraId="63A4A21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(тыс. руб.)</w:t>
            </w:r>
          </w:p>
        </w:tc>
      </w:tr>
      <w:tr w:rsidR="00C3250B" w:rsidRPr="00C3250B" w14:paraId="40688CF6" w14:textId="77777777" w:rsidTr="006B4814">
        <w:trPr>
          <w:trHeight w:val="912"/>
        </w:trPr>
        <w:tc>
          <w:tcPr>
            <w:tcW w:w="1190" w:type="dxa"/>
            <w:vMerge/>
            <w:hideMark/>
          </w:tcPr>
          <w:p w14:paraId="7BD57B01" w14:textId="77777777" w:rsidR="00C3250B" w:rsidRPr="00C3250B" w:rsidRDefault="00C3250B" w:rsidP="00C3250B">
            <w:pPr>
              <w:widowControl/>
              <w:autoSpaceDE/>
              <w:autoSpaceDN/>
              <w:adjustRightInd/>
              <w:jc w:val="center"/>
              <w:rPr>
                <w:rFonts w:eastAsia="Times New Roman"/>
                <w:bCs/>
                <w:sz w:val="20"/>
                <w:szCs w:val="20"/>
              </w:rPr>
            </w:pPr>
          </w:p>
        </w:tc>
        <w:tc>
          <w:tcPr>
            <w:tcW w:w="2865" w:type="dxa"/>
            <w:vMerge/>
            <w:hideMark/>
          </w:tcPr>
          <w:p w14:paraId="47DCCDD9" w14:textId="77777777" w:rsidR="00C3250B" w:rsidRPr="00C3250B" w:rsidRDefault="00C3250B" w:rsidP="00C3250B">
            <w:pPr>
              <w:widowControl/>
              <w:autoSpaceDE/>
              <w:autoSpaceDN/>
              <w:adjustRightInd/>
              <w:jc w:val="center"/>
              <w:rPr>
                <w:rFonts w:eastAsia="Times New Roman"/>
                <w:bCs/>
                <w:sz w:val="20"/>
                <w:szCs w:val="20"/>
              </w:rPr>
            </w:pPr>
          </w:p>
        </w:tc>
        <w:tc>
          <w:tcPr>
            <w:tcW w:w="3098" w:type="dxa"/>
            <w:vMerge/>
            <w:hideMark/>
          </w:tcPr>
          <w:p w14:paraId="7CD1DAAA" w14:textId="77777777" w:rsidR="00C3250B" w:rsidRPr="00C3250B" w:rsidRDefault="00C3250B" w:rsidP="00C3250B">
            <w:pPr>
              <w:widowControl/>
              <w:autoSpaceDE/>
              <w:autoSpaceDN/>
              <w:adjustRightInd/>
              <w:jc w:val="center"/>
              <w:rPr>
                <w:rFonts w:eastAsia="Times New Roman"/>
                <w:bCs/>
                <w:sz w:val="20"/>
                <w:szCs w:val="20"/>
              </w:rPr>
            </w:pPr>
          </w:p>
        </w:tc>
        <w:tc>
          <w:tcPr>
            <w:tcW w:w="1366" w:type="dxa"/>
            <w:hideMark/>
          </w:tcPr>
          <w:p w14:paraId="19BEADF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Всего</w:t>
            </w:r>
          </w:p>
        </w:tc>
        <w:tc>
          <w:tcPr>
            <w:tcW w:w="1331" w:type="dxa"/>
            <w:hideMark/>
          </w:tcPr>
          <w:p w14:paraId="43256AB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Бюджет МО «Поселок Айхал"</w:t>
            </w:r>
          </w:p>
        </w:tc>
        <w:tc>
          <w:tcPr>
            <w:tcW w:w="1687" w:type="dxa"/>
            <w:hideMark/>
          </w:tcPr>
          <w:p w14:paraId="0D7B19D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Бюджет РС (Я)</w:t>
            </w:r>
          </w:p>
        </w:tc>
        <w:tc>
          <w:tcPr>
            <w:tcW w:w="1382" w:type="dxa"/>
            <w:hideMark/>
          </w:tcPr>
          <w:p w14:paraId="469A10A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Федеральный бюджет</w:t>
            </w:r>
          </w:p>
        </w:tc>
        <w:tc>
          <w:tcPr>
            <w:tcW w:w="1641" w:type="dxa"/>
            <w:hideMark/>
          </w:tcPr>
          <w:p w14:paraId="1F7E03E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Иные дополнительные источники финансирования</w:t>
            </w:r>
          </w:p>
        </w:tc>
      </w:tr>
      <w:tr w:rsidR="00C3250B" w:rsidRPr="00C3250B" w14:paraId="3F2A0DFE" w14:textId="77777777" w:rsidTr="006B4814">
        <w:trPr>
          <w:trHeight w:val="300"/>
        </w:trPr>
        <w:tc>
          <w:tcPr>
            <w:tcW w:w="1190" w:type="dxa"/>
            <w:noWrap/>
            <w:hideMark/>
          </w:tcPr>
          <w:p w14:paraId="05F47D4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0F75EFD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3A7E108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ВСЕГО по мероприятиям:</w:t>
            </w:r>
          </w:p>
        </w:tc>
        <w:tc>
          <w:tcPr>
            <w:tcW w:w="1366" w:type="dxa"/>
            <w:hideMark/>
          </w:tcPr>
          <w:p w14:paraId="114CB83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76 058,04</w:t>
            </w:r>
          </w:p>
        </w:tc>
        <w:tc>
          <w:tcPr>
            <w:tcW w:w="1331" w:type="dxa"/>
            <w:hideMark/>
          </w:tcPr>
          <w:p w14:paraId="474450D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23 093,20</w:t>
            </w:r>
          </w:p>
        </w:tc>
        <w:tc>
          <w:tcPr>
            <w:tcW w:w="1687" w:type="dxa"/>
            <w:hideMark/>
          </w:tcPr>
          <w:p w14:paraId="22DE957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1 349,08</w:t>
            </w:r>
          </w:p>
        </w:tc>
        <w:tc>
          <w:tcPr>
            <w:tcW w:w="1382" w:type="dxa"/>
            <w:hideMark/>
          </w:tcPr>
          <w:p w14:paraId="50198B2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45 718,77</w:t>
            </w:r>
          </w:p>
        </w:tc>
        <w:tc>
          <w:tcPr>
            <w:tcW w:w="1641" w:type="dxa"/>
            <w:hideMark/>
          </w:tcPr>
          <w:p w14:paraId="7EFCB14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5 897,00</w:t>
            </w:r>
          </w:p>
        </w:tc>
      </w:tr>
      <w:tr w:rsidR="00C3250B" w:rsidRPr="00C3250B" w14:paraId="33E830A4" w14:textId="77777777" w:rsidTr="006B4814">
        <w:trPr>
          <w:trHeight w:val="300"/>
        </w:trPr>
        <w:tc>
          <w:tcPr>
            <w:tcW w:w="1190" w:type="dxa"/>
            <w:noWrap/>
            <w:hideMark/>
          </w:tcPr>
          <w:p w14:paraId="4B67A66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6267DB8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455D3AD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 2018 г</w:t>
            </w:r>
          </w:p>
        </w:tc>
        <w:tc>
          <w:tcPr>
            <w:tcW w:w="1366" w:type="dxa"/>
            <w:hideMark/>
          </w:tcPr>
          <w:p w14:paraId="24A6DC17"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7 929,44</w:t>
            </w:r>
          </w:p>
        </w:tc>
        <w:tc>
          <w:tcPr>
            <w:tcW w:w="1331" w:type="dxa"/>
            <w:hideMark/>
          </w:tcPr>
          <w:p w14:paraId="3056289C"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3 429,44</w:t>
            </w:r>
          </w:p>
        </w:tc>
        <w:tc>
          <w:tcPr>
            <w:tcW w:w="1687" w:type="dxa"/>
            <w:hideMark/>
          </w:tcPr>
          <w:p w14:paraId="7460C2BC"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484,20</w:t>
            </w:r>
          </w:p>
        </w:tc>
        <w:tc>
          <w:tcPr>
            <w:tcW w:w="1382" w:type="dxa"/>
            <w:hideMark/>
          </w:tcPr>
          <w:p w14:paraId="3F1B8CE0"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4 015,80</w:t>
            </w:r>
          </w:p>
        </w:tc>
        <w:tc>
          <w:tcPr>
            <w:tcW w:w="1641" w:type="dxa"/>
            <w:hideMark/>
          </w:tcPr>
          <w:p w14:paraId="1EF83A7B"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0C305D92" w14:textId="77777777" w:rsidTr="006B4814">
        <w:trPr>
          <w:trHeight w:val="300"/>
        </w:trPr>
        <w:tc>
          <w:tcPr>
            <w:tcW w:w="1190" w:type="dxa"/>
            <w:noWrap/>
            <w:hideMark/>
          </w:tcPr>
          <w:p w14:paraId="6D9EC0A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7E51553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113E8F0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2019 г</w:t>
            </w:r>
          </w:p>
        </w:tc>
        <w:tc>
          <w:tcPr>
            <w:tcW w:w="1366" w:type="dxa"/>
            <w:hideMark/>
          </w:tcPr>
          <w:p w14:paraId="280198A5"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7 748,07</w:t>
            </w:r>
          </w:p>
        </w:tc>
        <w:tc>
          <w:tcPr>
            <w:tcW w:w="1331" w:type="dxa"/>
            <w:hideMark/>
          </w:tcPr>
          <w:p w14:paraId="6049C60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3 248,07</w:t>
            </w:r>
          </w:p>
        </w:tc>
        <w:tc>
          <w:tcPr>
            <w:tcW w:w="1687" w:type="dxa"/>
            <w:hideMark/>
          </w:tcPr>
          <w:p w14:paraId="093E334A"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484,20</w:t>
            </w:r>
          </w:p>
        </w:tc>
        <w:tc>
          <w:tcPr>
            <w:tcW w:w="1382" w:type="dxa"/>
            <w:hideMark/>
          </w:tcPr>
          <w:p w14:paraId="32425B53"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4 015,80</w:t>
            </w:r>
          </w:p>
        </w:tc>
        <w:tc>
          <w:tcPr>
            <w:tcW w:w="1641" w:type="dxa"/>
            <w:hideMark/>
          </w:tcPr>
          <w:p w14:paraId="36B656E5"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0665790D" w14:textId="77777777" w:rsidTr="006B4814">
        <w:trPr>
          <w:trHeight w:val="300"/>
        </w:trPr>
        <w:tc>
          <w:tcPr>
            <w:tcW w:w="1190" w:type="dxa"/>
            <w:noWrap/>
            <w:hideMark/>
          </w:tcPr>
          <w:p w14:paraId="36825D5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4244A2E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5E2999B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2020 г</w:t>
            </w:r>
          </w:p>
        </w:tc>
        <w:tc>
          <w:tcPr>
            <w:tcW w:w="1366" w:type="dxa"/>
            <w:hideMark/>
          </w:tcPr>
          <w:p w14:paraId="7CFB8EC5"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11 909,01</w:t>
            </w:r>
          </w:p>
        </w:tc>
        <w:tc>
          <w:tcPr>
            <w:tcW w:w="1331" w:type="dxa"/>
            <w:hideMark/>
          </w:tcPr>
          <w:p w14:paraId="59A114B9"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7 409,01</w:t>
            </w:r>
          </w:p>
        </w:tc>
        <w:tc>
          <w:tcPr>
            <w:tcW w:w="1687" w:type="dxa"/>
            <w:hideMark/>
          </w:tcPr>
          <w:p w14:paraId="13A4F279"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45,00</w:t>
            </w:r>
          </w:p>
        </w:tc>
        <w:tc>
          <w:tcPr>
            <w:tcW w:w="1382" w:type="dxa"/>
            <w:hideMark/>
          </w:tcPr>
          <w:p w14:paraId="39F6C9B3"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4 455,00</w:t>
            </w:r>
          </w:p>
        </w:tc>
        <w:tc>
          <w:tcPr>
            <w:tcW w:w="1641" w:type="dxa"/>
            <w:hideMark/>
          </w:tcPr>
          <w:p w14:paraId="4BA4A547"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4C238FDC" w14:textId="77777777" w:rsidTr="006B4814">
        <w:trPr>
          <w:trHeight w:val="300"/>
        </w:trPr>
        <w:tc>
          <w:tcPr>
            <w:tcW w:w="1190" w:type="dxa"/>
            <w:noWrap/>
            <w:hideMark/>
          </w:tcPr>
          <w:p w14:paraId="7DE19C8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533F82D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468C80F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2021 г</w:t>
            </w:r>
          </w:p>
        </w:tc>
        <w:tc>
          <w:tcPr>
            <w:tcW w:w="1366" w:type="dxa"/>
            <w:hideMark/>
          </w:tcPr>
          <w:p w14:paraId="173BBF40"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5 675,21</w:t>
            </w:r>
          </w:p>
        </w:tc>
        <w:tc>
          <w:tcPr>
            <w:tcW w:w="1331" w:type="dxa"/>
            <w:hideMark/>
          </w:tcPr>
          <w:p w14:paraId="6A24ACF9"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1 175,21</w:t>
            </w:r>
          </w:p>
        </w:tc>
        <w:tc>
          <w:tcPr>
            <w:tcW w:w="1687" w:type="dxa"/>
            <w:hideMark/>
          </w:tcPr>
          <w:p w14:paraId="1C0CCB8A"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45,00</w:t>
            </w:r>
          </w:p>
        </w:tc>
        <w:tc>
          <w:tcPr>
            <w:tcW w:w="1382" w:type="dxa"/>
            <w:hideMark/>
          </w:tcPr>
          <w:p w14:paraId="31E9230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4 455,00</w:t>
            </w:r>
          </w:p>
        </w:tc>
        <w:tc>
          <w:tcPr>
            <w:tcW w:w="1641" w:type="dxa"/>
            <w:hideMark/>
          </w:tcPr>
          <w:p w14:paraId="57F0CE34"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5B283B41" w14:textId="77777777" w:rsidTr="006B4814">
        <w:trPr>
          <w:trHeight w:val="300"/>
        </w:trPr>
        <w:tc>
          <w:tcPr>
            <w:tcW w:w="1190" w:type="dxa"/>
            <w:noWrap/>
            <w:hideMark/>
          </w:tcPr>
          <w:p w14:paraId="0B52C52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01619DD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18F2126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2022 г</w:t>
            </w:r>
          </w:p>
        </w:tc>
        <w:tc>
          <w:tcPr>
            <w:tcW w:w="1366" w:type="dxa"/>
            <w:hideMark/>
          </w:tcPr>
          <w:p w14:paraId="19B9FC6D"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33 663,94</w:t>
            </w:r>
          </w:p>
        </w:tc>
        <w:tc>
          <w:tcPr>
            <w:tcW w:w="1331" w:type="dxa"/>
            <w:hideMark/>
          </w:tcPr>
          <w:p w14:paraId="0F15A73F"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3 266,91</w:t>
            </w:r>
          </w:p>
        </w:tc>
        <w:tc>
          <w:tcPr>
            <w:tcW w:w="1687" w:type="dxa"/>
            <w:hideMark/>
          </w:tcPr>
          <w:p w14:paraId="4CBDDC36"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245,00</w:t>
            </w:r>
          </w:p>
        </w:tc>
        <w:tc>
          <w:tcPr>
            <w:tcW w:w="1382" w:type="dxa"/>
            <w:hideMark/>
          </w:tcPr>
          <w:p w14:paraId="2AB5EE47"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24 255,04</w:t>
            </w:r>
          </w:p>
        </w:tc>
        <w:tc>
          <w:tcPr>
            <w:tcW w:w="1641" w:type="dxa"/>
            <w:hideMark/>
          </w:tcPr>
          <w:p w14:paraId="2082F61B"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5 897,00</w:t>
            </w:r>
          </w:p>
        </w:tc>
      </w:tr>
      <w:tr w:rsidR="00C3250B" w:rsidRPr="00C3250B" w14:paraId="036A777D" w14:textId="77777777" w:rsidTr="006B4814">
        <w:trPr>
          <w:trHeight w:val="300"/>
        </w:trPr>
        <w:tc>
          <w:tcPr>
            <w:tcW w:w="1190" w:type="dxa"/>
            <w:noWrap/>
            <w:hideMark/>
          </w:tcPr>
          <w:p w14:paraId="3176177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1A6EE47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2B3F272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2023 г</w:t>
            </w:r>
          </w:p>
        </w:tc>
        <w:tc>
          <w:tcPr>
            <w:tcW w:w="1366" w:type="dxa"/>
            <w:hideMark/>
          </w:tcPr>
          <w:p w14:paraId="30CD19E5"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7 132,37</w:t>
            </w:r>
          </w:p>
        </w:tc>
        <w:tc>
          <w:tcPr>
            <w:tcW w:w="1331" w:type="dxa"/>
            <w:hideMark/>
          </w:tcPr>
          <w:p w14:paraId="4767382A"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2 564,56</w:t>
            </w:r>
          </w:p>
        </w:tc>
        <w:tc>
          <w:tcPr>
            <w:tcW w:w="1687" w:type="dxa"/>
            <w:hideMark/>
          </w:tcPr>
          <w:p w14:paraId="5DE27228"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45,68</w:t>
            </w:r>
          </w:p>
        </w:tc>
        <w:tc>
          <w:tcPr>
            <w:tcW w:w="1382" w:type="dxa"/>
            <w:hideMark/>
          </w:tcPr>
          <w:p w14:paraId="53424CA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4 522,13</w:t>
            </w:r>
          </w:p>
        </w:tc>
        <w:tc>
          <w:tcPr>
            <w:tcW w:w="1641" w:type="dxa"/>
            <w:hideMark/>
          </w:tcPr>
          <w:p w14:paraId="3182D678"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01764C8D" w14:textId="77777777" w:rsidTr="006B4814">
        <w:trPr>
          <w:trHeight w:val="300"/>
        </w:trPr>
        <w:tc>
          <w:tcPr>
            <w:tcW w:w="1190" w:type="dxa"/>
            <w:noWrap/>
            <w:hideMark/>
          </w:tcPr>
          <w:p w14:paraId="2676AB3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2865" w:type="dxa"/>
            <w:hideMark/>
          </w:tcPr>
          <w:p w14:paraId="3193F8C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3098" w:type="dxa"/>
            <w:hideMark/>
          </w:tcPr>
          <w:p w14:paraId="14BCF92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2024 г</w:t>
            </w:r>
          </w:p>
        </w:tc>
        <w:tc>
          <w:tcPr>
            <w:tcW w:w="1366" w:type="dxa"/>
            <w:hideMark/>
          </w:tcPr>
          <w:p w14:paraId="30AE88AF"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2 000,00</w:t>
            </w:r>
          </w:p>
        </w:tc>
        <w:tc>
          <w:tcPr>
            <w:tcW w:w="1331" w:type="dxa"/>
            <w:hideMark/>
          </w:tcPr>
          <w:p w14:paraId="32BE7AAA"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2 000,00</w:t>
            </w:r>
          </w:p>
        </w:tc>
        <w:tc>
          <w:tcPr>
            <w:tcW w:w="1687" w:type="dxa"/>
            <w:hideMark/>
          </w:tcPr>
          <w:p w14:paraId="5074A479"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c>
          <w:tcPr>
            <w:tcW w:w="1382" w:type="dxa"/>
            <w:hideMark/>
          </w:tcPr>
          <w:p w14:paraId="25D6923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c>
          <w:tcPr>
            <w:tcW w:w="1641" w:type="dxa"/>
            <w:hideMark/>
          </w:tcPr>
          <w:p w14:paraId="33B352A5"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59DBF2E6" w14:textId="77777777" w:rsidTr="006B4814">
        <w:trPr>
          <w:trHeight w:val="505"/>
        </w:trPr>
        <w:tc>
          <w:tcPr>
            <w:tcW w:w="1190" w:type="dxa"/>
            <w:hideMark/>
          </w:tcPr>
          <w:p w14:paraId="32637113"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1.</w:t>
            </w:r>
          </w:p>
        </w:tc>
        <w:tc>
          <w:tcPr>
            <w:tcW w:w="5963" w:type="dxa"/>
            <w:gridSpan w:val="2"/>
            <w:hideMark/>
          </w:tcPr>
          <w:p w14:paraId="2BF5B40E"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Благоустройство и улучшения эстетического вида дворовых территорий в соответствие с современными требованиями.</w:t>
            </w:r>
          </w:p>
        </w:tc>
        <w:tc>
          <w:tcPr>
            <w:tcW w:w="1366" w:type="dxa"/>
            <w:hideMark/>
          </w:tcPr>
          <w:p w14:paraId="0C094D60"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40 105,93</w:t>
            </w:r>
          </w:p>
        </w:tc>
        <w:tc>
          <w:tcPr>
            <w:tcW w:w="1331" w:type="dxa"/>
            <w:hideMark/>
          </w:tcPr>
          <w:p w14:paraId="5BEA144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16 903,28</w:t>
            </w:r>
          </w:p>
        </w:tc>
        <w:tc>
          <w:tcPr>
            <w:tcW w:w="1687" w:type="dxa"/>
            <w:hideMark/>
          </w:tcPr>
          <w:p w14:paraId="3E1808E6"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1 110,43</w:t>
            </w:r>
          </w:p>
        </w:tc>
        <w:tc>
          <w:tcPr>
            <w:tcW w:w="1382" w:type="dxa"/>
            <w:hideMark/>
          </w:tcPr>
          <w:p w14:paraId="3B1A2457"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22 092,22</w:t>
            </w:r>
          </w:p>
        </w:tc>
        <w:tc>
          <w:tcPr>
            <w:tcW w:w="1641" w:type="dxa"/>
            <w:hideMark/>
          </w:tcPr>
          <w:p w14:paraId="74F0EDB3"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585D0EB4" w14:textId="77777777" w:rsidTr="006B4814">
        <w:trPr>
          <w:trHeight w:val="765"/>
        </w:trPr>
        <w:tc>
          <w:tcPr>
            <w:tcW w:w="1190" w:type="dxa"/>
            <w:hideMark/>
          </w:tcPr>
          <w:p w14:paraId="6602399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2018 г.</w:t>
            </w:r>
          </w:p>
        </w:tc>
        <w:tc>
          <w:tcPr>
            <w:tcW w:w="2865" w:type="dxa"/>
            <w:hideMark/>
          </w:tcPr>
          <w:p w14:paraId="7E68667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ул. Бойко д.1, ул. Кадзова д.1, ул. Кадзова д.3,    ул. Промышленная д. 28. </w:t>
            </w:r>
          </w:p>
        </w:tc>
        <w:tc>
          <w:tcPr>
            <w:tcW w:w="3098" w:type="dxa"/>
            <w:hideMark/>
          </w:tcPr>
          <w:p w14:paraId="062FD2C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 Закуп парковых опор, закуп ограждения зеленых насаждений, установка парковых опор, установка скамеек и урн. </w:t>
            </w:r>
          </w:p>
        </w:tc>
        <w:tc>
          <w:tcPr>
            <w:tcW w:w="1366" w:type="dxa"/>
            <w:hideMark/>
          </w:tcPr>
          <w:p w14:paraId="73B6C7C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5 625,00</w:t>
            </w:r>
          </w:p>
        </w:tc>
        <w:tc>
          <w:tcPr>
            <w:tcW w:w="1331" w:type="dxa"/>
            <w:hideMark/>
          </w:tcPr>
          <w:p w14:paraId="461B1E2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1 125,00</w:t>
            </w:r>
          </w:p>
        </w:tc>
        <w:tc>
          <w:tcPr>
            <w:tcW w:w="1687" w:type="dxa"/>
            <w:hideMark/>
          </w:tcPr>
          <w:p w14:paraId="196141A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484,20</w:t>
            </w:r>
          </w:p>
        </w:tc>
        <w:tc>
          <w:tcPr>
            <w:tcW w:w="1382" w:type="dxa"/>
            <w:hideMark/>
          </w:tcPr>
          <w:p w14:paraId="4320319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4 015,80</w:t>
            </w:r>
          </w:p>
        </w:tc>
        <w:tc>
          <w:tcPr>
            <w:tcW w:w="1641" w:type="dxa"/>
            <w:hideMark/>
          </w:tcPr>
          <w:p w14:paraId="451BD8E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08D64A88" w14:textId="77777777" w:rsidTr="006B4814">
        <w:trPr>
          <w:trHeight w:val="1020"/>
        </w:trPr>
        <w:tc>
          <w:tcPr>
            <w:tcW w:w="1190" w:type="dxa"/>
            <w:hideMark/>
          </w:tcPr>
          <w:p w14:paraId="0509E1B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2019г</w:t>
            </w:r>
          </w:p>
        </w:tc>
        <w:tc>
          <w:tcPr>
            <w:tcW w:w="2865" w:type="dxa"/>
            <w:hideMark/>
          </w:tcPr>
          <w:p w14:paraId="6725DB0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ул. Энтузиастов д.2, ул. Советская д.13</w:t>
            </w:r>
          </w:p>
        </w:tc>
        <w:tc>
          <w:tcPr>
            <w:tcW w:w="3098" w:type="dxa"/>
            <w:hideMark/>
          </w:tcPr>
          <w:p w14:paraId="3250DE2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Ремонт дворового проезда, установка ограждения зеленых насаждений, установка парковых опор, урн, скамеек. Энтузиастов д.2, Советская д.13</w:t>
            </w:r>
          </w:p>
        </w:tc>
        <w:tc>
          <w:tcPr>
            <w:tcW w:w="1366" w:type="dxa"/>
            <w:hideMark/>
          </w:tcPr>
          <w:p w14:paraId="63668D7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7 748,07</w:t>
            </w:r>
          </w:p>
        </w:tc>
        <w:tc>
          <w:tcPr>
            <w:tcW w:w="1331" w:type="dxa"/>
            <w:hideMark/>
          </w:tcPr>
          <w:p w14:paraId="704E53F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3 248,07</w:t>
            </w:r>
          </w:p>
        </w:tc>
        <w:tc>
          <w:tcPr>
            <w:tcW w:w="1687" w:type="dxa"/>
            <w:hideMark/>
          </w:tcPr>
          <w:p w14:paraId="07F811F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484,20</w:t>
            </w:r>
          </w:p>
        </w:tc>
        <w:tc>
          <w:tcPr>
            <w:tcW w:w="1382" w:type="dxa"/>
            <w:hideMark/>
          </w:tcPr>
          <w:p w14:paraId="52D6AFB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4 015,80</w:t>
            </w:r>
          </w:p>
        </w:tc>
        <w:tc>
          <w:tcPr>
            <w:tcW w:w="1641" w:type="dxa"/>
            <w:hideMark/>
          </w:tcPr>
          <w:p w14:paraId="111FB7A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039D27B7" w14:textId="77777777" w:rsidTr="006B4814">
        <w:trPr>
          <w:trHeight w:val="688"/>
        </w:trPr>
        <w:tc>
          <w:tcPr>
            <w:tcW w:w="1190" w:type="dxa"/>
            <w:hideMark/>
          </w:tcPr>
          <w:p w14:paraId="1FF5FF5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2020 г</w:t>
            </w:r>
          </w:p>
        </w:tc>
        <w:tc>
          <w:tcPr>
            <w:tcW w:w="2865" w:type="dxa"/>
            <w:hideMark/>
          </w:tcPr>
          <w:p w14:paraId="3B51DF2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ул. Юбилейная д.4, Кадзова д.2</w:t>
            </w:r>
          </w:p>
        </w:tc>
        <w:tc>
          <w:tcPr>
            <w:tcW w:w="3098" w:type="dxa"/>
            <w:hideMark/>
          </w:tcPr>
          <w:p w14:paraId="4EEAFBF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Ремонт дворового проезда, установка ограждения зеленых насаждений, установка ламп и светильников на парковые опоры, урн, скамеек, устройство </w:t>
            </w:r>
            <w:proofErr w:type="spellStart"/>
            <w:r w:rsidRPr="00C3250B">
              <w:rPr>
                <w:rFonts w:eastAsia="Times New Roman"/>
                <w:bCs/>
                <w:sz w:val="20"/>
                <w:szCs w:val="20"/>
              </w:rPr>
              <w:lastRenderedPageBreak/>
              <w:t>травмобезопасного</w:t>
            </w:r>
            <w:proofErr w:type="spellEnd"/>
            <w:r w:rsidRPr="00C3250B">
              <w:rPr>
                <w:rFonts w:eastAsia="Times New Roman"/>
                <w:bCs/>
                <w:sz w:val="20"/>
                <w:szCs w:val="20"/>
              </w:rPr>
              <w:t xml:space="preserve"> покрытия на детской площадке</w:t>
            </w:r>
          </w:p>
        </w:tc>
        <w:tc>
          <w:tcPr>
            <w:tcW w:w="1366" w:type="dxa"/>
            <w:hideMark/>
          </w:tcPr>
          <w:p w14:paraId="27D104E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lastRenderedPageBreak/>
              <w:t>11 909,01</w:t>
            </w:r>
          </w:p>
        </w:tc>
        <w:tc>
          <w:tcPr>
            <w:tcW w:w="1331" w:type="dxa"/>
            <w:noWrap/>
            <w:hideMark/>
          </w:tcPr>
          <w:p w14:paraId="18B6DBE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7 409,01</w:t>
            </w:r>
          </w:p>
        </w:tc>
        <w:tc>
          <w:tcPr>
            <w:tcW w:w="1687" w:type="dxa"/>
            <w:noWrap/>
            <w:hideMark/>
          </w:tcPr>
          <w:p w14:paraId="3A1F04A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45,00</w:t>
            </w:r>
          </w:p>
        </w:tc>
        <w:tc>
          <w:tcPr>
            <w:tcW w:w="1382" w:type="dxa"/>
            <w:noWrap/>
            <w:hideMark/>
          </w:tcPr>
          <w:p w14:paraId="530295C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4 455,00</w:t>
            </w:r>
          </w:p>
        </w:tc>
        <w:tc>
          <w:tcPr>
            <w:tcW w:w="1641" w:type="dxa"/>
            <w:hideMark/>
          </w:tcPr>
          <w:p w14:paraId="2538804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0D584BB0" w14:textId="77777777" w:rsidTr="006B4814">
        <w:trPr>
          <w:trHeight w:val="1275"/>
        </w:trPr>
        <w:tc>
          <w:tcPr>
            <w:tcW w:w="1190" w:type="dxa"/>
            <w:hideMark/>
          </w:tcPr>
          <w:p w14:paraId="3F0952C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2021 г</w:t>
            </w:r>
          </w:p>
        </w:tc>
        <w:tc>
          <w:tcPr>
            <w:tcW w:w="2865" w:type="dxa"/>
            <w:hideMark/>
          </w:tcPr>
          <w:p w14:paraId="63B85D3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ул. Советская д.9</w:t>
            </w:r>
          </w:p>
        </w:tc>
        <w:tc>
          <w:tcPr>
            <w:tcW w:w="3098" w:type="dxa"/>
            <w:hideMark/>
          </w:tcPr>
          <w:p w14:paraId="32DD4CD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Ремонт дворового проезда, установка ламп и светильников на парковые опоры, установка парковой опоры, урн, скамеек, устройство </w:t>
            </w:r>
            <w:proofErr w:type="spellStart"/>
            <w:r w:rsidRPr="00C3250B">
              <w:rPr>
                <w:rFonts w:eastAsia="Times New Roman"/>
                <w:bCs/>
                <w:sz w:val="20"/>
                <w:szCs w:val="20"/>
              </w:rPr>
              <w:t>травмобезопасного</w:t>
            </w:r>
            <w:proofErr w:type="spellEnd"/>
            <w:r w:rsidRPr="00C3250B">
              <w:rPr>
                <w:rFonts w:eastAsia="Times New Roman"/>
                <w:bCs/>
                <w:sz w:val="20"/>
                <w:szCs w:val="20"/>
              </w:rPr>
              <w:t xml:space="preserve"> покрытия на детской площадке</w:t>
            </w:r>
          </w:p>
        </w:tc>
        <w:tc>
          <w:tcPr>
            <w:tcW w:w="1366" w:type="dxa"/>
            <w:hideMark/>
          </w:tcPr>
          <w:p w14:paraId="6EDAAF7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5 675,21</w:t>
            </w:r>
          </w:p>
        </w:tc>
        <w:tc>
          <w:tcPr>
            <w:tcW w:w="1331" w:type="dxa"/>
            <w:hideMark/>
          </w:tcPr>
          <w:p w14:paraId="568A921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1 175,21</w:t>
            </w:r>
          </w:p>
        </w:tc>
        <w:tc>
          <w:tcPr>
            <w:tcW w:w="1687" w:type="dxa"/>
            <w:hideMark/>
          </w:tcPr>
          <w:p w14:paraId="1D13742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45,00</w:t>
            </w:r>
          </w:p>
        </w:tc>
        <w:tc>
          <w:tcPr>
            <w:tcW w:w="1382" w:type="dxa"/>
            <w:hideMark/>
          </w:tcPr>
          <w:p w14:paraId="0E5C5A1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4 455,00</w:t>
            </w:r>
          </w:p>
        </w:tc>
        <w:tc>
          <w:tcPr>
            <w:tcW w:w="1641" w:type="dxa"/>
            <w:hideMark/>
          </w:tcPr>
          <w:p w14:paraId="07F9986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498689FC" w14:textId="77777777" w:rsidTr="006B4814">
        <w:trPr>
          <w:trHeight w:val="1185"/>
        </w:trPr>
        <w:tc>
          <w:tcPr>
            <w:tcW w:w="1190" w:type="dxa"/>
            <w:hideMark/>
          </w:tcPr>
          <w:p w14:paraId="0F5C4F1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2022 г</w:t>
            </w:r>
          </w:p>
        </w:tc>
        <w:tc>
          <w:tcPr>
            <w:tcW w:w="2865" w:type="dxa"/>
            <w:hideMark/>
          </w:tcPr>
          <w:p w14:paraId="635403D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ул. Энтузиастов д.3</w:t>
            </w:r>
          </w:p>
        </w:tc>
        <w:tc>
          <w:tcPr>
            <w:tcW w:w="3098" w:type="dxa"/>
            <w:hideMark/>
          </w:tcPr>
          <w:p w14:paraId="292550E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Ремонт дворового проезда, установка ламп, светильников на парковых опорах, установка, урн, скамеек, установка ДИК, МАФ</w:t>
            </w:r>
          </w:p>
        </w:tc>
        <w:tc>
          <w:tcPr>
            <w:tcW w:w="1366" w:type="dxa"/>
            <w:hideMark/>
          </w:tcPr>
          <w:p w14:paraId="179DDEC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7 148,64</w:t>
            </w:r>
          </w:p>
        </w:tc>
        <w:tc>
          <w:tcPr>
            <w:tcW w:w="1331" w:type="dxa"/>
            <w:hideMark/>
          </w:tcPr>
          <w:p w14:paraId="1E77390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1 945,99</w:t>
            </w:r>
          </w:p>
        </w:tc>
        <w:tc>
          <w:tcPr>
            <w:tcW w:w="1687" w:type="dxa"/>
            <w:hideMark/>
          </w:tcPr>
          <w:p w14:paraId="5ED2994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52,03</w:t>
            </w:r>
          </w:p>
        </w:tc>
        <w:tc>
          <w:tcPr>
            <w:tcW w:w="1382" w:type="dxa"/>
            <w:hideMark/>
          </w:tcPr>
          <w:p w14:paraId="504E2DC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5 150,62</w:t>
            </w:r>
          </w:p>
        </w:tc>
        <w:tc>
          <w:tcPr>
            <w:tcW w:w="1641" w:type="dxa"/>
            <w:hideMark/>
          </w:tcPr>
          <w:p w14:paraId="623FED7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2D88D3D4" w14:textId="77777777" w:rsidTr="006B4814">
        <w:trPr>
          <w:trHeight w:val="805"/>
        </w:trPr>
        <w:tc>
          <w:tcPr>
            <w:tcW w:w="1190" w:type="dxa"/>
            <w:hideMark/>
          </w:tcPr>
          <w:p w14:paraId="49685D8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2023 г</w:t>
            </w:r>
          </w:p>
        </w:tc>
        <w:tc>
          <w:tcPr>
            <w:tcW w:w="2865" w:type="dxa"/>
            <w:hideMark/>
          </w:tcPr>
          <w:p w14:paraId="43D86A0B" w14:textId="77777777" w:rsidR="00C3250B" w:rsidRPr="00C3250B" w:rsidRDefault="00C3250B" w:rsidP="00C3250B">
            <w:pPr>
              <w:widowControl/>
              <w:autoSpaceDE/>
              <w:autoSpaceDN/>
              <w:adjustRightInd/>
              <w:jc w:val="center"/>
              <w:rPr>
                <w:rFonts w:eastAsia="Times New Roman"/>
                <w:bCs/>
                <w:sz w:val="20"/>
                <w:szCs w:val="20"/>
              </w:rPr>
            </w:pPr>
            <w:proofErr w:type="spellStart"/>
            <w:r w:rsidRPr="00C3250B">
              <w:rPr>
                <w:rFonts w:eastAsia="Times New Roman"/>
                <w:bCs/>
                <w:sz w:val="20"/>
                <w:szCs w:val="20"/>
              </w:rPr>
              <w:t>ул.Кадзова</w:t>
            </w:r>
            <w:proofErr w:type="spellEnd"/>
            <w:r w:rsidRPr="00C3250B">
              <w:rPr>
                <w:rFonts w:eastAsia="Times New Roman"/>
                <w:bCs/>
                <w:sz w:val="20"/>
                <w:szCs w:val="20"/>
              </w:rPr>
              <w:t xml:space="preserve"> д.1, </w:t>
            </w:r>
            <w:proofErr w:type="spellStart"/>
            <w:r w:rsidRPr="00C3250B">
              <w:rPr>
                <w:rFonts w:eastAsia="Times New Roman"/>
                <w:bCs/>
                <w:sz w:val="20"/>
                <w:szCs w:val="20"/>
              </w:rPr>
              <w:t>ул</w:t>
            </w:r>
            <w:proofErr w:type="spellEnd"/>
            <w:r w:rsidRPr="00C3250B">
              <w:rPr>
                <w:rFonts w:eastAsia="Times New Roman"/>
                <w:bCs/>
                <w:sz w:val="20"/>
                <w:szCs w:val="20"/>
              </w:rPr>
              <w:t xml:space="preserve"> Кадзова д.3</w:t>
            </w:r>
          </w:p>
        </w:tc>
        <w:tc>
          <w:tcPr>
            <w:tcW w:w="3098" w:type="dxa"/>
            <w:hideMark/>
          </w:tcPr>
          <w:p w14:paraId="606900B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Ремонт дворового проезда, установка ламп, светильников на парковых опорах, </w:t>
            </w:r>
          </w:p>
        </w:tc>
        <w:tc>
          <w:tcPr>
            <w:tcW w:w="1366" w:type="dxa"/>
            <w:hideMark/>
          </w:tcPr>
          <w:p w14:paraId="374D225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2 000,00</w:t>
            </w:r>
          </w:p>
        </w:tc>
        <w:tc>
          <w:tcPr>
            <w:tcW w:w="1331" w:type="dxa"/>
            <w:hideMark/>
          </w:tcPr>
          <w:p w14:paraId="252BC78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2 000,00</w:t>
            </w:r>
          </w:p>
        </w:tc>
        <w:tc>
          <w:tcPr>
            <w:tcW w:w="1687" w:type="dxa"/>
            <w:hideMark/>
          </w:tcPr>
          <w:p w14:paraId="1B92C1B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1382" w:type="dxa"/>
            <w:hideMark/>
          </w:tcPr>
          <w:p w14:paraId="681F49D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c>
          <w:tcPr>
            <w:tcW w:w="1641" w:type="dxa"/>
            <w:hideMark/>
          </w:tcPr>
          <w:p w14:paraId="1361E48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w:t>
            </w:r>
          </w:p>
        </w:tc>
      </w:tr>
      <w:tr w:rsidR="00C3250B" w:rsidRPr="00C3250B" w14:paraId="5530C970" w14:textId="77777777" w:rsidTr="006B4814">
        <w:trPr>
          <w:trHeight w:val="1270"/>
        </w:trPr>
        <w:tc>
          <w:tcPr>
            <w:tcW w:w="1190" w:type="dxa"/>
            <w:hideMark/>
          </w:tcPr>
          <w:p w14:paraId="75333C1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2024 г</w:t>
            </w:r>
          </w:p>
        </w:tc>
        <w:tc>
          <w:tcPr>
            <w:tcW w:w="2865" w:type="dxa"/>
            <w:hideMark/>
          </w:tcPr>
          <w:p w14:paraId="4996050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br/>
              <w:t>ул. Бойко д.1</w:t>
            </w:r>
            <w:r w:rsidRPr="00C3250B">
              <w:rPr>
                <w:rFonts w:eastAsia="Times New Roman"/>
                <w:bCs/>
                <w:sz w:val="20"/>
                <w:szCs w:val="20"/>
              </w:rPr>
              <w:br/>
              <w:t>ул. Промышленная д.28;</w:t>
            </w:r>
            <w:r w:rsidRPr="00C3250B">
              <w:rPr>
                <w:rFonts w:eastAsia="Times New Roman"/>
                <w:bCs/>
                <w:sz w:val="20"/>
                <w:szCs w:val="20"/>
              </w:rPr>
              <w:br/>
              <w:t>ул. Советская д.11, ул. Стрельникова д.2а, ул. Юбилейная д.7</w:t>
            </w:r>
          </w:p>
        </w:tc>
        <w:tc>
          <w:tcPr>
            <w:tcW w:w="3098" w:type="dxa"/>
            <w:hideMark/>
          </w:tcPr>
          <w:p w14:paraId="1B4C4F0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Ремонт дворового проезда, установка ламп, светильников на парковых опорах, установка, урн, скамеек</w:t>
            </w:r>
          </w:p>
        </w:tc>
        <w:tc>
          <w:tcPr>
            <w:tcW w:w="1366" w:type="dxa"/>
            <w:hideMark/>
          </w:tcPr>
          <w:p w14:paraId="5980F68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2 000,00</w:t>
            </w:r>
          </w:p>
        </w:tc>
        <w:tc>
          <w:tcPr>
            <w:tcW w:w="1331" w:type="dxa"/>
            <w:hideMark/>
          </w:tcPr>
          <w:p w14:paraId="437E158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2 000,00</w:t>
            </w:r>
          </w:p>
        </w:tc>
        <w:tc>
          <w:tcPr>
            <w:tcW w:w="1687" w:type="dxa"/>
            <w:hideMark/>
          </w:tcPr>
          <w:p w14:paraId="570C7AE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hideMark/>
          </w:tcPr>
          <w:p w14:paraId="14D4368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hideMark/>
          </w:tcPr>
          <w:p w14:paraId="2C3DAD5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40710653" w14:textId="77777777" w:rsidTr="006B4814">
        <w:trPr>
          <w:trHeight w:val="879"/>
        </w:trPr>
        <w:tc>
          <w:tcPr>
            <w:tcW w:w="1190" w:type="dxa"/>
            <w:hideMark/>
          </w:tcPr>
          <w:p w14:paraId="4BACA2CE"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w:t>
            </w:r>
          </w:p>
        </w:tc>
        <w:tc>
          <w:tcPr>
            <w:tcW w:w="5963" w:type="dxa"/>
            <w:gridSpan w:val="2"/>
            <w:hideMark/>
          </w:tcPr>
          <w:p w14:paraId="38EE9FDD"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366" w:type="dxa"/>
            <w:hideMark/>
          </w:tcPr>
          <w:p w14:paraId="3577B1C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33 153,52</w:t>
            </w:r>
          </w:p>
        </w:tc>
        <w:tc>
          <w:tcPr>
            <w:tcW w:w="1331" w:type="dxa"/>
            <w:hideMark/>
          </w:tcPr>
          <w:p w14:paraId="4BEB3C76"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3 391,37</w:t>
            </w:r>
          </w:p>
        </w:tc>
        <w:tc>
          <w:tcPr>
            <w:tcW w:w="1687" w:type="dxa"/>
            <w:hideMark/>
          </w:tcPr>
          <w:p w14:paraId="1A7B64AB"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238,65</w:t>
            </w:r>
          </w:p>
        </w:tc>
        <w:tc>
          <w:tcPr>
            <w:tcW w:w="1382" w:type="dxa"/>
            <w:hideMark/>
          </w:tcPr>
          <w:p w14:paraId="0AD1B9E2"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23 626,51</w:t>
            </w:r>
          </w:p>
        </w:tc>
        <w:tc>
          <w:tcPr>
            <w:tcW w:w="1641" w:type="dxa"/>
            <w:hideMark/>
          </w:tcPr>
          <w:p w14:paraId="2AD4CAB3"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5 897,00</w:t>
            </w:r>
          </w:p>
        </w:tc>
      </w:tr>
      <w:tr w:rsidR="00C3250B" w:rsidRPr="00C3250B" w14:paraId="064F58E2" w14:textId="77777777" w:rsidTr="006B4814">
        <w:trPr>
          <w:trHeight w:val="1020"/>
        </w:trPr>
        <w:tc>
          <w:tcPr>
            <w:tcW w:w="1190" w:type="dxa"/>
            <w:hideMark/>
          </w:tcPr>
          <w:p w14:paraId="4B0C7B1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2018 г.</w:t>
            </w:r>
          </w:p>
        </w:tc>
        <w:tc>
          <w:tcPr>
            <w:tcW w:w="2865" w:type="dxa"/>
            <w:hideMark/>
          </w:tcPr>
          <w:p w14:paraId="38D9F7A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Юбилейная 3 А (парк "Здоровье")</w:t>
            </w:r>
          </w:p>
        </w:tc>
        <w:tc>
          <w:tcPr>
            <w:tcW w:w="3098" w:type="dxa"/>
            <w:hideMark/>
          </w:tcPr>
          <w:p w14:paraId="1CFE3ED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Устройство асфальтобетонной тротуарной дорожки, установка парковых опор, установка пандуса и лестницы</w:t>
            </w:r>
          </w:p>
        </w:tc>
        <w:tc>
          <w:tcPr>
            <w:tcW w:w="1366" w:type="dxa"/>
            <w:hideMark/>
          </w:tcPr>
          <w:p w14:paraId="60BCDBD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1 505,91</w:t>
            </w:r>
          </w:p>
        </w:tc>
        <w:tc>
          <w:tcPr>
            <w:tcW w:w="1331" w:type="dxa"/>
            <w:hideMark/>
          </w:tcPr>
          <w:p w14:paraId="484BF53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1 505,91</w:t>
            </w:r>
          </w:p>
        </w:tc>
        <w:tc>
          <w:tcPr>
            <w:tcW w:w="1687" w:type="dxa"/>
            <w:hideMark/>
          </w:tcPr>
          <w:p w14:paraId="250A4A5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hideMark/>
          </w:tcPr>
          <w:p w14:paraId="16D1E66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hideMark/>
          </w:tcPr>
          <w:p w14:paraId="0D80191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0CEED153" w14:textId="77777777" w:rsidTr="006B4814">
        <w:trPr>
          <w:trHeight w:val="765"/>
        </w:trPr>
        <w:tc>
          <w:tcPr>
            <w:tcW w:w="1190" w:type="dxa"/>
            <w:vMerge w:val="restart"/>
            <w:hideMark/>
          </w:tcPr>
          <w:p w14:paraId="2D117B3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2022г</w:t>
            </w:r>
          </w:p>
        </w:tc>
        <w:tc>
          <w:tcPr>
            <w:tcW w:w="2865" w:type="dxa"/>
            <w:hideMark/>
          </w:tcPr>
          <w:p w14:paraId="12AFDD4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Юбилейная 3 А (парк "Здоровье")</w:t>
            </w:r>
          </w:p>
        </w:tc>
        <w:tc>
          <w:tcPr>
            <w:tcW w:w="3098" w:type="dxa"/>
            <w:vMerge w:val="restart"/>
            <w:hideMark/>
          </w:tcPr>
          <w:p w14:paraId="7FC86B1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Рейтинговое голосование Благоустройство парка "Здоровье". Новое строительство.</w:t>
            </w:r>
          </w:p>
        </w:tc>
        <w:tc>
          <w:tcPr>
            <w:tcW w:w="1366" w:type="dxa"/>
            <w:hideMark/>
          </w:tcPr>
          <w:p w14:paraId="46C0648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25 882,28</w:t>
            </w:r>
          </w:p>
        </w:tc>
        <w:tc>
          <w:tcPr>
            <w:tcW w:w="1331" w:type="dxa"/>
            <w:hideMark/>
          </w:tcPr>
          <w:p w14:paraId="5DDEA5A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1 289,38</w:t>
            </w:r>
          </w:p>
        </w:tc>
        <w:tc>
          <w:tcPr>
            <w:tcW w:w="1687" w:type="dxa"/>
            <w:hideMark/>
          </w:tcPr>
          <w:p w14:paraId="4186D4F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188,37</w:t>
            </w:r>
          </w:p>
        </w:tc>
        <w:tc>
          <w:tcPr>
            <w:tcW w:w="1382" w:type="dxa"/>
            <w:hideMark/>
          </w:tcPr>
          <w:p w14:paraId="6CA59A0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18 648,28</w:t>
            </w:r>
          </w:p>
        </w:tc>
        <w:tc>
          <w:tcPr>
            <w:tcW w:w="1641" w:type="dxa"/>
            <w:hideMark/>
          </w:tcPr>
          <w:p w14:paraId="2813715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5 756,25</w:t>
            </w:r>
          </w:p>
        </w:tc>
      </w:tr>
      <w:tr w:rsidR="00C3250B" w:rsidRPr="00C3250B" w14:paraId="46EC4EF9" w14:textId="77777777" w:rsidTr="006B4814">
        <w:trPr>
          <w:trHeight w:val="660"/>
        </w:trPr>
        <w:tc>
          <w:tcPr>
            <w:tcW w:w="1190" w:type="dxa"/>
            <w:vMerge/>
            <w:hideMark/>
          </w:tcPr>
          <w:p w14:paraId="40E106AA" w14:textId="77777777" w:rsidR="00C3250B" w:rsidRPr="00C3250B" w:rsidRDefault="00C3250B" w:rsidP="00C3250B">
            <w:pPr>
              <w:widowControl/>
              <w:autoSpaceDE/>
              <w:autoSpaceDN/>
              <w:adjustRightInd/>
              <w:jc w:val="center"/>
              <w:rPr>
                <w:rFonts w:eastAsia="Times New Roman"/>
                <w:bCs/>
                <w:sz w:val="20"/>
                <w:szCs w:val="20"/>
              </w:rPr>
            </w:pPr>
          </w:p>
        </w:tc>
        <w:tc>
          <w:tcPr>
            <w:tcW w:w="2865" w:type="dxa"/>
            <w:hideMark/>
          </w:tcPr>
          <w:p w14:paraId="13C9735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Монтаж системы видеонаблюдения в парке "Здоровье"</w:t>
            </w:r>
          </w:p>
        </w:tc>
        <w:tc>
          <w:tcPr>
            <w:tcW w:w="3098" w:type="dxa"/>
            <w:vMerge/>
            <w:hideMark/>
          </w:tcPr>
          <w:p w14:paraId="325B74D4" w14:textId="77777777" w:rsidR="00C3250B" w:rsidRPr="00C3250B" w:rsidRDefault="00C3250B" w:rsidP="00C3250B">
            <w:pPr>
              <w:widowControl/>
              <w:autoSpaceDE/>
              <w:autoSpaceDN/>
              <w:adjustRightInd/>
              <w:jc w:val="center"/>
              <w:rPr>
                <w:rFonts w:eastAsia="Times New Roman"/>
                <w:bCs/>
                <w:sz w:val="20"/>
                <w:szCs w:val="20"/>
              </w:rPr>
            </w:pPr>
          </w:p>
        </w:tc>
        <w:tc>
          <w:tcPr>
            <w:tcW w:w="1366" w:type="dxa"/>
            <w:hideMark/>
          </w:tcPr>
          <w:p w14:paraId="799DABC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431,54</w:t>
            </w:r>
          </w:p>
        </w:tc>
        <w:tc>
          <w:tcPr>
            <w:tcW w:w="1331" w:type="dxa"/>
            <w:hideMark/>
          </w:tcPr>
          <w:p w14:paraId="30D3C51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21,49</w:t>
            </w:r>
          </w:p>
        </w:tc>
        <w:tc>
          <w:tcPr>
            <w:tcW w:w="1687" w:type="dxa"/>
            <w:hideMark/>
          </w:tcPr>
          <w:p w14:paraId="473BD3A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3,14</w:t>
            </w:r>
          </w:p>
        </w:tc>
        <w:tc>
          <w:tcPr>
            <w:tcW w:w="1382" w:type="dxa"/>
            <w:hideMark/>
          </w:tcPr>
          <w:p w14:paraId="5D33632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310,94</w:t>
            </w:r>
          </w:p>
        </w:tc>
        <w:tc>
          <w:tcPr>
            <w:tcW w:w="1641" w:type="dxa"/>
            <w:hideMark/>
          </w:tcPr>
          <w:p w14:paraId="177036A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95,97</w:t>
            </w:r>
          </w:p>
        </w:tc>
      </w:tr>
      <w:tr w:rsidR="00C3250B" w:rsidRPr="00C3250B" w14:paraId="2DDB1F84" w14:textId="77777777" w:rsidTr="006B4814">
        <w:trPr>
          <w:trHeight w:val="870"/>
        </w:trPr>
        <w:tc>
          <w:tcPr>
            <w:tcW w:w="1190" w:type="dxa"/>
            <w:vMerge/>
            <w:hideMark/>
          </w:tcPr>
          <w:p w14:paraId="729E7ECB" w14:textId="77777777" w:rsidR="00C3250B" w:rsidRPr="00C3250B" w:rsidRDefault="00C3250B" w:rsidP="00C3250B">
            <w:pPr>
              <w:widowControl/>
              <w:autoSpaceDE/>
              <w:autoSpaceDN/>
              <w:adjustRightInd/>
              <w:jc w:val="center"/>
              <w:rPr>
                <w:rFonts w:eastAsia="Times New Roman"/>
                <w:bCs/>
                <w:sz w:val="20"/>
                <w:szCs w:val="20"/>
              </w:rPr>
            </w:pPr>
          </w:p>
        </w:tc>
        <w:tc>
          <w:tcPr>
            <w:tcW w:w="2865" w:type="dxa"/>
            <w:hideMark/>
          </w:tcPr>
          <w:p w14:paraId="457337D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Поставка оборудования для системы видеонаблюдения в парке "Здоровье"</w:t>
            </w:r>
          </w:p>
        </w:tc>
        <w:tc>
          <w:tcPr>
            <w:tcW w:w="3098" w:type="dxa"/>
            <w:vMerge/>
            <w:hideMark/>
          </w:tcPr>
          <w:p w14:paraId="70331EE1" w14:textId="77777777" w:rsidR="00C3250B" w:rsidRPr="00C3250B" w:rsidRDefault="00C3250B" w:rsidP="00C3250B">
            <w:pPr>
              <w:widowControl/>
              <w:autoSpaceDE/>
              <w:autoSpaceDN/>
              <w:adjustRightInd/>
              <w:jc w:val="center"/>
              <w:rPr>
                <w:rFonts w:eastAsia="Times New Roman"/>
                <w:bCs/>
                <w:sz w:val="20"/>
                <w:szCs w:val="20"/>
              </w:rPr>
            </w:pPr>
          </w:p>
        </w:tc>
        <w:tc>
          <w:tcPr>
            <w:tcW w:w="1366" w:type="dxa"/>
            <w:hideMark/>
          </w:tcPr>
          <w:p w14:paraId="743498C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201,44</w:t>
            </w:r>
          </w:p>
        </w:tc>
        <w:tc>
          <w:tcPr>
            <w:tcW w:w="1331" w:type="dxa"/>
            <w:hideMark/>
          </w:tcPr>
          <w:p w14:paraId="20D5A14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10,03</w:t>
            </w:r>
          </w:p>
        </w:tc>
        <w:tc>
          <w:tcPr>
            <w:tcW w:w="1687" w:type="dxa"/>
            <w:hideMark/>
          </w:tcPr>
          <w:p w14:paraId="3E99B17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1,46</w:t>
            </w:r>
          </w:p>
        </w:tc>
        <w:tc>
          <w:tcPr>
            <w:tcW w:w="1382" w:type="dxa"/>
            <w:hideMark/>
          </w:tcPr>
          <w:p w14:paraId="2939AEF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145,15</w:t>
            </w:r>
          </w:p>
        </w:tc>
        <w:tc>
          <w:tcPr>
            <w:tcW w:w="1641" w:type="dxa"/>
            <w:hideMark/>
          </w:tcPr>
          <w:p w14:paraId="24FA354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44,80</w:t>
            </w:r>
          </w:p>
        </w:tc>
      </w:tr>
      <w:tr w:rsidR="00C3250B" w:rsidRPr="00C3250B" w14:paraId="45F7836A" w14:textId="77777777" w:rsidTr="006B4814">
        <w:trPr>
          <w:trHeight w:val="765"/>
        </w:trPr>
        <w:tc>
          <w:tcPr>
            <w:tcW w:w="1190" w:type="dxa"/>
            <w:hideMark/>
          </w:tcPr>
          <w:p w14:paraId="4A54D74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2023 г</w:t>
            </w:r>
          </w:p>
        </w:tc>
        <w:tc>
          <w:tcPr>
            <w:tcW w:w="2865" w:type="dxa"/>
            <w:hideMark/>
          </w:tcPr>
          <w:p w14:paraId="33D4A8B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Создание объекта: «Сквер имени Г.А. Кадзова». </w:t>
            </w:r>
          </w:p>
        </w:tc>
        <w:tc>
          <w:tcPr>
            <w:tcW w:w="3098" w:type="dxa"/>
            <w:hideMark/>
          </w:tcPr>
          <w:p w14:paraId="00589AF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Установка скамеек, урн, детские комплексы, опоры освещения, устройство трапов</w:t>
            </w:r>
          </w:p>
        </w:tc>
        <w:tc>
          <w:tcPr>
            <w:tcW w:w="1366" w:type="dxa"/>
            <w:hideMark/>
          </w:tcPr>
          <w:p w14:paraId="623CE71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5 132,37</w:t>
            </w:r>
          </w:p>
        </w:tc>
        <w:tc>
          <w:tcPr>
            <w:tcW w:w="1331" w:type="dxa"/>
            <w:hideMark/>
          </w:tcPr>
          <w:p w14:paraId="5579570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564,56</w:t>
            </w:r>
          </w:p>
        </w:tc>
        <w:tc>
          <w:tcPr>
            <w:tcW w:w="1687" w:type="dxa"/>
            <w:hideMark/>
          </w:tcPr>
          <w:p w14:paraId="2B0BDC2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45,68</w:t>
            </w:r>
          </w:p>
        </w:tc>
        <w:tc>
          <w:tcPr>
            <w:tcW w:w="1382" w:type="dxa"/>
            <w:hideMark/>
          </w:tcPr>
          <w:p w14:paraId="010A1B7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4 522,13</w:t>
            </w:r>
          </w:p>
        </w:tc>
        <w:tc>
          <w:tcPr>
            <w:tcW w:w="1641" w:type="dxa"/>
            <w:hideMark/>
          </w:tcPr>
          <w:p w14:paraId="7BCB6BE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7A75BE25" w14:textId="77777777" w:rsidTr="006B4814">
        <w:trPr>
          <w:trHeight w:val="765"/>
        </w:trPr>
        <w:tc>
          <w:tcPr>
            <w:tcW w:w="1190" w:type="dxa"/>
            <w:hideMark/>
          </w:tcPr>
          <w:p w14:paraId="437960A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2024 г</w:t>
            </w:r>
          </w:p>
        </w:tc>
        <w:tc>
          <w:tcPr>
            <w:tcW w:w="2865" w:type="dxa"/>
            <w:hideMark/>
          </w:tcPr>
          <w:p w14:paraId="227EF7F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Площадь «Фонтанная</w:t>
            </w:r>
          </w:p>
        </w:tc>
        <w:tc>
          <w:tcPr>
            <w:tcW w:w="3098" w:type="dxa"/>
            <w:hideMark/>
          </w:tcPr>
          <w:p w14:paraId="7BFC534A" w14:textId="77777777" w:rsidR="00C3250B" w:rsidRPr="00C3250B" w:rsidRDefault="00C3250B" w:rsidP="00C3250B">
            <w:pPr>
              <w:widowControl/>
              <w:autoSpaceDE/>
              <w:autoSpaceDN/>
              <w:adjustRightInd/>
              <w:jc w:val="center"/>
              <w:rPr>
                <w:rFonts w:eastAsia="Times New Roman"/>
                <w:bCs/>
                <w:sz w:val="20"/>
                <w:szCs w:val="20"/>
              </w:rPr>
            </w:pPr>
          </w:p>
        </w:tc>
        <w:tc>
          <w:tcPr>
            <w:tcW w:w="1366" w:type="dxa"/>
            <w:hideMark/>
          </w:tcPr>
          <w:p w14:paraId="1A14286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31" w:type="dxa"/>
            <w:hideMark/>
          </w:tcPr>
          <w:p w14:paraId="125FE93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87" w:type="dxa"/>
            <w:hideMark/>
          </w:tcPr>
          <w:p w14:paraId="0481BF7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hideMark/>
          </w:tcPr>
          <w:p w14:paraId="009BEB3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hideMark/>
          </w:tcPr>
          <w:p w14:paraId="789B576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67A8AD3B" w14:textId="77777777" w:rsidTr="006B4814">
        <w:trPr>
          <w:trHeight w:val="765"/>
        </w:trPr>
        <w:tc>
          <w:tcPr>
            <w:tcW w:w="1190" w:type="dxa"/>
          </w:tcPr>
          <w:p w14:paraId="120C9D3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2025 г</w:t>
            </w:r>
          </w:p>
        </w:tc>
        <w:tc>
          <w:tcPr>
            <w:tcW w:w="2865" w:type="dxa"/>
          </w:tcPr>
          <w:p w14:paraId="08F6E4C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Площадь "Соборная"</w:t>
            </w:r>
          </w:p>
        </w:tc>
        <w:tc>
          <w:tcPr>
            <w:tcW w:w="3098" w:type="dxa"/>
          </w:tcPr>
          <w:p w14:paraId="02B34B76" w14:textId="77777777" w:rsidR="00C3250B" w:rsidRPr="00C3250B" w:rsidRDefault="00C3250B" w:rsidP="00C3250B">
            <w:pPr>
              <w:widowControl/>
              <w:autoSpaceDE/>
              <w:autoSpaceDN/>
              <w:adjustRightInd/>
              <w:jc w:val="center"/>
              <w:rPr>
                <w:rFonts w:eastAsia="Times New Roman"/>
                <w:bCs/>
                <w:sz w:val="20"/>
                <w:szCs w:val="20"/>
              </w:rPr>
            </w:pPr>
          </w:p>
        </w:tc>
        <w:tc>
          <w:tcPr>
            <w:tcW w:w="1366" w:type="dxa"/>
          </w:tcPr>
          <w:p w14:paraId="3362A4F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31" w:type="dxa"/>
          </w:tcPr>
          <w:p w14:paraId="6A5E786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87" w:type="dxa"/>
          </w:tcPr>
          <w:p w14:paraId="453F24B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tcPr>
          <w:p w14:paraId="2270A45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tcPr>
          <w:p w14:paraId="565DCDB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2B4FAE8A" w14:textId="77777777" w:rsidTr="006B4814">
        <w:trPr>
          <w:trHeight w:val="1140"/>
        </w:trPr>
        <w:tc>
          <w:tcPr>
            <w:tcW w:w="1190" w:type="dxa"/>
            <w:hideMark/>
          </w:tcPr>
          <w:p w14:paraId="4D0A9789"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3</w:t>
            </w:r>
          </w:p>
        </w:tc>
        <w:tc>
          <w:tcPr>
            <w:tcW w:w="5963" w:type="dxa"/>
            <w:gridSpan w:val="2"/>
            <w:hideMark/>
          </w:tcPr>
          <w:p w14:paraId="2A643A36"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366" w:type="dxa"/>
            <w:noWrap/>
            <w:hideMark/>
          </w:tcPr>
          <w:p w14:paraId="621A027B"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798,53</w:t>
            </w:r>
          </w:p>
        </w:tc>
        <w:tc>
          <w:tcPr>
            <w:tcW w:w="1331" w:type="dxa"/>
            <w:noWrap/>
            <w:hideMark/>
          </w:tcPr>
          <w:p w14:paraId="1ADE12DC"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798,53</w:t>
            </w:r>
          </w:p>
        </w:tc>
        <w:tc>
          <w:tcPr>
            <w:tcW w:w="1687" w:type="dxa"/>
            <w:noWrap/>
            <w:hideMark/>
          </w:tcPr>
          <w:p w14:paraId="54864428"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c>
          <w:tcPr>
            <w:tcW w:w="1382" w:type="dxa"/>
            <w:noWrap/>
            <w:hideMark/>
          </w:tcPr>
          <w:p w14:paraId="3DF1A240"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c>
          <w:tcPr>
            <w:tcW w:w="1641" w:type="dxa"/>
            <w:noWrap/>
            <w:hideMark/>
          </w:tcPr>
          <w:p w14:paraId="79EA446B" w14:textId="77777777" w:rsidR="00C3250B" w:rsidRPr="00C3250B" w:rsidRDefault="00C3250B" w:rsidP="00C3250B">
            <w:pPr>
              <w:widowControl/>
              <w:autoSpaceDE/>
              <w:autoSpaceDN/>
              <w:adjustRightInd/>
              <w:jc w:val="center"/>
              <w:rPr>
                <w:rFonts w:eastAsia="Times New Roman"/>
                <w:bCs/>
                <w:i/>
                <w:iCs/>
                <w:sz w:val="20"/>
                <w:szCs w:val="20"/>
              </w:rPr>
            </w:pPr>
            <w:r w:rsidRPr="00C3250B">
              <w:rPr>
                <w:rFonts w:eastAsia="Times New Roman"/>
                <w:bCs/>
                <w:i/>
                <w:iCs/>
                <w:sz w:val="20"/>
                <w:szCs w:val="20"/>
              </w:rPr>
              <w:t>0,00</w:t>
            </w:r>
          </w:p>
        </w:tc>
      </w:tr>
      <w:tr w:rsidR="00C3250B" w:rsidRPr="00C3250B" w14:paraId="71D66BB3" w14:textId="77777777" w:rsidTr="006B4814">
        <w:trPr>
          <w:trHeight w:val="503"/>
        </w:trPr>
        <w:tc>
          <w:tcPr>
            <w:tcW w:w="1190" w:type="dxa"/>
            <w:vMerge w:val="restart"/>
            <w:hideMark/>
          </w:tcPr>
          <w:p w14:paraId="2AE7ACB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2018 г.</w:t>
            </w:r>
          </w:p>
        </w:tc>
        <w:tc>
          <w:tcPr>
            <w:tcW w:w="2865" w:type="dxa"/>
            <w:hideMark/>
          </w:tcPr>
          <w:p w14:paraId="14DAA8E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1.ДК "Северное Сияние",</w:t>
            </w:r>
          </w:p>
        </w:tc>
        <w:tc>
          <w:tcPr>
            <w:tcW w:w="3098" w:type="dxa"/>
            <w:hideMark/>
          </w:tcPr>
          <w:p w14:paraId="238D678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 xml:space="preserve">1. Полиграфия (Брошюры, </w:t>
            </w:r>
            <w:proofErr w:type="spellStart"/>
            <w:r w:rsidRPr="00C3250B">
              <w:rPr>
                <w:rFonts w:eastAsia="Times New Roman"/>
                <w:bCs/>
                <w:sz w:val="20"/>
                <w:szCs w:val="20"/>
              </w:rPr>
              <w:t>брендбуки,листавки</w:t>
            </w:r>
            <w:proofErr w:type="spellEnd"/>
            <w:r w:rsidRPr="00C3250B">
              <w:rPr>
                <w:rFonts w:eastAsia="Times New Roman"/>
                <w:bCs/>
                <w:sz w:val="20"/>
                <w:szCs w:val="20"/>
              </w:rPr>
              <w:t xml:space="preserve">, </w:t>
            </w:r>
            <w:proofErr w:type="spellStart"/>
            <w:r w:rsidRPr="00C3250B">
              <w:rPr>
                <w:rFonts w:eastAsia="Times New Roman"/>
                <w:bCs/>
                <w:sz w:val="20"/>
                <w:szCs w:val="20"/>
              </w:rPr>
              <w:t>банеры</w:t>
            </w:r>
            <w:proofErr w:type="spellEnd"/>
            <w:r w:rsidRPr="00C3250B">
              <w:rPr>
                <w:rFonts w:eastAsia="Times New Roman"/>
                <w:bCs/>
                <w:sz w:val="20"/>
                <w:szCs w:val="20"/>
              </w:rPr>
              <w:t>)</w:t>
            </w:r>
          </w:p>
        </w:tc>
        <w:tc>
          <w:tcPr>
            <w:tcW w:w="1366" w:type="dxa"/>
            <w:vMerge w:val="restart"/>
            <w:noWrap/>
            <w:hideMark/>
          </w:tcPr>
          <w:p w14:paraId="02C96AD5"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798,53</w:t>
            </w:r>
          </w:p>
        </w:tc>
        <w:tc>
          <w:tcPr>
            <w:tcW w:w="1331" w:type="dxa"/>
            <w:noWrap/>
            <w:hideMark/>
          </w:tcPr>
          <w:p w14:paraId="0414171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126,00</w:t>
            </w:r>
          </w:p>
        </w:tc>
        <w:tc>
          <w:tcPr>
            <w:tcW w:w="1687" w:type="dxa"/>
            <w:vMerge w:val="restart"/>
            <w:noWrap/>
            <w:hideMark/>
          </w:tcPr>
          <w:p w14:paraId="11C7940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vMerge w:val="restart"/>
            <w:noWrap/>
            <w:hideMark/>
          </w:tcPr>
          <w:p w14:paraId="30875908"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vMerge w:val="restart"/>
            <w:noWrap/>
            <w:hideMark/>
          </w:tcPr>
          <w:p w14:paraId="536F59D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460DB3AB" w14:textId="77777777" w:rsidTr="006B4814">
        <w:trPr>
          <w:trHeight w:val="600"/>
        </w:trPr>
        <w:tc>
          <w:tcPr>
            <w:tcW w:w="1190" w:type="dxa"/>
            <w:vMerge/>
            <w:hideMark/>
          </w:tcPr>
          <w:p w14:paraId="49EEAB69" w14:textId="77777777" w:rsidR="00C3250B" w:rsidRPr="00C3250B" w:rsidRDefault="00C3250B" w:rsidP="00C3250B">
            <w:pPr>
              <w:widowControl/>
              <w:autoSpaceDE/>
              <w:autoSpaceDN/>
              <w:adjustRightInd/>
              <w:jc w:val="center"/>
              <w:rPr>
                <w:rFonts w:eastAsia="Times New Roman"/>
                <w:bCs/>
                <w:sz w:val="20"/>
                <w:szCs w:val="20"/>
              </w:rPr>
            </w:pPr>
          </w:p>
        </w:tc>
        <w:tc>
          <w:tcPr>
            <w:tcW w:w="2865" w:type="dxa"/>
            <w:hideMark/>
          </w:tcPr>
          <w:p w14:paraId="6432BED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2.Полиграфия (информирование населения)</w:t>
            </w:r>
          </w:p>
        </w:tc>
        <w:tc>
          <w:tcPr>
            <w:tcW w:w="3098" w:type="dxa"/>
            <w:hideMark/>
          </w:tcPr>
          <w:p w14:paraId="09D16827"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 зажжение елки.</w:t>
            </w:r>
          </w:p>
        </w:tc>
        <w:tc>
          <w:tcPr>
            <w:tcW w:w="1366" w:type="dxa"/>
            <w:vMerge/>
            <w:hideMark/>
          </w:tcPr>
          <w:p w14:paraId="41954C4D" w14:textId="77777777" w:rsidR="00C3250B" w:rsidRPr="00C3250B" w:rsidRDefault="00C3250B" w:rsidP="00C3250B">
            <w:pPr>
              <w:widowControl/>
              <w:autoSpaceDE/>
              <w:autoSpaceDN/>
              <w:adjustRightInd/>
              <w:jc w:val="center"/>
              <w:rPr>
                <w:rFonts w:eastAsia="Times New Roman"/>
                <w:bCs/>
                <w:sz w:val="20"/>
                <w:szCs w:val="20"/>
              </w:rPr>
            </w:pPr>
          </w:p>
        </w:tc>
        <w:tc>
          <w:tcPr>
            <w:tcW w:w="1331" w:type="dxa"/>
            <w:noWrap/>
            <w:hideMark/>
          </w:tcPr>
          <w:p w14:paraId="179CFF4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100,00</w:t>
            </w:r>
          </w:p>
        </w:tc>
        <w:tc>
          <w:tcPr>
            <w:tcW w:w="1687" w:type="dxa"/>
            <w:vMerge/>
            <w:hideMark/>
          </w:tcPr>
          <w:p w14:paraId="7CFA8123" w14:textId="77777777" w:rsidR="00C3250B" w:rsidRPr="00C3250B" w:rsidRDefault="00C3250B" w:rsidP="00C3250B">
            <w:pPr>
              <w:widowControl/>
              <w:autoSpaceDE/>
              <w:autoSpaceDN/>
              <w:adjustRightInd/>
              <w:jc w:val="center"/>
              <w:rPr>
                <w:rFonts w:eastAsia="Times New Roman"/>
                <w:bCs/>
                <w:sz w:val="20"/>
                <w:szCs w:val="20"/>
              </w:rPr>
            </w:pPr>
          </w:p>
        </w:tc>
        <w:tc>
          <w:tcPr>
            <w:tcW w:w="1382" w:type="dxa"/>
            <w:vMerge/>
            <w:hideMark/>
          </w:tcPr>
          <w:p w14:paraId="313911F4" w14:textId="77777777" w:rsidR="00C3250B" w:rsidRPr="00C3250B" w:rsidRDefault="00C3250B" w:rsidP="00C3250B">
            <w:pPr>
              <w:widowControl/>
              <w:autoSpaceDE/>
              <w:autoSpaceDN/>
              <w:adjustRightInd/>
              <w:jc w:val="center"/>
              <w:rPr>
                <w:rFonts w:eastAsia="Times New Roman"/>
                <w:bCs/>
                <w:sz w:val="20"/>
                <w:szCs w:val="20"/>
              </w:rPr>
            </w:pPr>
          </w:p>
        </w:tc>
        <w:tc>
          <w:tcPr>
            <w:tcW w:w="1641" w:type="dxa"/>
            <w:vMerge/>
            <w:hideMark/>
          </w:tcPr>
          <w:p w14:paraId="75728964" w14:textId="77777777" w:rsidR="00C3250B" w:rsidRPr="00C3250B" w:rsidRDefault="00C3250B" w:rsidP="00C3250B">
            <w:pPr>
              <w:widowControl/>
              <w:autoSpaceDE/>
              <w:autoSpaceDN/>
              <w:adjustRightInd/>
              <w:jc w:val="center"/>
              <w:rPr>
                <w:rFonts w:eastAsia="Times New Roman"/>
                <w:bCs/>
                <w:sz w:val="20"/>
                <w:szCs w:val="20"/>
              </w:rPr>
            </w:pPr>
          </w:p>
        </w:tc>
      </w:tr>
      <w:tr w:rsidR="00C3250B" w:rsidRPr="00C3250B" w14:paraId="13799BBB" w14:textId="77777777" w:rsidTr="006B4814">
        <w:trPr>
          <w:trHeight w:val="660"/>
        </w:trPr>
        <w:tc>
          <w:tcPr>
            <w:tcW w:w="1190" w:type="dxa"/>
            <w:vMerge/>
            <w:hideMark/>
          </w:tcPr>
          <w:p w14:paraId="16B28828" w14:textId="77777777" w:rsidR="00C3250B" w:rsidRPr="00C3250B" w:rsidRDefault="00C3250B" w:rsidP="00C3250B">
            <w:pPr>
              <w:widowControl/>
              <w:autoSpaceDE/>
              <w:autoSpaceDN/>
              <w:adjustRightInd/>
              <w:jc w:val="center"/>
              <w:rPr>
                <w:rFonts w:eastAsia="Times New Roman"/>
                <w:bCs/>
                <w:sz w:val="20"/>
                <w:szCs w:val="20"/>
              </w:rPr>
            </w:pPr>
          </w:p>
        </w:tc>
        <w:tc>
          <w:tcPr>
            <w:tcW w:w="2865" w:type="dxa"/>
            <w:hideMark/>
          </w:tcPr>
          <w:p w14:paraId="5A1E229F"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3.ул. Кадзова д.1 , д. 3, ул. Бойко д.1, ул. Промышленная д.28</w:t>
            </w:r>
          </w:p>
        </w:tc>
        <w:tc>
          <w:tcPr>
            <w:tcW w:w="3098" w:type="dxa"/>
            <w:hideMark/>
          </w:tcPr>
          <w:p w14:paraId="5123218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 Установка баннеров (городская среда)</w:t>
            </w:r>
          </w:p>
        </w:tc>
        <w:tc>
          <w:tcPr>
            <w:tcW w:w="1366" w:type="dxa"/>
            <w:vMerge/>
            <w:hideMark/>
          </w:tcPr>
          <w:p w14:paraId="4BCA03DF" w14:textId="77777777" w:rsidR="00C3250B" w:rsidRPr="00C3250B" w:rsidRDefault="00C3250B" w:rsidP="00C3250B">
            <w:pPr>
              <w:widowControl/>
              <w:autoSpaceDE/>
              <w:autoSpaceDN/>
              <w:adjustRightInd/>
              <w:jc w:val="center"/>
              <w:rPr>
                <w:rFonts w:eastAsia="Times New Roman"/>
                <w:bCs/>
                <w:sz w:val="20"/>
                <w:szCs w:val="20"/>
              </w:rPr>
            </w:pPr>
          </w:p>
        </w:tc>
        <w:tc>
          <w:tcPr>
            <w:tcW w:w="1331" w:type="dxa"/>
            <w:noWrap/>
            <w:hideMark/>
          </w:tcPr>
          <w:p w14:paraId="200354F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199,00</w:t>
            </w:r>
          </w:p>
        </w:tc>
        <w:tc>
          <w:tcPr>
            <w:tcW w:w="1687" w:type="dxa"/>
            <w:vMerge/>
            <w:hideMark/>
          </w:tcPr>
          <w:p w14:paraId="3ADF17C4" w14:textId="77777777" w:rsidR="00C3250B" w:rsidRPr="00C3250B" w:rsidRDefault="00C3250B" w:rsidP="00C3250B">
            <w:pPr>
              <w:widowControl/>
              <w:autoSpaceDE/>
              <w:autoSpaceDN/>
              <w:adjustRightInd/>
              <w:jc w:val="center"/>
              <w:rPr>
                <w:rFonts w:eastAsia="Times New Roman"/>
                <w:bCs/>
                <w:sz w:val="20"/>
                <w:szCs w:val="20"/>
              </w:rPr>
            </w:pPr>
          </w:p>
        </w:tc>
        <w:tc>
          <w:tcPr>
            <w:tcW w:w="1382" w:type="dxa"/>
            <w:vMerge/>
            <w:hideMark/>
          </w:tcPr>
          <w:p w14:paraId="1B9F8F19" w14:textId="77777777" w:rsidR="00C3250B" w:rsidRPr="00C3250B" w:rsidRDefault="00C3250B" w:rsidP="00C3250B">
            <w:pPr>
              <w:widowControl/>
              <w:autoSpaceDE/>
              <w:autoSpaceDN/>
              <w:adjustRightInd/>
              <w:jc w:val="center"/>
              <w:rPr>
                <w:rFonts w:eastAsia="Times New Roman"/>
                <w:bCs/>
                <w:sz w:val="20"/>
                <w:szCs w:val="20"/>
              </w:rPr>
            </w:pPr>
          </w:p>
        </w:tc>
        <w:tc>
          <w:tcPr>
            <w:tcW w:w="1641" w:type="dxa"/>
            <w:vMerge/>
            <w:hideMark/>
          </w:tcPr>
          <w:p w14:paraId="53418434" w14:textId="77777777" w:rsidR="00C3250B" w:rsidRPr="00C3250B" w:rsidRDefault="00C3250B" w:rsidP="00C3250B">
            <w:pPr>
              <w:widowControl/>
              <w:autoSpaceDE/>
              <w:autoSpaceDN/>
              <w:adjustRightInd/>
              <w:jc w:val="center"/>
              <w:rPr>
                <w:rFonts w:eastAsia="Times New Roman"/>
                <w:bCs/>
                <w:sz w:val="20"/>
                <w:szCs w:val="20"/>
              </w:rPr>
            </w:pPr>
          </w:p>
        </w:tc>
      </w:tr>
      <w:tr w:rsidR="00C3250B" w:rsidRPr="00C3250B" w14:paraId="436C4326" w14:textId="77777777" w:rsidTr="006B4814">
        <w:trPr>
          <w:trHeight w:val="300"/>
        </w:trPr>
        <w:tc>
          <w:tcPr>
            <w:tcW w:w="1190" w:type="dxa"/>
            <w:vMerge/>
            <w:hideMark/>
          </w:tcPr>
          <w:p w14:paraId="3B580A6F" w14:textId="77777777" w:rsidR="00C3250B" w:rsidRPr="00C3250B" w:rsidRDefault="00C3250B" w:rsidP="00C3250B">
            <w:pPr>
              <w:widowControl/>
              <w:autoSpaceDE/>
              <w:autoSpaceDN/>
              <w:adjustRightInd/>
              <w:jc w:val="center"/>
              <w:rPr>
                <w:rFonts w:eastAsia="Times New Roman"/>
                <w:bCs/>
                <w:sz w:val="20"/>
                <w:szCs w:val="20"/>
              </w:rPr>
            </w:pPr>
          </w:p>
        </w:tc>
        <w:tc>
          <w:tcPr>
            <w:tcW w:w="2865" w:type="dxa"/>
            <w:hideMark/>
          </w:tcPr>
          <w:p w14:paraId="3B95125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w:t>
            </w:r>
          </w:p>
        </w:tc>
        <w:tc>
          <w:tcPr>
            <w:tcW w:w="3098" w:type="dxa"/>
            <w:hideMark/>
          </w:tcPr>
          <w:p w14:paraId="60ECD75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4. Установка парковых опор</w:t>
            </w:r>
          </w:p>
        </w:tc>
        <w:tc>
          <w:tcPr>
            <w:tcW w:w="1366" w:type="dxa"/>
            <w:vMerge/>
            <w:hideMark/>
          </w:tcPr>
          <w:p w14:paraId="790EE31F" w14:textId="77777777" w:rsidR="00C3250B" w:rsidRPr="00C3250B" w:rsidRDefault="00C3250B" w:rsidP="00C3250B">
            <w:pPr>
              <w:widowControl/>
              <w:autoSpaceDE/>
              <w:autoSpaceDN/>
              <w:adjustRightInd/>
              <w:jc w:val="center"/>
              <w:rPr>
                <w:rFonts w:eastAsia="Times New Roman"/>
                <w:bCs/>
                <w:sz w:val="20"/>
                <w:szCs w:val="20"/>
              </w:rPr>
            </w:pPr>
          </w:p>
        </w:tc>
        <w:tc>
          <w:tcPr>
            <w:tcW w:w="1331" w:type="dxa"/>
            <w:noWrap/>
            <w:hideMark/>
          </w:tcPr>
          <w:p w14:paraId="4B2C2262"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373,50</w:t>
            </w:r>
          </w:p>
        </w:tc>
        <w:tc>
          <w:tcPr>
            <w:tcW w:w="1687" w:type="dxa"/>
            <w:vMerge/>
            <w:hideMark/>
          </w:tcPr>
          <w:p w14:paraId="772FE8D5" w14:textId="77777777" w:rsidR="00C3250B" w:rsidRPr="00C3250B" w:rsidRDefault="00C3250B" w:rsidP="00C3250B">
            <w:pPr>
              <w:widowControl/>
              <w:autoSpaceDE/>
              <w:autoSpaceDN/>
              <w:adjustRightInd/>
              <w:jc w:val="center"/>
              <w:rPr>
                <w:rFonts w:eastAsia="Times New Roman"/>
                <w:bCs/>
                <w:sz w:val="20"/>
                <w:szCs w:val="20"/>
              </w:rPr>
            </w:pPr>
          </w:p>
        </w:tc>
        <w:tc>
          <w:tcPr>
            <w:tcW w:w="1382" w:type="dxa"/>
            <w:vMerge/>
            <w:hideMark/>
          </w:tcPr>
          <w:p w14:paraId="04042E6A" w14:textId="77777777" w:rsidR="00C3250B" w:rsidRPr="00C3250B" w:rsidRDefault="00C3250B" w:rsidP="00C3250B">
            <w:pPr>
              <w:widowControl/>
              <w:autoSpaceDE/>
              <w:autoSpaceDN/>
              <w:adjustRightInd/>
              <w:jc w:val="center"/>
              <w:rPr>
                <w:rFonts w:eastAsia="Times New Roman"/>
                <w:bCs/>
                <w:sz w:val="20"/>
                <w:szCs w:val="20"/>
              </w:rPr>
            </w:pPr>
          </w:p>
        </w:tc>
        <w:tc>
          <w:tcPr>
            <w:tcW w:w="1641" w:type="dxa"/>
            <w:vMerge/>
            <w:hideMark/>
          </w:tcPr>
          <w:p w14:paraId="2F7555E0" w14:textId="77777777" w:rsidR="00C3250B" w:rsidRPr="00C3250B" w:rsidRDefault="00C3250B" w:rsidP="00C3250B">
            <w:pPr>
              <w:widowControl/>
              <w:autoSpaceDE/>
              <w:autoSpaceDN/>
              <w:adjustRightInd/>
              <w:jc w:val="center"/>
              <w:rPr>
                <w:rFonts w:eastAsia="Times New Roman"/>
                <w:bCs/>
                <w:sz w:val="20"/>
                <w:szCs w:val="20"/>
              </w:rPr>
            </w:pPr>
          </w:p>
        </w:tc>
      </w:tr>
      <w:tr w:rsidR="00C3250B" w:rsidRPr="00C3250B" w14:paraId="22FC6DE1" w14:textId="77777777" w:rsidTr="006B4814">
        <w:trPr>
          <w:trHeight w:val="300"/>
        </w:trPr>
        <w:tc>
          <w:tcPr>
            <w:tcW w:w="1190" w:type="dxa"/>
            <w:hideMark/>
          </w:tcPr>
          <w:p w14:paraId="2B58DB4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2019г</w:t>
            </w:r>
          </w:p>
        </w:tc>
        <w:tc>
          <w:tcPr>
            <w:tcW w:w="2865" w:type="dxa"/>
            <w:hideMark/>
          </w:tcPr>
          <w:p w14:paraId="0AE1F24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ДК "Северное Сияние"</w:t>
            </w:r>
          </w:p>
        </w:tc>
        <w:tc>
          <w:tcPr>
            <w:tcW w:w="3098" w:type="dxa"/>
            <w:hideMark/>
          </w:tcPr>
          <w:p w14:paraId="1918C82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"Зажжение" искусственной ели</w:t>
            </w:r>
          </w:p>
        </w:tc>
        <w:tc>
          <w:tcPr>
            <w:tcW w:w="1366" w:type="dxa"/>
            <w:noWrap/>
            <w:hideMark/>
          </w:tcPr>
          <w:p w14:paraId="66C2DCF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31" w:type="dxa"/>
            <w:noWrap/>
            <w:hideMark/>
          </w:tcPr>
          <w:p w14:paraId="5CA3483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87" w:type="dxa"/>
            <w:noWrap/>
            <w:hideMark/>
          </w:tcPr>
          <w:p w14:paraId="7F1756E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noWrap/>
            <w:hideMark/>
          </w:tcPr>
          <w:p w14:paraId="3D6EAB3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noWrap/>
            <w:hideMark/>
          </w:tcPr>
          <w:p w14:paraId="59AB7D8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60EE52C4" w14:textId="77777777" w:rsidTr="006B4814">
        <w:trPr>
          <w:trHeight w:val="300"/>
        </w:trPr>
        <w:tc>
          <w:tcPr>
            <w:tcW w:w="1190" w:type="dxa"/>
            <w:hideMark/>
          </w:tcPr>
          <w:p w14:paraId="49101A8B"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2020 г</w:t>
            </w:r>
          </w:p>
        </w:tc>
        <w:tc>
          <w:tcPr>
            <w:tcW w:w="2865" w:type="dxa"/>
            <w:hideMark/>
          </w:tcPr>
          <w:p w14:paraId="09D71D1E"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ДК "Северное Сияние"</w:t>
            </w:r>
          </w:p>
        </w:tc>
        <w:tc>
          <w:tcPr>
            <w:tcW w:w="3098" w:type="dxa"/>
            <w:hideMark/>
          </w:tcPr>
          <w:p w14:paraId="1C84BA7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"Зажжение" искусственной ели</w:t>
            </w:r>
          </w:p>
        </w:tc>
        <w:tc>
          <w:tcPr>
            <w:tcW w:w="1366" w:type="dxa"/>
            <w:noWrap/>
            <w:hideMark/>
          </w:tcPr>
          <w:p w14:paraId="2AF2A51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31" w:type="dxa"/>
            <w:noWrap/>
            <w:hideMark/>
          </w:tcPr>
          <w:p w14:paraId="39B4949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87" w:type="dxa"/>
            <w:noWrap/>
            <w:hideMark/>
          </w:tcPr>
          <w:p w14:paraId="5FB4220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noWrap/>
            <w:hideMark/>
          </w:tcPr>
          <w:p w14:paraId="1C8ACFA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noWrap/>
            <w:hideMark/>
          </w:tcPr>
          <w:p w14:paraId="144CCA01"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35FD2405" w14:textId="77777777" w:rsidTr="006B4814">
        <w:trPr>
          <w:trHeight w:val="300"/>
        </w:trPr>
        <w:tc>
          <w:tcPr>
            <w:tcW w:w="1190" w:type="dxa"/>
            <w:hideMark/>
          </w:tcPr>
          <w:p w14:paraId="31EA113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2021г</w:t>
            </w:r>
          </w:p>
        </w:tc>
        <w:tc>
          <w:tcPr>
            <w:tcW w:w="2865" w:type="dxa"/>
            <w:hideMark/>
          </w:tcPr>
          <w:p w14:paraId="7BA2D63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ДК "Северное Сияние"</w:t>
            </w:r>
          </w:p>
        </w:tc>
        <w:tc>
          <w:tcPr>
            <w:tcW w:w="3098" w:type="dxa"/>
            <w:hideMark/>
          </w:tcPr>
          <w:p w14:paraId="31013CD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"Зажжение" искусственной ели</w:t>
            </w:r>
          </w:p>
        </w:tc>
        <w:tc>
          <w:tcPr>
            <w:tcW w:w="1366" w:type="dxa"/>
            <w:noWrap/>
            <w:hideMark/>
          </w:tcPr>
          <w:p w14:paraId="1788194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31" w:type="dxa"/>
            <w:noWrap/>
            <w:hideMark/>
          </w:tcPr>
          <w:p w14:paraId="5B3EF829"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87" w:type="dxa"/>
            <w:noWrap/>
            <w:hideMark/>
          </w:tcPr>
          <w:p w14:paraId="19C3134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noWrap/>
            <w:hideMark/>
          </w:tcPr>
          <w:p w14:paraId="6BC7C1E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noWrap/>
            <w:hideMark/>
          </w:tcPr>
          <w:p w14:paraId="69672B8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r w:rsidR="00C3250B" w:rsidRPr="00C3250B" w14:paraId="3385C93E" w14:textId="77777777" w:rsidTr="006B4814">
        <w:trPr>
          <w:trHeight w:val="315"/>
        </w:trPr>
        <w:tc>
          <w:tcPr>
            <w:tcW w:w="1190" w:type="dxa"/>
            <w:hideMark/>
          </w:tcPr>
          <w:p w14:paraId="4B5BAF1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2022г</w:t>
            </w:r>
          </w:p>
        </w:tc>
        <w:tc>
          <w:tcPr>
            <w:tcW w:w="2865" w:type="dxa"/>
            <w:hideMark/>
          </w:tcPr>
          <w:p w14:paraId="1758754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ДК "Северное Сияние"</w:t>
            </w:r>
          </w:p>
        </w:tc>
        <w:tc>
          <w:tcPr>
            <w:tcW w:w="3098" w:type="dxa"/>
            <w:hideMark/>
          </w:tcPr>
          <w:p w14:paraId="3796C9B4"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Брендбуки, брошюры</w:t>
            </w:r>
          </w:p>
        </w:tc>
        <w:tc>
          <w:tcPr>
            <w:tcW w:w="1366" w:type="dxa"/>
            <w:noWrap/>
            <w:hideMark/>
          </w:tcPr>
          <w:p w14:paraId="2EC4D3BC"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31" w:type="dxa"/>
            <w:noWrap/>
            <w:hideMark/>
          </w:tcPr>
          <w:p w14:paraId="4FFBA8DD"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87" w:type="dxa"/>
            <w:noWrap/>
            <w:hideMark/>
          </w:tcPr>
          <w:p w14:paraId="048A10C3"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382" w:type="dxa"/>
            <w:noWrap/>
            <w:hideMark/>
          </w:tcPr>
          <w:p w14:paraId="3FB1C096"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c>
          <w:tcPr>
            <w:tcW w:w="1641" w:type="dxa"/>
            <w:noWrap/>
            <w:hideMark/>
          </w:tcPr>
          <w:p w14:paraId="213619BA"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t>0,00</w:t>
            </w:r>
          </w:p>
        </w:tc>
      </w:tr>
    </w:tbl>
    <w:p w14:paraId="2E860CBE" w14:textId="77777777" w:rsidR="00C3250B" w:rsidRPr="00C3250B" w:rsidRDefault="00C3250B" w:rsidP="00C3250B">
      <w:pPr>
        <w:widowControl/>
        <w:autoSpaceDE/>
        <w:autoSpaceDN/>
        <w:adjustRightInd/>
        <w:jc w:val="center"/>
        <w:rPr>
          <w:rFonts w:eastAsia="Times New Roman"/>
          <w:bCs/>
          <w:sz w:val="20"/>
          <w:szCs w:val="20"/>
        </w:rPr>
      </w:pPr>
    </w:p>
    <w:p w14:paraId="67A397DB" w14:textId="77777777" w:rsidR="00C3250B" w:rsidRPr="00C3250B" w:rsidRDefault="00C3250B" w:rsidP="00C3250B">
      <w:pPr>
        <w:widowControl/>
        <w:autoSpaceDE/>
        <w:autoSpaceDN/>
        <w:adjustRightInd/>
        <w:jc w:val="center"/>
        <w:rPr>
          <w:rFonts w:eastAsia="Times New Roman"/>
          <w:bCs/>
          <w:sz w:val="20"/>
          <w:szCs w:val="20"/>
        </w:rPr>
      </w:pPr>
    </w:p>
    <w:p w14:paraId="0A05ADAA" w14:textId="77777777" w:rsidR="00C3250B" w:rsidRPr="00C3250B" w:rsidRDefault="00C3250B" w:rsidP="00C3250B">
      <w:pPr>
        <w:widowControl/>
        <w:autoSpaceDE/>
        <w:autoSpaceDN/>
        <w:adjustRightInd/>
        <w:jc w:val="center"/>
        <w:rPr>
          <w:rFonts w:eastAsia="Times New Roman"/>
          <w:bCs/>
          <w:sz w:val="20"/>
          <w:szCs w:val="20"/>
        </w:rPr>
      </w:pPr>
    </w:p>
    <w:p w14:paraId="16E404F6" w14:textId="77777777" w:rsidR="00C3250B" w:rsidRPr="00C3250B" w:rsidRDefault="00C3250B" w:rsidP="00C3250B">
      <w:pPr>
        <w:widowControl/>
        <w:autoSpaceDE/>
        <w:autoSpaceDN/>
        <w:adjustRightInd/>
        <w:jc w:val="center"/>
        <w:rPr>
          <w:rFonts w:eastAsia="Times New Roman"/>
          <w:bCs/>
          <w:sz w:val="20"/>
          <w:szCs w:val="20"/>
        </w:rPr>
      </w:pPr>
    </w:p>
    <w:p w14:paraId="449F1FAB" w14:textId="77777777" w:rsidR="00C3250B" w:rsidRPr="00C3250B" w:rsidRDefault="00C3250B" w:rsidP="00C3250B">
      <w:pPr>
        <w:widowControl/>
        <w:autoSpaceDE/>
        <w:autoSpaceDN/>
        <w:adjustRightInd/>
        <w:jc w:val="center"/>
        <w:rPr>
          <w:rFonts w:eastAsia="Times New Roman"/>
          <w:bCs/>
          <w:sz w:val="20"/>
          <w:szCs w:val="20"/>
        </w:rPr>
      </w:pPr>
    </w:p>
    <w:p w14:paraId="278EB5D8" w14:textId="77777777" w:rsidR="00C3250B" w:rsidRPr="00C3250B" w:rsidRDefault="00C3250B" w:rsidP="00C3250B">
      <w:pPr>
        <w:widowControl/>
        <w:autoSpaceDE/>
        <w:autoSpaceDN/>
        <w:adjustRightInd/>
        <w:jc w:val="center"/>
        <w:rPr>
          <w:rFonts w:eastAsia="Times New Roman"/>
          <w:bCs/>
          <w:sz w:val="20"/>
          <w:szCs w:val="20"/>
        </w:rPr>
      </w:pPr>
    </w:p>
    <w:p w14:paraId="0DF3A17C" w14:textId="77777777" w:rsidR="00C3250B" w:rsidRPr="00C3250B" w:rsidRDefault="00C3250B" w:rsidP="00C3250B">
      <w:pPr>
        <w:widowControl/>
        <w:autoSpaceDE/>
        <w:autoSpaceDN/>
        <w:adjustRightInd/>
        <w:jc w:val="center"/>
        <w:rPr>
          <w:rFonts w:ascii="Corbel" w:eastAsia="Corbel" w:hAnsi="Corbel"/>
          <w:sz w:val="20"/>
          <w:szCs w:val="20"/>
          <w:lang w:val="en-US" w:eastAsia="en-US" w:bidi="en-US"/>
        </w:rPr>
      </w:pPr>
      <w:r w:rsidRPr="00C3250B">
        <w:rPr>
          <w:rFonts w:eastAsia="Times New Roman"/>
        </w:rPr>
        <w:lastRenderedPageBreak/>
        <w:fldChar w:fldCharType="begin"/>
      </w:r>
      <w:r w:rsidRPr="00C3250B">
        <w:rPr>
          <w:rFonts w:eastAsia="Times New Roman"/>
        </w:rPr>
        <w:instrText xml:space="preserve"> LINK Excel.Sheet.12 "C:\\Users\\Аитова И Б\\Desktop\\ПРОГРАММЫ\\2018-2024год МП ФКГС актуализированная\\!!!.МП ФКГС 2018-2024\\0. МП 2023 год\\1. изм МП от _________\\Ресурсное обеспечение.xlsx" "Годовой отчет!R1C1:R28C20" \a \f 4 \h  \* MERGEFORMAT </w:instrText>
      </w:r>
      <w:r w:rsidRPr="00C3250B">
        <w:rPr>
          <w:rFonts w:eastAsia="Times New Roman"/>
        </w:rPr>
        <w:fldChar w:fldCharType="separate"/>
      </w:r>
    </w:p>
    <w:tbl>
      <w:tblPr>
        <w:tblW w:w="160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86"/>
        <w:gridCol w:w="707"/>
        <w:gridCol w:w="797"/>
        <w:gridCol w:w="900"/>
        <w:gridCol w:w="573"/>
        <w:gridCol w:w="912"/>
        <w:gridCol w:w="709"/>
        <w:gridCol w:w="709"/>
        <w:gridCol w:w="789"/>
        <w:gridCol w:w="486"/>
        <w:gridCol w:w="1105"/>
        <w:gridCol w:w="908"/>
        <w:gridCol w:w="850"/>
        <w:gridCol w:w="795"/>
        <w:gridCol w:w="1276"/>
        <w:gridCol w:w="709"/>
        <w:gridCol w:w="850"/>
        <w:gridCol w:w="709"/>
        <w:gridCol w:w="567"/>
      </w:tblGrid>
      <w:tr w:rsidR="00C3250B" w:rsidRPr="00C3250B" w14:paraId="2F4BE458" w14:textId="77777777" w:rsidTr="006B4814">
        <w:trPr>
          <w:trHeight w:val="934"/>
        </w:trPr>
        <w:tc>
          <w:tcPr>
            <w:tcW w:w="16020" w:type="dxa"/>
            <w:gridSpan w:val="20"/>
            <w:tcBorders>
              <w:top w:val="nil"/>
              <w:left w:val="nil"/>
            </w:tcBorders>
            <w:shd w:val="clear" w:color="auto" w:fill="auto"/>
            <w:noWrap/>
            <w:hideMark/>
          </w:tcPr>
          <w:p w14:paraId="5686B8A2" w14:textId="77777777" w:rsidR="00C3250B" w:rsidRPr="00C3250B" w:rsidRDefault="00C3250B" w:rsidP="00C3250B">
            <w:pPr>
              <w:widowControl/>
              <w:autoSpaceDE/>
              <w:autoSpaceDN/>
              <w:adjustRightInd/>
              <w:jc w:val="center"/>
              <w:rPr>
                <w:rFonts w:eastAsia="Times New Roman"/>
                <w:sz w:val="20"/>
                <w:szCs w:val="20"/>
              </w:rPr>
            </w:pPr>
            <w:r w:rsidRPr="00C3250B">
              <w:rPr>
                <w:rFonts w:eastAsia="Times New Roman"/>
                <w:b/>
                <w:bCs/>
                <w:sz w:val="20"/>
                <w:szCs w:val="20"/>
              </w:rPr>
              <w:t>ГОДОВОЙ (ИТОГОВОЙ) ОТЧЕТ ОЦЕНКИ РЕЗУЛЬТАТОВ ВЫПОЛНЕНИЯ МУНИЦИПАЛЬНОЙ ПРОГРАММЫ</w:t>
            </w:r>
          </w:p>
          <w:p w14:paraId="09660D99" w14:textId="77777777" w:rsidR="00C3250B" w:rsidRPr="00C3250B" w:rsidRDefault="00C3250B" w:rsidP="00C3250B">
            <w:pPr>
              <w:widowControl/>
              <w:tabs>
                <w:tab w:val="left" w:pos="4728"/>
                <w:tab w:val="center" w:pos="7902"/>
              </w:tabs>
              <w:autoSpaceDE/>
              <w:autoSpaceDN/>
              <w:adjustRightInd/>
              <w:rPr>
                <w:rFonts w:eastAsia="Times New Roman"/>
                <w:sz w:val="20"/>
                <w:szCs w:val="20"/>
              </w:rPr>
            </w:pPr>
            <w:r w:rsidRPr="00C3250B">
              <w:rPr>
                <w:rFonts w:eastAsia="Times New Roman"/>
                <w:b/>
                <w:bCs/>
                <w:sz w:val="20"/>
                <w:szCs w:val="20"/>
              </w:rPr>
              <w:tab/>
            </w:r>
            <w:r w:rsidRPr="00C3250B">
              <w:rPr>
                <w:rFonts w:eastAsia="Times New Roman"/>
                <w:b/>
                <w:bCs/>
                <w:sz w:val="20"/>
                <w:szCs w:val="20"/>
              </w:rPr>
              <w:tab/>
              <w:t>«Формирование комфортной городской среды 2018-2024 годы</w:t>
            </w:r>
          </w:p>
          <w:p w14:paraId="2B246BE4" w14:textId="77777777" w:rsidR="00C3250B" w:rsidRPr="00C3250B" w:rsidRDefault="00C3250B" w:rsidP="00C3250B">
            <w:pPr>
              <w:widowControl/>
              <w:tabs>
                <w:tab w:val="center" w:pos="7902"/>
                <w:tab w:val="left" w:pos="9624"/>
              </w:tabs>
              <w:autoSpaceDE/>
              <w:autoSpaceDN/>
              <w:adjustRightInd/>
              <w:rPr>
                <w:rFonts w:eastAsia="Times New Roman"/>
                <w:sz w:val="20"/>
                <w:szCs w:val="20"/>
              </w:rPr>
            </w:pPr>
            <w:r w:rsidRPr="00C3250B">
              <w:rPr>
                <w:rFonts w:eastAsia="Times New Roman"/>
                <w:b/>
                <w:bCs/>
                <w:sz w:val="18"/>
                <w:szCs w:val="18"/>
              </w:rPr>
              <w:tab/>
              <w:t>наименование муниципальной программы</w:t>
            </w:r>
            <w:r w:rsidRPr="00C3250B">
              <w:rPr>
                <w:rFonts w:eastAsia="Times New Roman"/>
                <w:b/>
                <w:bCs/>
                <w:sz w:val="18"/>
                <w:szCs w:val="18"/>
              </w:rPr>
              <w:tab/>
            </w:r>
          </w:p>
        </w:tc>
      </w:tr>
      <w:tr w:rsidR="00C3250B" w:rsidRPr="00C3250B" w14:paraId="6F405037" w14:textId="77777777" w:rsidTr="006B4814">
        <w:trPr>
          <w:trHeight w:val="20"/>
        </w:trPr>
        <w:tc>
          <w:tcPr>
            <w:tcW w:w="283" w:type="dxa"/>
            <w:shd w:val="clear" w:color="auto" w:fill="auto"/>
            <w:hideMark/>
          </w:tcPr>
          <w:p w14:paraId="0D83C7A2"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п/п</w:t>
            </w:r>
          </w:p>
        </w:tc>
        <w:tc>
          <w:tcPr>
            <w:tcW w:w="1386" w:type="dxa"/>
            <w:shd w:val="clear" w:color="auto" w:fill="auto"/>
            <w:hideMark/>
          </w:tcPr>
          <w:p w14:paraId="138E4628"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Задачи, направленные на достижение цели</w:t>
            </w:r>
          </w:p>
        </w:tc>
        <w:tc>
          <w:tcPr>
            <w:tcW w:w="707" w:type="dxa"/>
            <w:shd w:val="clear" w:color="auto" w:fill="auto"/>
            <w:hideMark/>
          </w:tcPr>
          <w:p w14:paraId="542617C4"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Год реализации</w:t>
            </w:r>
          </w:p>
        </w:tc>
        <w:tc>
          <w:tcPr>
            <w:tcW w:w="3891" w:type="dxa"/>
            <w:gridSpan w:val="5"/>
            <w:shd w:val="clear" w:color="auto" w:fill="auto"/>
            <w:hideMark/>
          </w:tcPr>
          <w:p w14:paraId="546A8CA0"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Планируемый объем финансирования на решение данной задачи (тыс. руб.)</w:t>
            </w:r>
          </w:p>
        </w:tc>
        <w:tc>
          <w:tcPr>
            <w:tcW w:w="3997" w:type="dxa"/>
            <w:gridSpan w:val="5"/>
            <w:tcBorders>
              <w:top w:val="single" w:sz="4" w:space="0" w:color="auto"/>
            </w:tcBorders>
            <w:shd w:val="clear" w:color="auto" w:fill="auto"/>
            <w:hideMark/>
          </w:tcPr>
          <w:p w14:paraId="16A1A879"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Фактический объем финансирования на решение данной задачи (тыс. руб.)</w:t>
            </w:r>
          </w:p>
        </w:tc>
        <w:tc>
          <w:tcPr>
            <w:tcW w:w="2921" w:type="dxa"/>
            <w:gridSpan w:val="3"/>
            <w:shd w:val="clear" w:color="auto" w:fill="auto"/>
            <w:hideMark/>
          </w:tcPr>
          <w:p w14:paraId="52C8F556"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Количественные и/или качественные целевые показатели, характеризующие достижение целей и решение задач</w:t>
            </w:r>
          </w:p>
        </w:tc>
        <w:tc>
          <w:tcPr>
            <w:tcW w:w="709" w:type="dxa"/>
            <w:shd w:val="clear" w:color="auto" w:fill="auto"/>
            <w:hideMark/>
          </w:tcPr>
          <w:p w14:paraId="0278B3B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Единица</w:t>
            </w:r>
          </w:p>
        </w:tc>
        <w:tc>
          <w:tcPr>
            <w:tcW w:w="850" w:type="dxa"/>
            <w:shd w:val="clear" w:color="auto" w:fill="auto"/>
            <w:hideMark/>
          </w:tcPr>
          <w:p w14:paraId="6B944F2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Планируемое значение показателя на текущий год</w:t>
            </w:r>
          </w:p>
        </w:tc>
        <w:tc>
          <w:tcPr>
            <w:tcW w:w="709" w:type="dxa"/>
            <w:shd w:val="clear" w:color="auto" w:fill="auto"/>
            <w:hideMark/>
          </w:tcPr>
          <w:p w14:paraId="33AD3774" w14:textId="77777777" w:rsidR="00C3250B" w:rsidRPr="00C3250B" w:rsidRDefault="00C3250B" w:rsidP="00C3250B">
            <w:pPr>
              <w:widowControl/>
              <w:autoSpaceDE/>
              <w:autoSpaceDN/>
              <w:adjustRightInd/>
              <w:contextualSpacing/>
              <w:jc w:val="both"/>
              <w:rPr>
                <w:rFonts w:eastAsia="Times New Roman"/>
                <w:bCs/>
                <w:sz w:val="14"/>
                <w:szCs w:val="14"/>
              </w:rPr>
            </w:pPr>
            <w:r w:rsidRPr="00C3250B">
              <w:rPr>
                <w:rFonts w:eastAsia="Times New Roman"/>
                <w:bCs/>
                <w:sz w:val="14"/>
                <w:szCs w:val="14"/>
              </w:rPr>
              <w:t>Достигнутое значение показателя в текущем году</w:t>
            </w:r>
          </w:p>
        </w:tc>
        <w:tc>
          <w:tcPr>
            <w:tcW w:w="567" w:type="dxa"/>
            <w:shd w:val="clear" w:color="auto" w:fill="auto"/>
            <w:hideMark/>
          </w:tcPr>
          <w:p w14:paraId="17353509"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исполнения</w:t>
            </w:r>
          </w:p>
        </w:tc>
      </w:tr>
      <w:tr w:rsidR="00C3250B" w:rsidRPr="00C3250B" w14:paraId="6F3A9195" w14:textId="77777777" w:rsidTr="006B4814">
        <w:trPr>
          <w:trHeight w:val="20"/>
        </w:trPr>
        <w:tc>
          <w:tcPr>
            <w:tcW w:w="283" w:type="dxa"/>
            <w:shd w:val="clear" w:color="auto" w:fill="auto"/>
            <w:hideMark/>
          </w:tcPr>
          <w:p w14:paraId="115245C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1C4C414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7" w:type="dxa"/>
            <w:shd w:val="clear" w:color="auto" w:fill="auto"/>
            <w:hideMark/>
          </w:tcPr>
          <w:p w14:paraId="34722EE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97" w:type="dxa"/>
            <w:shd w:val="clear" w:color="auto" w:fill="auto"/>
            <w:hideMark/>
          </w:tcPr>
          <w:p w14:paraId="1B7DCDB4"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ВСЕГО </w:t>
            </w:r>
          </w:p>
        </w:tc>
        <w:tc>
          <w:tcPr>
            <w:tcW w:w="900" w:type="dxa"/>
            <w:shd w:val="clear" w:color="auto" w:fill="auto"/>
            <w:hideMark/>
          </w:tcPr>
          <w:p w14:paraId="444922F2"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Бюджет МО «Поселок Айхал»</w:t>
            </w:r>
          </w:p>
        </w:tc>
        <w:tc>
          <w:tcPr>
            <w:tcW w:w="573" w:type="dxa"/>
            <w:shd w:val="clear" w:color="auto" w:fill="auto"/>
            <w:hideMark/>
          </w:tcPr>
          <w:p w14:paraId="44CE6C5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МР</w:t>
            </w:r>
          </w:p>
        </w:tc>
        <w:tc>
          <w:tcPr>
            <w:tcW w:w="912" w:type="dxa"/>
            <w:shd w:val="clear" w:color="auto" w:fill="auto"/>
            <w:hideMark/>
          </w:tcPr>
          <w:p w14:paraId="3E200C7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ФБ</w:t>
            </w:r>
          </w:p>
        </w:tc>
        <w:tc>
          <w:tcPr>
            <w:tcW w:w="709" w:type="dxa"/>
            <w:shd w:val="clear" w:color="auto" w:fill="auto"/>
            <w:hideMark/>
          </w:tcPr>
          <w:p w14:paraId="6E8A310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РС (Я) </w:t>
            </w:r>
          </w:p>
        </w:tc>
        <w:tc>
          <w:tcPr>
            <w:tcW w:w="709" w:type="dxa"/>
            <w:shd w:val="clear" w:color="auto" w:fill="auto"/>
            <w:hideMark/>
          </w:tcPr>
          <w:p w14:paraId="4687BB8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Иные источники</w:t>
            </w:r>
          </w:p>
        </w:tc>
        <w:tc>
          <w:tcPr>
            <w:tcW w:w="789" w:type="dxa"/>
            <w:shd w:val="clear" w:color="auto" w:fill="auto"/>
            <w:hideMark/>
          </w:tcPr>
          <w:p w14:paraId="6032DA2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Всего</w:t>
            </w:r>
          </w:p>
        </w:tc>
        <w:tc>
          <w:tcPr>
            <w:tcW w:w="486" w:type="dxa"/>
            <w:shd w:val="clear" w:color="auto" w:fill="auto"/>
            <w:hideMark/>
          </w:tcPr>
          <w:p w14:paraId="19E8D4E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МР</w:t>
            </w:r>
          </w:p>
        </w:tc>
        <w:tc>
          <w:tcPr>
            <w:tcW w:w="1105" w:type="dxa"/>
            <w:shd w:val="clear" w:color="auto" w:fill="auto"/>
            <w:hideMark/>
          </w:tcPr>
          <w:p w14:paraId="143C729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Бюджет МО «Поселок Айхал»</w:t>
            </w:r>
          </w:p>
        </w:tc>
        <w:tc>
          <w:tcPr>
            <w:tcW w:w="908" w:type="dxa"/>
            <w:shd w:val="clear" w:color="auto" w:fill="auto"/>
            <w:hideMark/>
          </w:tcPr>
          <w:p w14:paraId="6E05E2EC"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ФБ</w:t>
            </w:r>
          </w:p>
        </w:tc>
        <w:tc>
          <w:tcPr>
            <w:tcW w:w="850" w:type="dxa"/>
            <w:shd w:val="clear" w:color="auto" w:fill="auto"/>
            <w:hideMark/>
          </w:tcPr>
          <w:p w14:paraId="72DF7B88"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РС (Я)</w:t>
            </w:r>
          </w:p>
        </w:tc>
        <w:tc>
          <w:tcPr>
            <w:tcW w:w="795" w:type="dxa"/>
            <w:shd w:val="clear" w:color="auto" w:fill="auto"/>
            <w:hideMark/>
          </w:tcPr>
          <w:p w14:paraId="0292FDB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Иные источники</w:t>
            </w:r>
          </w:p>
        </w:tc>
        <w:tc>
          <w:tcPr>
            <w:tcW w:w="1276" w:type="dxa"/>
            <w:shd w:val="clear" w:color="auto" w:fill="auto"/>
            <w:hideMark/>
          </w:tcPr>
          <w:p w14:paraId="5C1CA302"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9" w:type="dxa"/>
            <w:shd w:val="clear" w:color="auto" w:fill="auto"/>
            <w:hideMark/>
          </w:tcPr>
          <w:p w14:paraId="51A666C9"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850" w:type="dxa"/>
            <w:shd w:val="clear" w:color="auto" w:fill="auto"/>
            <w:hideMark/>
          </w:tcPr>
          <w:p w14:paraId="77C1FC7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9" w:type="dxa"/>
            <w:shd w:val="clear" w:color="auto" w:fill="auto"/>
            <w:hideMark/>
          </w:tcPr>
          <w:p w14:paraId="67FE699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567" w:type="dxa"/>
            <w:shd w:val="clear" w:color="auto" w:fill="auto"/>
            <w:hideMark/>
          </w:tcPr>
          <w:p w14:paraId="2624DCE2"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r>
      <w:tr w:rsidR="00C3250B" w:rsidRPr="00C3250B" w14:paraId="66D827C1" w14:textId="77777777" w:rsidTr="006B4814">
        <w:trPr>
          <w:trHeight w:val="20"/>
        </w:trPr>
        <w:tc>
          <w:tcPr>
            <w:tcW w:w="283" w:type="dxa"/>
            <w:shd w:val="clear" w:color="auto" w:fill="auto"/>
            <w:noWrap/>
            <w:hideMark/>
          </w:tcPr>
          <w:p w14:paraId="34EFE5E9"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1</w:t>
            </w:r>
          </w:p>
        </w:tc>
        <w:tc>
          <w:tcPr>
            <w:tcW w:w="1386" w:type="dxa"/>
            <w:shd w:val="clear" w:color="auto" w:fill="auto"/>
            <w:hideMark/>
          </w:tcPr>
          <w:p w14:paraId="7253DAF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w:t>
            </w:r>
          </w:p>
        </w:tc>
        <w:tc>
          <w:tcPr>
            <w:tcW w:w="707" w:type="dxa"/>
            <w:shd w:val="clear" w:color="auto" w:fill="auto"/>
            <w:noWrap/>
            <w:hideMark/>
          </w:tcPr>
          <w:p w14:paraId="1603D58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w:t>
            </w:r>
          </w:p>
        </w:tc>
        <w:tc>
          <w:tcPr>
            <w:tcW w:w="797" w:type="dxa"/>
            <w:shd w:val="clear" w:color="auto" w:fill="auto"/>
            <w:noWrap/>
            <w:hideMark/>
          </w:tcPr>
          <w:p w14:paraId="2C2269F1" w14:textId="77777777" w:rsidR="00C3250B" w:rsidRPr="00C3250B" w:rsidRDefault="00C3250B" w:rsidP="00C3250B">
            <w:pPr>
              <w:widowControl/>
              <w:autoSpaceDE/>
              <w:autoSpaceDN/>
              <w:adjustRightInd/>
              <w:jc w:val="center"/>
              <w:rPr>
                <w:rFonts w:eastAsia="Times New Roman"/>
                <w:sz w:val="14"/>
                <w:szCs w:val="14"/>
              </w:rPr>
            </w:pPr>
          </w:p>
        </w:tc>
        <w:tc>
          <w:tcPr>
            <w:tcW w:w="900" w:type="dxa"/>
            <w:shd w:val="clear" w:color="auto" w:fill="auto"/>
            <w:noWrap/>
            <w:hideMark/>
          </w:tcPr>
          <w:p w14:paraId="3F46FF3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w:t>
            </w:r>
          </w:p>
        </w:tc>
        <w:tc>
          <w:tcPr>
            <w:tcW w:w="573" w:type="dxa"/>
            <w:shd w:val="clear" w:color="auto" w:fill="auto"/>
            <w:noWrap/>
            <w:hideMark/>
          </w:tcPr>
          <w:p w14:paraId="21BACC4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w:t>
            </w:r>
          </w:p>
        </w:tc>
        <w:tc>
          <w:tcPr>
            <w:tcW w:w="912" w:type="dxa"/>
            <w:shd w:val="clear" w:color="auto" w:fill="auto"/>
            <w:noWrap/>
            <w:hideMark/>
          </w:tcPr>
          <w:p w14:paraId="163CC3E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6</w:t>
            </w:r>
          </w:p>
        </w:tc>
        <w:tc>
          <w:tcPr>
            <w:tcW w:w="709" w:type="dxa"/>
            <w:shd w:val="clear" w:color="auto" w:fill="auto"/>
            <w:noWrap/>
            <w:hideMark/>
          </w:tcPr>
          <w:p w14:paraId="34350AA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w:t>
            </w:r>
          </w:p>
        </w:tc>
        <w:tc>
          <w:tcPr>
            <w:tcW w:w="709" w:type="dxa"/>
            <w:shd w:val="clear" w:color="auto" w:fill="auto"/>
            <w:noWrap/>
            <w:hideMark/>
          </w:tcPr>
          <w:p w14:paraId="71E775C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8</w:t>
            </w:r>
          </w:p>
        </w:tc>
        <w:tc>
          <w:tcPr>
            <w:tcW w:w="789" w:type="dxa"/>
            <w:shd w:val="clear" w:color="auto" w:fill="auto"/>
            <w:noWrap/>
            <w:hideMark/>
          </w:tcPr>
          <w:p w14:paraId="579F02F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9</w:t>
            </w:r>
          </w:p>
        </w:tc>
        <w:tc>
          <w:tcPr>
            <w:tcW w:w="486" w:type="dxa"/>
            <w:shd w:val="clear" w:color="auto" w:fill="auto"/>
            <w:noWrap/>
            <w:hideMark/>
          </w:tcPr>
          <w:p w14:paraId="0A42120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10</w:t>
            </w:r>
          </w:p>
        </w:tc>
        <w:tc>
          <w:tcPr>
            <w:tcW w:w="1105" w:type="dxa"/>
            <w:shd w:val="clear" w:color="auto" w:fill="auto"/>
            <w:noWrap/>
            <w:hideMark/>
          </w:tcPr>
          <w:p w14:paraId="23B97A6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11</w:t>
            </w:r>
          </w:p>
        </w:tc>
        <w:tc>
          <w:tcPr>
            <w:tcW w:w="908" w:type="dxa"/>
            <w:shd w:val="clear" w:color="auto" w:fill="auto"/>
            <w:noWrap/>
            <w:hideMark/>
          </w:tcPr>
          <w:p w14:paraId="1D9939D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12</w:t>
            </w:r>
          </w:p>
        </w:tc>
        <w:tc>
          <w:tcPr>
            <w:tcW w:w="850" w:type="dxa"/>
            <w:shd w:val="clear" w:color="auto" w:fill="auto"/>
            <w:noWrap/>
            <w:hideMark/>
          </w:tcPr>
          <w:p w14:paraId="1A4D2CC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13</w:t>
            </w:r>
          </w:p>
        </w:tc>
        <w:tc>
          <w:tcPr>
            <w:tcW w:w="795" w:type="dxa"/>
            <w:shd w:val="clear" w:color="auto" w:fill="auto"/>
            <w:noWrap/>
            <w:hideMark/>
          </w:tcPr>
          <w:p w14:paraId="1DBB73D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14</w:t>
            </w:r>
          </w:p>
        </w:tc>
        <w:tc>
          <w:tcPr>
            <w:tcW w:w="1276" w:type="dxa"/>
            <w:shd w:val="clear" w:color="auto" w:fill="auto"/>
            <w:noWrap/>
            <w:hideMark/>
          </w:tcPr>
          <w:p w14:paraId="3B578C4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15</w:t>
            </w:r>
          </w:p>
        </w:tc>
        <w:tc>
          <w:tcPr>
            <w:tcW w:w="709" w:type="dxa"/>
            <w:shd w:val="clear" w:color="auto" w:fill="auto"/>
            <w:noWrap/>
            <w:hideMark/>
          </w:tcPr>
          <w:p w14:paraId="28ADF1E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16</w:t>
            </w:r>
          </w:p>
        </w:tc>
        <w:tc>
          <w:tcPr>
            <w:tcW w:w="850" w:type="dxa"/>
            <w:shd w:val="clear" w:color="auto" w:fill="auto"/>
            <w:noWrap/>
            <w:hideMark/>
          </w:tcPr>
          <w:p w14:paraId="342566B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17</w:t>
            </w:r>
          </w:p>
        </w:tc>
        <w:tc>
          <w:tcPr>
            <w:tcW w:w="709" w:type="dxa"/>
            <w:shd w:val="clear" w:color="auto" w:fill="auto"/>
            <w:noWrap/>
            <w:hideMark/>
          </w:tcPr>
          <w:p w14:paraId="19E308E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18</w:t>
            </w:r>
          </w:p>
        </w:tc>
        <w:tc>
          <w:tcPr>
            <w:tcW w:w="567" w:type="dxa"/>
            <w:shd w:val="clear" w:color="auto" w:fill="auto"/>
            <w:noWrap/>
            <w:hideMark/>
          </w:tcPr>
          <w:p w14:paraId="35D927C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w:t>
            </w:r>
          </w:p>
        </w:tc>
      </w:tr>
      <w:tr w:rsidR="00C3250B" w:rsidRPr="00C3250B" w14:paraId="57270F7A" w14:textId="77777777" w:rsidTr="006B4814">
        <w:trPr>
          <w:trHeight w:val="567"/>
        </w:trPr>
        <w:tc>
          <w:tcPr>
            <w:tcW w:w="283" w:type="dxa"/>
            <w:shd w:val="clear" w:color="auto" w:fill="auto"/>
            <w:noWrap/>
            <w:hideMark/>
          </w:tcPr>
          <w:p w14:paraId="0D79F9D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w:t>
            </w:r>
          </w:p>
        </w:tc>
        <w:tc>
          <w:tcPr>
            <w:tcW w:w="1386" w:type="dxa"/>
            <w:shd w:val="clear" w:color="auto" w:fill="auto"/>
            <w:hideMark/>
          </w:tcPr>
          <w:p w14:paraId="1B73A2E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Увеличение количества обустроенных дворовых территорий. </w:t>
            </w:r>
          </w:p>
        </w:tc>
        <w:tc>
          <w:tcPr>
            <w:tcW w:w="707" w:type="dxa"/>
            <w:shd w:val="clear" w:color="auto" w:fill="auto"/>
            <w:noWrap/>
            <w:hideMark/>
          </w:tcPr>
          <w:p w14:paraId="3E3E197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2018г</w:t>
            </w:r>
          </w:p>
        </w:tc>
        <w:tc>
          <w:tcPr>
            <w:tcW w:w="797" w:type="dxa"/>
            <w:shd w:val="clear" w:color="auto" w:fill="auto"/>
            <w:noWrap/>
            <w:hideMark/>
          </w:tcPr>
          <w:p w14:paraId="6F62D87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5 625,00</w:t>
            </w:r>
          </w:p>
        </w:tc>
        <w:tc>
          <w:tcPr>
            <w:tcW w:w="900" w:type="dxa"/>
            <w:shd w:val="clear" w:color="auto" w:fill="auto"/>
            <w:noWrap/>
            <w:hideMark/>
          </w:tcPr>
          <w:p w14:paraId="3E184ED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1 125,00</w:t>
            </w:r>
          </w:p>
        </w:tc>
        <w:tc>
          <w:tcPr>
            <w:tcW w:w="573" w:type="dxa"/>
            <w:shd w:val="clear" w:color="auto" w:fill="auto"/>
            <w:noWrap/>
            <w:hideMark/>
          </w:tcPr>
          <w:p w14:paraId="459450E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65F0E23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4 015,80</w:t>
            </w:r>
          </w:p>
        </w:tc>
        <w:tc>
          <w:tcPr>
            <w:tcW w:w="709" w:type="dxa"/>
            <w:shd w:val="clear" w:color="auto" w:fill="auto"/>
            <w:noWrap/>
            <w:hideMark/>
          </w:tcPr>
          <w:p w14:paraId="6522730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484,20</w:t>
            </w:r>
          </w:p>
        </w:tc>
        <w:tc>
          <w:tcPr>
            <w:tcW w:w="709" w:type="dxa"/>
            <w:shd w:val="clear" w:color="auto" w:fill="auto"/>
            <w:noWrap/>
            <w:hideMark/>
          </w:tcPr>
          <w:p w14:paraId="75A4A03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47A3972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5 625,00</w:t>
            </w:r>
          </w:p>
        </w:tc>
        <w:tc>
          <w:tcPr>
            <w:tcW w:w="486" w:type="dxa"/>
            <w:shd w:val="clear" w:color="auto" w:fill="auto"/>
            <w:noWrap/>
            <w:hideMark/>
          </w:tcPr>
          <w:p w14:paraId="69E9A08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42C06F8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1 125,00</w:t>
            </w:r>
          </w:p>
        </w:tc>
        <w:tc>
          <w:tcPr>
            <w:tcW w:w="908" w:type="dxa"/>
            <w:shd w:val="clear" w:color="auto" w:fill="auto"/>
            <w:noWrap/>
            <w:hideMark/>
          </w:tcPr>
          <w:p w14:paraId="6B844E8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4 015,80</w:t>
            </w:r>
          </w:p>
        </w:tc>
        <w:tc>
          <w:tcPr>
            <w:tcW w:w="850" w:type="dxa"/>
            <w:shd w:val="clear" w:color="auto" w:fill="auto"/>
            <w:noWrap/>
            <w:hideMark/>
          </w:tcPr>
          <w:p w14:paraId="4DC4CCB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484,20</w:t>
            </w:r>
          </w:p>
        </w:tc>
        <w:tc>
          <w:tcPr>
            <w:tcW w:w="795" w:type="dxa"/>
            <w:shd w:val="clear" w:color="auto" w:fill="auto"/>
            <w:noWrap/>
            <w:hideMark/>
          </w:tcPr>
          <w:p w14:paraId="11EE22C9"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hideMark/>
          </w:tcPr>
          <w:p w14:paraId="77B92320"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ул. Бойко д1, ул. Кадзова д1, д.3, Промышленная д.28.</w:t>
            </w:r>
          </w:p>
        </w:tc>
        <w:tc>
          <w:tcPr>
            <w:tcW w:w="709" w:type="dxa"/>
            <w:shd w:val="clear" w:color="auto" w:fill="auto"/>
            <w:noWrap/>
            <w:hideMark/>
          </w:tcPr>
          <w:p w14:paraId="148585F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61718B5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w:t>
            </w:r>
          </w:p>
        </w:tc>
        <w:tc>
          <w:tcPr>
            <w:tcW w:w="709" w:type="dxa"/>
            <w:shd w:val="clear" w:color="auto" w:fill="auto"/>
            <w:noWrap/>
            <w:hideMark/>
          </w:tcPr>
          <w:p w14:paraId="5BFB089B"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4</w:t>
            </w:r>
          </w:p>
        </w:tc>
        <w:tc>
          <w:tcPr>
            <w:tcW w:w="567" w:type="dxa"/>
            <w:shd w:val="clear" w:color="auto" w:fill="auto"/>
            <w:noWrap/>
            <w:hideMark/>
          </w:tcPr>
          <w:p w14:paraId="4885FC26"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56</w:t>
            </w:r>
          </w:p>
        </w:tc>
      </w:tr>
      <w:tr w:rsidR="00C3250B" w:rsidRPr="00C3250B" w14:paraId="685D0300" w14:textId="77777777" w:rsidTr="006B4814">
        <w:trPr>
          <w:trHeight w:val="20"/>
        </w:trPr>
        <w:tc>
          <w:tcPr>
            <w:tcW w:w="283" w:type="dxa"/>
            <w:shd w:val="clear" w:color="auto" w:fill="auto"/>
            <w:noWrap/>
            <w:hideMark/>
          </w:tcPr>
          <w:p w14:paraId="108994B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091AD85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65EA73B8"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2019г</w:t>
            </w:r>
          </w:p>
        </w:tc>
        <w:tc>
          <w:tcPr>
            <w:tcW w:w="797" w:type="dxa"/>
            <w:shd w:val="clear" w:color="auto" w:fill="auto"/>
            <w:noWrap/>
            <w:hideMark/>
          </w:tcPr>
          <w:p w14:paraId="6E664C2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7 748,07</w:t>
            </w:r>
          </w:p>
        </w:tc>
        <w:tc>
          <w:tcPr>
            <w:tcW w:w="900" w:type="dxa"/>
            <w:shd w:val="clear" w:color="auto" w:fill="auto"/>
            <w:noWrap/>
            <w:hideMark/>
          </w:tcPr>
          <w:p w14:paraId="658587F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3 248,07</w:t>
            </w:r>
          </w:p>
        </w:tc>
        <w:tc>
          <w:tcPr>
            <w:tcW w:w="573" w:type="dxa"/>
            <w:shd w:val="clear" w:color="auto" w:fill="auto"/>
            <w:noWrap/>
            <w:hideMark/>
          </w:tcPr>
          <w:p w14:paraId="4EBD96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5A47483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4 015,80</w:t>
            </w:r>
          </w:p>
        </w:tc>
        <w:tc>
          <w:tcPr>
            <w:tcW w:w="709" w:type="dxa"/>
            <w:shd w:val="clear" w:color="auto" w:fill="auto"/>
            <w:noWrap/>
            <w:hideMark/>
          </w:tcPr>
          <w:p w14:paraId="7BA96D1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484,20</w:t>
            </w:r>
          </w:p>
        </w:tc>
        <w:tc>
          <w:tcPr>
            <w:tcW w:w="709" w:type="dxa"/>
            <w:shd w:val="clear" w:color="auto" w:fill="auto"/>
            <w:noWrap/>
            <w:hideMark/>
          </w:tcPr>
          <w:p w14:paraId="2DCC18A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09D98E5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7 748,07</w:t>
            </w:r>
          </w:p>
        </w:tc>
        <w:tc>
          <w:tcPr>
            <w:tcW w:w="486" w:type="dxa"/>
            <w:shd w:val="clear" w:color="auto" w:fill="auto"/>
            <w:noWrap/>
            <w:hideMark/>
          </w:tcPr>
          <w:p w14:paraId="7A37504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370F094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3 248,07</w:t>
            </w:r>
          </w:p>
        </w:tc>
        <w:tc>
          <w:tcPr>
            <w:tcW w:w="908" w:type="dxa"/>
            <w:shd w:val="clear" w:color="auto" w:fill="auto"/>
            <w:noWrap/>
            <w:hideMark/>
          </w:tcPr>
          <w:p w14:paraId="56E4F5F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4 015,80</w:t>
            </w:r>
          </w:p>
        </w:tc>
        <w:tc>
          <w:tcPr>
            <w:tcW w:w="850" w:type="dxa"/>
            <w:shd w:val="clear" w:color="auto" w:fill="auto"/>
            <w:noWrap/>
            <w:hideMark/>
          </w:tcPr>
          <w:p w14:paraId="28BDC00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484,20</w:t>
            </w:r>
          </w:p>
        </w:tc>
        <w:tc>
          <w:tcPr>
            <w:tcW w:w="795" w:type="dxa"/>
            <w:shd w:val="clear" w:color="auto" w:fill="auto"/>
            <w:hideMark/>
          </w:tcPr>
          <w:p w14:paraId="127CB39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hideMark/>
          </w:tcPr>
          <w:p w14:paraId="5501B883"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ул. Энтузиастов д.2, ул. Советская д.11</w:t>
            </w:r>
          </w:p>
        </w:tc>
        <w:tc>
          <w:tcPr>
            <w:tcW w:w="709" w:type="dxa"/>
            <w:shd w:val="clear" w:color="auto" w:fill="auto"/>
            <w:noWrap/>
            <w:hideMark/>
          </w:tcPr>
          <w:p w14:paraId="3E10569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13D62F3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w:t>
            </w:r>
          </w:p>
        </w:tc>
        <w:tc>
          <w:tcPr>
            <w:tcW w:w="709" w:type="dxa"/>
            <w:shd w:val="clear" w:color="auto" w:fill="auto"/>
            <w:noWrap/>
            <w:hideMark/>
          </w:tcPr>
          <w:p w14:paraId="1ADDA3A7"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2</w:t>
            </w:r>
          </w:p>
        </w:tc>
        <w:tc>
          <w:tcPr>
            <w:tcW w:w="567" w:type="dxa"/>
            <w:shd w:val="clear" w:color="auto" w:fill="auto"/>
            <w:noWrap/>
            <w:hideMark/>
          </w:tcPr>
          <w:p w14:paraId="43DBF544"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7C7A1D81" w14:textId="77777777" w:rsidTr="006B4814">
        <w:trPr>
          <w:trHeight w:val="20"/>
        </w:trPr>
        <w:tc>
          <w:tcPr>
            <w:tcW w:w="283" w:type="dxa"/>
            <w:shd w:val="clear" w:color="auto" w:fill="auto"/>
            <w:noWrap/>
            <w:hideMark/>
          </w:tcPr>
          <w:p w14:paraId="5348F3E9"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30C2147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20985634"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2020г</w:t>
            </w:r>
          </w:p>
        </w:tc>
        <w:tc>
          <w:tcPr>
            <w:tcW w:w="797" w:type="dxa"/>
            <w:shd w:val="clear" w:color="auto" w:fill="auto"/>
            <w:noWrap/>
            <w:hideMark/>
          </w:tcPr>
          <w:p w14:paraId="0F2FC01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11 909,01</w:t>
            </w:r>
          </w:p>
        </w:tc>
        <w:tc>
          <w:tcPr>
            <w:tcW w:w="900" w:type="dxa"/>
            <w:shd w:val="clear" w:color="auto" w:fill="auto"/>
            <w:noWrap/>
            <w:hideMark/>
          </w:tcPr>
          <w:p w14:paraId="35E9ED5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7 409,01</w:t>
            </w:r>
          </w:p>
        </w:tc>
        <w:tc>
          <w:tcPr>
            <w:tcW w:w="573" w:type="dxa"/>
            <w:shd w:val="clear" w:color="auto" w:fill="auto"/>
            <w:noWrap/>
            <w:hideMark/>
          </w:tcPr>
          <w:p w14:paraId="6A43873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3BA7039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4 455,00</w:t>
            </w:r>
          </w:p>
        </w:tc>
        <w:tc>
          <w:tcPr>
            <w:tcW w:w="709" w:type="dxa"/>
            <w:shd w:val="clear" w:color="auto" w:fill="auto"/>
            <w:noWrap/>
            <w:hideMark/>
          </w:tcPr>
          <w:p w14:paraId="1140F9E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45,00</w:t>
            </w:r>
          </w:p>
        </w:tc>
        <w:tc>
          <w:tcPr>
            <w:tcW w:w="709" w:type="dxa"/>
            <w:shd w:val="clear" w:color="auto" w:fill="auto"/>
            <w:noWrap/>
            <w:hideMark/>
          </w:tcPr>
          <w:p w14:paraId="04BF715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3F6C552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11 909,01</w:t>
            </w:r>
          </w:p>
        </w:tc>
        <w:tc>
          <w:tcPr>
            <w:tcW w:w="486" w:type="dxa"/>
            <w:shd w:val="clear" w:color="auto" w:fill="auto"/>
            <w:noWrap/>
            <w:hideMark/>
          </w:tcPr>
          <w:p w14:paraId="3A0B694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62D26D6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7 409,01</w:t>
            </w:r>
          </w:p>
        </w:tc>
        <w:tc>
          <w:tcPr>
            <w:tcW w:w="908" w:type="dxa"/>
            <w:shd w:val="clear" w:color="auto" w:fill="auto"/>
            <w:noWrap/>
            <w:hideMark/>
          </w:tcPr>
          <w:p w14:paraId="3DBD0E5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4 455,00</w:t>
            </w:r>
          </w:p>
        </w:tc>
        <w:tc>
          <w:tcPr>
            <w:tcW w:w="850" w:type="dxa"/>
            <w:shd w:val="clear" w:color="auto" w:fill="auto"/>
            <w:noWrap/>
            <w:hideMark/>
          </w:tcPr>
          <w:p w14:paraId="18DC29B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45,00</w:t>
            </w:r>
          </w:p>
        </w:tc>
        <w:tc>
          <w:tcPr>
            <w:tcW w:w="795" w:type="dxa"/>
            <w:shd w:val="clear" w:color="auto" w:fill="auto"/>
            <w:hideMark/>
          </w:tcPr>
          <w:p w14:paraId="513888C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hideMark/>
          </w:tcPr>
          <w:p w14:paraId="00E4F2F9"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ул. Кадзова 2д., ул. Юбилейная д.4</w:t>
            </w:r>
          </w:p>
        </w:tc>
        <w:tc>
          <w:tcPr>
            <w:tcW w:w="709" w:type="dxa"/>
            <w:shd w:val="clear" w:color="auto" w:fill="auto"/>
            <w:noWrap/>
            <w:hideMark/>
          </w:tcPr>
          <w:p w14:paraId="6A49ED6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31259C6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w:t>
            </w:r>
          </w:p>
        </w:tc>
        <w:tc>
          <w:tcPr>
            <w:tcW w:w="709" w:type="dxa"/>
            <w:shd w:val="clear" w:color="auto" w:fill="auto"/>
            <w:noWrap/>
            <w:hideMark/>
          </w:tcPr>
          <w:p w14:paraId="0AEDF6C2"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2</w:t>
            </w:r>
          </w:p>
        </w:tc>
        <w:tc>
          <w:tcPr>
            <w:tcW w:w="567" w:type="dxa"/>
            <w:shd w:val="clear" w:color="auto" w:fill="auto"/>
            <w:noWrap/>
            <w:hideMark/>
          </w:tcPr>
          <w:p w14:paraId="6620340F"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4BDED463" w14:textId="77777777" w:rsidTr="006B4814">
        <w:trPr>
          <w:trHeight w:val="20"/>
        </w:trPr>
        <w:tc>
          <w:tcPr>
            <w:tcW w:w="283" w:type="dxa"/>
            <w:shd w:val="clear" w:color="auto" w:fill="auto"/>
            <w:noWrap/>
            <w:hideMark/>
          </w:tcPr>
          <w:p w14:paraId="73CAD9F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4817EAF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589DB54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2021г</w:t>
            </w:r>
          </w:p>
        </w:tc>
        <w:tc>
          <w:tcPr>
            <w:tcW w:w="797" w:type="dxa"/>
            <w:shd w:val="clear" w:color="auto" w:fill="auto"/>
            <w:noWrap/>
            <w:hideMark/>
          </w:tcPr>
          <w:p w14:paraId="35417EA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5 675,21</w:t>
            </w:r>
          </w:p>
        </w:tc>
        <w:tc>
          <w:tcPr>
            <w:tcW w:w="900" w:type="dxa"/>
            <w:shd w:val="clear" w:color="auto" w:fill="auto"/>
            <w:noWrap/>
            <w:hideMark/>
          </w:tcPr>
          <w:p w14:paraId="2CA4962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1 175,21</w:t>
            </w:r>
          </w:p>
        </w:tc>
        <w:tc>
          <w:tcPr>
            <w:tcW w:w="573" w:type="dxa"/>
            <w:shd w:val="clear" w:color="auto" w:fill="auto"/>
            <w:noWrap/>
            <w:hideMark/>
          </w:tcPr>
          <w:p w14:paraId="4121F71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4F1116C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4 455,00</w:t>
            </w:r>
          </w:p>
        </w:tc>
        <w:tc>
          <w:tcPr>
            <w:tcW w:w="709" w:type="dxa"/>
            <w:shd w:val="clear" w:color="auto" w:fill="auto"/>
            <w:noWrap/>
            <w:hideMark/>
          </w:tcPr>
          <w:p w14:paraId="5DA3BFE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45,00</w:t>
            </w:r>
          </w:p>
        </w:tc>
        <w:tc>
          <w:tcPr>
            <w:tcW w:w="709" w:type="dxa"/>
            <w:shd w:val="clear" w:color="auto" w:fill="auto"/>
            <w:noWrap/>
            <w:hideMark/>
          </w:tcPr>
          <w:p w14:paraId="6E07266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235899C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5 675,21</w:t>
            </w:r>
          </w:p>
        </w:tc>
        <w:tc>
          <w:tcPr>
            <w:tcW w:w="486" w:type="dxa"/>
            <w:shd w:val="clear" w:color="auto" w:fill="auto"/>
            <w:noWrap/>
            <w:hideMark/>
          </w:tcPr>
          <w:p w14:paraId="190F494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7A7AB2D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1 175,21</w:t>
            </w:r>
          </w:p>
        </w:tc>
        <w:tc>
          <w:tcPr>
            <w:tcW w:w="908" w:type="dxa"/>
            <w:shd w:val="clear" w:color="auto" w:fill="auto"/>
            <w:noWrap/>
            <w:hideMark/>
          </w:tcPr>
          <w:p w14:paraId="502B7C4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4 455,00</w:t>
            </w:r>
          </w:p>
        </w:tc>
        <w:tc>
          <w:tcPr>
            <w:tcW w:w="850" w:type="dxa"/>
            <w:shd w:val="clear" w:color="auto" w:fill="auto"/>
            <w:noWrap/>
            <w:hideMark/>
          </w:tcPr>
          <w:p w14:paraId="2F4AB29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45,00</w:t>
            </w:r>
          </w:p>
        </w:tc>
        <w:tc>
          <w:tcPr>
            <w:tcW w:w="795" w:type="dxa"/>
            <w:shd w:val="clear" w:color="auto" w:fill="auto"/>
            <w:hideMark/>
          </w:tcPr>
          <w:p w14:paraId="5FB210B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hideMark/>
          </w:tcPr>
          <w:p w14:paraId="4D3714DE"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ул. Советская д.9</w:t>
            </w:r>
          </w:p>
        </w:tc>
        <w:tc>
          <w:tcPr>
            <w:tcW w:w="709" w:type="dxa"/>
            <w:shd w:val="clear" w:color="auto" w:fill="auto"/>
            <w:noWrap/>
            <w:hideMark/>
          </w:tcPr>
          <w:p w14:paraId="552855D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07715CF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auto" w:fill="auto"/>
            <w:noWrap/>
            <w:hideMark/>
          </w:tcPr>
          <w:p w14:paraId="23074280"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w:t>
            </w:r>
          </w:p>
        </w:tc>
        <w:tc>
          <w:tcPr>
            <w:tcW w:w="567" w:type="dxa"/>
            <w:shd w:val="clear" w:color="auto" w:fill="auto"/>
            <w:noWrap/>
            <w:hideMark/>
          </w:tcPr>
          <w:p w14:paraId="688EDDC6"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1161341B" w14:textId="77777777" w:rsidTr="006B4814">
        <w:trPr>
          <w:trHeight w:val="20"/>
        </w:trPr>
        <w:tc>
          <w:tcPr>
            <w:tcW w:w="283" w:type="dxa"/>
            <w:shd w:val="clear" w:color="000000" w:fill="FFFFFF"/>
            <w:noWrap/>
            <w:hideMark/>
          </w:tcPr>
          <w:p w14:paraId="3E86C38A"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000000" w:fill="FFFFFF"/>
            <w:hideMark/>
          </w:tcPr>
          <w:p w14:paraId="53085C5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000000" w:fill="FFFFFF"/>
            <w:noWrap/>
            <w:hideMark/>
          </w:tcPr>
          <w:p w14:paraId="02CBACA9"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2022г</w:t>
            </w:r>
          </w:p>
        </w:tc>
        <w:tc>
          <w:tcPr>
            <w:tcW w:w="797" w:type="dxa"/>
            <w:shd w:val="clear" w:color="000000" w:fill="FFFFFF"/>
            <w:noWrap/>
            <w:hideMark/>
          </w:tcPr>
          <w:p w14:paraId="5AAB793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7 148,64</w:t>
            </w:r>
          </w:p>
        </w:tc>
        <w:tc>
          <w:tcPr>
            <w:tcW w:w="900" w:type="dxa"/>
            <w:shd w:val="clear" w:color="000000" w:fill="FFFFFF"/>
            <w:noWrap/>
            <w:hideMark/>
          </w:tcPr>
          <w:p w14:paraId="7F55A75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1 945,99</w:t>
            </w:r>
          </w:p>
        </w:tc>
        <w:tc>
          <w:tcPr>
            <w:tcW w:w="573" w:type="dxa"/>
            <w:shd w:val="clear" w:color="000000" w:fill="FFFFFF"/>
            <w:noWrap/>
            <w:hideMark/>
          </w:tcPr>
          <w:p w14:paraId="1402AC1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000000" w:fill="FFFFFF"/>
            <w:noWrap/>
            <w:hideMark/>
          </w:tcPr>
          <w:p w14:paraId="4590102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5 150,62</w:t>
            </w:r>
          </w:p>
        </w:tc>
        <w:tc>
          <w:tcPr>
            <w:tcW w:w="709" w:type="dxa"/>
            <w:shd w:val="clear" w:color="000000" w:fill="FFFFFF"/>
            <w:noWrap/>
            <w:hideMark/>
          </w:tcPr>
          <w:p w14:paraId="42C9357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52,03</w:t>
            </w:r>
          </w:p>
        </w:tc>
        <w:tc>
          <w:tcPr>
            <w:tcW w:w="709" w:type="dxa"/>
            <w:shd w:val="clear" w:color="000000" w:fill="FFFFFF"/>
            <w:noWrap/>
            <w:hideMark/>
          </w:tcPr>
          <w:p w14:paraId="3C14C2A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000000" w:fill="FFFFFF"/>
            <w:noWrap/>
            <w:hideMark/>
          </w:tcPr>
          <w:p w14:paraId="037CC29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7 148,64</w:t>
            </w:r>
          </w:p>
        </w:tc>
        <w:tc>
          <w:tcPr>
            <w:tcW w:w="486" w:type="dxa"/>
            <w:shd w:val="clear" w:color="000000" w:fill="FFFFFF"/>
            <w:noWrap/>
            <w:hideMark/>
          </w:tcPr>
          <w:p w14:paraId="6441AB4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000000" w:fill="FFFFFF"/>
            <w:noWrap/>
            <w:hideMark/>
          </w:tcPr>
          <w:p w14:paraId="4654211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1 945,99</w:t>
            </w:r>
          </w:p>
        </w:tc>
        <w:tc>
          <w:tcPr>
            <w:tcW w:w="908" w:type="dxa"/>
            <w:shd w:val="clear" w:color="000000" w:fill="FFFFFF"/>
            <w:noWrap/>
            <w:hideMark/>
          </w:tcPr>
          <w:p w14:paraId="2485B9C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5 150,62</w:t>
            </w:r>
          </w:p>
        </w:tc>
        <w:tc>
          <w:tcPr>
            <w:tcW w:w="850" w:type="dxa"/>
            <w:shd w:val="clear" w:color="000000" w:fill="FFFFFF"/>
            <w:noWrap/>
            <w:hideMark/>
          </w:tcPr>
          <w:p w14:paraId="39350C5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52,03</w:t>
            </w:r>
          </w:p>
        </w:tc>
        <w:tc>
          <w:tcPr>
            <w:tcW w:w="795" w:type="dxa"/>
            <w:shd w:val="clear" w:color="000000" w:fill="FFFFFF"/>
            <w:hideMark/>
          </w:tcPr>
          <w:p w14:paraId="43283C6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000000" w:fill="FFFFFF"/>
            <w:hideMark/>
          </w:tcPr>
          <w:p w14:paraId="79A2157B"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xml:space="preserve"> ул. Энтузиастов д.3</w:t>
            </w:r>
          </w:p>
        </w:tc>
        <w:tc>
          <w:tcPr>
            <w:tcW w:w="709" w:type="dxa"/>
            <w:shd w:val="clear" w:color="000000" w:fill="FFFFFF"/>
            <w:noWrap/>
            <w:hideMark/>
          </w:tcPr>
          <w:p w14:paraId="5A1EF64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000000" w:fill="FFFFFF"/>
            <w:noWrap/>
            <w:hideMark/>
          </w:tcPr>
          <w:p w14:paraId="70DA357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000000" w:fill="FFFFFF"/>
            <w:noWrap/>
            <w:hideMark/>
          </w:tcPr>
          <w:p w14:paraId="7E41065D"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w:t>
            </w:r>
          </w:p>
        </w:tc>
        <w:tc>
          <w:tcPr>
            <w:tcW w:w="567" w:type="dxa"/>
            <w:shd w:val="clear" w:color="000000" w:fill="FFFFFF"/>
            <w:noWrap/>
            <w:hideMark/>
          </w:tcPr>
          <w:p w14:paraId="1F9E2795"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1A4995BF" w14:textId="77777777" w:rsidTr="006B4814">
        <w:trPr>
          <w:trHeight w:val="20"/>
        </w:trPr>
        <w:tc>
          <w:tcPr>
            <w:tcW w:w="283" w:type="dxa"/>
            <w:shd w:val="clear" w:color="auto" w:fill="auto"/>
            <w:noWrap/>
            <w:hideMark/>
          </w:tcPr>
          <w:p w14:paraId="5918B36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23A6FD6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585394A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2023 г</w:t>
            </w:r>
          </w:p>
        </w:tc>
        <w:tc>
          <w:tcPr>
            <w:tcW w:w="797" w:type="dxa"/>
            <w:shd w:val="clear" w:color="auto" w:fill="auto"/>
            <w:noWrap/>
            <w:hideMark/>
          </w:tcPr>
          <w:p w14:paraId="197BCFA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2000,00</w:t>
            </w:r>
          </w:p>
        </w:tc>
        <w:tc>
          <w:tcPr>
            <w:tcW w:w="900" w:type="dxa"/>
            <w:shd w:val="clear" w:color="auto" w:fill="auto"/>
            <w:noWrap/>
            <w:hideMark/>
          </w:tcPr>
          <w:p w14:paraId="3DD8DCA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2000,00</w:t>
            </w:r>
          </w:p>
        </w:tc>
        <w:tc>
          <w:tcPr>
            <w:tcW w:w="573" w:type="dxa"/>
            <w:shd w:val="clear" w:color="auto" w:fill="auto"/>
            <w:noWrap/>
            <w:hideMark/>
          </w:tcPr>
          <w:p w14:paraId="4394EC7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912" w:type="dxa"/>
            <w:shd w:val="clear" w:color="auto" w:fill="auto"/>
            <w:noWrap/>
            <w:hideMark/>
          </w:tcPr>
          <w:p w14:paraId="4340AB9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709" w:type="dxa"/>
            <w:shd w:val="clear" w:color="auto" w:fill="auto"/>
            <w:noWrap/>
            <w:hideMark/>
          </w:tcPr>
          <w:p w14:paraId="230353D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709" w:type="dxa"/>
            <w:shd w:val="clear" w:color="auto" w:fill="auto"/>
            <w:noWrap/>
            <w:hideMark/>
          </w:tcPr>
          <w:p w14:paraId="51B50BD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789" w:type="dxa"/>
            <w:shd w:val="clear" w:color="auto" w:fill="auto"/>
            <w:noWrap/>
            <w:hideMark/>
          </w:tcPr>
          <w:p w14:paraId="2995218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486" w:type="dxa"/>
            <w:shd w:val="clear" w:color="auto" w:fill="auto"/>
            <w:noWrap/>
            <w:hideMark/>
          </w:tcPr>
          <w:p w14:paraId="59344F1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1105" w:type="dxa"/>
            <w:shd w:val="clear" w:color="auto" w:fill="auto"/>
            <w:noWrap/>
            <w:hideMark/>
          </w:tcPr>
          <w:p w14:paraId="46CB531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908" w:type="dxa"/>
            <w:shd w:val="clear" w:color="auto" w:fill="auto"/>
            <w:noWrap/>
            <w:hideMark/>
          </w:tcPr>
          <w:p w14:paraId="014061F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850" w:type="dxa"/>
            <w:shd w:val="clear" w:color="auto" w:fill="auto"/>
            <w:noWrap/>
            <w:hideMark/>
          </w:tcPr>
          <w:p w14:paraId="1DFC1AA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w:t>
            </w:r>
          </w:p>
        </w:tc>
        <w:tc>
          <w:tcPr>
            <w:tcW w:w="795" w:type="dxa"/>
            <w:shd w:val="clear" w:color="auto" w:fill="auto"/>
            <w:hideMark/>
          </w:tcPr>
          <w:p w14:paraId="6B982AA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hideMark/>
          </w:tcPr>
          <w:p w14:paraId="47AA0D4B"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ул. Кадзова д.3, ул. Кадзова д.1,\</w:t>
            </w:r>
          </w:p>
        </w:tc>
        <w:tc>
          <w:tcPr>
            <w:tcW w:w="709" w:type="dxa"/>
            <w:shd w:val="clear" w:color="auto" w:fill="auto"/>
            <w:noWrap/>
            <w:hideMark/>
          </w:tcPr>
          <w:p w14:paraId="61CCE1C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roofErr w:type="spellStart"/>
            <w:r w:rsidRPr="00C3250B">
              <w:rPr>
                <w:rFonts w:eastAsia="Times New Roman"/>
                <w:sz w:val="14"/>
                <w:szCs w:val="14"/>
              </w:rPr>
              <w:t>шт</w:t>
            </w:r>
            <w:proofErr w:type="spellEnd"/>
          </w:p>
        </w:tc>
        <w:tc>
          <w:tcPr>
            <w:tcW w:w="850" w:type="dxa"/>
            <w:shd w:val="clear" w:color="auto" w:fill="auto"/>
            <w:noWrap/>
            <w:hideMark/>
          </w:tcPr>
          <w:p w14:paraId="0BFE0F2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2</w:t>
            </w:r>
          </w:p>
        </w:tc>
        <w:tc>
          <w:tcPr>
            <w:tcW w:w="709" w:type="dxa"/>
            <w:shd w:val="clear" w:color="auto" w:fill="auto"/>
            <w:noWrap/>
            <w:hideMark/>
          </w:tcPr>
          <w:p w14:paraId="2C97CA58"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567" w:type="dxa"/>
            <w:shd w:val="clear" w:color="auto" w:fill="auto"/>
            <w:noWrap/>
            <w:hideMark/>
          </w:tcPr>
          <w:p w14:paraId="563A6BE2"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r>
      <w:tr w:rsidR="00C3250B" w:rsidRPr="00C3250B" w14:paraId="7FB88B11" w14:textId="77777777" w:rsidTr="006B4814">
        <w:trPr>
          <w:trHeight w:val="20"/>
        </w:trPr>
        <w:tc>
          <w:tcPr>
            <w:tcW w:w="283" w:type="dxa"/>
            <w:shd w:val="clear" w:color="auto" w:fill="auto"/>
            <w:noWrap/>
            <w:hideMark/>
          </w:tcPr>
          <w:p w14:paraId="14026F4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3C745ED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57677310"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2024</w:t>
            </w:r>
          </w:p>
        </w:tc>
        <w:tc>
          <w:tcPr>
            <w:tcW w:w="797" w:type="dxa"/>
            <w:shd w:val="clear" w:color="auto" w:fill="auto"/>
            <w:noWrap/>
            <w:hideMark/>
          </w:tcPr>
          <w:p w14:paraId="36B60A8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2 000,00</w:t>
            </w:r>
          </w:p>
        </w:tc>
        <w:tc>
          <w:tcPr>
            <w:tcW w:w="900" w:type="dxa"/>
            <w:shd w:val="clear" w:color="auto" w:fill="auto"/>
            <w:noWrap/>
            <w:hideMark/>
          </w:tcPr>
          <w:p w14:paraId="00BF7F9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2 000,00</w:t>
            </w:r>
          </w:p>
        </w:tc>
        <w:tc>
          <w:tcPr>
            <w:tcW w:w="573" w:type="dxa"/>
            <w:shd w:val="clear" w:color="auto" w:fill="auto"/>
            <w:noWrap/>
            <w:hideMark/>
          </w:tcPr>
          <w:p w14:paraId="4D8F934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18131F6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30A8B8B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53C224F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5A10AFD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486" w:type="dxa"/>
            <w:shd w:val="clear" w:color="auto" w:fill="auto"/>
            <w:noWrap/>
            <w:hideMark/>
          </w:tcPr>
          <w:p w14:paraId="4D37512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5E30406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8" w:type="dxa"/>
            <w:shd w:val="clear" w:color="auto" w:fill="auto"/>
            <w:noWrap/>
            <w:hideMark/>
          </w:tcPr>
          <w:p w14:paraId="7C23419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6F99764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hideMark/>
          </w:tcPr>
          <w:p w14:paraId="6D5B9C5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hideMark/>
          </w:tcPr>
          <w:p w14:paraId="6E8AB7DC"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xml:space="preserve"> </w:t>
            </w:r>
            <w:r w:rsidRPr="00C3250B">
              <w:rPr>
                <w:rFonts w:eastAsia="Times New Roman"/>
                <w:sz w:val="14"/>
                <w:szCs w:val="14"/>
              </w:rPr>
              <w:br/>
              <w:t>ул. Бойко д.1</w:t>
            </w:r>
            <w:r w:rsidRPr="00C3250B">
              <w:rPr>
                <w:rFonts w:eastAsia="Times New Roman"/>
                <w:sz w:val="14"/>
                <w:szCs w:val="14"/>
              </w:rPr>
              <w:br/>
              <w:t>ул. Промышленная д.28; ул. Советская д.11, ул. Стрельникова д.2а, ул. Юбилейная д.7</w:t>
            </w:r>
          </w:p>
        </w:tc>
        <w:tc>
          <w:tcPr>
            <w:tcW w:w="709" w:type="dxa"/>
            <w:shd w:val="clear" w:color="auto" w:fill="auto"/>
            <w:noWrap/>
            <w:hideMark/>
          </w:tcPr>
          <w:p w14:paraId="5ABC5A8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06EA8EC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w:t>
            </w:r>
          </w:p>
        </w:tc>
        <w:tc>
          <w:tcPr>
            <w:tcW w:w="709" w:type="dxa"/>
            <w:shd w:val="clear" w:color="auto" w:fill="auto"/>
            <w:noWrap/>
            <w:hideMark/>
          </w:tcPr>
          <w:p w14:paraId="6F74C4BB"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0</w:t>
            </w:r>
          </w:p>
        </w:tc>
        <w:tc>
          <w:tcPr>
            <w:tcW w:w="567" w:type="dxa"/>
            <w:shd w:val="clear" w:color="auto" w:fill="auto"/>
            <w:noWrap/>
            <w:hideMark/>
          </w:tcPr>
          <w:p w14:paraId="6DAC229B"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0</w:t>
            </w:r>
          </w:p>
        </w:tc>
      </w:tr>
      <w:tr w:rsidR="00C3250B" w:rsidRPr="00C3250B" w14:paraId="292B1087" w14:textId="77777777" w:rsidTr="006B4814">
        <w:trPr>
          <w:trHeight w:val="20"/>
        </w:trPr>
        <w:tc>
          <w:tcPr>
            <w:tcW w:w="283" w:type="dxa"/>
            <w:shd w:val="clear" w:color="auto" w:fill="auto"/>
            <w:noWrap/>
            <w:hideMark/>
          </w:tcPr>
          <w:p w14:paraId="65BC07A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797DA073"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ИТОГО </w:t>
            </w:r>
          </w:p>
        </w:tc>
        <w:tc>
          <w:tcPr>
            <w:tcW w:w="707" w:type="dxa"/>
            <w:shd w:val="clear" w:color="auto" w:fill="auto"/>
            <w:noWrap/>
            <w:hideMark/>
          </w:tcPr>
          <w:p w14:paraId="63814A5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97" w:type="dxa"/>
            <w:shd w:val="clear" w:color="auto" w:fill="auto"/>
            <w:noWrap/>
            <w:hideMark/>
          </w:tcPr>
          <w:p w14:paraId="720EFC3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42 105,93</w:t>
            </w:r>
          </w:p>
        </w:tc>
        <w:tc>
          <w:tcPr>
            <w:tcW w:w="900" w:type="dxa"/>
            <w:shd w:val="clear" w:color="auto" w:fill="auto"/>
            <w:noWrap/>
            <w:hideMark/>
          </w:tcPr>
          <w:p w14:paraId="43EFDFA4"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18 903,28</w:t>
            </w:r>
          </w:p>
        </w:tc>
        <w:tc>
          <w:tcPr>
            <w:tcW w:w="573" w:type="dxa"/>
            <w:shd w:val="clear" w:color="auto" w:fill="auto"/>
            <w:noWrap/>
            <w:hideMark/>
          </w:tcPr>
          <w:p w14:paraId="64638000"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0,00</w:t>
            </w:r>
          </w:p>
        </w:tc>
        <w:tc>
          <w:tcPr>
            <w:tcW w:w="912" w:type="dxa"/>
            <w:shd w:val="clear" w:color="auto" w:fill="auto"/>
            <w:noWrap/>
            <w:hideMark/>
          </w:tcPr>
          <w:p w14:paraId="58326FA4"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22 092,22</w:t>
            </w:r>
          </w:p>
        </w:tc>
        <w:tc>
          <w:tcPr>
            <w:tcW w:w="709" w:type="dxa"/>
            <w:shd w:val="clear" w:color="auto" w:fill="auto"/>
            <w:noWrap/>
            <w:hideMark/>
          </w:tcPr>
          <w:p w14:paraId="21F1D92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1 110,43</w:t>
            </w:r>
          </w:p>
        </w:tc>
        <w:tc>
          <w:tcPr>
            <w:tcW w:w="709" w:type="dxa"/>
            <w:shd w:val="clear" w:color="auto" w:fill="auto"/>
            <w:noWrap/>
            <w:hideMark/>
          </w:tcPr>
          <w:p w14:paraId="56242FD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89" w:type="dxa"/>
            <w:shd w:val="clear" w:color="auto" w:fill="auto"/>
            <w:noWrap/>
            <w:hideMark/>
          </w:tcPr>
          <w:p w14:paraId="454D1FC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38 105,93</w:t>
            </w:r>
          </w:p>
        </w:tc>
        <w:tc>
          <w:tcPr>
            <w:tcW w:w="486" w:type="dxa"/>
            <w:shd w:val="clear" w:color="auto" w:fill="auto"/>
            <w:noWrap/>
            <w:hideMark/>
          </w:tcPr>
          <w:p w14:paraId="3AC9F89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0,00</w:t>
            </w:r>
          </w:p>
        </w:tc>
        <w:tc>
          <w:tcPr>
            <w:tcW w:w="1105" w:type="dxa"/>
            <w:shd w:val="clear" w:color="auto" w:fill="auto"/>
            <w:noWrap/>
            <w:hideMark/>
          </w:tcPr>
          <w:p w14:paraId="715312D2"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14 903,28</w:t>
            </w:r>
          </w:p>
        </w:tc>
        <w:tc>
          <w:tcPr>
            <w:tcW w:w="908" w:type="dxa"/>
            <w:shd w:val="clear" w:color="auto" w:fill="auto"/>
            <w:noWrap/>
            <w:hideMark/>
          </w:tcPr>
          <w:p w14:paraId="1B05EB3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22 092,22</w:t>
            </w:r>
          </w:p>
        </w:tc>
        <w:tc>
          <w:tcPr>
            <w:tcW w:w="850" w:type="dxa"/>
            <w:shd w:val="clear" w:color="auto" w:fill="auto"/>
            <w:noWrap/>
            <w:hideMark/>
          </w:tcPr>
          <w:p w14:paraId="4D1C75AA"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1 110,43</w:t>
            </w:r>
          </w:p>
        </w:tc>
        <w:tc>
          <w:tcPr>
            <w:tcW w:w="2071" w:type="dxa"/>
            <w:gridSpan w:val="2"/>
            <w:shd w:val="clear" w:color="auto" w:fill="auto"/>
            <w:noWrap/>
            <w:hideMark/>
          </w:tcPr>
          <w:p w14:paraId="57DAE3C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9" w:type="dxa"/>
            <w:shd w:val="clear" w:color="auto" w:fill="auto"/>
            <w:noWrap/>
            <w:hideMark/>
          </w:tcPr>
          <w:p w14:paraId="0362490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850" w:type="dxa"/>
            <w:shd w:val="clear" w:color="auto" w:fill="auto"/>
            <w:noWrap/>
            <w:hideMark/>
          </w:tcPr>
          <w:p w14:paraId="6C9765C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17</w:t>
            </w:r>
          </w:p>
        </w:tc>
        <w:tc>
          <w:tcPr>
            <w:tcW w:w="709" w:type="dxa"/>
            <w:shd w:val="clear" w:color="auto" w:fill="auto"/>
            <w:noWrap/>
            <w:hideMark/>
          </w:tcPr>
          <w:p w14:paraId="072983C1" w14:textId="77777777" w:rsidR="00C3250B" w:rsidRPr="00C3250B" w:rsidRDefault="00C3250B" w:rsidP="00C3250B">
            <w:pPr>
              <w:widowControl/>
              <w:autoSpaceDE/>
              <w:autoSpaceDN/>
              <w:adjustRightInd/>
              <w:jc w:val="right"/>
              <w:rPr>
                <w:rFonts w:eastAsia="Times New Roman"/>
                <w:bCs/>
                <w:sz w:val="14"/>
                <w:szCs w:val="14"/>
              </w:rPr>
            </w:pPr>
            <w:r w:rsidRPr="00C3250B">
              <w:rPr>
                <w:rFonts w:eastAsia="Times New Roman"/>
                <w:bCs/>
                <w:sz w:val="14"/>
                <w:szCs w:val="14"/>
              </w:rPr>
              <w:t>9</w:t>
            </w:r>
          </w:p>
        </w:tc>
        <w:tc>
          <w:tcPr>
            <w:tcW w:w="567" w:type="dxa"/>
            <w:shd w:val="clear" w:color="auto" w:fill="auto"/>
            <w:noWrap/>
            <w:hideMark/>
          </w:tcPr>
          <w:p w14:paraId="5EB03696" w14:textId="77777777" w:rsidR="00C3250B" w:rsidRPr="00C3250B" w:rsidRDefault="00C3250B" w:rsidP="00C3250B">
            <w:pPr>
              <w:widowControl/>
              <w:autoSpaceDE/>
              <w:autoSpaceDN/>
              <w:adjustRightInd/>
              <w:rPr>
                <w:rFonts w:eastAsia="Times New Roman"/>
                <w:bCs/>
                <w:sz w:val="14"/>
                <w:szCs w:val="14"/>
              </w:rPr>
            </w:pPr>
            <w:r w:rsidRPr="00C3250B">
              <w:rPr>
                <w:rFonts w:eastAsia="Times New Roman"/>
                <w:bCs/>
                <w:sz w:val="14"/>
                <w:szCs w:val="14"/>
              </w:rPr>
              <w:t> </w:t>
            </w:r>
          </w:p>
        </w:tc>
      </w:tr>
      <w:tr w:rsidR="00C3250B" w:rsidRPr="00C3250B" w14:paraId="3022D170" w14:textId="77777777" w:rsidTr="006B4814">
        <w:trPr>
          <w:trHeight w:val="20"/>
        </w:trPr>
        <w:tc>
          <w:tcPr>
            <w:tcW w:w="283" w:type="dxa"/>
            <w:shd w:val="clear" w:color="auto" w:fill="auto"/>
            <w:noWrap/>
            <w:hideMark/>
          </w:tcPr>
          <w:p w14:paraId="7425E46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w:t>
            </w:r>
          </w:p>
        </w:tc>
        <w:tc>
          <w:tcPr>
            <w:tcW w:w="1386" w:type="dxa"/>
            <w:shd w:val="clear" w:color="auto" w:fill="auto"/>
            <w:hideMark/>
          </w:tcPr>
          <w:p w14:paraId="6CB9448C"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Создание условий для активного отдыха детей и взрослых, а также комплексное благоустройство общественных пространств в соответствие с </w:t>
            </w:r>
            <w:r w:rsidRPr="00C3250B">
              <w:rPr>
                <w:rFonts w:eastAsia="Times New Roman"/>
                <w:bCs/>
                <w:sz w:val="14"/>
                <w:szCs w:val="14"/>
              </w:rPr>
              <w:lastRenderedPageBreak/>
              <w:t>современными требованиями</w:t>
            </w:r>
          </w:p>
        </w:tc>
        <w:tc>
          <w:tcPr>
            <w:tcW w:w="707" w:type="dxa"/>
            <w:shd w:val="clear" w:color="auto" w:fill="auto"/>
            <w:noWrap/>
            <w:hideMark/>
          </w:tcPr>
          <w:p w14:paraId="1A87A0FA"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lastRenderedPageBreak/>
              <w:t>2018</w:t>
            </w:r>
          </w:p>
        </w:tc>
        <w:tc>
          <w:tcPr>
            <w:tcW w:w="797" w:type="dxa"/>
            <w:shd w:val="clear" w:color="auto" w:fill="auto"/>
            <w:noWrap/>
            <w:hideMark/>
          </w:tcPr>
          <w:p w14:paraId="603762D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1 505,91</w:t>
            </w:r>
          </w:p>
        </w:tc>
        <w:tc>
          <w:tcPr>
            <w:tcW w:w="900" w:type="dxa"/>
            <w:shd w:val="clear" w:color="auto" w:fill="auto"/>
            <w:noWrap/>
            <w:hideMark/>
          </w:tcPr>
          <w:p w14:paraId="47D8ECD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1 505,91</w:t>
            </w:r>
          </w:p>
        </w:tc>
        <w:tc>
          <w:tcPr>
            <w:tcW w:w="573" w:type="dxa"/>
            <w:shd w:val="clear" w:color="auto" w:fill="auto"/>
            <w:noWrap/>
            <w:hideMark/>
          </w:tcPr>
          <w:p w14:paraId="6803AAA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6FB7D19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79F07BC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19C946C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59AC1C4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1 505,91</w:t>
            </w:r>
          </w:p>
        </w:tc>
        <w:tc>
          <w:tcPr>
            <w:tcW w:w="486" w:type="dxa"/>
            <w:shd w:val="clear" w:color="auto" w:fill="auto"/>
            <w:noWrap/>
            <w:hideMark/>
          </w:tcPr>
          <w:p w14:paraId="3AC5922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4885C60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1 505,91</w:t>
            </w:r>
          </w:p>
        </w:tc>
        <w:tc>
          <w:tcPr>
            <w:tcW w:w="908" w:type="dxa"/>
            <w:shd w:val="clear" w:color="auto" w:fill="auto"/>
            <w:noWrap/>
            <w:hideMark/>
          </w:tcPr>
          <w:p w14:paraId="4F09DF4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48C80C4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3D8CA776"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0</w:t>
            </w:r>
          </w:p>
        </w:tc>
        <w:tc>
          <w:tcPr>
            <w:tcW w:w="1276" w:type="dxa"/>
            <w:shd w:val="clear" w:color="auto" w:fill="auto"/>
            <w:noWrap/>
            <w:hideMark/>
          </w:tcPr>
          <w:p w14:paraId="58012A44"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парк "Здоровье"</w:t>
            </w:r>
          </w:p>
        </w:tc>
        <w:tc>
          <w:tcPr>
            <w:tcW w:w="709" w:type="dxa"/>
            <w:shd w:val="clear" w:color="auto" w:fill="auto"/>
            <w:noWrap/>
            <w:hideMark/>
          </w:tcPr>
          <w:p w14:paraId="3FBF48B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2855A8C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auto" w:fill="auto"/>
            <w:noWrap/>
            <w:hideMark/>
          </w:tcPr>
          <w:p w14:paraId="79382C9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567" w:type="dxa"/>
            <w:shd w:val="clear" w:color="auto" w:fill="auto"/>
            <w:noWrap/>
            <w:hideMark/>
          </w:tcPr>
          <w:p w14:paraId="7B1357F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100</w:t>
            </w:r>
          </w:p>
        </w:tc>
      </w:tr>
      <w:tr w:rsidR="00C3250B" w:rsidRPr="00C3250B" w14:paraId="79D71011" w14:textId="77777777" w:rsidTr="006B4814">
        <w:trPr>
          <w:trHeight w:val="20"/>
        </w:trPr>
        <w:tc>
          <w:tcPr>
            <w:tcW w:w="283" w:type="dxa"/>
            <w:shd w:val="clear" w:color="auto" w:fill="auto"/>
            <w:noWrap/>
            <w:hideMark/>
          </w:tcPr>
          <w:p w14:paraId="42C97168"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451073B4"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7" w:type="dxa"/>
            <w:shd w:val="clear" w:color="auto" w:fill="auto"/>
            <w:noWrap/>
            <w:hideMark/>
          </w:tcPr>
          <w:p w14:paraId="2333A0D3"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2022</w:t>
            </w:r>
          </w:p>
        </w:tc>
        <w:tc>
          <w:tcPr>
            <w:tcW w:w="797" w:type="dxa"/>
            <w:shd w:val="clear" w:color="auto" w:fill="auto"/>
            <w:noWrap/>
            <w:hideMark/>
          </w:tcPr>
          <w:p w14:paraId="0EAD8FB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26 515,25</w:t>
            </w:r>
          </w:p>
        </w:tc>
        <w:tc>
          <w:tcPr>
            <w:tcW w:w="900" w:type="dxa"/>
            <w:shd w:val="clear" w:color="auto" w:fill="auto"/>
            <w:noWrap/>
            <w:hideMark/>
          </w:tcPr>
          <w:p w14:paraId="336F9A9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1 320,90</w:t>
            </w:r>
          </w:p>
        </w:tc>
        <w:tc>
          <w:tcPr>
            <w:tcW w:w="573" w:type="dxa"/>
            <w:shd w:val="clear" w:color="auto" w:fill="auto"/>
            <w:noWrap/>
            <w:hideMark/>
          </w:tcPr>
          <w:p w14:paraId="5B89E89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54ACFE5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19 104,38</w:t>
            </w:r>
          </w:p>
        </w:tc>
        <w:tc>
          <w:tcPr>
            <w:tcW w:w="709" w:type="dxa"/>
            <w:shd w:val="clear" w:color="auto" w:fill="auto"/>
            <w:noWrap/>
            <w:hideMark/>
          </w:tcPr>
          <w:p w14:paraId="0BA6116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192,97</w:t>
            </w:r>
          </w:p>
        </w:tc>
        <w:tc>
          <w:tcPr>
            <w:tcW w:w="709" w:type="dxa"/>
            <w:shd w:val="clear" w:color="auto" w:fill="auto"/>
            <w:noWrap/>
            <w:hideMark/>
          </w:tcPr>
          <w:p w14:paraId="7CF615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5 897,00</w:t>
            </w:r>
          </w:p>
        </w:tc>
        <w:tc>
          <w:tcPr>
            <w:tcW w:w="789" w:type="dxa"/>
            <w:shd w:val="clear" w:color="000000" w:fill="FFFFFF"/>
            <w:noWrap/>
            <w:hideMark/>
          </w:tcPr>
          <w:p w14:paraId="07A77A7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26 390,99</w:t>
            </w:r>
          </w:p>
        </w:tc>
        <w:tc>
          <w:tcPr>
            <w:tcW w:w="486" w:type="dxa"/>
            <w:shd w:val="clear" w:color="auto" w:fill="auto"/>
            <w:noWrap/>
            <w:hideMark/>
          </w:tcPr>
          <w:p w14:paraId="3F1289B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453AF55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1 314,71</w:t>
            </w:r>
          </w:p>
        </w:tc>
        <w:tc>
          <w:tcPr>
            <w:tcW w:w="908" w:type="dxa"/>
            <w:shd w:val="clear" w:color="auto" w:fill="auto"/>
            <w:noWrap/>
            <w:hideMark/>
          </w:tcPr>
          <w:p w14:paraId="01E2269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19 014,82</w:t>
            </w:r>
          </w:p>
        </w:tc>
        <w:tc>
          <w:tcPr>
            <w:tcW w:w="850" w:type="dxa"/>
            <w:shd w:val="clear" w:color="auto" w:fill="auto"/>
            <w:noWrap/>
            <w:hideMark/>
          </w:tcPr>
          <w:p w14:paraId="5BEEC2C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192,07</w:t>
            </w:r>
          </w:p>
        </w:tc>
        <w:tc>
          <w:tcPr>
            <w:tcW w:w="795" w:type="dxa"/>
            <w:shd w:val="clear" w:color="auto" w:fill="auto"/>
            <w:noWrap/>
            <w:hideMark/>
          </w:tcPr>
          <w:p w14:paraId="71B3ED7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5 869,39</w:t>
            </w:r>
          </w:p>
        </w:tc>
        <w:tc>
          <w:tcPr>
            <w:tcW w:w="1276" w:type="dxa"/>
            <w:shd w:val="clear" w:color="auto" w:fill="auto"/>
            <w:noWrap/>
            <w:hideMark/>
          </w:tcPr>
          <w:p w14:paraId="1EA8F706"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парк "Здоровье"</w:t>
            </w:r>
          </w:p>
        </w:tc>
        <w:tc>
          <w:tcPr>
            <w:tcW w:w="709" w:type="dxa"/>
            <w:shd w:val="clear" w:color="auto" w:fill="auto"/>
            <w:noWrap/>
            <w:hideMark/>
          </w:tcPr>
          <w:p w14:paraId="5319551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0DE2C1E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auto" w:fill="auto"/>
            <w:noWrap/>
            <w:hideMark/>
          </w:tcPr>
          <w:p w14:paraId="4F368820"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567" w:type="dxa"/>
            <w:shd w:val="clear" w:color="auto" w:fill="auto"/>
            <w:noWrap/>
            <w:hideMark/>
          </w:tcPr>
          <w:p w14:paraId="7A11041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99,53</w:t>
            </w:r>
          </w:p>
        </w:tc>
      </w:tr>
      <w:tr w:rsidR="00C3250B" w:rsidRPr="00C3250B" w14:paraId="1E155F2C" w14:textId="77777777" w:rsidTr="006B4814">
        <w:trPr>
          <w:trHeight w:val="20"/>
        </w:trPr>
        <w:tc>
          <w:tcPr>
            <w:tcW w:w="283" w:type="dxa"/>
            <w:shd w:val="clear" w:color="auto" w:fill="auto"/>
            <w:noWrap/>
            <w:hideMark/>
          </w:tcPr>
          <w:p w14:paraId="4A90460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1BDC2D8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7" w:type="dxa"/>
            <w:shd w:val="clear" w:color="auto" w:fill="auto"/>
            <w:noWrap/>
            <w:hideMark/>
          </w:tcPr>
          <w:p w14:paraId="68CB4E7C"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2023</w:t>
            </w:r>
          </w:p>
        </w:tc>
        <w:tc>
          <w:tcPr>
            <w:tcW w:w="797" w:type="dxa"/>
            <w:shd w:val="clear" w:color="auto" w:fill="auto"/>
            <w:noWrap/>
            <w:hideMark/>
          </w:tcPr>
          <w:p w14:paraId="5A8EDEF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5 132,37</w:t>
            </w:r>
          </w:p>
        </w:tc>
        <w:tc>
          <w:tcPr>
            <w:tcW w:w="900" w:type="dxa"/>
            <w:shd w:val="clear" w:color="auto" w:fill="auto"/>
            <w:noWrap/>
            <w:hideMark/>
          </w:tcPr>
          <w:p w14:paraId="360C5D2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564,56</w:t>
            </w:r>
          </w:p>
        </w:tc>
        <w:tc>
          <w:tcPr>
            <w:tcW w:w="573" w:type="dxa"/>
            <w:shd w:val="clear" w:color="auto" w:fill="auto"/>
            <w:noWrap/>
            <w:hideMark/>
          </w:tcPr>
          <w:p w14:paraId="135DAC0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12" w:type="dxa"/>
            <w:shd w:val="clear" w:color="auto" w:fill="auto"/>
            <w:noWrap/>
            <w:hideMark/>
          </w:tcPr>
          <w:p w14:paraId="0B9E729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4 522,13</w:t>
            </w:r>
          </w:p>
        </w:tc>
        <w:tc>
          <w:tcPr>
            <w:tcW w:w="709" w:type="dxa"/>
            <w:shd w:val="clear" w:color="auto" w:fill="auto"/>
            <w:noWrap/>
            <w:hideMark/>
          </w:tcPr>
          <w:p w14:paraId="589F256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45,68</w:t>
            </w:r>
          </w:p>
        </w:tc>
        <w:tc>
          <w:tcPr>
            <w:tcW w:w="709" w:type="dxa"/>
            <w:shd w:val="clear" w:color="auto" w:fill="auto"/>
            <w:noWrap/>
            <w:hideMark/>
          </w:tcPr>
          <w:p w14:paraId="6C6BE2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01E0E82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486" w:type="dxa"/>
            <w:shd w:val="clear" w:color="auto" w:fill="auto"/>
            <w:noWrap/>
            <w:hideMark/>
          </w:tcPr>
          <w:p w14:paraId="2C37725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105" w:type="dxa"/>
            <w:shd w:val="clear" w:color="auto" w:fill="auto"/>
            <w:noWrap/>
            <w:hideMark/>
          </w:tcPr>
          <w:p w14:paraId="662A60B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908" w:type="dxa"/>
            <w:shd w:val="clear" w:color="auto" w:fill="auto"/>
            <w:noWrap/>
            <w:hideMark/>
          </w:tcPr>
          <w:p w14:paraId="02CCB5D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850" w:type="dxa"/>
            <w:shd w:val="clear" w:color="auto" w:fill="auto"/>
            <w:noWrap/>
            <w:hideMark/>
          </w:tcPr>
          <w:p w14:paraId="02694B9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95" w:type="dxa"/>
            <w:shd w:val="clear" w:color="auto" w:fill="auto"/>
            <w:noWrap/>
            <w:hideMark/>
          </w:tcPr>
          <w:p w14:paraId="1C854F6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hideMark/>
          </w:tcPr>
          <w:p w14:paraId="4142E1D9"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Создание сквера "Благоустройство сквера им. Г.А. Кадзова"</w:t>
            </w:r>
          </w:p>
        </w:tc>
        <w:tc>
          <w:tcPr>
            <w:tcW w:w="709" w:type="dxa"/>
            <w:shd w:val="clear" w:color="auto" w:fill="auto"/>
            <w:noWrap/>
            <w:hideMark/>
          </w:tcPr>
          <w:p w14:paraId="3DDF1B1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331E683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auto" w:fill="auto"/>
            <w:noWrap/>
            <w:hideMark/>
          </w:tcPr>
          <w:p w14:paraId="308FF3CC"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567" w:type="dxa"/>
            <w:shd w:val="clear" w:color="auto" w:fill="auto"/>
            <w:noWrap/>
            <w:hideMark/>
          </w:tcPr>
          <w:p w14:paraId="1D88A457"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r>
      <w:tr w:rsidR="00C3250B" w:rsidRPr="00C3250B" w14:paraId="6C8215E0" w14:textId="77777777" w:rsidTr="006B4814">
        <w:trPr>
          <w:trHeight w:val="20"/>
        </w:trPr>
        <w:tc>
          <w:tcPr>
            <w:tcW w:w="283" w:type="dxa"/>
            <w:shd w:val="clear" w:color="auto" w:fill="auto"/>
            <w:noWrap/>
            <w:hideMark/>
          </w:tcPr>
          <w:p w14:paraId="34F0CBF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14CE7AC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ИТОГО </w:t>
            </w:r>
          </w:p>
        </w:tc>
        <w:tc>
          <w:tcPr>
            <w:tcW w:w="707" w:type="dxa"/>
            <w:shd w:val="clear" w:color="auto" w:fill="auto"/>
            <w:noWrap/>
            <w:hideMark/>
          </w:tcPr>
          <w:p w14:paraId="504A1F2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97" w:type="dxa"/>
            <w:shd w:val="clear" w:color="auto" w:fill="auto"/>
            <w:noWrap/>
            <w:hideMark/>
          </w:tcPr>
          <w:p w14:paraId="46991D3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33 153,53</w:t>
            </w:r>
          </w:p>
        </w:tc>
        <w:tc>
          <w:tcPr>
            <w:tcW w:w="900" w:type="dxa"/>
            <w:shd w:val="clear" w:color="auto" w:fill="auto"/>
            <w:noWrap/>
            <w:hideMark/>
          </w:tcPr>
          <w:p w14:paraId="7B0293D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3 391,37</w:t>
            </w:r>
          </w:p>
        </w:tc>
        <w:tc>
          <w:tcPr>
            <w:tcW w:w="573" w:type="dxa"/>
            <w:shd w:val="clear" w:color="auto" w:fill="auto"/>
            <w:noWrap/>
            <w:hideMark/>
          </w:tcPr>
          <w:p w14:paraId="2CEF2056"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0,00</w:t>
            </w:r>
          </w:p>
        </w:tc>
        <w:tc>
          <w:tcPr>
            <w:tcW w:w="912" w:type="dxa"/>
            <w:shd w:val="clear" w:color="auto" w:fill="auto"/>
            <w:noWrap/>
            <w:hideMark/>
          </w:tcPr>
          <w:p w14:paraId="6CB84CB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23 626,51</w:t>
            </w:r>
          </w:p>
        </w:tc>
        <w:tc>
          <w:tcPr>
            <w:tcW w:w="709" w:type="dxa"/>
            <w:shd w:val="clear" w:color="auto" w:fill="auto"/>
            <w:noWrap/>
            <w:hideMark/>
          </w:tcPr>
          <w:p w14:paraId="75651C7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238,65</w:t>
            </w:r>
          </w:p>
        </w:tc>
        <w:tc>
          <w:tcPr>
            <w:tcW w:w="709" w:type="dxa"/>
            <w:shd w:val="clear" w:color="auto" w:fill="auto"/>
            <w:noWrap/>
            <w:hideMark/>
          </w:tcPr>
          <w:p w14:paraId="4302F733"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5 897,00</w:t>
            </w:r>
          </w:p>
        </w:tc>
        <w:tc>
          <w:tcPr>
            <w:tcW w:w="789" w:type="dxa"/>
            <w:shd w:val="clear" w:color="auto" w:fill="auto"/>
            <w:noWrap/>
            <w:hideMark/>
          </w:tcPr>
          <w:p w14:paraId="63D228E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27 896,90</w:t>
            </w:r>
          </w:p>
        </w:tc>
        <w:tc>
          <w:tcPr>
            <w:tcW w:w="486" w:type="dxa"/>
            <w:shd w:val="clear" w:color="auto" w:fill="auto"/>
            <w:noWrap/>
            <w:hideMark/>
          </w:tcPr>
          <w:p w14:paraId="10773946"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0,00</w:t>
            </w:r>
          </w:p>
        </w:tc>
        <w:tc>
          <w:tcPr>
            <w:tcW w:w="1105" w:type="dxa"/>
            <w:shd w:val="clear" w:color="auto" w:fill="auto"/>
            <w:noWrap/>
            <w:hideMark/>
          </w:tcPr>
          <w:p w14:paraId="48DCFDB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1 505,91</w:t>
            </w:r>
          </w:p>
        </w:tc>
        <w:tc>
          <w:tcPr>
            <w:tcW w:w="908" w:type="dxa"/>
            <w:shd w:val="clear" w:color="auto" w:fill="auto"/>
            <w:noWrap/>
            <w:hideMark/>
          </w:tcPr>
          <w:p w14:paraId="60FEDDD3"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19 014,82</w:t>
            </w:r>
          </w:p>
        </w:tc>
        <w:tc>
          <w:tcPr>
            <w:tcW w:w="850" w:type="dxa"/>
            <w:shd w:val="clear" w:color="auto" w:fill="auto"/>
            <w:noWrap/>
            <w:hideMark/>
          </w:tcPr>
          <w:p w14:paraId="2C90E143"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192,07</w:t>
            </w:r>
          </w:p>
        </w:tc>
        <w:tc>
          <w:tcPr>
            <w:tcW w:w="795" w:type="dxa"/>
            <w:shd w:val="clear" w:color="auto" w:fill="auto"/>
            <w:noWrap/>
            <w:hideMark/>
          </w:tcPr>
          <w:p w14:paraId="4D1E999C"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5 869,39</w:t>
            </w:r>
          </w:p>
        </w:tc>
        <w:tc>
          <w:tcPr>
            <w:tcW w:w="1276" w:type="dxa"/>
            <w:shd w:val="clear" w:color="auto" w:fill="auto"/>
            <w:noWrap/>
            <w:hideMark/>
          </w:tcPr>
          <w:p w14:paraId="29F7E07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9" w:type="dxa"/>
            <w:shd w:val="clear" w:color="auto" w:fill="auto"/>
            <w:noWrap/>
            <w:hideMark/>
          </w:tcPr>
          <w:p w14:paraId="256A490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850" w:type="dxa"/>
            <w:shd w:val="clear" w:color="auto" w:fill="auto"/>
            <w:noWrap/>
            <w:hideMark/>
          </w:tcPr>
          <w:p w14:paraId="7980AD0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auto" w:fill="auto"/>
            <w:noWrap/>
            <w:hideMark/>
          </w:tcPr>
          <w:p w14:paraId="587A6EFC"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w:t>
            </w:r>
          </w:p>
        </w:tc>
        <w:tc>
          <w:tcPr>
            <w:tcW w:w="567" w:type="dxa"/>
            <w:shd w:val="clear" w:color="auto" w:fill="auto"/>
            <w:noWrap/>
            <w:hideMark/>
          </w:tcPr>
          <w:p w14:paraId="6C008F30"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r>
      <w:tr w:rsidR="00C3250B" w:rsidRPr="00C3250B" w14:paraId="327B426D" w14:textId="77777777" w:rsidTr="006B4814">
        <w:trPr>
          <w:trHeight w:val="20"/>
        </w:trPr>
        <w:tc>
          <w:tcPr>
            <w:tcW w:w="283" w:type="dxa"/>
            <w:shd w:val="clear" w:color="auto" w:fill="auto"/>
            <w:noWrap/>
            <w:hideMark/>
          </w:tcPr>
          <w:p w14:paraId="558E32E0"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3</w:t>
            </w:r>
          </w:p>
        </w:tc>
        <w:tc>
          <w:tcPr>
            <w:tcW w:w="1386" w:type="dxa"/>
            <w:shd w:val="clear" w:color="auto" w:fill="auto"/>
            <w:hideMark/>
          </w:tcPr>
          <w:p w14:paraId="4B42A8F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w:t>
            </w:r>
          </w:p>
        </w:tc>
        <w:tc>
          <w:tcPr>
            <w:tcW w:w="707" w:type="dxa"/>
            <w:vMerge w:val="restart"/>
            <w:shd w:val="clear" w:color="auto" w:fill="auto"/>
            <w:noWrap/>
            <w:hideMark/>
          </w:tcPr>
          <w:p w14:paraId="575A0E8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2018</w:t>
            </w:r>
          </w:p>
        </w:tc>
        <w:tc>
          <w:tcPr>
            <w:tcW w:w="797" w:type="dxa"/>
            <w:shd w:val="clear" w:color="auto" w:fill="auto"/>
            <w:noWrap/>
            <w:hideMark/>
          </w:tcPr>
          <w:p w14:paraId="34EB833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126,00</w:t>
            </w:r>
          </w:p>
        </w:tc>
        <w:tc>
          <w:tcPr>
            <w:tcW w:w="900" w:type="dxa"/>
            <w:shd w:val="clear" w:color="auto" w:fill="auto"/>
            <w:noWrap/>
            <w:hideMark/>
          </w:tcPr>
          <w:p w14:paraId="4A14D33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126,00</w:t>
            </w:r>
          </w:p>
        </w:tc>
        <w:tc>
          <w:tcPr>
            <w:tcW w:w="573" w:type="dxa"/>
            <w:shd w:val="clear" w:color="auto" w:fill="auto"/>
            <w:noWrap/>
            <w:hideMark/>
          </w:tcPr>
          <w:p w14:paraId="1BF75B0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7B6B7C3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6589736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651CB7B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19BFDE8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126,00</w:t>
            </w:r>
          </w:p>
        </w:tc>
        <w:tc>
          <w:tcPr>
            <w:tcW w:w="486" w:type="dxa"/>
            <w:shd w:val="clear" w:color="auto" w:fill="auto"/>
            <w:noWrap/>
            <w:hideMark/>
          </w:tcPr>
          <w:p w14:paraId="70C81FE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487DCD3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126,00</w:t>
            </w:r>
          </w:p>
        </w:tc>
        <w:tc>
          <w:tcPr>
            <w:tcW w:w="908" w:type="dxa"/>
            <w:shd w:val="clear" w:color="auto" w:fill="auto"/>
            <w:noWrap/>
            <w:hideMark/>
          </w:tcPr>
          <w:p w14:paraId="1D36BC9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57ED4E6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45E6DBE7"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hideMark/>
          </w:tcPr>
          <w:p w14:paraId="448F161E"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Полиграфия (Брошюры, брендбук, листовки, баннеры)</w:t>
            </w:r>
          </w:p>
        </w:tc>
        <w:tc>
          <w:tcPr>
            <w:tcW w:w="709" w:type="dxa"/>
            <w:shd w:val="clear" w:color="auto" w:fill="auto"/>
            <w:noWrap/>
            <w:hideMark/>
          </w:tcPr>
          <w:p w14:paraId="405057A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653EE0C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3125</w:t>
            </w:r>
          </w:p>
        </w:tc>
        <w:tc>
          <w:tcPr>
            <w:tcW w:w="709" w:type="dxa"/>
            <w:shd w:val="clear" w:color="auto" w:fill="auto"/>
            <w:noWrap/>
            <w:hideMark/>
          </w:tcPr>
          <w:p w14:paraId="384226F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3125</w:t>
            </w:r>
          </w:p>
        </w:tc>
        <w:tc>
          <w:tcPr>
            <w:tcW w:w="567" w:type="dxa"/>
            <w:shd w:val="clear" w:color="auto" w:fill="auto"/>
            <w:noWrap/>
            <w:hideMark/>
          </w:tcPr>
          <w:p w14:paraId="5CDD57B9"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1E83D8F3" w14:textId="77777777" w:rsidTr="006B4814">
        <w:trPr>
          <w:trHeight w:val="20"/>
        </w:trPr>
        <w:tc>
          <w:tcPr>
            <w:tcW w:w="283" w:type="dxa"/>
            <w:shd w:val="clear" w:color="auto" w:fill="auto"/>
            <w:noWrap/>
            <w:hideMark/>
          </w:tcPr>
          <w:p w14:paraId="3DB030DB"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386" w:type="dxa"/>
            <w:shd w:val="clear" w:color="auto" w:fill="auto"/>
            <w:hideMark/>
          </w:tcPr>
          <w:p w14:paraId="2B4F128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vMerge/>
            <w:hideMark/>
          </w:tcPr>
          <w:p w14:paraId="1387B8FD" w14:textId="77777777" w:rsidR="00C3250B" w:rsidRPr="00C3250B" w:rsidRDefault="00C3250B" w:rsidP="00C3250B">
            <w:pPr>
              <w:widowControl/>
              <w:autoSpaceDE/>
              <w:autoSpaceDN/>
              <w:adjustRightInd/>
              <w:rPr>
                <w:rFonts w:eastAsia="Times New Roman"/>
                <w:sz w:val="14"/>
                <w:szCs w:val="14"/>
              </w:rPr>
            </w:pPr>
          </w:p>
        </w:tc>
        <w:tc>
          <w:tcPr>
            <w:tcW w:w="797" w:type="dxa"/>
            <w:shd w:val="clear" w:color="auto" w:fill="auto"/>
            <w:noWrap/>
            <w:hideMark/>
          </w:tcPr>
          <w:p w14:paraId="58D08ED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100,00</w:t>
            </w:r>
          </w:p>
        </w:tc>
        <w:tc>
          <w:tcPr>
            <w:tcW w:w="900" w:type="dxa"/>
            <w:shd w:val="clear" w:color="auto" w:fill="auto"/>
            <w:noWrap/>
            <w:hideMark/>
          </w:tcPr>
          <w:p w14:paraId="54057CA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100,00</w:t>
            </w:r>
          </w:p>
        </w:tc>
        <w:tc>
          <w:tcPr>
            <w:tcW w:w="573" w:type="dxa"/>
            <w:shd w:val="clear" w:color="auto" w:fill="auto"/>
            <w:noWrap/>
            <w:hideMark/>
          </w:tcPr>
          <w:p w14:paraId="718C716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33E8637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753D02F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40A831D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0F8D239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100,00</w:t>
            </w:r>
          </w:p>
        </w:tc>
        <w:tc>
          <w:tcPr>
            <w:tcW w:w="486" w:type="dxa"/>
            <w:shd w:val="clear" w:color="auto" w:fill="auto"/>
            <w:noWrap/>
            <w:hideMark/>
          </w:tcPr>
          <w:p w14:paraId="349AC52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308926BB"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100,00</w:t>
            </w:r>
          </w:p>
        </w:tc>
        <w:tc>
          <w:tcPr>
            <w:tcW w:w="908" w:type="dxa"/>
            <w:shd w:val="clear" w:color="auto" w:fill="auto"/>
            <w:noWrap/>
            <w:hideMark/>
          </w:tcPr>
          <w:p w14:paraId="189FA01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3ECC4E4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3EE3795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1276" w:type="dxa"/>
            <w:shd w:val="clear" w:color="auto" w:fill="auto"/>
            <w:noWrap/>
            <w:hideMark/>
          </w:tcPr>
          <w:p w14:paraId="37B2FB5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Зажжение ли</w:t>
            </w:r>
          </w:p>
        </w:tc>
        <w:tc>
          <w:tcPr>
            <w:tcW w:w="709" w:type="dxa"/>
            <w:shd w:val="clear" w:color="auto" w:fill="auto"/>
            <w:noWrap/>
            <w:hideMark/>
          </w:tcPr>
          <w:p w14:paraId="6861E2D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0E47696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w:t>
            </w:r>
          </w:p>
        </w:tc>
        <w:tc>
          <w:tcPr>
            <w:tcW w:w="709" w:type="dxa"/>
            <w:shd w:val="clear" w:color="auto" w:fill="auto"/>
            <w:noWrap/>
            <w:hideMark/>
          </w:tcPr>
          <w:p w14:paraId="64A48450"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w:t>
            </w:r>
          </w:p>
        </w:tc>
        <w:tc>
          <w:tcPr>
            <w:tcW w:w="567" w:type="dxa"/>
            <w:shd w:val="clear" w:color="auto" w:fill="auto"/>
            <w:noWrap/>
            <w:hideMark/>
          </w:tcPr>
          <w:p w14:paraId="1674EBB9"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10CBCAAD" w14:textId="77777777" w:rsidTr="006B4814">
        <w:trPr>
          <w:trHeight w:val="20"/>
        </w:trPr>
        <w:tc>
          <w:tcPr>
            <w:tcW w:w="283" w:type="dxa"/>
            <w:shd w:val="clear" w:color="auto" w:fill="auto"/>
            <w:noWrap/>
            <w:hideMark/>
          </w:tcPr>
          <w:p w14:paraId="4326935B"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386" w:type="dxa"/>
            <w:shd w:val="clear" w:color="auto" w:fill="auto"/>
            <w:hideMark/>
          </w:tcPr>
          <w:p w14:paraId="39EFE2E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vMerge/>
            <w:hideMark/>
          </w:tcPr>
          <w:p w14:paraId="42E161E8" w14:textId="77777777" w:rsidR="00C3250B" w:rsidRPr="00C3250B" w:rsidRDefault="00C3250B" w:rsidP="00C3250B">
            <w:pPr>
              <w:widowControl/>
              <w:autoSpaceDE/>
              <w:autoSpaceDN/>
              <w:adjustRightInd/>
              <w:rPr>
                <w:rFonts w:eastAsia="Times New Roman"/>
                <w:sz w:val="14"/>
                <w:szCs w:val="14"/>
              </w:rPr>
            </w:pPr>
          </w:p>
        </w:tc>
        <w:tc>
          <w:tcPr>
            <w:tcW w:w="797" w:type="dxa"/>
            <w:shd w:val="clear" w:color="auto" w:fill="auto"/>
            <w:noWrap/>
            <w:hideMark/>
          </w:tcPr>
          <w:p w14:paraId="5B75E9E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199,00</w:t>
            </w:r>
          </w:p>
        </w:tc>
        <w:tc>
          <w:tcPr>
            <w:tcW w:w="900" w:type="dxa"/>
            <w:shd w:val="clear" w:color="auto" w:fill="auto"/>
            <w:noWrap/>
            <w:hideMark/>
          </w:tcPr>
          <w:p w14:paraId="559A4C7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199,00</w:t>
            </w:r>
          </w:p>
        </w:tc>
        <w:tc>
          <w:tcPr>
            <w:tcW w:w="573" w:type="dxa"/>
            <w:shd w:val="clear" w:color="auto" w:fill="auto"/>
            <w:noWrap/>
            <w:hideMark/>
          </w:tcPr>
          <w:p w14:paraId="1B73F7A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4AF1732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2BDB67B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1B26114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1E717CB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199,00</w:t>
            </w:r>
          </w:p>
        </w:tc>
        <w:tc>
          <w:tcPr>
            <w:tcW w:w="486" w:type="dxa"/>
            <w:shd w:val="clear" w:color="auto" w:fill="auto"/>
            <w:noWrap/>
            <w:hideMark/>
          </w:tcPr>
          <w:p w14:paraId="02C9C9C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124F911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199,00</w:t>
            </w:r>
          </w:p>
        </w:tc>
        <w:tc>
          <w:tcPr>
            <w:tcW w:w="908" w:type="dxa"/>
            <w:shd w:val="clear" w:color="auto" w:fill="auto"/>
            <w:noWrap/>
            <w:hideMark/>
          </w:tcPr>
          <w:p w14:paraId="117E147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2CE42CC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hideMark/>
          </w:tcPr>
          <w:p w14:paraId="489627A1"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hideMark/>
          </w:tcPr>
          <w:p w14:paraId="437B2FD1"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Установка баннеров (городская среда)</w:t>
            </w:r>
          </w:p>
        </w:tc>
        <w:tc>
          <w:tcPr>
            <w:tcW w:w="709" w:type="dxa"/>
            <w:shd w:val="clear" w:color="auto" w:fill="auto"/>
            <w:noWrap/>
            <w:hideMark/>
          </w:tcPr>
          <w:p w14:paraId="67E6471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0841C88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50</w:t>
            </w:r>
          </w:p>
        </w:tc>
        <w:tc>
          <w:tcPr>
            <w:tcW w:w="709" w:type="dxa"/>
            <w:shd w:val="clear" w:color="auto" w:fill="auto"/>
            <w:noWrap/>
            <w:hideMark/>
          </w:tcPr>
          <w:p w14:paraId="5EB672A0"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50</w:t>
            </w:r>
          </w:p>
        </w:tc>
        <w:tc>
          <w:tcPr>
            <w:tcW w:w="567" w:type="dxa"/>
            <w:shd w:val="clear" w:color="auto" w:fill="auto"/>
            <w:noWrap/>
            <w:hideMark/>
          </w:tcPr>
          <w:p w14:paraId="18585BF0"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14FC8D1B" w14:textId="77777777" w:rsidTr="006B4814">
        <w:trPr>
          <w:trHeight w:val="20"/>
        </w:trPr>
        <w:tc>
          <w:tcPr>
            <w:tcW w:w="283" w:type="dxa"/>
            <w:shd w:val="clear" w:color="auto" w:fill="auto"/>
            <w:noWrap/>
            <w:hideMark/>
          </w:tcPr>
          <w:p w14:paraId="752B0312"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386" w:type="dxa"/>
            <w:shd w:val="clear" w:color="auto" w:fill="auto"/>
            <w:hideMark/>
          </w:tcPr>
          <w:p w14:paraId="0E21BA8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vMerge/>
            <w:hideMark/>
          </w:tcPr>
          <w:p w14:paraId="3EFDC9F3" w14:textId="77777777" w:rsidR="00C3250B" w:rsidRPr="00C3250B" w:rsidRDefault="00C3250B" w:rsidP="00C3250B">
            <w:pPr>
              <w:widowControl/>
              <w:autoSpaceDE/>
              <w:autoSpaceDN/>
              <w:adjustRightInd/>
              <w:rPr>
                <w:rFonts w:eastAsia="Times New Roman"/>
                <w:sz w:val="14"/>
                <w:szCs w:val="14"/>
              </w:rPr>
            </w:pPr>
          </w:p>
        </w:tc>
        <w:tc>
          <w:tcPr>
            <w:tcW w:w="797" w:type="dxa"/>
            <w:shd w:val="clear" w:color="auto" w:fill="auto"/>
            <w:noWrap/>
            <w:hideMark/>
          </w:tcPr>
          <w:p w14:paraId="2939414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373,53</w:t>
            </w:r>
          </w:p>
        </w:tc>
        <w:tc>
          <w:tcPr>
            <w:tcW w:w="900" w:type="dxa"/>
            <w:shd w:val="clear" w:color="auto" w:fill="auto"/>
            <w:noWrap/>
            <w:hideMark/>
          </w:tcPr>
          <w:p w14:paraId="1489032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373,50</w:t>
            </w:r>
          </w:p>
        </w:tc>
        <w:tc>
          <w:tcPr>
            <w:tcW w:w="573" w:type="dxa"/>
            <w:shd w:val="clear" w:color="auto" w:fill="auto"/>
            <w:noWrap/>
            <w:hideMark/>
          </w:tcPr>
          <w:p w14:paraId="674AACE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36D833E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1F4BBC7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37893C9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26E6BBF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373,53</w:t>
            </w:r>
          </w:p>
        </w:tc>
        <w:tc>
          <w:tcPr>
            <w:tcW w:w="486" w:type="dxa"/>
            <w:shd w:val="clear" w:color="auto" w:fill="auto"/>
            <w:noWrap/>
            <w:hideMark/>
          </w:tcPr>
          <w:p w14:paraId="7CC581F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4016CF8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373,53</w:t>
            </w:r>
          </w:p>
        </w:tc>
        <w:tc>
          <w:tcPr>
            <w:tcW w:w="908" w:type="dxa"/>
            <w:shd w:val="clear" w:color="auto" w:fill="auto"/>
            <w:noWrap/>
            <w:hideMark/>
          </w:tcPr>
          <w:p w14:paraId="4623FA8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6D50003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hideMark/>
          </w:tcPr>
          <w:p w14:paraId="3125F828"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hideMark/>
          </w:tcPr>
          <w:p w14:paraId="18ADE1D6"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Установка парковых опор</w:t>
            </w:r>
          </w:p>
        </w:tc>
        <w:tc>
          <w:tcPr>
            <w:tcW w:w="709" w:type="dxa"/>
            <w:shd w:val="clear" w:color="auto" w:fill="auto"/>
            <w:noWrap/>
            <w:hideMark/>
          </w:tcPr>
          <w:p w14:paraId="61BD974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шт.</w:t>
            </w:r>
          </w:p>
        </w:tc>
        <w:tc>
          <w:tcPr>
            <w:tcW w:w="850" w:type="dxa"/>
            <w:shd w:val="clear" w:color="auto" w:fill="auto"/>
            <w:noWrap/>
            <w:hideMark/>
          </w:tcPr>
          <w:p w14:paraId="41612BA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4</w:t>
            </w:r>
          </w:p>
        </w:tc>
        <w:tc>
          <w:tcPr>
            <w:tcW w:w="709" w:type="dxa"/>
            <w:shd w:val="clear" w:color="auto" w:fill="auto"/>
            <w:noWrap/>
            <w:hideMark/>
          </w:tcPr>
          <w:p w14:paraId="47D55E1E"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4</w:t>
            </w:r>
          </w:p>
        </w:tc>
        <w:tc>
          <w:tcPr>
            <w:tcW w:w="567" w:type="dxa"/>
            <w:shd w:val="clear" w:color="auto" w:fill="auto"/>
            <w:noWrap/>
            <w:hideMark/>
          </w:tcPr>
          <w:p w14:paraId="5F888FAB" w14:textId="77777777" w:rsidR="00C3250B" w:rsidRPr="00C3250B" w:rsidRDefault="00C3250B" w:rsidP="00C3250B">
            <w:pPr>
              <w:widowControl/>
              <w:autoSpaceDE/>
              <w:autoSpaceDN/>
              <w:adjustRightInd/>
              <w:jc w:val="right"/>
              <w:rPr>
                <w:rFonts w:eastAsia="Times New Roman"/>
                <w:sz w:val="14"/>
                <w:szCs w:val="14"/>
              </w:rPr>
            </w:pPr>
            <w:r w:rsidRPr="00C3250B">
              <w:rPr>
                <w:rFonts w:eastAsia="Times New Roman"/>
                <w:sz w:val="14"/>
                <w:szCs w:val="14"/>
              </w:rPr>
              <w:t>100</w:t>
            </w:r>
          </w:p>
        </w:tc>
      </w:tr>
      <w:tr w:rsidR="00C3250B" w:rsidRPr="00C3250B" w14:paraId="58491C90" w14:textId="77777777" w:rsidTr="006B4814">
        <w:trPr>
          <w:trHeight w:val="20"/>
        </w:trPr>
        <w:tc>
          <w:tcPr>
            <w:tcW w:w="283" w:type="dxa"/>
            <w:shd w:val="clear" w:color="auto" w:fill="auto"/>
            <w:noWrap/>
            <w:hideMark/>
          </w:tcPr>
          <w:p w14:paraId="37BE138F"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386" w:type="dxa"/>
            <w:shd w:val="clear" w:color="auto" w:fill="auto"/>
            <w:hideMark/>
          </w:tcPr>
          <w:p w14:paraId="12012B1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51DFF36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2022</w:t>
            </w:r>
          </w:p>
        </w:tc>
        <w:tc>
          <w:tcPr>
            <w:tcW w:w="797" w:type="dxa"/>
            <w:shd w:val="clear" w:color="auto" w:fill="auto"/>
            <w:noWrap/>
            <w:hideMark/>
          </w:tcPr>
          <w:p w14:paraId="178926D6"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0" w:type="dxa"/>
            <w:shd w:val="clear" w:color="auto" w:fill="auto"/>
            <w:noWrap/>
            <w:hideMark/>
          </w:tcPr>
          <w:p w14:paraId="03A39B9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573" w:type="dxa"/>
            <w:shd w:val="clear" w:color="auto" w:fill="auto"/>
            <w:noWrap/>
            <w:hideMark/>
          </w:tcPr>
          <w:p w14:paraId="36958E8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2289CF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1BEDF26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127940B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50B5A55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486" w:type="dxa"/>
            <w:shd w:val="clear" w:color="auto" w:fill="auto"/>
            <w:noWrap/>
            <w:hideMark/>
          </w:tcPr>
          <w:p w14:paraId="6395FA0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0BA5306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8" w:type="dxa"/>
            <w:shd w:val="clear" w:color="auto" w:fill="auto"/>
            <w:noWrap/>
            <w:hideMark/>
          </w:tcPr>
          <w:p w14:paraId="5B3E240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79F7EC4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372FC57E"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noWrap/>
            <w:hideMark/>
          </w:tcPr>
          <w:p w14:paraId="3EB8560E"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709" w:type="dxa"/>
            <w:shd w:val="clear" w:color="auto" w:fill="auto"/>
            <w:noWrap/>
            <w:hideMark/>
          </w:tcPr>
          <w:p w14:paraId="40CA246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850" w:type="dxa"/>
            <w:shd w:val="clear" w:color="auto" w:fill="auto"/>
            <w:noWrap/>
            <w:hideMark/>
          </w:tcPr>
          <w:p w14:paraId="25E3BB5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9" w:type="dxa"/>
            <w:shd w:val="clear" w:color="auto" w:fill="auto"/>
            <w:noWrap/>
            <w:hideMark/>
          </w:tcPr>
          <w:p w14:paraId="2C97DC37"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567" w:type="dxa"/>
            <w:shd w:val="clear" w:color="auto" w:fill="auto"/>
            <w:noWrap/>
            <w:hideMark/>
          </w:tcPr>
          <w:p w14:paraId="58E8065E"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r>
      <w:tr w:rsidR="00C3250B" w:rsidRPr="00C3250B" w14:paraId="5EACAFF5" w14:textId="77777777" w:rsidTr="006B4814">
        <w:trPr>
          <w:trHeight w:val="20"/>
        </w:trPr>
        <w:tc>
          <w:tcPr>
            <w:tcW w:w="283" w:type="dxa"/>
            <w:shd w:val="clear" w:color="auto" w:fill="auto"/>
            <w:noWrap/>
            <w:hideMark/>
          </w:tcPr>
          <w:p w14:paraId="07D9A70B"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386" w:type="dxa"/>
            <w:shd w:val="clear" w:color="auto" w:fill="auto"/>
            <w:hideMark/>
          </w:tcPr>
          <w:p w14:paraId="43EA05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03E585B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2023</w:t>
            </w:r>
          </w:p>
        </w:tc>
        <w:tc>
          <w:tcPr>
            <w:tcW w:w="797" w:type="dxa"/>
            <w:shd w:val="clear" w:color="auto" w:fill="auto"/>
            <w:noWrap/>
            <w:hideMark/>
          </w:tcPr>
          <w:p w14:paraId="1746993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0" w:type="dxa"/>
            <w:shd w:val="clear" w:color="auto" w:fill="auto"/>
            <w:noWrap/>
            <w:hideMark/>
          </w:tcPr>
          <w:p w14:paraId="0A718D0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573" w:type="dxa"/>
            <w:shd w:val="clear" w:color="auto" w:fill="auto"/>
            <w:noWrap/>
            <w:hideMark/>
          </w:tcPr>
          <w:p w14:paraId="413B430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1986E0A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66640A6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26EF042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3A80237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486" w:type="dxa"/>
            <w:shd w:val="clear" w:color="auto" w:fill="auto"/>
            <w:noWrap/>
            <w:hideMark/>
          </w:tcPr>
          <w:p w14:paraId="60DE56E3"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4CB8328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8" w:type="dxa"/>
            <w:shd w:val="clear" w:color="auto" w:fill="auto"/>
            <w:noWrap/>
            <w:hideMark/>
          </w:tcPr>
          <w:p w14:paraId="517867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132B35A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7BB5C558"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noWrap/>
            <w:hideMark/>
          </w:tcPr>
          <w:p w14:paraId="0760A8F9"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709" w:type="dxa"/>
            <w:shd w:val="clear" w:color="auto" w:fill="auto"/>
            <w:noWrap/>
            <w:hideMark/>
          </w:tcPr>
          <w:p w14:paraId="223F106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850" w:type="dxa"/>
            <w:shd w:val="clear" w:color="auto" w:fill="auto"/>
            <w:noWrap/>
            <w:hideMark/>
          </w:tcPr>
          <w:p w14:paraId="686619BC"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9" w:type="dxa"/>
            <w:shd w:val="clear" w:color="auto" w:fill="auto"/>
            <w:noWrap/>
            <w:hideMark/>
          </w:tcPr>
          <w:p w14:paraId="2FF62FF8"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567" w:type="dxa"/>
            <w:shd w:val="clear" w:color="auto" w:fill="auto"/>
            <w:noWrap/>
            <w:hideMark/>
          </w:tcPr>
          <w:p w14:paraId="129AFB70"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r>
      <w:tr w:rsidR="00C3250B" w:rsidRPr="00C3250B" w14:paraId="1E8F3BC6" w14:textId="77777777" w:rsidTr="006B4814">
        <w:trPr>
          <w:trHeight w:val="20"/>
        </w:trPr>
        <w:tc>
          <w:tcPr>
            <w:tcW w:w="283" w:type="dxa"/>
            <w:shd w:val="clear" w:color="auto" w:fill="auto"/>
            <w:noWrap/>
            <w:hideMark/>
          </w:tcPr>
          <w:p w14:paraId="21E733A8"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386" w:type="dxa"/>
            <w:shd w:val="clear" w:color="auto" w:fill="auto"/>
            <w:hideMark/>
          </w:tcPr>
          <w:p w14:paraId="3DB56BDA"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7" w:type="dxa"/>
            <w:shd w:val="clear" w:color="auto" w:fill="auto"/>
            <w:noWrap/>
            <w:hideMark/>
          </w:tcPr>
          <w:p w14:paraId="73F77065"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2024</w:t>
            </w:r>
          </w:p>
        </w:tc>
        <w:tc>
          <w:tcPr>
            <w:tcW w:w="797" w:type="dxa"/>
            <w:shd w:val="clear" w:color="auto" w:fill="auto"/>
            <w:noWrap/>
            <w:hideMark/>
          </w:tcPr>
          <w:p w14:paraId="769FC99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0" w:type="dxa"/>
            <w:shd w:val="clear" w:color="auto" w:fill="auto"/>
            <w:noWrap/>
            <w:hideMark/>
          </w:tcPr>
          <w:p w14:paraId="6B05FCF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573" w:type="dxa"/>
            <w:shd w:val="clear" w:color="auto" w:fill="auto"/>
            <w:noWrap/>
            <w:hideMark/>
          </w:tcPr>
          <w:p w14:paraId="5FC6C92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12" w:type="dxa"/>
            <w:shd w:val="clear" w:color="auto" w:fill="auto"/>
            <w:noWrap/>
            <w:hideMark/>
          </w:tcPr>
          <w:p w14:paraId="6820B2C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4976E6DD"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71838812"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89" w:type="dxa"/>
            <w:shd w:val="clear" w:color="auto" w:fill="auto"/>
            <w:noWrap/>
            <w:hideMark/>
          </w:tcPr>
          <w:p w14:paraId="5E0807EF"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486" w:type="dxa"/>
            <w:shd w:val="clear" w:color="auto" w:fill="auto"/>
            <w:noWrap/>
            <w:hideMark/>
          </w:tcPr>
          <w:p w14:paraId="75253D27"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1105" w:type="dxa"/>
            <w:shd w:val="clear" w:color="auto" w:fill="auto"/>
            <w:noWrap/>
            <w:hideMark/>
          </w:tcPr>
          <w:p w14:paraId="30A7FF8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908" w:type="dxa"/>
            <w:shd w:val="clear" w:color="auto" w:fill="auto"/>
            <w:noWrap/>
            <w:hideMark/>
          </w:tcPr>
          <w:p w14:paraId="38018E9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2EC72BF1"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29ED792B"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1276" w:type="dxa"/>
            <w:shd w:val="clear" w:color="auto" w:fill="auto"/>
            <w:noWrap/>
            <w:hideMark/>
          </w:tcPr>
          <w:p w14:paraId="164E3E71"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709" w:type="dxa"/>
            <w:shd w:val="clear" w:color="auto" w:fill="auto"/>
            <w:noWrap/>
            <w:hideMark/>
          </w:tcPr>
          <w:p w14:paraId="52BE2408"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850" w:type="dxa"/>
            <w:shd w:val="clear" w:color="auto" w:fill="auto"/>
            <w:noWrap/>
            <w:hideMark/>
          </w:tcPr>
          <w:p w14:paraId="63791C79"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 </w:t>
            </w:r>
          </w:p>
        </w:tc>
        <w:tc>
          <w:tcPr>
            <w:tcW w:w="709" w:type="dxa"/>
            <w:shd w:val="clear" w:color="auto" w:fill="auto"/>
            <w:noWrap/>
            <w:hideMark/>
          </w:tcPr>
          <w:p w14:paraId="3846386E"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c>
          <w:tcPr>
            <w:tcW w:w="567" w:type="dxa"/>
            <w:shd w:val="clear" w:color="auto" w:fill="auto"/>
            <w:noWrap/>
            <w:hideMark/>
          </w:tcPr>
          <w:p w14:paraId="78EFB211" w14:textId="77777777" w:rsidR="00C3250B" w:rsidRPr="00C3250B" w:rsidRDefault="00C3250B" w:rsidP="00C3250B">
            <w:pPr>
              <w:widowControl/>
              <w:autoSpaceDE/>
              <w:autoSpaceDN/>
              <w:adjustRightInd/>
              <w:rPr>
                <w:rFonts w:eastAsia="Times New Roman"/>
                <w:sz w:val="14"/>
                <w:szCs w:val="14"/>
              </w:rPr>
            </w:pPr>
            <w:r w:rsidRPr="00C3250B">
              <w:rPr>
                <w:rFonts w:eastAsia="Times New Roman"/>
                <w:sz w:val="14"/>
                <w:szCs w:val="14"/>
              </w:rPr>
              <w:t> </w:t>
            </w:r>
          </w:p>
        </w:tc>
      </w:tr>
      <w:tr w:rsidR="00C3250B" w:rsidRPr="00C3250B" w14:paraId="0C5C5F25" w14:textId="77777777" w:rsidTr="006B4814">
        <w:trPr>
          <w:trHeight w:val="20"/>
        </w:trPr>
        <w:tc>
          <w:tcPr>
            <w:tcW w:w="283" w:type="dxa"/>
            <w:shd w:val="clear" w:color="auto" w:fill="auto"/>
            <w:noWrap/>
            <w:hideMark/>
          </w:tcPr>
          <w:p w14:paraId="77F4EFAC" w14:textId="77777777" w:rsidR="00C3250B" w:rsidRPr="00C3250B" w:rsidRDefault="00C3250B" w:rsidP="00C3250B">
            <w:pPr>
              <w:widowControl/>
              <w:autoSpaceDE/>
              <w:autoSpaceDN/>
              <w:adjustRightInd/>
              <w:rPr>
                <w:rFonts w:eastAsia="Times New Roman"/>
                <w:bCs/>
                <w:i/>
                <w:iCs/>
                <w:sz w:val="14"/>
                <w:szCs w:val="14"/>
              </w:rPr>
            </w:pPr>
            <w:r w:rsidRPr="00C3250B">
              <w:rPr>
                <w:rFonts w:eastAsia="Times New Roman"/>
                <w:bCs/>
                <w:i/>
                <w:iCs/>
                <w:sz w:val="14"/>
                <w:szCs w:val="14"/>
              </w:rPr>
              <w:t> </w:t>
            </w:r>
          </w:p>
        </w:tc>
        <w:tc>
          <w:tcPr>
            <w:tcW w:w="1386" w:type="dxa"/>
            <w:shd w:val="clear" w:color="auto" w:fill="auto"/>
            <w:hideMark/>
          </w:tcPr>
          <w:p w14:paraId="0A9B8409"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ИТОГО:</w:t>
            </w:r>
          </w:p>
        </w:tc>
        <w:tc>
          <w:tcPr>
            <w:tcW w:w="707" w:type="dxa"/>
            <w:shd w:val="clear" w:color="auto" w:fill="auto"/>
            <w:noWrap/>
            <w:hideMark/>
          </w:tcPr>
          <w:p w14:paraId="0B250C23"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 </w:t>
            </w:r>
          </w:p>
        </w:tc>
        <w:tc>
          <w:tcPr>
            <w:tcW w:w="797" w:type="dxa"/>
            <w:shd w:val="clear" w:color="auto" w:fill="auto"/>
            <w:noWrap/>
            <w:hideMark/>
          </w:tcPr>
          <w:p w14:paraId="274F5D67"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798,53</w:t>
            </w:r>
          </w:p>
        </w:tc>
        <w:tc>
          <w:tcPr>
            <w:tcW w:w="900" w:type="dxa"/>
            <w:shd w:val="clear" w:color="auto" w:fill="auto"/>
            <w:noWrap/>
            <w:hideMark/>
          </w:tcPr>
          <w:p w14:paraId="2ABF0539"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798,50</w:t>
            </w:r>
          </w:p>
        </w:tc>
        <w:tc>
          <w:tcPr>
            <w:tcW w:w="573" w:type="dxa"/>
            <w:shd w:val="clear" w:color="auto" w:fill="auto"/>
            <w:noWrap/>
            <w:hideMark/>
          </w:tcPr>
          <w:p w14:paraId="7D381626"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0,00</w:t>
            </w:r>
          </w:p>
        </w:tc>
        <w:tc>
          <w:tcPr>
            <w:tcW w:w="912" w:type="dxa"/>
            <w:shd w:val="clear" w:color="auto" w:fill="auto"/>
            <w:noWrap/>
            <w:hideMark/>
          </w:tcPr>
          <w:p w14:paraId="6BB6A3B7"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0,00</w:t>
            </w:r>
          </w:p>
        </w:tc>
        <w:tc>
          <w:tcPr>
            <w:tcW w:w="709" w:type="dxa"/>
            <w:shd w:val="clear" w:color="auto" w:fill="auto"/>
            <w:noWrap/>
            <w:hideMark/>
          </w:tcPr>
          <w:p w14:paraId="58B3A3AE"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09" w:type="dxa"/>
            <w:shd w:val="clear" w:color="auto" w:fill="auto"/>
            <w:noWrap/>
            <w:hideMark/>
          </w:tcPr>
          <w:p w14:paraId="7E9B4251"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 </w:t>
            </w:r>
          </w:p>
        </w:tc>
        <w:tc>
          <w:tcPr>
            <w:tcW w:w="789" w:type="dxa"/>
            <w:shd w:val="clear" w:color="auto" w:fill="auto"/>
            <w:noWrap/>
            <w:hideMark/>
          </w:tcPr>
          <w:p w14:paraId="254C2426"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798,53</w:t>
            </w:r>
          </w:p>
        </w:tc>
        <w:tc>
          <w:tcPr>
            <w:tcW w:w="486" w:type="dxa"/>
            <w:shd w:val="clear" w:color="auto" w:fill="auto"/>
            <w:noWrap/>
            <w:hideMark/>
          </w:tcPr>
          <w:p w14:paraId="7513900E"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0,00</w:t>
            </w:r>
          </w:p>
        </w:tc>
        <w:tc>
          <w:tcPr>
            <w:tcW w:w="1105" w:type="dxa"/>
            <w:shd w:val="clear" w:color="auto" w:fill="auto"/>
            <w:noWrap/>
            <w:hideMark/>
          </w:tcPr>
          <w:p w14:paraId="0A8A6984"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798,53</w:t>
            </w:r>
          </w:p>
        </w:tc>
        <w:tc>
          <w:tcPr>
            <w:tcW w:w="908" w:type="dxa"/>
            <w:shd w:val="clear" w:color="auto" w:fill="auto"/>
            <w:noWrap/>
            <w:hideMark/>
          </w:tcPr>
          <w:p w14:paraId="7AFEAD50"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850" w:type="dxa"/>
            <w:shd w:val="clear" w:color="auto" w:fill="auto"/>
            <w:noWrap/>
            <w:hideMark/>
          </w:tcPr>
          <w:p w14:paraId="174BD764" w14:textId="77777777" w:rsidR="00C3250B" w:rsidRPr="00C3250B" w:rsidRDefault="00C3250B" w:rsidP="00C3250B">
            <w:pPr>
              <w:widowControl/>
              <w:autoSpaceDE/>
              <w:autoSpaceDN/>
              <w:adjustRightInd/>
              <w:jc w:val="center"/>
              <w:rPr>
                <w:rFonts w:eastAsia="Times New Roman"/>
                <w:sz w:val="14"/>
                <w:szCs w:val="14"/>
              </w:rPr>
            </w:pPr>
            <w:r w:rsidRPr="00C3250B">
              <w:rPr>
                <w:rFonts w:eastAsia="Times New Roman"/>
                <w:sz w:val="14"/>
                <w:szCs w:val="14"/>
              </w:rPr>
              <w:t>0,00</w:t>
            </w:r>
          </w:p>
        </w:tc>
        <w:tc>
          <w:tcPr>
            <w:tcW w:w="795" w:type="dxa"/>
            <w:shd w:val="clear" w:color="auto" w:fill="auto"/>
            <w:noWrap/>
            <w:hideMark/>
          </w:tcPr>
          <w:p w14:paraId="5392DE96"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 </w:t>
            </w:r>
          </w:p>
        </w:tc>
        <w:tc>
          <w:tcPr>
            <w:tcW w:w="1276" w:type="dxa"/>
            <w:shd w:val="clear" w:color="auto" w:fill="auto"/>
            <w:noWrap/>
            <w:hideMark/>
          </w:tcPr>
          <w:p w14:paraId="4471F05E"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 </w:t>
            </w:r>
          </w:p>
        </w:tc>
        <w:tc>
          <w:tcPr>
            <w:tcW w:w="709" w:type="dxa"/>
            <w:shd w:val="clear" w:color="auto" w:fill="auto"/>
            <w:noWrap/>
            <w:hideMark/>
          </w:tcPr>
          <w:p w14:paraId="621F11C0"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 </w:t>
            </w:r>
          </w:p>
        </w:tc>
        <w:tc>
          <w:tcPr>
            <w:tcW w:w="850" w:type="dxa"/>
            <w:shd w:val="clear" w:color="auto" w:fill="auto"/>
            <w:noWrap/>
            <w:hideMark/>
          </w:tcPr>
          <w:p w14:paraId="5CF8D727" w14:textId="77777777" w:rsidR="00C3250B" w:rsidRPr="00C3250B" w:rsidRDefault="00C3250B" w:rsidP="00C3250B">
            <w:pPr>
              <w:widowControl/>
              <w:autoSpaceDE/>
              <w:autoSpaceDN/>
              <w:adjustRightInd/>
              <w:jc w:val="center"/>
              <w:rPr>
                <w:rFonts w:eastAsia="Times New Roman"/>
                <w:bCs/>
                <w:i/>
                <w:iCs/>
                <w:sz w:val="14"/>
                <w:szCs w:val="14"/>
              </w:rPr>
            </w:pPr>
            <w:r w:rsidRPr="00C3250B">
              <w:rPr>
                <w:rFonts w:eastAsia="Times New Roman"/>
                <w:bCs/>
                <w:i/>
                <w:iCs/>
                <w:sz w:val="14"/>
                <w:szCs w:val="14"/>
              </w:rPr>
              <w:t> </w:t>
            </w:r>
          </w:p>
        </w:tc>
        <w:tc>
          <w:tcPr>
            <w:tcW w:w="709" w:type="dxa"/>
            <w:shd w:val="clear" w:color="auto" w:fill="auto"/>
            <w:noWrap/>
            <w:hideMark/>
          </w:tcPr>
          <w:p w14:paraId="5162DC4B" w14:textId="77777777" w:rsidR="00C3250B" w:rsidRPr="00C3250B" w:rsidRDefault="00C3250B" w:rsidP="00C3250B">
            <w:pPr>
              <w:widowControl/>
              <w:autoSpaceDE/>
              <w:autoSpaceDN/>
              <w:adjustRightInd/>
              <w:rPr>
                <w:rFonts w:eastAsia="Times New Roman"/>
                <w:bCs/>
                <w:i/>
                <w:iCs/>
                <w:sz w:val="14"/>
                <w:szCs w:val="14"/>
              </w:rPr>
            </w:pPr>
            <w:r w:rsidRPr="00C3250B">
              <w:rPr>
                <w:rFonts w:eastAsia="Times New Roman"/>
                <w:bCs/>
                <w:i/>
                <w:iCs/>
                <w:sz w:val="14"/>
                <w:szCs w:val="14"/>
              </w:rPr>
              <w:t> </w:t>
            </w:r>
          </w:p>
        </w:tc>
        <w:tc>
          <w:tcPr>
            <w:tcW w:w="567" w:type="dxa"/>
            <w:shd w:val="clear" w:color="auto" w:fill="auto"/>
            <w:noWrap/>
            <w:hideMark/>
          </w:tcPr>
          <w:p w14:paraId="58A9FD04" w14:textId="77777777" w:rsidR="00C3250B" w:rsidRPr="00C3250B" w:rsidRDefault="00C3250B" w:rsidP="00C3250B">
            <w:pPr>
              <w:widowControl/>
              <w:autoSpaceDE/>
              <w:autoSpaceDN/>
              <w:adjustRightInd/>
              <w:rPr>
                <w:rFonts w:eastAsia="Times New Roman"/>
                <w:bCs/>
                <w:i/>
                <w:iCs/>
                <w:sz w:val="14"/>
                <w:szCs w:val="14"/>
              </w:rPr>
            </w:pPr>
            <w:r w:rsidRPr="00C3250B">
              <w:rPr>
                <w:rFonts w:eastAsia="Times New Roman"/>
                <w:bCs/>
                <w:i/>
                <w:iCs/>
                <w:sz w:val="14"/>
                <w:szCs w:val="14"/>
              </w:rPr>
              <w:t> </w:t>
            </w:r>
          </w:p>
        </w:tc>
      </w:tr>
      <w:tr w:rsidR="00C3250B" w:rsidRPr="00C3250B" w14:paraId="5EAAC4AE" w14:textId="77777777" w:rsidTr="006B4814">
        <w:trPr>
          <w:trHeight w:val="20"/>
        </w:trPr>
        <w:tc>
          <w:tcPr>
            <w:tcW w:w="283" w:type="dxa"/>
            <w:shd w:val="clear" w:color="auto" w:fill="auto"/>
            <w:noWrap/>
            <w:hideMark/>
          </w:tcPr>
          <w:p w14:paraId="4EBAB601" w14:textId="77777777" w:rsidR="00C3250B" w:rsidRPr="00C3250B" w:rsidRDefault="00C3250B" w:rsidP="00C3250B">
            <w:pPr>
              <w:widowControl/>
              <w:autoSpaceDE/>
              <w:autoSpaceDN/>
              <w:adjustRightInd/>
              <w:rPr>
                <w:rFonts w:eastAsia="Times New Roman"/>
                <w:bCs/>
                <w:sz w:val="14"/>
                <w:szCs w:val="14"/>
              </w:rPr>
            </w:pPr>
            <w:r w:rsidRPr="00C3250B">
              <w:rPr>
                <w:rFonts w:eastAsia="Times New Roman"/>
                <w:bCs/>
                <w:sz w:val="14"/>
                <w:szCs w:val="14"/>
              </w:rPr>
              <w:t> </w:t>
            </w:r>
          </w:p>
        </w:tc>
        <w:tc>
          <w:tcPr>
            <w:tcW w:w="1386" w:type="dxa"/>
            <w:shd w:val="clear" w:color="auto" w:fill="auto"/>
            <w:hideMark/>
          </w:tcPr>
          <w:p w14:paraId="6BE51A9A"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xml:space="preserve">ВСЕГО </w:t>
            </w:r>
          </w:p>
        </w:tc>
        <w:tc>
          <w:tcPr>
            <w:tcW w:w="707" w:type="dxa"/>
            <w:shd w:val="clear" w:color="auto" w:fill="auto"/>
            <w:noWrap/>
            <w:hideMark/>
          </w:tcPr>
          <w:p w14:paraId="4F3A88C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97" w:type="dxa"/>
            <w:shd w:val="clear" w:color="auto" w:fill="auto"/>
            <w:noWrap/>
            <w:hideMark/>
          </w:tcPr>
          <w:p w14:paraId="139DCD1A"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76 057,99</w:t>
            </w:r>
          </w:p>
        </w:tc>
        <w:tc>
          <w:tcPr>
            <w:tcW w:w="900" w:type="dxa"/>
            <w:shd w:val="clear" w:color="auto" w:fill="auto"/>
            <w:noWrap/>
            <w:hideMark/>
          </w:tcPr>
          <w:p w14:paraId="27D228A0"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23 093,15</w:t>
            </w:r>
          </w:p>
        </w:tc>
        <w:tc>
          <w:tcPr>
            <w:tcW w:w="573" w:type="dxa"/>
            <w:shd w:val="clear" w:color="auto" w:fill="auto"/>
            <w:noWrap/>
            <w:hideMark/>
          </w:tcPr>
          <w:p w14:paraId="446D5538"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0,00</w:t>
            </w:r>
          </w:p>
        </w:tc>
        <w:tc>
          <w:tcPr>
            <w:tcW w:w="912" w:type="dxa"/>
            <w:shd w:val="clear" w:color="auto" w:fill="auto"/>
            <w:noWrap/>
            <w:hideMark/>
          </w:tcPr>
          <w:p w14:paraId="316B300B"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45 718,73</w:t>
            </w:r>
          </w:p>
        </w:tc>
        <w:tc>
          <w:tcPr>
            <w:tcW w:w="709" w:type="dxa"/>
            <w:shd w:val="clear" w:color="auto" w:fill="auto"/>
            <w:noWrap/>
            <w:hideMark/>
          </w:tcPr>
          <w:p w14:paraId="781EE2A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1 349,08</w:t>
            </w:r>
          </w:p>
        </w:tc>
        <w:tc>
          <w:tcPr>
            <w:tcW w:w="709" w:type="dxa"/>
            <w:shd w:val="clear" w:color="auto" w:fill="auto"/>
            <w:noWrap/>
            <w:hideMark/>
          </w:tcPr>
          <w:p w14:paraId="53E9CD2D"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5 897,00</w:t>
            </w:r>
          </w:p>
        </w:tc>
        <w:tc>
          <w:tcPr>
            <w:tcW w:w="789" w:type="dxa"/>
            <w:shd w:val="clear" w:color="auto" w:fill="auto"/>
            <w:noWrap/>
            <w:hideMark/>
          </w:tcPr>
          <w:p w14:paraId="4B710D4A"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66 801,36</w:t>
            </w:r>
          </w:p>
        </w:tc>
        <w:tc>
          <w:tcPr>
            <w:tcW w:w="486" w:type="dxa"/>
            <w:shd w:val="clear" w:color="auto" w:fill="auto"/>
            <w:noWrap/>
            <w:hideMark/>
          </w:tcPr>
          <w:p w14:paraId="4B17B6D5"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0,00</w:t>
            </w:r>
          </w:p>
        </w:tc>
        <w:tc>
          <w:tcPr>
            <w:tcW w:w="1105" w:type="dxa"/>
            <w:shd w:val="clear" w:color="auto" w:fill="auto"/>
            <w:noWrap/>
            <w:hideMark/>
          </w:tcPr>
          <w:p w14:paraId="67CDF93F"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17 207,72</w:t>
            </w:r>
          </w:p>
        </w:tc>
        <w:tc>
          <w:tcPr>
            <w:tcW w:w="908" w:type="dxa"/>
            <w:shd w:val="clear" w:color="auto" w:fill="auto"/>
            <w:noWrap/>
            <w:hideMark/>
          </w:tcPr>
          <w:p w14:paraId="63DFC6F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41 107,04</w:t>
            </w:r>
          </w:p>
        </w:tc>
        <w:tc>
          <w:tcPr>
            <w:tcW w:w="850" w:type="dxa"/>
            <w:shd w:val="clear" w:color="auto" w:fill="auto"/>
            <w:noWrap/>
            <w:hideMark/>
          </w:tcPr>
          <w:p w14:paraId="1AE1E7B3"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1 302,50</w:t>
            </w:r>
          </w:p>
        </w:tc>
        <w:tc>
          <w:tcPr>
            <w:tcW w:w="795" w:type="dxa"/>
            <w:shd w:val="clear" w:color="auto" w:fill="auto"/>
            <w:noWrap/>
            <w:hideMark/>
          </w:tcPr>
          <w:p w14:paraId="6782874E"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5 869,39</w:t>
            </w:r>
          </w:p>
        </w:tc>
        <w:tc>
          <w:tcPr>
            <w:tcW w:w="1276" w:type="dxa"/>
            <w:shd w:val="clear" w:color="auto" w:fill="auto"/>
            <w:noWrap/>
            <w:hideMark/>
          </w:tcPr>
          <w:p w14:paraId="158DADE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9" w:type="dxa"/>
            <w:shd w:val="clear" w:color="auto" w:fill="auto"/>
            <w:noWrap/>
            <w:hideMark/>
          </w:tcPr>
          <w:p w14:paraId="77554657"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850" w:type="dxa"/>
            <w:shd w:val="clear" w:color="auto" w:fill="auto"/>
            <w:noWrap/>
            <w:hideMark/>
          </w:tcPr>
          <w:p w14:paraId="1D786621" w14:textId="77777777" w:rsidR="00C3250B" w:rsidRPr="00C3250B" w:rsidRDefault="00C3250B" w:rsidP="00C3250B">
            <w:pPr>
              <w:widowControl/>
              <w:autoSpaceDE/>
              <w:autoSpaceDN/>
              <w:adjustRightInd/>
              <w:jc w:val="center"/>
              <w:rPr>
                <w:rFonts w:eastAsia="Times New Roman"/>
                <w:bCs/>
                <w:sz w:val="14"/>
                <w:szCs w:val="14"/>
              </w:rPr>
            </w:pPr>
            <w:r w:rsidRPr="00C3250B">
              <w:rPr>
                <w:rFonts w:eastAsia="Times New Roman"/>
                <w:bCs/>
                <w:sz w:val="14"/>
                <w:szCs w:val="14"/>
              </w:rPr>
              <w:t> </w:t>
            </w:r>
          </w:p>
        </w:tc>
        <w:tc>
          <w:tcPr>
            <w:tcW w:w="709" w:type="dxa"/>
            <w:shd w:val="clear" w:color="auto" w:fill="auto"/>
            <w:noWrap/>
            <w:hideMark/>
          </w:tcPr>
          <w:p w14:paraId="2EF2B078" w14:textId="77777777" w:rsidR="00C3250B" w:rsidRPr="00C3250B" w:rsidRDefault="00C3250B" w:rsidP="00C3250B">
            <w:pPr>
              <w:widowControl/>
              <w:autoSpaceDE/>
              <w:autoSpaceDN/>
              <w:adjustRightInd/>
              <w:rPr>
                <w:rFonts w:eastAsia="Times New Roman"/>
                <w:bCs/>
                <w:sz w:val="14"/>
                <w:szCs w:val="14"/>
              </w:rPr>
            </w:pPr>
            <w:r w:rsidRPr="00C3250B">
              <w:rPr>
                <w:rFonts w:eastAsia="Times New Roman"/>
                <w:bCs/>
                <w:sz w:val="14"/>
                <w:szCs w:val="14"/>
              </w:rPr>
              <w:t> </w:t>
            </w:r>
          </w:p>
        </w:tc>
        <w:tc>
          <w:tcPr>
            <w:tcW w:w="567" w:type="dxa"/>
            <w:shd w:val="clear" w:color="auto" w:fill="auto"/>
            <w:noWrap/>
            <w:hideMark/>
          </w:tcPr>
          <w:p w14:paraId="2F68B314" w14:textId="77777777" w:rsidR="00C3250B" w:rsidRPr="00C3250B" w:rsidRDefault="00C3250B" w:rsidP="00C3250B">
            <w:pPr>
              <w:widowControl/>
              <w:autoSpaceDE/>
              <w:autoSpaceDN/>
              <w:adjustRightInd/>
              <w:rPr>
                <w:rFonts w:eastAsia="Times New Roman"/>
                <w:bCs/>
                <w:sz w:val="14"/>
                <w:szCs w:val="14"/>
              </w:rPr>
            </w:pPr>
            <w:r w:rsidRPr="00C3250B">
              <w:rPr>
                <w:rFonts w:eastAsia="Times New Roman"/>
                <w:bCs/>
                <w:sz w:val="14"/>
                <w:szCs w:val="14"/>
              </w:rPr>
              <w:t> </w:t>
            </w:r>
          </w:p>
        </w:tc>
      </w:tr>
    </w:tbl>
    <w:p w14:paraId="58482CD0" w14:textId="77777777" w:rsidR="00C3250B" w:rsidRPr="00C3250B" w:rsidRDefault="00C3250B" w:rsidP="00C3250B">
      <w:pPr>
        <w:widowControl/>
        <w:autoSpaceDE/>
        <w:autoSpaceDN/>
        <w:adjustRightInd/>
        <w:jc w:val="center"/>
        <w:rPr>
          <w:rFonts w:eastAsia="Times New Roman"/>
          <w:bCs/>
          <w:sz w:val="20"/>
          <w:szCs w:val="20"/>
        </w:rPr>
      </w:pPr>
      <w:r w:rsidRPr="00C3250B">
        <w:rPr>
          <w:rFonts w:eastAsia="Times New Roman"/>
          <w:bCs/>
          <w:sz w:val="20"/>
          <w:szCs w:val="20"/>
        </w:rPr>
        <w:fldChar w:fldCharType="end"/>
      </w:r>
    </w:p>
    <w:p w14:paraId="6FD722C9" w14:textId="77777777" w:rsidR="00C3250B" w:rsidRDefault="00C3250B" w:rsidP="008675EE">
      <w:pPr>
        <w:widowControl/>
        <w:autoSpaceDE/>
        <w:autoSpaceDN/>
        <w:adjustRightInd/>
        <w:ind w:right="-284"/>
        <w:rPr>
          <w:rFonts w:eastAsia="Times New Roman"/>
          <w:b/>
          <w:sz w:val="22"/>
          <w:szCs w:val="22"/>
        </w:rPr>
      </w:pPr>
    </w:p>
    <w:p w14:paraId="5EB7327C" w14:textId="77777777" w:rsidR="00C3250B" w:rsidRDefault="00C3250B" w:rsidP="008675EE">
      <w:pPr>
        <w:widowControl/>
        <w:autoSpaceDE/>
        <w:autoSpaceDN/>
        <w:adjustRightInd/>
        <w:ind w:right="-284"/>
        <w:rPr>
          <w:rFonts w:eastAsia="Times New Roman"/>
          <w:b/>
          <w:sz w:val="22"/>
          <w:szCs w:val="22"/>
        </w:rPr>
      </w:pPr>
    </w:p>
    <w:p w14:paraId="108AB624" w14:textId="77777777" w:rsidR="00C3250B" w:rsidRDefault="00C3250B" w:rsidP="008675EE">
      <w:pPr>
        <w:widowControl/>
        <w:autoSpaceDE/>
        <w:autoSpaceDN/>
        <w:adjustRightInd/>
        <w:ind w:right="-284"/>
        <w:rPr>
          <w:rFonts w:eastAsia="Times New Roman"/>
          <w:b/>
          <w:sz w:val="22"/>
          <w:szCs w:val="22"/>
        </w:rPr>
      </w:pPr>
    </w:p>
    <w:p w14:paraId="524637D5" w14:textId="77777777" w:rsidR="00C3250B" w:rsidRDefault="00C3250B" w:rsidP="008675EE">
      <w:pPr>
        <w:widowControl/>
        <w:autoSpaceDE/>
        <w:autoSpaceDN/>
        <w:adjustRightInd/>
        <w:ind w:right="-284"/>
        <w:rPr>
          <w:rFonts w:eastAsia="Times New Roman"/>
          <w:b/>
          <w:sz w:val="22"/>
          <w:szCs w:val="22"/>
        </w:rPr>
      </w:pPr>
    </w:p>
    <w:p w14:paraId="17A95DA6" w14:textId="77777777" w:rsidR="00C3250B" w:rsidRDefault="00C3250B" w:rsidP="008675EE">
      <w:pPr>
        <w:widowControl/>
        <w:autoSpaceDE/>
        <w:autoSpaceDN/>
        <w:adjustRightInd/>
        <w:ind w:right="-284"/>
        <w:rPr>
          <w:rFonts w:eastAsia="Times New Roman"/>
          <w:b/>
          <w:sz w:val="22"/>
          <w:szCs w:val="22"/>
        </w:rPr>
      </w:pPr>
    </w:p>
    <w:p w14:paraId="0E29209B" w14:textId="77777777" w:rsidR="00C3250B" w:rsidRDefault="00C3250B" w:rsidP="008675EE">
      <w:pPr>
        <w:widowControl/>
        <w:autoSpaceDE/>
        <w:autoSpaceDN/>
        <w:adjustRightInd/>
        <w:ind w:right="-284"/>
        <w:rPr>
          <w:rFonts w:eastAsia="Times New Roman"/>
          <w:b/>
          <w:sz w:val="22"/>
          <w:szCs w:val="22"/>
        </w:rPr>
      </w:pPr>
    </w:p>
    <w:p w14:paraId="26F9ED93" w14:textId="77777777" w:rsidR="00C3250B" w:rsidRDefault="00C3250B" w:rsidP="008675EE">
      <w:pPr>
        <w:widowControl/>
        <w:autoSpaceDE/>
        <w:autoSpaceDN/>
        <w:adjustRightInd/>
        <w:ind w:right="-284"/>
        <w:rPr>
          <w:rFonts w:eastAsia="Times New Roman"/>
          <w:b/>
          <w:sz w:val="22"/>
          <w:szCs w:val="22"/>
        </w:rPr>
      </w:pPr>
    </w:p>
    <w:p w14:paraId="10D2A272" w14:textId="77777777" w:rsidR="00C3250B" w:rsidRDefault="00C3250B" w:rsidP="008675EE">
      <w:pPr>
        <w:widowControl/>
        <w:autoSpaceDE/>
        <w:autoSpaceDN/>
        <w:adjustRightInd/>
        <w:ind w:right="-284"/>
        <w:rPr>
          <w:rFonts w:eastAsia="Times New Roman"/>
          <w:b/>
          <w:sz w:val="22"/>
          <w:szCs w:val="22"/>
        </w:rPr>
      </w:pPr>
    </w:p>
    <w:p w14:paraId="77E4FCE4" w14:textId="77777777" w:rsidR="00C3250B" w:rsidRDefault="00C3250B" w:rsidP="008675EE">
      <w:pPr>
        <w:widowControl/>
        <w:autoSpaceDE/>
        <w:autoSpaceDN/>
        <w:adjustRightInd/>
        <w:ind w:right="-284"/>
        <w:rPr>
          <w:rFonts w:eastAsia="Times New Roman"/>
          <w:b/>
          <w:sz w:val="22"/>
          <w:szCs w:val="22"/>
        </w:rPr>
      </w:pPr>
    </w:p>
    <w:p w14:paraId="2ECA9247" w14:textId="77777777" w:rsidR="00C3250B" w:rsidRDefault="00C3250B" w:rsidP="008675EE">
      <w:pPr>
        <w:widowControl/>
        <w:autoSpaceDE/>
        <w:autoSpaceDN/>
        <w:adjustRightInd/>
        <w:ind w:right="-284"/>
        <w:rPr>
          <w:rFonts w:eastAsia="Times New Roman"/>
          <w:b/>
          <w:sz w:val="22"/>
          <w:szCs w:val="22"/>
        </w:rPr>
      </w:pPr>
    </w:p>
    <w:p w14:paraId="6F36AB89" w14:textId="77777777" w:rsidR="000A4295" w:rsidRDefault="000A4295" w:rsidP="008675EE">
      <w:pPr>
        <w:widowControl/>
        <w:autoSpaceDE/>
        <w:autoSpaceDN/>
        <w:adjustRightInd/>
        <w:ind w:right="-284"/>
        <w:rPr>
          <w:rFonts w:eastAsia="Times New Roman"/>
          <w:b/>
          <w:sz w:val="22"/>
          <w:szCs w:val="22"/>
        </w:rPr>
      </w:pPr>
    </w:p>
    <w:p w14:paraId="42FA11D0" w14:textId="77777777" w:rsidR="00FE74B0" w:rsidRDefault="00FE74B0" w:rsidP="008675EE">
      <w:pPr>
        <w:widowControl/>
        <w:autoSpaceDE/>
        <w:autoSpaceDN/>
        <w:adjustRightInd/>
        <w:ind w:right="-284"/>
        <w:rPr>
          <w:rFonts w:eastAsia="Times New Roman"/>
          <w:b/>
          <w:sz w:val="22"/>
          <w:szCs w:val="22"/>
        </w:rPr>
        <w:sectPr w:rsidR="00FE74B0" w:rsidSect="00FE74B0">
          <w:headerReference w:type="default" r:id="rId16"/>
          <w:pgSz w:w="16838" w:h="11906" w:orient="landscape"/>
          <w:pgMar w:top="1701" w:right="568" w:bottom="851" w:left="1134" w:header="709" w:footer="709" w:gutter="0"/>
          <w:cols w:space="708"/>
          <w:docGrid w:linePitch="360"/>
        </w:sectPr>
      </w:pPr>
    </w:p>
    <w:p w14:paraId="36D21E14" w14:textId="77777777" w:rsidR="00C3250B" w:rsidRDefault="00C3250B" w:rsidP="008675EE">
      <w:pPr>
        <w:widowControl/>
        <w:autoSpaceDE/>
        <w:autoSpaceDN/>
        <w:adjustRightInd/>
        <w:ind w:right="-284"/>
        <w:rPr>
          <w:rFonts w:eastAsia="Times New Roman"/>
          <w:b/>
          <w:sz w:val="22"/>
          <w:szCs w:val="22"/>
        </w:rPr>
      </w:pPr>
    </w:p>
    <w:p w14:paraId="6F78A3E7" w14:textId="77777777" w:rsidR="00C3250B" w:rsidRDefault="00C3250B" w:rsidP="008675EE">
      <w:pPr>
        <w:widowControl/>
        <w:autoSpaceDE/>
        <w:autoSpaceDN/>
        <w:adjustRightInd/>
        <w:ind w:right="-284"/>
        <w:rPr>
          <w:rFonts w:eastAsia="Times New Roman"/>
          <w:b/>
          <w:sz w:val="22"/>
          <w:szCs w:val="22"/>
        </w:rPr>
      </w:pPr>
    </w:p>
    <w:p w14:paraId="44C053DB" w14:textId="77777777" w:rsidR="00C3250B" w:rsidRDefault="00C3250B" w:rsidP="008675EE">
      <w:pPr>
        <w:widowControl/>
        <w:autoSpaceDE/>
        <w:autoSpaceDN/>
        <w:adjustRightInd/>
        <w:ind w:right="-284"/>
        <w:rPr>
          <w:rFonts w:eastAsia="Times New Roman"/>
          <w:b/>
          <w:sz w:val="22"/>
          <w:szCs w:val="22"/>
        </w:rPr>
      </w:pPr>
    </w:p>
    <w:p w14:paraId="38AD1422" w14:textId="594498EA" w:rsidR="008675EE" w:rsidRPr="008675EE" w:rsidRDefault="008675EE" w:rsidP="008675EE">
      <w:pPr>
        <w:widowControl/>
        <w:autoSpaceDE/>
        <w:autoSpaceDN/>
        <w:adjustRightInd/>
        <w:ind w:right="-284"/>
        <w:rPr>
          <w:rFonts w:eastAsia="Times New Roman"/>
          <w:b/>
          <w:sz w:val="22"/>
          <w:szCs w:val="22"/>
        </w:rPr>
      </w:pPr>
      <w:r w:rsidRPr="008675EE">
        <w:rPr>
          <w:rFonts w:eastAsia="Times New Roman"/>
          <w:b/>
          <w:sz w:val="22"/>
          <w:szCs w:val="22"/>
        </w:rPr>
        <w:t xml:space="preserve">«13» марта 2023 г.                                                                                               </w:t>
      </w:r>
      <w:r>
        <w:rPr>
          <w:rFonts w:eastAsia="Times New Roman"/>
          <w:b/>
          <w:sz w:val="22"/>
          <w:szCs w:val="22"/>
        </w:rPr>
        <w:tab/>
      </w:r>
      <w:r w:rsidR="00CC6207">
        <w:rPr>
          <w:rFonts w:eastAsia="Times New Roman"/>
          <w:b/>
          <w:sz w:val="22"/>
          <w:szCs w:val="22"/>
        </w:rPr>
        <w:tab/>
      </w:r>
      <w:r w:rsidR="00CC6207">
        <w:rPr>
          <w:rFonts w:eastAsia="Times New Roman"/>
          <w:b/>
          <w:sz w:val="22"/>
          <w:szCs w:val="22"/>
        </w:rPr>
        <w:tab/>
      </w:r>
      <w:r w:rsidRPr="008675EE">
        <w:rPr>
          <w:rFonts w:eastAsia="Times New Roman"/>
          <w:b/>
          <w:sz w:val="22"/>
          <w:szCs w:val="22"/>
        </w:rPr>
        <w:t xml:space="preserve">№ </w:t>
      </w:r>
      <w:r w:rsidR="00CC6207">
        <w:rPr>
          <w:rFonts w:eastAsia="Times New Roman"/>
          <w:b/>
          <w:sz w:val="22"/>
          <w:szCs w:val="22"/>
        </w:rPr>
        <w:t>121</w:t>
      </w:r>
    </w:p>
    <w:p w14:paraId="62EA40D4" w14:textId="77777777" w:rsidR="008675EE" w:rsidRPr="008675EE" w:rsidRDefault="008675EE" w:rsidP="008675EE">
      <w:pPr>
        <w:widowControl/>
        <w:autoSpaceDE/>
        <w:autoSpaceDN/>
        <w:adjustRightInd/>
        <w:rPr>
          <w:rFonts w:eastAsia="Times New Roman"/>
          <w:sz w:val="20"/>
          <w:szCs w:val="20"/>
        </w:rPr>
      </w:pPr>
    </w:p>
    <w:p w14:paraId="4FC5F51C" w14:textId="77777777" w:rsidR="008675EE" w:rsidRPr="008675EE" w:rsidRDefault="008675EE" w:rsidP="008675EE">
      <w:pPr>
        <w:widowControl/>
        <w:autoSpaceDE/>
        <w:autoSpaceDN/>
        <w:adjustRightInd/>
        <w:rPr>
          <w:rFonts w:eastAsia="Times New Roman"/>
          <w:sz w:val="20"/>
          <w:szCs w:val="20"/>
        </w:rPr>
      </w:pPr>
      <w:r w:rsidRPr="008675EE">
        <w:rPr>
          <w:rFonts w:eastAsia="Times New Roman"/>
          <w:sz w:val="20"/>
          <w:szCs w:val="20"/>
        </w:rPr>
        <w:t xml:space="preserve">           </w:t>
      </w:r>
    </w:p>
    <w:tbl>
      <w:tblPr>
        <w:tblpPr w:leftFromText="180" w:rightFromText="180" w:vertAnchor="page" w:horzAnchor="margin" w:tblpY="1696"/>
        <w:tblW w:w="9360" w:type="dxa"/>
        <w:tblBorders>
          <w:bottom w:val="thickThinSmallGap" w:sz="24" w:space="0" w:color="auto"/>
        </w:tblBorders>
        <w:tblLook w:val="01E0" w:firstRow="1" w:lastRow="1" w:firstColumn="1" w:lastColumn="1" w:noHBand="0" w:noVBand="0"/>
      </w:tblPr>
      <w:tblGrid>
        <w:gridCol w:w="3837"/>
        <w:gridCol w:w="1563"/>
        <w:gridCol w:w="3960"/>
      </w:tblGrid>
      <w:tr w:rsidR="008675EE" w:rsidRPr="008675EE" w14:paraId="4F9C875A" w14:textId="77777777" w:rsidTr="00C3250B">
        <w:trPr>
          <w:trHeight w:val="2202"/>
        </w:trPr>
        <w:tc>
          <w:tcPr>
            <w:tcW w:w="3837" w:type="dxa"/>
            <w:tcBorders>
              <w:top w:val="nil"/>
              <w:left w:val="nil"/>
              <w:bottom w:val="thickThinSmallGap" w:sz="24" w:space="0" w:color="auto"/>
              <w:right w:val="nil"/>
            </w:tcBorders>
          </w:tcPr>
          <w:p w14:paraId="785902D1" w14:textId="77777777" w:rsidR="008675EE" w:rsidRPr="008675EE" w:rsidRDefault="008675EE" w:rsidP="00C3250B">
            <w:pPr>
              <w:widowControl/>
              <w:autoSpaceDE/>
              <w:autoSpaceDN/>
              <w:adjustRightInd/>
              <w:rPr>
                <w:rFonts w:eastAsia="Times New Roman"/>
                <w:b/>
                <w:sz w:val="22"/>
                <w:szCs w:val="22"/>
              </w:rPr>
            </w:pPr>
            <w:r w:rsidRPr="008675EE">
              <w:rPr>
                <w:rFonts w:eastAsia="Times New Roman"/>
                <w:b/>
                <w:sz w:val="22"/>
                <w:szCs w:val="22"/>
              </w:rPr>
              <w:t>Российская Федерация (Россия)</w:t>
            </w:r>
          </w:p>
          <w:p w14:paraId="09CE0F5B"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Республика Саха (Якутия)</w:t>
            </w:r>
          </w:p>
          <w:p w14:paraId="412FBA40"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АДМИНИСТРАЦИЯ</w:t>
            </w:r>
          </w:p>
          <w:p w14:paraId="5F08F8D3"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муниципального образования</w:t>
            </w:r>
          </w:p>
          <w:p w14:paraId="763E8CBE"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«Поселок Айхал»</w:t>
            </w:r>
          </w:p>
          <w:p w14:paraId="58AA49E9"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Мирнинского района</w:t>
            </w:r>
          </w:p>
          <w:p w14:paraId="17E25746" w14:textId="77777777" w:rsidR="008675EE" w:rsidRPr="008675EE" w:rsidRDefault="008675EE" w:rsidP="00C3250B">
            <w:pPr>
              <w:widowControl/>
              <w:autoSpaceDE/>
              <w:autoSpaceDN/>
              <w:adjustRightInd/>
              <w:jc w:val="center"/>
              <w:rPr>
                <w:rFonts w:eastAsia="Times New Roman"/>
                <w:b/>
                <w:bCs/>
                <w:kern w:val="32"/>
                <w:position w:val="6"/>
                <w:sz w:val="22"/>
                <w:szCs w:val="22"/>
              </w:rPr>
            </w:pPr>
          </w:p>
          <w:p w14:paraId="613AD3EC" w14:textId="77777777" w:rsidR="008675EE" w:rsidRPr="008675EE" w:rsidRDefault="008675EE" w:rsidP="00C3250B">
            <w:pPr>
              <w:widowControl/>
              <w:autoSpaceDE/>
              <w:autoSpaceDN/>
              <w:adjustRightInd/>
              <w:jc w:val="center"/>
              <w:rPr>
                <w:rFonts w:eastAsia="Times New Roman"/>
                <w:b/>
                <w:bCs/>
                <w:kern w:val="32"/>
                <w:position w:val="6"/>
                <w:sz w:val="22"/>
                <w:szCs w:val="22"/>
              </w:rPr>
            </w:pPr>
            <w:r w:rsidRPr="008675EE">
              <w:rPr>
                <w:rFonts w:eastAsia="Times New Roman"/>
                <w:b/>
                <w:bCs/>
                <w:kern w:val="32"/>
                <w:position w:val="6"/>
                <w:sz w:val="22"/>
                <w:szCs w:val="22"/>
              </w:rPr>
              <w:t>ПОСТАНОВЛЕНИЕ</w:t>
            </w:r>
          </w:p>
        </w:tc>
        <w:tc>
          <w:tcPr>
            <w:tcW w:w="1563" w:type="dxa"/>
            <w:tcBorders>
              <w:top w:val="nil"/>
              <w:left w:val="nil"/>
              <w:bottom w:val="thickThinSmallGap" w:sz="24" w:space="0" w:color="auto"/>
              <w:right w:val="nil"/>
            </w:tcBorders>
          </w:tcPr>
          <w:p w14:paraId="28E0E71E" w14:textId="3E06BC66" w:rsidR="008675EE" w:rsidRPr="008675EE" w:rsidRDefault="008675EE" w:rsidP="00C3250B">
            <w:pPr>
              <w:widowControl/>
              <w:autoSpaceDE/>
              <w:autoSpaceDN/>
              <w:adjustRightInd/>
              <w:jc w:val="center"/>
              <w:rPr>
                <w:rFonts w:eastAsia="Times New Roman"/>
                <w:noProof/>
                <w:sz w:val="22"/>
                <w:szCs w:val="22"/>
              </w:rPr>
            </w:pPr>
            <w:r w:rsidRPr="008675EE">
              <w:rPr>
                <w:rFonts w:eastAsia="Times New Roman"/>
                <w:noProof/>
                <w:sz w:val="22"/>
                <w:szCs w:val="22"/>
              </w:rPr>
              <w:drawing>
                <wp:anchor distT="0" distB="0" distL="114300" distR="114300" simplePos="0" relativeHeight="251659264" behindDoc="0" locked="0" layoutInCell="1" allowOverlap="1" wp14:anchorId="2B3BE45E" wp14:editId="70AD28E5">
                  <wp:simplePos x="0" y="0"/>
                  <wp:positionH relativeFrom="column">
                    <wp:posOffset>12065</wp:posOffset>
                  </wp:positionH>
                  <wp:positionV relativeFrom="paragraph">
                    <wp:posOffset>-25400</wp:posOffset>
                  </wp:positionV>
                  <wp:extent cx="838835"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570F3054" w14:textId="77777777" w:rsidR="008675EE" w:rsidRPr="008675EE" w:rsidRDefault="008675EE" w:rsidP="00C3250B">
            <w:pPr>
              <w:widowControl/>
              <w:autoSpaceDE/>
              <w:autoSpaceDN/>
              <w:adjustRightInd/>
              <w:jc w:val="center"/>
              <w:rPr>
                <w:rFonts w:eastAsia="Times New Roman"/>
                <w:sz w:val="22"/>
                <w:szCs w:val="22"/>
              </w:rPr>
            </w:pPr>
          </w:p>
        </w:tc>
        <w:tc>
          <w:tcPr>
            <w:tcW w:w="3960" w:type="dxa"/>
            <w:tcBorders>
              <w:top w:val="nil"/>
              <w:left w:val="nil"/>
              <w:bottom w:val="thickThinSmallGap" w:sz="24" w:space="0" w:color="auto"/>
              <w:right w:val="nil"/>
            </w:tcBorders>
          </w:tcPr>
          <w:p w14:paraId="7CBDFCD3"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 xml:space="preserve">Россия </w:t>
            </w:r>
            <w:proofErr w:type="spellStart"/>
            <w:r w:rsidRPr="008675EE">
              <w:rPr>
                <w:rFonts w:eastAsia="Times New Roman"/>
                <w:b/>
                <w:sz w:val="22"/>
                <w:szCs w:val="22"/>
              </w:rPr>
              <w:t>Федерацията</w:t>
            </w:r>
            <w:proofErr w:type="spellEnd"/>
            <w:r w:rsidRPr="008675EE">
              <w:rPr>
                <w:rFonts w:eastAsia="Times New Roman"/>
                <w:b/>
                <w:sz w:val="22"/>
                <w:szCs w:val="22"/>
              </w:rPr>
              <w:t xml:space="preserve"> (Россия)</w:t>
            </w:r>
          </w:p>
          <w:p w14:paraId="1F992397"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shd w:val="clear" w:color="auto" w:fill="FFFFFF"/>
              </w:rPr>
              <w:t xml:space="preserve">Саха </w:t>
            </w:r>
            <w:proofErr w:type="spellStart"/>
            <w:r w:rsidRPr="008675EE">
              <w:rPr>
                <w:rFonts w:eastAsia="Times New Roman"/>
                <w:b/>
                <w:sz w:val="22"/>
                <w:szCs w:val="22"/>
                <w:shd w:val="clear" w:color="auto" w:fill="FFFFFF"/>
              </w:rPr>
              <w:t>Өрөспүүбүлүкэтэ</w:t>
            </w:r>
            <w:proofErr w:type="spellEnd"/>
          </w:p>
          <w:p w14:paraId="50F711ED" w14:textId="77777777" w:rsidR="008675EE" w:rsidRPr="008675EE" w:rsidRDefault="008675EE" w:rsidP="00C3250B">
            <w:pPr>
              <w:widowControl/>
              <w:autoSpaceDE/>
              <w:autoSpaceDN/>
              <w:adjustRightInd/>
              <w:jc w:val="center"/>
              <w:rPr>
                <w:rFonts w:eastAsia="Times New Roman"/>
                <w:b/>
                <w:sz w:val="22"/>
                <w:szCs w:val="22"/>
              </w:rPr>
            </w:pPr>
            <w:proofErr w:type="spellStart"/>
            <w:r w:rsidRPr="008675EE">
              <w:rPr>
                <w:rFonts w:eastAsia="Times New Roman"/>
                <w:b/>
                <w:sz w:val="22"/>
                <w:szCs w:val="22"/>
              </w:rPr>
              <w:t>Мииринэй</w:t>
            </w:r>
            <w:proofErr w:type="spellEnd"/>
            <w:r w:rsidRPr="008675EE">
              <w:rPr>
                <w:rFonts w:eastAsia="Times New Roman"/>
                <w:b/>
                <w:sz w:val="22"/>
                <w:szCs w:val="22"/>
              </w:rPr>
              <w:t xml:space="preserve"> </w:t>
            </w:r>
            <w:proofErr w:type="spellStart"/>
            <w:r w:rsidRPr="008675EE">
              <w:rPr>
                <w:rFonts w:eastAsia="Times New Roman"/>
                <w:b/>
                <w:sz w:val="22"/>
                <w:szCs w:val="22"/>
              </w:rPr>
              <w:t>улуу</w:t>
            </w:r>
            <w:proofErr w:type="spellEnd"/>
            <w:r w:rsidRPr="008675EE">
              <w:rPr>
                <w:rFonts w:eastAsia="Times New Roman"/>
                <w:b/>
                <w:sz w:val="22"/>
                <w:szCs w:val="22"/>
                <w:lang w:val="en-US"/>
              </w:rPr>
              <w:t>h</w:t>
            </w:r>
            <w:proofErr w:type="spellStart"/>
            <w:r w:rsidRPr="008675EE">
              <w:rPr>
                <w:rFonts w:eastAsia="Times New Roman"/>
                <w:b/>
                <w:sz w:val="22"/>
                <w:szCs w:val="22"/>
              </w:rPr>
              <w:t>ун</w:t>
            </w:r>
            <w:proofErr w:type="spellEnd"/>
          </w:p>
          <w:p w14:paraId="3177822C"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sz w:val="22"/>
                <w:szCs w:val="22"/>
              </w:rPr>
              <w:t xml:space="preserve">Айхал </w:t>
            </w:r>
            <w:proofErr w:type="spellStart"/>
            <w:r w:rsidRPr="008675EE">
              <w:rPr>
                <w:rFonts w:eastAsia="Times New Roman"/>
                <w:b/>
                <w:sz w:val="22"/>
                <w:szCs w:val="22"/>
              </w:rPr>
              <w:t>бө</w:t>
            </w:r>
            <w:proofErr w:type="spellEnd"/>
            <w:r w:rsidRPr="008675EE">
              <w:rPr>
                <w:rFonts w:eastAsia="Times New Roman"/>
                <w:b/>
                <w:sz w:val="22"/>
                <w:szCs w:val="22"/>
                <w:lang w:val="en-US"/>
              </w:rPr>
              <w:t>h</w:t>
            </w:r>
            <w:proofErr w:type="spellStart"/>
            <w:r w:rsidRPr="008675EE">
              <w:rPr>
                <w:rFonts w:eastAsia="Times New Roman"/>
                <w:b/>
                <w:sz w:val="22"/>
                <w:szCs w:val="22"/>
              </w:rPr>
              <w:t>үөлэгин</w:t>
            </w:r>
            <w:proofErr w:type="spellEnd"/>
          </w:p>
          <w:p w14:paraId="50C999FD" w14:textId="77777777" w:rsidR="008675EE" w:rsidRPr="008675EE" w:rsidRDefault="008675EE" w:rsidP="00C3250B">
            <w:pPr>
              <w:widowControl/>
              <w:autoSpaceDE/>
              <w:autoSpaceDN/>
              <w:adjustRightInd/>
              <w:jc w:val="center"/>
              <w:rPr>
                <w:rFonts w:eastAsia="Times New Roman"/>
                <w:b/>
                <w:sz w:val="22"/>
                <w:szCs w:val="22"/>
              </w:rPr>
            </w:pPr>
            <w:proofErr w:type="spellStart"/>
            <w:r w:rsidRPr="008675EE">
              <w:rPr>
                <w:rFonts w:eastAsia="Times New Roman"/>
                <w:b/>
                <w:sz w:val="22"/>
                <w:szCs w:val="22"/>
              </w:rPr>
              <w:t>Муниципальнай</w:t>
            </w:r>
            <w:proofErr w:type="spellEnd"/>
            <w:r w:rsidRPr="008675EE">
              <w:rPr>
                <w:rFonts w:eastAsia="Times New Roman"/>
                <w:b/>
                <w:sz w:val="22"/>
                <w:szCs w:val="22"/>
              </w:rPr>
              <w:t xml:space="preserve"> </w:t>
            </w:r>
            <w:proofErr w:type="spellStart"/>
            <w:r w:rsidRPr="008675EE">
              <w:rPr>
                <w:rFonts w:eastAsia="Times New Roman"/>
                <w:b/>
                <w:sz w:val="22"/>
                <w:szCs w:val="22"/>
              </w:rPr>
              <w:t>тэриллиитин</w:t>
            </w:r>
            <w:proofErr w:type="spellEnd"/>
          </w:p>
          <w:p w14:paraId="61256E1A" w14:textId="77777777" w:rsidR="008675EE" w:rsidRPr="008675EE" w:rsidRDefault="008675EE" w:rsidP="00C3250B">
            <w:pPr>
              <w:widowControl/>
              <w:autoSpaceDE/>
              <w:autoSpaceDN/>
              <w:adjustRightInd/>
              <w:jc w:val="center"/>
              <w:rPr>
                <w:rFonts w:eastAsia="Times New Roman"/>
                <w:b/>
                <w:position w:val="6"/>
                <w:sz w:val="22"/>
                <w:szCs w:val="22"/>
              </w:rPr>
            </w:pPr>
            <w:r w:rsidRPr="008675EE">
              <w:rPr>
                <w:rFonts w:eastAsia="Times New Roman"/>
                <w:b/>
                <w:sz w:val="22"/>
                <w:szCs w:val="22"/>
              </w:rPr>
              <w:t>ДЬА</w:t>
            </w:r>
            <w:r w:rsidRPr="008675EE">
              <w:rPr>
                <w:rFonts w:eastAsia="Times New Roman"/>
                <w:b/>
                <w:sz w:val="22"/>
                <w:szCs w:val="22"/>
                <w:lang w:val="en-US"/>
              </w:rPr>
              <w:t>h</w:t>
            </w:r>
            <w:r w:rsidRPr="008675EE">
              <w:rPr>
                <w:rFonts w:eastAsia="Times New Roman"/>
                <w:b/>
                <w:sz w:val="22"/>
                <w:szCs w:val="22"/>
              </w:rPr>
              <w:t>АЛТАТА</w:t>
            </w:r>
          </w:p>
          <w:p w14:paraId="73FDCA90" w14:textId="77777777" w:rsidR="008675EE" w:rsidRPr="008675EE" w:rsidRDefault="008675EE" w:rsidP="00C3250B">
            <w:pPr>
              <w:widowControl/>
              <w:autoSpaceDE/>
              <w:autoSpaceDN/>
              <w:adjustRightInd/>
              <w:jc w:val="center"/>
              <w:rPr>
                <w:rFonts w:eastAsia="Times New Roman"/>
                <w:b/>
                <w:position w:val="6"/>
                <w:sz w:val="22"/>
                <w:szCs w:val="22"/>
              </w:rPr>
            </w:pPr>
          </w:p>
          <w:p w14:paraId="6A50DE76" w14:textId="77777777" w:rsidR="008675EE" w:rsidRPr="008675EE" w:rsidRDefault="008675EE" w:rsidP="00C3250B">
            <w:pPr>
              <w:widowControl/>
              <w:autoSpaceDE/>
              <w:autoSpaceDN/>
              <w:adjustRightInd/>
              <w:jc w:val="center"/>
              <w:rPr>
                <w:rFonts w:eastAsia="Times New Roman"/>
                <w:b/>
                <w:sz w:val="22"/>
                <w:szCs w:val="22"/>
              </w:rPr>
            </w:pPr>
            <w:r w:rsidRPr="008675EE">
              <w:rPr>
                <w:rFonts w:eastAsia="Times New Roman"/>
                <w:b/>
                <w:position w:val="6"/>
                <w:sz w:val="22"/>
                <w:szCs w:val="22"/>
              </w:rPr>
              <w:t>УУРААХ</w:t>
            </w:r>
          </w:p>
          <w:p w14:paraId="3B73414A" w14:textId="77777777" w:rsidR="008675EE" w:rsidRPr="008675EE" w:rsidRDefault="008675EE" w:rsidP="00C3250B">
            <w:pPr>
              <w:widowControl/>
              <w:autoSpaceDE/>
              <w:autoSpaceDN/>
              <w:adjustRightInd/>
              <w:jc w:val="center"/>
              <w:rPr>
                <w:rFonts w:eastAsia="Times New Roman"/>
                <w:b/>
                <w:bCs/>
                <w:kern w:val="32"/>
                <w:position w:val="6"/>
                <w:sz w:val="22"/>
                <w:szCs w:val="22"/>
              </w:rPr>
            </w:pPr>
          </w:p>
        </w:tc>
      </w:tr>
    </w:tbl>
    <w:p w14:paraId="43016EDF" w14:textId="77777777" w:rsidR="008675EE" w:rsidRPr="008675EE" w:rsidRDefault="008675EE" w:rsidP="008675EE">
      <w:pPr>
        <w:widowControl/>
        <w:autoSpaceDE/>
        <w:autoSpaceDN/>
        <w:adjustRightInd/>
        <w:jc w:val="both"/>
        <w:rPr>
          <w:rFonts w:eastAsia="Times New Roman"/>
          <w:b/>
        </w:rPr>
      </w:pPr>
      <w:r w:rsidRPr="008675EE">
        <w:rPr>
          <w:rFonts w:eastAsia="Times New Roman"/>
          <w:b/>
        </w:rPr>
        <w:t>О внесении изменений в постановление Администрации муниципального образования «Поселок Айхал» Мирнинского района Республики Саха (Якутия) от 10.12.2021 № 535 «Об утверждении муниципальной программы муниципального образования «Поселок Айхал»  Мирнинского района Республики Саха (Якутия)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p>
    <w:p w14:paraId="29073F6C" w14:textId="77777777" w:rsidR="008675EE" w:rsidRPr="008675EE" w:rsidRDefault="008675EE" w:rsidP="008675EE">
      <w:pPr>
        <w:widowControl/>
        <w:autoSpaceDE/>
        <w:autoSpaceDN/>
        <w:adjustRightInd/>
        <w:jc w:val="both"/>
        <w:rPr>
          <w:rFonts w:eastAsia="Times New Roman"/>
          <w:b/>
        </w:rPr>
      </w:pPr>
    </w:p>
    <w:p w14:paraId="1618E6FB" w14:textId="77777777" w:rsidR="008675EE" w:rsidRPr="008675EE" w:rsidRDefault="008675EE" w:rsidP="008675EE">
      <w:pPr>
        <w:widowControl/>
        <w:autoSpaceDE/>
        <w:autoSpaceDN/>
        <w:adjustRightInd/>
        <w:ind w:firstLine="567"/>
        <w:jc w:val="both"/>
        <w:rPr>
          <w:rFonts w:eastAsia="Times New Roman"/>
          <w:sz w:val="22"/>
          <w:szCs w:val="22"/>
        </w:rPr>
      </w:pPr>
    </w:p>
    <w:p w14:paraId="5461EF5E" w14:textId="77777777" w:rsidR="008675EE" w:rsidRPr="008675EE" w:rsidRDefault="008675EE" w:rsidP="008675EE">
      <w:pPr>
        <w:widowControl/>
        <w:autoSpaceDE/>
        <w:autoSpaceDN/>
        <w:adjustRightInd/>
        <w:ind w:firstLine="567"/>
        <w:jc w:val="both"/>
        <w:rPr>
          <w:rFonts w:eastAsia="Times New Roman"/>
          <w:sz w:val="22"/>
          <w:szCs w:val="22"/>
        </w:rPr>
      </w:pPr>
      <w:r w:rsidRPr="008675EE">
        <w:rPr>
          <w:rFonts w:eastAsia="Times New Roman"/>
          <w:sz w:val="22"/>
          <w:szCs w:val="22"/>
        </w:rPr>
        <w:t xml:space="preserve">На основании решения  поселкового Совета депутатов от 28 февраля 2023 года   </w:t>
      </w:r>
      <w:r w:rsidRPr="008675EE">
        <w:rPr>
          <w:rFonts w:eastAsia="Times New Roman"/>
          <w:sz w:val="22"/>
          <w:szCs w:val="22"/>
          <w:lang w:val="en-US"/>
        </w:rPr>
        <w:t>V</w:t>
      </w:r>
      <w:r w:rsidRPr="008675EE">
        <w:rPr>
          <w:rFonts w:eastAsia="Times New Roman"/>
          <w:sz w:val="22"/>
          <w:szCs w:val="22"/>
        </w:rPr>
        <w:t xml:space="preserve">-№ 8-7  «О внесении изменений и дополнений в решение поселкового Совета депутатов от 27 декабря 2022 года </w:t>
      </w:r>
      <w:r w:rsidRPr="008675EE">
        <w:rPr>
          <w:rFonts w:eastAsia="Times New Roman"/>
          <w:sz w:val="22"/>
          <w:szCs w:val="22"/>
          <w:lang w:val="en-US"/>
        </w:rPr>
        <w:t>V</w:t>
      </w:r>
      <w:r w:rsidRPr="008675EE">
        <w:rPr>
          <w:rFonts w:eastAsia="Times New Roman"/>
          <w:sz w:val="22"/>
          <w:szCs w:val="22"/>
        </w:rPr>
        <w:t>-№ 6-2 «О бюджете муниципального образования «Поселок Айхал» Мирнинского района Республики Саха (Якутия) на 2023 год и на плановый период 2024 и 2025 годов»,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4C28CE3A" w14:textId="77777777" w:rsidR="008675EE" w:rsidRPr="008675EE" w:rsidRDefault="008675EE" w:rsidP="008675EE">
      <w:pPr>
        <w:widowControl/>
        <w:autoSpaceDE/>
        <w:autoSpaceDN/>
        <w:adjustRightInd/>
        <w:ind w:firstLine="567"/>
        <w:jc w:val="both"/>
        <w:rPr>
          <w:rFonts w:eastAsia="Times New Roman"/>
          <w:sz w:val="22"/>
          <w:szCs w:val="22"/>
        </w:rPr>
      </w:pPr>
      <w:r w:rsidRPr="008675EE">
        <w:rPr>
          <w:rFonts w:eastAsia="Times New Roman"/>
          <w:sz w:val="22"/>
          <w:szCs w:val="22"/>
        </w:rPr>
        <w:t>1.  Внести  в муниципальную программу муниципального образования «Поселок Айхал» Мирнинского района Республики Саха (Якутия)</w:t>
      </w:r>
      <w:r w:rsidRPr="008675EE">
        <w:rPr>
          <w:rFonts w:eastAsia="Times New Roman"/>
        </w:rPr>
        <w:t xml:space="preserve">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r w:rsidRPr="008675EE">
        <w:rPr>
          <w:rFonts w:eastAsia="Times New Roman"/>
          <w:sz w:val="22"/>
          <w:szCs w:val="22"/>
        </w:rPr>
        <w:t>», утвержденную постановлением Главы поселка от 10.12.2021 № 535, следующие изменения:</w:t>
      </w:r>
    </w:p>
    <w:p w14:paraId="547C622F" w14:textId="77777777" w:rsidR="008675EE" w:rsidRPr="008675EE" w:rsidRDefault="008675EE" w:rsidP="008675EE">
      <w:pPr>
        <w:widowControl/>
        <w:autoSpaceDE/>
        <w:autoSpaceDN/>
        <w:adjustRightInd/>
        <w:ind w:firstLine="567"/>
        <w:jc w:val="both"/>
        <w:rPr>
          <w:rFonts w:eastAsia="Times New Roman"/>
          <w:sz w:val="22"/>
          <w:szCs w:val="22"/>
        </w:rPr>
      </w:pPr>
      <w:r w:rsidRPr="008675EE">
        <w:rPr>
          <w:rFonts w:eastAsia="Times New Roman"/>
          <w:sz w:val="22"/>
          <w:szCs w:val="22"/>
        </w:rPr>
        <w:t>1.1.  Строку 7 «Финансовое обеспечение» паспорта муниципальной программы изложить в новой редакции:</w:t>
      </w:r>
    </w:p>
    <w:tbl>
      <w:tblPr>
        <w:tblW w:w="9280" w:type="dxa"/>
        <w:tblInd w:w="93" w:type="dxa"/>
        <w:tblLook w:val="04A0" w:firstRow="1" w:lastRow="0" w:firstColumn="1" w:lastColumn="0" w:noHBand="0" w:noVBand="1"/>
      </w:tblPr>
      <w:tblGrid>
        <w:gridCol w:w="380"/>
        <w:gridCol w:w="2102"/>
        <w:gridCol w:w="1359"/>
        <w:gridCol w:w="1359"/>
        <w:gridCol w:w="1360"/>
        <w:gridCol w:w="1360"/>
        <w:gridCol w:w="1360"/>
      </w:tblGrid>
      <w:tr w:rsidR="008675EE" w:rsidRPr="008675EE" w14:paraId="7F2B7931" w14:textId="77777777" w:rsidTr="004D6395">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2CF7A1E"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w:t>
            </w:r>
          </w:p>
        </w:tc>
        <w:tc>
          <w:tcPr>
            <w:tcW w:w="21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8CB0F5"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Финансовое обеспечение программы (руб.)</w:t>
            </w:r>
          </w:p>
        </w:tc>
        <w:tc>
          <w:tcPr>
            <w:tcW w:w="6798" w:type="dxa"/>
            <w:gridSpan w:val="5"/>
            <w:tcBorders>
              <w:top w:val="single" w:sz="8" w:space="0" w:color="auto"/>
              <w:left w:val="nil"/>
              <w:bottom w:val="single" w:sz="4" w:space="0" w:color="auto"/>
              <w:right w:val="single" w:sz="8" w:space="0" w:color="000000"/>
            </w:tcBorders>
            <w:shd w:val="clear" w:color="auto" w:fill="auto"/>
            <w:vAlign w:val="center"/>
            <w:hideMark/>
          </w:tcPr>
          <w:p w14:paraId="2C6D7B99"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Плановый период</w:t>
            </w:r>
          </w:p>
        </w:tc>
      </w:tr>
      <w:tr w:rsidR="008675EE" w:rsidRPr="008675EE" w14:paraId="45EC0F1D" w14:textId="77777777" w:rsidTr="004D6395">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41D53A1F" w14:textId="77777777" w:rsidR="008675EE" w:rsidRPr="008675EE" w:rsidRDefault="008675EE" w:rsidP="008675EE">
            <w:pPr>
              <w:widowControl/>
              <w:autoSpaceDE/>
              <w:autoSpaceDN/>
              <w:adjustRightInd/>
              <w:rPr>
                <w:rFonts w:eastAsia="Times New Roman"/>
                <w:color w:val="000000"/>
                <w:sz w:val="22"/>
                <w:szCs w:val="22"/>
              </w:rPr>
            </w:pPr>
          </w:p>
        </w:tc>
        <w:tc>
          <w:tcPr>
            <w:tcW w:w="2102" w:type="dxa"/>
            <w:vMerge/>
            <w:tcBorders>
              <w:top w:val="single" w:sz="8" w:space="0" w:color="auto"/>
              <w:left w:val="single" w:sz="4" w:space="0" w:color="auto"/>
              <w:bottom w:val="single" w:sz="4" w:space="0" w:color="auto"/>
              <w:right w:val="single" w:sz="4" w:space="0" w:color="auto"/>
            </w:tcBorders>
            <w:vAlign w:val="center"/>
            <w:hideMark/>
          </w:tcPr>
          <w:p w14:paraId="2C2391B4" w14:textId="77777777" w:rsidR="008675EE" w:rsidRPr="008675EE" w:rsidRDefault="008675EE" w:rsidP="008675EE">
            <w:pPr>
              <w:widowControl/>
              <w:autoSpaceDE/>
              <w:autoSpaceDN/>
              <w:adjustRightInd/>
              <w:rPr>
                <w:rFonts w:eastAsia="Times New Roman"/>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6B996315"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767AFB69"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670BE2CE"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4E08D5D2"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2025</w:t>
            </w:r>
          </w:p>
        </w:tc>
        <w:tc>
          <w:tcPr>
            <w:tcW w:w="1360" w:type="dxa"/>
            <w:tcBorders>
              <w:top w:val="nil"/>
              <w:left w:val="nil"/>
              <w:bottom w:val="single" w:sz="4" w:space="0" w:color="auto"/>
              <w:right w:val="single" w:sz="8" w:space="0" w:color="auto"/>
            </w:tcBorders>
            <w:shd w:val="clear" w:color="auto" w:fill="auto"/>
            <w:noWrap/>
            <w:vAlign w:val="bottom"/>
            <w:hideMark/>
          </w:tcPr>
          <w:p w14:paraId="43FFC317"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2026</w:t>
            </w:r>
          </w:p>
        </w:tc>
      </w:tr>
      <w:tr w:rsidR="008675EE" w:rsidRPr="008675EE" w14:paraId="4AED58D5" w14:textId="77777777" w:rsidTr="004D6395">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0C0CA980" w14:textId="77777777" w:rsidR="008675EE" w:rsidRPr="008675EE" w:rsidRDefault="008675EE" w:rsidP="008675EE">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hideMark/>
          </w:tcPr>
          <w:p w14:paraId="5CCF3E6F"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159B053D"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7724B1A0"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5BF375E"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23BBEEE3"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7BC836DB"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r>
      <w:tr w:rsidR="008675EE" w:rsidRPr="008675EE" w14:paraId="077A94DA" w14:textId="77777777" w:rsidTr="004D6395">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0E75C52A" w14:textId="77777777" w:rsidR="008675EE" w:rsidRPr="008675EE" w:rsidRDefault="008675EE" w:rsidP="008675EE">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5719914E"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0AE84E42"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169 869,81</w:t>
            </w:r>
          </w:p>
        </w:tc>
        <w:tc>
          <w:tcPr>
            <w:tcW w:w="1359" w:type="dxa"/>
            <w:tcBorders>
              <w:top w:val="nil"/>
              <w:left w:val="nil"/>
              <w:bottom w:val="single" w:sz="4" w:space="0" w:color="auto"/>
              <w:right w:val="single" w:sz="4" w:space="0" w:color="auto"/>
            </w:tcBorders>
            <w:shd w:val="clear" w:color="auto" w:fill="auto"/>
            <w:noWrap/>
            <w:vAlign w:val="center"/>
            <w:hideMark/>
          </w:tcPr>
          <w:p w14:paraId="0D0EE331"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0F2E7E89"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05B8F5EF"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23BF9317"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r>
      <w:tr w:rsidR="008675EE" w:rsidRPr="008675EE" w14:paraId="6D5648FF" w14:textId="77777777" w:rsidTr="004D6395">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04AD2B38" w14:textId="77777777" w:rsidR="008675EE" w:rsidRPr="008675EE" w:rsidRDefault="008675EE" w:rsidP="008675EE">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025FA36B"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Бюджет МО "Посёлок Айхал»"</w:t>
            </w:r>
          </w:p>
        </w:tc>
        <w:tc>
          <w:tcPr>
            <w:tcW w:w="1359" w:type="dxa"/>
            <w:tcBorders>
              <w:top w:val="nil"/>
              <w:left w:val="nil"/>
              <w:bottom w:val="single" w:sz="4" w:space="0" w:color="auto"/>
              <w:right w:val="single" w:sz="4" w:space="0" w:color="auto"/>
            </w:tcBorders>
            <w:shd w:val="clear" w:color="auto" w:fill="auto"/>
            <w:noWrap/>
            <w:vAlign w:val="center"/>
            <w:hideMark/>
          </w:tcPr>
          <w:p w14:paraId="2A0CE975"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265 827,15</w:t>
            </w:r>
          </w:p>
        </w:tc>
        <w:tc>
          <w:tcPr>
            <w:tcW w:w="1359" w:type="dxa"/>
            <w:tcBorders>
              <w:top w:val="nil"/>
              <w:left w:val="nil"/>
              <w:bottom w:val="single" w:sz="4" w:space="0" w:color="auto"/>
              <w:right w:val="single" w:sz="4" w:space="0" w:color="auto"/>
            </w:tcBorders>
            <w:shd w:val="clear" w:color="auto" w:fill="auto"/>
            <w:noWrap/>
            <w:vAlign w:val="center"/>
            <w:hideMark/>
          </w:tcPr>
          <w:p w14:paraId="4C650014"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725 629,74</w:t>
            </w:r>
          </w:p>
        </w:tc>
        <w:tc>
          <w:tcPr>
            <w:tcW w:w="1360" w:type="dxa"/>
            <w:tcBorders>
              <w:top w:val="nil"/>
              <w:left w:val="nil"/>
              <w:bottom w:val="single" w:sz="4" w:space="0" w:color="auto"/>
              <w:right w:val="single" w:sz="4" w:space="0" w:color="auto"/>
            </w:tcBorders>
            <w:shd w:val="clear" w:color="auto" w:fill="auto"/>
            <w:noWrap/>
            <w:vAlign w:val="center"/>
            <w:hideMark/>
          </w:tcPr>
          <w:p w14:paraId="59C0D030"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761 000,00</w:t>
            </w:r>
          </w:p>
        </w:tc>
        <w:tc>
          <w:tcPr>
            <w:tcW w:w="1360" w:type="dxa"/>
            <w:tcBorders>
              <w:top w:val="nil"/>
              <w:left w:val="nil"/>
              <w:bottom w:val="single" w:sz="4" w:space="0" w:color="auto"/>
              <w:right w:val="single" w:sz="4" w:space="0" w:color="auto"/>
            </w:tcBorders>
            <w:shd w:val="clear" w:color="auto" w:fill="auto"/>
            <w:noWrap/>
            <w:vAlign w:val="center"/>
            <w:hideMark/>
          </w:tcPr>
          <w:p w14:paraId="54FFA1DF"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761 000,00</w:t>
            </w:r>
          </w:p>
        </w:tc>
        <w:tc>
          <w:tcPr>
            <w:tcW w:w="1360" w:type="dxa"/>
            <w:tcBorders>
              <w:top w:val="nil"/>
              <w:left w:val="nil"/>
              <w:bottom w:val="single" w:sz="4" w:space="0" w:color="auto"/>
              <w:right w:val="single" w:sz="4" w:space="0" w:color="auto"/>
            </w:tcBorders>
            <w:shd w:val="clear" w:color="auto" w:fill="auto"/>
            <w:noWrap/>
            <w:vAlign w:val="center"/>
            <w:hideMark/>
          </w:tcPr>
          <w:p w14:paraId="6DF1B915"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761 000,00</w:t>
            </w:r>
          </w:p>
        </w:tc>
      </w:tr>
      <w:tr w:rsidR="008675EE" w:rsidRPr="008675EE" w14:paraId="0CD16594" w14:textId="77777777" w:rsidTr="004D6395">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223B4DE8" w14:textId="77777777" w:rsidR="008675EE" w:rsidRPr="008675EE" w:rsidRDefault="008675EE" w:rsidP="008675EE">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58288D14"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26B92344"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20 000,00</w:t>
            </w:r>
          </w:p>
        </w:tc>
        <w:tc>
          <w:tcPr>
            <w:tcW w:w="1359" w:type="dxa"/>
            <w:tcBorders>
              <w:top w:val="nil"/>
              <w:left w:val="nil"/>
              <w:bottom w:val="single" w:sz="4" w:space="0" w:color="auto"/>
              <w:right w:val="single" w:sz="4" w:space="0" w:color="auto"/>
            </w:tcBorders>
            <w:shd w:val="clear" w:color="auto" w:fill="auto"/>
            <w:noWrap/>
            <w:vAlign w:val="center"/>
            <w:hideMark/>
          </w:tcPr>
          <w:p w14:paraId="278AA9DE"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100 000</w:t>
            </w:r>
          </w:p>
        </w:tc>
        <w:tc>
          <w:tcPr>
            <w:tcW w:w="1360" w:type="dxa"/>
            <w:tcBorders>
              <w:top w:val="nil"/>
              <w:left w:val="nil"/>
              <w:bottom w:val="single" w:sz="4" w:space="0" w:color="auto"/>
              <w:right w:val="single" w:sz="4" w:space="0" w:color="auto"/>
            </w:tcBorders>
            <w:shd w:val="clear" w:color="auto" w:fill="auto"/>
            <w:noWrap/>
            <w:vAlign w:val="center"/>
            <w:hideMark/>
          </w:tcPr>
          <w:p w14:paraId="0DA36C0A"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1746C8F"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7A759B3D"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r>
      <w:tr w:rsidR="008675EE" w:rsidRPr="008675EE" w14:paraId="4C00B613" w14:textId="77777777" w:rsidTr="004D6395">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832A054" w14:textId="77777777" w:rsidR="008675EE" w:rsidRPr="008675EE" w:rsidRDefault="008675EE" w:rsidP="008675EE">
            <w:pPr>
              <w:widowControl/>
              <w:autoSpaceDE/>
              <w:autoSpaceDN/>
              <w:adjustRightInd/>
              <w:rPr>
                <w:rFonts w:eastAsia="Times New Roman"/>
                <w:color w:val="000000"/>
                <w:sz w:val="22"/>
                <w:szCs w:val="22"/>
              </w:rPr>
            </w:pPr>
          </w:p>
        </w:tc>
        <w:tc>
          <w:tcPr>
            <w:tcW w:w="2102" w:type="dxa"/>
            <w:tcBorders>
              <w:top w:val="nil"/>
              <w:left w:val="nil"/>
              <w:bottom w:val="single" w:sz="8" w:space="0" w:color="auto"/>
              <w:right w:val="single" w:sz="4" w:space="0" w:color="auto"/>
            </w:tcBorders>
            <w:shd w:val="clear" w:color="000000" w:fill="F2F2F2"/>
            <w:vAlign w:val="center"/>
            <w:hideMark/>
          </w:tcPr>
          <w:p w14:paraId="293D8DE2" w14:textId="77777777" w:rsidR="008675EE" w:rsidRPr="008675EE" w:rsidRDefault="008675EE" w:rsidP="008675EE">
            <w:pPr>
              <w:widowControl/>
              <w:autoSpaceDE/>
              <w:autoSpaceDN/>
              <w:adjustRightInd/>
              <w:rPr>
                <w:rFonts w:eastAsia="Times New Roman"/>
                <w:b/>
                <w:bCs/>
                <w:color w:val="000000"/>
                <w:sz w:val="22"/>
                <w:szCs w:val="22"/>
              </w:rPr>
            </w:pPr>
            <w:r w:rsidRPr="008675EE">
              <w:rPr>
                <w:rFonts w:eastAsia="Times New Roman"/>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3978E900"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6E8F6CEE"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825 629,74</w:t>
            </w:r>
          </w:p>
        </w:tc>
        <w:tc>
          <w:tcPr>
            <w:tcW w:w="1360" w:type="dxa"/>
            <w:tcBorders>
              <w:top w:val="nil"/>
              <w:left w:val="nil"/>
              <w:bottom w:val="single" w:sz="8" w:space="0" w:color="auto"/>
              <w:right w:val="single" w:sz="4" w:space="0" w:color="auto"/>
            </w:tcBorders>
            <w:shd w:val="clear" w:color="000000" w:fill="F2F2F2"/>
            <w:noWrap/>
            <w:vAlign w:val="center"/>
            <w:hideMark/>
          </w:tcPr>
          <w:p w14:paraId="0F52CEB1"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761 000,00</w:t>
            </w:r>
          </w:p>
        </w:tc>
        <w:tc>
          <w:tcPr>
            <w:tcW w:w="1360" w:type="dxa"/>
            <w:tcBorders>
              <w:top w:val="nil"/>
              <w:left w:val="nil"/>
              <w:bottom w:val="single" w:sz="8" w:space="0" w:color="auto"/>
              <w:right w:val="single" w:sz="4" w:space="0" w:color="auto"/>
            </w:tcBorders>
            <w:shd w:val="clear" w:color="000000" w:fill="F2F2F2"/>
            <w:noWrap/>
            <w:vAlign w:val="center"/>
            <w:hideMark/>
          </w:tcPr>
          <w:p w14:paraId="76D002E3"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761 000,00</w:t>
            </w:r>
          </w:p>
        </w:tc>
        <w:tc>
          <w:tcPr>
            <w:tcW w:w="1360" w:type="dxa"/>
            <w:tcBorders>
              <w:top w:val="nil"/>
              <w:left w:val="nil"/>
              <w:bottom w:val="single" w:sz="8" w:space="0" w:color="auto"/>
              <w:right w:val="single" w:sz="8" w:space="0" w:color="auto"/>
            </w:tcBorders>
            <w:shd w:val="clear" w:color="000000" w:fill="F2F2F2"/>
            <w:noWrap/>
            <w:vAlign w:val="center"/>
            <w:hideMark/>
          </w:tcPr>
          <w:p w14:paraId="250BAD36"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761 000,00</w:t>
            </w:r>
          </w:p>
        </w:tc>
      </w:tr>
    </w:tbl>
    <w:p w14:paraId="5255DF5A" w14:textId="77777777" w:rsidR="008675EE" w:rsidRPr="008675EE" w:rsidRDefault="008675EE" w:rsidP="008675EE">
      <w:pPr>
        <w:widowControl/>
        <w:autoSpaceDE/>
        <w:autoSpaceDN/>
        <w:adjustRightInd/>
        <w:ind w:firstLine="567"/>
        <w:jc w:val="both"/>
        <w:rPr>
          <w:rFonts w:eastAsia="Times New Roman"/>
          <w:sz w:val="20"/>
          <w:szCs w:val="20"/>
        </w:rPr>
      </w:pPr>
    </w:p>
    <w:p w14:paraId="4366617A" w14:textId="77777777" w:rsidR="008675EE" w:rsidRPr="008675EE" w:rsidRDefault="008675EE" w:rsidP="008675EE">
      <w:pPr>
        <w:widowControl/>
        <w:autoSpaceDE/>
        <w:autoSpaceDN/>
        <w:adjustRightInd/>
        <w:ind w:firstLine="567"/>
        <w:jc w:val="both"/>
        <w:rPr>
          <w:rFonts w:eastAsia="Times New Roman"/>
          <w:sz w:val="20"/>
          <w:szCs w:val="20"/>
        </w:rPr>
      </w:pPr>
    </w:p>
    <w:p w14:paraId="49B660BC" w14:textId="77777777" w:rsidR="008675EE" w:rsidRPr="008675EE" w:rsidRDefault="008675EE" w:rsidP="008675EE">
      <w:pPr>
        <w:widowControl/>
        <w:autoSpaceDE/>
        <w:autoSpaceDN/>
        <w:adjustRightInd/>
        <w:ind w:firstLine="567"/>
        <w:jc w:val="both"/>
        <w:rPr>
          <w:rFonts w:eastAsia="Times New Roman"/>
          <w:sz w:val="22"/>
          <w:szCs w:val="22"/>
        </w:rPr>
      </w:pPr>
      <w:r w:rsidRPr="008675EE">
        <w:rPr>
          <w:rFonts w:eastAsia="Times New Roman"/>
          <w:sz w:val="22"/>
          <w:szCs w:val="22"/>
        </w:rPr>
        <w:t xml:space="preserve">1.2     Раздел 3 «Перечень мероприятий и ресурсное обеспечение» муниципальной программы </w:t>
      </w:r>
      <w:r w:rsidRPr="008675EE">
        <w:rPr>
          <w:rFonts w:eastAsia="Times New Roman"/>
        </w:rPr>
        <w:t>«Обеспечение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r w:rsidRPr="008675EE">
        <w:rPr>
          <w:rFonts w:eastAsia="Times New Roman"/>
          <w:sz w:val="22"/>
          <w:szCs w:val="22"/>
        </w:rPr>
        <w:t>»  изложить в  редакции согласно приложению к настоящему постановлению.</w:t>
      </w:r>
    </w:p>
    <w:p w14:paraId="74A9D6D9" w14:textId="77777777" w:rsidR="008675EE" w:rsidRPr="008675EE" w:rsidRDefault="008675EE" w:rsidP="008675EE">
      <w:pPr>
        <w:widowControl/>
        <w:tabs>
          <w:tab w:val="left" w:pos="284"/>
          <w:tab w:val="left" w:pos="567"/>
          <w:tab w:val="left" w:pos="993"/>
        </w:tabs>
        <w:autoSpaceDE/>
        <w:autoSpaceDN/>
        <w:adjustRightInd/>
        <w:jc w:val="both"/>
        <w:rPr>
          <w:rFonts w:eastAsia="Times New Roman"/>
          <w:sz w:val="22"/>
          <w:szCs w:val="22"/>
        </w:rPr>
      </w:pPr>
      <w:r w:rsidRPr="008675EE">
        <w:rPr>
          <w:rFonts w:eastAsia="Times New Roman"/>
          <w:sz w:val="22"/>
          <w:szCs w:val="22"/>
        </w:rPr>
        <w:tab/>
        <w:t xml:space="preserve">    1.3     Раздел 4 «Перечень целевых показателей программы» муниципальной программы </w:t>
      </w:r>
      <w:r w:rsidRPr="008675EE">
        <w:rPr>
          <w:rFonts w:eastAsia="Times New Roman"/>
        </w:rPr>
        <w:t>«Обеспечение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r w:rsidRPr="008675EE">
        <w:rPr>
          <w:rFonts w:eastAsia="Times New Roman"/>
          <w:sz w:val="22"/>
          <w:szCs w:val="22"/>
        </w:rPr>
        <w:t>»  изложить в  редакции согласно приложению к настоящему</w:t>
      </w:r>
    </w:p>
    <w:p w14:paraId="32A438C5" w14:textId="77777777" w:rsidR="008675EE" w:rsidRPr="008675EE" w:rsidRDefault="008675EE" w:rsidP="008675EE">
      <w:pPr>
        <w:widowControl/>
        <w:tabs>
          <w:tab w:val="left" w:pos="284"/>
          <w:tab w:val="left" w:pos="567"/>
          <w:tab w:val="left" w:pos="993"/>
        </w:tabs>
        <w:autoSpaceDE/>
        <w:autoSpaceDN/>
        <w:adjustRightInd/>
        <w:jc w:val="both"/>
        <w:rPr>
          <w:rFonts w:eastAsia="Times New Roman"/>
          <w:sz w:val="22"/>
          <w:szCs w:val="22"/>
        </w:rPr>
      </w:pPr>
      <w:r w:rsidRPr="008675EE">
        <w:rPr>
          <w:rFonts w:eastAsia="Times New Roman"/>
          <w:sz w:val="22"/>
          <w:szCs w:val="22"/>
        </w:rPr>
        <w:t>постановлению.</w:t>
      </w:r>
    </w:p>
    <w:p w14:paraId="6122B3CF" w14:textId="77777777" w:rsidR="008675EE" w:rsidRPr="008675EE" w:rsidRDefault="008675EE" w:rsidP="008675EE">
      <w:pPr>
        <w:widowControl/>
        <w:tabs>
          <w:tab w:val="left" w:pos="567"/>
        </w:tabs>
        <w:autoSpaceDE/>
        <w:autoSpaceDN/>
        <w:adjustRightInd/>
        <w:jc w:val="both"/>
        <w:rPr>
          <w:rFonts w:eastAsia="Times New Roman"/>
          <w:sz w:val="22"/>
          <w:szCs w:val="22"/>
          <w:u w:val="single"/>
        </w:rPr>
      </w:pPr>
      <w:r w:rsidRPr="008675EE">
        <w:rPr>
          <w:rFonts w:eastAsia="Times New Roman"/>
          <w:sz w:val="22"/>
          <w:szCs w:val="22"/>
        </w:rPr>
        <w:tab/>
        <w:t>2.    Специалисту 1 разряда,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17" w:history="1">
        <w:r w:rsidRPr="008675EE">
          <w:rPr>
            <w:rFonts w:eastAsia="Times New Roman"/>
            <w:color w:val="0000FF"/>
            <w:sz w:val="22"/>
            <w:szCs w:val="22"/>
            <w:u w:val="single"/>
            <w:lang w:val="en-US"/>
          </w:rPr>
          <w:t>www</w:t>
        </w:r>
        <w:r w:rsidRPr="008675EE">
          <w:rPr>
            <w:rFonts w:eastAsia="Times New Roman"/>
            <w:color w:val="0000FF"/>
            <w:sz w:val="22"/>
            <w:szCs w:val="22"/>
            <w:u w:val="single"/>
          </w:rPr>
          <w:t>.</w:t>
        </w:r>
        <w:proofErr w:type="spellStart"/>
        <w:r w:rsidRPr="008675EE">
          <w:rPr>
            <w:rFonts w:eastAsia="Times New Roman"/>
            <w:color w:val="0000FF"/>
            <w:sz w:val="22"/>
            <w:szCs w:val="22"/>
            <w:u w:val="single"/>
          </w:rPr>
          <w:t>мо-айхал.рф</w:t>
        </w:r>
        <w:proofErr w:type="spellEnd"/>
      </w:hyperlink>
      <w:r w:rsidRPr="008675EE">
        <w:rPr>
          <w:rFonts w:eastAsia="Times New Roman"/>
          <w:sz w:val="22"/>
          <w:szCs w:val="22"/>
          <w:u w:val="single"/>
        </w:rPr>
        <w:t>).</w:t>
      </w:r>
    </w:p>
    <w:p w14:paraId="0B58E8AA" w14:textId="77777777" w:rsidR="008675EE" w:rsidRPr="008675EE" w:rsidRDefault="008675EE" w:rsidP="008675EE">
      <w:pPr>
        <w:widowControl/>
        <w:autoSpaceDE/>
        <w:autoSpaceDN/>
        <w:adjustRightInd/>
        <w:ind w:firstLine="567"/>
        <w:jc w:val="both"/>
        <w:rPr>
          <w:rFonts w:eastAsia="Times New Roman"/>
          <w:sz w:val="22"/>
          <w:szCs w:val="22"/>
        </w:rPr>
      </w:pPr>
      <w:r w:rsidRPr="008675EE">
        <w:rPr>
          <w:rFonts w:eastAsia="Times New Roman"/>
          <w:sz w:val="22"/>
          <w:szCs w:val="22"/>
        </w:rPr>
        <w:t xml:space="preserve"> 3.   Настоящее постановление вступает в силу с момента официального опубликования (обнародования).</w:t>
      </w:r>
    </w:p>
    <w:p w14:paraId="6CE27AC7" w14:textId="77777777" w:rsidR="008675EE" w:rsidRPr="008675EE" w:rsidRDefault="008675EE" w:rsidP="008675EE">
      <w:pPr>
        <w:widowControl/>
        <w:autoSpaceDE/>
        <w:autoSpaceDN/>
        <w:adjustRightInd/>
        <w:ind w:firstLine="567"/>
        <w:jc w:val="both"/>
        <w:rPr>
          <w:rFonts w:eastAsia="Times New Roman"/>
          <w:sz w:val="22"/>
          <w:szCs w:val="22"/>
        </w:rPr>
      </w:pPr>
      <w:r w:rsidRPr="008675EE">
        <w:rPr>
          <w:rFonts w:eastAsia="Times New Roman"/>
          <w:sz w:val="22"/>
          <w:szCs w:val="22"/>
        </w:rPr>
        <w:t xml:space="preserve"> 4.      Контроль исполнения  настоящего постановления оставляю за собой.</w:t>
      </w:r>
    </w:p>
    <w:p w14:paraId="478D06E6" w14:textId="77777777" w:rsidR="008675EE" w:rsidRPr="008675EE" w:rsidRDefault="008675EE" w:rsidP="008675EE">
      <w:pPr>
        <w:widowControl/>
        <w:autoSpaceDE/>
        <w:autoSpaceDN/>
        <w:adjustRightInd/>
        <w:ind w:firstLine="567"/>
        <w:jc w:val="both"/>
        <w:rPr>
          <w:rFonts w:eastAsia="Times New Roman"/>
          <w:sz w:val="22"/>
          <w:szCs w:val="22"/>
        </w:rPr>
      </w:pPr>
    </w:p>
    <w:p w14:paraId="084E80E5" w14:textId="77777777" w:rsidR="008675EE" w:rsidRPr="008675EE" w:rsidRDefault="008675EE" w:rsidP="008675EE">
      <w:pPr>
        <w:widowControl/>
        <w:autoSpaceDE/>
        <w:autoSpaceDN/>
        <w:adjustRightInd/>
        <w:ind w:firstLine="567"/>
        <w:jc w:val="both"/>
        <w:rPr>
          <w:rFonts w:eastAsia="Times New Roman"/>
          <w:sz w:val="22"/>
          <w:szCs w:val="22"/>
        </w:rPr>
      </w:pPr>
    </w:p>
    <w:p w14:paraId="46B394C7" w14:textId="77777777" w:rsidR="008675EE" w:rsidRPr="008675EE" w:rsidRDefault="008675EE" w:rsidP="008675EE">
      <w:pPr>
        <w:widowControl/>
        <w:autoSpaceDE/>
        <w:autoSpaceDN/>
        <w:adjustRightInd/>
        <w:ind w:firstLine="567"/>
        <w:jc w:val="both"/>
        <w:rPr>
          <w:rFonts w:eastAsia="Times New Roman"/>
          <w:sz w:val="22"/>
          <w:szCs w:val="22"/>
        </w:rPr>
      </w:pPr>
    </w:p>
    <w:p w14:paraId="725F69FC" w14:textId="77777777" w:rsidR="008675EE" w:rsidRPr="008675EE" w:rsidRDefault="008675EE" w:rsidP="008675EE">
      <w:pPr>
        <w:widowControl/>
        <w:autoSpaceDE/>
        <w:autoSpaceDN/>
        <w:adjustRightInd/>
        <w:jc w:val="both"/>
        <w:rPr>
          <w:rFonts w:eastAsia="Times New Roman"/>
          <w:b/>
          <w:sz w:val="22"/>
          <w:szCs w:val="22"/>
        </w:rPr>
      </w:pPr>
      <w:r w:rsidRPr="008675EE">
        <w:rPr>
          <w:rFonts w:eastAsia="Times New Roman"/>
          <w:b/>
          <w:sz w:val="22"/>
          <w:szCs w:val="22"/>
        </w:rPr>
        <w:t xml:space="preserve"> </w:t>
      </w:r>
    </w:p>
    <w:p w14:paraId="5171E4A1" w14:textId="77777777" w:rsidR="008675EE" w:rsidRPr="008675EE" w:rsidRDefault="008675EE" w:rsidP="008675EE">
      <w:pPr>
        <w:widowControl/>
        <w:autoSpaceDE/>
        <w:autoSpaceDN/>
        <w:adjustRightInd/>
        <w:jc w:val="both"/>
        <w:rPr>
          <w:rFonts w:eastAsia="Times New Roman"/>
          <w:b/>
          <w:sz w:val="22"/>
          <w:szCs w:val="22"/>
        </w:rPr>
      </w:pPr>
    </w:p>
    <w:p w14:paraId="195CC68A" w14:textId="77777777" w:rsidR="008675EE" w:rsidRPr="008675EE" w:rsidRDefault="008675EE" w:rsidP="008675EE">
      <w:pPr>
        <w:widowControl/>
        <w:autoSpaceDE/>
        <w:autoSpaceDN/>
        <w:adjustRightInd/>
        <w:jc w:val="both"/>
        <w:rPr>
          <w:rFonts w:eastAsia="Times New Roman"/>
          <w:b/>
          <w:sz w:val="22"/>
          <w:szCs w:val="22"/>
        </w:rPr>
      </w:pPr>
    </w:p>
    <w:p w14:paraId="17394BA4" w14:textId="1456FC69" w:rsidR="008675EE" w:rsidRPr="008675EE" w:rsidRDefault="008675EE" w:rsidP="008675EE">
      <w:pPr>
        <w:widowControl/>
        <w:autoSpaceDE/>
        <w:autoSpaceDN/>
        <w:adjustRightInd/>
        <w:jc w:val="both"/>
        <w:rPr>
          <w:rFonts w:eastAsia="Times New Roman"/>
          <w:b/>
          <w:sz w:val="22"/>
          <w:szCs w:val="22"/>
        </w:rPr>
      </w:pPr>
      <w:r w:rsidRPr="008675EE">
        <w:rPr>
          <w:rFonts w:eastAsia="Times New Roman"/>
          <w:b/>
          <w:sz w:val="22"/>
          <w:szCs w:val="22"/>
        </w:rPr>
        <w:t xml:space="preserve">Глава поселка                                                                                                Г.Ш. Петровская </w:t>
      </w:r>
    </w:p>
    <w:p w14:paraId="0C178C34" w14:textId="77777777" w:rsidR="008675EE" w:rsidRPr="008675EE" w:rsidRDefault="008675EE" w:rsidP="008675EE">
      <w:pPr>
        <w:widowControl/>
        <w:autoSpaceDE/>
        <w:autoSpaceDN/>
        <w:adjustRightInd/>
        <w:rPr>
          <w:rFonts w:ascii="Calibri" w:eastAsia="Times New Roman" w:hAnsi="Calibri"/>
          <w:sz w:val="22"/>
          <w:szCs w:val="22"/>
        </w:rPr>
      </w:pPr>
    </w:p>
    <w:p w14:paraId="7E6A4E26" w14:textId="77777777" w:rsidR="008675EE" w:rsidRPr="008675EE" w:rsidRDefault="008675EE" w:rsidP="008675EE">
      <w:pPr>
        <w:widowControl/>
        <w:autoSpaceDE/>
        <w:autoSpaceDN/>
        <w:adjustRightInd/>
        <w:rPr>
          <w:rFonts w:eastAsia="Times New Roman"/>
          <w:sz w:val="20"/>
          <w:szCs w:val="20"/>
        </w:rPr>
      </w:pPr>
    </w:p>
    <w:p w14:paraId="4F450EE6" w14:textId="77777777" w:rsidR="008675EE" w:rsidRPr="008675EE" w:rsidRDefault="008675EE" w:rsidP="008675EE">
      <w:pPr>
        <w:widowControl/>
        <w:autoSpaceDE/>
        <w:autoSpaceDN/>
        <w:adjustRightInd/>
        <w:rPr>
          <w:rFonts w:eastAsia="Times New Roman"/>
          <w:sz w:val="20"/>
          <w:szCs w:val="20"/>
        </w:rPr>
      </w:pPr>
      <w:r w:rsidRPr="008675EE">
        <w:rPr>
          <w:rFonts w:eastAsia="Times New Roman"/>
          <w:sz w:val="20"/>
          <w:szCs w:val="20"/>
        </w:rPr>
        <w:t xml:space="preserve">                                                                                                                                   </w:t>
      </w:r>
    </w:p>
    <w:p w14:paraId="27597A94" w14:textId="77777777" w:rsidR="008675EE" w:rsidRPr="008675EE" w:rsidRDefault="008675EE" w:rsidP="008675EE">
      <w:pPr>
        <w:widowControl/>
        <w:autoSpaceDE/>
        <w:autoSpaceDN/>
        <w:adjustRightInd/>
        <w:rPr>
          <w:rFonts w:eastAsia="Times New Roman"/>
          <w:sz w:val="20"/>
          <w:szCs w:val="20"/>
        </w:rPr>
      </w:pPr>
    </w:p>
    <w:p w14:paraId="2EC03E42" w14:textId="77777777" w:rsidR="008675EE" w:rsidRPr="008675EE" w:rsidRDefault="008675EE" w:rsidP="008675EE">
      <w:pPr>
        <w:widowControl/>
        <w:autoSpaceDE/>
        <w:autoSpaceDN/>
        <w:adjustRightInd/>
        <w:rPr>
          <w:rFonts w:eastAsia="Times New Roman"/>
          <w:sz w:val="20"/>
          <w:szCs w:val="20"/>
        </w:rPr>
      </w:pPr>
      <w:r w:rsidRPr="008675EE">
        <w:rPr>
          <w:rFonts w:eastAsia="Times New Roman"/>
          <w:sz w:val="20"/>
          <w:szCs w:val="20"/>
        </w:rPr>
        <w:t xml:space="preserve">                                                                                                                                </w:t>
      </w:r>
    </w:p>
    <w:p w14:paraId="20213030" w14:textId="77777777" w:rsidR="008675EE" w:rsidRPr="008675EE" w:rsidRDefault="008675EE" w:rsidP="008675EE">
      <w:pPr>
        <w:widowControl/>
        <w:autoSpaceDE/>
        <w:autoSpaceDN/>
        <w:adjustRightInd/>
        <w:rPr>
          <w:rFonts w:eastAsia="Times New Roman"/>
          <w:sz w:val="20"/>
          <w:szCs w:val="20"/>
        </w:rPr>
      </w:pPr>
    </w:p>
    <w:p w14:paraId="34425C7B" w14:textId="77777777" w:rsidR="008675EE" w:rsidRPr="008675EE" w:rsidRDefault="008675EE" w:rsidP="008675EE">
      <w:pPr>
        <w:widowControl/>
        <w:autoSpaceDE/>
        <w:autoSpaceDN/>
        <w:adjustRightInd/>
        <w:rPr>
          <w:rFonts w:eastAsia="Times New Roman"/>
          <w:sz w:val="20"/>
          <w:szCs w:val="20"/>
        </w:rPr>
      </w:pPr>
    </w:p>
    <w:p w14:paraId="70E2B99D" w14:textId="77777777" w:rsidR="008675EE" w:rsidRPr="008675EE" w:rsidRDefault="008675EE" w:rsidP="008675EE">
      <w:pPr>
        <w:widowControl/>
        <w:autoSpaceDE/>
        <w:autoSpaceDN/>
        <w:adjustRightInd/>
        <w:rPr>
          <w:rFonts w:eastAsia="Times New Roman"/>
          <w:sz w:val="20"/>
          <w:szCs w:val="20"/>
        </w:rPr>
      </w:pPr>
    </w:p>
    <w:p w14:paraId="44F7C18F" w14:textId="77777777" w:rsidR="008675EE" w:rsidRPr="008675EE" w:rsidRDefault="008675EE" w:rsidP="008675EE">
      <w:pPr>
        <w:widowControl/>
        <w:autoSpaceDE/>
        <w:autoSpaceDN/>
        <w:adjustRightInd/>
        <w:rPr>
          <w:rFonts w:eastAsia="Times New Roman"/>
          <w:sz w:val="20"/>
          <w:szCs w:val="20"/>
        </w:rPr>
      </w:pPr>
    </w:p>
    <w:p w14:paraId="6FC958CC" w14:textId="77777777" w:rsidR="008675EE" w:rsidRPr="008675EE" w:rsidRDefault="008675EE" w:rsidP="008675EE">
      <w:pPr>
        <w:widowControl/>
        <w:autoSpaceDE/>
        <w:autoSpaceDN/>
        <w:adjustRightInd/>
        <w:rPr>
          <w:rFonts w:eastAsia="Times New Roman"/>
          <w:sz w:val="20"/>
          <w:szCs w:val="20"/>
        </w:rPr>
      </w:pPr>
    </w:p>
    <w:p w14:paraId="1A607FC0" w14:textId="77777777" w:rsidR="008675EE" w:rsidRPr="008675EE" w:rsidRDefault="008675EE" w:rsidP="008675EE">
      <w:pPr>
        <w:widowControl/>
        <w:autoSpaceDE/>
        <w:autoSpaceDN/>
        <w:adjustRightInd/>
        <w:rPr>
          <w:rFonts w:eastAsia="Times New Roman"/>
          <w:sz w:val="20"/>
          <w:szCs w:val="20"/>
        </w:rPr>
      </w:pPr>
    </w:p>
    <w:p w14:paraId="0311A320" w14:textId="77777777" w:rsidR="008675EE" w:rsidRPr="008675EE" w:rsidRDefault="008675EE" w:rsidP="008675EE">
      <w:pPr>
        <w:widowControl/>
        <w:autoSpaceDE/>
        <w:autoSpaceDN/>
        <w:adjustRightInd/>
        <w:rPr>
          <w:rFonts w:eastAsia="Times New Roman"/>
          <w:sz w:val="20"/>
          <w:szCs w:val="20"/>
        </w:rPr>
      </w:pPr>
    </w:p>
    <w:p w14:paraId="56ABA2D8" w14:textId="77777777" w:rsidR="008675EE" w:rsidRPr="008675EE" w:rsidRDefault="008675EE" w:rsidP="008675EE">
      <w:pPr>
        <w:widowControl/>
        <w:autoSpaceDE/>
        <w:autoSpaceDN/>
        <w:adjustRightInd/>
        <w:rPr>
          <w:rFonts w:eastAsia="Times New Roman"/>
          <w:sz w:val="20"/>
          <w:szCs w:val="20"/>
        </w:rPr>
      </w:pPr>
    </w:p>
    <w:p w14:paraId="1193165C" w14:textId="77777777" w:rsidR="008675EE" w:rsidRPr="008675EE" w:rsidRDefault="008675EE" w:rsidP="008675EE">
      <w:pPr>
        <w:widowControl/>
        <w:autoSpaceDE/>
        <w:autoSpaceDN/>
        <w:adjustRightInd/>
        <w:rPr>
          <w:rFonts w:eastAsia="Times New Roman"/>
          <w:sz w:val="20"/>
          <w:szCs w:val="20"/>
        </w:rPr>
      </w:pPr>
    </w:p>
    <w:p w14:paraId="52CD8264" w14:textId="77777777" w:rsidR="008675EE" w:rsidRPr="008675EE" w:rsidRDefault="008675EE" w:rsidP="008675EE">
      <w:pPr>
        <w:widowControl/>
        <w:autoSpaceDE/>
        <w:autoSpaceDN/>
        <w:adjustRightInd/>
        <w:rPr>
          <w:rFonts w:eastAsia="Times New Roman"/>
          <w:sz w:val="20"/>
          <w:szCs w:val="20"/>
        </w:rPr>
      </w:pPr>
    </w:p>
    <w:p w14:paraId="31100E4C" w14:textId="77777777" w:rsidR="008675EE" w:rsidRPr="008675EE" w:rsidRDefault="008675EE" w:rsidP="008675EE">
      <w:pPr>
        <w:widowControl/>
        <w:autoSpaceDE/>
        <w:autoSpaceDN/>
        <w:adjustRightInd/>
        <w:rPr>
          <w:rFonts w:eastAsia="Times New Roman"/>
          <w:sz w:val="20"/>
          <w:szCs w:val="20"/>
        </w:rPr>
      </w:pPr>
    </w:p>
    <w:p w14:paraId="50013687" w14:textId="77777777" w:rsidR="008675EE" w:rsidRPr="008675EE" w:rsidRDefault="008675EE" w:rsidP="008675EE">
      <w:pPr>
        <w:widowControl/>
        <w:autoSpaceDE/>
        <w:autoSpaceDN/>
        <w:adjustRightInd/>
        <w:rPr>
          <w:rFonts w:eastAsia="Times New Roman"/>
          <w:sz w:val="20"/>
          <w:szCs w:val="20"/>
        </w:rPr>
      </w:pPr>
    </w:p>
    <w:p w14:paraId="5995A65E" w14:textId="77777777" w:rsidR="008675EE" w:rsidRPr="008675EE" w:rsidRDefault="008675EE" w:rsidP="008675EE">
      <w:pPr>
        <w:widowControl/>
        <w:autoSpaceDE/>
        <w:autoSpaceDN/>
        <w:adjustRightInd/>
        <w:rPr>
          <w:rFonts w:eastAsia="Times New Roman"/>
          <w:sz w:val="20"/>
          <w:szCs w:val="20"/>
        </w:rPr>
      </w:pPr>
    </w:p>
    <w:p w14:paraId="5D1C4F5F" w14:textId="77777777" w:rsidR="008675EE" w:rsidRPr="008675EE" w:rsidRDefault="008675EE" w:rsidP="008675EE">
      <w:pPr>
        <w:widowControl/>
        <w:autoSpaceDE/>
        <w:autoSpaceDN/>
        <w:adjustRightInd/>
        <w:rPr>
          <w:rFonts w:eastAsia="Times New Roman"/>
          <w:sz w:val="20"/>
          <w:szCs w:val="20"/>
        </w:rPr>
      </w:pPr>
    </w:p>
    <w:p w14:paraId="221DC695" w14:textId="77777777" w:rsidR="008675EE" w:rsidRPr="008675EE" w:rsidRDefault="008675EE" w:rsidP="008675EE">
      <w:pPr>
        <w:widowControl/>
        <w:autoSpaceDE/>
        <w:autoSpaceDN/>
        <w:adjustRightInd/>
        <w:rPr>
          <w:rFonts w:eastAsia="Times New Roman"/>
          <w:sz w:val="20"/>
          <w:szCs w:val="20"/>
        </w:rPr>
      </w:pPr>
    </w:p>
    <w:p w14:paraId="6B57F826" w14:textId="77777777" w:rsidR="008675EE" w:rsidRPr="008675EE" w:rsidRDefault="008675EE" w:rsidP="008675EE">
      <w:pPr>
        <w:widowControl/>
        <w:autoSpaceDE/>
        <w:autoSpaceDN/>
        <w:adjustRightInd/>
        <w:rPr>
          <w:rFonts w:eastAsia="Times New Roman"/>
          <w:sz w:val="20"/>
          <w:szCs w:val="20"/>
        </w:rPr>
      </w:pPr>
    </w:p>
    <w:p w14:paraId="28D7C896" w14:textId="77777777" w:rsidR="008675EE" w:rsidRPr="008675EE" w:rsidRDefault="008675EE" w:rsidP="008675EE">
      <w:pPr>
        <w:widowControl/>
        <w:autoSpaceDE/>
        <w:autoSpaceDN/>
        <w:adjustRightInd/>
        <w:rPr>
          <w:rFonts w:eastAsia="Times New Roman"/>
          <w:sz w:val="20"/>
          <w:szCs w:val="20"/>
        </w:rPr>
      </w:pPr>
    </w:p>
    <w:p w14:paraId="7936E2DA" w14:textId="77777777" w:rsidR="008675EE" w:rsidRPr="008675EE" w:rsidRDefault="008675EE" w:rsidP="008675EE">
      <w:pPr>
        <w:widowControl/>
        <w:autoSpaceDE/>
        <w:autoSpaceDN/>
        <w:adjustRightInd/>
        <w:rPr>
          <w:rFonts w:eastAsia="Times New Roman"/>
          <w:sz w:val="20"/>
          <w:szCs w:val="20"/>
        </w:rPr>
      </w:pPr>
    </w:p>
    <w:p w14:paraId="49A9C685" w14:textId="77777777" w:rsidR="008675EE" w:rsidRPr="008675EE" w:rsidRDefault="008675EE" w:rsidP="008675EE">
      <w:pPr>
        <w:widowControl/>
        <w:autoSpaceDE/>
        <w:autoSpaceDN/>
        <w:adjustRightInd/>
        <w:rPr>
          <w:rFonts w:eastAsia="Times New Roman"/>
          <w:sz w:val="20"/>
          <w:szCs w:val="20"/>
        </w:rPr>
      </w:pPr>
    </w:p>
    <w:p w14:paraId="1131C9F1" w14:textId="77777777" w:rsidR="008675EE" w:rsidRPr="008675EE" w:rsidRDefault="008675EE" w:rsidP="008675EE">
      <w:pPr>
        <w:widowControl/>
        <w:autoSpaceDE/>
        <w:autoSpaceDN/>
        <w:adjustRightInd/>
        <w:rPr>
          <w:rFonts w:eastAsia="Times New Roman"/>
          <w:sz w:val="20"/>
          <w:szCs w:val="20"/>
        </w:rPr>
      </w:pPr>
    </w:p>
    <w:p w14:paraId="3E1CCC10" w14:textId="77777777" w:rsidR="008675EE" w:rsidRPr="008675EE" w:rsidRDefault="008675EE" w:rsidP="008675EE">
      <w:pPr>
        <w:widowControl/>
        <w:autoSpaceDE/>
        <w:autoSpaceDN/>
        <w:adjustRightInd/>
        <w:rPr>
          <w:rFonts w:eastAsia="Times New Roman"/>
          <w:sz w:val="20"/>
          <w:szCs w:val="20"/>
        </w:rPr>
      </w:pPr>
    </w:p>
    <w:p w14:paraId="71CD4D6A" w14:textId="77777777" w:rsidR="008675EE" w:rsidRPr="008675EE" w:rsidRDefault="008675EE" w:rsidP="008675EE">
      <w:pPr>
        <w:widowControl/>
        <w:autoSpaceDE/>
        <w:autoSpaceDN/>
        <w:adjustRightInd/>
        <w:rPr>
          <w:rFonts w:eastAsia="Times New Roman"/>
          <w:sz w:val="20"/>
          <w:szCs w:val="20"/>
        </w:rPr>
      </w:pPr>
    </w:p>
    <w:p w14:paraId="6C1FBFE9" w14:textId="77777777" w:rsidR="008675EE" w:rsidRPr="008675EE" w:rsidRDefault="008675EE" w:rsidP="008675EE">
      <w:pPr>
        <w:widowControl/>
        <w:autoSpaceDE/>
        <w:autoSpaceDN/>
        <w:adjustRightInd/>
        <w:rPr>
          <w:rFonts w:eastAsia="Times New Roman"/>
          <w:sz w:val="20"/>
          <w:szCs w:val="20"/>
        </w:rPr>
      </w:pPr>
    </w:p>
    <w:p w14:paraId="191236C6" w14:textId="77777777" w:rsidR="008675EE" w:rsidRPr="008675EE" w:rsidRDefault="008675EE" w:rsidP="008675EE">
      <w:pPr>
        <w:widowControl/>
        <w:autoSpaceDE/>
        <w:autoSpaceDN/>
        <w:adjustRightInd/>
        <w:rPr>
          <w:rFonts w:eastAsia="Times New Roman"/>
          <w:sz w:val="20"/>
          <w:szCs w:val="20"/>
        </w:rPr>
      </w:pPr>
    </w:p>
    <w:p w14:paraId="6ACBF769" w14:textId="77777777" w:rsidR="008675EE" w:rsidRPr="008675EE" w:rsidRDefault="008675EE" w:rsidP="008675EE">
      <w:pPr>
        <w:widowControl/>
        <w:autoSpaceDE/>
        <w:autoSpaceDN/>
        <w:adjustRightInd/>
        <w:rPr>
          <w:rFonts w:eastAsia="Times New Roman"/>
          <w:sz w:val="20"/>
          <w:szCs w:val="20"/>
        </w:rPr>
      </w:pPr>
    </w:p>
    <w:p w14:paraId="2DDF5ACD" w14:textId="77777777" w:rsidR="008675EE" w:rsidRPr="008675EE" w:rsidRDefault="008675EE" w:rsidP="008675EE">
      <w:pPr>
        <w:widowControl/>
        <w:autoSpaceDE/>
        <w:autoSpaceDN/>
        <w:adjustRightInd/>
        <w:rPr>
          <w:rFonts w:eastAsia="Times New Roman"/>
          <w:sz w:val="20"/>
          <w:szCs w:val="20"/>
        </w:rPr>
      </w:pPr>
    </w:p>
    <w:p w14:paraId="6CAB346D" w14:textId="77777777" w:rsidR="008675EE" w:rsidRPr="008675EE" w:rsidRDefault="008675EE" w:rsidP="008675EE">
      <w:pPr>
        <w:widowControl/>
        <w:autoSpaceDE/>
        <w:autoSpaceDN/>
        <w:adjustRightInd/>
        <w:rPr>
          <w:rFonts w:eastAsia="Times New Roman"/>
          <w:sz w:val="20"/>
          <w:szCs w:val="20"/>
        </w:rPr>
      </w:pPr>
    </w:p>
    <w:p w14:paraId="7F071E26" w14:textId="77777777" w:rsidR="008675EE" w:rsidRPr="008675EE" w:rsidRDefault="008675EE" w:rsidP="008675EE">
      <w:pPr>
        <w:widowControl/>
        <w:autoSpaceDE/>
        <w:autoSpaceDN/>
        <w:adjustRightInd/>
        <w:rPr>
          <w:rFonts w:eastAsia="Times New Roman"/>
          <w:sz w:val="20"/>
          <w:szCs w:val="20"/>
        </w:rPr>
      </w:pPr>
    </w:p>
    <w:p w14:paraId="4F1C8F04" w14:textId="77777777" w:rsidR="008675EE" w:rsidRPr="008675EE" w:rsidRDefault="008675EE" w:rsidP="008675EE">
      <w:pPr>
        <w:widowControl/>
        <w:autoSpaceDE/>
        <w:autoSpaceDN/>
        <w:adjustRightInd/>
        <w:rPr>
          <w:rFonts w:eastAsia="Times New Roman"/>
          <w:sz w:val="20"/>
          <w:szCs w:val="20"/>
        </w:rPr>
      </w:pPr>
    </w:p>
    <w:p w14:paraId="15A765FF" w14:textId="77777777" w:rsidR="008675EE" w:rsidRPr="008675EE" w:rsidRDefault="008675EE" w:rsidP="008675EE">
      <w:pPr>
        <w:widowControl/>
        <w:autoSpaceDE/>
        <w:autoSpaceDN/>
        <w:adjustRightInd/>
        <w:rPr>
          <w:rFonts w:eastAsia="Times New Roman"/>
          <w:sz w:val="20"/>
          <w:szCs w:val="20"/>
        </w:rPr>
      </w:pPr>
    </w:p>
    <w:tbl>
      <w:tblPr>
        <w:tblW w:w="9967" w:type="dxa"/>
        <w:tblInd w:w="-145"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8675EE" w:rsidRPr="008675EE" w14:paraId="653D0A51" w14:textId="77777777" w:rsidTr="00FE74B0">
        <w:trPr>
          <w:trHeight w:val="271"/>
        </w:trPr>
        <w:tc>
          <w:tcPr>
            <w:tcW w:w="370" w:type="dxa"/>
            <w:tcBorders>
              <w:top w:val="single" w:sz="2" w:space="0" w:color="000000"/>
              <w:left w:val="single" w:sz="2" w:space="0" w:color="000000"/>
              <w:bottom w:val="single" w:sz="2" w:space="0" w:color="000000"/>
              <w:right w:val="single" w:sz="2" w:space="0" w:color="000000"/>
            </w:tcBorders>
          </w:tcPr>
          <w:p w14:paraId="48ECF4F4"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457E02DE" w14:textId="77777777" w:rsidR="008675EE" w:rsidRPr="008675EE" w:rsidRDefault="008675EE" w:rsidP="008675EE">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0E40CA68" w14:textId="77777777" w:rsidR="008675EE" w:rsidRPr="008675EE" w:rsidRDefault="008675EE" w:rsidP="008675EE">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66A19D65" w14:textId="77777777" w:rsidR="008675EE" w:rsidRPr="008675EE" w:rsidRDefault="008675EE" w:rsidP="008675EE">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61200C92" w14:textId="77777777" w:rsidR="008675EE" w:rsidRPr="008675EE" w:rsidRDefault="008675EE" w:rsidP="008675EE">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2" w:space="0" w:color="000000"/>
              <w:right w:val="single" w:sz="2" w:space="0" w:color="000000"/>
            </w:tcBorders>
          </w:tcPr>
          <w:p w14:paraId="258F37EC" w14:textId="77777777" w:rsidR="008675EE" w:rsidRPr="008675EE" w:rsidRDefault="008675EE" w:rsidP="008675EE">
            <w:pPr>
              <w:widowControl/>
              <w:jc w:val="right"/>
              <w:rPr>
                <w:rFonts w:eastAsia="Times New Roman"/>
                <w:color w:val="000000"/>
                <w:sz w:val="20"/>
                <w:szCs w:val="20"/>
              </w:rPr>
            </w:pPr>
          </w:p>
        </w:tc>
        <w:tc>
          <w:tcPr>
            <w:tcW w:w="2273" w:type="dxa"/>
            <w:gridSpan w:val="2"/>
            <w:tcBorders>
              <w:top w:val="single" w:sz="2" w:space="0" w:color="000000"/>
              <w:left w:val="single" w:sz="2" w:space="0" w:color="000000"/>
              <w:bottom w:val="single" w:sz="2" w:space="0" w:color="000000"/>
              <w:right w:val="single" w:sz="2" w:space="0" w:color="000000"/>
            </w:tcBorders>
          </w:tcPr>
          <w:p w14:paraId="02612E62"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Приложение</w:t>
            </w:r>
          </w:p>
        </w:tc>
      </w:tr>
      <w:tr w:rsidR="008675EE" w:rsidRPr="008675EE" w14:paraId="6D604627" w14:textId="77777777" w:rsidTr="00FE74B0">
        <w:trPr>
          <w:trHeight w:val="209"/>
        </w:trPr>
        <w:tc>
          <w:tcPr>
            <w:tcW w:w="370" w:type="dxa"/>
            <w:tcBorders>
              <w:top w:val="single" w:sz="2" w:space="0" w:color="000000"/>
              <w:left w:val="single" w:sz="2" w:space="0" w:color="000000"/>
              <w:bottom w:val="single" w:sz="2" w:space="0" w:color="000000"/>
              <w:right w:val="single" w:sz="2" w:space="0" w:color="000000"/>
            </w:tcBorders>
          </w:tcPr>
          <w:p w14:paraId="71C19F6A"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2C0D9C1F" w14:textId="77777777" w:rsidR="008675EE" w:rsidRPr="008675EE" w:rsidRDefault="008675EE" w:rsidP="008675EE">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212B196B" w14:textId="77777777" w:rsidR="008675EE" w:rsidRPr="008675EE" w:rsidRDefault="008675EE" w:rsidP="008675EE">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0D7AF4A4" w14:textId="77777777" w:rsidR="008675EE" w:rsidRPr="008675EE" w:rsidRDefault="008675EE" w:rsidP="008675EE">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4107F817" w14:textId="77777777" w:rsidR="008675EE" w:rsidRPr="008675EE" w:rsidRDefault="008675EE" w:rsidP="008675EE">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2" w:space="0" w:color="000000"/>
              <w:right w:val="single" w:sz="2" w:space="0" w:color="000000"/>
            </w:tcBorders>
          </w:tcPr>
          <w:p w14:paraId="69C57341" w14:textId="77777777" w:rsidR="008675EE" w:rsidRPr="008675EE" w:rsidRDefault="008675EE" w:rsidP="008675EE">
            <w:pPr>
              <w:widowControl/>
              <w:jc w:val="right"/>
              <w:rPr>
                <w:rFonts w:eastAsia="Times New Roman"/>
                <w:color w:val="000000"/>
                <w:sz w:val="20"/>
                <w:szCs w:val="20"/>
              </w:rPr>
            </w:pPr>
          </w:p>
        </w:tc>
        <w:tc>
          <w:tcPr>
            <w:tcW w:w="2273" w:type="dxa"/>
            <w:gridSpan w:val="2"/>
            <w:tcBorders>
              <w:top w:val="single" w:sz="2" w:space="0" w:color="000000"/>
              <w:left w:val="single" w:sz="2" w:space="0" w:color="000000"/>
              <w:bottom w:val="single" w:sz="2" w:space="0" w:color="000000"/>
              <w:right w:val="single" w:sz="2" w:space="0" w:color="000000"/>
            </w:tcBorders>
          </w:tcPr>
          <w:p w14:paraId="56E369D7"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 xml:space="preserve">к постановлению </w:t>
            </w:r>
          </w:p>
        </w:tc>
      </w:tr>
      <w:tr w:rsidR="008675EE" w:rsidRPr="008675EE" w14:paraId="0C9DBFA2" w14:textId="77777777" w:rsidTr="00FE74B0">
        <w:trPr>
          <w:trHeight w:val="247"/>
        </w:trPr>
        <w:tc>
          <w:tcPr>
            <w:tcW w:w="370" w:type="dxa"/>
            <w:tcBorders>
              <w:top w:val="single" w:sz="2" w:space="0" w:color="000000"/>
              <w:left w:val="single" w:sz="2" w:space="0" w:color="000000"/>
              <w:bottom w:val="single" w:sz="2" w:space="0" w:color="000000"/>
              <w:right w:val="single" w:sz="2" w:space="0" w:color="000000"/>
            </w:tcBorders>
          </w:tcPr>
          <w:p w14:paraId="21703956"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695452C2" w14:textId="77777777" w:rsidR="008675EE" w:rsidRPr="008675EE" w:rsidRDefault="008675EE" w:rsidP="008675EE">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62F7D75B" w14:textId="77777777" w:rsidR="008675EE" w:rsidRPr="008675EE" w:rsidRDefault="008675EE" w:rsidP="008675EE">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590DBA10" w14:textId="77777777" w:rsidR="008675EE" w:rsidRPr="008675EE" w:rsidRDefault="008675EE" w:rsidP="008675EE">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7EA7E940" w14:textId="77777777" w:rsidR="008675EE" w:rsidRPr="008675EE" w:rsidRDefault="008675EE" w:rsidP="008675EE">
            <w:pPr>
              <w:widowControl/>
              <w:jc w:val="right"/>
              <w:rPr>
                <w:rFonts w:eastAsia="Times New Roman"/>
                <w:color w:val="000000"/>
                <w:sz w:val="20"/>
                <w:szCs w:val="20"/>
              </w:rPr>
            </w:pPr>
          </w:p>
        </w:tc>
        <w:tc>
          <w:tcPr>
            <w:tcW w:w="3381" w:type="dxa"/>
            <w:gridSpan w:val="3"/>
            <w:tcBorders>
              <w:top w:val="single" w:sz="2" w:space="0" w:color="000000"/>
              <w:left w:val="single" w:sz="2" w:space="0" w:color="000000"/>
              <w:bottom w:val="single" w:sz="2" w:space="0" w:color="000000"/>
              <w:right w:val="single" w:sz="2" w:space="0" w:color="000000"/>
            </w:tcBorders>
          </w:tcPr>
          <w:p w14:paraId="0AAC3C9B" w14:textId="2C9E115B"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 xml:space="preserve">от  " 13 "  марта  №  </w:t>
            </w:r>
            <w:r w:rsidR="00CC6207">
              <w:rPr>
                <w:rFonts w:eastAsia="Times New Roman"/>
                <w:b/>
                <w:bCs/>
                <w:color w:val="000000"/>
                <w:sz w:val="20"/>
                <w:szCs w:val="20"/>
              </w:rPr>
              <w:t>121</w:t>
            </w:r>
          </w:p>
        </w:tc>
      </w:tr>
      <w:tr w:rsidR="008675EE" w:rsidRPr="008675EE" w14:paraId="4C2D3811" w14:textId="77777777" w:rsidTr="00FE74B0">
        <w:trPr>
          <w:trHeight w:val="1855"/>
        </w:trPr>
        <w:tc>
          <w:tcPr>
            <w:tcW w:w="9967" w:type="dxa"/>
            <w:gridSpan w:val="8"/>
            <w:tcBorders>
              <w:top w:val="single" w:sz="2" w:space="0" w:color="000000"/>
              <w:left w:val="single" w:sz="2" w:space="0" w:color="000000"/>
              <w:right w:val="single" w:sz="2" w:space="0" w:color="000000"/>
            </w:tcBorders>
          </w:tcPr>
          <w:p w14:paraId="1ACD5B9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 xml:space="preserve">  Раздел 3.</w:t>
            </w:r>
          </w:p>
          <w:p w14:paraId="5340142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ПЕРЕЧЕНЬ МЕРОПРИЯТИЙ И РЕСУРСНОЕ ОБЕСПЕЧЕНИЕ</w:t>
            </w:r>
          </w:p>
          <w:p w14:paraId="5C525457"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муниципальной программы</w:t>
            </w:r>
          </w:p>
          <w:p w14:paraId="5D7A799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 xml:space="preserve">«Обеспечение общественного порядка и профилактики правонарушений </w:t>
            </w:r>
          </w:p>
          <w:p w14:paraId="3E96F2C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 xml:space="preserve">на территории  муниципального образования  «Поселок Айхал» </w:t>
            </w:r>
          </w:p>
          <w:p w14:paraId="3FED08E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Мирнинского района Республики Саха (Якутия) на 2022 – 2026 годы»</w:t>
            </w:r>
          </w:p>
          <w:p w14:paraId="037C21E6" w14:textId="77777777" w:rsidR="008675EE" w:rsidRPr="008675EE" w:rsidRDefault="008675EE" w:rsidP="008675EE">
            <w:pPr>
              <w:widowControl/>
              <w:jc w:val="center"/>
              <w:rPr>
                <w:rFonts w:eastAsia="Times New Roman"/>
                <w:b/>
                <w:bCs/>
                <w:color w:val="000000"/>
                <w:sz w:val="20"/>
                <w:szCs w:val="20"/>
              </w:rPr>
            </w:pPr>
          </w:p>
        </w:tc>
      </w:tr>
      <w:tr w:rsidR="008675EE" w:rsidRPr="008675EE" w14:paraId="2B194E7A" w14:textId="77777777" w:rsidTr="00FE74B0">
        <w:trPr>
          <w:trHeight w:val="170"/>
        </w:trPr>
        <w:tc>
          <w:tcPr>
            <w:tcW w:w="370" w:type="dxa"/>
            <w:tcBorders>
              <w:top w:val="single" w:sz="2" w:space="0" w:color="000000"/>
              <w:left w:val="single" w:sz="2" w:space="0" w:color="000000"/>
              <w:bottom w:val="single" w:sz="6" w:space="0" w:color="auto"/>
              <w:right w:val="single" w:sz="2" w:space="0" w:color="000000"/>
            </w:tcBorders>
          </w:tcPr>
          <w:p w14:paraId="7DCCB0E6"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30AB67C2" w14:textId="77777777" w:rsidR="008675EE" w:rsidRPr="008675EE" w:rsidRDefault="008675EE" w:rsidP="008675EE">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3AB84F39" w14:textId="77777777" w:rsidR="008675EE" w:rsidRPr="008675EE" w:rsidRDefault="008675EE" w:rsidP="008675EE">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4BC41E10" w14:textId="77777777" w:rsidR="008675EE" w:rsidRPr="008675EE" w:rsidRDefault="008675EE" w:rsidP="008675EE">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6" w:space="0" w:color="auto"/>
              <w:right w:val="single" w:sz="2" w:space="0" w:color="000000"/>
            </w:tcBorders>
          </w:tcPr>
          <w:p w14:paraId="3DC23C48" w14:textId="77777777" w:rsidR="008675EE" w:rsidRPr="008675EE" w:rsidRDefault="008675EE" w:rsidP="008675EE">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5F8F6248" w14:textId="77777777" w:rsidR="008675EE" w:rsidRPr="008675EE" w:rsidRDefault="008675EE" w:rsidP="008675EE">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1ABA52FA" w14:textId="77777777" w:rsidR="008675EE" w:rsidRPr="008675EE" w:rsidRDefault="008675EE" w:rsidP="008675EE">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tcPr>
          <w:p w14:paraId="790E0D18"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рублей</w:t>
            </w:r>
          </w:p>
        </w:tc>
      </w:tr>
      <w:tr w:rsidR="008675EE" w:rsidRPr="008675EE" w14:paraId="7A9EEE29" w14:textId="77777777" w:rsidTr="00FE74B0">
        <w:trPr>
          <w:trHeight w:val="209"/>
        </w:trPr>
        <w:tc>
          <w:tcPr>
            <w:tcW w:w="370" w:type="dxa"/>
            <w:tcBorders>
              <w:top w:val="single" w:sz="6" w:space="0" w:color="auto"/>
              <w:left w:val="single" w:sz="6" w:space="0" w:color="auto"/>
              <w:bottom w:val="nil"/>
              <w:right w:val="single" w:sz="6" w:space="0" w:color="auto"/>
            </w:tcBorders>
          </w:tcPr>
          <w:p w14:paraId="04E4626F"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48A0F412"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61C035C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25DBC19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Объем финансирования по годам</w:t>
            </w:r>
          </w:p>
        </w:tc>
      </w:tr>
      <w:tr w:rsidR="008675EE" w:rsidRPr="008675EE" w14:paraId="5FFAF96E" w14:textId="77777777" w:rsidTr="00FE74B0">
        <w:trPr>
          <w:trHeight w:val="209"/>
        </w:trPr>
        <w:tc>
          <w:tcPr>
            <w:tcW w:w="370" w:type="dxa"/>
            <w:tcBorders>
              <w:top w:val="nil"/>
              <w:left w:val="single" w:sz="6" w:space="0" w:color="auto"/>
              <w:bottom w:val="single" w:sz="6" w:space="0" w:color="auto"/>
              <w:right w:val="single" w:sz="6" w:space="0" w:color="auto"/>
            </w:tcBorders>
          </w:tcPr>
          <w:p w14:paraId="3E238418"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738F6774" w14:textId="77777777" w:rsidR="008675EE" w:rsidRPr="008675EE" w:rsidRDefault="008675EE" w:rsidP="008675EE">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5F80CC11" w14:textId="77777777" w:rsidR="008675EE" w:rsidRPr="008675EE" w:rsidRDefault="008675EE" w:rsidP="008675EE">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6B219CFD"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03907692"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58217ECD"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180A6E6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633AC09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2026 год</w:t>
            </w:r>
          </w:p>
        </w:tc>
      </w:tr>
      <w:tr w:rsidR="008675EE" w:rsidRPr="008675EE" w14:paraId="3FA6C5DD" w14:textId="77777777" w:rsidTr="00FE74B0">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3A3FE0FB" w14:textId="77777777" w:rsidR="008675EE" w:rsidRPr="008675EE" w:rsidRDefault="008675EE" w:rsidP="008675EE">
            <w:pPr>
              <w:widowControl/>
              <w:rPr>
                <w:rFonts w:eastAsia="Times New Roman"/>
                <w:b/>
                <w:bCs/>
                <w:color w:val="000000"/>
                <w:sz w:val="18"/>
                <w:szCs w:val="18"/>
              </w:rPr>
            </w:pPr>
            <w:r w:rsidRPr="008675EE">
              <w:rPr>
                <w:rFonts w:eastAsia="Times New Roman"/>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8675EE" w:rsidRPr="008675EE" w14:paraId="23A6A87A" w14:textId="77777777" w:rsidTr="00FE74B0">
        <w:trPr>
          <w:trHeight w:val="346"/>
        </w:trPr>
        <w:tc>
          <w:tcPr>
            <w:tcW w:w="370" w:type="dxa"/>
            <w:tcBorders>
              <w:top w:val="single" w:sz="12" w:space="0" w:color="auto"/>
              <w:left w:val="single" w:sz="12" w:space="0" w:color="auto"/>
              <w:bottom w:val="nil"/>
              <w:right w:val="single" w:sz="6" w:space="0" w:color="auto"/>
            </w:tcBorders>
          </w:tcPr>
          <w:p w14:paraId="7C01907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6310159F" w14:textId="77777777" w:rsidR="008675EE" w:rsidRPr="008675EE" w:rsidRDefault="008675EE" w:rsidP="008675EE">
            <w:pPr>
              <w:widowControl/>
              <w:jc w:val="center"/>
              <w:rPr>
                <w:rFonts w:eastAsia="Times New Roman"/>
                <w:color w:val="000000"/>
                <w:sz w:val="18"/>
                <w:szCs w:val="18"/>
              </w:rPr>
            </w:pPr>
            <w:r w:rsidRPr="008675EE">
              <w:rPr>
                <w:rFonts w:eastAsia="Times New Roman"/>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B1A6048"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DEC9D1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953942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30 000,00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666C43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F81CF4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11 000,00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1FA1FE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11 000,00</w:t>
            </w:r>
          </w:p>
        </w:tc>
      </w:tr>
      <w:tr w:rsidR="008675EE" w:rsidRPr="008675EE" w14:paraId="1284FA1C" w14:textId="77777777" w:rsidTr="00FE74B0">
        <w:trPr>
          <w:trHeight w:val="209"/>
        </w:trPr>
        <w:tc>
          <w:tcPr>
            <w:tcW w:w="370" w:type="dxa"/>
            <w:tcBorders>
              <w:top w:val="nil"/>
              <w:left w:val="single" w:sz="12" w:space="0" w:color="auto"/>
              <w:bottom w:val="nil"/>
              <w:right w:val="single" w:sz="6" w:space="0" w:color="auto"/>
            </w:tcBorders>
          </w:tcPr>
          <w:p w14:paraId="4B9A15C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1425BBE"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9C669C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BD5DF5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6E544A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24886C4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20AF9C7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0C11660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r>
      <w:tr w:rsidR="008675EE" w:rsidRPr="008675EE" w14:paraId="7369D122" w14:textId="77777777" w:rsidTr="00FE74B0">
        <w:trPr>
          <w:trHeight w:val="418"/>
        </w:trPr>
        <w:tc>
          <w:tcPr>
            <w:tcW w:w="370" w:type="dxa"/>
            <w:tcBorders>
              <w:top w:val="nil"/>
              <w:left w:val="single" w:sz="12" w:space="0" w:color="auto"/>
              <w:bottom w:val="nil"/>
              <w:right w:val="single" w:sz="6" w:space="0" w:color="auto"/>
            </w:tcBorders>
          </w:tcPr>
          <w:p w14:paraId="127BC18B"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0BC9BE8"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EB5E5C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33CDC9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0E813E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251615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70FEBD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28D7A1E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F0576B1" w14:textId="77777777" w:rsidTr="00FE74B0">
        <w:trPr>
          <w:trHeight w:val="418"/>
        </w:trPr>
        <w:tc>
          <w:tcPr>
            <w:tcW w:w="370" w:type="dxa"/>
            <w:tcBorders>
              <w:top w:val="nil"/>
              <w:left w:val="single" w:sz="12" w:space="0" w:color="auto"/>
              <w:bottom w:val="nil"/>
              <w:right w:val="single" w:sz="6" w:space="0" w:color="auto"/>
            </w:tcBorders>
          </w:tcPr>
          <w:p w14:paraId="3D88FF7C"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BBE14E2"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633FDF6"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3A2BAB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4E2752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30 000,00</w:t>
            </w:r>
          </w:p>
        </w:tc>
        <w:tc>
          <w:tcPr>
            <w:tcW w:w="1108" w:type="dxa"/>
            <w:tcBorders>
              <w:top w:val="single" w:sz="6" w:space="0" w:color="auto"/>
              <w:left w:val="single" w:sz="6" w:space="0" w:color="auto"/>
              <w:bottom w:val="single" w:sz="6" w:space="0" w:color="auto"/>
              <w:right w:val="single" w:sz="12" w:space="0" w:color="auto"/>
            </w:tcBorders>
          </w:tcPr>
          <w:p w14:paraId="6EB4E4C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11 000</w:t>
            </w:r>
          </w:p>
        </w:tc>
        <w:tc>
          <w:tcPr>
            <w:tcW w:w="1124" w:type="dxa"/>
            <w:tcBorders>
              <w:top w:val="single" w:sz="6" w:space="0" w:color="auto"/>
              <w:left w:val="single" w:sz="12" w:space="0" w:color="auto"/>
              <w:bottom w:val="single" w:sz="6" w:space="0" w:color="auto"/>
              <w:right w:val="single" w:sz="12" w:space="0" w:color="auto"/>
            </w:tcBorders>
          </w:tcPr>
          <w:p w14:paraId="2CB9AC6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11 000</w:t>
            </w:r>
          </w:p>
        </w:tc>
        <w:tc>
          <w:tcPr>
            <w:tcW w:w="1149" w:type="dxa"/>
            <w:tcBorders>
              <w:top w:val="single" w:sz="6" w:space="0" w:color="auto"/>
              <w:left w:val="single" w:sz="12" w:space="0" w:color="auto"/>
              <w:bottom w:val="single" w:sz="6" w:space="0" w:color="auto"/>
              <w:right w:val="single" w:sz="12" w:space="0" w:color="auto"/>
            </w:tcBorders>
          </w:tcPr>
          <w:p w14:paraId="6A183DB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11 000</w:t>
            </w:r>
          </w:p>
        </w:tc>
      </w:tr>
      <w:tr w:rsidR="008675EE" w:rsidRPr="008675EE" w14:paraId="7857EAC8" w14:textId="77777777" w:rsidTr="00FE74B0">
        <w:trPr>
          <w:trHeight w:val="542"/>
        </w:trPr>
        <w:tc>
          <w:tcPr>
            <w:tcW w:w="370" w:type="dxa"/>
            <w:tcBorders>
              <w:top w:val="nil"/>
              <w:left w:val="single" w:sz="12" w:space="0" w:color="auto"/>
              <w:bottom w:val="single" w:sz="12" w:space="0" w:color="auto"/>
              <w:right w:val="single" w:sz="6" w:space="0" w:color="auto"/>
            </w:tcBorders>
          </w:tcPr>
          <w:p w14:paraId="4FA747E1"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F7D6BF0"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9A2B0E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16A4CA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060BE41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1138E62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EE2EDD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72CB325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55B39C7F" w14:textId="77777777" w:rsidTr="00FE74B0">
        <w:trPr>
          <w:trHeight w:val="209"/>
        </w:trPr>
        <w:tc>
          <w:tcPr>
            <w:tcW w:w="370" w:type="dxa"/>
            <w:tcBorders>
              <w:top w:val="single" w:sz="12" w:space="0" w:color="auto"/>
              <w:left w:val="single" w:sz="12" w:space="0" w:color="auto"/>
              <w:bottom w:val="nil"/>
              <w:right w:val="single" w:sz="6" w:space="0" w:color="auto"/>
            </w:tcBorders>
          </w:tcPr>
          <w:p w14:paraId="5FD6E22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51AE0658" w14:textId="77777777" w:rsidR="008675EE" w:rsidRPr="008675EE" w:rsidRDefault="008675EE" w:rsidP="008675EE">
            <w:pPr>
              <w:widowControl/>
              <w:jc w:val="center"/>
              <w:rPr>
                <w:rFonts w:eastAsia="Times New Roman"/>
                <w:color w:val="000000"/>
                <w:sz w:val="18"/>
                <w:szCs w:val="18"/>
              </w:rPr>
            </w:pPr>
            <w:r w:rsidRPr="008675EE">
              <w:rPr>
                <w:rFonts w:eastAsia="Times New Roman"/>
                <w:color w:val="000000"/>
                <w:sz w:val="18"/>
                <w:szCs w:val="18"/>
              </w:rPr>
              <w:t>Организация деятельности народных дружин в т.ч.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C364F90"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A9708DF"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F3C50B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color w:val="000000"/>
                <w:sz w:val="20"/>
                <w:szCs w:val="20"/>
              </w:rPr>
              <w:t>28 629,740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7F25AE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796D7A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0DC7CF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r>
      <w:tr w:rsidR="008675EE" w:rsidRPr="008675EE" w14:paraId="590758C4" w14:textId="77777777" w:rsidTr="00FE74B0">
        <w:trPr>
          <w:trHeight w:val="209"/>
        </w:trPr>
        <w:tc>
          <w:tcPr>
            <w:tcW w:w="370" w:type="dxa"/>
            <w:tcBorders>
              <w:top w:val="nil"/>
              <w:left w:val="single" w:sz="12" w:space="0" w:color="auto"/>
              <w:bottom w:val="nil"/>
              <w:right w:val="single" w:sz="6" w:space="0" w:color="auto"/>
            </w:tcBorders>
          </w:tcPr>
          <w:p w14:paraId="6687A2F4"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C835D47"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69E698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6440A5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B4D3CF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D29952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F4B811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EA4F2E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8C5F8D0" w14:textId="77777777" w:rsidTr="00FE74B0">
        <w:trPr>
          <w:trHeight w:val="418"/>
        </w:trPr>
        <w:tc>
          <w:tcPr>
            <w:tcW w:w="370" w:type="dxa"/>
            <w:tcBorders>
              <w:top w:val="nil"/>
              <w:left w:val="single" w:sz="12" w:space="0" w:color="auto"/>
              <w:bottom w:val="nil"/>
              <w:right w:val="single" w:sz="6" w:space="0" w:color="auto"/>
            </w:tcBorders>
          </w:tcPr>
          <w:p w14:paraId="09E530AC"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888E551"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6D21C0E"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58B37C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169 869,81</w:t>
            </w:r>
          </w:p>
        </w:tc>
        <w:tc>
          <w:tcPr>
            <w:tcW w:w="1109" w:type="dxa"/>
            <w:tcBorders>
              <w:top w:val="single" w:sz="6" w:space="0" w:color="auto"/>
              <w:left w:val="single" w:sz="6" w:space="0" w:color="auto"/>
              <w:bottom w:val="single" w:sz="6" w:space="0" w:color="auto"/>
              <w:right w:val="single" w:sz="6" w:space="0" w:color="auto"/>
            </w:tcBorders>
          </w:tcPr>
          <w:p w14:paraId="78E890E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D0C019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0A64B6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26A6D1A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7DF0DC1" w14:textId="77777777" w:rsidTr="00FE74B0">
        <w:trPr>
          <w:trHeight w:val="418"/>
        </w:trPr>
        <w:tc>
          <w:tcPr>
            <w:tcW w:w="370" w:type="dxa"/>
            <w:tcBorders>
              <w:top w:val="nil"/>
              <w:left w:val="single" w:sz="12" w:space="0" w:color="auto"/>
              <w:bottom w:val="nil"/>
              <w:right w:val="single" w:sz="6" w:space="0" w:color="auto"/>
            </w:tcBorders>
          </w:tcPr>
          <w:p w14:paraId="0DE73B2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AD4F6BF"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70AE456"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7E6A74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12 195,15</w:t>
            </w:r>
          </w:p>
        </w:tc>
        <w:tc>
          <w:tcPr>
            <w:tcW w:w="1109" w:type="dxa"/>
            <w:tcBorders>
              <w:top w:val="single" w:sz="6" w:space="0" w:color="auto"/>
              <w:left w:val="single" w:sz="6" w:space="0" w:color="auto"/>
              <w:bottom w:val="single" w:sz="6" w:space="0" w:color="auto"/>
              <w:right w:val="single" w:sz="6" w:space="0" w:color="auto"/>
            </w:tcBorders>
          </w:tcPr>
          <w:p w14:paraId="46AB7E0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28 629,740</w:t>
            </w:r>
          </w:p>
        </w:tc>
        <w:tc>
          <w:tcPr>
            <w:tcW w:w="1108" w:type="dxa"/>
            <w:tcBorders>
              <w:top w:val="single" w:sz="6" w:space="0" w:color="auto"/>
              <w:left w:val="single" w:sz="6" w:space="0" w:color="auto"/>
              <w:bottom w:val="single" w:sz="6" w:space="0" w:color="auto"/>
              <w:right w:val="single" w:sz="6" w:space="0" w:color="auto"/>
            </w:tcBorders>
          </w:tcPr>
          <w:p w14:paraId="3C0E670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F92350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709391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r>
      <w:tr w:rsidR="008675EE" w:rsidRPr="008675EE" w14:paraId="76A88D6D" w14:textId="77777777" w:rsidTr="00FE74B0">
        <w:trPr>
          <w:trHeight w:val="223"/>
        </w:trPr>
        <w:tc>
          <w:tcPr>
            <w:tcW w:w="370" w:type="dxa"/>
            <w:tcBorders>
              <w:top w:val="nil"/>
              <w:left w:val="single" w:sz="12" w:space="0" w:color="auto"/>
              <w:bottom w:val="single" w:sz="12" w:space="0" w:color="auto"/>
              <w:right w:val="single" w:sz="6" w:space="0" w:color="auto"/>
            </w:tcBorders>
          </w:tcPr>
          <w:p w14:paraId="031F712B"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6845401B"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3B94293"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53BC81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176CC4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588928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736ABFE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6150DFD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B41F526" w14:textId="77777777" w:rsidTr="00FE74B0">
        <w:trPr>
          <w:trHeight w:val="209"/>
        </w:trPr>
        <w:tc>
          <w:tcPr>
            <w:tcW w:w="370" w:type="dxa"/>
            <w:tcBorders>
              <w:top w:val="single" w:sz="12" w:space="0" w:color="auto"/>
              <w:left w:val="single" w:sz="12" w:space="0" w:color="auto"/>
              <w:bottom w:val="nil"/>
              <w:right w:val="single" w:sz="6" w:space="0" w:color="auto"/>
            </w:tcBorders>
          </w:tcPr>
          <w:p w14:paraId="3B4689A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1C1AC938" w14:textId="77777777" w:rsidR="008675EE" w:rsidRPr="008675EE" w:rsidRDefault="008675EE" w:rsidP="008675EE">
            <w:pPr>
              <w:widowControl/>
              <w:jc w:val="center"/>
              <w:rPr>
                <w:rFonts w:eastAsia="Times New Roman"/>
                <w:color w:val="000000"/>
                <w:sz w:val="18"/>
                <w:szCs w:val="18"/>
              </w:rPr>
            </w:pPr>
            <w:r w:rsidRPr="008675EE">
              <w:rPr>
                <w:rFonts w:eastAsia="Times New Roman"/>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AA63A1E"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610636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DC1F302"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4945AF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A73456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33B0BD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r>
      <w:tr w:rsidR="008675EE" w:rsidRPr="008675EE" w14:paraId="27F956A5" w14:textId="77777777" w:rsidTr="00FE74B0">
        <w:trPr>
          <w:trHeight w:val="209"/>
        </w:trPr>
        <w:tc>
          <w:tcPr>
            <w:tcW w:w="370" w:type="dxa"/>
            <w:tcBorders>
              <w:top w:val="nil"/>
              <w:left w:val="single" w:sz="12" w:space="0" w:color="auto"/>
              <w:bottom w:val="nil"/>
              <w:right w:val="single" w:sz="6" w:space="0" w:color="auto"/>
            </w:tcBorders>
          </w:tcPr>
          <w:p w14:paraId="6C667590"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1B90F72"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3926541"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4243241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4CD3A8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704B76F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A20538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65311B8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C77DC9E" w14:textId="77777777" w:rsidTr="00FE74B0">
        <w:trPr>
          <w:trHeight w:val="418"/>
        </w:trPr>
        <w:tc>
          <w:tcPr>
            <w:tcW w:w="370" w:type="dxa"/>
            <w:tcBorders>
              <w:top w:val="nil"/>
              <w:left w:val="single" w:sz="12" w:space="0" w:color="auto"/>
              <w:bottom w:val="nil"/>
              <w:right w:val="single" w:sz="6" w:space="0" w:color="auto"/>
            </w:tcBorders>
          </w:tcPr>
          <w:p w14:paraId="237DBA8E"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96A9F6C"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A72B0C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CF575A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FAF3EB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106C5E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BE328A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249C550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4BFD2E8C" w14:textId="77777777" w:rsidTr="00FE74B0">
        <w:trPr>
          <w:trHeight w:val="418"/>
        </w:trPr>
        <w:tc>
          <w:tcPr>
            <w:tcW w:w="370" w:type="dxa"/>
            <w:tcBorders>
              <w:top w:val="nil"/>
              <w:left w:val="single" w:sz="12" w:space="0" w:color="auto"/>
              <w:bottom w:val="nil"/>
              <w:right w:val="single" w:sz="6" w:space="0" w:color="auto"/>
            </w:tcBorders>
          </w:tcPr>
          <w:p w14:paraId="3D576DC5"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E1AE645"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900DEC0"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416E44F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8 800,00</w:t>
            </w:r>
          </w:p>
        </w:tc>
        <w:tc>
          <w:tcPr>
            <w:tcW w:w="1109" w:type="dxa"/>
            <w:tcBorders>
              <w:top w:val="single" w:sz="6" w:space="0" w:color="auto"/>
              <w:left w:val="single" w:sz="6" w:space="0" w:color="auto"/>
              <w:bottom w:val="single" w:sz="6" w:space="0" w:color="auto"/>
              <w:right w:val="single" w:sz="6" w:space="0" w:color="auto"/>
            </w:tcBorders>
          </w:tcPr>
          <w:p w14:paraId="3E59849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0B3F5C5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24" w:type="dxa"/>
            <w:tcBorders>
              <w:top w:val="single" w:sz="6" w:space="0" w:color="auto"/>
              <w:left w:val="single" w:sz="6" w:space="0" w:color="auto"/>
              <w:bottom w:val="single" w:sz="6" w:space="0" w:color="auto"/>
              <w:right w:val="single" w:sz="6" w:space="0" w:color="auto"/>
            </w:tcBorders>
          </w:tcPr>
          <w:p w14:paraId="18C50DE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49" w:type="dxa"/>
            <w:tcBorders>
              <w:top w:val="single" w:sz="6" w:space="0" w:color="auto"/>
              <w:left w:val="single" w:sz="6" w:space="0" w:color="auto"/>
              <w:bottom w:val="single" w:sz="6" w:space="0" w:color="auto"/>
              <w:right w:val="single" w:sz="6" w:space="0" w:color="auto"/>
            </w:tcBorders>
          </w:tcPr>
          <w:p w14:paraId="5AB4250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r>
      <w:tr w:rsidR="008675EE" w:rsidRPr="008675EE" w14:paraId="7A7BE06D" w14:textId="77777777" w:rsidTr="00FE74B0">
        <w:trPr>
          <w:trHeight w:val="223"/>
        </w:trPr>
        <w:tc>
          <w:tcPr>
            <w:tcW w:w="370" w:type="dxa"/>
            <w:tcBorders>
              <w:top w:val="nil"/>
              <w:left w:val="single" w:sz="12" w:space="0" w:color="auto"/>
              <w:bottom w:val="single" w:sz="12" w:space="0" w:color="auto"/>
              <w:right w:val="single" w:sz="6" w:space="0" w:color="auto"/>
            </w:tcBorders>
          </w:tcPr>
          <w:p w14:paraId="4AEF82C1"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61781468"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56B3C201"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926939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67F962B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54D1CA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5A50735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5B66313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0D903C9B" w14:textId="77777777" w:rsidTr="00FE74B0">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7D5DABAE" w14:textId="77777777" w:rsidR="008675EE" w:rsidRPr="008675EE" w:rsidRDefault="008675EE" w:rsidP="008675EE">
            <w:pPr>
              <w:widowControl/>
              <w:rPr>
                <w:rFonts w:eastAsia="Times New Roman"/>
                <w:b/>
                <w:bCs/>
                <w:color w:val="000000"/>
                <w:sz w:val="18"/>
                <w:szCs w:val="18"/>
              </w:rPr>
            </w:pPr>
            <w:r w:rsidRPr="008675EE">
              <w:rPr>
                <w:rFonts w:eastAsia="Times New Roman"/>
                <w:b/>
                <w:bCs/>
                <w:color w:val="000000"/>
                <w:sz w:val="18"/>
                <w:szCs w:val="18"/>
              </w:rPr>
              <w:t>Задача 2  «Профилактика безнадзорности и правонарушений  среди несовершеннолетних»</w:t>
            </w:r>
          </w:p>
        </w:tc>
      </w:tr>
      <w:tr w:rsidR="008675EE" w:rsidRPr="008675EE" w14:paraId="2810AEF0" w14:textId="77777777" w:rsidTr="00FE74B0">
        <w:trPr>
          <w:trHeight w:val="209"/>
        </w:trPr>
        <w:tc>
          <w:tcPr>
            <w:tcW w:w="370" w:type="dxa"/>
            <w:tcBorders>
              <w:top w:val="single" w:sz="12" w:space="0" w:color="auto"/>
              <w:left w:val="single" w:sz="12" w:space="0" w:color="auto"/>
              <w:bottom w:val="nil"/>
              <w:right w:val="single" w:sz="6" w:space="0" w:color="auto"/>
            </w:tcBorders>
          </w:tcPr>
          <w:p w14:paraId="7171CCA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35C5851A"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 xml:space="preserve">Организация летнего отдыха детей из неблагополучных семей, детей «группы риска» и состоящих на профилактическом учете ИПДН Айхальского ОП, </w:t>
            </w:r>
            <w:proofErr w:type="spellStart"/>
            <w:r w:rsidRPr="008675EE">
              <w:rPr>
                <w:rFonts w:eastAsia="Times New Roman"/>
                <w:color w:val="000000"/>
                <w:sz w:val="16"/>
                <w:szCs w:val="16"/>
              </w:rPr>
              <w:t>КДНиЗП</w:t>
            </w:r>
            <w:proofErr w:type="spellEnd"/>
            <w:r w:rsidRPr="008675EE">
              <w:rPr>
                <w:rFonts w:eastAsia="Times New Roman"/>
                <w:color w:val="000000"/>
                <w:sz w:val="16"/>
                <w:szCs w:val="16"/>
              </w:rPr>
              <w:t>.</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5900D49"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25A975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86DAFB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2FACCA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A8A2651"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0ECD0B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150 000,00</w:t>
            </w:r>
          </w:p>
        </w:tc>
      </w:tr>
      <w:tr w:rsidR="008675EE" w:rsidRPr="008675EE" w14:paraId="4D4ECD47" w14:textId="77777777" w:rsidTr="00FE74B0">
        <w:trPr>
          <w:trHeight w:val="209"/>
        </w:trPr>
        <w:tc>
          <w:tcPr>
            <w:tcW w:w="370" w:type="dxa"/>
            <w:tcBorders>
              <w:top w:val="nil"/>
              <w:left w:val="single" w:sz="12" w:space="0" w:color="auto"/>
              <w:bottom w:val="nil"/>
              <w:right w:val="single" w:sz="6" w:space="0" w:color="auto"/>
            </w:tcBorders>
          </w:tcPr>
          <w:p w14:paraId="23140395"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1DA2F2A"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3A503566"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21D6D6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DFB297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77194C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B65E0D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0E6ED78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685C463" w14:textId="77777777" w:rsidTr="00FE74B0">
        <w:trPr>
          <w:trHeight w:val="418"/>
        </w:trPr>
        <w:tc>
          <w:tcPr>
            <w:tcW w:w="370" w:type="dxa"/>
            <w:tcBorders>
              <w:top w:val="nil"/>
              <w:left w:val="single" w:sz="12" w:space="0" w:color="auto"/>
              <w:bottom w:val="nil"/>
              <w:right w:val="single" w:sz="6" w:space="0" w:color="auto"/>
            </w:tcBorders>
          </w:tcPr>
          <w:p w14:paraId="6325ECF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100A735"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511B702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4AB329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6C1505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1348A0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7A0EA2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2343439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2A1CAEB2" w14:textId="77777777" w:rsidTr="00FE74B0">
        <w:trPr>
          <w:trHeight w:val="418"/>
        </w:trPr>
        <w:tc>
          <w:tcPr>
            <w:tcW w:w="370" w:type="dxa"/>
            <w:tcBorders>
              <w:top w:val="nil"/>
              <w:left w:val="single" w:sz="12" w:space="0" w:color="auto"/>
              <w:bottom w:val="nil"/>
              <w:right w:val="single" w:sz="6" w:space="0" w:color="auto"/>
            </w:tcBorders>
          </w:tcPr>
          <w:p w14:paraId="34CBE873"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DA15F7E"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2D924D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F670B3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144 832,00</w:t>
            </w:r>
          </w:p>
        </w:tc>
        <w:tc>
          <w:tcPr>
            <w:tcW w:w="1109" w:type="dxa"/>
            <w:tcBorders>
              <w:top w:val="single" w:sz="6" w:space="0" w:color="auto"/>
              <w:left w:val="single" w:sz="6" w:space="0" w:color="auto"/>
              <w:bottom w:val="single" w:sz="6" w:space="0" w:color="auto"/>
              <w:right w:val="single" w:sz="6" w:space="0" w:color="auto"/>
            </w:tcBorders>
          </w:tcPr>
          <w:p w14:paraId="0F2554C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26316DE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5152A93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6B334CF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150 000</w:t>
            </w:r>
          </w:p>
        </w:tc>
      </w:tr>
      <w:tr w:rsidR="008675EE" w:rsidRPr="008675EE" w14:paraId="504A6820" w14:textId="77777777" w:rsidTr="00FE74B0">
        <w:trPr>
          <w:trHeight w:val="223"/>
        </w:trPr>
        <w:tc>
          <w:tcPr>
            <w:tcW w:w="370" w:type="dxa"/>
            <w:tcBorders>
              <w:top w:val="nil"/>
              <w:left w:val="single" w:sz="12" w:space="0" w:color="auto"/>
              <w:bottom w:val="single" w:sz="12" w:space="0" w:color="auto"/>
              <w:right w:val="single" w:sz="6" w:space="0" w:color="auto"/>
            </w:tcBorders>
          </w:tcPr>
          <w:p w14:paraId="2966AC05"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62E20EFC"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1565CB3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7D31C58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797305D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CB3B51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2536FEC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49DA21A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782E54A9" w14:textId="77777777" w:rsidTr="00FE74B0">
        <w:trPr>
          <w:trHeight w:val="209"/>
        </w:trPr>
        <w:tc>
          <w:tcPr>
            <w:tcW w:w="370" w:type="dxa"/>
            <w:tcBorders>
              <w:top w:val="single" w:sz="12" w:space="0" w:color="auto"/>
              <w:left w:val="single" w:sz="12" w:space="0" w:color="auto"/>
              <w:bottom w:val="nil"/>
              <w:right w:val="single" w:sz="6" w:space="0" w:color="auto"/>
            </w:tcBorders>
          </w:tcPr>
          <w:p w14:paraId="518966A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1F33ABAC"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Оказание единовременной  адресной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C4DB642"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C55D478"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3C4FF4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781E7B0"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DA21AD0"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EEB692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r>
      <w:tr w:rsidR="008675EE" w:rsidRPr="008675EE" w14:paraId="36A9A6D7" w14:textId="77777777" w:rsidTr="00FE74B0">
        <w:trPr>
          <w:trHeight w:val="209"/>
        </w:trPr>
        <w:tc>
          <w:tcPr>
            <w:tcW w:w="370" w:type="dxa"/>
            <w:tcBorders>
              <w:top w:val="nil"/>
              <w:left w:val="single" w:sz="12" w:space="0" w:color="auto"/>
              <w:bottom w:val="nil"/>
              <w:right w:val="single" w:sz="6" w:space="0" w:color="auto"/>
            </w:tcBorders>
          </w:tcPr>
          <w:p w14:paraId="2472C085"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1508229"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689E428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A6BE50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83E142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09841D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C22798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19CC7C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3B5371E" w14:textId="77777777" w:rsidTr="00FE74B0">
        <w:trPr>
          <w:trHeight w:val="418"/>
        </w:trPr>
        <w:tc>
          <w:tcPr>
            <w:tcW w:w="370" w:type="dxa"/>
            <w:tcBorders>
              <w:top w:val="nil"/>
              <w:left w:val="single" w:sz="12" w:space="0" w:color="auto"/>
              <w:bottom w:val="nil"/>
              <w:right w:val="single" w:sz="6" w:space="0" w:color="auto"/>
            </w:tcBorders>
          </w:tcPr>
          <w:p w14:paraId="257255C2"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E50AA2D"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679D4AC0"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8498FC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91C971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8DCF4C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FA6F1E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299DCB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1B81F09" w14:textId="77777777" w:rsidTr="00FE74B0">
        <w:trPr>
          <w:trHeight w:val="418"/>
        </w:trPr>
        <w:tc>
          <w:tcPr>
            <w:tcW w:w="370" w:type="dxa"/>
            <w:tcBorders>
              <w:top w:val="nil"/>
              <w:left w:val="single" w:sz="12" w:space="0" w:color="auto"/>
              <w:bottom w:val="nil"/>
              <w:right w:val="single" w:sz="6" w:space="0" w:color="auto"/>
            </w:tcBorders>
          </w:tcPr>
          <w:p w14:paraId="4A103D2F"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C081242"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CB1542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09F7394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100 000,00</w:t>
            </w:r>
          </w:p>
        </w:tc>
        <w:tc>
          <w:tcPr>
            <w:tcW w:w="1109" w:type="dxa"/>
            <w:tcBorders>
              <w:top w:val="single" w:sz="6" w:space="0" w:color="auto"/>
              <w:left w:val="single" w:sz="6" w:space="0" w:color="auto"/>
              <w:bottom w:val="single" w:sz="6" w:space="0" w:color="auto"/>
              <w:right w:val="single" w:sz="6" w:space="0" w:color="auto"/>
            </w:tcBorders>
          </w:tcPr>
          <w:p w14:paraId="6C5C7CE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3319C2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113FD74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5932ECE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r>
      <w:tr w:rsidR="008675EE" w:rsidRPr="008675EE" w14:paraId="2C1BCF45" w14:textId="77777777" w:rsidTr="00FE74B0">
        <w:trPr>
          <w:trHeight w:val="223"/>
        </w:trPr>
        <w:tc>
          <w:tcPr>
            <w:tcW w:w="370" w:type="dxa"/>
            <w:tcBorders>
              <w:top w:val="nil"/>
              <w:left w:val="single" w:sz="12" w:space="0" w:color="auto"/>
              <w:bottom w:val="single" w:sz="12" w:space="0" w:color="auto"/>
              <w:right w:val="single" w:sz="6" w:space="0" w:color="auto"/>
            </w:tcBorders>
          </w:tcPr>
          <w:p w14:paraId="5F8B5510"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F4B3ADF"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041E8B14"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2CA40B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4421FDD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7139B2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76354CD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75D29E9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545E6B98" w14:textId="77777777" w:rsidTr="00FE74B0">
        <w:trPr>
          <w:trHeight w:val="209"/>
        </w:trPr>
        <w:tc>
          <w:tcPr>
            <w:tcW w:w="370" w:type="dxa"/>
            <w:tcBorders>
              <w:top w:val="single" w:sz="12" w:space="0" w:color="auto"/>
              <w:left w:val="single" w:sz="12" w:space="0" w:color="auto"/>
              <w:bottom w:val="nil"/>
              <w:right w:val="single" w:sz="6" w:space="0" w:color="auto"/>
            </w:tcBorders>
          </w:tcPr>
          <w:p w14:paraId="41EB42A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7968465F"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30609E94" w14:textId="77777777" w:rsidR="008675EE" w:rsidRPr="008675EE" w:rsidRDefault="008675EE" w:rsidP="008675EE">
            <w:pPr>
              <w:widowControl/>
              <w:jc w:val="center"/>
              <w:rPr>
                <w:rFonts w:eastAsia="Times New Roman"/>
                <w:color w:val="000000"/>
                <w:sz w:val="16"/>
                <w:szCs w:val="16"/>
              </w:rPr>
            </w:pPr>
          </w:p>
          <w:p w14:paraId="05B0552F"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8C08F24"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E403237"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FD35587"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667 000,00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984E51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500 000,00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A55CDB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500 000,00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8C2CDD0"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500 000,00</w:t>
            </w:r>
          </w:p>
        </w:tc>
      </w:tr>
      <w:tr w:rsidR="008675EE" w:rsidRPr="008675EE" w14:paraId="5A078D6C" w14:textId="77777777" w:rsidTr="00FE74B0">
        <w:trPr>
          <w:trHeight w:val="247"/>
        </w:trPr>
        <w:tc>
          <w:tcPr>
            <w:tcW w:w="370" w:type="dxa"/>
            <w:tcBorders>
              <w:top w:val="nil"/>
              <w:left w:val="single" w:sz="12" w:space="0" w:color="auto"/>
              <w:bottom w:val="nil"/>
              <w:right w:val="single" w:sz="6" w:space="0" w:color="auto"/>
            </w:tcBorders>
          </w:tcPr>
          <w:p w14:paraId="4552878D"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A270431"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5D888B8"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F01C82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26904D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1EBA98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8D3C94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FDE9BB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0C1F8B7A" w14:textId="77777777" w:rsidTr="00FE74B0">
        <w:trPr>
          <w:trHeight w:val="418"/>
        </w:trPr>
        <w:tc>
          <w:tcPr>
            <w:tcW w:w="370" w:type="dxa"/>
            <w:tcBorders>
              <w:top w:val="nil"/>
              <w:left w:val="single" w:sz="12" w:space="0" w:color="auto"/>
              <w:bottom w:val="nil"/>
              <w:right w:val="single" w:sz="6" w:space="0" w:color="auto"/>
            </w:tcBorders>
          </w:tcPr>
          <w:p w14:paraId="6EC943F2"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A408157"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57AECC22"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7DA12E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414575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B66ED7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6B0875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D449BF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61981D5" w14:textId="77777777" w:rsidTr="00FE74B0">
        <w:trPr>
          <w:trHeight w:val="418"/>
        </w:trPr>
        <w:tc>
          <w:tcPr>
            <w:tcW w:w="370" w:type="dxa"/>
            <w:tcBorders>
              <w:top w:val="nil"/>
              <w:left w:val="single" w:sz="12" w:space="0" w:color="auto"/>
              <w:bottom w:val="nil"/>
              <w:right w:val="single" w:sz="6" w:space="0" w:color="auto"/>
            </w:tcBorders>
          </w:tcPr>
          <w:p w14:paraId="313684C3"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3900495"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70C9682"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8F6AC8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A46875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667 000,00</w:t>
            </w:r>
          </w:p>
        </w:tc>
        <w:tc>
          <w:tcPr>
            <w:tcW w:w="1108" w:type="dxa"/>
            <w:tcBorders>
              <w:top w:val="single" w:sz="6" w:space="0" w:color="auto"/>
              <w:left w:val="single" w:sz="6" w:space="0" w:color="auto"/>
              <w:bottom w:val="single" w:sz="6" w:space="0" w:color="auto"/>
              <w:right w:val="single" w:sz="6" w:space="0" w:color="auto"/>
            </w:tcBorders>
          </w:tcPr>
          <w:p w14:paraId="4EC2366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500 000</w:t>
            </w:r>
          </w:p>
        </w:tc>
        <w:tc>
          <w:tcPr>
            <w:tcW w:w="1124" w:type="dxa"/>
            <w:tcBorders>
              <w:top w:val="single" w:sz="6" w:space="0" w:color="auto"/>
              <w:left w:val="single" w:sz="6" w:space="0" w:color="auto"/>
              <w:bottom w:val="single" w:sz="6" w:space="0" w:color="auto"/>
              <w:right w:val="single" w:sz="6" w:space="0" w:color="auto"/>
            </w:tcBorders>
          </w:tcPr>
          <w:p w14:paraId="0BAE9AB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500 000</w:t>
            </w:r>
          </w:p>
        </w:tc>
        <w:tc>
          <w:tcPr>
            <w:tcW w:w="1149" w:type="dxa"/>
            <w:tcBorders>
              <w:top w:val="single" w:sz="6" w:space="0" w:color="auto"/>
              <w:left w:val="single" w:sz="6" w:space="0" w:color="auto"/>
              <w:bottom w:val="single" w:sz="6" w:space="0" w:color="auto"/>
              <w:right w:val="single" w:sz="6" w:space="0" w:color="auto"/>
            </w:tcBorders>
          </w:tcPr>
          <w:p w14:paraId="44720AE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500 000</w:t>
            </w:r>
          </w:p>
        </w:tc>
      </w:tr>
      <w:tr w:rsidR="008675EE" w:rsidRPr="008675EE" w14:paraId="143F090F" w14:textId="77777777" w:rsidTr="00FE74B0">
        <w:trPr>
          <w:trHeight w:val="247"/>
        </w:trPr>
        <w:tc>
          <w:tcPr>
            <w:tcW w:w="370" w:type="dxa"/>
            <w:tcBorders>
              <w:top w:val="nil"/>
              <w:left w:val="single" w:sz="12" w:space="0" w:color="auto"/>
              <w:bottom w:val="single" w:sz="12" w:space="0" w:color="auto"/>
              <w:right w:val="single" w:sz="6" w:space="0" w:color="auto"/>
            </w:tcBorders>
          </w:tcPr>
          <w:p w14:paraId="7B96A583"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D588A53"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28BF762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425AF5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44C51E6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92D632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D41154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04D9026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5B9814FD" w14:textId="77777777" w:rsidTr="00FE74B0">
        <w:trPr>
          <w:trHeight w:val="209"/>
        </w:trPr>
        <w:tc>
          <w:tcPr>
            <w:tcW w:w="370" w:type="dxa"/>
            <w:tcBorders>
              <w:top w:val="single" w:sz="12" w:space="0" w:color="auto"/>
              <w:left w:val="single" w:sz="12" w:space="0" w:color="auto"/>
              <w:bottom w:val="nil"/>
              <w:right w:val="single" w:sz="6" w:space="0" w:color="auto"/>
            </w:tcBorders>
          </w:tcPr>
          <w:p w14:paraId="514B48C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4</w:t>
            </w:r>
          </w:p>
        </w:tc>
        <w:tc>
          <w:tcPr>
            <w:tcW w:w="2068" w:type="dxa"/>
            <w:tcBorders>
              <w:top w:val="single" w:sz="12" w:space="0" w:color="auto"/>
              <w:left w:val="single" w:sz="6" w:space="0" w:color="auto"/>
              <w:bottom w:val="nil"/>
              <w:right w:val="single" w:sz="6" w:space="0" w:color="auto"/>
            </w:tcBorders>
          </w:tcPr>
          <w:p w14:paraId="503413AC"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предоставление</w:t>
            </w:r>
          </w:p>
          <w:p w14:paraId="78E3805A"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льготного проезда на пассажирском автомобильном и авиационном транспорте гражданам</w:t>
            </w:r>
          </w:p>
          <w:p w14:paraId="4ABFF8DA"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между поселениями в границах Мирнинского района</w:t>
            </w:r>
          </w:p>
          <w:p w14:paraId="41BA9C49"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F0A753C"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F405B0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2F132C0"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A34B85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391554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9812C9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r>
      <w:tr w:rsidR="008675EE" w:rsidRPr="008675EE" w14:paraId="02AB2DD0" w14:textId="77777777" w:rsidTr="00FE74B0">
        <w:trPr>
          <w:trHeight w:val="209"/>
        </w:trPr>
        <w:tc>
          <w:tcPr>
            <w:tcW w:w="370" w:type="dxa"/>
            <w:tcBorders>
              <w:top w:val="nil"/>
              <w:left w:val="single" w:sz="12" w:space="0" w:color="auto"/>
              <w:bottom w:val="nil"/>
              <w:right w:val="single" w:sz="6" w:space="0" w:color="auto"/>
            </w:tcBorders>
          </w:tcPr>
          <w:p w14:paraId="746A04F9"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24DC736"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CE014B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B88AAB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50A2BB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23AC66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3DADBA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2E2954E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72EB297C" w14:textId="77777777" w:rsidTr="00FE74B0">
        <w:trPr>
          <w:trHeight w:val="418"/>
        </w:trPr>
        <w:tc>
          <w:tcPr>
            <w:tcW w:w="370" w:type="dxa"/>
            <w:tcBorders>
              <w:top w:val="nil"/>
              <w:left w:val="single" w:sz="12" w:space="0" w:color="auto"/>
              <w:bottom w:val="nil"/>
              <w:right w:val="single" w:sz="6" w:space="0" w:color="auto"/>
            </w:tcBorders>
          </w:tcPr>
          <w:p w14:paraId="7C093CC1"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96CC12A"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2C3B14D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19B58D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FAD118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D86D3B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874112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7C3F06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576B1E9" w14:textId="77777777" w:rsidTr="00FE74B0">
        <w:trPr>
          <w:trHeight w:val="418"/>
        </w:trPr>
        <w:tc>
          <w:tcPr>
            <w:tcW w:w="370" w:type="dxa"/>
            <w:tcBorders>
              <w:top w:val="nil"/>
              <w:left w:val="single" w:sz="12" w:space="0" w:color="auto"/>
              <w:bottom w:val="nil"/>
              <w:right w:val="single" w:sz="6" w:space="0" w:color="auto"/>
            </w:tcBorders>
          </w:tcPr>
          <w:p w14:paraId="42A37A79"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49E5AB0"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A09C68A"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0412633E" w14:textId="77777777" w:rsidR="008675EE" w:rsidRPr="008675EE" w:rsidRDefault="008675EE" w:rsidP="008675EE">
            <w:pPr>
              <w:widowControl/>
              <w:jc w:val="center"/>
              <w:rPr>
                <w:rFonts w:eastAsia="Times New Roman"/>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14:paraId="50760376" w14:textId="77777777" w:rsidR="008675EE" w:rsidRPr="008675EE" w:rsidRDefault="008675EE" w:rsidP="008675EE">
            <w:pPr>
              <w:widowControl/>
              <w:jc w:val="center"/>
              <w:rPr>
                <w:rFonts w:eastAsia="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14:paraId="5A6F99B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668BEC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7B6B7BB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B7E5099" w14:textId="77777777" w:rsidTr="00FE74B0">
        <w:trPr>
          <w:trHeight w:val="223"/>
        </w:trPr>
        <w:tc>
          <w:tcPr>
            <w:tcW w:w="370" w:type="dxa"/>
            <w:tcBorders>
              <w:top w:val="nil"/>
              <w:left w:val="single" w:sz="12" w:space="0" w:color="auto"/>
              <w:bottom w:val="single" w:sz="12" w:space="0" w:color="auto"/>
              <w:right w:val="single" w:sz="6" w:space="0" w:color="auto"/>
            </w:tcBorders>
          </w:tcPr>
          <w:p w14:paraId="159436F3"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20CD30E"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7109A490"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9FB187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20 0000</w:t>
            </w:r>
          </w:p>
        </w:tc>
        <w:tc>
          <w:tcPr>
            <w:tcW w:w="1109" w:type="dxa"/>
            <w:tcBorders>
              <w:top w:val="single" w:sz="6" w:space="0" w:color="auto"/>
              <w:left w:val="single" w:sz="6" w:space="0" w:color="auto"/>
              <w:bottom w:val="single" w:sz="12" w:space="0" w:color="auto"/>
              <w:right w:val="single" w:sz="6" w:space="0" w:color="auto"/>
            </w:tcBorders>
          </w:tcPr>
          <w:p w14:paraId="50E6FD6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100 000,000</w:t>
            </w:r>
          </w:p>
        </w:tc>
        <w:tc>
          <w:tcPr>
            <w:tcW w:w="1108" w:type="dxa"/>
            <w:tcBorders>
              <w:top w:val="single" w:sz="6" w:space="0" w:color="auto"/>
              <w:left w:val="single" w:sz="6" w:space="0" w:color="auto"/>
              <w:bottom w:val="single" w:sz="12" w:space="0" w:color="auto"/>
              <w:right w:val="single" w:sz="6" w:space="0" w:color="auto"/>
            </w:tcBorders>
          </w:tcPr>
          <w:p w14:paraId="48932BC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510384A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0F05C5B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B8966A6" w14:textId="77777777" w:rsidTr="00FE74B0">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67E6DEFD"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F056ED9"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E7A33A1"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11B7531"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825 629,74</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56B9A2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C05198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6AB1A16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r>
      <w:tr w:rsidR="008675EE" w:rsidRPr="008675EE" w14:paraId="3AE22447" w14:textId="77777777" w:rsidTr="00FE74B0">
        <w:trPr>
          <w:trHeight w:val="209"/>
        </w:trPr>
        <w:tc>
          <w:tcPr>
            <w:tcW w:w="370" w:type="dxa"/>
            <w:tcBorders>
              <w:top w:val="nil"/>
              <w:left w:val="single" w:sz="12" w:space="0" w:color="auto"/>
              <w:bottom w:val="nil"/>
              <w:right w:val="nil"/>
            </w:tcBorders>
            <w:shd w:val="solid" w:color="FFCC99" w:fill="auto"/>
          </w:tcPr>
          <w:p w14:paraId="2133C8AC"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5AA62435"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32C7E829"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3A223DB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4EA77B7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A393F9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5149E4F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1AE0BDE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B9250A7" w14:textId="77777777" w:rsidTr="00FE74B0">
        <w:trPr>
          <w:trHeight w:val="430"/>
        </w:trPr>
        <w:tc>
          <w:tcPr>
            <w:tcW w:w="370" w:type="dxa"/>
            <w:tcBorders>
              <w:top w:val="nil"/>
              <w:left w:val="single" w:sz="12" w:space="0" w:color="auto"/>
              <w:bottom w:val="nil"/>
              <w:right w:val="nil"/>
            </w:tcBorders>
            <w:shd w:val="solid" w:color="FFCC99" w:fill="auto"/>
          </w:tcPr>
          <w:p w14:paraId="10969E13"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7D3AF00D"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591828EB"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EE6A58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4167E91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4A658C5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34C5CAE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2306164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7AFDAE84" w14:textId="77777777" w:rsidTr="00FE74B0">
        <w:trPr>
          <w:trHeight w:val="418"/>
        </w:trPr>
        <w:tc>
          <w:tcPr>
            <w:tcW w:w="370" w:type="dxa"/>
            <w:tcBorders>
              <w:top w:val="nil"/>
              <w:left w:val="single" w:sz="12" w:space="0" w:color="auto"/>
              <w:bottom w:val="nil"/>
              <w:right w:val="nil"/>
            </w:tcBorders>
            <w:shd w:val="solid" w:color="FFCC99" w:fill="auto"/>
          </w:tcPr>
          <w:p w14:paraId="772CF7D9"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132D303A"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479FE63B"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C50320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0B9B68F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725 629,74</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6417B22F"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7C1BB41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4DD8388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r>
      <w:tr w:rsidR="008675EE" w:rsidRPr="008675EE" w14:paraId="59B92649" w14:textId="77777777" w:rsidTr="00FE74B0">
        <w:trPr>
          <w:trHeight w:val="223"/>
        </w:trPr>
        <w:tc>
          <w:tcPr>
            <w:tcW w:w="370" w:type="dxa"/>
            <w:tcBorders>
              <w:top w:val="nil"/>
              <w:left w:val="single" w:sz="12" w:space="0" w:color="auto"/>
              <w:bottom w:val="single" w:sz="12" w:space="0" w:color="auto"/>
              <w:right w:val="nil"/>
            </w:tcBorders>
            <w:shd w:val="solid" w:color="FFCC99" w:fill="auto"/>
          </w:tcPr>
          <w:p w14:paraId="711CFA7B"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7FC23CB0"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599F1D74"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4839CC2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C5A967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A4A3A7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3CB1400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76F2BFE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7B529D51" w14:textId="77777777" w:rsidTr="00FE74B0">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2EFE93DD"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777B5ADA" w14:textId="77777777" w:rsidR="008675EE" w:rsidRPr="008675EE" w:rsidRDefault="008675EE" w:rsidP="008675EE">
            <w:pPr>
              <w:widowControl/>
              <w:jc w:val="right"/>
              <w:rPr>
                <w:rFonts w:eastAsia="Times New Roman"/>
                <w:color w:val="000000"/>
                <w:sz w:val="20"/>
                <w:szCs w:val="2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525947AB" w14:textId="77777777" w:rsidR="008675EE" w:rsidRPr="008675EE" w:rsidRDefault="008675EE" w:rsidP="008675EE">
            <w:pPr>
              <w:widowControl/>
              <w:jc w:val="right"/>
              <w:rPr>
                <w:rFonts w:eastAsia="Times New Roman"/>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461F494E" w14:textId="77777777" w:rsidR="008675EE" w:rsidRPr="008675EE" w:rsidRDefault="008675EE" w:rsidP="008675EE">
            <w:pPr>
              <w:widowControl/>
              <w:jc w:val="right"/>
              <w:rPr>
                <w:rFonts w:eastAsia="Times New Roman"/>
                <w:color w:val="000000"/>
                <w:sz w:val="20"/>
                <w:szCs w:val="2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394C1B8A" w14:textId="77777777" w:rsidR="008675EE" w:rsidRPr="008675EE" w:rsidRDefault="008675EE" w:rsidP="008675EE">
            <w:pPr>
              <w:widowControl/>
              <w:jc w:val="center"/>
              <w:rPr>
                <w:rFonts w:eastAsia="Times New Roman"/>
                <w:color w:val="000000"/>
                <w:sz w:val="20"/>
                <w:szCs w:val="2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37C94DAE" w14:textId="77777777" w:rsidR="008675EE" w:rsidRPr="008675EE" w:rsidRDefault="008675EE" w:rsidP="008675EE">
            <w:pPr>
              <w:widowControl/>
              <w:jc w:val="center"/>
              <w:rPr>
                <w:rFonts w:eastAsia="Times New Roman"/>
                <w:color w:val="000000"/>
                <w:sz w:val="20"/>
                <w:szCs w:val="2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40B5F02A" w14:textId="77777777" w:rsidR="008675EE" w:rsidRPr="008675EE" w:rsidRDefault="008675EE" w:rsidP="008675EE">
            <w:pPr>
              <w:widowControl/>
              <w:jc w:val="center"/>
              <w:rPr>
                <w:rFonts w:eastAsia="Times New Roman"/>
                <w:color w:val="000000"/>
                <w:sz w:val="20"/>
                <w:szCs w:val="2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1ECB60F0" w14:textId="77777777" w:rsidR="008675EE" w:rsidRPr="008675EE" w:rsidRDefault="008675EE" w:rsidP="008675EE">
            <w:pPr>
              <w:widowControl/>
              <w:jc w:val="right"/>
              <w:rPr>
                <w:rFonts w:eastAsia="Times New Roman"/>
                <w:color w:val="000000"/>
                <w:sz w:val="20"/>
                <w:szCs w:val="20"/>
              </w:rPr>
            </w:pPr>
          </w:p>
        </w:tc>
      </w:tr>
    </w:tbl>
    <w:p w14:paraId="2B6A2D3B" w14:textId="77777777" w:rsidR="008675EE" w:rsidRPr="008675EE" w:rsidRDefault="008675EE" w:rsidP="008675EE">
      <w:pPr>
        <w:widowControl/>
        <w:tabs>
          <w:tab w:val="left" w:pos="284"/>
          <w:tab w:val="left" w:pos="567"/>
        </w:tabs>
        <w:autoSpaceDE/>
        <w:autoSpaceDN/>
        <w:adjustRightInd/>
        <w:jc w:val="center"/>
        <w:rPr>
          <w:rFonts w:eastAsia="Times New Roman"/>
          <w:b/>
          <w:bCs/>
        </w:rPr>
      </w:pPr>
    </w:p>
    <w:p w14:paraId="2355ED34" w14:textId="77777777" w:rsidR="008675EE" w:rsidRPr="008675EE" w:rsidRDefault="008675EE" w:rsidP="008675EE">
      <w:pPr>
        <w:widowControl/>
        <w:tabs>
          <w:tab w:val="left" w:pos="284"/>
          <w:tab w:val="left" w:pos="567"/>
        </w:tabs>
        <w:autoSpaceDE/>
        <w:autoSpaceDN/>
        <w:adjustRightInd/>
        <w:jc w:val="center"/>
        <w:rPr>
          <w:rFonts w:eastAsia="Times New Roman"/>
          <w:b/>
          <w:bCs/>
        </w:rPr>
        <w:sectPr w:rsidR="008675EE" w:rsidRPr="008675EE" w:rsidSect="00FE74B0">
          <w:pgSz w:w="11906" w:h="16838"/>
          <w:pgMar w:top="568" w:right="851" w:bottom="1134" w:left="1701" w:header="709" w:footer="709" w:gutter="0"/>
          <w:cols w:space="708"/>
          <w:docGrid w:linePitch="360"/>
        </w:sectPr>
      </w:pPr>
    </w:p>
    <w:p w14:paraId="7F79CE41" w14:textId="77777777" w:rsidR="008675EE" w:rsidRPr="008675EE" w:rsidRDefault="008675EE" w:rsidP="008675EE">
      <w:pPr>
        <w:widowControl/>
        <w:tabs>
          <w:tab w:val="left" w:pos="284"/>
          <w:tab w:val="left" w:pos="567"/>
        </w:tabs>
        <w:autoSpaceDE/>
        <w:autoSpaceDN/>
        <w:adjustRightInd/>
        <w:jc w:val="center"/>
        <w:rPr>
          <w:rFonts w:eastAsia="Times New Roman"/>
          <w:b/>
          <w:bCs/>
        </w:rPr>
      </w:pPr>
      <w:r w:rsidRPr="008675EE">
        <w:rPr>
          <w:rFonts w:eastAsia="Times New Roman"/>
          <w:b/>
          <w:bCs/>
        </w:rPr>
        <w:lastRenderedPageBreak/>
        <w:t>РАЗДЕЛ 4.</w:t>
      </w:r>
    </w:p>
    <w:p w14:paraId="7EEA904A" w14:textId="77777777" w:rsidR="008675EE" w:rsidRPr="008675EE" w:rsidRDefault="008675EE" w:rsidP="008675EE">
      <w:pPr>
        <w:widowControl/>
        <w:tabs>
          <w:tab w:val="left" w:pos="284"/>
          <w:tab w:val="left" w:pos="567"/>
        </w:tabs>
        <w:autoSpaceDE/>
        <w:autoSpaceDN/>
        <w:adjustRightInd/>
        <w:ind w:left="142"/>
        <w:jc w:val="center"/>
        <w:rPr>
          <w:rFonts w:eastAsia="Times New Roman"/>
          <w:b/>
          <w:bCs/>
        </w:rPr>
      </w:pPr>
    </w:p>
    <w:p w14:paraId="07AE70AE" w14:textId="77777777" w:rsidR="008675EE" w:rsidRPr="008675EE" w:rsidRDefault="008675EE" w:rsidP="008675EE">
      <w:pPr>
        <w:widowControl/>
        <w:tabs>
          <w:tab w:val="left" w:pos="284"/>
          <w:tab w:val="left" w:pos="567"/>
          <w:tab w:val="left" w:pos="993"/>
        </w:tabs>
        <w:autoSpaceDE/>
        <w:autoSpaceDN/>
        <w:adjustRightInd/>
        <w:ind w:left="142"/>
        <w:jc w:val="center"/>
        <w:rPr>
          <w:rFonts w:eastAsia="Times New Roman"/>
          <w:b/>
          <w:bCs/>
        </w:rPr>
      </w:pPr>
      <w:r w:rsidRPr="008675EE">
        <w:rPr>
          <w:rFonts w:eastAsia="Times New Roman"/>
          <w:b/>
          <w:bCs/>
        </w:rPr>
        <w:t>ПЕРЕЧЕНЬ ЦЕЛЕВЫХ ПОКАЗАТЕЛЕЙ ПРОГРАММЫ</w:t>
      </w:r>
    </w:p>
    <w:p w14:paraId="4A25782F" w14:textId="77777777" w:rsidR="008675EE" w:rsidRPr="008675EE" w:rsidRDefault="008675EE" w:rsidP="008675EE">
      <w:pPr>
        <w:widowControl/>
        <w:tabs>
          <w:tab w:val="left" w:pos="284"/>
          <w:tab w:val="left" w:pos="567"/>
          <w:tab w:val="left" w:pos="993"/>
        </w:tabs>
        <w:autoSpaceDE/>
        <w:autoSpaceDN/>
        <w:adjustRightInd/>
        <w:ind w:left="142"/>
        <w:jc w:val="center"/>
        <w:rPr>
          <w:rFonts w:eastAsia="Times New Roman"/>
          <w:b/>
          <w:bCs/>
        </w:rPr>
      </w:pPr>
    </w:p>
    <w:p w14:paraId="1A808D07" w14:textId="77777777" w:rsidR="008675EE" w:rsidRPr="008675EE" w:rsidRDefault="008675EE" w:rsidP="008675EE">
      <w:pPr>
        <w:widowControl/>
        <w:tabs>
          <w:tab w:val="left" w:pos="284"/>
          <w:tab w:val="left" w:pos="567"/>
          <w:tab w:val="left" w:pos="993"/>
        </w:tabs>
        <w:ind w:left="142"/>
        <w:jc w:val="center"/>
        <w:rPr>
          <w:rFonts w:eastAsia="Times New Roman"/>
          <w:b/>
          <w:bCs/>
        </w:rPr>
      </w:pPr>
      <w:r w:rsidRPr="008675EE">
        <w:rPr>
          <w:rFonts w:eastAsia="Times New Roman"/>
          <w:b/>
          <w:bCs/>
        </w:rPr>
        <w:t>4.1. Оценка эффективности Программы</w:t>
      </w:r>
    </w:p>
    <w:p w14:paraId="50AEF2E0" w14:textId="77777777" w:rsidR="008675EE" w:rsidRPr="008675EE" w:rsidRDefault="008675EE" w:rsidP="008675EE">
      <w:pPr>
        <w:widowControl/>
        <w:tabs>
          <w:tab w:val="left" w:pos="284"/>
          <w:tab w:val="left" w:pos="567"/>
          <w:tab w:val="left" w:pos="993"/>
        </w:tabs>
        <w:ind w:left="142"/>
        <w:jc w:val="center"/>
        <w:rPr>
          <w:rFonts w:eastAsia="Times New Roman"/>
          <w:b/>
          <w:bCs/>
        </w:rPr>
      </w:pPr>
    </w:p>
    <w:p w14:paraId="62A85117" w14:textId="77777777" w:rsidR="008675EE" w:rsidRPr="008675EE" w:rsidRDefault="008675EE" w:rsidP="008675EE">
      <w:pPr>
        <w:tabs>
          <w:tab w:val="left" w:pos="284"/>
          <w:tab w:val="left" w:pos="567"/>
          <w:tab w:val="left" w:pos="993"/>
        </w:tabs>
        <w:ind w:left="142"/>
        <w:jc w:val="both"/>
        <w:rPr>
          <w:rFonts w:eastAsia="Times New Roman"/>
        </w:rPr>
      </w:pPr>
      <w:r w:rsidRPr="008675EE">
        <w:rPr>
          <w:rFonts w:eastAsia="Times New Roman"/>
        </w:rPr>
        <w:tab/>
      </w:r>
      <w:r w:rsidRPr="008675EE">
        <w:rPr>
          <w:rFonts w:eastAsia="Times New Roman"/>
        </w:rPr>
        <w:tab/>
      </w:r>
      <w:r w:rsidRPr="008675EE">
        <w:rPr>
          <w:rFonts w:eastAsia="Times New Roman"/>
        </w:rPr>
        <w:tab/>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6E3BD7C3" w14:textId="77777777" w:rsidR="008675EE" w:rsidRPr="008675EE" w:rsidRDefault="008675EE" w:rsidP="008675EE">
      <w:pPr>
        <w:widowControl/>
        <w:autoSpaceDE/>
        <w:autoSpaceDN/>
        <w:adjustRightInd/>
        <w:ind w:firstLine="709"/>
        <w:jc w:val="both"/>
        <w:rPr>
          <w:rFonts w:eastAsia="Times New Roman"/>
        </w:rPr>
      </w:pPr>
      <w:r w:rsidRPr="008675EE">
        <w:rPr>
          <w:rFonts w:eastAsia="Times New Roman"/>
        </w:rPr>
        <w:t xml:space="preserve">     Оценка эффективности муниципальной программы  будет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08D15013" w14:textId="77777777" w:rsidR="008675EE" w:rsidRPr="008675EE" w:rsidRDefault="008675EE" w:rsidP="008675EE">
      <w:pPr>
        <w:widowControl/>
        <w:tabs>
          <w:tab w:val="left" w:pos="993"/>
        </w:tabs>
        <w:autoSpaceDE/>
        <w:autoSpaceDN/>
        <w:adjustRightInd/>
        <w:rPr>
          <w:rFonts w:eastAsia="Times New Roman"/>
        </w:rPr>
      </w:pPr>
      <w:r w:rsidRPr="008675EE">
        <w:rPr>
          <w:rFonts w:eastAsia="Times New Roman"/>
        </w:rPr>
        <w:tab/>
        <w:t>Для оценки эффективности Программы используются  целевые индикаторы .</w:t>
      </w:r>
    </w:p>
    <w:p w14:paraId="60F9A2AC" w14:textId="77777777" w:rsidR="008675EE" w:rsidRPr="008675EE" w:rsidRDefault="008675EE" w:rsidP="008675EE">
      <w:pPr>
        <w:widowControl/>
        <w:tabs>
          <w:tab w:val="left" w:pos="993"/>
        </w:tabs>
        <w:autoSpaceDE/>
        <w:autoSpaceDN/>
        <w:adjustRightInd/>
        <w:ind w:left="142"/>
        <w:jc w:val="center"/>
        <w:rPr>
          <w:rFonts w:eastAsia="Times New Roman"/>
        </w:rPr>
      </w:pPr>
    </w:p>
    <w:p w14:paraId="63E27C0B" w14:textId="77777777" w:rsidR="008675EE" w:rsidRPr="008675EE" w:rsidRDefault="008675EE" w:rsidP="008675EE">
      <w:pPr>
        <w:widowControl/>
        <w:tabs>
          <w:tab w:val="left" w:pos="993"/>
        </w:tabs>
        <w:autoSpaceDE/>
        <w:autoSpaceDN/>
        <w:adjustRightInd/>
        <w:ind w:left="142"/>
        <w:jc w:val="center"/>
        <w:rPr>
          <w:rFonts w:eastAsia="Times New Roman"/>
        </w:rPr>
      </w:pPr>
    </w:p>
    <w:p w14:paraId="02BDB0DB" w14:textId="77777777" w:rsidR="008675EE" w:rsidRPr="008675EE" w:rsidRDefault="008675EE" w:rsidP="008675EE">
      <w:pPr>
        <w:widowControl/>
        <w:tabs>
          <w:tab w:val="left" w:pos="993"/>
        </w:tabs>
        <w:autoSpaceDE/>
        <w:autoSpaceDN/>
        <w:adjustRightInd/>
        <w:ind w:left="142"/>
        <w:jc w:val="center"/>
        <w:rPr>
          <w:rFonts w:eastAsia="Times New Roman"/>
        </w:rPr>
      </w:pPr>
    </w:p>
    <w:p w14:paraId="42366287" w14:textId="77777777" w:rsidR="008675EE" w:rsidRPr="008675EE" w:rsidRDefault="008675EE" w:rsidP="008675EE">
      <w:pPr>
        <w:widowControl/>
        <w:tabs>
          <w:tab w:val="left" w:pos="993"/>
        </w:tabs>
        <w:autoSpaceDE/>
        <w:autoSpaceDN/>
        <w:adjustRightInd/>
        <w:ind w:left="142"/>
        <w:jc w:val="center"/>
        <w:rPr>
          <w:rFonts w:eastAsia="Times New Roman"/>
        </w:rPr>
      </w:pPr>
    </w:p>
    <w:p w14:paraId="3B6EABE3" w14:textId="77777777" w:rsidR="008675EE" w:rsidRPr="008675EE" w:rsidRDefault="008675EE" w:rsidP="008675EE">
      <w:pPr>
        <w:widowControl/>
        <w:tabs>
          <w:tab w:val="left" w:pos="993"/>
        </w:tabs>
        <w:autoSpaceDE/>
        <w:autoSpaceDN/>
        <w:adjustRightInd/>
        <w:rPr>
          <w:rFonts w:eastAsia="Times New Roman"/>
        </w:rPr>
      </w:pPr>
    </w:p>
    <w:p w14:paraId="1FC501F4" w14:textId="77777777" w:rsidR="008675EE" w:rsidRPr="008675EE" w:rsidRDefault="008675EE" w:rsidP="008675EE">
      <w:pPr>
        <w:widowControl/>
        <w:tabs>
          <w:tab w:val="left" w:pos="993"/>
        </w:tabs>
        <w:autoSpaceDE/>
        <w:autoSpaceDN/>
        <w:adjustRightInd/>
        <w:jc w:val="center"/>
        <w:rPr>
          <w:rFonts w:eastAsia="Times New Roman"/>
          <w:b/>
          <w:bCs/>
        </w:rPr>
      </w:pPr>
      <w:r w:rsidRPr="008675EE">
        <w:rPr>
          <w:rFonts w:eastAsia="Times New Roman"/>
          <w:b/>
          <w:bCs/>
        </w:rPr>
        <w:t>Система индикаторов оценки социально-экономических эффективности от реализации Программы</w:t>
      </w:r>
    </w:p>
    <w:p w14:paraId="63E8A2FD" w14:textId="77777777" w:rsidR="008675EE" w:rsidRPr="008675EE" w:rsidRDefault="008675EE" w:rsidP="008675EE">
      <w:pPr>
        <w:widowControl/>
        <w:autoSpaceDE/>
        <w:autoSpaceDN/>
        <w:adjustRightInd/>
        <w:ind w:left="142"/>
        <w:jc w:val="right"/>
        <w:rPr>
          <w:rFonts w:eastAsia="Times New Roman"/>
          <w:sz w:val="22"/>
          <w:szCs w:val="22"/>
        </w:rPr>
      </w:pPr>
      <w:r w:rsidRPr="008675EE">
        <w:rPr>
          <w:rFonts w:eastAsia="Times New Roman"/>
          <w:sz w:val="22"/>
          <w:szCs w:val="22"/>
        </w:rPr>
        <w:t>таблица 1</w:t>
      </w:r>
    </w:p>
    <w:p w14:paraId="6EC1AA56"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p w14:paraId="16B08AB3"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tbl>
      <w:tblPr>
        <w:tblpPr w:leftFromText="180" w:rightFromText="180" w:vertAnchor="text" w:horzAnchor="margin" w:tblpXSpec="center" w:tblpY="70"/>
        <w:tblW w:w="15431" w:type="dxa"/>
        <w:tblLayout w:type="fixed"/>
        <w:tblLook w:val="04A0" w:firstRow="1" w:lastRow="0" w:firstColumn="1" w:lastColumn="0" w:noHBand="0" w:noVBand="1"/>
      </w:tblPr>
      <w:tblGrid>
        <w:gridCol w:w="534"/>
        <w:gridCol w:w="3827"/>
        <w:gridCol w:w="992"/>
        <w:gridCol w:w="1559"/>
        <w:gridCol w:w="1560"/>
        <w:gridCol w:w="1275"/>
        <w:gridCol w:w="1894"/>
        <w:gridCol w:w="1895"/>
        <w:gridCol w:w="1895"/>
      </w:tblGrid>
      <w:tr w:rsidR="008675EE" w:rsidRPr="008675EE" w14:paraId="10DCC8F2" w14:textId="77777777" w:rsidTr="004D6395">
        <w:trPr>
          <w:trHeight w:val="79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5A669"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DB227"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8238"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88885"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Базовое значение индикатора</w:t>
            </w:r>
          </w:p>
        </w:tc>
        <w:tc>
          <w:tcPr>
            <w:tcW w:w="8519" w:type="dxa"/>
            <w:gridSpan w:val="5"/>
            <w:tcBorders>
              <w:top w:val="single" w:sz="4" w:space="0" w:color="auto"/>
              <w:left w:val="nil"/>
              <w:bottom w:val="single" w:sz="4" w:space="0" w:color="auto"/>
              <w:right w:val="single" w:sz="4" w:space="0" w:color="auto"/>
            </w:tcBorders>
            <w:shd w:val="clear" w:color="auto" w:fill="auto"/>
            <w:vAlign w:val="center"/>
            <w:hideMark/>
          </w:tcPr>
          <w:p w14:paraId="148A188E"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Планируемое значение индикатора по годам реализации</w:t>
            </w:r>
          </w:p>
        </w:tc>
      </w:tr>
      <w:tr w:rsidR="008675EE" w:rsidRPr="008675EE" w14:paraId="4BC9D201" w14:textId="77777777" w:rsidTr="004D6395">
        <w:trPr>
          <w:trHeight w:val="61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11598BA" w14:textId="77777777" w:rsidR="008675EE" w:rsidRPr="008675EE" w:rsidRDefault="008675EE" w:rsidP="008675EE">
            <w:pPr>
              <w:widowControl/>
              <w:autoSpaceDE/>
              <w:autoSpaceDN/>
              <w:adjustRightInd/>
              <w:rPr>
                <w:rFonts w:eastAsia="Times New Roman"/>
                <w:b/>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490BC83" w14:textId="77777777" w:rsidR="008675EE" w:rsidRPr="008675EE" w:rsidRDefault="008675EE" w:rsidP="008675EE">
            <w:pPr>
              <w:widowControl/>
              <w:autoSpaceDE/>
              <w:autoSpaceDN/>
              <w:adjustRightInd/>
              <w:rPr>
                <w:rFonts w:eastAsia="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9CB61F" w14:textId="77777777" w:rsidR="008675EE" w:rsidRPr="008675EE" w:rsidRDefault="008675EE" w:rsidP="008675EE">
            <w:pPr>
              <w:widowControl/>
              <w:autoSpaceDE/>
              <w:autoSpaceDN/>
              <w:adjustRightInd/>
              <w:rPr>
                <w:rFonts w:eastAsia="Times New Roman"/>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03A203" w14:textId="77777777" w:rsidR="008675EE" w:rsidRPr="008675EE" w:rsidRDefault="008675EE" w:rsidP="008675EE">
            <w:pPr>
              <w:widowControl/>
              <w:autoSpaceDE/>
              <w:autoSpaceDN/>
              <w:adjustRightInd/>
              <w:rPr>
                <w:rFonts w:eastAsia="Times New Roman"/>
                <w:b/>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686B07A5"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2022 год планового периода</w:t>
            </w:r>
          </w:p>
        </w:tc>
        <w:tc>
          <w:tcPr>
            <w:tcW w:w="1275" w:type="dxa"/>
            <w:tcBorders>
              <w:top w:val="nil"/>
              <w:left w:val="nil"/>
              <w:bottom w:val="single" w:sz="4" w:space="0" w:color="auto"/>
              <w:right w:val="single" w:sz="4" w:space="0" w:color="auto"/>
            </w:tcBorders>
            <w:shd w:val="clear" w:color="auto" w:fill="auto"/>
            <w:vAlign w:val="center"/>
            <w:hideMark/>
          </w:tcPr>
          <w:p w14:paraId="6D113020"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2023 год планового периода</w:t>
            </w:r>
          </w:p>
        </w:tc>
        <w:tc>
          <w:tcPr>
            <w:tcW w:w="1894" w:type="dxa"/>
            <w:tcBorders>
              <w:top w:val="nil"/>
              <w:left w:val="nil"/>
              <w:bottom w:val="single" w:sz="4" w:space="0" w:color="auto"/>
              <w:right w:val="single" w:sz="4" w:space="0" w:color="auto"/>
            </w:tcBorders>
            <w:shd w:val="clear" w:color="auto" w:fill="auto"/>
            <w:vAlign w:val="center"/>
            <w:hideMark/>
          </w:tcPr>
          <w:p w14:paraId="4770226D"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2024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33E59188"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2025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090CD165"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2026 год планового периода</w:t>
            </w:r>
          </w:p>
        </w:tc>
      </w:tr>
      <w:tr w:rsidR="008675EE" w:rsidRPr="008675EE" w14:paraId="5F0EAB96"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A40B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w:t>
            </w:r>
          </w:p>
        </w:tc>
        <w:tc>
          <w:tcPr>
            <w:tcW w:w="14897" w:type="dxa"/>
            <w:gridSpan w:val="8"/>
            <w:tcBorders>
              <w:top w:val="single" w:sz="4" w:space="0" w:color="auto"/>
              <w:left w:val="nil"/>
              <w:bottom w:val="single" w:sz="4" w:space="0" w:color="auto"/>
              <w:right w:val="single" w:sz="4" w:space="0" w:color="auto"/>
            </w:tcBorders>
            <w:shd w:val="clear" w:color="auto" w:fill="auto"/>
            <w:vAlign w:val="center"/>
            <w:hideMark/>
          </w:tcPr>
          <w:p w14:paraId="0AE06EFE" w14:textId="77777777" w:rsidR="008675EE" w:rsidRPr="008675EE" w:rsidRDefault="008675EE" w:rsidP="008675EE">
            <w:pPr>
              <w:widowControl/>
              <w:autoSpaceDE/>
              <w:autoSpaceDN/>
              <w:adjustRightInd/>
              <w:rPr>
                <w:rFonts w:eastAsia="Times New Roman"/>
                <w:b/>
                <w:color w:val="000000"/>
              </w:rPr>
            </w:pPr>
            <w:r w:rsidRPr="008675EE">
              <w:rPr>
                <w:rFonts w:eastAsia="Times New Roman"/>
                <w:b/>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8675EE" w:rsidRPr="008675EE" w14:paraId="6D160480"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984D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3CAF74A"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Страхование членов ДНД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7DA60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5733B5"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67867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9D4ECE"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66E4FFB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c>
          <w:tcPr>
            <w:tcW w:w="1895" w:type="dxa"/>
            <w:tcBorders>
              <w:top w:val="single" w:sz="4" w:space="0" w:color="auto"/>
              <w:left w:val="nil"/>
              <w:bottom w:val="single" w:sz="4" w:space="0" w:color="auto"/>
              <w:right w:val="single" w:sz="4" w:space="0" w:color="auto"/>
            </w:tcBorders>
            <w:shd w:val="clear" w:color="auto" w:fill="auto"/>
            <w:vAlign w:val="center"/>
          </w:tcPr>
          <w:p w14:paraId="7A31EE62"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c>
          <w:tcPr>
            <w:tcW w:w="1895" w:type="dxa"/>
            <w:tcBorders>
              <w:top w:val="single" w:sz="4" w:space="0" w:color="auto"/>
              <w:left w:val="nil"/>
              <w:bottom w:val="single" w:sz="4" w:space="0" w:color="auto"/>
              <w:right w:val="single" w:sz="4" w:space="0" w:color="auto"/>
            </w:tcBorders>
            <w:shd w:val="clear" w:color="auto" w:fill="auto"/>
            <w:vAlign w:val="center"/>
          </w:tcPr>
          <w:p w14:paraId="68931192"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r>
      <w:tr w:rsidR="008675EE" w:rsidRPr="008675EE" w14:paraId="32919592"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78303" w14:textId="77777777" w:rsidR="008675EE" w:rsidRPr="008675EE" w:rsidRDefault="008675EE" w:rsidP="008675EE">
            <w:pPr>
              <w:widowControl/>
              <w:autoSpaceDE/>
              <w:autoSpaceDN/>
              <w:adjustRightInd/>
              <w:jc w:val="center"/>
              <w:rPr>
                <w:rFonts w:eastAsia="Times New Roman"/>
                <w:color w:val="00000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B29BBC5"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Организация деятельности народных дружин в т.ч. материальное стимулирование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153874"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238ED8"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2BEEB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B71B66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46F51A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7D9D45E4"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158F393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r>
      <w:tr w:rsidR="008675EE" w:rsidRPr="008675EE" w14:paraId="27D7E169"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3BF2F"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w:t>
            </w:r>
          </w:p>
        </w:tc>
        <w:tc>
          <w:tcPr>
            <w:tcW w:w="14897" w:type="dxa"/>
            <w:gridSpan w:val="8"/>
            <w:tcBorders>
              <w:top w:val="single" w:sz="4" w:space="0" w:color="auto"/>
              <w:left w:val="nil"/>
              <w:bottom w:val="single" w:sz="4" w:space="0" w:color="auto"/>
              <w:right w:val="single" w:sz="4" w:space="0" w:color="auto"/>
            </w:tcBorders>
            <w:shd w:val="clear" w:color="auto" w:fill="auto"/>
            <w:vAlign w:val="center"/>
            <w:hideMark/>
          </w:tcPr>
          <w:p w14:paraId="746A29F0" w14:textId="77777777" w:rsidR="008675EE" w:rsidRPr="008675EE" w:rsidRDefault="008675EE" w:rsidP="008675EE">
            <w:pPr>
              <w:widowControl/>
              <w:autoSpaceDE/>
              <w:autoSpaceDN/>
              <w:adjustRightInd/>
              <w:rPr>
                <w:rFonts w:ascii="Calibri" w:eastAsia="Times New Roman" w:hAnsi="Calibri"/>
                <w:b/>
                <w:sz w:val="20"/>
                <w:szCs w:val="20"/>
              </w:rPr>
            </w:pPr>
            <w:r w:rsidRPr="008675EE">
              <w:rPr>
                <w:rFonts w:eastAsia="Times New Roman"/>
                <w:b/>
              </w:rPr>
              <w:t>Профилактика безнадзорности и правонарушений  среди несовершеннолетних</w:t>
            </w:r>
          </w:p>
        </w:tc>
      </w:tr>
      <w:tr w:rsidR="008675EE" w:rsidRPr="008675EE" w14:paraId="028020A0"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517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2.1 </w:t>
            </w:r>
          </w:p>
        </w:tc>
        <w:tc>
          <w:tcPr>
            <w:tcW w:w="3827" w:type="dxa"/>
            <w:tcBorders>
              <w:top w:val="single" w:sz="4" w:space="0" w:color="auto"/>
              <w:left w:val="nil"/>
              <w:bottom w:val="single" w:sz="4" w:space="0" w:color="auto"/>
              <w:right w:val="single" w:sz="4" w:space="0" w:color="auto"/>
            </w:tcBorders>
            <w:shd w:val="clear" w:color="auto" w:fill="auto"/>
            <w:vAlign w:val="center"/>
          </w:tcPr>
          <w:p w14:paraId="3B15E1CE" w14:textId="77777777" w:rsidR="008675EE" w:rsidRPr="008675EE" w:rsidRDefault="008675EE" w:rsidP="008675EE">
            <w:pPr>
              <w:widowControl/>
              <w:autoSpaceDE/>
              <w:autoSpaceDN/>
              <w:adjustRightInd/>
              <w:rPr>
                <w:rFonts w:eastAsia="Times New Roman"/>
                <w:color w:val="000000"/>
              </w:rPr>
            </w:pPr>
            <w:r w:rsidRPr="008675EE">
              <w:rPr>
                <w:rFonts w:eastAsia="Times New Roman"/>
              </w:rPr>
              <w:t xml:space="preserve">Организация летнего отдыха детей из неблагополучных семей, детей «группы риска» и состоящих на профилактическом учете ИПДН Айхальского ОП, </w:t>
            </w:r>
            <w:proofErr w:type="spellStart"/>
            <w:r w:rsidRPr="008675EE">
              <w:rPr>
                <w:rFonts w:eastAsia="Times New Roman"/>
              </w:rPr>
              <w:t>КДНиЗП</w:t>
            </w:r>
            <w:proofErr w:type="spellEnd"/>
            <w:r w:rsidRPr="008675EE">
              <w:rPr>
                <w:rFonts w:eastAsia="Times New Roman"/>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1847AE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6C767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099F0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279E2C"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20</w:t>
            </w:r>
          </w:p>
        </w:tc>
        <w:tc>
          <w:tcPr>
            <w:tcW w:w="1894" w:type="dxa"/>
            <w:tcBorders>
              <w:top w:val="single" w:sz="4" w:space="0" w:color="auto"/>
              <w:left w:val="nil"/>
              <w:bottom w:val="single" w:sz="4" w:space="0" w:color="auto"/>
              <w:right w:val="single" w:sz="4" w:space="0" w:color="auto"/>
            </w:tcBorders>
            <w:shd w:val="clear" w:color="auto" w:fill="auto"/>
            <w:vAlign w:val="center"/>
          </w:tcPr>
          <w:p w14:paraId="0CEBDFE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c>
          <w:tcPr>
            <w:tcW w:w="1895" w:type="dxa"/>
            <w:tcBorders>
              <w:top w:val="single" w:sz="4" w:space="0" w:color="auto"/>
              <w:left w:val="nil"/>
              <w:bottom w:val="single" w:sz="4" w:space="0" w:color="auto"/>
              <w:right w:val="single" w:sz="4" w:space="0" w:color="auto"/>
            </w:tcBorders>
            <w:shd w:val="clear" w:color="auto" w:fill="auto"/>
            <w:vAlign w:val="center"/>
          </w:tcPr>
          <w:p w14:paraId="4FF9FD5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c>
          <w:tcPr>
            <w:tcW w:w="1895" w:type="dxa"/>
            <w:tcBorders>
              <w:top w:val="single" w:sz="4" w:space="0" w:color="auto"/>
              <w:left w:val="nil"/>
              <w:bottom w:val="single" w:sz="4" w:space="0" w:color="auto"/>
              <w:right w:val="single" w:sz="4" w:space="0" w:color="auto"/>
            </w:tcBorders>
            <w:shd w:val="clear" w:color="auto" w:fill="auto"/>
            <w:vAlign w:val="center"/>
          </w:tcPr>
          <w:p w14:paraId="447974BC"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r>
      <w:tr w:rsidR="008675EE" w:rsidRPr="008675EE" w14:paraId="31261239"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042D1"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2.2</w:t>
            </w:r>
          </w:p>
        </w:tc>
        <w:tc>
          <w:tcPr>
            <w:tcW w:w="3827" w:type="dxa"/>
            <w:tcBorders>
              <w:top w:val="single" w:sz="4" w:space="0" w:color="auto"/>
              <w:left w:val="nil"/>
              <w:bottom w:val="single" w:sz="4" w:space="0" w:color="auto"/>
              <w:right w:val="single" w:sz="4" w:space="0" w:color="auto"/>
            </w:tcBorders>
            <w:shd w:val="clear" w:color="auto" w:fill="auto"/>
            <w:vAlign w:val="center"/>
          </w:tcPr>
          <w:p w14:paraId="55BFF13E" w14:textId="77777777" w:rsidR="008675EE" w:rsidRPr="008675EE" w:rsidRDefault="008675EE" w:rsidP="008675EE">
            <w:pPr>
              <w:widowControl/>
              <w:autoSpaceDE/>
              <w:autoSpaceDN/>
              <w:adjustRightInd/>
              <w:ind w:left="-66"/>
              <w:jc w:val="both"/>
              <w:rPr>
                <w:rFonts w:eastAsia="Times New Roman"/>
                <w:sz w:val="22"/>
                <w:szCs w:val="22"/>
              </w:rPr>
            </w:pPr>
            <w:r w:rsidRPr="008675EE">
              <w:rPr>
                <w:rFonts w:eastAsia="Times New Roman"/>
                <w:sz w:val="22"/>
                <w:szCs w:val="22"/>
              </w:rPr>
              <w:t>Оказание единовременной  адресной социальной помощи в натуральном виде (приобретение  канцелярских принадлежностей ко Дню знаний)</w:t>
            </w:r>
          </w:p>
          <w:p w14:paraId="3F96B387" w14:textId="77777777" w:rsidR="008675EE" w:rsidRPr="008675EE" w:rsidRDefault="008675EE" w:rsidP="008675EE">
            <w:pPr>
              <w:widowControl/>
              <w:autoSpaceDE/>
              <w:autoSpaceDN/>
              <w:adjustRightInd/>
              <w:rPr>
                <w:rFonts w:eastAsia="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720EB3"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AA958A"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377E9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FF3354"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894" w:type="dxa"/>
            <w:tcBorders>
              <w:top w:val="single" w:sz="4" w:space="0" w:color="auto"/>
              <w:left w:val="nil"/>
              <w:bottom w:val="single" w:sz="4" w:space="0" w:color="auto"/>
              <w:right w:val="single" w:sz="4" w:space="0" w:color="auto"/>
            </w:tcBorders>
            <w:shd w:val="clear" w:color="auto" w:fill="auto"/>
            <w:vAlign w:val="center"/>
          </w:tcPr>
          <w:p w14:paraId="7860EF42"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9C7BDB3"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EC54648"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r>
      <w:tr w:rsidR="008675EE" w:rsidRPr="008675EE" w14:paraId="40181E29" w14:textId="77777777" w:rsidTr="004D6395">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5D4EC"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14:paraId="3B162EC3" w14:textId="77777777" w:rsidR="008675EE" w:rsidRPr="008675EE" w:rsidRDefault="008675EE" w:rsidP="008675EE">
            <w:pPr>
              <w:widowControl/>
              <w:autoSpaceDE/>
              <w:autoSpaceDN/>
              <w:adjustRightInd/>
              <w:ind w:left="-66"/>
              <w:jc w:val="both"/>
              <w:rPr>
                <w:rFonts w:eastAsia="Times New Roman"/>
                <w:sz w:val="22"/>
                <w:szCs w:val="22"/>
              </w:rPr>
            </w:pPr>
            <w:r w:rsidRPr="008675EE">
              <w:rPr>
                <w:rFonts w:eastAsia="Times New Roman"/>
                <w:sz w:val="22"/>
                <w:szCs w:val="22"/>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5D0CBE30" w14:textId="77777777" w:rsidR="008675EE" w:rsidRPr="008675EE" w:rsidRDefault="008675EE" w:rsidP="008675EE">
            <w:pPr>
              <w:widowControl/>
              <w:autoSpaceDE/>
              <w:autoSpaceDN/>
              <w:adjustRightInd/>
              <w:ind w:left="-66"/>
              <w:jc w:val="both"/>
              <w:rPr>
                <w:rFonts w:eastAsia="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E91EF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56AAC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14:paraId="65E33A9C"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4C5F18"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894" w:type="dxa"/>
            <w:tcBorders>
              <w:top w:val="single" w:sz="4" w:space="0" w:color="auto"/>
              <w:left w:val="nil"/>
              <w:bottom w:val="single" w:sz="4" w:space="0" w:color="auto"/>
              <w:right w:val="single" w:sz="4" w:space="0" w:color="auto"/>
            </w:tcBorders>
            <w:shd w:val="clear" w:color="auto" w:fill="auto"/>
            <w:vAlign w:val="center"/>
          </w:tcPr>
          <w:p w14:paraId="61E8EF3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402CEB9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657C473"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r>
    </w:tbl>
    <w:p w14:paraId="7849CF13" w14:textId="77777777" w:rsidR="008675EE" w:rsidRPr="008675EE" w:rsidRDefault="008675EE" w:rsidP="008675EE">
      <w:pPr>
        <w:widowControl/>
        <w:autoSpaceDE/>
        <w:autoSpaceDN/>
        <w:adjustRightInd/>
        <w:ind w:left="142"/>
        <w:jc w:val="center"/>
        <w:rPr>
          <w:rFonts w:ascii="Calibri" w:eastAsia="Times New Roman" w:hAnsi="Calibri"/>
          <w:sz w:val="22"/>
          <w:szCs w:val="22"/>
        </w:rPr>
      </w:pPr>
    </w:p>
    <w:p w14:paraId="429A1758"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p w14:paraId="2C7E6628" w14:textId="77777777" w:rsidR="008675EE" w:rsidRPr="008675EE" w:rsidRDefault="008675EE" w:rsidP="008675EE">
      <w:pPr>
        <w:widowControl/>
        <w:autoSpaceDE/>
        <w:autoSpaceDN/>
        <w:adjustRightInd/>
        <w:ind w:left="142"/>
        <w:jc w:val="both"/>
        <w:rPr>
          <w:rFonts w:eastAsia="Times New Roman"/>
        </w:rPr>
      </w:pPr>
    </w:p>
    <w:p w14:paraId="0821E88C" w14:textId="77777777" w:rsidR="008675EE" w:rsidRPr="008675EE" w:rsidRDefault="008675EE" w:rsidP="008675EE">
      <w:pPr>
        <w:tabs>
          <w:tab w:val="left" w:pos="284"/>
          <w:tab w:val="left" w:pos="567"/>
          <w:tab w:val="left" w:pos="993"/>
        </w:tabs>
        <w:ind w:left="142"/>
        <w:jc w:val="both"/>
        <w:rPr>
          <w:rFonts w:eastAsia="Times New Roman"/>
        </w:rPr>
      </w:pPr>
      <w:r w:rsidRPr="008675EE">
        <w:rPr>
          <w:rFonts w:eastAsia="Times New Roman"/>
        </w:rPr>
        <w:t xml:space="preserve"> </w:t>
      </w:r>
    </w:p>
    <w:p w14:paraId="17E2F870" w14:textId="77777777" w:rsidR="008675EE" w:rsidRPr="008675EE" w:rsidRDefault="008675EE" w:rsidP="008675EE">
      <w:pPr>
        <w:widowControl/>
        <w:tabs>
          <w:tab w:val="left" w:pos="993"/>
        </w:tabs>
        <w:autoSpaceDE/>
        <w:autoSpaceDN/>
        <w:adjustRightInd/>
        <w:ind w:left="142"/>
        <w:jc w:val="center"/>
        <w:rPr>
          <w:rFonts w:eastAsia="Times New Roman"/>
          <w:b/>
          <w:bCs/>
        </w:rPr>
      </w:pPr>
    </w:p>
    <w:p w14:paraId="79618F4A" w14:textId="77777777" w:rsidR="008675EE" w:rsidRPr="008675EE" w:rsidRDefault="008675EE" w:rsidP="008675EE">
      <w:pPr>
        <w:widowControl/>
        <w:autoSpaceDE/>
        <w:autoSpaceDN/>
        <w:adjustRightInd/>
        <w:rPr>
          <w:rFonts w:eastAsia="Times New Roman"/>
          <w:sz w:val="20"/>
          <w:szCs w:val="20"/>
        </w:rPr>
      </w:pPr>
    </w:p>
    <w:p w14:paraId="2EC30956" w14:textId="77777777" w:rsidR="008675EE" w:rsidRPr="008675EE" w:rsidRDefault="008675EE" w:rsidP="008675EE">
      <w:pPr>
        <w:widowControl/>
        <w:autoSpaceDE/>
        <w:autoSpaceDN/>
        <w:adjustRightInd/>
        <w:rPr>
          <w:rFonts w:eastAsia="Times New Roman"/>
          <w:sz w:val="20"/>
          <w:szCs w:val="20"/>
        </w:rPr>
      </w:pPr>
    </w:p>
    <w:p w14:paraId="0B4A0109" w14:textId="77777777" w:rsidR="008675EE" w:rsidRPr="008675EE" w:rsidRDefault="008675EE" w:rsidP="008675EE">
      <w:pPr>
        <w:widowControl/>
        <w:autoSpaceDE/>
        <w:autoSpaceDN/>
        <w:adjustRightInd/>
        <w:jc w:val="right"/>
        <w:rPr>
          <w:rFonts w:eastAsia="Times New Roman"/>
          <w:b/>
          <w:sz w:val="20"/>
          <w:szCs w:val="20"/>
        </w:rPr>
      </w:pPr>
    </w:p>
    <w:p w14:paraId="3116731D" w14:textId="77777777" w:rsidR="008675EE" w:rsidRPr="008675EE" w:rsidRDefault="008675EE" w:rsidP="008675EE">
      <w:pPr>
        <w:widowControl/>
        <w:autoSpaceDE/>
        <w:autoSpaceDN/>
        <w:adjustRightInd/>
        <w:jc w:val="right"/>
        <w:rPr>
          <w:rFonts w:eastAsia="Times New Roman"/>
          <w:b/>
          <w:sz w:val="20"/>
          <w:szCs w:val="20"/>
        </w:rPr>
      </w:pPr>
    </w:p>
    <w:p w14:paraId="454AE5E5" w14:textId="77777777" w:rsidR="008675EE" w:rsidRPr="008675EE" w:rsidRDefault="008675EE" w:rsidP="008675EE">
      <w:pPr>
        <w:widowControl/>
        <w:autoSpaceDE/>
        <w:autoSpaceDN/>
        <w:adjustRightInd/>
        <w:jc w:val="right"/>
        <w:rPr>
          <w:rFonts w:eastAsia="Times New Roman"/>
          <w:b/>
          <w:sz w:val="20"/>
          <w:szCs w:val="20"/>
        </w:rPr>
      </w:pPr>
    </w:p>
    <w:p w14:paraId="65624B2B" w14:textId="77777777" w:rsidR="008675EE" w:rsidRPr="008675EE" w:rsidRDefault="008675EE" w:rsidP="008675EE">
      <w:pPr>
        <w:widowControl/>
        <w:autoSpaceDE/>
        <w:autoSpaceDN/>
        <w:adjustRightInd/>
        <w:jc w:val="right"/>
        <w:rPr>
          <w:rFonts w:eastAsia="Times New Roman"/>
          <w:b/>
          <w:sz w:val="20"/>
          <w:szCs w:val="20"/>
        </w:rPr>
      </w:pPr>
    </w:p>
    <w:p w14:paraId="06EAADAE" w14:textId="77777777" w:rsidR="008675EE" w:rsidRPr="008675EE" w:rsidRDefault="008675EE" w:rsidP="008675EE">
      <w:pPr>
        <w:widowControl/>
        <w:autoSpaceDE/>
        <w:autoSpaceDN/>
        <w:adjustRightInd/>
        <w:jc w:val="center"/>
        <w:rPr>
          <w:rFonts w:eastAsia="Times New Roman"/>
          <w:sz w:val="20"/>
          <w:szCs w:val="20"/>
        </w:rPr>
        <w:sectPr w:rsidR="008675EE" w:rsidRPr="008675EE" w:rsidSect="00ED0944">
          <w:pgSz w:w="16838" w:h="11906" w:orient="landscape"/>
          <w:pgMar w:top="1701" w:right="568" w:bottom="851" w:left="1134" w:header="709" w:footer="709" w:gutter="0"/>
          <w:cols w:space="708"/>
          <w:docGrid w:linePitch="360"/>
        </w:sectPr>
      </w:pPr>
    </w:p>
    <w:p w14:paraId="7415A5C1"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lastRenderedPageBreak/>
        <w:t>Приложение к постановлению</w:t>
      </w:r>
    </w:p>
    <w:p w14:paraId="7D84CA21" w14:textId="77777777" w:rsidR="008675EE" w:rsidRPr="008675EE" w:rsidRDefault="008675EE" w:rsidP="008675EE">
      <w:pPr>
        <w:widowControl/>
        <w:autoSpaceDE/>
        <w:autoSpaceDN/>
        <w:adjustRightInd/>
        <w:rPr>
          <w:rFonts w:eastAsia="Times New Roman"/>
          <w:sz w:val="20"/>
          <w:szCs w:val="20"/>
        </w:rPr>
      </w:pPr>
      <w:r w:rsidRPr="008675EE">
        <w:rPr>
          <w:rFonts w:eastAsia="Times New Roman"/>
          <w:sz w:val="20"/>
          <w:szCs w:val="20"/>
        </w:rPr>
        <w:t xml:space="preserve">                                                                                                                                  от «10»  декабря   2022  г.  № 535</w:t>
      </w:r>
    </w:p>
    <w:p w14:paraId="6A4B5F47"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в редакции постановлений</w:t>
      </w:r>
    </w:p>
    <w:p w14:paraId="68931A68" w14:textId="52C327BC"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11.03.2022 № 98</w:t>
      </w:r>
    </w:p>
    <w:p w14:paraId="6E68EC08"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05.04.2022 № 132</w:t>
      </w:r>
    </w:p>
    <w:p w14:paraId="4A33F075"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18.05.2022 № 224</w:t>
      </w:r>
    </w:p>
    <w:p w14:paraId="459C9497"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15.08.2022 № 370</w:t>
      </w:r>
    </w:p>
    <w:p w14:paraId="22FD47C3"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17.10.2022 № 458</w:t>
      </w:r>
    </w:p>
    <w:p w14:paraId="69B6D4AF"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08.11.2022 № 518</w:t>
      </w:r>
    </w:p>
    <w:p w14:paraId="260A3D67"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29.12.2022 № 708</w:t>
      </w:r>
    </w:p>
    <w:p w14:paraId="71E26D9C" w14:textId="77777777" w:rsidR="008675EE" w:rsidRPr="008675EE" w:rsidRDefault="008675EE" w:rsidP="008675EE">
      <w:pPr>
        <w:widowControl/>
        <w:autoSpaceDE/>
        <w:autoSpaceDN/>
        <w:adjustRightInd/>
        <w:jc w:val="right"/>
        <w:rPr>
          <w:rFonts w:eastAsia="Times New Roman"/>
          <w:sz w:val="20"/>
          <w:szCs w:val="20"/>
        </w:rPr>
      </w:pPr>
      <w:r w:rsidRPr="008675EE">
        <w:rPr>
          <w:rFonts w:eastAsia="Times New Roman"/>
          <w:sz w:val="20"/>
          <w:szCs w:val="20"/>
        </w:rPr>
        <w:t>от 13.03.2023 № 121</w:t>
      </w:r>
    </w:p>
    <w:p w14:paraId="1693E7AB" w14:textId="77777777" w:rsidR="008675EE" w:rsidRPr="008675EE" w:rsidRDefault="008675EE" w:rsidP="008675EE">
      <w:pPr>
        <w:widowControl/>
        <w:autoSpaceDE/>
        <w:autoSpaceDN/>
        <w:adjustRightInd/>
        <w:jc w:val="right"/>
        <w:rPr>
          <w:rFonts w:eastAsia="Times New Roman"/>
          <w:sz w:val="20"/>
          <w:szCs w:val="20"/>
        </w:rPr>
      </w:pPr>
    </w:p>
    <w:p w14:paraId="432B5779" w14:textId="77777777" w:rsidR="008675EE" w:rsidRPr="008675EE" w:rsidRDefault="008675EE" w:rsidP="008675EE">
      <w:pPr>
        <w:widowControl/>
        <w:autoSpaceDE/>
        <w:autoSpaceDN/>
        <w:adjustRightInd/>
        <w:jc w:val="right"/>
        <w:rPr>
          <w:rFonts w:eastAsia="Times New Roman"/>
          <w:sz w:val="28"/>
          <w:szCs w:val="28"/>
        </w:rPr>
      </w:pPr>
    </w:p>
    <w:p w14:paraId="70C79A51" w14:textId="77777777" w:rsidR="008675EE" w:rsidRPr="008675EE" w:rsidRDefault="008675EE" w:rsidP="008675EE">
      <w:pPr>
        <w:widowControl/>
        <w:autoSpaceDE/>
        <w:autoSpaceDN/>
        <w:adjustRightInd/>
        <w:rPr>
          <w:rFonts w:eastAsia="Times New Roman"/>
          <w:sz w:val="28"/>
          <w:szCs w:val="28"/>
        </w:rPr>
      </w:pPr>
    </w:p>
    <w:p w14:paraId="3477FBB4" w14:textId="77777777" w:rsidR="008675EE" w:rsidRPr="008675EE" w:rsidRDefault="008675EE" w:rsidP="008675EE">
      <w:pPr>
        <w:widowControl/>
        <w:autoSpaceDE/>
        <w:autoSpaceDN/>
        <w:adjustRightInd/>
        <w:rPr>
          <w:rFonts w:eastAsia="Times New Roman"/>
          <w:sz w:val="28"/>
          <w:szCs w:val="28"/>
        </w:rPr>
      </w:pPr>
    </w:p>
    <w:p w14:paraId="79FFFFFB" w14:textId="77777777" w:rsidR="008675EE" w:rsidRPr="008675EE" w:rsidRDefault="008675EE" w:rsidP="008675EE">
      <w:pPr>
        <w:widowControl/>
        <w:autoSpaceDE/>
        <w:autoSpaceDN/>
        <w:adjustRightInd/>
        <w:rPr>
          <w:rFonts w:eastAsia="Times New Roman"/>
          <w:sz w:val="28"/>
          <w:szCs w:val="28"/>
        </w:rPr>
      </w:pPr>
    </w:p>
    <w:p w14:paraId="6D0C26FC" w14:textId="77777777" w:rsidR="008675EE" w:rsidRPr="008675EE" w:rsidRDefault="008675EE" w:rsidP="008675EE">
      <w:pPr>
        <w:widowControl/>
        <w:autoSpaceDE/>
        <w:autoSpaceDN/>
        <w:adjustRightInd/>
        <w:rPr>
          <w:rFonts w:eastAsia="Times New Roman"/>
          <w:sz w:val="28"/>
          <w:szCs w:val="28"/>
        </w:rPr>
      </w:pPr>
    </w:p>
    <w:p w14:paraId="0640737B" w14:textId="77777777" w:rsidR="008675EE" w:rsidRPr="008675EE" w:rsidRDefault="008675EE" w:rsidP="008675EE">
      <w:pPr>
        <w:widowControl/>
        <w:autoSpaceDE/>
        <w:autoSpaceDN/>
        <w:adjustRightInd/>
        <w:rPr>
          <w:rFonts w:eastAsia="Times New Roman"/>
          <w:sz w:val="28"/>
          <w:szCs w:val="28"/>
        </w:rPr>
      </w:pPr>
    </w:p>
    <w:p w14:paraId="719AF8BE"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Муниципальная программа</w:t>
      </w:r>
    </w:p>
    <w:p w14:paraId="614580AA"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муниципального образования «Поселок Айхал»</w:t>
      </w:r>
    </w:p>
    <w:p w14:paraId="4265EC79"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Мирнинского района Республики Саха (Якутия)</w:t>
      </w:r>
    </w:p>
    <w:p w14:paraId="5B2DBB51" w14:textId="77777777" w:rsidR="008675EE" w:rsidRPr="008675EE" w:rsidRDefault="008675EE" w:rsidP="008675EE">
      <w:pPr>
        <w:widowControl/>
        <w:autoSpaceDE/>
        <w:autoSpaceDN/>
        <w:adjustRightInd/>
        <w:jc w:val="center"/>
        <w:rPr>
          <w:rFonts w:eastAsia="Times New Roman"/>
          <w:b/>
        </w:rPr>
      </w:pPr>
    </w:p>
    <w:p w14:paraId="0477F8B5"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 xml:space="preserve">«Обеспечение общественного порядка и профилактики правонарушений </w:t>
      </w:r>
    </w:p>
    <w:p w14:paraId="098CE8E9"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 xml:space="preserve">на территории  муниципального образования  «Поселок Айхал» </w:t>
      </w:r>
    </w:p>
    <w:p w14:paraId="7DCFEC1C"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Мирнинского района Республики Саха (Якутия) на 2022 – 2026 годы»</w:t>
      </w:r>
    </w:p>
    <w:p w14:paraId="2CA1FA97" w14:textId="77777777" w:rsidR="008675EE" w:rsidRPr="008675EE" w:rsidRDefault="008675EE" w:rsidP="008675EE">
      <w:pPr>
        <w:widowControl/>
        <w:autoSpaceDE/>
        <w:autoSpaceDN/>
        <w:adjustRightInd/>
        <w:jc w:val="center"/>
        <w:rPr>
          <w:rFonts w:eastAsia="Times New Roman"/>
          <w:b/>
          <w:sz w:val="32"/>
          <w:szCs w:val="32"/>
        </w:rPr>
      </w:pPr>
    </w:p>
    <w:p w14:paraId="5D17359D" w14:textId="77777777" w:rsidR="008675EE" w:rsidRPr="008675EE" w:rsidRDefault="008675EE" w:rsidP="008675EE">
      <w:pPr>
        <w:widowControl/>
        <w:autoSpaceDE/>
        <w:autoSpaceDN/>
        <w:adjustRightInd/>
        <w:jc w:val="center"/>
        <w:rPr>
          <w:rFonts w:eastAsia="Times New Roman"/>
          <w:sz w:val="20"/>
          <w:szCs w:val="20"/>
        </w:rPr>
      </w:pPr>
    </w:p>
    <w:p w14:paraId="5E70C22B" w14:textId="77777777" w:rsidR="008675EE" w:rsidRPr="008675EE" w:rsidRDefault="008675EE" w:rsidP="008675EE">
      <w:pPr>
        <w:widowControl/>
        <w:autoSpaceDE/>
        <w:autoSpaceDN/>
        <w:adjustRightInd/>
        <w:jc w:val="center"/>
        <w:rPr>
          <w:rFonts w:eastAsia="Times New Roman"/>
          <w:b/>
          <w:i/>
          <w:sz w:val="20"/>
          <w:szCs w:val="20"/>
        </w:rPr>
      </w:pPr>
    </w:p>
    <w:p w14:paraId="26D5C84F" w14:textId="77777777" w:rsidR="008675EE" w:rsidRPr="008675EE" w:rsidRDefault="008675EE" w:rsidP="008675EE">
      <w:pPr>
        <w:widowControl/>
        <w:autoSpaceDE/>
        <w:autoSpaceDN/>
        <w:adjustRightInd/>
        <w:jc w:val="center"/>
        <w:rPr>
          <w:rFonts w:eastAsia="Times New Roman"/>
          <w:b/>
          <w:i/>
          <w:sz w:val="20"/>
          <w:szCs w:val="20"/>
        </w:rPr>
      </w:pPr>
    </w:p>
    <w:p w14:paraId="72724C9F" w14:textId="77777777" w:rsidR="008675EE" w:rsidRPr="008675EE" w:rsidRDefault="008675EE" w:rsidP="008675EE">
      <w:pPr>
        <w:widowControl/>
        <w:autoSpaceDE/>
        <w:autoSpaceDN/>
        <w:adjustRightInd/>
        <w:jc w:val="center"/>
        <w:rPr>
          <w:rFonts w:eastAsia="Times New Roman"/>
          <w:b/>
          <w:i/>
          <w:sz w:val="20"/>
          <w:szCs w:val="20"/>
        </w:rPr>
      </w:pPr>
    </w:p>
    <w:p w14:paraId="25F26C5F" w14:textId="77777777" w:rsidR="008675EE" w:rsidRPr="008675EE" w:rsidRDefault="008675EE" w:rsidP="008675EE">
      <w:pPr>
        <w:widowControl/>
        <w:autoSpaceDE/>
        <w:autoSpaceDN/>
        <w:adjustRightInd/>
        <w:jc w:val="center"/>
        <w:rPr>
          <w:rFonts w:eastAsia="Times New Roman"/>
          <w:b/>
          <w:i/>
          <w:sz w:val="20"/>
          <w:szCs w:val="20"/>
        </w:rPr>
      </w:pPr>
    </w:p>
    <w:p w14:paraId="60342EAF" w14:textId="77777777" w:rsidR="008675EE" w:rsidRPr="008675EE" w:rsidRDefault="008675EE" w:rsidP="008675EE">
      <w:pPr>
        <w:widowControl/>
        <w:autoSpaceDE/>
        <w:autoSpaceDN/>
        <w:adjustRightInd/>
        <w:jc w:val="center"/>
        <w:rPr>
          <w:rFonts w:eastAsia="Times New Roman"/>
          <w:b/>
          <w:i/>
          <w:sz w:val="20"/>
          <w:szCs w:val="20"/>
        </w:rPr>
      </w:pPr>
    </w:p>
    <w:p w14:paraId="4CEFD5ED" w14:textId="77777777" w:rsidR="008675EE" w:rsidRPr="008675EE" w:rsidRDefault="008675EE" w:rsidP="008675EE">
      <w:pPr>
        <w:widowControl/>
        <w:autoSpaceDE/>
        <w:autoSpaceDN/>
        <w:adjustRightInd/>
        <w:jc w:val="center"/>
        <w:rPr>
          <w:rFonts w:eastAsia="Times New Roman"/>
          <w:b/>
          <w:i/>
          <w:sz w:val="20"/>
          <w:szCs w:val="20"/>
        </w:rPr>
      </w:pPr>
    </w:p>
    <w:p w14:paraId="27EEC396" w14:textId="77777777" w:rsidR="008675EE" w:rsidRPr="008675EE" w:rsidRDefault="008675EE" w:rsidP="008675EE">
      <w:pPr>
        <w:widowControl/>
        <w:autoSpaceDE/>
        <w:autoSpaceDN/>
        <w:adjustRightInd/>
        <w:jc w:val="center"/>
        <w:rPr>
          <w:rFonts w:eastAsia="Times New Roman"/>
          <w:b/>
          <w:i/>
          <w:sz w:val="20"/>
          <w:szCs w:val="20"/>
        </w:rPr>
      </w:pPr>
    </w:p>
    <w:p w14:paraId="0DD206D8" w14:textId="77777777" w:rsidR="008675EE" w:rsidRPr="008675EE" w:rsidRDefault="008675EE" w:rsidP="008675EE">
      <w:pPr>
        <w:widowControl/>
        <w:autoSpaceDE/>
        <w:autoSpaceDN/>
        <w:adjustRightInd/>
        <w:jc w:val="center"/>
        <w:rPr>
          <w:rFonts w:eastAsia="Times New Roman"/>
          <w:b/>
          <w:i/>
          <w:sz w:val="20"/>
          <w:szCs w:val="20"/>
        </w:rPr>
      </w:pPr>
    </w:p>
    <w:p w14:paraId="4D5D4C88" w14:textId="77777777" w:rsidR="008675EE" w:rsidRPr="008675EE" w:rsidRDefault="008675EE" w:rsidP="008675EE">
      <w:pPr>
        <w:widowControl/>
        <w:autoSpaceDE/>
        <w:autoSpaceDN/>
        <w:adjustRightInd/>
        <w:jc w:val="center"/>
        <w:rPr>
          <w:rFonts w:eastAsia="Times New Roman"/>
          <w:b/>
          <w:sz w:val="26"/>
          <w:szCs w:val="26"/>
        </w:rPr>
      </w:pPr>
    </w:p>
    <w:p w14:paraId="0F4DE2DD" w14:textId="77777777" w:rsidR="008675EE" w:rsidRPr="008675EE" w:rsidRDefault="008675EE" w:rsidP="008675EE">
      <w:pPr>
        <w:widowControl/>
        <w:autoSpaceDE/>
        <w:autoSpaceDN/>
        <w:adjustRightInd/>
        <w:jc w:val="center"/>
        <w:rPr>
          <w:rFonts w:eastAsia="Times New Roman"/>
          <w:b/>
          <w:sz w:val="26"/>
          <w:szCs w:val="26"/>
        </w:rPr>
      </w:pPr>
    </w:p>
    <w:p w14:paraId="3A04E984" w14:textId="77777777" w:rsidR="008675EE" w:rsidRPr="008675EE" w:rsidRDefault="008675EE" w:rsidP="008675EE">
      <w:pPr>
        <w:widowControl/>
        <w:autoSpaceDE/>
        <w:autoSpaceDN/>
        <w:adjustRightInd/>
        <w:jc w:val="center"/>
        <w:rPr>
          <w:rFonts w:eastAsia="Times New Roman"/>
          <w:b/>
          <w:sz w:val="26"/>
          <w:szCs w:val="26"/>
        </w:rPr>
      </w:pPr>
    </w:p>
    <w:p w14:paraId="697F2D64" w14:textId="77777777" w:rsidR="008675EE" w:rsidRPr="008675EE" w:rsidRDefault="008675EE" w:rsidP="008675EE">
      <w:pPr>
        <w:widowControl/>
        <w:autoSpaceDE/>
        <w:autoSpaceDN/>
        <w:adjustRightInd/>
        <w:jc w:val="center"/>
        <w:rPr>
          <w:rFonts w:eastAsia="Times New Roman"/>
          <w:b/>
          <w:sz w:val="26"/>
          <w:szCs w:val="26"/>
        </w:rPr>
      </w:pPr>
    </w:p>
    <w:p w14:paraId="4EFD3742" w14:textId="77777777" w:rsidR="008675EE" w:rsidRPr="008675EE" w:rsidRDefault="008675EE" w:rsidP="008675EE">
      <w:pPr>
        <w:widowControl/>
        <w:autoSpaceDE/>
        <w:autoSpaceDN/>
        <w:adjustRightInd/>
        <w:jc w:val="center"/>
        <w:rPr>
          <w:rFonts w:eastAsia="Times New Roman"/>
          <w:b/>
          <w:sz w:val="26"/>
          <w:szCs w:val="26"/>
        </w:rPr>
      </w:pPr>
    </w:p>
    <w:p w14:paraId="633DC853" w14:textId="77777777" w:rsidR="008675EE" w:rsidRPr="008675EE" w:rsidRDefault="008675EE" w:rsidP="008675EE">
      <w:pPr>
        <w:widowControl/>
        <w:autoSpaceDE/>
        <w:autoSpaceDN/>
        <w:adjustRightInd/>
        <w:jc w:val="center"/>
        <w:rPr>
          <w:rFonts w:eastAsia="Times New Roman"/>
          <w:b/>
          <w:sz w:val="26"/>
          <w:szCs w:val="26"/>
        </w:rPr>
      </w:pPr>
    </w:p>
    <w:p w14:paraId="543B00D4" w14:textId="77777777" w:rsidR="008675EE" w:rsidRPr="008675EE" w:rsidRDefault="008675EE" w:rsidP="008675EE">
      <w:pPr>
        <w:widowControl/>
        <w:autoSpaceDE/>
        <w:autoSpaceDN/>
        <w:adjustRightInd/>
        <w:jc w:val="center"/>
        <w:rPr>
          <w:rFonts w:eastAsia="Times New Roman"/>
          <w:b/>
          <w:sz w:val="26"/>
          <w:szCs w:val="26"/>
        </w:rPr>
      </w:pPr>
    </w:p>
    <w:p w14:paraId="769B9556" w14:textId="77777777" w:rsidR="008675EE" w:rsidRPr="008675EE" w:rsidRDefault="008675EE" w:rsidP="008675EE">
      <w:pPr>
        <w:widowControl/>
        <w:autoSpaceDE/>
        <w:autoSpaceDN/>
        <w:adjustRightInd/>
        <w:jc w:val="center"/>
        <w:rPr>
          <w:rFonts w:eastAsia="Times New Roman"/>
          <w:b/>
          <w:sz w:val="26"/>
          <w:szCs w:val="26"/>
        </w:rPr>
      </w:pPr>
    </w:p>
    <w:p w14:paraId="49BCF9A8" w14:textId="77777777" w:rsidR="008675EE" w:rsidRPr="008675EE" w:rsidRDefault="008675EE" w:rsidP="008675EE">
      <w:pPr>
        <w:widowControl/>
        <w:autoSpaceDE/>
        <w:autoSpaceDN/>
        <w:adjustRightInd/>
        <w:jc w:val="center"/>
        <w:rPr>
          <w:rFonts w:eastAsia="Times New Roman"/>
          <w:b/>
          <w:sz w:val="26"/>
          <w:szCs w:val="26"/>
        </w:rPr>
      </w:pPr>
    </w:p>
    <w:p w14:paraId="71C26DC8" w14:textId="77777777" w:rsidR="008675EE" w:rsidRPr="008675EE" w:rsidRDefault="008675EE" w:rsidP="008675EE">
      <w:pPr>
        <w:widowControl/>
        <w:autoSpaceDE/>
        <w:autoSpaceDN/>
        <w:adjustRightInd/>
        <w:jc w:val="center"/>
        <w:rPr>
          <w:rFonts w:eastAsia="Times New Roman"/>
          <w:b/>
          <w:sz w:val="26"/>
          <w:szCs w:val="26"/>
        </w:rPr>
      </w:pPr>
    </w:p>
    <w:p w14:paraId="4AFA83FF" w14:textId="77777777" w:rsidR="008675EE" w:rsidRPr="008675EE" w:rsidRDefault="008675EE" w:rsidP="008675EE">
      <w:pPr>
        <w:widowControl/>
        <w:autoSpaceDE/>
        <w:autoSpaceDN/>
        <w:adjustRightInd/>
        <w:jc w:val="center"/>
        <w:rPr>
          <w:rFonts w:eastAsia="Times New Roman"/>
          <w:b/>
          <w:sz w:val="26"/>
          <w:szCs w:val="26"/>
        </w:rPr>
      </w:pPr>
    </w:p>
    <w:p w14:paraId="07A6AEAC" w14:textId="77777777" w:rsidR="008675EE" w:rsidRPr="008675EE" w:rsidRDefault="008675EE" w:rsidP="008675EE">
      <w:pPr>
        <w:widowControl/>
        <w:autoSpaceDE/>
        <w:autoSpaceDN/>
        <w:adjustRightInd/>
        <w:jc w:val="center"/>
        <w:rPr>
          <w:rFonts w:eastAsia="Times New Roman"/>
          <w:b/>
          <w:sz w:val="26"/>
          <w:szCs w:val="26"/>
        </w:rPr>
      </w:pPr>
    </w:p>
    <w:p w14:paraId="2087B894" w14:textId="77777777" w:rsidR="008675EE" w:rsidRPr="008675EE" w:rsidRDefault="008675EE" w:rsidP="008675EE">
      <w:pPr>
        <w:widowControl/>
        <w:autoSpaceDE/>
        <w:autoSpaceDN/>
        <w:adjustRightInd/>
        <w:jc w:val="center"/>
        <w:rPr>
          <w:rFonts w:eastAsia="Times New Roman"/>
          <w:b/>
          <w:sz w:val="26"/>
          <w:szCs w:val="26"/>
        </w:rPr>
      </w:pPr>
    </w:p>
    <w:p w14:paraId="11C0D32B" w14:textId="77777777" w:rsidR="008675EE" w:rsidRPr="008675EE" w:rsidRDefault="008675EE" w:rsidP="008675EE">
      <w:pPr>
        <w:widowControl/>
        <w:autoSpaceDE/>
        <w:autoSpaceDN/>
        <w:adjustRightInd/>
        <w:jc w:val="center"/>
        <w:rPr>
          <w:rFonts w:eastAsia="Times New Roman"/>
          <w:b/>
          <w:sz w:val="26"/>
          <w:szCs w:val="26"/>
        </w:rPr>
      </w:pPr>
    </w:p>
    <w:p w14:paraId="2D71E473" w14:textId="77777777" w:rsidR="008675EE" w:rsidRPr="008675EE" w:rsidRDefault="008675EE" w:rsidP="008675EE">
      <w:pPr>
        <w:widowControl/>
        <w:autoSpaceDE/>
        <w:autoSpaceDN/>
        <w:adjustRightInd/>
        <w:rPr>
          <w:rFonts w:eastAsia="Times New Roman"/>
          <w:b/>
          <w:sz w:val="26"/>
          <w:szCs w:val="26"/>
        </w:rPr>
      </w:pPr>
    </w:p>
    <w:p w14:paraId="0555E2BA" w14:textId="77777777" w:rsidR="008675EE" w:rsidRPr="008675EE" w:rsidRDefault="008675EE" w:rsidP="008675EE">
      <w:pPr>
        <w:widowControl/>
        <w:autoSpaceDE/>
        <w:autoSpaceDN/>
        <w:adjustRightInd/>
        <w:rPr>
          <w:rFonts w:eastAsia="Times New Roman"/>
          <w:b/>
          <w:sz w:val="26"/>
          <w:szCs w:val="26"/>
        </w:rPr>
      </w:pPr>
    </w:p>
    <w:p w14:paraId="4AE7AFF8"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п. Айхал, 2021 г.</w:t>
      </w:r>
    </w:p>
    <w:p w14:paraId="355691FD" w14:textId="77777777" w:rsidR="008675EE" w:rsidRPr="008675EE" w:rsidRDefault="008675EE" w:rsidP="008675EE">
      <w:pPr>
        <w:widowControl/>
        <w:autoSpaceDE/>
        <w:autoSpaceDN/>
        <w:adjustRightInd/>
        <w:jc w:val="center"/>
        <w:rPr>
          <w:rFonts w:eastAsia="Times New Roman"/>
          <w:b/>
        </w:rPr>
      </w:pPr>
    </w:p>
    <w:p w14:paraId="552B6908" w14:textId="77777777" w:rsidR="008675EE" w:rsidRPr="008675EE" w:rsidRDefault="008675EE" w:rsidP="008675EE">
      <w:pPr>
        <w:widowControl/>
        <w:autoSpaceDE/>
        <w:autoSpaceDN/>
        <w:adjustRightInd/>
        <w:jc w:val="center"/>
        <w:rPr>
          <w:rFonts w:eastAsia="Times New Roman"/>
          <w:b/>
        </w:rPr>
      </w:pPr>
    </w:p>
    <w:p w14:paraId="7D6934BD" w14:textId="77777777" w:rsidR="008675EE" w:rsidRPr="008675EE" w:rsidRDefault="008675EE" w:rsidP="008675EE">
      <w:pPr>
        <w:widowControl/>
        <w:autoSpaceDE/>
        <w:autoSpaceDN/>
        <w:adjustRightInd/>
        <w:jc w:val="center"/>
        <w:rPr>
          <w:rFonts w:eastAsia="Times New Roman"/>
          <w:b/>
        </w:rPr>
      </w:pPr>
    </w:p>
    <w:p w14:paraId="0AA82A9E" w14:textId="77777777" w:rsidR="008675EE" w:rsidRPr="008675EE" w:rsidRDefault="008675EE" w:rsidP="008675EE">
      <w:pPr>
        <w:widowControl/>
        <w:autoSpaceDE/>
        <w:autoSpaceDN/>
        <w:adjustRightInd/>
        <w:ind w:left="142"/>
        <w:jc w:val="center"/>
        <w:rPr>
          <w:rFonts w:eastAsia="Times New Roman"/>
          <w:b/>
        </w:rPr>
      </w:pPr>
      <w:r w:rsidRPr="008675EE">
        <w:rPr>
          <w:rFonts w:eastAsia="Times New Roman"/>
          <w:b/>
        </w:rPr>
        <w:lastRenderedPageBreak/>
        <w:t>ПАСПОРТ МУНИЦИПАЛЬНОЙ ПРОГРАММЫ</w:t>
      </w:r>
    </w:p>
    <w:p w14:paraId="7077B42E"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 xml:space="preserve">«Обеспечение общественного порядка и профилактики правонарушений </w:t>
      </w:r>
    </w:p>
    <w:p w14:paraId="3B483F2C"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 xml:space="preserve">на территории  муниципального образования  «Поселок Айхал» </w:t>
      </w:r>
    </w:p>
    <w:p w14:paraId="5DAC5B91"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Мирнинского района Республики Саха (Якутия) на 2022 – 2026 годы»</w:t>
      </w:r>
    </w:p>
    <w:p w14:paraId="3841A8B0" w14:textId="77777777" w:rsidR="008675EE" w:rsidRPr="008675EE" w:rsidRDefault="008675EE" w:rsidP="008675EE">
      <w:pPr>
        <w:widowControl/>
        <w:autoSpaceDE/>
        <w:autoSpaceDN/>
        <w:adjustRightInd/>
        <w:jc w:val="center"/>
        <w:rPr>
          <w:rFonts w:eastAsia="Times New Roman"/>
          <w:b/>
        </w:rPr>
      </w:pPr>
    </w:p>
    <w:p w14:paraId="49F127B4" w14:textId="77777777" w:rsidR="008675EE" w:rsidRPr="008675EE" w:rsidRDefault="008675EE" w:rsidP="008675EE">
      <w:pPr>
        <w:widowControl/>
        <w:autoSpaceDE/>
        <w:autoSpaceDN/>
        <w:adjustRightInd/>
        <w:jc w:val="center"/>
        <w:rPr>
          <w:rFonts w:eastAsia="Times New Roman"/>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1"/>
        <w:gridCol w:w="1762"/>
        <w:gridCol w:w="340"/>
        <w:gridCol w:w="1359"/>
        <w:gridCol w:w="1359"/>
        <w:gridCol w:w="1360"/>
        <w:gridCol w:w="1360"/>
        <w:gridCol w:w="1440"/>
        <w:gridCol w:w="11"/>
      </w:tblGrid>
      <w:tr w:rsidR="008675EE" w:rsidRPr="008675EE" w14:paraId="5A01EEED" w14:textId="77777777" w:rsidTr="004D6395">
        <w:trPr>
          <w:gridAfter w:val="1"/>
          <w:wAfter w:w="11" w:type="dxa"/>
        </w:trPr>
        <w:tc>
          <w:tcPr>
            <w:tcW w:w="426" w:type="dxa"/>
          </w:tcPr>
          <w:p w14:paraId="438CEDF8" w14:textId="77777777" w:rsidR="008675EE" w:rsidRPr="008675EE" w:rsidRDefault="008675EE" w:rsidP="008675EE">
            <w:pPr>
              <w:widowControl/>
              <w:autoSpaceDE/>
              <w:autoSpaceDN/>
              <w:adjustRightInd/>
              <w:rPr>
                <w:rFonts w:eastAsia="Times New Roman"/>
                <w:b/>
              </w:rPr>
            </w:pPr>
            <w:r w:rsidRPr="008675EE">
              <w:rPr>
                <w:rFonts w:eastAsia="Times New Roman"/>
                <w:b/>
              </w:rPr>
              <w:t xml:space="preserve"> 1 </w:t>
            </w:r>
          </w:p>
        </w:tc>
        <w:tc>
          <w:tcPr>
            <w:tcW w:w="1843" w:type="dxa"/>
            <w:gridSpan w:val="2"/>
          </w:tcPr>
          <w:p w14:paraId="10922B2C" w14:textId="77777777" w:rsidR="008675EE" w:rsidRPr="008675EE" w:rsidRDefault="008675EE" w:rsidP="008675EE">
            <w:pPr>
              <w:widowControl/>
              <w:autoSpaceDE/>
              <w:autoSpaceDN/>
              <w:adjustRightInd/>
              <w:rPr>
                <w:rFonts w:eastAsia="Times New Roman"/>
                <w:b/>
              </w:rPr>
            </w:pPr>
            <w:r w:rsidRPr="008675EE">
              <w:rPr>
                <w:rFonts w:eastAsia="Times New Roman"/>
                <w:b/>
              </w:rPr>
              <w:t xml:space="preserve">Наименование </w:t>
            </w:r>
          </w:p>
          <w:p w14:paraId="528EF5EC" w14:textId="77777777" w:rsidR="008675EE" w:rsidRPr="008675EE" w:rsidRDefault="008675EE" w:rsidP="008675EE">
            <w:pPr>
              <w:widowControl/>
              <w:autoSpaceDE/>
              <w:autoSpaceDN/>
              <w:adjustRightInd/>
              <w:rPr>
                <w:rFonts w:eastAsia="Times New Roman"/>
                <w:b/>
              </w:rPr>
            </w:pPr>
            <w:r w:rsidRPr="008675EE">
              <w:rPr>
                <w:rFonts w:eastAsia="Times New Roman"/>
                <w:b/>
              </w:rPr>
              <w:t>программы</w:t>
            </w:r>
          </w:p>
        </w:tc>
        <w:tc>
          <w:tcPr>
            <w:tcW w:w="7218" w:type="dxa"/>
            <w:gridSpan w:val="6"/>
          </w:tcPr>
          <w:p w14:paraId="517D4EC0" w14:textId="77777777" w:rsidR="008675EE" w:rsidRPr="008675EE" w:rsidRDefault="008675EE" w:rsidP="008675EE">
            <w:pPr>
              <w:widowControl/>
              <w:autoSpaceDE/>
              <w:autoSpaceDN/>
              <w:adjustRightInd/>
              <w:rPr>
                <w:rFonts w:eastAsia="Times New Roman"/>
              </w:rPr>
            </w:pPr>
            <w:r w:rsidRPr="008675EE">
              <w:rPr>
                <w:rFonts w:eastAsia="Times New Roman"/>
              </w:rPr>
              <w:t>Обеспечение общественного порядка и профилактики правонарушений  на территории  муниципального образования  «Поселок Айхал»  на 2022 – 2026 годы»</w:t>
            </w:r>
          </w:p>
          <w:p w14:paraId="4F430ACB" w14:textId="77777777" w:rsidR="008675EE" w:rsidRPr="008675EE" w:rsidRDefault="008675EE" w:rsidP="008675EE">
            <w:pPr>
              <w:widowControl/>
              <w:autoSpaceDE/>
              <w:autoSpaceDN/>
              <w:adjustRightInd/>
              <w:rPr>
                <w:rFonts w:eastAsia="Times New Roman"/>
              </w:rPr>
            </w:pPr>
            <w:r w:rsidRPr="008675EE">
              <w:rPr>
                <w:rFonts w:eastAsia="Times New Roman"/>
              </w:rPr>
              <w:t xml:space="preserve"> (далее-Программа)</w:t>
            </w:r>
          </w:p>
        </w:tc>
      </w:tr>
      <w:tr w:rsidR="008675EE" w:rsidRPr="008675EE" w14:paraId="5F8FA92C" w14:textId="77777777" w:rsidTr="004D6395">
        <w:trPr>
          <w:gridAfter w:val="1"/>
          <w:wAfter w:w="11" w:type="dxa"/>
        </w:trPr>
        <w:tc>
          <w:tcPr>
            <w:tcW w:w="426" w:type="dxa"/>
          </w:tcPr>
          <w:p w14:paraId="1737EA7E"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2</w:t>
            </w:r>
          </w:p>
        </w:tc>
        <w:tc>
          <w:tcPr>
            <w:tcW w:w="1843" w:type="dxa"/>
            <w:gridSpan w:val="2"/>
          </w:tcPr>
          <w:p w14:paraId="572BA8EE"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Сроки</w:t>
            </w:r>
          </w:p>
          <w:p w14:paraId="40FCA567"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реализации</w:t>
            </w:r>
          </w:p>
          <w:p w14:paraId="37622C52"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программы</w:t>
            </w:r>
          </w:p>
        </w:tc>
        <w:tc>
          <w:tcPr>
            <w:tcW w:w="7218" w:type="dxa"/>
            <w:gridSpan w:val="6"/>
          </w:tcPr>
          <w:p w14:paraId="4C4B1FB4" w14:textId="77777777" w:rsidR="008675EE" w:rsidRPr="008675EE" w:rsidRDefault="008675EE" w:rsidP="008675EE">
            <w:pPr>
              <w:widowControl/>
              <w:autoSpaceDE/>
              <w:autoSpaceDN/>
              <w:adjustRightInd/>
              <w:rPr>
                <w:rFonts w:eastAsia="Times New Roman"/>
              </w:rPr>
            </w:pPr>
            <w:r w:rsidRPr="008675EE">
              <w:rPr>
                <w:rFonts w:eastAsia="Times New Roman"/>
              </w:rPr>
              <w:t>2022-2026 гг.</w:t>
            </w:r>
          </w:p>
          <w:p w14:paraId="790C1507" w14:textId="77777777" w:rsidR="008675EE" w:rsidRPr="008675EE" w:rsidRDefault="008675EE" w:rsidP="008675EE">
            <w:pPr>
              <w:widowControl/>
              <w:autoSpaceDE/>
              <w:autoSpaceDN/>
              <w:adjustRightInd/>
              <w:rPr>
                <w:rFonts w:eastAsia="Times New Roman"/>
              </w:rPr>
            </w:pPr>
          </w:p>
        </w:tc>
      </w:tr>
      <w:tr w:rsidR="008675EE" w:rsidRPr="008675EE" w14:paraId="652E4F87" w14:textId="77777777" w:rsidTr="004D6395">
        <w:trPr>
          <w:gridAfter w:val="1"/>
          <w:wAfter w:w="11" w:type="dxa"/>
        </w:trPr>
        <w:tc>
          <w:tcPr>
            <w:tcW w:w="426" w:type="dxa"/>
          </w:tcPr>
          <w:p w14:paraId="2559F219"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3</w:t>
            </w:r>
          </w:p>
        </w:tc>
        <w:tc>
          <w:tcPr>
            <w:tcW w:w="1843" w:type="dxa"/>
            <w:gridSpan w:val="2"/>
          </w:tcPr>
          <w:p w14:paraId="06A97F41"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Координатор программы</w:t>
            </w:r>
          </w:p>
        </w:tc>
        <w:tc>
          <w:tcPr>
            <w:tcW w:w="7218" w:type="dxa"/>
            <w:gridSpan w:val="6"/>
          </w:tcPr>
          <w:p w14:paraId="2F838FBF" w14:textId="77777777" w:rsidR="008675EE" w:rsidRPr="008675EE" w:rsidRDefault="008675EE" w:rsidP="008675EE">
            <w:pPr>
              <w:widowControl/>
              <w:autoSpaceDE/>
              <w:autoSpaceDN/>
              <w:adjustRightInd/>
              <w:rPr>
                <w:rFonts w:eastAsia="Times New Roman"/>
              </w:rPr>
            </w:pPr>
            <w:r w:rsidRPr="008675EE">
              <w:rPr>
                <w:rFonts w:eastAsia="Times New Roman"/>
              </w:rPr>
              <w:t>Заместитель Главы  Администрации  «Поселок Айхал»</w:t>
            </w:r>
          </w:p>
        </w:tc>
      </w:tr>
      <w:tr w:rsidR="008675EE" w:rsidRPr="008675EE" w14:paraId="19418568" w14:textId="77777777" w:rsidTr="004D6395">
        <w:trPr>
          <w:gridAfter w:val="1"/>
          <w:wAfter w:w="11" w:type="dxa"/>
        </w:trPr>
        <w:tc>
          <w:tcPr>
            <w:tcW w:w="426" w:type="dxa"/>
          </w:tcPr>
          <w:p w14:paraId="3CADD046"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4</w:t>
            </w:r>
          </w:p>
        </w:tc>
        <w:tc>
          <w:tcPr>
            <w:tcW w:w="1843" w:type="dxa"/>
            <w:gridSpan w:val="2"/>
          </w:tcPr>
          <w:p w14:paraId="731BEC49"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Исполнители программы</w:t>
            </w:r>
          </w:p>
        </w:tc>
        <w:tc>
          <w:tcPr>
            <w:tcW w:w="7218" w:type="dxa"/>
            <w:gridSpan w:val="6"/>
          </w:tcPr>
          <w:p w14:paraId="1144AB14" w14:textId="77777777" w:rsidR="008675EE" w:rsidRPr="008675EE" w:rsidRDefault="008675EE" w:rsidP="008675EE">
            <w:pPr>
              <w:widowControl/>
              <w:autoSpaceDE/>
              <w:autoSpaceDN/>
              <w:adjustRightInd/>
              <w:rPr>
                <w:rFonts w:eastAsia="Times New Roman"/>
              </w:rPr>
            </w:pPr>
          </w:p>
          <w:p w14:paraId="1263C9CD" w14:textId="77777777" w:rsidR="008675EE" w:rsidRPr="008675EE" w:rsidRDefault="008675EE" w:rsidP="008675EE">
            <w:pPr>
              <w:widowControl/>
              <w:autoSpaceDE/>
              <w:autoSpaceDN/>
              <w:adjustRightInd/>
              <w:rPr>
                <w:rFonts w:eastAsia="Times New Roman"/>
              </w:rPr>
            </w:pPr>
            <w:r w:rsidRPr="008675EE">
              <w:rPr>
                <w:rFonts w:eastAsia="Times New Roman"/>
              </w:rPr>
              <w:t>Главный специалист по социальным вопросам</w:t>
            </w:r>
          </w:p>
        </w:tc>
      </w:tr>
      <w:tr w:rsidR="008675EE" w:rsidRPr="008675EE" w14:paraId="04990153" w14:textId="77777777" w:rsidTr="004D6395">
        <w:trPr>
          <w:gridAfter w:val="1"/>
          <w:wAfter w:w="11" w:type="dxa"/>
        </w:trPr>
        <w:tc>
          <w:tcPr>
            <w:tcW w:w="426" w:type="dxa"/>
          </w:tcPr>
          <w:p w14:paraId="01A7A8A6"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5</w:t>
            </w:r>
          </w:p>
        </w:tc>
        <w:tc>
          <w:tcPr>
            <w:tcW w:w="1843" w:type="dxa"/>
            <w:gridSpan w:val="2"/>
          </w:tcPr>
          <w:p w14:paraId="17FD8ED2"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Цель программы</w:t>
            </w:r>
          </w:p>
        </w:tc>
        <w:tc>
          <w:tcPr>
            <w:tcW w:w="7218" w:type="dxa"/>
            <w:gridSpan w:val="6"/>
          </w:tcPr>
          <w:p w14:paraId="755CCFB3" w14:textId="77777777" w:rsidR="008675EE" w:rsidRPr="008675EE" w:rsidRDefault="008675EE" w:rsidP="008675EE">
            <w:pPr>
              <w:widowControl/>
              <w:jc w:val="both"/>
              <w:rPr>
                <w:rFonts w:eastAsia="Times New Roman"/>
              </w:rPr>
            </w:pPr>
            <w:r w:rsidRPr="008675EE">
              <w:rPr>
                <w:rFonts w:eastAsia="Times New Roman"/>
              </w:rPr>
              <w:t xml:space="preserve"> Обеспечение профилактики правонарушений на территории муниципального образования «Поселок Айхал». </w:t>
            </w:r>
          </w:p>
        </w:tc>
      </w:tr>
      <w:tr w:rsidR="008675EE" w:rsidRPr="008675EE" w14:paraId="3091C8A2" w14:textId="77777777" w:rsidTr="004D6395">
        <w:trPr>
          <w:gridAfter w:val="1"/>
          <w:wAfter w:w="11" w:type="dxa"/>
        </w:trPr>
        <w:tc>
          <w:tcPr>
            <w:tcW w:w="426" w:type="dxa"/>
          </w:tcPr>
          <w:p w14:paraId="7CD48F9C"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6</w:t>
            </w:r>
          </w:p>
        </w:tc>
        <w:tc>
          <w:tcPr>
            <w:tcW w:w="1843" w:type="dxa"/>
            <w:gridSpan w:val="2"/>
          </w:tcPr>
          <w:p w14:paraId="0196584D" w14:textId="77777777" w:rsidR="008675EE" w:rsidRPr="008675EE" w:rsidRDefault="008675EE" w:rsidP="008675EE">
            <w:pPr>
              <w:widowControl/>
              <w:autoSpaceDE/>
              <w:autoSpaceDN/>
              <w:adjustRightInd/>
              <w:rPr>
                <w:rFonts w:eastAsia="Arial Unicode MS"/>
                <w:b/>
                <w:shd w:val="clear" w:color="auto" w:fill="FFFFFF"/>
              </w:rPr>
            </w:pPr>
            <w:r w:rsidRPr="008675EE">
              <w:rPr>
                <w:rFonts w:eastAsia="Arial Unicode MS"/>
                <w:b/>
                <w:shd w:val="clear" w:color="auto" w:fill="FFFFFF"/>
              </w:rPr>
              <w:t>Задачи</w:t>
            </w:r>
          </w:p>
          <w:p w14:paraId="7FC62290" w14:textId="77777777" w:rsidR="008675EE" w:rsidRPr="008675EE" w:rsidRDefault="008675EE" w:rsidP="008675EE">
            <w:pPr>
              <w:widowControl/>
              <w:autoSpaceDE/>
              <w:autoSpaceDN/>
              <w:adjustRightInd/>
              <w:rPr>
                <w:rFonts w:eastAsia="Times New Roman"/>
                <w:b/>
              </w:rPr>
            </w:pPr>
            <w:r w:rsidRPr="008675EE">
              <w:rPr>
                <w:rFonts w:eastAsia="Arial Unicode MS"/>
                <w:b/>
                <w:shd w:val="clear" w:color="auto" w:fill="FFFFFF"/>
              </w:rPr>
              <w:t>программы</w:t>
            </w:r>
          </w:p>
        </w:tc>
        <w:tc>
          <w:tcPr>
            <w:tcW w:w="7218" w:type="dxa"/>
            <w:gridSpan w:val="6"/>
          </w:tcPr>
          <w:p w14:paraId="6F28EF0A" w14:textId="77777777" w:rsidR="008675EE" w:rsidRPr="008675EE" w:rsidRDefault="008675EE" w:rsidP="008675EE">
            <w:pPr>
              <w:tabs>
                <w:tab w:val="left" w:pos="2268"/>
              </w:tabs>
              <w:rPr>
                <w:rFonts w:eastAsia="Times New Roman"/>
                <w:color w:val="000000"/>
              </w:rPr>
            </w:pPr>
          </w:p>
          <w:p w14:paraId="10673A43" w14:textId="77777777" w:rsidR="008675EE" w:rsidRPr="008675EE" w:rsidRDefault="008675EE" w:rsidP="008675EE">
            <w:pPr>
              <w:tabs>
                <w:tab w:val="left" w:pos="2268"/>
              </w:tabs>
              <w:rPr>
                <w:rFonts w:eastAsia="Times New Roman"/>
              </w:rPr>
            </w:pPr>
            <w:r w:rsidRPr="008675EE">
              <w:rPr>
                <w:rFonts w:eastAsia="Times New Roman"/>
              </w:rPr>
              <w:t xml:space="preserve">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6332D7E8" w14:textId="77777777" w:rsidR="008675EE" w:rsidRPr="008675EE" w:rsidRDefault="008675EE" w:rsidP="008675EE">
            <w:pPr>
              <w:tabs>
                <w:tab w:val="left" w:pos="2268"/>
              </w:tabs>
              <w:rPr>
                <w:rFonts w:eastAsia="Times New Roman"/>
              </w:rPr>
            </w:pPr>
            <w:r w:rsidRPr="008675EE">
              <w:rPr>
                <w:rFonts w:eastAsia="Times New Roman"/>
              </w:rPr>
              <w:t>2. Профилактика безнадзорности и правонарушений  среди несовершеннолетних</w:t>
            </w:r>
          </w:p>
        </w:tc>
      </w:tr>
      <w:tr w:rsidR="008675EE" w:rsidRPr="008675EE" w14:paraId="60360F76"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CAB129"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w:t>
            </w:r>
          </w:p>
        </w:tc>
        <w:tc>
          <w:tcPr>
            <w:tcW w:w="21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1FB6894"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Финансовое обеспечение программы (руб.)</w:t>
            </w:r>
          </w:p>
        </w:tc>
        <w:tc>
          <w:tcPr>
            <w:tcW w:w="6889" w:type="dxa"/>
            <w:gridSpan w:val="6"/>
            <w:tcBorders>
              <w:top w:val="single" w:sz="8" w:space="0" w:color="auto"/>
              <w:left w:val="nil"/>
              <w:bottom w:val="single" w:sz="4" w:space="0" w:color="auto"/>
              <w:right w:val="single" w:sz="8" w:space="0" w:color="000000"/>
            </w:tcBorders>
            <w:shd w:val="clear" w:color="auto" w:fill="auto"/>
            <w:vAlign w:val="center"/>
            <w:hideMark/>
          </w:tcPr>
          <w:p w14:paraId="54E7EB2D"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Плановый период</w:t>
            </w:r>
          </w:p>
        </w:tc>
      </w:tr>
      <w:tr w:rsidR="008675EE" w:rsidRPr="008675EE" w14:paraId="0DCE901D"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14FC1436" w14:textId="77777777" w:rsidR="008675EE" w:rsidRPr="008675EE" w:rsidRDefault="008675EE" w:rsidP="008675EE">
            <w:pPr>
              <w:widowControl/>
              <w:autoSpaceDE/>
              <w:autoSpaceDN/>
              <w:adjustRightInd/>
              <w:rPr>
                <w:rFonts w:eastAsia="Times New Roman"/>
                <w:color w:val="000000"/>
                <w:sz w:val="22"/>
                <w:szCs w:val="22"/>
              </w:rPr>
            </w:pPr>
          </w:p>
        </w:tc>
        <w:tc>
          <w:tcPr>
            <w:tcW w:w="2102" w:type="dxa"/>
            <w:gridSpan w:val="2"/>
            <w:vMerge/>
            <w:tcBorders>
              <w:top w:val="single" w:sz="8" w:space="0" w:color="auto"/>
              <w:left w:val="single" w:sz="4" w:space="0" w:color="auto"/>
              <w:bottom w:val="single" w:sz="4" w:space="0" w:color="auto"/>
              <w:right w:val="single" w:sz="4" w:space="0" w:color="auto"/>
            </w:tcBorders>
            <w:vAlign w:val="center"/>
            <w:hideMark/>
          </w:tcPr>
          <w:p w14:paraId="25A01623" w14:textId="77777777" w:rsidR="008675EE" w:rsidRPr="008675EE" w:rsidRDefault="008675EE" w:rsidP="008675EE">
            <w:pPr>
              <w:widowControl/>
              <w:autoSpaceDE/>
              <w:autoSpaceDN/>
              <w:adjustRightInd/>
              <w:rPr>
                <w:rFonts w:eastAsia="Times New Roman"/>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097E113D"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44680071"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64E5BA21"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5C225DFA"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2025</w:t>
            </w:r>
          </w:p>
        </w:tc>
        <w:tc>
          <w:tcPr>
            <w:tcW w:w="1451" w:type="dxa"/>
            <w:gridSpan w:val="2"/>
            <w:tcBorders>
              <w:top w:val="nil"/>
              <w:left w:val="nil"/>
              <w:bottom w:val="single" w:sz="4" w:space="0" w:color="auto"/>
              <w:right w:val="single" w:sz="8" w:space="0" w:color="auto"/>
            </w:tcBorders>
            <w:shd w:val="clear" w:color="auto" w:fill="auto"/>
            <w:noWrap/>
            <w:vAlign w:val="bottom"/>
            <w:hideMark/>
          </w:tcPr>
          <w:p w14:paraId="2D7C1F6E"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2026</w:t>
            </w:r>
          </w:p>
        </w:tc>
      </w:tr>
      <w:tr w:rsidR="008675EE" w:rsidRPr="008675EE" w14:paraId="561594AC"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487B5125" w14:textId="77777777" w:rsidR="008675EE" w:rsidRPr="008675EE" w:rsidRDefault="008675EE" w:rsidP="008675EE">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noWrap/>
            <w:vAlign w:val="center"/>
            <w:hideMark/>
          </w:tcPr>
          <w:p w14:paraId="3DE4E384"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10F90816"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3CB7F242"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7D5A5A4"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A407259"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756F9E37"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r>
      <w:tr w:rsidR="008675EE" w:rsidRPr="008675EE" w14:paraId="666D9D92"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14F56B85" w14:textId="77777777" w:rsidR="008675EE" w:rsidRPr="008675EE" w:rsidRDefault="008675EE" w:rsidP="008675EE">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262A8969"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48E64E8C"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169 869,81</w:t>
            </w:r>
          </w:p>
        </w:tc>
        <w:tc>
          <w:tcPr>
            <w:tcW w:w="1359" w:type="dxa"/>
            <w:tcBorders>
              <w:top w:val="nil"/>
              <w:left w:val="nil"/>
              <w:bottom w:val="single" w:sz="4" w:space="0" w:color="auto"/>
              <w:right w:val="single" w:sz="4" w:space="0" w:color="auto"/>
            </w:tcBorders>
            <w:shd w:val="clear" w:color="auto" w:fill="auto"/>
            <w:noWrap/>
            <w:vAlign w:val="center"/>
            <w:hideMark/>
          </w:tcPr>
          <w:p w14:paraId="46601CB0"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0395EE1"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63F9E0DC"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04345355"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r>
      <w:tr w:rsidR="008675EE" w:rsidRPr="008675EE" w14:paraId="5A6D3DE0"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1642E500" w14:textId="77777777" w:rsidR="008675EE" w:rsidRPr="008675EE" w:rsidRDefault="008675EE" w:rsidP="008675EE">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1F57E740"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Бюджет МО "Посёлок Айхал»"</w:t>
            </w:r>
          </w:p>
        </w:tc>
        <w:tc>
          <w:tcPr>
            <w:tcW w:w="1359" w:type="dxa"/>
            <w:tcBorders>
              <w:top w:val="nil"/>
              <w:left w:val="nil"/>
              <w:bottom w:val="single" w:sz="4" w:space="0" w:color="auto"/>
              <w:right w:val="single" w:sz="4" w:space="0" w:color="auto"/>
            </w:tcBorders>
            <w:shd w:val="clear" w:color="auto" w:fill="auto"/>
            <w:noWrap/>
            <w:vAlign w:val="center"/>
            <w:hideMark/>
          </w:tcPr>
          <w:p w14:paraId="0A4F4936"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265 827,15</w:t>
            </w:r>
          </w:p>
        </w:tc>
        <w:tc>
          <w:tcPr>
            <w:tcW w:w="1359" w:type="dxa"/>
            <w:tcBorders>
              <w:top w:val="nil"/>
              <w:left w:val="nil"/>
              <w:bottom w:val="single" w:sz="4" w:space="0" w:color="auto"/>
              <w:right w:val="single" w:sz="4" w:space="0" w:color="auto"/>
            </w:tcBorders>
            <w:shd w:val="clear" w:color="auto" w:fill="auto"/>
            <w:noWrap/>
            <w:vAlign w:val="center"/>
            <w:hideMark/>
          </w:tcPr>
          <w:p w14:paraId="1EB8509F"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725 629,74</w:t>
            </w:r>
          </w:p>
        </w:tc>
        <w:tc>
          <w:tcPr>
            <w:tcW w:w="1360" w:type="dxa"/>
            <w:tcBorders>
              <w:top w:val="nil"/>
              <w:left w:val="nil"/>
              <w:bottom w:val="single" w:sz="4" w:space="0" w:color="auto"/>
              <w:right w:val="single" w:sz="4" w:space="0" w:color="auto"/>
            </w:tcBorders>
            <w:shd w:val="clear" w:color="auto" w:fill="auto"/>
            <w:noWrap/>
            <w:vAlign w:val="center"/>
            <w:hideMark/>
          </w:tcPr>
          <w:p w14:paraId="1FF9997D"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761 000,00</w:t>
            </w:r>
          </w:p>
        </w:tc>
        <w:tc>
          <w:tcPr>
            <w:tcW w:w="1360" w:type="dxa"/>
            <w:tcBorders>
              <w:top w:val="nil"/>
              <w:left w:val="nil"/>
              <w:bottom w:val="single" w:sz="4" w:space="0" w:color="auto"/>
              <w:right w:val="single" w:sz="4" w:space="0" w:color="auto"/>
            </w:tcBorders>
            <w:shd w:val="clear" w:color="auto" w:fill="auto"/>
            <w:noWrap/>
            <w:vAlign w:val="center"/>
            <w:hideMark/>
          </w:tcPr>
          <w:p w14:paraId="45820CF4"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761 000,00</w:t>
            </w:r>
          </w:p>
        </w:tc>
        <w:tc>
          <w:tcPr>
            <w:tcW w:w="1451" w:type="dxa"/>
            <w:gridSpan w:val="2"/>
            <w:tcBorders>
              <w:top w:val="nil"/>
              <w:left w:val="nil"/>
              <w:bottom w:val="single" w:sz="4" w:space="0" w:color="auto"/>
              <w:right w:val="single" w:sz="4" w:space="0" w:color="auto"/>
            </w:tcBorders>
            <w:shd w:val="clear" w:color="auto" w:fill="auto"/>
            <w:noWrap/>
            <w:vAlign w:val="center"/>
            <w:hideMark/>
          </w:tcPr>
          <w:p w14:paraId="2937BD7D"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761 000,00</w:t>
            </w:r>
          </w:p>
        </w:tc>
      </w:tr>
      <w:tr w:rsidR="008675EE" w:rsidRPr="008675EE" w14:paraId="63B46DAF"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2BEB8F92" w14:textId="77777777" w:rsidR="008675EE" w:rsidRPr="008675EE" w:rsidRDefault="008675EE" w:rsidP="008675EE">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06EF9BAD" w14:textId="77777777" w:rsidR="008675EE" w:rsidRPr="008675EE" w:rsidRDefault="008675EE" w:rsidP="008675EE">
            <w:pPr>
              <w:widowControl/>
              <w:autoSpaceDE/>
              <w:autoSpaceDN/>
              <w:adjustRightInd/>
              <w:rPr>
                <w:rFonts w:eastAsia="Times New Roman"/>
                <w:color w:val="000000"/>
                <w:sz w:val="22"/>
                <w:szCs w:val="22"/>
              </w:rPr>
            </w:pPr>
            <w:r w:rsidRPr="008675EE">
              <w:rPr>
                <w:rFonts w:eastAsia="Times New Roman"/>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3133E1D6"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20 000,00</w:t>
            </w:r>
          </w:p>
        </w:tc>
        <w:tc>
          <w:tcPr>
            <w:tcW w:w="1359" w:type="dxa"/>
            <w:tcBorders>
              <w:top w:val="nil"/>
              <w:left w:val="nil"/>
              <w:bottom w:val="single" w:sz="4" w:space="0" w:color="auto"/>
              <w:right w:val="single" w:sz="4" w:space="0" w:color="auto"/>
            </w:tcBorders>
            <w:shd w:val="clear" w:color="auto" w:fill="auto"/>
            <w:noWrap/>
            <w:vAlign w:val="center"/>
            <w:hideMark/>
          </w:tcPr>
          <w:p w14:paraId="2E6BAC1B"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100 000</w:t>
            </w:r>
          </w:p>
        </w:tc>
        <w:tc>
          <w:tcPr>
            <w:tcW w:w="1360" w:type="dxa"/>
            <w:tcBorders>
              <w:top w:val="nil"/>
              <w:left w:val="nil"/>
              <w:bottom w:val="single" w:sz="4" w:space="0" w:color="auto"/>
              <w:right w:val="single" w:sz="4" w:space="0" w:color="auto"/>
            </w:tcBorders>
            <w:shd w:val="clear" w:color="auto" w:fill="auto"/>
            <w:noWrap/>
            <w:vAlign w:val="center"/>
            <w:hideMark/>
          </w:tcPr>
          <w:p w14:paraId="73B647B8"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32EA5BB9"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63CDA80A" w14:textId="77777777" w:rsidR="008675EE" w:rsidRPr="008675EE" w:rsidRDefault="008675EE" w:rsidP="008675EE">
            <w:pPr>
              <w:widowControl/>
              <w:autoSpaceDE/>
              <w:autoSpaceDN/>
              <w:adjustRightInd/>
              <w:jc w:val="center"/>
              <w:rPr>
                <w:rFonts w:eastAsia="Times New Roman"/>
                <w:color w:val="000000"/>
                <w:sz w:val="22"/>
                <w:szCs w:val="22"/>
              </w:rPr>
            </w:pPr>
            <w:r w:rsidRPr="008675EE">
              <w:rPr>
                <w:rFonts w:eastAsia="Times New Roman"/>
                <w:color w:val="000000"/>
                <w:sz w:val="22"/>
                <w:szCs w:val="22"/>
              </w:rPr>
              <w:t>0</w:t>
            </w:r>
          </w:p>
        </w:tc>
      </w:tr>
      <w:tr w:rsidR="008675EE" w:rsidRPr="008675EE" w14:paraId="61F17A91" w14:textId="77777777" w:rsidTr="004D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1BE0BB8D" w14:textId="77777777" w:rsidR="008675EE" w:rsidRPr="008675EE" w:rsidRDefault="008675EE" w:rsidP="008675EE">
            <w:pPr>
              <w:widowControl/>
              <w:autoSpaceDE/>
              <w:autoSpaceDN/>
              <w:adjustRightInd/>
              <w:rPr>
                <w:rFonts w:eastAsia="Times New Roman"/>
                <w:color w:val="000000"/>
                <w:sz w:val="22"/>
                <w:szCs w:val="22"/>
              </w:rPr>
            </w:pPr>
          </w:p>
        </w:tc>
        <w:tc>
          <w:tcPr>
            <w:tcW w:w="2102" w:type="dxa"/>
            <w:gridSpan w:val="2"/>
            <w:tcBorders>
              <w:top w:val="nil"/>
              <w:left w:val="nil"/>
              <w:bottom w:val="single" w:sz="8" w:space="0" w:color="auto"/>
              <w:right w:val="single" w:sz="4" w:space="0" w:color="auto"/>
            </w:tcBorders>
            <w:shd w:val="clear" w:color="000000" w:fill="F2F2F2"/>
            <w:vAlign w:val="center"/>
            <w:hideMark/>
          </w:tcPr>
          <w:p w14:paraId="1787D60F" w14:textId="77777777" w:rsidR="008675EE" w:rsidRPr="008675EE" w:rsidRDefault="008675EE" w:rsidP="008675EE">
            <w:pPr>
              <w:widowControl/>
              <w:autoSpaceDE/>
              <w:autoSpaceDN/>
              <w:adjustRightInd/>
              <w:rPr>
                <w:rFonts w:eastAsia="Times New Roman"/>
                <w:b/>
                <w:bCs/>
                <w:color w:val="000000"/>
                <w:sz w:val="22"/>
                <w:szCs w:val="22"/>
              </w:rPr>
            </w:pPr>
            <w:r w:rsidRPr="008675EE">
              <w:rPr>
                <w:rFonts w:eastAsia="Times New Roman"/>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512BBC03"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15D8B2A2"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825 629,74</w:t>
            </w:r>
          </w:p>
        </w:tc>
        <w:tc>
          <w:tcPr>
            <w:tcW w:w="1360" w:type="dxa"/>
            <w:tcBorders>
              <w:top w:val="nil"/>
              <w:left w:val="nil"/>
              <w:bottom w:val="single" w:sz="8" w:space="0" w:color="auto"/>
              <w:right w:val="single" w:sz="4" w:space="0" w:color="auto"/>
            </w:tcBorders>
            <w:shd w:val="clear" w:color="000000" w:fill="F2F2F2"/>
            <w:noWrap/>
            <w:vAlign w:val="center"/>
            <w:hideMark/>
          </w:tcPr>
          <w:p w14:paraId="3549A7C6"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761 000,00</w:t>
            </w:r>
          </w:p>
        </w:tc>
        <w:tc>
          <w:tcPr>
            <w:tcW w:w="1360" w:type="dxa"/>
            <w:tcBorders>
              <w:top w:val="nil"/>
              <w:left w:val="nil"/>
              <w:bottom w:val="single" w:sz="8" w:space="0" w:color="auto"/>
              <w:right w:val="single" w:sz="4" w:space="0" w:color="auto"/>
            </w:tcBorders>
            <w:shd w:val="clear" w:color="000000" w:fill="F2F2F2"/>
            <w:noWrap/>
            <w:vAlign w:val="center"/>
            <w:hideMark/>
          </w:tcPr>
          <w:p w14:paraId="65B6363D"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761 000,00</w:t>
            </w:r>
          </w:p>
        </w:tc>
        <w:tc>
          <w:tcPr>
            <w:tcW w:w="1451" w:type="dxa"/>
            <w:gridSpan w:val="2"/>
            <w:tcBorders>
              <w:top w:val="nil"/>
              <w:left w:val="nil"/>
              <w:bottom w:val="single" w:sz="8" w:space="0" w:color="auto"/>
              <w:right w:val="single" w:sz="8" w:space="0" w:color="auto"/>
            </w:tcBorders>
            <w:shd w:val="clear" w:color="000000" w:fill="F2F2F2"/>
            <w:noWrap/>
            <w:vAlign w:val="center"/>
            <w:hideMark/>
          </w:tcPr>
          <w:p w14:paraId="1A4B9DCD" w14:textId="77777777" w:rsidR="008675EE" w:rsidRPr="008675EE" w:rsidRDefault="008675EE" w:rsidP="008675EE">
            <w:pPr>
              <w:widowControl/>
              <w:autoSpaceDE/>
              <w:autoSpaceDN/>
              <w:adjustRightInd/>
              <w:jc w:val="center"/>
              <w:rPr>
                <w:rFonts w:eastAsia="Times New Roman"/>
                <w:b/>
                <w:bCs/>
                <w:color w:val="000000"/>
                <w:sz w:val="22"/>
                <w:szCs w:val="22"/>
              </w:rPr>
            </w:pPr>
            <w:r w:rsidRPr="008675EE">
              <w:rPr>
                <w:rFonts w:eastAsia="Times New Roman"/>
                <w:b/>
                <w:bCs/>
                <w:color w:val="000000"/>
                <w:sz w:val="22"/>
                <w:szCs w:val="22"/>
              </w:rPr>
              <w:t>761 000,00</w:t>
            </w:r>
          </w:p>
        </w:tc>
      </w:tr>
    </w:tbl>
    <w:p w14:paraId="07F7F641" w14:textId="77777777" w:rsidR="008675EE" w:rsidRPr="008675EE" w:rsidRDefault="008675EE" w:rsidP="008675EE">
      <w:pPr>
        <w:widowControl/>
        <w:autoSpaceDE/>
        <w:autoSpaceDN/>
        <w:adjustRightInd/>
        <w:rPr>
          <w:rFonts w:eastAsia="Times New Roman"/>
        </w:rPr>
      </w:pPr>
    </w:p>
    <w:p w14:paraId="4EAECC77" w14:textId="77777777" w:rsidR="008675EE" w:rsidRPr="008675EE" w:rsidRDefault="008675EE" w:rsidP="008675EE">
      <w:pPr>
        <w:widowControl/>
        <w:autoSpaceDE/>
        <w:autoSpaceDN/>
        <w:adjustRightInd/>
        <w:rPr>
          <w:rFonts w:eastAsia="Times New Roman"/>
        </w:rPr>
      </w:pPr>
    </w:p>
    <w:p w14:paraId="22E6DB8E" w14:textId="77777777" w:rsidR="008675EE" w:rsidRPr="008675EE" w:rsidRDefault="008675EE" w:rsidP="008675EE">
      <w:pPr>
        <w:widowControl/>
        <w:autoSpaceDE/>
        <w:autoSpaceDN/>
        <w:adjustRightInd/>
        <w:rPr>
          <w:rFonts w:eastAsia="Times New Roman"/>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54"/>
        <w:gridCol w:w="1370"/>
        <w:gridCol w:w="1436"/>
        <w:gridCol w:w="1376"/>
        <w:gridCol w:w="1346"/>
        <w:gridCol w:w="1346"/>
      </w:tblGrid>
      <w:tr w:rsidR="008675EE" w:rsidRPr="008675EE" w14:paraId="642B78C5" w14:textId="77777777" w:rsidTr="004D6395">
        <w:trPr>
          <w:trHeight w:val="737"/>
        </w:trPr>
        <w:tc>
          <w:tcPr>
            <w:tcW w:w="516" w:type="dxa"/>
            <w:vMerge w:val="restart"/>
          </w:tcPr>
          <w:p w14:paraId="0D81A6C3"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7.1</w:t>
            </w:r>
          </w:p>
        </w:tc>
        <w:tc>
          <w:tcPr>
            <w:tcW w:w="2157" w:type="dxa"/>
          </w:tcPr>
          <w:p w14:paraId="41E747F4"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Финансовое обеспечение программы (руб.):</w:t>
            </w:r>
          </w:p>
        </w:tc>
        <w:tc>
          <w:tcPr>
            <w:tcW w:w="1404" w:type="dxa"/>
          </w:tcPr>
          <w:p w14:paraId="60C02F8F"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2022-й  год планового периода</w:t>
            </w:r>
          </w:p>
        </w:tc>
        <w:tc>
          <w:tcPr>
            <w:tcW w:w="1560" w:type="dxa"/>
          </w:tcPr>
          <w:p w14:paraId="47ED6B92"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2023-й  год планового периода</w:t>
            </w:r>
          </w:p>
        </w:tc>
        <w:tc>
          <w:tcPr>
            <w:tcW w:w="1417" w:type="dxa"/>
          </w:tcPr>
          <w:p w14:paraId="7A44AC15"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2024-й  год планового периода</w:t>
            </w:r>
          </w:p>
        </w:tc>
        <w:tc>
          <w:tcPr>
            <w:tcW w:w="1276" w:type="dxa"/>
          </w:tcPr>
          <w:p w14:paraId="378A9EFC"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2025-й  год планового периода</w:t>
            </w:r>
          </w:p>
        </w:tc>
        <w:tc>
          <w:tcPr>
            <w:tcW w:w="1240" w:type="dxa"/>
          </w:tcPr>
          <w:p w14:paraId="5C01FF0A"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2026</w:t>
            </w:r>
          </w:p>
          <w:p w14:paraId="53A20623" w14:textId="77777777" w:rsidR="008675EE" w:rsidRPr="008675EE" w:rsidRDefault="008675EE" w:rsidP="008675EE">
            <w:pPr>
              <w:widowControl/>
              <w:autoSpaceDE/>
              <w:autoSpaceDN/>
              <w:adjustRightInd/>
              <w:jc w:val="center"/>
              <w:rPr>
                <w:rFonts w:eastAsia="Times New Roman"/>
                <w:b/>
                <w:bCs/>
              </w:rPr>
            </w:pPr>
          </w:p>
          <w:p w14:paraId="09D24EF3" w14:textId="77777777" w:rsidR="008675EE" w:rsidRPr="008675EE" w:rsidRDefault="008675EE" w:rsidP="008675EE">
            <w:pPr>
              <w:widowControl/>
              <w:autoSpaceDE/>
              <w:autoSpaceDN/>
              <w:adjustRightInd/>
              <w:jc w:val="center"/>
              <w:rPr>
                <w:rFonts w:eastAsia="Times New Roman"/>
                <w:b/>
                <w:bCs/>
              </w:rPr>
            </w:pPr>
            <w:r w:rsidRPr="008675EE">
              <w:rPr>
                <w:rFonts w:eastAsia="Times New Roman"/>
                <w:b/>
                <w:bCs/>
              </w:rPr>
              <w:t>-й  год планового периода</w:t>
            </w:r>
          </w:p>
        </w:tc>
      </w:tr>
      <w:tr w:rsidR="008675EE" w:rsidRPr="008675EE" w14:paraId="14728D43" w14:textId="77777777" w:rsidTr="004D6395">
        <w:trPr>
          <w:trHeight w:val="141"/>
        </w:trPr>
        <w:tc>
          <w:tcPr>
            <w:tcW w:w="516" w:type="dxa"/>
            <w:vMerge/>
          </w:tcPr>
          <w:p w14:paraId="72C51C1E" w14:textId="77777777" w:rsidR="008675EE" w:rsidRPr="008675EE" w:rsidRDefault="008675EE" w:rsidP="008675EE">
            <w:pPr>
              <w:widowControl/>
              <w:autoSpaceDE/>
              <w:autoSpaceDN/>
              <w:adjustRightInd/>
              <w:jc w:val="center"/>
              <w:rPr>
                <w:rFonts w:eastAsia="Times New Roman"/>
                <w:bCs/>
              </w:rPr>
            </w:pPr>
          </w:p>
        </w:tc>
        <w:tc>
          <w:tcPr>
            <w:tcW w:w="2157" w:type="dxa"/>
          </w:tcPr>
          <w:p w14:paraId="0ED4A316" w14:textId="77777777" w:rsidR="008675EE" w:rsidRPr="008675EE" w:rsidRDefault="008675EE" w:rsidP="008675EE">
            <w:pPr>
              <w:widowControl/>
              <w:autoSpaceDE/>
              <w:autoSpaceDN/>
              <w:adjustRightInd/>
              <w:jc w:val="center"/>
              <w:rPr>
                <w:rFonts w:eastAsia="Times New Roman"/>
                <w:bCs/>
              </w:rPr>
            </w:pPr>
            <w:r w:rsidRPr="008675EE">
              <w:rPr>
                <w:rFonts w:eastAsia="Times New Roman"/>
                <w:bCs/>
              </w:rPr>
              <w:t>Внебюджетные источники</w:t>
            </w:r>
          </w:p>
        </w:tc>
        <w:tc>
          <w:tcPr>
            <w:tcW w:w="1404" w:type="dxa"/>
          </w:tcPr>
          <w:p w14:paraId="0E8143F5" w14:textId="77777777" w:rsidR="008675EE" w:rsidRPr="008675EE" w:rsidRDefault="008675EE" w:rsidP="008675EE">
            <w:pPr>
              <w:widowControl/>
              <w:autoSpaceDE/>
              <w:autoSpaceDN/>
              <w:adjustRightInd/>
              <w:jc w:val="center"/>
              <w:rPr>
                <w:rFonts w:eastAsia="Times New Roman"/>
                <w:bCs/>
              </w:rPr>
            </w:pPr>
          </w:p>
        </w:tc>
        <w:tc>
          <w:tcPr>
            <w:tcW w:w="1560" w:type="dxa"/>
          </w:tcPr>
          <w:p w14:paraId="1018D3FD" w14:textId="77777777" w:rsidR="008675EE" w:rsidRPr="008675EE" w:rsidRDefault="008675EE" w:rsidP="008675EE">
            <w:pPr>
              <w:widowControl/>
              <w:autoSpaceDE/>
              <w:autoSpaceDN/>
              <w:adjustRightInd/>
              <w:jc w:val="center"/>
              <w:rPr>
                <w:rFonts w:eastAsia="Times New Roman"/>
                <w:bCs/>
              </w:rPr>
            </w:pPr>
          </w:p>
        </w:tc>
        <w:tc>
          <w:tcPr>
            <w:tcW w:w="1417" w:type="dxa"/>
          </w:tcPr>
          <w:p w14:paraId="23895D6A" w14:textId="77777777" w:rsidR="008675EE" w:rsidRPr="008675EE" w:rsidRDefault="008675EE" w:rsidP="008675EE">
            <w:pPr>
              <w:widowControl/>
              <w:autoSpaceDE/>
              <w:autoSpaceDN/>
              <w:adjustRightInd/>
              <w:jc w:val="center"/>
              <w:rPr>
                <w:rFonts w:eastAsia="Times New Roman"/>
                <w:bCs/>
              </w:rPr>
            </w:pPr>
          </w:p>
        </w:tc>
        <w:tc>
          <w:tcPr>
            <w:tcW w:w="1276" w:type="dxa"/>
          </w:tcPr>
          <w:p w14:paraId="67D17071" w14:textId="77777777" w:rsidR="008675EE" w:rsidRPr="008675EE" w:rsidRDefault="008675EE" w:rsidP="008675EE">
            <w:pPr>
              <w:widowControl/>
              <w:autoSpaceDE/>
              <w:autoSpaceDN/>
              <w:adjustRightInd/>
              <w:jc w:val="center"/>
              <w:rPr>
                <w:rFonts w:eastAsia="Times New Roman"/>
                <w:bCs/>
              </w:rPr>
            </w:pPr>
          </w:p>
        </w:tc>
        <w:tc>
          <w:tcPr>
            <w:tcW w:w="1240" w:type="dxa"/>
          </w:tcPr>
          <w:p w14:paraId="68D37D15" w14:textId="77777777" w:rsidR="008675EE" w:rsidRPr="008675EE" w:rsidRDefault="008675EE" w:rsidP="008675EE">
            <w:pPr>
              <w:widowControl/>
              <w:autoSpaceDE/>
              <w:autoSpaceDN/>
              <w:adjustRightInd/>
              <w:jc w:val="center"/>
              <w:rPr>
                <w:rFonts w:eastAsia="Times New Roman"/>
                <w:bCs/>
              </w:rPr>
            </w:pPr>
          </w:p>
        </w:tc>
      </w:tr>
    </w:tbl>
    <w:p w14:paraId="09A1F5C5" w14:textId="77777777" w:rsidR="008675EE" w:rsidRPr="008675EE" w:rsidRDefault="008675EE" w:rsidP="008675EE">
      <w:pPr>
        <w:widowControl/>
        <w:autoSpaceDE/>
        <w:autoSpaceDN/>
        <w:adjustRightInd/>
        <w:rPr>
          <w:rFonts w:eastAsia="Times New Roman"/>
          <w:sz w:val="16"/>
          <w:szCs w:val="16"/>
        </w:rPr>
      </w:pPr>
    </w:p>
    <w:tbl>
      <w:tblPr>
        <w:tblpPr w:leftFromText="180" w:rightFromText="180" w:vertAnchor="text" w:horzAnchor="margin" w:tblpX="40"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6662"/>
      </w:tblGrid>
      <w:tr w:rsidR="008675EE" w:rsidRPr="008675EE" w14:paraId="5775C212" w14:textId="77777777" w:rsidTr="004D6395">
        <w:trPr>
          <w:trHeight w:val="2296"/>
        </w:trPr>
        <w:tc>
          <w:tcPr>
            <w:tcW w:w="392" w:type="dxa"/>
          </w:tcPr>
          <w:p w14:paraId="255E4369" w14:textId="77777777" w:rsidR="008675EE" w:rsidRPr="008675EE" w:rsidRDefault="008675EE" w:rsidP="008675EE">
            <w:pPr>
              <w:widowControl/>
              <w:autoSpaceDE/>
              <w:autoSpaceDN/>
              <w:adjustRightInd/>
              <w:rPr>
                <w:rFonts w:eastAsia="Times New Roman"/>
                <w:b/>
              </w:rPr>
            </w:pPr>
            <w:r w:rsidRPr="008675EE">
              <w:rPr>
                <w:rFonts w:eastAsia="Times New Roman"/>
                <w:b/>
              </w:rPr>
              <w:lastRenderedPageBreak/>
              <w:t>8</w:t>
            </w:r>
          </w:p>
        </w:tc>
        <w:tc>
          <w:tcPr>
            <w:tcW w:w="2410" w:type="dxa"/>
          </w:tcPr>
          <w:p w14:paraId="2C4CD981" w14:textId="77777777" w:rsidR="008675EE" w:rsidRPr="008675EE" w:rsidRDefault="008675EE" w:rsidP="008675EE">
            <w:pPr>
              <w:widowControl/>
              <w:overflowPunct w:val="0"/>
              <w:textAlignment w:val="baseline"/>
              <w:rPr>
                <w:rFonts w:eastAsia="Times New Roman"/>
                <w:b/>
                <w:vertAlign w:val="superscript"/>
              </w:rPr>
            </w:pPr>
            <w:r w:rsidRPr="008675EE">
              <w:rPr>
                <w:rFonts w:eastAsia="Times New Roman"/>
                <w:b/>
              </w:rPr>
              <w:t>Планируемые результаты реализации программы</w:t>
            </w:r>
          </w:p>
          <w:p w14:paraId="1B40F2D9" w14:textId="77777777" w:rsidR="008675EE" w:rsidRPr="008675EE" w:rsidRDefault="008675EE" w:rsidP="008675EE">
            <w:pPr>
              <w:widowControl/>
              <w:autoSpaceDE/>
              <w:autoSpaceDN/>
              <w:adjustRightInd/>
              <w:rPr>
                <w:rFonts w:eastAsia="Times New Roman"/>
                <w:b/>
              </w:rPr>
            </w:pPr>
          </w:p>
        </w:tc>
        <w:tc>
          <w:tcPr>
            <w:tcW w:w="6662" w:type="dxa"/>
          </w:tcPr>
          <w:p w14:paraId="25B11F2A" w14:textId="77777777" w:rsidR="008675EE" w:rsidRPr="008675EE" w:rsidRDefault="008675EE" w:rsidP="008675EE">
            <w:pPr>
              <w:widowControl/>
              <w:autoSpaceDE/>
              <w:autoSpaceDN/>
              <w:adjustRightInd/>
              <w:jc w:val="both"/>
              <w:rPr>
                <w:rFonts w:eastAsia="Times New Roman"/>
              </w:rPr>
            </w:pPr>
            <w:r w:rsidRPr="008675EE">
              <w:rPr>
                <w:rFonts w:eastAsia="Times New Roman"/>
              </w:rPr>
              <w:t>Реализация Программы должна обеспечить следующие достижения:</w:t>
            </w:r>
          </w:p>
          <w:p w14:paraId="170547CE" w14:textId="77777777" w:rsidR="008675EE" w:rsidRPr="008675EE" w:rsidRDefault="008675EE" w:rsidP="008675EE">
            <w:pPr>
              <w:widowControl/>
              <w:jc w:val="both"/>
              <w:rPr>
                <w:rFonts w:eastAsia="Times New Roman"/>
              </w:rPr>
            </w:pPr>
            <w:r w:rsidRPr="008675EE">
              <w:rPr>
                <w:rFonts w:eastAsia="Times New Roman"/>
              </w:rPr>
              <w:t>- уменьшение общего числа совершаемых преступлений и правонарушений;</w:t>
            </w:r>
          </w:p>
          <w:p w14:paraId="40A0707E" w14:textId="77777777" w:rsidR="008675EE" w:rsidRPr="008675EE" w:rsidRDefault="008675EE" w:rsidP="008675EE">
            <w:pPr>
              <w:widowControl/>
              <w:jc w:val="both"/>
              <w:rPr>
                <w:rFonts w:eastAsia="Times New Roman"/>
              </w:rPr>
            </w:pPr>
            <w:r w:rsidRPr="008675EE">
              <w:rPr>
                <w:rFonts w:eastAsia="Times New Roman"/>
              </w:rPr>
              <w:t>-  оздоровление обстановки на улицах и других общественных местах;</w:t>
            </w:r>
          </w:p>
          <w:p w14:paraId="660876A0" w14:textId="77777777" w:rsidR="008675EE" w:rsidRPr="008675EE" w:rsidRDefault="008675EE" w:rsidP="008675EE">
            <w:pPr>
              <w:widowControl/>
              <w:jc w:val="both"/>
              <w:rPr>
                <w:rFonts w:eastAsia="Times New Roman"/>
              </w:rPr>
            </w:pPr>
            <w:r w:rsidRPr="008675EE">
              <w:rPr>
                <w:rFonts w:eastAsia="Times New Roman"/>
              </w:rPr>
              <w:t>- улучшение профилактики правонарушений в среде несовершеннолетних;</w:t>
            </w:r>
          </w:p>
          <w:p w14:paraId="6DBBC4B2" w14:textId="77777777" w:rsidR="008675EE" w:rsidRPr="008675EE" w:rsidRDefault="008675EE" w:rsidP="008675EE">
            <w:pPr>
              <w:widowControl/>
              <w:autoSpaceDE/>
              <w:autoSpaceDN/>
              <w:adjustRightInd/>
              <w:jc w:val="both"/>
              <w:rPr>
                <w:rFonts w:eastAsia="Times New Roman"/>
              </w:rPr>
            </w:pPr>
          </w:p>
        </w:tc>
      </w:tr>
    </w:tbl>
    <w:p w14:paraId="5BA30B79" w14:textId="77777777" w:rsidR="008675EE" w:rsidRPr="008675EE" w:rsidRDefault="008675EE" w:rsidP="008675EE">
      <w:pPr>
        <w:widowControl/>
        <w:autoSpaceDE/>
        <w:autoSpaceDN/>
        <w:adjustRightInd/>
        <w:rPr>
          <w:rFonts w:eastAsia="Times New Roman"/>
          <w:sz w:val="16"/>
          <w:szCs w:val="16"/>
        </w:rPr>
      </w:pPr>
    </w:p>
    <w:p w14:paraId="18FC001E" w14:textId="77777777" w:rsidR="008675EE" w:rsidRPr="008675EE" w:rsidRDefault="008675EE" w:rsidP="008675EE">
      <w:pPr>
        <w:widowControl/>
        <w:autoSpaceDE/>
        <w:autoSpaceDN/>
        <w:adjustRightInd/>
        <w:rPr>
          <w:rFonts w:eastAsia="Times New Roman"/>
          <w:sz w:val="16"/>
          <w:szCs w:val="16"/>
        </w:rPr>
      </w:pPr>
    </w:p>
    <w:p w14:paraId="169D4C9A" w14:textId="77777777" w:rsidR="008675EE" w:rsidRPr="008675EE" w:rsidRDefault="008675EE" w:rsidP="008675EE">
      <w:pPr>
        <w:keepNext/>
        <w:keepLines/>
        <w:widowControl/>
        <w:autoSpaceDE/>
        <w:autoSpaceDN/>
        <w:adjustRightInd/>
        <w:spacing w:line="322" w:lineRule="exact"/>
        <w:outlineLvl w:val="0"/>
        <w:rPr>
          <w:rFonts w:eastAsia="Times New Roman"/>
        </w:rPr>
      </w:pPr>
      <w:bookmarkStart w:id="3" w:name="bookmark23"/>
    </w:p>
    <w:p w14:paraId="2B907149" w14:textId="77777777" w:rsidR="008675EE" w:rsidRPr="008675EE" w:rsidRDefault="008675EE" w:rsidP="008675EE">
      <w:pPr>
        <w:widowControl/>
        <w:autoSpaceDE/>
        <w:autoSpaceDN/>
        <w:adjustRightInd/>
        <w:ind w:left="142"/>
        <w:jc w:val="center"/>
        <w:rPr>
          <w:rFonts w:eastAsia="Times New Roman"/>
          <w:b/>
          <w:bCs/>
        </w:rPr>
      </w:pPr>
      <w:r w:rsidRPr="008675EE">
        <w:rPr>
          <w:rFonts w:eastAsia="Times New Roman"/>
          <w:b/>
          <w:bCs/>
        </w:rPr>
        <w:t>РАЗДЕЛ 1.</w:t>
      </w:r>
    </w:p>
    <w:p w14:paraId="5F56BFFB" w14:textId="77777777" w:rsidR="008675EE" w:rsidRPr="008675EE" w:rsidRDefault="008675EE" w:rsidP="008675EE">
      <w:pPr>
        <w:widowControl/>
        <w:autoSpaceDE/>
        <w:autoSpaceDN/>
        <w:adjustRightInd/>
        <w:ind w:left="142"/>
        <w:jc w:val="center"/>
        <w:rPr>
          <w:rFonts w:eastAsia="Times New Roman"/>
          <w:b/>
          <w:bCs/>
        </w:rPr>
      </w:pPr>
    </w:p>
    <w:p w14:paraId="1E0FDE72" w14:textId="77777777" w:rsidR="008675EE" w:rsidRPr="008675EE" w:rsidRDefault="008675EE" w:rsidP="008675EE">
      <w:pPr>
        <w:widowControl/>
        <w:autoSpaceDE/>
        <w:autoSpaceDN/>
        <w:adjustRightInd/>
        <w:ind w:left="142"/>
        <w:jc w:val="center"/>
        <w:rPr>
          <w:rFonts w:eastAsia="Times New Roman"/>
          <w:b/>
          <w:bCs/>
        </w:rPr>
      </w:pPr>
      <w:r w:rsidRPr="008675EE">
        <w:rPr>
          <w:rFonts w:eastAsia="Times New Roman"/>
          <w:b/>
          <w:bCs/>
        </w:rPr>
        <w:t xml:space="preserve">ХАРАКТЕРИСТИКА ТЕКУЩЕГО СОСТОЯНИЯ </w:t>
      </w:r>
    </w:p>
    <w:p w14:paraId="61D58238" w14:textId="77777777" w:rsidR="008675EE" w:rsidRPr="008675EE" w:rsidRDefault="008675EE" w:rsidP="008675EE">
      <w:pPr>
        <w:widowControl/>
        <w:autoSpaceDE/>
        <w:autoSpaceDN/>
        <w:adjustRightInd/>
        <w:ind w:left="142"/>
        <w:jc w:val="center"/>
        <w:rPr>
          <w:rFonts w:eastAsia="Times New Roman"/>
          <w:b/>
          <w:bCs/>
        </w:rPr>
      </w:pPr>
    </w:p>
    <w:p w14:paraId="56F19122" w14:textId="77777777" w:rsidR="008675EE" w:rsidRPr="008675EE" w:rsidRDefault="008675EE">
      <w:pPr>
        <w:widowControl/>
        <w:numPr>
          <w:ilvl w:val="1"/>
          <w:numId w:val="1"/>
        </w:numPr>
        <w:autoSpaceDE/>
        <w:autoSpaceDN/>
        <w:adjustRightInd/>
        <w:ind w:left="142" w:firstLine="0"/>
        <w:jc w:val="center"/>
        <w:rPr>
          <w:rFonts w:eastAsia="Times New Roman"/>
          <w:b/>
          <w:bCs/>
        </w:rPr>
      </w:pPr>
      <w:r w:rsidRPr="008675EE">
        <w:rPr>
          <w:rFonts w:eastAsia="Times New Roman"/>
          <w:b/>
          <w:bCs/>
        </w:rPr>
        <w:t>Анализ состояния сферы социально- экономического развития</w:t>
      </w:r>
    </w:p>
    <w:p w14:paraId="0C59A9AF" w14:textId="77777777" w:rsidR="008675EE" w:rsidRPr="008675EE" w:rsidRDefault="008675EE" w:rsidP="008675EE">
      <w:pPr>
        <w:widowControl/>
        <w:autoSpaceDE/>
        <w:autoSpaceDN/>
        <w:adjustRightInd/>
        <w:ind w:left="142"/>
        <w:rPr>
          <w:rFonts w:eastAsia="Times New Roman"/>
          <w:b/>
          <w:bCs/>
        </w:rPr>
      </w:pPr>
    </w:p>
    <w:p w14:paraId="66CF5A5D" w14:textId="77777777" w:rsidR="008675EE" w:rsidRPr="008675EE" w:rsidRDefault="008675EE" w:rsidP="008675EE">
      <w:pPr>
        <w:widowControl/>
        <w:ind w:firstLine="709"/>
        <w:jc w:val="both"/>
        <w:rPr>
          <w:rFonts w:eastAsia="Times New Roman"/>
          <w:color w:val="000000"/>
          <w:sz w:val="26"/>
          <w:szCs w:val="26"/>
        </w:rPr>
      </w:pPr>
      <w:r w:rsidRPr="008675EE">
        <w:rPr>
          <w:rFonts w:eastAsia="Times New Roman"/>
          <w:color w:val="000000"/>
          <w:sz w:val="26"/>
          <w:szCs w:val="26"/>
        </w:rPr>
        <w:t xml:space="preserve">В условиях современной социально-экономической обстановки последних лет проблемы укрепления правопорядка и безопасности приобрели особую остроту, потребовали последовательного развития различных институтов предупреждения современных криминальных угроз, их комплексного анализа и оценки, выработки межведомственных решений, направленных на защиту интересов личности, общества и государства в целом, на раскрытие преступлений, на развитие и укрепление партнерских отношений с обществом, на повышение уровня доверия граждан и укрепление законности и правопорядка. </w:t>
      </w:r>
    </w:p>
    <w:p w14:paraId="3BCAA00A" w14:textId="77777777" w:rsidR="008675EE" w:rsidRPr="008675EE" w:rsidRDefault="008675EE" w:rsidP="008675EE">
      <w:pPr>
        <w:widowControl/>
        <w:ind w:firstLine="709"/>
        <w:jc w:val="both"/>
        <w:rPr>
          <w:rFonts w:eastAsia="Times New Roman"/>
          <w:color w:val="000000"/>
          <w:sz w:val="26"/>
          <w:szCs w:val="26"/>
        </w:rPr>
      </w:pPr>
      <w:r w:rsidRPr="008675EE">
        <w:rPr>
          <w:rFonts w:eastAsia="Times New Roman"/>
          <w:color w:val="000000"/>
          <w:sz w:val="26"/>
          <w:szCs w:val="26"/>
        </w:rPr>
        <w:t xml:space="preserve">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p w14:paraId="676A7BF1" w14:textId="77777777" w:rsidR="008675EE" w:rsidRPr="008675EE" w:rsidRDefault="008675EE" w:rsidP="008675EE">
      <w:pPr>
        <w:widowControl/>
        <w:autoSpaceDE/>
        <w:autoSpaceDN/>
        <w:adjustRightInd/>
        <w:ind w:left="142" w:firstLine="567"/>
        <w:jc w:val="both"/>
        <w:rPr>
          <w:rFonts w:eastAsia="Times New Roman"/>
          <w:b/>
        </w:rPr>
      </w:pPr>
      <w:r w:rsidRPr="008675EE">
        <w:rPr>
          <w:rFonts w:eastAsia="Times New Roman"/>
          <w:sz w:val="26"/>
          <w:szCs w:val="26"/>
        </w:rPr>
        <w:t>Приоритетной задачей обеспечения общественной безопасности является защита жизни, здоровья, конституционных прав и свобод человека и гражданина</w:t>
      </w:r>
      <w:r w:rsidRPr="008675EE">
        <w:rPr>
          <w:rFonts w:ascii="Calibri" w:eastAsia="Times New Roman" w:hAnsi="Calibri"/>
          <w:sz w:val="26"/>
          <w:szCs w:val="26"/>
        </w:rPr>
        <w:t xml:space="preserve">. </w:t>
      </w:r>
      <w:bookmarkEnd w:id="3"/>
    </w:p>
    <w:p w14:paraId="7B21C45C" w14:textId="77777777" w:rsidR="008675EE" w:rsidRPr="008675EE" w:rsidRDefault="008675EE" w:rsidP="008675EE">
      <w:pPr>
        <w:widowControl/>
        <w:suppressAutoHyphens/>
        <w:autoSpaceDE/>
        <w:autoSpaceDN/>
        <w:adjustRightInd/>
        <w:ind w:right="-142" w:firstLine="709"/>
        <w:jc w:val="both"/>
        <w:rPr>
          <w:rFonts w:eastAsia="Times New Roman"/>
        </w:rPr>
      </w:pPr>
      <w:r w:rsidRPr="008675EE">
        <w:rPr>
          <w:rFonts w:eastAsia="Times New Roman"/>
        </w:rPr>
        <w:t xml:space="preserve">Противодействие преступности, охрана общественного порядка, обеспечение  </w:t>
      </w:r>
    </w:p>
    <w:p w14:paraId="5976E845"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 xml:space="preserve">безопасности граждан, профилактика правонарушений  всегда являлись важнейшими задачами органов муниципальной власти. На протяжении последних лет  проблемы укрепления правопорядка и законности приобрели особую остроту. В современных условиях требуется принятие дополнительных мер реагирования, адекватных происходящим процессам, многократно усиливается значение консолидации усилий общества и государства. Принимаемые муниципальным образованием,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п. Айхал Мирнинского района РС/Я/. </w:t>
      </w:r>
    </w:p>
    <w:p w14:paraId="41B979CE" w14:textId="77777777" w:rsidR="008675EE" w:rsidRPr="008675EE" w:rsidRDefault="008675EE" w:rsidP="008675EE">
      <w:pPr>
        <w:widowControl/>
        <w:suppressAutoHyphens/>
        <w:autoSpaceDE/>
        <w:autoSpaceDN/>
        <w:adjustRightInd/>
        <w:ind w:right="-142"/>
        <w:jc w:val="both"/>
        <w:rPr>
          <w:rFonts w:eastAsia="Times New Roman"/>
        </w:rPr>
      </w:pPr>
    </w:p>
    <w:p w14:paraId="0382AC68" w14:textId="77777777" w:rsidR="008675EE" w:rsidRPr="008675EE" w:rsidRDefault="008675EE" w:rsidP="008675EE">
      <w:pPr>
        <w:widowControl/>
        <w:suppressAutoHyphens/>
        <w:autoSpaceDE/>
        <w:autoSpaceDN/>
        <w:adjustRightInd/>
        <w:ind w:right="-142"/>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448"/>
        <w:gridCol w:w="1742"/>
        <w:gridCol w:w="1844"/>
        <w:gridCol w:w="1865"/>
      </w:tblGrid>
      <w:tr w:rsidR="008675EE" w:rsidRPr="008675EE" w14:paraId="06B653E9" w14:textId="77777777" w:rsidTr="004D6395">
        <w:tc>
          <w:tcPr>
            <w:tcW w:w="392" w:type="dxa"/>
          </w:tcPr>
          <w:p w14:paraId="471CB9B8"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w:t>
            </w:r>
          </w:p>
        </w:tc>
        <w:tc>
          <w:tcPr>
            <w:tcW w:w="3544" w:type="dxa"/>
          </w:tcPr>
          <w:p w14:paraId="340D9A91" w14:textId="77777777" w:rsidR="008675EE" w:rsidRPr="008675EE" w:rsidRDefault="008675EE" w:rsidP="008675EE">
            <w:pPr>
              <w:widowControl/>
              <w:suppressAutoHyphens/>
              <w:autoSpaceDE/>
              <w:autoSpaceDN/>
              <w:adjustRightInd/>
              <w:ind w:right="-142"/>
              <w:jc w:val="both"/>
              <w:rPr>
                <w:rFonts w:eastAsia="Times New Roman"/>
              </w:rPr>
            </w:pPr>
          </w:p>
        </w:tc>
        <w:tc>
          <w:tcPr>
            <w:tcW w:w="1806" w:type="dxa"/>
          </w:tcPr>
          <w:p w14:paraId="08EF7489"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2019 г.</w:t>
            </w:r>
          </w:p>
        </w:tc>
        <w:tc>
          <w:tcPr>
            <w:tcW w:w="1914" w:type="dxa"/>
          </w:tcPr>
          <w:p w14:paraId="655666A9"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2020 г.</w:t>
            </w:r>
          </w:p>
        </w:tc>
        <w:tc>
          <w:tcPr>
            <w:tcW w:w="1915" w:type="dxa"/>
          </w:tcPr>
          <w:p w14:paraId="3EAD58C1"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 xml:space="preserve"> 9 месяцев </w:t>
            </w:r>
          </w:p>
          <w:p w14:paraId="1B32CB84"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2021 г.</w:t>
            </w:r>
          </w:p>
        </w:tc>
      </w:tr>
      <w:tr w:rsidR="008675EE" w:rsidRPr="008675EE" w14:paraId="28BC9449" w14:textId="77777777" w:rsidTr="004D6395">
        <w:tc>
          <w:tcPr>
            <w:tcW w:w="392" w:type="dxa"/>
          </w:tcPr>
          <w:p w14:paraId="1BBDB3AA"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1</w:t>
            </w:r>
          </w:p>
        </w:tc>
        <w:tc>
          <w:tcPr>
            <w:tcW w:w="3544" w:type="dxa"/>
          </w:tcPr>
          <w:p w14:paraId="57A24611"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 xml:space="preserve">Количество преступлений против жизни </w:t>
            </w:r>
          </w:p>
          <w:p w14:paraId="0766D4B1"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и здоровья граждан</w:t>
            </w:r>
          </w:p>
        </w:tc>
        <w:tc>
          <w:tcPr>
            <w:tcW w:w="1806" w:type="dxa"/>
          </w:tcPr>
          <w:p w14:paraId="0EFA4DF7"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20</w:t>
            </w:r>
          </w:p>
        </w:tc>
        <w:tc>
          <w:tcPr>
            <w:tcW w:w="1914" w:type="dxa"/>
          </w:tcPr>
          <w:p w14:paraId="338DB108"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12</w:t>
            </w:r>
          </w:p>
        </w:tc>
        <w:tc>
          <w:tcPr>
            <w:tcW w:w="1915" w:type="dxa"/>
          </w:tcPr>
          <w:p w14:paraId="5DCD5180"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5</w:t>
            </w:r>
          </w:p>
        </w:tc>
      </w:tr>
      <w:tr w:rsidR="008675EE" w:rsidRPr="008675EE" w14:paraId="0C659FCA" w14:textId="77777777" w:rsidTr="004D6395">
        <w:tc>
          <w:tcPr>
            <w:tcW w:w="392" w:type="dxa"/>
          </w:tcPr>
          <w:p w14:paraId="659186DD"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w:t>
            </w:r>
          </w:p>
        </w:tc>
        <w:tc>
          <w:tcPr>
            <w:tcW w:w="3544" w:type="dxa"/>
          </w:tcPr>
          <w:p w14:paraId="1AEFBE07"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 xml:space="preserve">Преступления </w:t>
            </w:r>
          </w:p>
          <w:p w14:paraId="7A59E20A"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против собственности</w:t>
            </w:r>
          </w:p>
        </w:tc>
        <w:tc>
          <w:tcPr>
            <w:tcW w:w="1806" w:type="dxa"/>
          </w:tcPr>
          <w:p w14:paraId="65418F1E"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34</w:t>
            </w:r>
          </w:p>
        </w:tc>
        <w:tc>
          <w:tcPr>
            <w:tcW w:w="1914" w:type="dxa"/>
          </w:tcPr>
          <w:p w14:paraId="1F1C6AE9"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41</w:t>
            </w:r>
          </w:p>
        </w:tc>
        <w:tc>
          <w:tcPr>
            <w:tcW w:w="1915" w:type="dxa"/>
          </w:tcPr>
          <w:p w14:paraId="203E2D89"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40</w:t>
            </w:r>
          </w:p>
        </w:tc>
      </w:tr>
      <w:tr w:rsidR="008675EE" w:rsidRPr="008675EE" w14:paraId="2D684A30" w14:textId="77777777" w:rsidTr="004D6395">
        <w:tc>
          <w:tcPr>
            <w:tcW w:w="392" w:type="dxa"/>
          </w:tcPr>
          <w:p w14:paraId="31AFB2A5"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3</w:t>
            </w:r>
          </w:p>
        </w:tc>
        <w:tc>
          <w:tcPr>
            <w:tcW w:w="3544" w:type="dxa"/>
          </w:tcPr>
          <w:p w14:paraId="3C652880"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Кражи</w:t>
            </w:r>
          </w:p>
        </w:tc>
        <w:tc>
          <w:tcPr>
            <w:tcW w:w="1806" w:type="dxa"/>
          </w:tcPr>
          <w:p w14:paraId="0FCF980F"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16</w:t>
            </w:r>
          </w:p>
        </w:tc>
        <w:tc>
          <w:tcPr>
            <w:tcW w:w="1914" w:type="dxa"/>
          </w:tcPr>
          <w:p w14:paraId="2A093DF5"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12</w:t>
            </w:r>
          </w:p>
        </w:tc>
        <w:tc>
          <w:tcPr>
            <w:tcW w:w="1915" w:type="dxa"/>
          </w:tcPr>
          <w:p w14:paraId="3F9AB6EC"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22</w:t>
            </w:r>
          </w:p>
        </w:tc>
      </w:tr>
      <w:tr w:rsidR="008675EE" w:rsidRPr="008675EE" w14:paraId="1C883AC9" w14:textId="77777777" w:rsidTr="004D6395">
        <w:tc>
          <w:tcPr>
            <w:tcW w:w="392" w:type="dxa"/>
          </w:tcPr>
          <w:p w14:paraId="14F2CDBC"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lastRenderedPageBreak/>
              <w:t>4.</w:t>
            </w:r>
          </w:p>
        </w:tc>
        <w:tc>
          <w:tcPr>
            <w:tcW w:w="3544" w:type="dxa"/>
          </w:tcPr>
          <w:p w14:paraId="41CB64E9"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rPr>
              <w:t xml:space="preserve">Преступление </w:t>
            </w:r>
            <w:r w:rsidRPr="008675EE">
              <w:rPr>
                <w:rFonts w:eastAsia="Times New Roman"/>
                <w:color w:val="000000"/>
              </w:rPr>
              <w:t xml:space="preserve">в </w:t>
            </w:r>
          </w:p>
          <w:p w14:paraId="32EB20A7"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color w:val="000000"/>
              </w:rPr>
              <w:t xml:space="preserve">сфере незаконного </w:t>
            </w:r>
          </w:p>
          <w:p w14:paraId="015070A0"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color w:val="000000"/>
              </w:rPr>
              <w:t>оборота наркотических средств</w:t>
            </w:r>
          </w:p>
        </w:tc>
        <w:tc>
          <w:tcPr>
            <w:tcW w:w="1806" w:type="dxa"/>
          </w:tcPr>
          <w:p w14:paraId="05FD6852"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5</w:t>
            </w:r>
          </w:p>
        </w:tc>
        <w:tc>
          <w:tcPr>
            <w:tcW w:w="1914" w:type="dxa"/>
          </w:tcPr>
          <w:p w14:paraId="6597BC1F"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6</w:t>
            </w:r>
          </w:p>
        </w:tc>
        <w:tc>
          <w:tcPr>
            <w:tcW w:w="1915" w:type="dxa"/>
          </w:tcPr>
          <w:p w14:paraId="0918EEA7"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1</w:t>
            </w:r>
          </w:p>
        </w:tc>
      </w:tr>
      <w:tr w:rsidR="008675EE" w:rsidRPr="008675EE" w14:paraId="03B4BAFD" w14:textId="77777777" w:rsidTr="004D6395">
        <w:tc>
          <w:tcPr>
            <w:tcW w:w="392" w:type="dxa"/>
          </w:tcPr>
          <w:p w14:paraId="3143FAC0"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5</w:t>
            </w:r>
          </w:p>
        </w:tc>
        <w:tc>
          <w:tcPr>
            <w:tcW w:w="3544" w:type="dxa"/>
          </w:tcPr>
          <w:p w14:paraId="17F76767"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color w:val="000000"/>
              </w:rPr>
              <w:t>Преступления, связанные</w:t>
            </w:r>
          </w:p>
          <w:p w14:paraId="0946911F"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color w:val="000000"/>
              </w:rPr>
              <w:t xml:space="preserve">с незаконным оборотом </w:t>
            </w:r>
          </w:p>
          <w:p w14:paraId="7339F64D"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color w:val="000000"/>
              </w:rPr>
              <w:t>оружия</w:t>
            </w:r>
          </w:p>
        </w:tc>
        <w:tc>
          <w:tcPr>
            <w:tcW w:w="1806" w:type="dxa"/>
          </w:tcPr>
          <w:p w14:paraId="11AACFFA"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2</w:t>
            </w:r>
          </w:p>
        </w:tc>
        <w:tc>
          <w:tcPr>
            <w:tcW w:w="1914" w:type="dxa"/>
          </w:tcPr>
          <w:p w14:paraId="60F961CA"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0</w:t>
            </w:r>
          </w:p>
        </w:tc>
        <w:tc>
          <w:tcPr>
            <w:tcW w:w="1915" w:type="dxa"/>
          </w:tcPr>
          <w:p w14:paraId="5A297685"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0</w:t>
            </w:r>
          </w:p>
        </w:tc>
      </w:tr>
      <w:tr w:rsidR="008675EE" w:rsidRPr="008675EE" w14:paraId="42EEDF94" w14:textId="77777777" w:rsidTr="004D6395">
        <w:tc>
          <w:tcPr>
            <w:tcW w:w="392" w:type="dxa"/>
          </w:tcPr>
          <w:p w14:paraId="47763A40"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6.</w:t>
            </w:r>
          </w:p>
        </w:tc>
        <w:tc>
          <w:tcPr>
            <w:tcW w:w="3544" w:type="dxa"/>
          </w:tcPr>
          <w:p w14:paraId="1DA587E3"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color w:val="000000"/>
              </w:rPr>
              <w:t xml:space="preserve">Преступлений </w:t>
            </w:r>
          </w:p>
          <w:p w14:paraId="725AD2BF"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color w:val="000000"/>
              </w:rPr>
              <w:t xml:space="preserve">экономической </w:t>
            </w:r>
          </w:p>
          <w:p w14:paraId="2153EDF0" w14:textId="77777777" w:rsidR="008675EE" w:rsidRPr="008675EE" w:rsidRDefault="008675EE" w:rsidP="008675EE">
            <w:pPr>
              <w:widowControl/>
              <w:suppressAutoHyphens/>
              <w:autoSpaceDE/>
              <w:autoSpaceDN/>
              <w:adjustRightInd/>
              <w:ind w:right="-142"/>
              <w:jc w:val="both"/>
              <w:rPr>
                <w:rFonts w:eastAsia="Times New Roman"/>
                <w:color w:val="000000"/>
              </w:rPr>
            </w:pPr>
            <w:r w:rsidRPr="008675EE">
              <w:rPr>
                <w:rFonts w:eastAsia="Times New Roman"/>
                <w:color w:val="000000"/>
              </w:rPr>
              <w:t>направленности</w:t>
            </w:r>
          </w:p>
        </w:tc>
        <w:tc>
          <w:tcPr>
            <w:tcW w:w="1806" w:type="dxa"/>
          </w:tcPr>
          <w:p w14:paraId="2BDBD01A"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4</w:t>
            </w:r>
          </w:p>
        </w:tc>
        <w:tc>
          <w:tcPr>
            <w:tcW w:w="1914" w:type="dxa"/>
          </w:tcPr>
          <w:p w14:paraId="2ACB4CF7"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7</w:t>
            </w:r>
          </w:p>
        </w:tc>
        <w:tc>
          <w:tcPr>
            <w:tcW w:w="1915" w:type="dxa"/>
          </w:tcPr>
          <w:p w14:paraId="54545933"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0</w:t>
            </w:r>
          </w:p>
        </w:tc>
      </w:tr>
    </w:tbl>
    <w:p w14:paraId="610419BD" w14:textId="5CA1D0B6" w:rsidR="008675EE" w:rsidRPr="008675EE" w:rsidRDefault="008675EE" w:rsidP="008675EE">
      <w:pPr>
        <w:widowControl/>
        <w:autoSpaceDE/>
        <w:autoSpaceDN/>
        <w:adjustRightInd/>
        <w:ind w:firstLine="709"/>
        <w:jc w:val="both"/>
        <w:rPr>
          <w:rFonts w:eastAsia="Times New Roman"/>
          <w:color w:val="000000"/>
        </w:rPr>
      </w:pPr>
      <w:r w:rsidRPr="008675EE">
        <w:rPr>
          <w:rFonts w:eastAsia="Times New Roman"/>
          <w:color w:val="000000"/>
        </w:rPr>
        <w:t xml:space="preserve">На территории МО «Поселок Айхал» осуществляет мероприятия по охране общественного порядка </w:t>
      </w:r>
      <w:r w:rsidRPr="008675EE">
        <w:rPr>
          <w:rFonts w:eastAsia="Times New Roman"/>
        </w:rPr>
        <w:t>добровольно–народная дружина. Совместная работа муниципального образования и добровольно народной дружины по профилактике правонарушений позволяет достичь прогнозируемого эффекта по следующим направлениям:</w:t>
      </w:r>
    </w:p>
    <w:p w14:paraId="755C53DB" w14:textId="77777777" w:rsidR="008675EE" w:rsidRPr="008675EE" w:rsidRDefault="008675EE" w:rsidP="008675EE">
      <w:pPr>
        <w:widowControl/>
        <w:jc w:val="both"/>
        <w:rPr>
          <w:rFonts w:eastAsia="Times New Roman"/>
        </w:rPr>
      </w:pPr>
      <w:r w:rsidRPr="008675EE">
        <w:rPr>
          <w:rFonts w:eastAsia="Times New Roman"/>
        </w:rPr>
        <w:t>- уменьшение общего числа совершаемых преступлений и правонарушений;</w:t>
      </w:r>
    </w:p>
    <w:p w14:paraId="7209DD7C" w14:textId="77777777" w:rsidR="008675EE" w:rsidRPr="008675EE" w:rsidRDefault="008675EE" w:rsidP="008675EE">
      <w:pPr>
        <w:widowControl/>
        <w:jc w:val="both"/>
        <w:rPr>
          <w:rFonts w:eastAsia="Times New Roman"/>
        </w:rPr>
      </w:pPr>
      <w:r w:rsidRPr="008675EE">
        <w:rPr>
          <w:rFonts w:eastAsia="Times New Roman"/>
        </w:rPr>
        <w:t>- оздоровление обстановки на улицах и других общественных местах;</w:t>
      </w:r>
    </w:p>
    <w:p w14:paraId="7F82D1A8" w14:textId="77777777" w:rsidR="008675EE" w:rsidRPr="008675EE" w:rsidRDefault="008675EE" w:rsidP="008675EE">
      <w:pPr>
        <w:widowControl/>
        <w:jc w:val="both"/>
        <w:rPr>
          <w:rFonts w:eastAsia="Times New Roman"/>
        </w:rPr>
      </w:pPr>
      <w:r w:rsidRPr="008675EE">
        <w:rPr>
          <w:rFonts w:eastAsia="Times New Roman"/>
        </w:rPr>
        <w:t>- улучшение профилактики правонарушений в среде несовершеннолетних и молодежи;</w:t>
      </w:r>
    </w:p>
    <w:p w14:paraId="58B224B9" w14:textId="46D0AB63" w:rsidR="008675EE" w:rsidRPr="008675EE" w:rsidRDefault="008675EE" w:rsidP="008675EE">
      <w:pPr>
        <w:widowControl/>
        <w:suppressAutoHyphens/>
        <w:autoSpaceDE/>
        <w:autoSpaceDN/>
        <w:adjustRightInd/>
        <w:ind w:left="45"/>
        <w:jc w:val="both"/>
        <w:rPr>
          <w:rFonts w:eastAsia="Times New Roman"/>
        </w:rPr>
      </w:pPr>
      <w:r w:rsidRPr="008675EE">
        <w:rPr>
          <w:rFonts w:eastAsia="Times New Roman"/>
        </w:rPr>
        <w:t xml:space="preserve">- повышение антитеррористической защищенности предприятий, организаций и учреждений города, мест массового скопления граждан, профилактика экстремистских настроений, прежде всего в молодежной среде. Дежурство ДНД осуществляется в пятницу,  субботу с 19.00ч. до 23.00ч. в соответствии с графиком выходов на дежурство . </w:t>
      </w:r>
    </w:p>
    <w:p w14:paraId="4537AF70" w14:textId="77777777" w:rsidR="008675EE" w:rsidRPr="008675EE" w:rsidRDefault="008675EE" w:rsidP="008675EE">
      <w:pPr>
        <w:widowControl/>
        <w:suppressAutoHyphens/>
        <w:autoSpaceDE/>
        <w:autoSpaceDN/>
        <w:adjustRightInd/>
        <w:ind w:firstLine="709"/>
        <w:jc w:val="both"/>
        <w:rPr>
          <w:rFonts w:eastAsia="Times New Roman"/>
        </w:rPr>
      </w:pPr>
      <w:r w:rsidRPr="008675EE">
        <w:rPr>
          <w:rFonts w:eastAsia="Times New Roman"/>
        </w:rPr>
        <w:t xml:space="preserve">Данный комплекс мероприятий является основанием в обеспечения охраны общественного порядка и безопасности в п. Айхал. Решение проблем неразрывно связано с активизацией и совершенствованием деятельности добровольно народной дружины,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с  </w:t>
      </w:r>
      <w:proofErr w:type="spellStart"/>
      <w:r w:rsidRPr="008675EE">
        <w:rPr>
          <w:rFonts w:eastAsia="Times New Roman"/>
        </w:rPr>
        <w:t>Айхальским</w:t>
      </w:r>
      <w:proofErr w:type="spellEnd"/>
      <w:r w:rsidRPr="008675EE">
        <w:rPr>
          <w:rFonts w:eastAsia="Times New Roman"/>
        </w:rPr>
        <w:t xml:space="preserve"> отделением полиции.</w:t>
      </w:r>
    </w:p>
    <w:p w14:paraId="04523A8D" w14:textId="77777777" w:rsidR="008675EE" w:rsidRPr="008675EE" w:rsidRDefault="008675EE" w:rsidP="008675EE">
      <w:pPr>
        <w:widowControl/>
        <w:suppressAutoHyphens/>
        <w:autoSpaceDE/>
        <w:autoSpaceDN/>
        <w:adjustRightInd/>
        <w:ind w:left="45"/>
        <w:jc w:val="both"/>
        <w:rPr>
          <w:rFonts w:eastAsia="Times New Roman"/>
        </w:rPr>
      </w:pPr>
      <w:r w:rsidRPr="008675EE">
        <w:rPr>
          <w:rFonts w:eastAsia="Times New Roman"/>
        </w:rPr>
        <w:t>Достижению качественных сдвигов в деятельности добровольно народной дружины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 а также усиление взаимодействие добровольной народной дружины в п. Айхал,  органов внутренних дел, органов местного самоуправления, общественных объединений, организаций,  расположенных на территории  муниципального образования  «Поселок Айхал» и граждан в борьбе с правонарушениями и преступлениями.</w:t>
      </w:r>
    </w:p>
    <w:p w14:paraId="619CE50C" w14:textId="77777777" w:rsidR="008675EE" w:rsidRPr="008675EE" w:rsidRDefault="008675EE" w:rsidP="008675EE">
      <w:pPr>
        <w:widowControl/>
        <w:autoSpaceDE/>
        <w:autoSpaceDN/>
        <w:adjustRightInd/>
        <w:ind w:firstLine="708"/>
        <w:contextualSpacing/>
        <w:jc w:val="both"/>
        <w:rPr>
          <w:rFonts w:eastAsia="Times New Roman"/>
        </w:rPr>
      </w:pPr>
      <w:r w:rsidRPr="008675EE">
        <w:rPr>
          <w:rFonts w:eastAsia="Times New Roman"/>
        </w:rPr>
        <w:t>На территории муниципального образования «Поселок Айхал»  сложилась система работы по профилактике безнадзорности, правонарушений, организации отдыха и занятости детей, которая включает комплекс мер, направленных на выявление причин и условий, способствующих правонарушениям и осуществлению индивидуально-профилактической работы с несовершеннолетними и семьями, находящимися в социально опасном положении. Деятельность осуществляется в соответствии с Федеральным законом от 24.06.1999 г.      №-120 «Об основах системы профилактики, безнадзорности и правонарушений несовершеннолетних», на основании законодательства Российской Федерации и законодательства Республики Саха (Якутия).</w:t>
      </w:r>
    </w:p>
    <w:p w14:paraId="5B0BF58B" w14:textId="77777777" w:rsidR="008675EE" w:rsidRPr="008675EE" w:rsidRDefault="008675EE" w:rsidP="008675EE">
      <w:pPr>
        <w:widowControl/>
        <w:autoSpaceDE/>
        <w:autoSpaceDN/>
        <w:adjustRightInd/>
        <w:jc w:val="both"/>
        <w:rPr>
          <w:rFonts w:eastAsia="Times New Roman"/>
        </w:rPr>
      </w:pPr>
      <w:r w:rsidRPr="008675EE">
        <w:rPr>
          <w:rFonts w:eastAsia="Times New Roman"/>
        </w:rPr>
        <w:t xml:space="preserve">     </w:t>
      </w:r>
      <w:r w:rsidRPr="008675EE">
        <w:rPr>
          <w:rFonts w:eastAsia="Times New Roman"/>
        </w:rPr>
        <w:tab/>
        <w:t xml:space="preserve"> Целенаправленная деятельность Администрации поселка и правоохранительных органов в области обеспечения профилактики правонарушений и безнадзорности среди несовершеннолетних позволили стабилизировать ситуацию в целом. В то же время эффективность принимаемых мер остается недостаточной.</w:t>
      </w:r>
    </w:p>
    <w:p w14:paraId="74D7BCD2" w14:textId="77777777" w:rsidR="008675EE" w:rsidRPr="008675EE" w:rsidRDefault="008675EE" w:rsidP="008675EE">
      <w:pPr>
        <w:widowControl/>
        <w:autoSpaceDE/>
        <w:autoSpaceDN/>
        <w:adjustRightInd/>
        <w:ind w:firstLine="708"/>
        <w:jc w:val="both"/>
        <w:rPr>
          <w:rFonts w:eastAsia="Times New Roman"/>
        </w:rPr>
      </w:pPr>
      <w:r w:rsidRPr="008675EE">
        <w:rPr>
          <w:rFonts w:eastAsia="Times New Roman"/>
        </w:rPr>
        <w:t>На территории муниципального образования «Поселок Айхал» проживает 3 576 несовершеннолетних от 0 до 18 лет.  Анализ состояния правонарушений и преступлений среди несовершеннолетних</w:t>
      </w:r>
      <w:r w:rsidRPr="008675EE">
        <w:rPr>
          <w:rFonts w:ascii="Calibri" w:eastAsia="Times New Roman" w:hAnsi="Calibri"/>
          <w:sz w:val="20"/>
          <w:szCs w:val="20"/>
        </w:rPr>
        <w:t xml:space="preserve"> </w:t>
      </w:r>
      <w:r w:rsidRPr="008675EE">
        <w:rPr>
          <w:rFonts w:eastAsia="Times New Roman"/>
        </w:rPr>
        <w:t>на территории п. Айхал свидетельствуют о снижении преступлений  совершенных несовершеннолетними.</w:t>
      </w:r>
    </w:p>
    <w:p w14:paraId="1373B0A3" w14:textId="77777777" w:rsidR="008675EE" w:rsidRPr="008675EE" w:rsidRDefault="008675EE" w:rsidP="008675EE">
      <w:pPr>
        <w:widowControl/>
        <w:autoSpaceDE/>
        <w:autoSpaceDN/>
        <w:adjustRightInd/>
        <w:ind w:firstLine="708"/>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4007"/>
        <w:gridCol w:w="1501"/>
        <w:gridCol w:w="1766"/>
        <w:gridCol w:w="1624"/>
      </w:tblGrid>
      <w:tr w:rsidR="008675EE" w:rsidRPr="008675EE" w14:paraId="4D946785" w14:textId="77777777" w:rsidTr="004D6395">
        <w:tc>
          <w:tcPr>
            <w:tcW w:w="392" w:type="dxa"/>
          </w:tcPr>
          <w:p w14:paraId="584C29DE"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w:t>
            </w:r>
          </w:p>
        </w:tc>
        <w:tc>
          <w:tcPr>
            <w:tcW w:w="4111" w:type="dxa"/>
          </w:tcPr>
          <w:p w14:paraId="7CEEFC84" w14:textId="77777777" w:rsidR="008675EE" w:rsidRPr="008675EE" w:rsidRDefault="008675EE" w:rsidP="008675EE">
            <w:pPr>
              <w:widowControl/>
              <w:suppressAutoHyphens/>
              <w:autoSpaceDE/>
              <w:autoSpaceDN/>
              <w:adjustRightInd/>
              <w:ind w:right="-142"/>
              <w:jc w:val="both"/>
              <w:rPr>
                <w:rFonts w:eastAsia="Times New Roman"/>
              </w:rPr>
            </w:pPr>
          </w:p>
        </w:tc>
        <w:tc>
          <w:tcPr>
            <w:tcW w:w="1559" w:type="dxa"/>
          </w:tcPr>
          <w:p w14:paraId="775A501B"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2019 г.</w:t>
            </w:r>
          </w:p>
        </w:tc>
        <w:tc>
          <w:tcPr>
            <w:tcW w:w="1843" w:type="dxa"/>
          </w:tcPr>
          <w:p w14:paraId="5EC01B43"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2020 г.</w:t>
            </w:r>
          </w:p>
        </w:tc>
        <w:tc>
          <w:tcPr>
            <w:tcW w:w="1666" w:type="dxa"/>
          </w:tcPr>
          <w:p w14:paraId="0AE2B222"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 xml:space="preserve"> 9 месяцев </w:t>
            </w:r>
          </w:p>
          <w:p w14:paraId="35D87F32"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2021 г.</w:t>
            </w:r>
          </w:p>
        </w:tc>
      </w:tr>
      <w:tr w:rsidR="008675EE" w:rsidRPr="008675EE" w14:paraId="64F13D3E" w14:textId="77777777" w:rsidTr="004D6395">
        <w:tc>
          <w:tcPr>
            <w:tcW w:w="392" w:type="dxa"/>
          </w:tcPr>
          <w:p w14:paraId="515448A9"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lastRenderedPageBreak/>
              <w:t>1</w:t>
            </w:r>
          </w:p>
        </w:tc>
        <w:tc>
          <w:tcPr>
            <w:tcW w:w="4111" w:type="dxa"/>
          </w:tcPr>
          <w:p w14:paraId="29745217"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 xml:space="preserve">Количество </w:t>
            </w:r>
          </w:p>
          <w:p w14:paraId="6E7DF5E6"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несовершеннолетних, состоящих на профилактическом учете ИПДН Айхальского ОП</w:t>
            </w:r>
          </w:p>
        </w:tc>
        <w:tc>
          <w:tcPr>
            <w:tcW w:w="1559" w:type="dxa"/>
          </w:tcPr>
          <w:p w14:paraId="714F6593"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17</w:t>
            </w:r>
          </w:p>
        </w:tc>
        <w:tc>
          <w:tcPr>
            <w:tcW w:w="1843" w:type="dxa"/>
          </w:tcPr>
          <w:p w14:paraId="0DF89D56"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9</w:t>
            </w:r>
          </w:p>
        </w:tc>
        <w:tc>
          <w:tcPr>
            <w:tcW w:w="1666" w:type="dxa"/>
          </w:tcPr>
          <w:p w14:paraId="15B89322"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9</w:t>
            </w:r>
          </w:p>
        </w:tc>
      </w:tr>
      <w:tr w:rsidR="008675EE" w:rsidRPr="008675EE" w14:paraId="2D15946B" w14:textId="77777777" w:rsidTr="004D6395">
        <w:tc>
          <w:tcPr>
            <w:tcW w:w="392" w:type="dxa"/>
          </w:tcPr>
          <w:p w14:paraId="15C74EB7"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2</w:t>
            </w:r>
          </w:p>
        </w:tc>
        <w:tc>
          <w:tcPr>
            <w:tcW w:w="4111" w:type="dxa"/>
          </w:tcPr>
          <w:p w14:paraId="1A237822"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Количество семей, состоящих на профилактическом учете ИПДН Айхальского ОП</w:t>
            </w:r>
          </w:p>
        </w:tc>
        <w:tc>
          <w:tcPr>
            <w:tcW w:w="1559" w:type="dxa"/>
          </w:tcPr>
          <w:p w14:paraId="5DC465EC"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24</w:t>
            </w:r>
          </w:p>
        </w:tc>
        <w:tc>
          <w:tcPr>
            <w:tcW w:w="1843" w:type="dxa"/>
          </w:tcPr>
          <w:p w14:paraId="52870A11"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20</w:t>
            </w:r>
          </w:p>
        </w:tc>
        <w:tc>
          <w:tcPr>
            <w:tcW w:w="1666" w:type="dxa"/>
          </w:tcPr>
          <w:p w14:paraId="219A0745"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17</w:t>
            </w:r>
          </w:p>
        </w:tc>
      </w:tr>
      <w:tr w:rsidR="008675EE" w:rsidRPr="008675EE" w14:paraId="49B5BA65" w14:textId="77777777" w:rsidTr="004D6395">
        <w:tc>
          <w:tcPr>
            <w:tcW w:w="392" w:type="dxa"/>
          </w:tcPr>
          <w:p w14:paraId="2FEBA91C"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3</w:t>
            </w:r>
          </w:p>
        </w:tc>
        <w:tc>
          <w:tcPr>
            <w:tcW w:w="4111" w:type="dxa"/>
          </w:tcPr>
          <w:p w14:paraId="7EC361A6" w14:textId="77777777" w:rsidR="008675EE" w:rsidRPr="008675EE" w:rsidRDefault="008675EE" w:rsidP="008675EE">
            <w:pPr>
              <w:widowControl/>
              <w:suppressAutoHyphens/>
              <w:autoSpaceDE/>
              <w:autoSpaceDN/>
              <w:adjustRightInd/>
              <w:ind w:right="-142"/>
              <w:jc w:val="both"/>
              <w:rPr>
                <w:rFonts w:eastAsia="Times New Roman"/>
              </w:rPr>
            </w:pPr>
            <w:r w:rsidRPr="008675EE">
              <w:rPr>
                <w:rFonts w:eastAsia="Times New Roman"/>
              </w:rPr>
              <w:t>Количество преступлений, совершенных несовершеннолетними</w:t>
            </w:r>
          </w:p>
        </w:tc>
        <w:tc>
          <w:tcPr>
            <w:tcW w:w="1559" w:type="dxa"/>
          </w:tcPr>
          <w:p w14:paraId="28860C46"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0</w:t>
            </w:r>
          </w:p>
        </w:tc>
        <w:tc>
          <w:tcPr>
            <w:tcW w:w="1843" w:type="dxa"/>
          </w:tcPr>
          <w:p w14:paraId="3991B3B8"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0</w:t>
            </w:r>
          </w:p>
        </w:tc>
        <w:tc>
          <w:tcPr>
            <w:tcW w:w="1666" w:type="dxa"/>
          </w:tcPr>
          <w:p w14:paraId="25A86EF7" w14:textId="77777777" w:rsidR="008675EE" w:rsidRPr="008675EE" w:rsidRDefault="008675EE" w:rsidP="008675EE">
            <w:pPr>
              <w:widowControl/>
              <w:suppressAutoHyphens/>
              <w:autoSpaceDE/>
              <w:autoSpaceDN/>
              <w:adjustRightInd/>
              <w:ind w:right="-142"/>
              <w:jc w:val="center"/>
              <w:rPr>
                <w:rFonts w:eastAsia="Times New Roman"/>
              </w:rPr>
            </w:pPr>
            <w:r w:rsidRPr="008675EE">
              <w:rPr>
                <w:rFonts w:eastAsia="Times New Roman"/>
              </w:rPr>
              <w:t>0</w:t>
            </w:r>
          </w:p>
        </w:tc>
      </w:tr>
    </w:tbl>
    <w:p w14:paraId="5BBC852A" w14:textId="77777777" w:rsidR="008675EE" w:rsidRPr="008675EE" w:rsidRDefault="008675EE" w:rsidP="008675EE">
      <w:pPr>
        <w:widowControl/>
        <w:suppressAutoHyphens/>
        <w:autoSpaceDE/>
        <w:autoSpaceDN/>
        <w:adjustRightInd/>
        <w:ind w:left="45"/>
        <w:jc w:val="both"/>
        <w:rPr>
          <w:rFonts w:eastAsia="Times New Roman"/>
        </w:rPr>
      </w:pPr>
    </w:p>
    <w:p w14:paraId="6A4D793E" w14:textId="77777777" w:rsidR="008675EE" w:rsidRPr="008675EE" w:rsidRDefault="008675EE" w:rsidP="008675EE">
      <w:pPr>
        <w:widowControl/>
        <w:suppressAutoHyphens/>
        <w:autoSpaceDE/>
        <w:autoSpaceDN/>
        <w:adjustRightInd/>
        <w:ind w:left="45" w:firstLine="664"/>
        <w:jc w:val="both"/>
        <w:rPr>
          <w:rFonts w:eastAsia="Times New Roman"/>
        </w:rPr>
      </w:pPr>
      <w:r w:rsidRPr="008675EE">
        <w:rPr>
          <w:rFonts w:eastAsia="Times New Roman"/>
        </w:rPr>
        <w:t>Решение вышеизложенных проблем осуществляется в рамках  исполнения данной Программы.</w:t>
      </w:r>
    </w:p>
    <w:p w14:paraId="39312953" w14:textId="77777777" w:rsidR="008675EE" w:rsidRPr="008675EE" w:rsidRDefault="008675EE" w:rsidP="008675EE">
      <w:pPr>
        <w:widowControl/>
        <w:suppressAutoHyphens/>
        <w:autoSpaceDE/>
        <w:autoSpaceDN/>
        <w:adjustRightInd/>
        <w:ind w:left="45"/>
        <w:jc w:val="both"/>
        <w:rPr>
          <w:rFonts w:eastAsia="Times New Roman"/>
        </w:rPr>
      </w:pPr>
    </w:p>
    <w:p w14:paraId="2E0B1AE9" w14:textId="77777777" w:rsidR="008675EE" w:rsidRPr="008675EE" w:rsidRDefault="008675EE" w:rsidP="008675EE">
      <w:pPr>
        <w:widowControl/>
        <w:suppressAutoHyphens/>
        <w:autoSpaceDE/>
        <w:autoSpaceDN/>
        <w:adjustRightInd/>
        <w:ind w:left="45"/>
        <w:jc w:val="center"/>
        <w:rPr>
          <w:rFonts w:eastAsia="Times New Roman"/>
          <w:b/>
        </w:rPr>
      </w:pPr>
      <w:r w:rsidRPr="008675EE">
        <w:rPr>
          <w:rFonts w:eastAsia="Times New Roman"/>
          <w:b/>
        </w:rPr>
        <w:t>1.2 Характеристика имеющейся проблемы</w:t>
      </w:r>
    </w:p>
    <w:p w14:paraId="7B143A9A" w14:textId="77777777" w:rsidR="008675EE" w:rsidRPr="008675EE" w:rsidRDefault="008675EE" w:rsidP="008675EE">
      <w:pPr>
        <w:widowControl/>
        <w:suppressAutoHyphens/>
        <w:autoSpaceDE/>
        <w:autoSpaceDN/>
        <w:adjustRightInd/>
        <w:ind w:left="45"/>
        <w:jc w:val="center"/>
        <w:rPr>
          <w:rFonts w:eastAsia="Times New Roman"/>
          <w:b/>
        </w:rPr>
      </w:pPr>
    </w:p>
    <w:p w14:paraId="52191D9B" w14:textId="77777777" w:rsidR="008675EE" w:rsidRPr="008675EE" w:rsidRDefault="008675EE" w:rsidP="008675EE">
      <w:pPr>
        <w:tabs>
          <w:tab w:val="left" w:pos="2268"/>
        </w:tabs>
        <w:rPr>
          <w:rFonts w:eastAsia="Times New Roman"/>
        </w:rPr>
      </w:pPr>
      <w:r w:rsidRPr="008675EE">
        <w:rPr>
          <w:rFonts w:eastAsia="Times New Roman"/>
          <w:b/>
        </w:rPr>
        <w:t xml:space="preserve">           Характеристика  проблемы направления:   «</w:t>
      </w:r>
      <w:r w:rsidRPr="008675EE">
        <w:rPr>
          <w:rFonts w:eastAsia="Times New Roman"/>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p w14:paraId="2891A04C" w14:textId="77777777" w:rsidR="008675EE" w:rsidRPr="008675EE" w:rsidRDefault="008675EE" w:rsidP="008675EE">
      <w:pPr>
        <w:widowControl/>
        <w:autoSpaceDE/>
        <w:autoSpaceDN/>
        <w:adjustRightInd/>
        <w:ind w:firstLine="405"/>
        <w:jc w:val="both"/>
        <w:rPr>
          <w:rFonts w:eastAsia="Times New Roman"/>
        </w:rPr>
      </w:pPr>
      <w:r w:rsidRPr="008675EE">
        <w:rPr>
          <w:rFonts w:eastAsia="Times New Roman"/>
          <w:bCs/>
        </w:rPr>
        <w:t xml:space="preserve">Разработка  настоящей Программы вызвана необходимостью дальнейшей стабилизации и снижения уровня криминогенной обстановки на территории муниципального образования «Поселок Айхал», которая продолжает оказывать негативное влияние на социально-экономическое развитие поселка. Реализация мероприятий, укрепление взаимодействия правоохранительных и контролирующих органов, участие в профилактике правонарушений </w:t>
      </w:r>
      <w:r w:rsidRPr="008675EE">
        <w:rPr>
          <w:rFonts w:eastAsia="Times New Roman"/>
        </w:rPr>
        <w:t>общественных объединений, организаций, расположенных на территории муниципального образования  «Поселок Айхал» позволят приостановить рост правонарушений.</w:t>
      </w:r>
    </w:p>
    <w:p w14:paraId="75BF470B" w14:textId="77777777" w:rsidR="008675EE" w:rsidRPr="008675EE" w:rsidRDefault="008675EE" w:rsidP="008675EE">
      <w:pPr>
        <w:widowControl/>
        <w:autoSpaceDE/>
        <w:autoSpaceDN/>
        <w:adjustRightInd/>
        <w:ind w:firstLine="405"/>
        <w:jc w:val="both"/>
        <w:rPr>
          <w:rFonts w:eastAsia="Times New Roman"/>
          <w:bCs/>
        </w:rPr>
      </w:pPr>
      <w:r w:rsidRPr="008675EE">
        <w:rPr>
          <w:rFonts w:eastAsia="Times New Roman"/>
        </w:rPr>
        <w:t xml:space="preserve">Решение задач по укреплению право порядка на </w:t>
      </w:r>
      <w:r w:rsidRPr="008675EE">
        <w:rPr>
          <w:rFonts w:eastAsia="Times New Roman"/>
          <w:bCs/>
        </w:rPr>
        <w:t>территории муниципального образования «Поселок Айхал» требует комплексного подхода, создания эффективного механизма противодействия криминальной среде, объединения усилий органов местного самоуправления, правоохранительных структур, использование возможностей общественных объединений и граждан.</w:t>
      </w:r>
    </w:p>
    <w:p w14:paraId="46155D1E" w14:textId="77777777" w:rsidR="008675EE" w:rsidRPr="008675EE" w:rsidRDefault="008675EE" w:rsidP="008675EE">
      <w:pPr>
        <w:widowControl/>
        <w:autoSpaceDE/>
        <w:autoSpaceDN/>
        <w:adjustRightInd/>
        <w:ind w:firstLine="405"/>
        <w:jc w:val="both"/>
        <w:rPr>
          <w:rFonts w:eastAsia="Times New Roman"/>
          <w:bCs/>
        </w:rPr>
      </w:pPr>
      <w:r w:rsidRPr="008675EE">
        <w:rPr>
          <w:rFonts w:eastAsia="Times New Roman"/>
          <w:b/>
        </w:rPr>
        <w:t>Характеристика  проблемы направления:   «</w:t>
      </w:r>
      <w:r w:rsidRPr="008675EE">
        <w:rPr>
          <w:rFonts w:eastAsia="Times New Roman"/>
        </w:rPr>
        <w:t>Профилактика безнадзорности и правонарушений  среди несовершеннолетних»</w:t>
      </w:r>
    </w:p>
    <w:p w14:paraId="3CA225EF" w14:textId="77777777" w:rsidR="008675EE" w:rsidRPr="008675EE" w:rsidRDefault="008675EE" w:rsidP="008675EE">
      <w:pPr>
        <w:widowControl/>
        <w:autoSpaceDE/>
        <w:autoSpaceDN/>
        <w:adjustRightInd/>
        <w:ind w:firstLine="405"/>
        <w:jc w:val="both"/>
        <w:rPr>
          <w:rFonts w:eastAsia="Times New Roman"/>
        </w:rPr>
      </w:pPr>
      <w:bookmarkStart w:id="4" w:name="bookmark28"/>
      <w:r w:rsidRPr="008675EE">
        <w:rPr>
          <w:rFonts w:eastAsia="Times New Roman"/>
        </w:rPr>
        <w:t>Программа разработана с целью улучшения профилактической работы по                       предупреждению правонарушений среди несовершеннолетних, снижения уровня преступности, а также с целью оказания помощи семьям и подросткам «группы риска», детям, оказавшимся в трудной жизненной ситуации.</w:t>
      </w:r>
    </w:p>
    <w:p w14:paraId="33961A17" w14:textId="77777777" w:rsidR="008675EE" w:rsidRPr="008675EE" w:rsidRDefault="008675EE" w:rsidP="008675EE">
      <w:pPr>
        <w:widowControl/>
        <w:autoSpaceDE/>
        <w:autoSpaceDN/>
        <w:adjustRightInd/>
        <w:ind w:firstLine="708"/>
        <w:jc w:val="both"/>
        <w:rPr>
          <w:rFonts w:eastAsia="Times New Roman"/>
        </w:rPr>
      </w:pPr>
      <w:r w:rsidRPr="008675EE">
        <w:rPr>
          <w:rFonts w:eastAsia="Times New Roman"/>
        </w:rPr>
        <w:t>Девиантное поведение несовершеннолетних, алкоголизация детского населения, а также необходимость предотвращения подростковой преступности, в том числе ранней, приводит к выводу о необходимости дальнейшего развития, повышения, адресности, качества и эффективности системы профилактики безнадзорности и правонарушений несовершеннолетних. Профилактическое направление всегда было и остается в ряду наиболее значимых в сфере борьбы с преступностью. Это в особой степени относится к предупреждению преступлений со стороны подростков, которые в силу возраста оказываются более восприимчивыми к мерам профилактики и к тому же являются предметом особой заботы общества.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муниципальном образовании «Поселок Айхал»</w:t>
      </w:r>
    </w:p>
    <w:p w14:paraId="2073BD26" w14:textId="77777777" w:rsidR="008675EE" w:rsidRPr="008675EE" w:rsidRDefault="008675EE" w:rsidP="008675EE">
      <w:pPr>
        <w:widowControl/>
        <w:autoSpaceDE/>
        <w:autoSpaceDN/>
        <w:adjustRightInd/>
        <w:rPr>
          <w:rFonts w:eastAsia="Times New Roman"/>
        </w:rPr>
      </w:pPr>
    </w:p>
    <w:p w14:paraId="132C17A6" w14:textId="77777777" w:rsidR="008675EE" w:rsidRPr="008675EE" w:rsidRDefault="008675EE" w:rsidP="008675EE">
      <w:pPr>
        <w:widowControl/>
        <w:autoSpaceDE/>
        <w:autoSpaceDN/>
        <w:adjustRightInd/>
        <w:jc w:val="center"/>
        <w:rPr>
          <w:rFonts w:eastAsia="Times New Roman"/>
          <w:b/>
          <w:sz w:val="20"/>
          <w:szCs w:val="20"/>
        </w:rPr>
      </w:pPr>
    </w:p>
    <w:p w14:paraId="1D9401AA" w14:textId="77777777" w:rsidR="008675EE" w:rsidRPr="008675EE" w:rsidRDefault="008675EE" w:rsidP="008675EE">
      <w:pPr>
        <w:widowControl/>
        <w:autoSpaceDE/>
        <w:autoSpaceDN/>
        <w:adjustRightInd/>
        <w:jc w:val="center"/>
        <w:rPr>
          <w:rFonts w:eastAsia="Times New Roman"/>
          <w:b/>
        </w:rPr>
      </w:pPr>
    </w:p>
    <w:p w14:paraId="52109FBD" w14:textId="77777777" w:rsidR="008675EE" w:rsidRPr="008675EE" w:rsidRDefault="008675EE" w:rsidP="008675EE">
      <w:pPr>
        <w:widowControl/>
        <w:autoSpaceDE/>
        <w:autoSpaceDN/>
        <w:adjustRightInd/>
        <w:jc w:val="center"/>
        <w:rPr>
          <w:rFonts w:eastAsia="Times New Roman"/>
          <w:b/>
        </w:rPr>
      </w:pPr>
    </w:p>
    <w:p w14:paraId="62CCEC5A" w14:textId="77777777" w:rsidR="008675EE" w:rsidRPr="008675EE" w:rsidRDefault="008675EE" w:rsidP="008675EE">
      <w:pPr>
        <w:widowControl/>
        <w:autoSpaceDE/>
        <w:autoSpaceDN/>
        <w:adjustRightInd/>
        <w:jc w:val="center"/>
        <w:rPr>
          <w:rFonts w:eastAsia="Times New Roman"/>
          <w:b/>
        </w:rPr>
      </w:pPr>
    </w:p>
    <w:p w14:paraId="6A94189A"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lastRenderedPageBreak/>
        <w:t>РАЗДЕЛ 2.</w:t>
      </w:r>
    </w:p>
    <w:p w14:paraId="4E80B8F7" w14:textId="77777777" w:rsidR="008675EE" w:rsidRPr="008675EE" w:rsidRDefault="008675EE" w:rsidP="008675EE">
      <w:pPr>
        <w:widowControl/>
        <w:autoSpaceDE/>
        <w:autoSpaceDN/>
        <w:adjustRightInd/>
        <w:jc w:val="center"/>
        <w:rPr>
          <w:rFonts w:eastAsia="Times New Roman"/>
          <w:b/>
        </w:rPr>
      </w:pPr>
    </w:p>
    <w:p w14:paraId="3B44C096"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МЕХАНИЗМ РЕАЛИЗАЦИИ ПРОГРАММЫ</w:t>
      </w:r>
    </w:p>
    <w:p w14:paraId="579D00B3" w14:textId="77777777" w:rsidR="008675EE" w:rsidRPr="008675EE" w:rsidRDefault="008675EE" w:rsidP="008675EE">
      <w:pPr>
        <w:widowControl/>
        <w:autoSpaceDE/>
        <w:autoSpaceDN/>
        <w:adjustRightInd/>
        <w:jc w:val="center"/>
        <w:rPr>
          <w:rFonts w:eastAsia="Times New Roman"/>
          <w:b/>
        </w:rPr>
      </w:pPr>
    </w:p>
    <w:p w14:paraId="3D30B46F" w14:textId="77777777" w:rsidR="008675EE" w:rsidRPr="008675EE" w:rsidRDefault="008675EE" w:rsidP="008675EE">
      <w:pPr>
        <w:widowControl/>
        <w:autoSpaceDE/>
        <w:autoSpaceDN/>
        <w:adjustRightInd/>
        <w:jc w:val="center"/>
        <w:rPr>
          <w:rFonts w:eastAsia="Times New Roman"/>
          <w:b/>
        </w:rPr>
      </w:pPr>
      <w:r w:rsidRPr="008675EE">
        <w:rPr>
          <w:rFonts w:eastAsia="Times New Roman"/>
          <w:b/>
        </w:rPr>
        <w:t>2.1. Цели и задачи программы</w:t>
      </w:r>
    </w:p>
    <w:p w14:paraId="1086E543" w14:textId="77777777" w:rsidR="008675EE" w:rsidRPr="008675EE" w:rsidRDefault="008675EE" w:rsidP="008675EE">
      <w:pPr>
        <w:widowControl/>
        <w:autoSpaceDE/>
        <w:autoSpaceDN/>
        <w:adjustRightInd/>
        <w:jc w:val="center"/>
        <w:rPr>
          <w:rFonts w:eastAsia="Times New Roman"/>
        </w:rPr>
      </w:pPr>
    </w:p>
    <w:p w14:paraId="2215F423" w14:textId="77777777" w:rsidR="008675EE" w:rsidRPr="008675EE" w:rsidRDefault="008675EE" w:rsidP="008675EE">
      <w:pPr>
        <w:widowControl/>
        <w:shd w:val="clear" w:color="auto" w:fill="FFFFFF"/>
        <w:autoSpaceDE/>
        <w:autoSpaceDN/>
        <w:adjustRightInd/>
        <w:ind w:left="540" w:firstLine="709"/>
        <w:jc w:val="both"/>
        <w:rPr>
          <w:rFonts w:eastAsia="Times New Roman"/>
        </w:rPr>
      </w:pPr>
      <w:r w:rsidRPr="008675EE">
        <w:rPr>
          <w:rFonts w:eastAsia="Times New Roman"/>
        </w:rPr>
        <w:t>Основной целью Программы является - обеспечение профилактики правонарушений на территории муниципального образования «Поселок Айхал».</w:t>
      </w:r>
    </w:p>
    <w:p w14:paraId="3F43B06A" w14:textId="77777777" w:rsidR="008675EE" w:rsidRPr="008675EE" w:rsidRDefault="008675EE" w:rsidP="008675EE">
      <w:pPr>
        <w:widowControl/>
        <w:autoSpaceDE/>
        <w:autoSpaceDN/>
        <w:adjustRightInd/>
        <w:ind w:firstLine="709"/>
        <w:jc w:val="both"/>
        <w:rPr>
          <w:rFonts w:eastAsia="Times New Roman"/>
        </w:rPr>
      </w:pPr>
    </w:p>
    <w:p w14:paraId="22D3BA36" w14:textId="77777777" w:rsidR="008675EE" w:rsidRPr="008675EE" w:rsidRDefault="008675EE" w:rsidP="008675EE">
      <w:pPr>
        <w:widowControl/>
        <w:autoSpaceDE/>
        <w:autoSpaceDN/>
        <w:adjustRightInd/>
        <w:ind w:firstLine="709"/>
        <w:jc w:val="both"/>
        <w:rPr>
          <w:rFonts w:eastAsia="Times New Roman"/>
        </w:rPr>
      </w:pPr>
      <w:r w:rsidRPr="008675EE">
        <w:rPr>
          <w:rFonts w:eastAsia="Times New Roman"/>
        </w:rPr>
        <w:t xml:space="preserve">Для достижения поставленной цели необходимо решение следующих задач: </w:t>
      </w:r>
    </w:p>
    <w:p w14:paraId="2F9B6C14" w14:textId="77777777" w:rsidR="008675EE" w:rsidRPr="008675EE" w:rsidRDefault="008675EE" w:rsidP="008675EE">
      <w:pPr>
        <w:tabs>
          <w:tab w:val="left" w:pos="2268"/>
        </w:tabs>
        <w:rPr>
          <w:rFonts w:eastAsia="Times New Roman"/>
        </w:rPr>
      </w:pPr>
    </w:p>
    <w:p w14:paraId="788E1986" w14:textId="77777777" w:rsidR="008675EE" w:rsidRPr="008675EE" w:rsidRDefault="008675EE" w:rsidP="008675EE">
      <w:pPr>
        <w:tabs>
          <w:tab w:val="left" w:pos="2268"/>
        </w:tabs>
        <w:rPr>
          <w:rFonts w:eastAsia="Times New Roman"/>
        </w:rPr>
      </w:pPr>
      <w:r w:rsidRPr="008675EE">
        <w:rPr>
          <w:rFonts w:eastAsia="Times New Roman"/>
        </w:rPr>
        <w:t xml:space="preserve">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7E7616D9" w14:textId="77777777" w:rsidR="008675EE" w:rsidRPr="008675EE" w:rsidRDefault="008675EE" w:rsidP="008675EE">
      <w:pPr>
        <w:rPr>
          <w:rFonts w:eastAsia="Times New Roman"/>
        </w:rPr>
      </w:pPr>
    </w:p>
    <w:p w14:paraId="135775B3" w14:textId="77777777" w:rsidR="008675EE" w:rsidRPr="008675EE" w:rsidRDefault="008675EE" w:rsidP="008675EE">
      <w:pPr>
        <w:rPr>
          <w:rFonts w:ascii="Calibri" w:eastAsia="Times New Roman" w:hAnsi="Calibri"/>
          <w:bCs/>
          <w:sz w:val="20"/>
          <w:szCs w:val="20"/>
        </w:rPr>
      </w:pPr>
      <w:r w:rsidRPr="008675EE">
        <w:rPr>
          <w:rFonts w:eastAsia="Times New Roman"/>
        </w:rPr>
        <w:t>2. Профилактика безнадзорности и правонарушений  среди несовершеннолетних</w:t>
      </w:r>
    </w:p>
    <w:p w14:paraId="1D4B190A" w14:textId="77777777" w:rsidR="008675EE" w:rsidRPr="008675EE" w:rsidRDefault="008675EE" w:rsidP="008675EE">
      <w:pPr>
        <w:ind w:left="142"/>
        <w:jc w:val="center"/>
        <w:rPr>
          <w:rFonts w:ascii="Calibri" w:eastAsia="Times New Roman" w:hAnsi="Calibri"/>
          <w:b/>
          <w:bCs/>
          <w:sz w:val="20"/>
          <w:szCs w:val="20"/>
        </w:rPr>
      </w:pPr>
    </w:p>
    <w:p w14:paraId="650C5345" w14:textId="77777777" w:rsidR="008675EE" w:rsidRPr="008675EE" w:rsidRDefault="008675EE" w:rsidP="008675EE">
      <w:pPr>
        <w:ind w:left="142"/>
        <w:jc w:val="center"/>
        <w:rPr>
          <w:rFonts w:eastAsia="Times New Roman"/>
          <w:b/>
          <w:bCs/>
        </w:rPr>
      </w:pPr>
      <w:r w:rsidRPr="008675EE">
        <w:rPr>
          <w:rFonts w:eastAsia="Times New Roman"/>
          <w:b/>
          <w:bCs/>
        </w:rPr>
        <w:t>2.2. Общий порядок реализации программы</w:t>
      </w:r>
    </w:p>
    <w:p w14:paraId="24E37893" w14:textId="77777777" w:rsidR="008675EE" w:rsidRPr="008675EE" w:rsidRDefault="008675EE" w:rsidP="008675EE">
      <w:pPr>
        <w:ind w:left="142"/>
        <w:jc w:val="center"/>
        <w:rPr>
          <w:rFonts w:eastAsia="Times New Roman"/>
          <w:b/>
          <w:bCs/>
        </w:rPr>
      </w:pPr>
    </w:p>
    <w:p w14:paraId="45957891" w14:textId="77777777" w:rsidR="008675EE" w:rsidRPr="008675EE" w:rsidRDefault="008675EE" w:rsidP="008675EE">
      <w:pPr>
        <w:widowControl/>
        <w:tabs>
          <w:tab w:val="left" w:pos="-3544"/>
        </w:tabs>
        <w:ind w:firstLine="567"/>
        <w:jc w:val="both"/>
        <w:rPr>
          <w:rFonts w:eastAsia="Times New Roman"/>
        </w:rPr>
      </w:pPr>
      <w:r w:rsidRPr="008675EE">
        <w:rPr>
          <w:rFonts w:eastAsia="Times New Roman"/>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14:paraId="123F325D" w14:textId="77777777" w:rsidR="008675EE" w:rsidRPr="008675EE" w:rsidRDefault="008675EE" w:rsidP="008675EE">
      <w:pPr>
        <w:widowControl/>
        <w:tabs>
          <w:tab w:val="left" w:pos="-3544"/>
        </w:tabs>
        <w:ind w:firstLine="567"/>
        <w:jc w:val="both"/>
        <w:rPr>
          <w:rFonts w:eastAsia="Times New Roman"/>
        </w:rPr>
      </w:pPr>
      <w:r w:rsidRPr="008675EE">
        <w:rPr>
          <w:rFonts w:eastAsia="Times New Roman"/>
        </w:rPr>
        <w:t>С целью освещения целей и задач программы и привлечения населения к  её реализации, соответствующие исполнители мероприятий программы организуют информационно - разъяснительную работу с населением, через средства массовой информации.</w:t>
      </w:r>
    </w:p>
    <w:p w14:paraId="1D7BCB8A" w14:textId="77777777" w:rsidR="008675EE" w:rsidRPr="008675EE" w:rsidRDefault="008675EE" w:rsidP="008675EE">
      <w:pPr>
        <w:widowControl/>
        <w:autoSpaceDE/>
        <w:autoSpaceDN/>
        <w:adjustRightInd/>
        <w:ind w:firstLine="420"/>
        <w:jc w:val="both"/>
        <w:rPr>
          <w:rFonts w:eastAsia="Times New Roman"/>
        </w:rPr>
      </w:pPr>
      <w:r w:rsidRPr="008675EE">
        <w:rPr>
          <w:rFonts w:eastAsia="Times New Roman"/>
        </w:rPr>
        <w:t xml:space="preserve">    Исполнитель в процессе исполнения корректирует программы, в том числе уточняет объемы средств на реализацию программных мероприятий, включает новые и исключает неэффективные мероприятия. </w:t>
      </w:r>
    </w:p>
    <w:p w14:paraId="313C37FD" w14:textId="77777777" w:rsidR="008675EE" w:rsidRPr="008675EE" w:rsidRDefault="008675EE" w:rsidP="008675EE">
      <w:pPr>
        <w:widowControl/>
        <w:tabs>
          <w:tab w:val="left" w:pos="-3544"/>
        </w:tabs>
        <w:ind w:firstLine="567"/>
        <w:jc w:val="both"/>
        <w:rPr>
          <w:rFonts w:eastAsia="Times New Roman"/>
        </w:rPr>
      </w:pPr>
      <w:r w:rsidRPr="008675EE">
        <w:rPr>
          <w:rFonts w:eastAsia="Times New Roman"/>
        </w:rPr>
        <w:t>Общая координация хода выполнения программы осуществляется главным специалистом по социальной защите администрации муниципального образования «Поселок Айхал».</w:t>
      </w:r>
    </w:p>
    <w:p w14:paraId="6E3CA9FE" w14:textId="77777777" w:rsidR="008675EE" w:rsidRPr="008675EE" w:rsidRDefault="008675EE" w:rsidP="008675EE">
      <w:pPr>
        <w:widowControl/>
        <w:tabs>
          <w:tab w:val="left" w:pos="-3544"/>
        </w:tabs>
        <w:ind w:firstLine="567"/>
        <w:jc w:val="both"/>
        <w:rPr>
          <w:rFonts w:eastAsia="Times New Roman"/>
          <w:sz w:val="20"/>
          <w:szCs w:val="20"/>
        </w:rPr>
      </w:pPr>
    </w:p>
    <w:p w14:paraId="3DAA9595" w14:textId="77777777" w:rsidR="008675EE" w:rsidRPr="008675EE" w:rsidRDefault="008675EE" w:rsidP="008675EE">
      <w:pPr>
        <w:widowControl/>
        <w:tabs>
          <w:tab w:val="left" w:pos="-3544"/>
          <w:tab w:val="left" w:pos="851"/>
        </w:tabs>
        <w:ind w:firstLine="567"/>
        <w:jc w:val="center"/>
        <w:rPr>
          <w:rFonts w:eastAsia="Times New Roman"/>
          <w:b/>
        </w:rPr>
      </w:pPr>
      <w:r w:rsidRPr="008675EE">
        <w:rPr>
          <w:rFonts w:eastAsia="Times New Roman"/>
          <w:b/>
        </w:rPr>
        <w:t>Механизм реализации</w:t>
      </w:r>
    </w:p>
    <w:p w14:paraId="54393A5D" w14:textId="77777777" w:rsidR="008675EE" w:rsidRPr="008675EE" w:rsidRDefault="008675EE" w:rsidP="008675EE">
      <w:pPr>
        <w:widowControl/>
        <w:tabs>
          <w:tab w:val="left" w:pos="-3544"/>
          <w:tab w:val="left" w:pos="851"/>
        </w:tabs>
        <w:ind w:firstLine="567"/>
        <w:jc w:val="center"/>
        <w:rPr>
          <w:rFonts w:eastAsia="Times New Roman"/>
          <w:b/>
        </w:rPr>
      </w:pPr>
    </w:p>
    <w:p w14:paraId="3280D555" w14:textId="77777777" w:rsidR="008675EE" w:rsidRPr="008675EE" w:rsidRDefault="008675EE" w:rsidP="008675EE">
      <w:pPr>
        <w:widowControl/>
        <w:autoSpaceDE/>
        <w:autoSpaceDN/>
        <w:adjustRightInd/>
        <w:ind w:firstLine="567"/>
        <w:jc w:val="both"/>
        <w:rPr>
          <w:rFonts w:eastAsia="Times New Roman"/>
          <w:b/>
          <w:sz w:val="20"/>
          <w:szCs w:val="20"/>
        </w:rPr>
      </w:pPr>
      <w:r w:rsidRPr="008675EE">
        <w:rPr>
          <w:rFonts w:eastAsia="Times New Roman"/>
          <w:b/>
          <w:u w:val="single"/>
        </w:rPr>
        <w:t xml:space="preserve">Задача 1 </w:t>
      </w:r>
      <w:r w:rsidRPr="008675EE">
        <w:rPr>
          <w:rFonts w:eastAsia="Times New Roman"/>
          <w:b/>
          <w:sz w:val="20"/>
          <w:szCs w:val="20"/>
        </w:rPr>
        <w:t xml:space="preserve"> «</w:t>
      </w:r>
      <w:r w:rsidRPr="008675EE">
        <w:rPr>
          <w:rFonts w:eastAsia="Times New Roman"/>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p w14:paraId="1384E5AA" w14:textId="77777777" w:rsidR="008675EE" w:rsidRPr="008675EE" w:rsidRDefault="008675EE" w:rsidP="008675EE">
      <w:pPr>
        <w:widowControl/>
        <w:autoSpaceDE/>
        <w:autoSpaceDN/>
        <w:adjustRightInd/>
        <w:ind w:firstLine="567"/>
        <w:rPr>
          <w:rFonts w:eastAsia="Times New Roman"/>
        </w:rPr>
      </w:pPr>
      <w:r w:rsidRPr="008675EE">
        <w:rPr>
          <w:rFonts w:eastAsia="Times New Roman"/>
          <w:spacing w:val="2"/>
        </w:rPr>
        <w:t xml:space="preserve">Основное мероприятие </w:t>
      </w:r>
      <w:r w:rsidRPr="008675EE">
        <w:rPr>
          <w:rFonts w:ascii="Calibri" w:eastAsia="Times New Roman" w:hAnsi="Calibri"/>
          <w:spacing w:val="2"/>
          <w:sz w:val="20"/>
          <w:szCs w:val="20"/>
        </w:rPr>
        <w:t xml:space="preserve"> -  </w:t>
      </w:r>
      <w:r w:rsidRPr="008675EE">
        <w:rPr>
          <w:rFonts w:eastAsia="Times New Roman"/>
        </w:rPr>
        <w:t>обеспечения правопорядка и общественной безопасности на улицах, в местах массового пребывания и отдыха граждан и иных общественных местах.</w:t>
      </w:r>
    </w:p>
    <w:p w14:paraId="6C6B5EAE" w14:textId="77777777" w:rsidR="008675EE" w:rsidRPr="008675EE" w:rsidRDefault="008675EE" w:rsidP="008675EE">
      <w:pPr>
        <w:widowControl/>
        <w:autoSpaceDE/>
        <w:autoSpaceDN/>
        <w:adjustRightInd/>
        <w:ind w:firstLine="567"/>
        <w:rPr>
          <w:rFonts w:ascii="Calibri" w:eastAsia="Times New Roman" w:hAnsi="Calibri"/>
          <w:spacing w:val="2"/>
          <w:sz w:val="20"/>
          <w:szCs w:val="20"/>
        </w:rPr>
      </w:pPr>
      <w:r w:rsidRPr="008675EE">
        <w:rPr>
          <w:rFonts w:eastAsia="Times New Roman"/>
        </w:rPr>
        <w:t>Мероприятия, направленные на решение задачи:</w:t>
      </w:r>
    </w:p>
    <w:p w14:paraId="6E1C34B1" w14:textId="77777777" w:rsidR="008675EE" w:rsidRPr="008675EE" w:rsidRDefault="008675EE">
      <w:pPr>
        <w:widowControl/>
        <w:numPr>
          <w:ilvl w:val="0"/>
          <w:numId w:val="2"/>
        </w:numPr>
        <w:autoSpaceDE/>
        <w:autoSpaceDN/>
        <w:adjustRightInd/>
        <w:ind w:left="1260"/>
        <w:contextualSpacing/>
        <w:jc w:val="both"/>
        <w:rPr>
          <w:rFonts w:eastAsia="Times New Roman"/>
        </w:rPr>
      </w:pPr>
      <w:r w:rsidRPr="008675EE">
        <w:rPr>
          <w:rFonts w:eastAsia="Times New Roman"/>
        </w:rPr>
        <w:t>Страхование жизни членов ДНД.</w:t>
      </w:r>
    </w:p>
    <w:p w14:paraId="4B1E5154" w14:textId="77777777" w:rsidR="008675EE" w:rsidRPr="008675EE" w:rsidRDefault="008675EE" w:rsidP="008675EE">
      <w:pPr>
        <w:widowControl/>
        <w:autoSpaceDE/>
        <w:autoSpaceDN/>
        <w:adjustRightInd/>
        <w:jc w:val="right"/>
        <w:rPr>
          <w:rFonts w:ascii="Calibri" w:eastAsia="Times New Roman" w:hAnsi="Calibri"/>
          <w:spacing w:val="2"/>
          <w:sz w:val="20"/>
          <w:szCs w:val="20"/>
        </w:rPr>
      </w:pPr>
    </w:p>
    <w:p w14:paraId="6522D410" w14:textId="77777777" w:rsidR="008675EE" w:rsidRPr="008675EE" w:rsidRDefault="008675EE" w:rsidP="008675EE">
      <w:pPr>
        <w:widowControl/>
        <w:autoSpaceDE/>
        <w:autoSpaceDN/>
        <w:adjustRightInd/>
        <w:jc w:val="center"/>
        <w:rPr>
          <w:rFonts w:ascii="Calibri" w:eastAsia="Times New Roman" w:hAnsi="Calibri"/>
          <w:b/>
          <w:bCs/>
          <w:sz w:val="20"/>
          <w:szCs w:val="20"/>
        </w:rPr>
      </w:pPr>
    </w:p>
    <w:p w14:paraId="042E4DC5" w14:textId="77777777" w:rsidR="008675EE" w:rsidRPr="008675EE" w:rsidRDefault="008675EE" w:rsidP="008675EE">
      <w:pPr>
        <w:tabs>
          <w:tab w:val="left" w:pos="2268"/>
        </w:tabs>
        <w:jc w:val="both"/>
        <w:rPr>
          <w:rFonts w:eastAsia="Times New Roman"/>
        </w:rPr>
      </w:pPr>
      <w:r w:rsidRPr="008675EE">
        <w:rPr>
          <w:rFonts w:eastAsia="Times New Roman"/>
          <w:b/>
          <w:u w:val="single"/>
        </w:rPr>
        <w:t xml:space="preserve">Задача 2 </w:t>
      </w:r>
      <w:r w:rsidRPr="008675EE">
        <w:rPr>
          <w:rFonts w:eastAsia="Times New Roman"/>
          <w:b/>
          <w:sz w:val="20"/>
          <w:szCs w:val="20"/>
        </w:rPr>
        <w:t xml:space="preserve"> «</w:t>
      </w:r>
      <w:r w:rsidRPr="008675EE">
        <w:rPr>
          <w:rFonts w:eastAsia="Times New Roman"/>
        </w:rPr>
        <w:t>Профилактика безнадзорности и правонарушений  среди несовершеннолетних»</w:t>
      </w:r>
    </w:p>
    <w:p w14:paraId="7F6A3DE1" w14:textId="77777777" w:rsidR="008675EE" w:rsidRPr="008675EE" w:rsidRDefault="008675EE" w:rsidP="008675EE">
      <w:pPr>
        <w:tabs>
          <w:tab w:val="left" w:pos="2268"/>
        </w:tabs>
        <w:jc w:val="both"/>
        <w:rPr>
          <w:rFonts w:eastAsia="Times New Roman"/>
        </w:rPr>
      </w:pPr>
    </w:p>
    <w:p w14:paraId="29D4CD3C" w14:textId="77777777" w:rsidR="008675EE" w:rsidRPr="008675EE" w:rsidRDefault="008675EE" w:rsidP="008675EE">
      <w:pPr>
        <w:tabs>
          <w:tab w:val="left" w:pos="2268"/>
        </w:tabs>
        <w:jc w:val="both"/>
        <w:rPr>
          <w:rFonts w:eastAsia="Calibri"/>
          <w:sz w:val="28"/>
          <w:szCs w:val="28"/>
        </w:rPr>
      </w:pPr>
      <w:r w:rsidRPr="008675EE">
        <w:rPr>
          <w:rFonts w:eastAsia="Times New Roman"/>
        </w:rPr>
        <w:t xml:space="preserve">         Основное мероприятие – решение проблем профилактики безнадзорности и правонарушений среди несовершеннолетних, защиты их прав.</w:t>
      </w:r>
    </w:p>
    <w:p w14:paraId="63D2513C" w14:textId="77777777" w:rsidR="008675EE" w:rsidRPr="008675EE" w:rsidRDefault="008675EE" w:rsidP="008675EE">
      <w:pPr>
        <w:widowControl/>
        <w:autoSpaceDE/>
        <w:autoSpaceDN/>
        <w:adjustRightInd/>
        <w:ind w:firstLine="567"/>
        <w:rPr>
          <w:rFonts w:eastAsia="Times New Roman"/>
        </w:rPr>
      </w:pPr>
    </w:p>
    <w:p w14:paraId="16834DDB" w14:textId="77777777" w:rsidR="008675EE" w:rsidRPr="008675EE" w:rsidRDefault="008675EE" w:rsidP="008675EE">
      <w:pPr>
        <w:widowControl/>
        <w:autoSpaceDE/>
        <w:autoSpaceDN/>
        <w:adjustRightInd/>
        <w:ind w:firstLine="567"/>
        <w:rPr>
          <w:rFonts w:eastAsia="Times New Roman"/>
        </w:rPr>
      </w:pPr>
      <w:r w:rsidRPr="008675EE">
        <w:rPr>
          <w:rFonts w:eastAsia="Times New Roman"/>
        </w:rPr>
        <w:t>Мероприятия, направленные на решение задачи:</w:t>
      </w:r>
    </w:p>
    <w:p w14:paraId="464E82FB" w14:textId="77777777" w:rsidR="008675EE" w:rsidRPr="008675EE" w:rsidRDefault="008675EE" w:rsidP="008675EE">
      <w:pPr>
        <w:widowControl/>
        <w:autoSpaceDE/>
        <w:autoSpaceDN/>
        <w:adjustRightInd/>
        <w:ind w:firstLine="567"/>
        <w:rPr>
          <w:rFonts w:eastAsia="Times New Roman"/>
        </w:rPr>
      </w:pPr>
      <w:r w:rsidRPr="008675EE">
        <w:rPr>
          <w:rFonts w:eastAsia="Times New Roman"/>
        </w:rPr>
        <w:t xml:space="preserve">1. Организация летнего отдыха детей из неблагополучных семей, детей «группы риска» и состоящих на профилактическом учете ИПДН Айхальского ОП, </w:t>
      </w:r>
      <w:proofErr w:type="spellStart"/>
      <w:r w:rsidRPr="008675EE">
        <w:rPr>
          <w:rFonts w:eastAsia="Times New Roman"/>
        </w:rPr>
        <w:t>КДНиЗП</w:t>
      </w:r>
      <w:proofErr w:type="spellEnd"/>
      <w:r w:rsidRPr="008675EE">
        <w:rPr>
          <w:rFonts w:eastAsia="Times New Roman"/>
        </w:rPr>
        <w:t>.</w:t>
      </w:r>
    </w:p>
    <w:p w14:paraId="4D03A868" w14:textId="77777777" w:rsidR="008675EE" w:rsidRPr="008675EE" w:rsidRDefault="008675EE" w:rsidP="008675EE">
      <w:pPr>
        <w:widowControl/>
        <w:autoSpaceDE/>
        <w:autoSpaceDN/>
        <w:adjustRightInd/>
        <w:ind w:firstLine="567"/>
        <w:rPr>
          <w:rFonts w:ascii="Calibri" w:eastAsia="Times New Roman" w:hAnsi="Calibri"/>
          <w:spacing w:val="2"/>
          <w:sz w:val="20"/>
          <w:szCs w:val="20"/>
        </w:rPr>
      </w:pPr>
    </w:p>
    <w:p w14:paraId="206073BA" w14:textId="77777777" w:rsidR="008675EE" w:rsidRPr="008675EE" w:rsidRDefault="008675EE" w:rsidP="008675EE">
      <w:pPr>
        <w:widowControl/>
        <w:autoSpaceDE/>
        <w:autoSpaceDN/>
        <w:adjustRightInd/>
        <w:ind w:left="-66"/>
        <w:jc w:val="both"/>
        <w:rPr>
          <w:rFonts w:eastAsia="Times New Roman"/>
        </w:rPr>
      </w:pPr>
      <w:r w:rsidRPr="008675EE">
        <w:rPr>
          <w:rFonts w:eastAsia="Times New Roman"/>
        </w:rPr>
        <w:t xml:space="preserve">          2. Оказание единовременной  адресной социальной помощи в натуральном виде (приобретение  канцелярских принадлежностей ко Дню знаний)</w:t>
      </w:r>
    </w:p>
    <w:p w14:paraId="2F446729" w14:textId="77777777" w:rsidR="008675EE" w:rsidRPr="008675EE" w:rsidRDefault="008675EE" w:rsidP="008675EE">
      <w:pPr>
        <w:widowControl/>
        <w:autoSpaceDE/>
        <w:autoSpaceDN/>
        <w:adjustRightInd/>
        <w:ind w:left="-66"/>
        <w:jc w:val="both"/>
        <w:rPr>
          <w:rFonts w:eastAsia="Times New Roman"/>
        </w:rPr>
      </w:pPr>
      <w:r w:rsidRPr="008675EE">
        <w:rPr>
          <w:rFonts w:eastAsia="Times New Roman"/>
        </w:rPr>
        <w:lastRenderedPageBreak/>
        <w:t xml:space="preserve">        </w:t>
      </w:r>
    </w:p>
    <w:p w14:paraId="6E365966" w14:textId="77777777" w:rsidR="008675EE" w:rsidRPr="008675EE" w:rsidRDefault="008675EE" w:rsidP="008675EE">
      <w:pPr>
        <w:widowControl/>
        <w:autoSpaceDE/>
        <w:autoSpaceDN/>
        <w:adjustRightInd/>
        <w:ind w:left="-66"/>
        <w:jc w:val="both"/>
        <w:rPr>
          <w:rFonts w:eastAsia="Times New Roman"/>
        </w:rPr>
      </w:pPr>
      <w:r w:rsidRPr="008675EE">
        <w:rPr>
          <w:rFonts w:eastAsia="Times New Roman"/>
        </w:rPr>
        <w:t xml:space="preserve">          3. Оказание материальной поддержки по компенсации затрат на питание в группе временного пребывания в учебных заведениях ( дети из неблагополучных семей и дети «группы риска».</w:t>
      </w:r>
    </w:p>
    <w:p w14:paraId="36107F2A" w14:textId="77777777" w:rsidR="008675EE" w:rsidRPr="008675EE" w:rsidRDefault="008675EE" w:rsidP="008675EE">
      <w:pPr>
        <w:widowControl/>
        <w:autoSpaceDE/>
        <w:autoSpaceDN/>
        <w:adjustRightInd/>
        <w:ind w:firstLine="709"/>
        <w:jc w:val="both"/>
        <w:rPr>
          <w:rFonts w:eastAsia="Times New Roman"/>
          <w:sz w:val="20"/>
          <w:szCs w:val="20"/>
        </w:rPr>
      </w:pPr>
    </w:p>
    <w:p w14:paraId="31EB3152" w14:textId="77777777" w:rsidR="008675EE" w:rsidRPr="008675EE" w:rsidRDefault="008675EE" w:rsidP="008675EE">
      <w:pPr>
        <w:widowControl/>
        <w:autoSpaceDE/>
        <w:autoSpaceDN/>
        <w:adjustRightInd/>
        <w:ind w:firstLine="709"/>
        <w:jc w:val="both"/>
        <w:rPr>
          <w:rFonts w:eastAsia="Times New Roman"/>
          <w:sz w:val="20"/>
          <w:szCs w:val="20"/>
        </w:rPr>
      </w:pPr>
    </w:p>
    <w:p w14:paraId="26CFE012" w14:textId="77777777" w:rsidR="008675EE" w:rsidRPr="008675EE" w:rsidRDefault="008675EE" w:rsidP="008675EE">
      <w:pPr>
        <w:widowControl/>
        <w:autoSpaceDE/>
        <w:autoSpaceDN/>
        <w:adjustRightInd/>
        <w:rPr>
          <w:rFonts w:eastAsia="Times New Roman"/>
          <w:sz w:val="20"/>
          <w:szCs w:val="20"/>
        </w:rPr>
        <w:sectPr w:rsidR="008675EE" w:rsidRPr="008675EE" w:rsidSect="00ED0944">
          <w:pgSz w:w="11906" w:h="16838"/>
          <w:pgMar w:top="1134" w:right="1701" w:bottom="568" w:left="851" w:header="709" w:footer="709" w:gutter="0"/>
          <w:cols w:space="708"/>
          <w:docGrid w:linePitch="360"/>
        </w:sectPr>
      </w:pPr>
    </w:p>
    <w:p w14:paraId="0FD3DEBF" w14:textId="77777777" w:rsidR="008675EE" w:rsidRPr="008675EE" w:rsidRDefault="008675EE" w:rsidP="008675EE">
      <w:pPr>
        <w:widowControl/>
        <w:tabs>
          <w:tab w:val="left" w:pos="426"/>
        </w:tabs>
        <w:overflowPunct w:val="0"/>
        <w:contextualSpacing/>
        <w:jc w:val="center"/>
        <w:textAlignment w:val="baseline"/>
        <w:rPr>
          <w:rFonts w:eastAsia="Times New Roman"/>
          <w:b/>
        </w:rPr>
      </w:pPr>
      <w:r w:rsidRPr="008675EE">
        <w:rPr>
          <w:rFonts w:eastAsia="Times New Roman"/>
          <w:b/>
        </w:rPr>
        <w:lastRenderedPageBreak/>
        <w:t>РАЗДЕЛ 3.</w:t>
      </w:r>
    </w:p>
    <w:p w14:paraId="4E14EE72" w14:textId="77777777" w:rsidR="008675EE" w:rsidRPr="008675EE" w:rsidRDefault="008675EE" w:rsidP="008675EE">
      <w:pPr>
        <w:widowControl/>
        <w:tabs>
          <w:tab w:val="left" w:pos="426"/>
        </w:tabs>
        <w:overflowPunct w:val="0"/>
        <w:contextualSpacing/>
        <w:jc w:val="center"/>
        <w:textAlignment w:val="baseline"/>
        <w:rPr>
          <w:rFonts w:eastAsia="Times New Roman"/>
          <w:b/>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8675EE" w:rsidRPr="008675EE" w14:paraId="5B0A26EB" w14:textId="77777777" w:rsidTr="004D6395">
        <w:trPr>
          <w:trHeight w:val="170"/>
        </w:trPr>
        <w:tc>
          <w:tcPr>
            <w:tcW w:w="370" w:type="dxa"/>
            <w:tcBorders>
              <w:top w:val="single" w:sz="2" w:space="0" w:color="000000"/>
              <w:left w:val="single" w:sz="2" w:space="0" w:color="000000"/>
              <w:bottom w:val="single" w:sz="6" w:space="0" w:color="auto"/>
              <w:right w:val="single" w:sz="2" w:space="0" w:color="000000"/>
            </w:tcBorders>
          </w:tcPr>
          <w:p w14:paraId="140C79F0"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3DAE9C97" w14:textId="77777777" w:rsidR="008675EE" w:rsidRPr="008675EE" w:rsidRDefault="008675EE" w:rsidP="008675EE">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6EBA33BB" w14:textId="77777777" w:rsidR="008675EE" w:rsidRPr="008675EE" w:rsidRDefault="008675EE" w:rsidP="008675EE">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785F75D5" w14:textId="77777777" w:rsidR="008675EE" w:rsidRPr="008675EE" w:rsidRDefault="008675EE" w:rsidP="008675EE">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6" w:space="0" w:color="auto"/>
              <w:right w:val="single" w:sz="2" w:space="0" w:color="000000"/>
            </w:tcBorders>
          </w:tcPr>
          <w:p w14:paraId="0138519C" w14:textId="77777777" w:rsidR="008675EE" w:rsidRPr="008675EE" w:rsidRDefault="008675EE" w:rsidP="008675EE">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689F906E" w14:textId="77777777" w:rsidR="008675EE" w:rsidRPr="008675EE" w:rsidRDefault="008675EE" w:rsidP="008675EE">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4C74C618" w14:textId="77777777" w:rsidR="008675EE" w:rsidRPr="008675EE" w:rsidRDefault="008675EE" w:rsidP="008675EE">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tcPr>
          <w:p w14:paraId="36E06EDF"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рублей</w:t>
            </w:r>
          </w:p>
        </w:tc>
      </w:tr>
      <w:tr w:rsidR="008675EE" w:rsidRPr="008675EE" w14:paraId="48FCC374" w14:textId="77777777" w:rsidTr="004D6395">
        <w:trPr>
          <w:trHeight w:val="209"/>
        </w:trPr>
        <w:tc>
          <w:tcPr>
            <w:tcW w:w="370" w:type="dxa"/>
            <w:tcBorders>
              <w:top w:val="single" w:sz="6" w:space="0" w:color="auto"/>
              <w:left w:val="single" w:sz="6" w:space="0" w:color="auto"/>
              <w:bottom w:val="nil"/>
              <w:right w:val="single" w:sz="6" w:space="0" w:color="auto"/>
            </w:tcBorders>
          </w:tcPr>
          <w:p w14:paraId="2F83F14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73CBAD1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67BD5BE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667C48A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Объем финансирования по годам</w:t>
            </w:r>
          </w:p>
        </w:tc>
      </w:tr>
      <w:tr w:rsidR="008675EE" w:rsidRPr="008675EE" w14:paraId="227F824E" w14:textId="77777777" w:rsidTr="004D6395">
        <w:trPr>
          <w:trHeight w:val="209"/>
        </w:trPr>
        <w:tc>
          <w:tcPr>
            <w:tcW w:w="370" w:type="dxa"/>
            <w:tcBorders>
              <w:top w:val="nil"/>
              <w:left w:val="single" w:sz="6" w:space="0" w:color="auto"/>
              <w:bottom w:val="single" w:sz="6" w:space="0" w:color="auto"/>
              <w:right w:val="single" w:sz="6" w:space="0" w:color="auto"/>
            </w:tcBorders>
          </w:tcPr>
          <w:p w14:paraId="23E3123B"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593F3A26" w14:textId="77777777" w:rsidR="008675EE" w:rsidRPr="008675EE" w:rsidRDefault="008675EE" w:rsidP="008675EE">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69A6A00A" w14:textId="77777777" w:rsidR="008675EE" w:rsidRPr="008675EE" w:rsidRDefault="008675EE" w:rsidP="008675EE">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3856907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6BF160E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26203E50"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3E035137"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204F6FC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2026 год</w:t>
            </w:r>
          </w:p>
        </w:tc>
      </w:tr>
      <w:tr w:rsidR="008675EE" w:rsidRPr="008675EE" w14:paraId="49D0DAB9" w14:textId="77777777" w:rsidTr="004D6395">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10B6A47C" w14:textId="77777777" w:rsidR="008675EE" w:rsidRPr="008675EE" w:rsidRDefault="008675EE" w:rsidP="008675EE">
            <w:pPr>
              <w:widowControl/>
              <w:rPr>
                <w:rFonts w:eastAsia="Times New Roman"/>
                <w:b/>
                <w:bCs/>
                <w:color w:val="000000"/>
                <w:sz w:val="18"/>
                <w:szCs w:val="18"/>
              </w:rPr>
            </w:pPr>
            <w:r w:rsidRPr="008675EE">
              <w:rPr>
                <w:rFonts w:eastAsia="Times New Roman"/>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8675EE" w:rsidRPr="008675EE" w14:paraId="0EC526DA" w14:textId="77777777" w:rsidTr="004D6395">
        <w:trPr>
          <w:trHeight w:val="346"/>
        </w:trPr>
        <w:tc>
          <w:tcPr>
            <w:tcW w:w="370" w:type="dxa"/>
            <w:tcBorders>
              <w:top w:val="single" w:sz="12" w:space="0" w:color="auto"/>
              <w:left w:val="single" w:sz="12" w:space="0" w:color="auto"/>
              <w:bottom w:val="nil"/>
              <w:right w:val="single" w:sz="6" w:space="0" w:color="auto"/>
            </w:tcBorders>
          </w:tcPr>
          <w:p w14:paraId="6C63D57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4D00B2B5" w14:textId="77777777" w:rsidR="008675EE" w:rsidRPr="008675EE" w:rsidRDefault="008675EE" w:rsidP="008675EE">
            <w:pPr>
              <w:widowControl/>
              <w:jc w:val="center"/>
              <w:rPr>
                <w:rFonts w:eastAsia="Times New Roman"/>
                <w:color w:val="000000"/>
                <w:sz w:val="18"/>
                <w:szCs w:val="18"/>
              </w:rPr>
            </w:pPr>
            <w:r w:rsidRPr="008675EE">
              <w:rPr>
                <w:rFonts w:eastAsia="Times New Roman"/>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ED4B56D"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140F11D"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36EA93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30 000,00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75DBDD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2483F9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11 000,00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8BD3C7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11 000,00</w:t>
            </w:r>
          </w:p>
        </w:tc>
      </w:tr>
      <w:tr w:rsidR="008675EE" w:rsidRPr="008675EE" w14:paraId="42C00FAF" w14:textId="77777777" w:rsidTr="004D6395">
        <w:trPr>
          <w:trHeight w:val="209"/>
        </w:trPr>
        <w:tc>
          <w:tcPr>
            <w:tcW w:w="370" w:type="dxa"/>
            <w:tcBorders>
              <w:top w:val="nil"/>
              <w:left w:val="single" w:sz="12" w:space="0" w:color="auto"/>
              <w:bottom w:val="nil"/>
              <w:right w:val="single" w:sz="6" w:space="0" w:color="auto"/>
            </w:tcBorders>
          </w:tcPr>
          <w:p w14:paraId="3C7044A6"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A066AC6"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33AF8E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86CBBD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E6F313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3ABF424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565F569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228AD2A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w:t>
            </w:r>
          </w:p>
        </w:tc>
      </w:tr>
      <w:tr w:rsidR="008675EE" w:rsidRPr="008675EE" w14:paraId="4F2CBDD8" w14:textId="77777777" w:rsidTr="004D6395">
        <w:trPr>
          <w:trHeight w:val="418"/>
        </w:trPr>
        <w:tc>
          <w:tcPr>
            <w:tcW w:w="370" w:type="dxa"/>
            <w:tcBorders>
              <w:top w:val="nil"/>
              <w:left w:val="single" w:sz="12" w:space="0" w:color="auto"/>
              <w:bottom w:val="nil"/>
              <w:right w:val="single" w:sz="6" w:space="0" w:color="auto"/>
            </w:tcBorders>
          </w:tcPr>
          <w:p w14:paraId="5D267D32"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89DD217"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991778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CA422B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FD536D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1A617A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BE5F5A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000EB46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FFA13BB" w14:textId="77777777" w:rsidTr="004D6395">
        <w:trPr>
          <w:trHeight w:val="418"/>
        </w:trPr>
        <w:tc>
          <w:tcPr>
            <w:tcW w:w="370" w:type="dxa"/>
            <w:tcBorders>
              <w:top w:val="nil"/>
              <w:left w:val="single" w:sz="12" w:space="0" w:color="auto"/>
              <w:bottom w:val="nil"/>
              <w:right w:val="single" w:sz="6" w:space="0" w:color="auto"/>
            </w:tcBorders>
          </w:tcPr>
          <w:p w14:paraId="027BF82B"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8EC2B90"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7501805"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6B6471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9D21DE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30 000,00</w:t>
            </w:r>
          </w:p>
        </w:tc>
        <w:tc>
          <w:tcPr>
            <w:tcW w:w="1108" w:type="dxa"/>
            <w:tcBorders>
              <w:top w:val="single" w:sz="6" w:space="0" w:color="auto"/>
              <w:left w:val="single" w:sz="6" w:space="0" w:color="auto"/>
              <w:bottom w:val="single" w:sz="6" w:space="0" w:color="auto"/>
              <w:right w:val="single" w:sz="12" w:space="0" w:color="auto"/>
            </w:tcBorders>
          </w:tcPr>
          <w:p w14:paraId="0CD35F3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11 000</w:t>
            </w:r>
          </w:p>
        </w:tc>
        <w:tc>
          <w:tcPr>
            <w:tcW w:w="1124" w:type="dxa"/>
            <w:tcBorders>
              <w:top w:val="single" w:sz="6" w:space="0" w:color="auto"/>
              <w:left w:val="single" w:sz="12" w:space="0" w:color="auto"/>
              <w:bottom w:val="single" w:sz="6" w:space="0" w:color="auto"/>
              <w:right w:val="single" w:sz="12" w:space="0" w:color="auto"/>
            </w:tcBorders>
          </w:tcPr>
          <w:p w14:paraId="23F7E74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11 000</w:t>
            </w:r>
          </w:p>
        </w:tc>
        <w:tc>
          <w:tcPr>
            <w:tcW w:w="1149" w:type="dxa"/>
            <w:tcBorders>
              <w:top w:val="single" w:sz="6" w:space="0" w:color="auto"/>
              <w:left w:val="single" w:sz="12" w:space="0" w:color="auto"/>
              <w:bottom w:val="single" w:sz="6" w:space="0" w:color="auto"/>
              <w:right w:val="single" w:sz="12" w:space="0" w:color="auto"/>
            </w:tcBorders>
          </w:tcPr>
          <w:p w14:paraId="7870F1D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11 000</w:t>
            </w:r>
          </w:p>
        </w:tc>
      </w:tr>
      <w:tr w:rsidR="008675EE" w:rsidRPr="008675EE" w14:paraId="447BCC83" w14:textId="77777777" w:rsidTr="004D6395">
        <w:trPr>
          <w:trHeight w:val="542"/>
        </w:trPr>
        <w:tc>
          <w:tcPr>
            <w:tcW w:w="370" w:type="dxa"/>
            <w:tcBorders>
              <w:top w:val="nil"/>
              <w:left w:val="single" w:sz="12" w:space="0" w:color="auto"/>
              <w:bottom w:val="single" w:sz="12" w:space="0" w:color="auto"/>
              <w:right w:val="single" w:sz="6" w:space="0" w:color="auto"/>
            </w:tcBorders>
          </w:tcPr>
          <w:p w14:paraId="57D3ABF2"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6E7859E6"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A1DB77B"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114A4F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008F21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23D3BB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227F5F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1214D6A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7239FD2" w14:textId="77777777" w:rsidTr="004D6395">
        <w:trPr>
          <w:trHeight w:val="209"/>
        </w:trPr>
        <w:tc>
          <w:tcPr>
            <w:tcW w:w="370" w:type="dxa"/>
            <w:tcBorders>
              <w:top w:val="single" w:sz="12" w:space="0" w:color="auto"/>
              <w:left w:val="single" w:sz="12" w:space="0" w:color="auto"/>
              <w:bottom w:val="nil"/>
              <w:right w:val="single" w:sz="6" w:space="0" w:color="auto"/>
            </w:tcBorders>
          </w:tcPr>
          <w:p w14:paraId="5C61A37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28C9F3D0" w14:textId="77777777" w:rsidR="008675EE" w:rsidRPr="008675EE" w:rsidRDefault="008675EE" w:rsidP="008675EE">
            <w:pPr>
              <w:widowControl/>
              <w:jc w:val="center"/>
              <w:rPr>
                <w:rFonts w:eastAsia="Times New Roman"/>
                <w:color w:val="000000"/>
                <w:sz w:val="18"/>
                <w:szCs w:val="18"/>
              </w:rPr>
            </w:pPr>
            <w:r w:rsidRPr="008675EE">
              <w:rPr>
                <w:rFonts w:eastAsia="Times New Roman"/>
                <w:color w:val="000000"/>
                <w:sz w:val="18"/>
                <w:szCs w:val="18"/>
              </w:rPr>
              <w:t>Организация деятельности народных дружин в т.ч.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69B40A3"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D0B916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FD5A3E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color w:val="000000"/>
                <w:sz w:val="20"/>
                <w:szCs w:val="20"/>
              </w:rPr>
              <w:t>28 629,740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1FE01C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8970AE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58B2BFF"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r>
      <w:tr w:rsidR="008675EE" w:rsidRPr="008675EE" w14:paraId="340783E3" w14:textId="77777777" w:rsidTr="004D6395">
        <w:trPr>
          <w:trHeight w:val="209"/>
        </w:trPr>
        <w:tc>
          <w:tcPr>
            <w:tcW w:w="370" w:type="dxa"/>
            <w:tcBorders>
              <w:top w:val="nil"/>
              <w:left w:val="single" w:sz="12" w:space="0" w:color="auto"/>
              <w:bottom w:val="nil"/>
              <w:right w:val="single" w:sz="6" w:space="0" w:color="auto"/>
            </w:tcBorders>
          </w:tcPr>
          <w:p w14:paraId="4CB6E805"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FEFF284"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3377E9B"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300D32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1B2618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3536AE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42380B7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7B1D746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99BFB46" w14:textId="77777777" w:rsidTr="004D6395">
        <w:trPr>
          <w:trHeight w:val="418"/>
        </w:trPr>
        <w:tc>
          <w:tcPr>
            <w:tcW w:w="370" w:type="dxa"/>
            <w:tcBorders>
              <w:top w:val="nil"/>
              <w:left w:val="single" w:sz="12" w:space="0" w:color="auto"/>
              <w:bottom w:val="nil"/>
              <w:right w:val="single" w:sz="6" w:space="0" w:color="auto"/>
            </w:tcBorders>
          </w:tcPr>
          <w:p w14:paraId="1F5B67AB"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0A4DA8C"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F60F505"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5A4713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169 869,81</w:t>
            </w:r>
          </w:p>
        </w:tc>
        <w:tc>
          <w:tcPr>
            <w:tcW w:w="1109" w:type="dxa"/>
            <w:tcBorders>
              <w:top w:val="single" w:sz="6" w:space="0" w:color="auto"/>
              <w:left w:val="single" w:sz="6" w:space="0" w:color="auto"/>
              <w:bottom w:val="single" w:sz="6" w:space="0" w:color="auto"/>
              <w:right w:val="single" w:sz="6" w:space="0" w:color="auto"/>
            </w:tcBorders>
          </w:tcPr>
          <w:p w14:paraId="7098583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F7D453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3D640C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6D7EEEC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4A5CED1" w14:textId="77777777" w:rsidTr="004D6395">
        <w:trPr>
          <w:trHeight w:val="418"/>
        </w:trPr>
        <w:tc>
          <w:tcPr>
            <w:tcW w:w="370" w:type="dxa"/>
            <w:tcBorders>
              <w:top w:val="nil"/>
              <w:left w:val="single" w:sz="12" w:space="0" w:color="auto"/>
              <w:bottom w:val="nil"/>
              <w:right w:val="single" w:sz="6" w:space="0" w:color="auto"/>
            </w:tcBorders>
          </w:tcPr>
          <w:p w14:paraId="30038D50"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3510A96"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70FCBC6"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409360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12 195,15</w:t>
            </w:r>
          </w:p>
        </w:tc>
        <w:tc>
          <w:tcPr>
            <w:tcW w:w="1109" w:type="dxa"/>
            <w:tcBorders>
              <w:top w:val="single" w:sz="6" w:space="0" w:color="auto"/>
              <w:left w:val="single" w:sz="6" w:space="0" w:color="auto"/>
              <w:bottom w:val="single" w:sz="6" w:space="0" w:color="auto"/>
              <w:right w:val="single" w:sz="6" w:space="0" w:color="auto"/>
            </w:tcBorders>
          </w:tcPr>
          <w:p w14:paraId="1069C4B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28 629,740</w:t>
            </w:r>
          </w:p>
        </w:tc>
        <w:tc>
          <w:tcPr>
            <w:tcW w:w="1108" w:type="dxa"/>
            <w:tcBorders>
              <w:top w:val="single" w:sz="6" w:space="0" w:color="auto"/>
              <w:left w:val="single" w:sz="6" w:space="0" w:color="auto"/>
              <w:bottom w:val="single" w:sz="6" w:space="0" w:color="auto"/>
              <w:right w:val="single" w:sz="6" w:space="0" w:color="auto"/>
            </w:tcBorders>
          </w:tcPr>
          <w:p w14:paraId="44AC801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8BAC38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FEAFAD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r>
      <w:tr w:rsidR="008675EE" w:rsidRPr="008675EE" w14:paraId="6BDDEB24" w14:textId="77777777" w:rsidTr="004D6395">
        <w:trPr>
          <w:trHeight w:val="223"/>
        </w:trPr>
        <w:tc>
          <w:tcPr>
            <w:tcW w:w="370" w:type="dxa"/>
            <w:tcBorders>
              <w:top w:val="nil"/>
              <w:left w:val="single" w:sz="12" w:space="0" w:color="auto"/>
              <w:bottom w:val="single" w:sz="12" w:space="0" w:color="auto"/>
              <w:right w:val="single" w:sz="6" w:space="0" w:color="auto"/>
            </w:tcBorders>
          </w:tcPr>
          <w:p w14:paraId="37FBF10E"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75B8AB7"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DE56625"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48C873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6E2C008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291C1F3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6E57BD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1CCC7CD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4211982" w14:textId="77777777" w:rsidTr="004D6395">
        <w:trPr>
          <w:trHeight w:val="209"/>
        </w:trPr>
        <w:tc>
          <w:tcPr>
            <w:tcW w:w="370" w:type="dxa"/>
            <w:tcBorders>
              <w:top w:val="single" w:sz="12" w:space="0" w:color="auto"/>
              <w:left w:val="single" w:sz="12" w:space="0" w:color="auto"/>
              <w:bottom w:val="nil"/>
              <w:right w:val="single" w:sz="6" w:space="0" w:color="auto"/>
            </w:tcBorders>
          </w:tcPr>
          <w:p w14:paraId="3B92B64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06674804" w14:textId="77777777" w:rsidR="008675EE" w:rsidRPr="008675EE" w:rsidRDefault="008675EE" w:rsidP="008675EE">
            <w:pPr>
              <w:widowControl/>
              <w:jc w:val="center"/>
              <w:rPr>
                <w:rFonts w:eastAsia="Times New Roman"/>
                <w:color w:val="000000"/>
                <w:sz w:val="18"/>
                <w:szCs w:val="18"/>
              </w:rPr>
            </w:pPr>
            <w:r w:rsidRPr="008675EE">
              <w:rPr>
                <w:rFonts w:eastAsia="Times New Roman"/>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34277DA"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7FCBB1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5A2337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A9DAC2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DE2566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F192EB1"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r>
      <w:tr w:rsidR="008675EE" w:rsidRPr="008675EE" w14:paraId="6000B88D" w14:textId="77777777" w:rsidTr="004D6395">
        <w:trPr>
          <w:trHeight w:val="209"/>
        </w:trPr>
        <w:tc>
          <w:tcPr>
            <w:tcW w:w="370" w:type="dxa"/>
            <w:tcBorders>
              <w:top w:val="nil"/>
              <w:left w:val="single" w:sz="12" w:space="0" w:color="auto"/>
              <w:bottom w:val="nil"/>
              <w:right w:val="single" w:sz="6" w:space="0" w:color="auto"/>
            </w:tcBorders>
          </w:tcPr>
          <w:p w14:paraId="64DC8EEE"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C642037"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834E36E"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005B9C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6B486F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6ABA29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189D01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2F014D5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2990109F" w14:textId="77777777" w:rsidTr="004D6395">
        <w:trPr>
          <w:trHeight w:val="418"/>
        </w:trPr>
        <w:tc>
          <w:tcPr>
            <w:tcW w:w="370" w:type="dxa"/>
            <w:tcBorders>
              <w:top w:val="nil"/>
              <w:left w:val="single" w:sz="12" w:space="0" w:color="auto"/>
              <w:bottom w:val="nil"/>
              <w:right w:val="single" w:sz="6" w:space="0" w:color="auto"/>
            </w:tcBorders>
          </w:tcPr>
          <w:p w14:paraId="16B4F109"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68FAAC1"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09688B4"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A072C0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030925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26BA56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6B4E29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64659EF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6E62972" w14:textId="77777777" w:rsidTr="004D6395">
        <w:trPr>
          <w:trHeight w:val="418"/>
        </w:trPr>
        <w:tc>
          <w:tcPr>
            <w:tcW w:w="370" w:type="dxa"/>
            <w:tcBorders>
              <w:top w:val="nil"/>
              <w:left w:val="single" w:sz="12" w:space="0" w:color="auto"/>
              <w:bottom w:val="nil"/>
              <w:right w:val="single" w:sz="6" w:space="0" w:color="auto"/>
            </w:tcBorders>
          </w:tcPr>
          <w:p w14:paraId="16DA61A8"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2E11EDB"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1699393"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A4F23F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8 800,00</w:t>
            </w:r>
          </w:p>
        </w:tc>
        <w:tc>
          <w:tcPr>
            <w:tcW w:w="1109" w:type="dxa"/>
            <w:tcBorders>
              <w:top w:val="single" w:sz="6" w:space="0" w:color="auto"/>
              <w:left w:val="single" w:sz="6" w:space="0" w:color="auto"/>
              <w:bottom w:val="single" w:sz="6" w:space="0" w:color="auto"/>
              <w:right w:val="single" w:sz="6" w:space="0" w:color="auto"/>
            </w:tcBorders>
          </w:tcPr>
          <w:p w14:paraId="792402C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758BD87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24" w:type="dxa"/>
            <w:tcBorders>
              <w:top w:val="single" w:sz="6" w:space="0" w:color="auto"/>
              <w:left w:val="single" w:sz="6" w:space="0" w:color="auto"/>
              <w:bottom w:val="single" w:sz="6" w:space="0" w:color="auto"/>
              <w:right w:val="single" w:sz="6" w:space="0" w:color="auto"/>
            </w:tcBorders>
          </w:tcPr>
          <w:p w14:paraId="10FC72C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49" w:type="dxa"/>
            <w:tcBorders>
              <w:top w:val="single" w:sz="6" w:space="0" w:color="auto"/>
              <w:left w:val="single" w:sz="6" w:space="0" w:color="auto"/>
              <w:bottom w:val="single" w:sz="6" w:space="0" w:color="auto"/>
              <w:right w:val="single" w:sz="6" w:space="0" w:color="auto"/>
            </w:tcBorders>
          </w:tcPr>
          <w:p w14:paraId="3FCAECA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r>
      <w:tr w:rsidR="008675EE" w:rsidRPr="008675EE" w14:paraId="48405A66" w14:textId="77777777" w:rsidTr="004D6395">
        <w:trPr>
          <w:trHeight w:val="223"/>
        </w:trPr>
        <w:tc>
          <w:tcPr>
            <w:tcW w:w="370" w:type="dxa"/>
            <w:tcBorders>
              <w:top w:val="nil"/>
              <w:left w:val="single" w:sz="12" w:space="0" w:color="auto"/>
              <w:bottom w:val="single" w:sz="12" w:space="0" w:color="auto"/>
              <w:right w:val="single" w:sz="6" w:space="0" w:color="auto"/>
            </w:tcBorders>
          </w:tcPr>
          <w:p w14:paraId="26D0E5A3"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7067548" w14:textId="77777777" w:rsidR="008675EE" w:rsidRPr="008675EE" w:rsidRDefault="008675EE" w:rsidP="008675EE">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0DCE278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8CFD7E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89AEC6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0A6AD37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F3FB66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0A465BE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05E4B5ED" w14:textId="77777777" w:rsidTr="004D6395">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67D8DEB5" w14:textId="77777777" w:rsidR="008675EE" w:rsidRPr="008675EE" w:rsidRDefault="008675EE" w:rsidP="008675EE">
            <w:pPr>
              <w:widowControl/>
              <w:rPr>
                <w:rFonts w:eastAsia="Times New Roman"/>
                <w:b/>
                <w:bCs/>
                <w:color w:val="000000"/>
                <w:sz w:val="18"/>
                <w:szCs w:val="18"/>
              </w:rPr>
            </w:pPr>
            <w:r w:rsidRPr="008675EE">
              <w:rPr>
                <w:rFonts w:eastAsia="Times New Roman"/>
                <w:b/>
                <w:bCs/>
                <w:color w:val="000000"/>
                <w:sz w:val="18"/>
                <w:szCs w:val="18"/>
              </w:rPr>
              <w:t>Задача 2  «Профилактика безнадзорности и правонарушений  среди несовершеннолетних»</w:t>
            </w:r>
          </w:p>
        </w:tc>
      </w:tr>
      <w:tr w:rsidR="008675EE" w:rsidRPr="008675EE" w14:paraId="70E68790" w14:textId="77777777" w:rsidTr="004D6395">
        <w:trPr>
          <w:trHeight w:val="209"/>
        </w:trPr>
        <w:tc>
          <w:tcPr>
            <w:tcW w:w="370" w:type="dxa"/>
            <w:tcBorders>
              <w:top w:val="single" w:sz="12" w:space="0" w:color="auto"/>
              <w:left w:val="single" w:sz="12" w:space="0" w:color="auto"/>
              <w:bottom w:val="nil"/>
              <w:right w:val="single" w:sz="6" w:space="0" w:color="auto"/>
            </w:tcBorders>
          </w:tcPr>
          <w:p w14:paraId="3223F55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288856A3"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 xml:space="preserve">Организация летнего отдыха детей из неблагополучных семей, детей «группы риска» и состоящих на профилактическом учете ИПДН Айхальского ОП, </w:t>
            </w:r>
            <w:proofErr w:type="spellStart"/>
            <w:r w:rsidRPr="008675EE">
              <w:rPr>
                <w:rFonts w:eastAsia="Times New Roman"/>
                <w:color w:val="000000"/>
                <w:sz w:val="16"/>
                <w:szCs w:val="16"/>
              </w:rPr>
              <w:t>КДНиЗП</w:t>
            </w:r>
            <w:proofErr w:type="spellEnd"/>
            <w:r w:rsidRPr="008675EE">
              <w:rPr>
                <w:rFonts w:eastAsia="Times New Roman"/>
                <w:color w:val="000000"/>
                <w:sz w:val="16"/>
                <w:szCs w:val="16"/>
              </w:rPr>
              <w:t>.</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17075FF"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26B75C1"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F9136D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0F1CC1E"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73077F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976E2C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150 000,00</w:t>
            </w:r>
          </w:p>
        </w:tc>
      </w:tr>
      <w:tr w:rsidR="008675EE" w:rsidRPr="008675EE" w14:paraId="627826CD" w14:textId="77777777" w:rsidTr="004D6395">
        <w:trPr>
          <w:trHeight w:val="209"/>
        </w:trPr>
        <w:tc>
          <w:tcPr>
            <w:tcW w:w="370" w:type="dxa"/>
            <w:tcBorders>
              <w:top w:val="nil"/>
              <w:left w:val="single" w:sz="12" w:space="0" w:color="auto"/>
              <w:bottom w:val="nil"/>
              <w:right w:val="single" w:sz="6" w:space="0" w:color="auto"/>
            </w:tcBorders>
          </w:tcPr>
          <w:p w14:paraId="56EBA402"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8FFD4F1"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998F0D2"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B5BAF3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75E6FE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CF6F7E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991721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BD200D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269868B0" w14:textId="77777777" w:rsidTr="004D6395">
        <w:trPr>
          <w:trHeight w:val="418"/>
        </w:trPr>
        <w:tc>
          <w:tcPr>
            <w:tcW w:w="370" w:type="dxa"/>
            <w:tcBorders>
              <w:top w:val="nil"/>
              <w:left w:val="single" w:sz="12" w:space="0" w:color="auto"/>
              <w:bottom w:val="nil"/>
              <w:right w:val="single" w:sz="6" w:space="0" w:color="auto"/>
            </w:tcBorders>
          </w:tcPr>
          <w:p w14:paraId="367584BA"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571AFE2"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575428D"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E86DFB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740FD5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343E3A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4E821AF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052767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F69A75D" w14:textId="77777777" w:rsidTr="004D6395">
        <w:trPr>
          <w:trHeight w:val="418"/>
        </w:trPr>
        <w:tc>
          <w:tcPr>
            <w:tcW w:w="370" w:type="dxa"/>
            <w:tcBorders>
              <w:top w:val="nil"/>
              <w:left w:val="single" w:sz="12" w:space="0" w:color="auto"/>
              <w:bottom w:val="nil"/>
              <w:right w:val="single" w:sz="6" w:space="0" w:color="auto"/>
            </w:tcBorders>
          </w:tcPr>
          <w:p w14:paraId="3FF4E24F"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09AB748"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3A76230B"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12B275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144 832,00</w:t>
            </w:r>
          </w:p>
        </w:tc>
        <w:tc>
          <w:tcPr>
            <w:tcW w:w="1109" w:type="dxa"/>
            <w:tcBorders>
              <w:top w:val="single" w:sz="6" w:space="0" w:color="auto"/>
              <w:left w:val="single" w:sz="6" w:space="0" w:color="auto"/>
              <w:bottom w:val="single" w:sz="6" w:space="0" w:color="auto"/>
              <w:right w:val="single" w:sz="6" w:space="0" w:color="auto"/>
            </w:tcBorders>
          </w:tcPr>
          <w:p w14:paraId="4F907C2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74F8F98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0E89A3C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515E081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150 000</w:t>
            </w:r>
          </w:p>
        </w:tc>
      </w:tr>
      <w:tr w:rsidR="008675EE" w:rsidRPr="008675EE" w14:paraId="4BC727CC" w14:textId="77777777" w:rsidTr="004D6395">
        <w:trPr>
          <w:trHeight w:val="223"/>
        </w:trPr>
        <w:tc>
          <w:tcPr>
            <w:tcW w:w="370" w:type="dxa"/>
            <w:tcBorders>
              <w:top w:val="nil"/>
              <w:left w:val="single" w:sz="12" w:space="0" w:color="auto"/>
              <w:bottom w:val="single" w:sz="12" w:space="0" w:color="auto"/>
              <w:right w:val="single" w:sz="6" w:space="0" w:color="auto"/>
            </w:tcBorders>
          </w:tcPr>
          <w:p w14:paraId="33464D10"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B073415"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4E65D83A"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42517A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0E09B27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25116E8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28CA1A5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6C60772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29AE12C" w14:textId="77777777" w:rsidTr="004D6395">
        <w:trPr>
          <w:trHeight w:val="209"/>
        </w:trPr>
        <w:tc>
          <w:tcPr>
            <w:tcW w:w="370" w:type="dxa"/>
            <w:tcBorders>
              <w:top w:val="single" w:sz="12" w:space="0" w:color="auto"/>
              <w:left w:val="single" w:sz="12" w:space="0" w:color="auto"/>
              <w:bottom w:val="nil"/>
              <w:right w:val="single" w:sz="6" w:space="0" w:color="auto"/>
            </w:tcBorders>
          </w:tcPr>
          <w:p w14:paraId="324E8BD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0A584D18"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Оказание единовременной  адресной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89240D8"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DCEA857"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C1CCD7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80379D2"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8651F1D"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A6793B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r>
      <w:tr w:rsidR="008675EE" w:rsidRPr="008675EE" w14:paraId="55CD1EDA" w14:textId="77777777" w:rsidTr="004D6395">
        <w:trPr>
          <w:trHeight w:val="209"/>
        </w:trPr>
        <w:tc>
          <w:tcPr>
            <w:tcW w:w="370" w:type="dxa"/>
            <w:tcBorders>
              <w:top w:val="nil"/>
              <w:left w:val="single" w:sz="12" w:space="0" w:color="auto"/>
              <w:bottom w:val="nil"/>
              <w:right w:val="single" w:sz="6" w:space="0" w:color="auto"/>
            </w:tcBorders>
          </w:tcPr>
          <w:p w14:paraId="7ABD1AF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3C06898"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47797A9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A60D7D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045E71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4BE505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41CF94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694640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B4A9FA7" w14:textId="77777777" w:rsidTr="004D6395">
        <w:trPr>
          <w:trHeight w:val="418"/>
        </w:trPr>
        <w:tc>
          <w:tcPr>
            <w:tcW w:w="370" w:type="dxa"/>
            <w:tcBorders>
              <w:top w:val="nil"/>
              <w:left w:val="single" w:sz="12" w:space="0" w:color="auto"/>
              <w:bottom w:val="nil"/>
              <w:right w:val="single" w:sz="6" w:space="0" w:color="auto"/>
            </w:tcBorders>
          </w:tcPr>
          <w:p w14:paraId="39257CA5"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E2B8B8C"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7957040"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AFFFA6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93703C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E98135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B2B306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2ED791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E77AEE8" w14:textId="77777777" w:rsidTr="004D6395">
        <w:trPr>
          <w:trHeight w:val="418"/>
        </w:trPr>
        <w:tc>
          <w:tcPr>
            <w:tcW w:w="370" w:type="dxa"/>
            <w:tcBorders>
              <w:top w:val="nil"/>
              <w:left w:val="single" w:sz="12" w:space="0" w:color="auto"/>
              <w:bottom w:val="nil"/>
              <w:right w:val="single" w:sz="6" w:space="0" w:color="auto"/>
            </w:tcBorders>
          </w:tcPr>
          <w:p w14:paraId="18DB83BD"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859BABC"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655D864D"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4FF6272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100 000,00</w:t>
            </w:r>
          </w:p>
        </w:tc>
        <w:tc>
          <w:tcPr>
            <w:tcW w:w="1109" w:type="dxa"/>
            <w:tcBorders>
              <w:top w:val="single" w:sz="6" w:space="0" w:color="auto"/>
              <w:left w:val="single" w:sz="6" w:space="0" w:color="auto"/>
              <w:bottom w:val="single" w:sz="6" w:space="0" w:color="auto"/>
              <w:right w:val="single" w:sz="6" w:space="0" w:color="auto"/>
            </w:tcBorders>
          </w:tcPr>
          <w:p w14:paraId="3149656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7C2FC0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3E4B5E7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6C734DA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r>
      <w:tr w:rsidR="008675EE" w:rsidRPr="008675EE" w14:paraId="072AE93B" w14:textId="77777777" w:rsidTr="004D6395">
        <w:trPr>
          <w:trHeight w:val="223"/>
        </w:trPr>
        <w:tc>
          <w:tcPr>
            <w:tcW w:w="370" w:type="dxa"/>
            <w:tcBorders>
              <w:top w:val="nil"/>
              <w:left w:val="single" w:sz="12" w:space="0" w:color="auto"/>
              <w:bottom w:val="single" w:sz="12" w:space="0" w:color="auto"/>
              <w:right w:val="single" w:sz="6" w:space="0" w:color="auto"/>
            </w:tcBorders>
          </w:tcPr>
          <w:p w14:paraId="707DB1A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115366D"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45D5B6A9"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2CD3AA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0650CB0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48A812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08956F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1FD9F22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0B6701B4" w14:textId="77777777" w:rsidTr="004D6395">
        <w:trPr>
          <w:trHeight w:val="209"/>
        </w:trPr>
        <w:tc>
          <w:tcPr>
            <w:tcW w:w="370" w:type="dxa"/>
            <w:tcBorders>
              <w:top w:val="single" w:sz="12" w:space="0" w:color="auto"/>
              <w:left w:val="single" w:sz="12" w:space="0" w:color="auto"/>
              <w:bottom w:val="nil"/>
              <w:right w:val="single" w:sz="6" w:space="0" w:color="auto"/>
            </w:tcBorders>
          </w:tcPr>
          <w:p w14:paraId="14423EF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4C769552"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7C4B53D6" w14:textId="77777777" w:rsidR="008675EE" w:rsidRPr="008675EE" w:rsidRDefault="008675EE" w:rsidP="008675EE">
            <w:pPr>
              <w:widowControl/>
              <w:jc w:val="center"/>
              <w:rPr>
                <w:rFonts w:eastAsia="Times New Roman"/>
                <w:color w:val="000000"/>
                <w:sz w:val="16"/>
                <w:szCs w:val="16"/>
              </w:rPr>
            </w:pPr>
          </w:p>
          <w:p w14:paraId="70DC2BE8"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98D442A"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B7CD3D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ED82ECF"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667 000,00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688822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500 000,00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DF612E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500 000,00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43FB748"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500 000,00</w:t>
            </w:r>
          </w:p>
        </w:tc>
      </w:tr>
      <w:tr w:rsidR="008675EE" w:rsidRPr="008675EE" w14:paraId="105F914E" w14:textId="77777777" w:rsidTr="004D6395">
        <w:trPr>
          <w:trHeight w:val="247"/>
        </w:trPr>
        <w:tc>
          <w:tcPr>
            <w:tcW w:w="370" w:type="dxa"/>
            <w:tcBorders>
              <w:top w:val="nil"/>
              <w:left w:val="single" w:sz="12" w:space="0" w:color="auto"/>
              <w:bottom w:val="nil"/>
              <w:right w:val="single" w:sz="6" w:space="0" w:color="auto"/>
            </w:tcBorders>
          </w:tcPr>
          <w:p w14:paraId="09B900E1"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9636AD8"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6068F4D"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4B4449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2B8BAA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3DDC2C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4D854C6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0DD06FD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3169C8C4" w14:textId="77777777" w:rsidTr="004D6395">
        <w:trPr>
          <w:trHeight w:val="418"/>
        </w:trPr>
        <w:tc>
          <w:tcPr>
            <w:tcW w:w="370" w:type="dxa"/>
            <w:tcBorders>
              <w:top w:val="nil"/>
              <w:left w:val="single" w:sz="12" w:space="0" w:color="auto"/>
              <w:bottom w:val="nil"/>
              <w:right w:val="single" w:sz="6" w:space="0" w:color="auto"/>
            </w:tcBorders>
          </w:tcPr>
          <w:p w14:paraId="3D561D0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BA45828"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5AD6BC5D"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B0520B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EC4D9A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0DEDF7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12FC57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50B7ACB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6D46017D" w14:textId="77777777" w:rsidTr="004D6395">
        <w:trPr>
          <w:trHeight w:val="418"/>
        </w:trPr>
        <w:tc>
          <w:tcPr>
            <w:tcW w:w="370" w:type="dxa"/>
            <w:tcBorders>
              <w:top w:val="nil"/>
              <w:left w:val="single" w:sz="12" w:space="0" w:color="auto"/>
              <w:bottom w:val="nil"/>
              <w:right w:val="single" w:sz="6" w:space="0" w:color="auto"/>
            </w:tcBorders>
          </w:tcPr>
          <w:p w14:paraId="4247CA5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72A3BDA"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0A4708A5"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2234B6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F0F8CD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667 000,00</w:t>
            </w:r>
          </w:p>
        </w:tc>
        <w:tc>
          <w:tcPr>
            <w:tcW w:w="1108" w:type="dxa"/>
            <w:tcBorders>
              <w:top w:val="single" w:sz="6" w:space="0" w:color="auto"/>
              <w:left w:val="single" w:sz="6" w:space="0" w:color="auto"/>
              <w:bottom w:val="single" w:sz="6" w:space="0" w:color="auto"/>
              <w:right w:val="single" w:sz="6" w:space="0" w:color="auto"/>
            </w:tcBorders>
          </w:tcPr>
          <w:p w14:paraId="129C2F8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500 000</w:t>
            </w:r>
          </w:p>
        </w:tc>
        <w:tc>
          <w:tcPr>
            <w:tcW w:w="1124" w:type="dxa"/>
            <w:tcBorders>
              <w:top w:val="single" w:sz="6" w:space="0" w:color="auto"/>
              <w:left w:val="single" w:sz="6" w:space="0" w:color="auto"/>
              <w:bottom w:val="single" w:sz="6" w:space="0" w:color="auto"/>
              <w:right w:val="single" w:sz="6" w:space="0" w:color="auto"/>
            </w:tcBorders>
          </w:tcPr>
          <w:p w14:paraId="0CD8839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500 000</w:t>
            </w:r>
          </w:p>
        </w:tc>
        <w:tc>
          <w:tcPr>
            <w:tcW w:w="1149" w:type="dxa"/>
            <w:tcBorders>
              <w:top w:val="single" w:sz="6" w:space="0" w:color="auto"/>
              <w:left w:val="single" w:sz="6" w:space="0" w:color="auto"/>
              <w:bottom w:val="single" w:sz="6" w:space="0" w:color="auto"/>
              <w:right w:val="single" w:sz="6" w:space="0" w:color="auto"/>
            </w:tcBorders>
          </w:tcPr>
          <w:p w14:paraId="693D3C7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500 000</w:t>
            </w:r>
          </w:p>
        </w:tc>
      </w:tr>
      <w:tr w:rsidR="008675EE" w:rsidRPr="008675EE" w14:paraId="2DB3095A" w14:textId="77777777" w:rsidTr="004D6395">
        <w:trPr>
          <w:trHeight w:val="247"/>
        </w:trPr>
        <w:tc>
          <w:tcPr>
            <w:tcW w:w="370" w:type="dxa"/>
            <w:tcBorders>
              <w:top w:val="nil"/>
              <w:left w:val="single" w:sz="12" w:space="0" w:color="auto"/>
              <w:bottom w:val="single" w:sz="12" w:space="0" w:color="auto"/>
              <w:right w:val="single" w:sz="6" w:space="0" w:color="auto"/>
            </w:tcBorders>
          </w:tcPr>
          <w:p w14:paraId="31B40B34"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631E87DB"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254EBEB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8F74A5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21ECFAD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1B5F421A"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077A3E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78D8BC0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C7C38F5" w14:textId="77777777" w:rsidTr="004D6395">
        <w:trPr>
          <w:trHeight w:val="209"/>
        </w:trPr>
        <w:tc>
          <w:tcPr>
            <w:tcW w:w="370" w:type="dxa"/>
            <w:tcBorders>
              <w:top w:val="single" w:sz="12" w:space="0" w:color="auto"/>
              <w:left w:val="single" w:sz="12" w:space="0" w:color="auto"/>
              <w:bottom w:val="nil"/>
              <w:right w:val="single" w:sz="6" w:space="0" w:color="auto"/>
            </w:tcBorders>
          </w:tcPr>
          <w:p w14:paraId="487A983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4</w:t>
            </w:r>
          </w:p>
        </w:tc>
        <w:tc>
          <w:tcPr>
            <w:tcW w:w="2068" w:type="dxa"/>
            <w:tcBorders>
              <w:top w:val="single" w:sz="12" w:space="0" w:color="auto"/>
              <w:left w:val="single" w:sz="6" w:space="0" w:color="auto"/>
              <w:bottom w:val="nil"/>
              <w:right w:val="single" w:sz="6" w:space="0" w:color="auto"/>
            </w:tcBorders>
          </w:tcPr>
          <w:p w14:paraId="222F2E22"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предоставление</w:t>
            </w:r>
          </w:p>
          <w:p w14:paraId="07099D41"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льготного проезда на пассажирском автомобильном и авиационном транспорте гражданам</w:t>
            </w:r>
          </w:p>
          <w:p w14:paraId="16E2845B" w14:textId="77777777" w:rsidR="008675EE" w:rsidRPr="008675EE" w:rsidRDefault="008675EE" w:rsidP="008675EE">
            <w:pPr>
              <w:widowControl/>
              <w:jc w:val="center"/>
              <w:rPr>
                <w:rFonts w:eastAsia="Times New Roman"/>
                <w:color w:val="000000"/>
                <w:sz w:val="16"/>
                <w:szCs w:val="16"/>
              </w:rPr>
            </w:pPr>
            <w:r w:rsidRPr="008675EE">
              <w:rPr>
                <w:rFonts w:eastAsia="Times New Roman"/>
                <w:color w:val="000000"/>
                <w:sz w:val="16"/>
                <w:szCs w:val="16"/>
              </w:rPr>
              <w:t>между поселениями в границах Мирнинского района</w:t>
            </w:r>
          </w:p>
          <w:p w14:paraId="0AFC6450" w14:textId="77777777" w:rsidR="008675EE" w:rsidRPr="008675EE" w:rsidRDefault="008675EE" w:rsidP="008675EE">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FA10EF5"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0C781D4"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0CC7E06"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00BAE7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B3179B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417B4B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0,00</w:t>
            </w:r>
          </w:p>
        </w:tc>
      </w:tr>
      <w:tr w:rsidR="008675EE" w:rsidRPr="008675EE" w14:paraId="55746694" w14:textId="77777777" w:rsidTr="004D6395">
        <w:trPr>
          <w:trHeight w:val="209"/>
        </w:trPr>
        <w:tc>
          <w:tcPr>
            <w:tcW w:w="370" w:type="dxa"/>
            <w:tcBorders>
              <w:top w:val="nil"/>
              <w:left w:val="single" w:sz="12" w:space="0" w:color="auto"/>
              <w:bottom w:val="nil"/>
              <w:right w:val="single" w:sz="6" w:space="0" w:color="auto"/>
            </w:tcBorders>
          </w:tcPr>
          <w:p w14:paraId="64A1C121"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C7AFCAF"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053C9C6C"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1497C5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B346D7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558A090"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4147F0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15999F7"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797BEA0D" w14:textId="77777777" w:rsidTr="004D6395">
        <w:trPr>
          <w:trHeight w:val="418"/>
        </w:trPr>
        <w:tc>
          <w:tcPr>
            <w:tcW w:w="370" w:type="dxa"/>
            <w:tcBorders>
              <w:top w:val="nil"/>
              <w:left w:val="single" w:sz="12" w:space="0" w:color="auto"/>
              <w:bottom w:val="nil"/>
              <w:right w:val="single" w:sz="6" w:space="0" w:color="auto"/>
            </w:tcBorders>
          </w:tcPr>
          <w:p w14:paraId="6D903167"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FC41D00"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31996816"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53ADAB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DE5D70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5770FF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3AD650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E0AA57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09963544" w14:textId="77777777" w:rsidTr="004D6395">
        <w:trPr>
          <w:trHeight w:val="418"/>
        </w:trPr>
        <w:tc>
          <w:tcPr>
            <w:tcW w:w="370" w:type="dxa"/>
            <w:tcBorders>
              <w:top w:val="nil"/>
              <w:left w:val="single" w:sz="12" w:space="0" w:color="auto"/>
              <w:bottom w:val="nil"/>
              <w:right w:val="single" w:sz="6" w:space="0" w:color="auto"/>
            </w:tcBorders>
          </w:tcPr>
          <w:p w14:paraId="21CEEABD"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A100B6F"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749372B2"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7A3FA8B" w14:textId="77777777" w:rsidR="008675EE" w:rsidRPr="008675EE" w:rsidRDefault="008675EE" w:rsidP="008675EE">
            <w:pPr>
              <w:widowControl/>
              <w:jc w:val="center"/>
              <w:rPr>
                <w:rFonts w:eastAsia="Times New Roman"/>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14:paraId="48CF8548" w14:textId="77777777" w:rsidR="008675EE" w:rsidRPr="008675EE" w:rsidRDefault="008675EE" w:rsidP="008675EE">
            <w:pPr>
              <w:widowControl/>
              <w:jc w:val="center"/>
              <w:rPr>
                <w:rFonts w:eastAsia="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14:paraId="5C38EC61"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ED11B2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70C9AA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4DFDC87C" w14:textId="77777777" w:rsidTr="004D6395">
        <w:trPr>
          <w:trHeight w:val="223"/>
        </w:trPr>
        <w:tc>
          <w:tcPr>
            <w:tcW w:w="370" w:type="dxa"/>
            <w:tcBorders>
              <w:top w:val="nil"/>
              <w:left w:val="single" w:sz="12" w:space="0" w:color="auto"/>
              <w:bottom w:val="single" w:sz="12" w:space="0" w:color="auto"/>
              <w:right w:val="single" w:sz="6" w:space="0" w:color="auto"/>
            </w:tcBorders>
          </w:tcPr>
          <w:p w14:paraId="62862C72" w14:textId="77777777" w:rsidR="008675EE" w:rsidRPr="008675EE" w:rsidRDefault="008675EE" w:rsidP="008675EE">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063FAD6" w14:textId="77777777" w:rsidR="008675EE" w:rsidRPr="008675EE" w:rsidRDefault="008675EE" w:rsidP="008675EE">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269AD363"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CAC492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20 0000</w:t>
            </w:r>
          </w:p>
        </w:tc>
        <w:tc>
          <w:tcPr>
            <w:tcW w:w="1109" w:type="dxa"/>
            <w:tcBorders>
              <w:top w:val="single" w:sz="6" w:space="0" w:color="auto"/>
              <w:left w:val="single" w:sz="6" w:space="0" w:color="auto"/>
              <w:bottom w:val="single" w:sz="12" w:space="0" w:color="auto"/>
              <w:right w:val="single" w:sz="6" w:space="0" w:color="auto"/>
            </w:tcBorders>
          </w:tcPr>
          <w:p w14:paraId="187FC60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100 000,000</w:t>
            </w:r>
          </w:p>
        </w:tc>
        <w:tc>
          <w:tcPr>
            <w:tcW w:w="1108" w:type="dxa"/>
            <w:tcBorders>
              <w:top w:val="single" w:sz="6" w:space="0" w:color="auto"/>
              <w:left w:val="single" w:sz="6" w:space="0" w:color="auto"/>
              <w:bottom w:val="single" w:sz="12" w:space="0" w:color="auto"/>
              <w:right w:val="single" w:sz="6" w:space="0" w:color="auto"/>
            </w:tcBorders>
          </w:tcPr>
          <w:p w14:paraId="78DD828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64E4D8B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3A5AF1D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1FCA512B" w14:textId="77777777" w:rsidTr="004D6395">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1C011A09"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1508EB4" w14:textId="77777777" w:rsidR="008675EE" w:rsidRPr="008675EE" w:rsidRDefault="008675EE" w:rsidP="008675EE">
            <w:pPr>
              <w:widowControl/>
              <w:rPr>
                <w:rFonts w:eastAsia="Times New Roman"/>
                <w:b/>
                <w:bCs/>
                <w:color w:val="000000"/>
                <w:sz w:val="20"/>
                <w:szCs w:val="20"/>
              </w:rPr>
            </w:pPr>
            <w:r w:rsidRPr="008675EE">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A7F7B83"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7B22EA0"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825 629,74</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9B3886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7843D1F"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7298B1A"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r>
      <w:tr w:rsidR="008675EE" w:rsidRPr="008675EE" w14:paraId="1D480947" w14:textId="77777777" w:rsidTr="004D6395">
        <w:trPr>
          <w:trHeight w:val="209"/>
        </w:trPr>
        <w:tc>
          <w:tcPr>
            <w:tcW w:w="370" w:type="dxa"/>
            <w:tcBorders>
              <w:top w:val="nil"/>
              <w:left w:val="single" w:sz="12" w:space="0" w:color="auto"/>
              <w:bottom w:val="nil"/>
              <w:right w:val="nil"/>
            </w:tcBorders>
            <w:shd w:val="solid" w:color="FFCC99" w:fill="auto"/>
          </w:tcPr>
          <w:p w14:paraId="2F98A79A"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0E6295A4"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77136E1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3F74884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749D1715"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498B742B"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05F4730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0DEECD5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21C950CA" w14:textId="77777777" w:rsidTr="004D6395">
        <w:trPr>
          <w:trHeight w:val="430"/>
        </w:trPr>
        <w:tc>
          <w:tcPr>
            <w:tcW w:w="370" w:type="dxa"/>
            <w:tcBorders>
              <w:top w:val="nil"/>
              <w:left w:val="single" w:sz="12" w:space="0" w:color="auto"/>
              <w:bottom w:val="nil"/>
              <w:right w:val="nil"/>
            </w:tcBorders>
            <w:shd w:val="solid" w:color="FFCC99" w:fill="auto"/>
          </w:tcPr>
          <w:p w14:paraId="6F98A2A3"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4DA429BF"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DE258D5"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F76B20D"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7999248"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098DD423"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210FFF7C"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7DC8F76F"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4EFB4383" w14:textId="77777777" w:rsidTr="004D6395">
        <w:trPr>
          <w:trHeight w:val="418"/>
        </w:trPr>
        <w:tc>
          <w:tcPr>
            <w:tcW w:w="370" w:type="dxa"/>
            <w:tcBorders>
              <w:top w:val="nil"/>
              <w:left w:val="single" w:sz="12" w:space="0" w:color="auto"/>
              <w:bottom w:val="nil"/>
              <w:right w:val="nil"/>
            </w:tcBorders>
            <w:shd w:val="solid" w:color="FFCC99" w:fill="auto"/>
          </w:tcPr>
          <w:p w14:paraId="432D2BC6"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36F53554"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780BAEA7"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7338466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50F1186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725 629,74</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4C4242E5"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250D215C"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03C59BEB" w14:textId="77777777" w:rsidR="008675EE" w:rsidRPr="008675EE" w:rsidRDefault="008675EE" w:rsidP="008675EE">
            <w:pPr>
              <w:widowControl/>
              <w:jc w:val="center"/>
              <w:rPr>
                <w:rFonts w:eastAsia="Times New Roman"/>
                <w:b/>
                <w:bCs/>
                <w:color w:val="000000"/>
                <w:sz w:val="20"/>
                <w:szCs w:val="20"/>
              </w:rPr>
            </w:pPr>
            <w:r w:rsidRPr="008675EE">
              <w:rPr>
                <w:rFonts w:eastAsia="Times New Roman"/>
                <w:b/>
                <w:bCs/>
                <w:color w:val="000000"/>
                <w:sz w:val="20"/>
                <w:szCs w:val="20"/>
              </w:rPr>
              <w:t>761 000,00</w:t>
            </w:r>
          </w:p>
        </w:tc>
      </w:tr>
      <w:tr w:rsidR="008675EE" w:rsidRPr="008675EE" w14:paraId="2AF7806D" w14:textId="77777777" w:rsidTr="004D6395">
        <w:trPr>
          <w:trHeight w:val="223"/>
        </w:trPr>
        <w:tc>
          <w:tcPr>
            <w:tcW w:w="370" w:type="dxa"/>
            <w:tcBorders>
              <w:top w:val="nil"/>
              <w:left w:val="single" w:sz="12" w:space="0" w:color="auto"/>
              <w:bottom w:val="single" w:sz="12" w:space="0" w:color="auto"/>
              <w:right w:val="nil"/>
            </w:tcBorders>
            <w:shd w:val="solid" w:color="FFCC99" w:fill="auto"/>
          </w:tcPr>
          <w:p w14:paraId="1859DAD3" w14:textId="77777777" w:rsidR="008675EE" w:rsidRPr="008675EE" w:rsidRDefault="008675EE" w:rsidP="008675EE">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4A2C8926" w14:textId="77777777" w:rsidR="008675EE" w:rsidRPr="008675EE" w:rsidRDefault="008675EE" w:rsidP="008675EE">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29964EFF" w14:textId="77777777" w:rsidR="008675EE" w:rsidRPr="008675EE" w:rsidRDefault="008675EE" w:rsidP="008675EE">
            <w:pPr>
              <w:widowControl/>
              <w:rPr>
                <w:rFonts w:eastAsia="Times New Roman"/>
                <w:color w:val="000000"/>
                <w:sz w:val="20"/>
                <w:szCs w:val="20"/>
              </w:rPr>
            </w:pPr>
            <w:r w:rsidRPr="008675EE">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6615E76"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07195D4"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100 000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08DD25E"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5BCC0649"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D1A09D2" w14:textId="77777777" w:rsidR="008675EE" w:rsidRPr="008675EE" w:rsidRDefault="008675EE" w:rsidP="008675EE">
            <w:pPr>
              <w:widowControl/>
              <w:jc w:val="center"/>
              <w:rPr>
                <w:rFonts w:eastAsia="Times New Roman"/>
                <w:color w:val="000000"/>
                <w:sz w:val="20"/>
                <w:szCs w:val="20"/>
              </w:rPr>
            </w:pPr>
            <w:r w:rsidRPr="008675EE">
              <w:rPr>
                <w:rFonts w:eastAsia="Times New Roman"/>
                <w:color w:val="000000"/>
                <w:sz w:val="20"/>
                <w:szCs w:val="20"/>
              </w:rPr>
              <w:t>0</w:t>
            </w:r>
          </w:p>
        </w:tc>
      </w:tr>
      <w:tr w:rsidR="008675EE" w:rsidRPr="008675EE" w14:paraId="5FEC340C" w14:textId="77777777" w:rsidTr="004D6395">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7406A5D8" w14:textId="77777777" w:rsidR="008675EE" w:rsidRPr="008675EE" w:rsidRDefault="008675EE" w:rsidP="008675EE">
            <w:pPr>
              <w:widowControl/>
              <w:jc w:val="center"/>
              <w:rPr>
                <w:rFonts w:eastAsia="Times New Roman"/>
                <w:color w:val="000000"/>
                <w:sz w:val="20"/>
                <w:szCs w:val="2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3E153DEA" w14:textId="77777777" w:rsidR="008675EE" w:rsidRPr="008675EE" w:rsidRDefault="008675EE" w:rsidP="008675EE">
            <w:pPr>
              <w:widowControl/>
              <w:jc w:val="right"/>
              <w:rPr>
                <w:rFonts w:eastAsia="Times New Roman"/>
                <w:color w:val="000000"/>
                <w:sz w:val="20"/>
                <w:szCs w:val="2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4FF509F5" w14:textId="77777777" w:rsidR="008675EE" w:rsidRPr="008675EE" w:rsidRDefault="008675EE" w:rsidP="008675EE">
            <w:pPr>
              <w:widowControl/>
              <w:jc w:val="right"/>
              <w:rPr>
                <w:rFonts w:eastAsia="Times New Roman"/>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068BCE94" w14:textId="77777777" w:rsidR="008675EE" w:rsidRPr="008675EE" w:rsidRDefault="008675EE" w:rsidP="008675EE">
            <w:pPr>
              <w:widowControl/>
              <w:jc w:val="right"/>
              <w:rPr>
                <w:rFonts w:eastAsia="Times New Roman"/>
                <w:color w:val="000000"/>
                <w:sz w:val="20"/>
                <w:szCs w:val="2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3C80BDB0" w14:textId="77777777" w:rsidR="008675EE" w:rsidRPr="008675EE" w:rsidRDefault="008675EE" w:rsidP="008675EE">
            <w:pPr>
              <w:widowControl/>
              <w:jc w:val="center"/>
              <w:rPr>
                <w:rFonts w:eastAsia="Times New Roman"/>
                <w:color w:val="000000"/>
                <w:sz w:val="20"/>
                <w:szCs w:val="2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31F9CC13" w14:textId="77777777" w:rsidR="008675EE" w:rsidRPr="008675EE" w:rsidRDefault="008675EE" w:rsidP="008675EE">
            <w:pPr>
              <w:widowControl/>
              <w:jc w:val="center"/>
              <w:rPr>
                <w:rFonts w:eastAsia="Times New Roman"/>
                <w:color w:val="000000"/>
                <w:sz w:val="20"/>
                <w:szCs w:val="2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5716C526" w14:textId="77777777" w:rsidR="008675EE" w:rsidRPr="008675EE" w:rsidRDefault="008675EE" w:rsidP="008675EE">
            <w:pPr>
              <w:widowControl/>
              <w:jc w:val="center"/>
              <w:rPr>
                <w:rFonts w:eastAsia="Times New Roman"/>
                <w:color w:val="000000"/>
                <w:sz w:val="20"/>
                <w:szCs w:val="2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1F963140" w14:textId="77777777" w:rsidR="008675EE" w:rsidRPr="008675EE" w:rsidRDefault="008675EE" w:rsidP="008675EE">
            <w:pPr>
              <w:widowControl/>
              <w:jc w:val="right"/>
              <w:rPr>
                <w:rFonts w:eastAsia="Times New Roman"/>
                <w:color w:val="000000"/>
                <w:sz w:val="20"/>
                <w:szCs w:val="20"/>
              </w:rPr>
            </w:pPr>
          </w:p>
        </w:tc>
      </w:tr>
    </w:tbl>
    <w:p w14:paraId="03959B5C" w14:textId="77777777" w:rsidR="008675EE" w:rsidRPr="008675EE" w:rsidRDefault="008675EE" w:rsidP="008675EE">
      <w:pPr>
        <w:widowControl/>
        <w:autoSpaceDE/>
        <w:autoSpaceDN/>
        <w:adjustRightInd/>
        <w:rPr>
          <w:rFonts w:eastAsia="Times New Roman"/>
          <w:sz w:val="20"/>
          <w:szCs w:val="20"/>
        </w:rPr>
      </w:pPr>
    </w:p>
    <w:p w14:paraId="1D75DA96" w14:textId="77777777" w:rsidR="008675EE" w:rsidRPr="008675EE" w:rsidRDefault="008675EE" w:rsidP="008675EE">
      <w:pPr>
        <w:widowControl/>
        <w:autoSpaceDE/>
        <w:autoSpaceDN/>
        <w:adjustRightInd/>
        <w:jc w:val="right"/>
        <w:rPr>
          <w:rFonts w:eastAsia="Times New Roman"/>
          <w:b/>
          <w:sz w:val="20"/>
          <w:szCs w:val="20"/>
        </w:rPr>
      </w:pPr>
    </w:p>
    <w:p w14:paraId="4D4F6EE1" w14:textId="77777777" w:rsidR="008675EE" w:rsidRPr="008675EE" w:rsidRDefault="008675EE" w:rsidP="008675EE">
      <w:pPr>
        <w:widowControl/>
        <w:autoSpaceDE/>
        <w:autoSpaceDN/>
        <w:adjustRightInd/>
        <w:jc w:val="right"/>
        <w:rPr>
          <w:rFonts w:eastAsia="Times New Roman"/>
          <w:b/>
          <w:sz w:val="20"/>
          <w:szCs w:val="20"/>
        </w:rPr>
      </w:pPr>
    </w:p>
    <w:p w14:paraId="7B5D8507" w14:textId="77777777" w:rsidR="008675EE" w:rsidRPr="008675EE" w:rsidRDefault="008675EE" w:rsidP="008675EE">
      <w:pPr>
        <w:widowControl/>
        <w:autoSpaceDE/>
        <w:autoSpaceDN/>
        <w:adjustRightInd/>
        <w:jc w:val="right"/>
        <w:rPr>
          <w:rFonts w:eastAsia="Times New Roman"/>
          <w:b/>
          <w:sz w:val="20"/>
          <w:szCs w:val="20"/>
        </w:rPr>
      </w:pPr>
    </w:p>
    <w:p w14:paraId="4DC54ED6" w14:textId="77777777" w:rsidR="008675EE" w:rsidRPr="008675EE" w:rsidRDefault="008675EE" w:rsidP="008675EE">
      <w:pPr>
        <w:widowControl/>
        <w:autoSpaceDE/>
        <w:autoSpaceDN/>
        <w:adjustRightInd/>
        <w:jc w:val="right"/>
        <w:rPr>
          <w:rFonts w:eastAsia="Times New Roman"/>
          <w:b/>
          <w:sz w:val="20"/>
          <w:szCs w:val="20"/>
        </w:rPr>
      </w:pPr>
    </w:p>
    <w:p w14:paraId="256E33CC" w14:textId="77777777" w:rsidR="008675EE" w:rsidRPr="008675EE" w:rsidRDefault="008675EE" w:rsidP="008675EE">
      <w:pPr>
        <w:widowControl/>
        <w:autoSpaceDE/>
        <w:autoSpaceDN/>
        <w:adjustRightInd/>
        <w:jc w:val="right"/>
        <w:rPr>
          <w:rFonts w:eastAsia="Times New Roman"/>
          <w:sz w:val="20"/>
          <w:szCs w:val="20"/>
        </w:rPr>
      </w:pPr>
    </w:p>
    <w:p w14:paraId="0FC5DA9A" w14:textId="77777777" w:rsidR="008675EE" w:rsidRPr="008675EE" w:rsidRDefault="008675EE" w:rsidP="008675EE">
      <w:pPr>
        <w:widowControl/>
        <w:tabs>
          <w:tab w:val="left" w:pos="426"/>
        </w:tabs>
        <w:overflowPunct w:val="0"/>
        <w:contextualSpacing/>
        <w:jc w:val="center"/>
        <w:textAlignment w:val="baseline"/>
        <w:rPr>
          <w:rFonts w:eastAsia="Times New Roman"/>
          <w:b/>
        </w:rPr>
      </w:pPr>
    </w:p>
    <w:p w14:paraId="345FEFFB" w14:textId="77777777" w:rsidR="008675EE" w:rsidRPr="008675EE" w:rsidRDefault="008675EE" w:rsidP="008675EE">
      <w:pPr>
        <w:widowControl/>
        <w:autoSpaceDE/>
        <w:autoSpaceDN/>
        <w:adjustRightInd/>
        <w:ind w:right="141" w:firstLine="709"/>
        <w:jc w:val="both"/>
        <w:rPr>
          <w:rFonts w:eastAsia="Times New Roman"/>
          <w:sz w:val="20"/>
          <w:szCs w:val="20"/>
          <w:shd w:val="clear" w:color="auto" w:fill="FAFAFA"/>
        </w:rPr>
      </w:pPr>
    </w:p>
    <w:bookmarkEnd w:id="4"/>
    <w:p w14:paraId="5F864633" w14:textId="77777777" w:rsidR="008675EE" w:rsidRPr="008675EE" w:rsidRDefault="008675EE" w:rsidP="008675EE">
      <w:pPr>
        <w:widowControl/>
        <w:tabs>
          <w:tab w:val="left" w:pos="284"/>
          <w:tab w:val="left" w:pos="567"/>
        </w:tabs>
        <w:autoSpaceDE/>
        <w:autoSpaceDN/>
        <w:adjustRightInd/>
        <w:rPr>
          <w:rFonts w:eastAsia="Times New Roman"/>
          <w:b/>
          <w:bCs/>
        </w:rPr>
        <w:sectPr w:rsidR="008675EE" w:rsidRPr="008675EE" w:rsidSect="00E87B58">
          <w:pgSz w:w="11906" w:h="16838"/>
          <w:pgMar w:top="1134" w:right="993" w:bottom="1134" w:left="850" w:header="708" w:footer="708" w:gutter="0"/>
          <w:cols w:space="708"/>
          <w:docGrid w:linePitch="360"/>
        </w:sectPr>
      </w:pPr>
    </w:p>
    <w:p w14:paraId="3D400073" w14:textId="77777777" w:rsidR="008675EE" w:rsidRPr="008675EE" w:rsidRDefault="008675EE" w:rsidP="008675EE">
      <w:pPr>
        <w:widowControl/>
        <w:tabs>
          <w:tab w:val="left" w:pos="284"/>
          <w:tab w:val="left" w:pos="567"/>
        </w:tabs>
        <w:autoSpaceDE/>
        <w:autoSpaceDN/>
        <w:adjustRightInd/>
        <w:jc w:val="center"/>
        <w:rPr>
          <w:rFonts w:eastAsia="Times New Roman"/>
          <w:b/>
          <w:bCs/>
        </w:rPr>
      </w:pPr>
      <w:r w:rsidRPr="008675EE">
        <w:rPr>
          <w:rFonts w:eastAsia="Times New Roman"/>
          <w:b/>
          <w:bCs/>
        </w:rPr>
        <w:lastRenderedPageBreak/>
        <w:t>РАЗДЕЛ 4.</w:t>
      </w:r>
    </w:p>
    <w:p w14:paraId="5B5E0129" w14:textId="77777777" w:rsidR="008675EE" w:rsidRPr="008675EE" w:rsidRDefault="008675EE" w:rsidP="008675EE">
      <w:pPr>
        <w:widowControl/>
        <w:tabs>
          <w:tab w:val="left" w:pos="284"/>
          <w:tab w:val="left" w:pos="567"/>
        </w:tabs>
        <w:autoSpaceDE/>
        <w:autoSpaceDN/>
        <w:adjustRightInd/>
        <w:ind w:left="142"/>
        <w:jc w:val="center"/>
        <w:rPr>
          <w:rFonts w:eastAsia="Times New Roman"/>
          <w:b/>
          <w:bCs/>
        </w:rPr>
      </w:pPr>
    </w:p>
    <w:p w14:paraId="405F6360" w14:textId="77777777" w:rsidR="008675EE" w:rsidRPr="008675EE" w:rsidRDefault="008675EE" w:rsidP="008675EE">
      <w:pPr>
        <w:widowControl/>
        <w:tabs>
          <w:tab w:val="left" w:pos="284"/>
          <w:tab w:val="left" w:pos="567"/>
          <w:tab w:val="left" w:pos="993"/>
        </w:tabs>
        <w:autoSpaceDE/>
        <w:autoSpaceDN/>
        <w:adjustRightInd/>
        <w:ind w:left="142"/>
        <w:jc w:val="center"/>
        <w:rPr>
          <w:rFonts w:eastAsia="Times New Roman"/>
          <w:b/>
          <w:bCs/>
        </w:rPr>
      </w:pPr>
      <w:r w:rsidRPr="008675EE">
        <w:rPr>
          <w:rFonts w:eastAsia="Times New Roman"/>
          <w:b/>
          <w:bCs/>
        </w:rPr>
        <w:t>ПЕРЕЧЕНЬ ЦЕЛЕВЫХ ПОКАЗАТЕЛЕЙ ПРОГРАММЫ</w:t>
      </w:r>
    </w:p>
    <w:p w14:paraId="26743FC8" w14:textId="77777777" w:rsidR="008675EE" w:rsidRPr="008675EE" w:rsidRDefault="008675EE" w:rsidP="008675EE">
      <w:pPr>
        <w:widowControl/>
        <w:tabs>
          <w:tab w:val="left" w:pos="284"/>
          <w:tab w:val="left" w:pos="567"/>
          <w:tab w:val="left" w:pos="993"/>
        </w:tabs>
        <w:autoSpaceDE/>
        <w:autoSpaceDN/>
        <w:adjustRightInd/>
        <w:ind w:left="142"/>
        <w:jc w:val="center"/>
        <w:rPr>
          <w:rFonts w:eastAsia="Times New Roman"/>
          <w:b/>
          <w:bCs/>
        </w:rPr>
      </w:pPr>
    </w:p>
    <w:p w14:paraId="54BF9054" w14:textId="77777777" w:rsidR="008675EE" w:rsidRPr="008675EE" w:rsidRDefault="008675EE" w:rsidP="008675EE">
      <w:pPr>
        <w:widowControl/>
        <w:tabs>
          <w:tab w:val="left" w:pos="284"/>
          <w:tab w:val="left" w:pos="567"/>
          <w:tab w:val="left" w:pos="993"/>
        </w:tabs>
        <w:ind w:left="142"/>
        <w:jc w:val="center"/>
        <w:rPr>
          <w:rFonts w:eastAsia="Times New Roman"/>
          <w:b/>
          <w:bCs/>
        </w:rPr>
      </w:pPr>
      <w:r w:rsidRPr="008675EE">
        <w:rPr>
          <w:rFonts w:eastAsia="Times New Roman"/>
          <w:b/>
          <w:bCs/>
        </w:rPr>
        <w:t>4.1. Оценка эффективности Программы</w:t>
      </w:r>
    </w:p>
    <w:p w14:paraId="5410DAF4" w14:textId="77777777" w:rsidR="008675EE" w:rsidRPr="008675EE" w:rsidRDefault="008675EE" w:rsidP="008675EE">
      <w:pPr>
        <w:widowControl/>
        <w:tabs>
          <w:tab w:val="left" w:pos="284"/>
          <w:tab w:val="left" w:pos="567"/>
          <w:tab w:val="left" w:pos="993"/>
        </w:tabs>
        <w:ind w:left="142"/>
        <w:jc w:val="center"/>
        <w:rPr>
          <w:rFonts w:eastAsia="Times New Roman"/>
          <w:b/>
          <w:bCs/>
        </w:rPr>
      </w:pPr>
    </w:p>
    <w:p w14:paraId="25ACA6D2" w14:textId="77777777" w:rsidR="008675EE" w:rsidRPr="008675EE" w:rsidRDefault="008675EE" w:rsidP="008675EE">
      <w:pPr>
        <w:tabs>
          <w:tab w:val="left" w:pos="284"/>
          <w:tab w:val="left" w:pos="567"/>
          <w:tab w:val="left" w:pos="993"/>
        </w:tabs>
        <w:ind w:left="142"/>
        <w:jc w:val="both"/>
        <w:rPr>
          <w:rFonts w:eastAsia="Times New Roman"/>
        </w:rPr>
      </w:pPr>
      <w:r w:rsidRPr="008675EE">
        <w:rPr>
          <w:rFonts w:eastAsia="Times New Roman"/>
        </w:rPr>
        <w:tab/>
      </w:r>
      <w:r w:rsidRPr="008675EE">
        <w:rPr>
          <w:rFonts w:eastAsia="Times New Roman"/>
        </w:rPr>
        <w:tab/>
      </w:r>
      <w:r w:rsidRPr="008675EE">
        <w:rPr>
          <w:rFonts w:eastAsia="Times New Roman"/>
        </w:rPr>
        <w:tab/>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6B889A82" w14:textId="77777777" w:rsidR="008675EE" w:rsidRPr="008675EE" w:rsidRDefault="008675EE" w:rsidP="008675EE">
      <w:pPr>
        <w:widowControl/>
        <w:autoSpaceDE/>
        <w:autoSpaceDN/>
        <w:adjustRightInd/>
        <w:ind w:firstLine="709"/>
        <w:jc w:val="both"/>
        <w:rPr>
          <w:rFonts w:eastAsia="Times New Roman"/>
        </w:rPr>
      </w:pPr>
      <w:r w:rsidRPr="008675EE">
        <w:rPr>
          <w:rFonts w:eastAsia="Times New Roman"/>
        </w:rPr>
        <w:t xml:space="preserve">     Оценка эффективности муниципальной программы  будет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729C4D5B" w14:textId="77777777" w:rsidR="008675EE" w:rsidRPr="008675EE" w:rsidRDefault="008675EE" w:rsidP="008675EE">
      <w:pPr>
        <w:widowControl/>
        <w:tabs>
          <w:tab w:val="left" w:pos="993"/>
        </w:tabs>
        <w:autoSpaceDE/>
        <w:autoSpaceDN/>
        <w:adjustRightInd/>
        <w:rPr>
          <w:rFonts w:eastAsia="Times New Roman"/>
        </w:rPr>
      </w:pPr>
      <w:r w:rsidRPr="008675EE">
        <w:rPr>
          <w:rFonts w:eastAsia="Times New Roman"/>
        </w:rPr>
        <w:tab/>
        <w:t>Для оценки эффективности Программы используются  целевые индикаторы .</w:t>
      </w:r>
    </w:p>
    <w:p w14:paraId="71509E0E" w14:textId="77777777" w:rsidR="008675EE" w:rsidRPr="008675EE" w:rsidRDefault="008675EE" w:rsidP="008675EE">
      <w:pPr>
        <w:widowControl/>
        <w:tabs>
          <w:tab w:val="left" w:pos="993"/>
        </w:tabs>
        <w:autoSpaceDE/>
        <w:autoSpaceDN/>
        <w:adjustRightInd/>
        <w:ind w:left="142"/>
        <w:jc w:val="center"/>
        <w:rPr>
          <w:rFonts w:eastAsia="Times New Roman"/>
        </w:rPr>
      </w:pPr>
    </w:p>
    <w:p w14:paraId="3CCC84FC" w14:textId="77777777" w:rsidR="008675EE" w:rsidRPr="008675EE" w:rsidRDefault="008675EE" w:rsidP="008675EE">
      <w:pPr>
        <w:widowControl/>
        <w:tabs>
          <w:tab w:val="left" w:pos="993"/>
        </w:tabs>
        <w:autoSpaceDE/>
        <w:autoSpaceDN/>
        <w:adjustRightInd/>
        <w:ind w:left="142"/>
        <w:jc w:val="center"/>
        <w:rPr>
          <w:rFonts w:eastAsia="Times New Roman"/>
        </w:rPr>
      </w:pPr>
    </w:p>
    <w:p w14:paraId="0D1681CE" w14:textId="77777777" w:rsidR="008675EE" w:rsidRDefault="008675EE" w:rsidP="008675EE">
      <w:pPr>
        <w:widowControl/>
        <w:tabs>
          <w:tab w:val="left" w:pos="993"/>
        </w:tabs>
        <w:autoSpaceDE/>
        <w:autoSpaceDN/>
        <w:adjustRightInd/>
        <w:ind w:left="142"/>
        <w:jc w:val="center"/>
        <w:rPr>
          <w:rFonts w:eastAsia="Times New Roman"/>
        </w:rPr>
      </w:pPr>
    </w:p>
    <w:p w14:paraId="5EEC83E5" w14:textId="77777777" w:rsidR="008675EE" w:rsidRDefault="008675EE" w:rsidP="008675EE">
      <w:pPr>
        <w:widowControl/>
        <w:tabs>
          <w:tab w:val="left" w:pos="993"/>
        </w:tabs>
        <w:autoSpaceDE/>
        <w:autoSpaceDN/>
        <w:adjustRightInd/>
        <w:ind w:left="142"/>
        <w:jc w:val="center"/>
        <w:rPr>
          <w:rFonts w:eastAsia="Times New Roman"/>
        </w:rPr>
      </w:pPr>
    </w:p>
    <w:p w14:paraId="60F610CC" w14:textId="77777777" w:rsidR="008675EE" w:rsidRDefault="008675EE" w:rsidP="008675EE">
      <w:pPr>
        <w:widowControl/>
        <w:tabs>
          <w:tab w:val="left" w:pos="993"/>
        </w:tabs>
        <w:autoSpaceDE/>
        <w:autoSpaceDN/>
        <w:adjustRightInd/>
        <w:ind w:left="142"/>
        <w:jc w:val="center"/>
        <w:rPr>
          <w:rFonts w:eastAsia="Times New Roman"/>
        </w:rPr>
      </w:pPr>
    </w:p>
    <w:p w14:paraId="26A22D8A" w14:textId="77777777" w:rsidR="008675EE" w:rsidRDefault="008675EE" w:rsidP="008675EE">
      <w:pPr>
        <w:widowControl/>
        <w:tabs>
          <w:tab w:val="left" w:pos="993"/>
        </w:tabs>
        <w:autoSpaceDE/>
        <w:autoSpaceDN/>
        <w:adjustRightInd/>
        <w:ind w:left="142"/>
        <w:jc w:val="center"/>
        <w:rPr>
          <w:rFonts w:eastAsia="Times New Roman"/>
        </w:rPr>
      </w:pPr>
    </w:p>
    <w:p w14:paraId="0F01FB4B" w14:textId="77777777" w:rsidR="008675EE" w:rsidRDefault="008675EE" w:rsidP="008675EE">
      <w:pPr>
        <w:widowControl/>
        <w:tabs>
          <w:tab w:val="left" w:pos="993"/>
        </w:tabs>
        <w:autoSpaceDE/>
        <w:autoSpaceDN/>
        <w:adjustRightInd/>
        <w:ind w:left="142"/>
        <w:jc w:val="center"/>
        <w:rPr>
          <w:rFonts w:eastAsia="Times New Roman"/>
        </w:rPr>
      </w:pPr>
    </w:p>
    <w:p w14:paraId="0709AED8" w14:textId="77777777" w:rsidR="008675EE" w:rsidRDefault="008675EE" w:rsidP="008675EE">
      <w:pPr>
        <w:widowControl/>
        <w:tabs>
          <w:tab w:val="left" w:pos="993"/>
        </w:tabs>
        <w:autoSpaceDE/>
        <w:autoSpaceDN/>
        <w:adjustRightInd/>
        <w:ind w:left="142"/>
        <w:jc w:val="center"/>
        <w:rPr>
          <w:rFonts w:eastAsia="Times New Roman"/>
        </w:rPr>
      </w:pPr>
    </w:p>
    <w:p w14:paraId="2A5692E1" w14:textId="77777777" w:rsidR="008675EE" w:rsidRDefault="008675EE" w:rsidP="008675EE">
      <w:pPr>
        <w:widowControl/>
        <w:tabs>
          <w:tab w:val="left" w:pos="993"/>
        </w:tabs>
        <w:autoSpaceDE/>
        <w:autoSpaceDN/>
        <w:adjustRightInd/>
        <w:ind w:left="142"/>
        <w:jc w:val="center"/>
        <w:rPr>
          <w:rFonts w:eastAsia="Times New Roman"/>
        </w:rPr>
      </w:pPr>
    </w:p>
    <w:p w14:paraId="780BE8D1" w14:textId="77777777" w:rsidR="008675EE" w:rsidRDefault="008675EE" w:rsidP="008675EE">
      <w:pPr>
        <w:widowControl/>
        <w:tabs>
          <w:tab w:val="left" w:pos="993"/>
        </w:tabs>
        <w:autoSpaceDE/>
        <w:autoSpaceDN/>
        <w:adjustRightInd/>
        <w:ind w:left="142"/>
        <w:jc w:val="center"/>
        <w:rPr>
          <w:rFonts w:eastAsia="Times New Roman"/>
        </w:rPr>
      </w:pPr>
    </w:p>
    <w:p w14:paraId="3168FC34" w14:textId="77777777" w:rsidR="008675EE" w:rsidRDefault="008675EE" w:rsidP="008675EE">
      <w:pPr>
        <w:widowControl/>
        <w:tabs>
          <w:tab w:val="left" w:pos="993"/>
        </w:tabs>
        <w:autoSpaceDE/>
        <w:autoSpaceDN/>
        <w:adjustRightInd/>
        <w:ind w:left="142"/>
        <w:jc w:val="center"/>
        <w:rPr>
          <w:rFonts w:eastAsia="Times New Roman"/>
        </w:rPr>
      </w:pPr>
    </w:p>
    <w:p w14:paraId="50D9A5DE" w14:textId="77777777" w:rsidR="008675EE" w:rsidRDefault="008675EE" w:rsidP="008675EE">
      <w:pPr>
        <w:widowControl/>
        <w:tabs>
          <w:tab w:val="left" w:pos="993"/>
        </w:tabs>
        <w:autoSpaceDE/>
        <w:autoSpaceDN/>
        <w:adjustRightInd/>
        <w:ind w:left="142"/>
        <w:jc w:val="center"/>
        <w:rPr>
          <w:rFonts w:eastAsia="Times New Roman"/>
        </w:rPr>
      </w:pPr>
    </w:p>
    <w:p w14:paraId="18BFF7CF" w14:textId="77777777" w:rsidR="008675EE" w:rsidRDefault="008675EE" w:rsidP="008675EE">
      <w:pPr>
        <w:widowControl/>
        <w:tabs>
          <w:tab w:val="left" w:pos="993"/>
        </w:tabs>
        <w:autoSpaceDE/>
        <w:autoSpaceDN/>
        <w:adjustRightInd/>
        <w:ind w:left="142"/>
        <w:jc w:val="center"/>
        <w:rPr>
          <w:rFonts w:eastAsia="Times New Roman"/>
        </w:rPr>
      </w:pPr>
    </w:p>
    <w:p w14:paraId="69133E04" w14:textId="77777777" w:rsidR="008675EE" w:rsidRDefault="008675EE" w:rsidP="008675EE">
      <w:pPr>
        <w:widowControl/>
        <w:tabs>
          <w:tab w:val="left" w:pos="993"/>
        </w:tabs>
        <w:autoSpaceDE/>
        <w:autoSpaceDN/>
        <w:adjustRightInd/>
        <w:ind w:left="142"/>
        <w:jc w:val="center"/>
        <w:rPr>
          <w:rFonts w:eastAsia="Times New Roman"/>
        </w:rPr>
      </w:pPr>
    </w:p>
    <w:p w14:paraId="6949D1BD" w14:textId="77777777" w:rsidR="008675EE" w:rsidRDefault="008675EE" w:rsidP="008675EE">
      <w:pPr>
        <w:widowControl/>
        <w:tabs>
          <w:tab w:val="left" w:pos="993"/>
        </w:tabs>
        <w:autoSpaceDE/>
        <w:autoSpaceDN/>
        <w:adjustRightInd/>
        <w:ind w:left="142"/>
        <w:jc w:val="center"/>
        <w:rPr>
          <w:rFonts w:eastAsia="Times New Roman"/>
        </w:rPr>
      </w:pPr>
    </w:p>
    <w:p w14:paraId="30A540BD" w14:textId="77777777" w:rsidR="008675EE" w:rsidRDefault="008675EE" w:rsidP="008675EE">
      <w:pPr>
        <w:widowControl/>
        <w:tabs>
          <w:tab w:val="left" w:pos="993"/>
        </w:tabs>
        <w:autoSpaceDE/>
        <w:autoSpaceDN/>
        <w:adjustRightInd/>
        <w:ind w:left="142"/>
        <w:jc w:val="center"/>
        <w:rPr>
          <w:rFonts w:eastAsia="Times New Roman"/>
        </w:rPr>
      </w:pPr>
    </w:p>
    <w:p w14:paraId="07B33B24" w14:textId="77777777" w:rsidR="008675EE" w:rsidRDefault="008675EE" w:rsidP="008675EE">
      <w:pPr>
        <w:widowControl/>
        <w:tabs>
          <w:tab w:val="left" w:pos="993"/>
        </w:tabs>
        <w:autoSpaceDE/>
        <w:autoSpaceDN/>
        <w:adjustRightInd/>
        <w:ind w:left="142"/>
        <w:jc w:val="center"/>
        <w:rPr>
          <w:rFonts w:eastAsia="Times New Roman"/>
        </w:rPr>
      </w:pPr>
    </w:p>
    <w:p w14:paraId="044ADBBA" w14:textId="77777777" w:rsidR="008675EE" w:rsidRDefault="008675EE" w:rsidP="008675EE">
      <w:pPr>
        <w:widowControl/>
        <w:tabs>
          <w:tab w:val="left" w:pos="993"/>
        </w:tabs>
        <w:autoSpaceDE/>
        <w:autoSpaceDN/>
        <w:adjustRightInd/>
        <w:ind w:left="142"/>
        <w:jc w:val="center"/>
        <w:rPr>
          <w:rFonts w:eastAsia="Times New Roman"/>
        </w:rPr>
      </w:pPr>
    </w:p>
    <w:p w14:paraId="057D95C1" w14:textId="77777777" w:rsidR="008675EE" w:rsidRDefault="008675EE" w:rsidP="008675EE">
      <w:pPr>
        <w:widowControl/>
        <w:tabs>
          <w:tab w:val="left" w:pos="993"/>
        </w:tabs>
        <w:autoSpaceDE/>
        <w:autoSpaceDN/>
        <w:adjustRightInd/>
        <w:ind w:left="142"/>
        <w:jc w:val="center"/>
        <w:rPr>
          <w:rFonts w:eastAsia="Times New Roman"/>
        </w:rPr>
      </w:pPr>
    </w:p>
    <w:p w14:paraId="581E1689" w14:textId="77777777" w:rsidR="008675EE" w:rsidRDefault="008675EE" w:rsidP="008675EE">
      <w:pPr>
        <w:widowControl/>
        <w:tabs>
          <w:tab w:val="left" w:pos="993"/>
        </w:tabs>
        <w:autoSpaceDE/>
        <w:autoSpaceDN/>
        <w:adjustRightInd/>
        <w:ind w:left="142"/>
        <w:jc w:val="center"/>
        <w:rPr>
          <w:rFonts w:eastAsia="Times New Roman"/>
        </w:rPr>
      </w:pPr>
    </w:p>
    <w:p w14:paraId="3C5C4044" w14:textId="77777777" w:rsidR="008675EE" w:rsidRDefault="008675EE" w:rsidP="008675EE">
      <w:pPr>
        <w:widowControl/>
        <w:tabs>
          <w:tab w:val="left" w:pos="993"/>
        </w:tabs>
        <w:autoSpaceDE/>
        <w:autoSpaceDN/>
        <w:adjustRightInd/>
        <w:ind w:left="142"/>
        <w:jc w:val="center"/>
        <w:rPr>
          <w:rFonts w:eastAsia="Times New Roman"/>
        </w:rPr>
      </w:pPr>
    </w:p>
    <w:p w14:paraId="1AAB0AB3" w14:textId="77777777" w:rsidR="008675EE" w:rsidRDefault="008675EE" w:rsidP="008675EE">
      <w:pPr>
        <w:widowControl/>
        <w:tabs>
          <w:tab w:val="left" w:pos="993"/>
        </w:tabs>
        <w:autoSpaceDE/>
        <w:autoSpaceDN/>
        <w:adjustRightInd/>
        <w:ind w:left="142"/>
        <w:jc w:val="center"/>
        <w:rPr>
          <w:rFonts w:eastAsia="Times New Roman"/>
        </w:rPr>
      </w:pPr>
    </w:p>
    <w:p w14:paraId="06E6A22E" w14:textId="77777777" w:rsidR="008675EE" w:rsidRDefault="008675EE" w:rsidP="008675EE">
      <w:pPr>
        <w:widowControl/>
        <w:tabs>
          <w:tab w:val="left" w:pos="993"/>
        </w:tabs>
        <w:autoSpaceDE/>
        <w:autoSpaceDN/>
        <w:adjustRightInd/>
        <w:ind w:left="142"/>
        <w:jc w:val="center"/>
        <w:rPr>
          <w:rFonts w:eastAsia="Times New Roman"/>
        </w:rPr>
      </w:pPr>
    </w:p>
    <w:p w14:paraId="694343AB" w14:textId="77777777" w:rsidR="008675EE" w:rsidRDefault="008675EE" w:rsidP="008675EE">
      <w:pPr>
        <w:widowControl/>
        <w:tabs>
          <w:tab w:val="left" w:pos="993"/>
        </w:tabs>
        <w:autoSpaceDE/>
        <w:autoSpaceDN/>
        <w:adjustRightInd/>
        <w:ind w:left="142"/>
        <w:jc w:val="center"/>
        <w:rPr>
          <w:rFonts w:eastAsia="Times New Roman"/>
        </w:rPr>
      </w:pPr>
    </w:p>
    <w:p w14:paraId="7A3FD556" w14:textId="77777777" w:rsidR="008675EE" w:rsidRDefault="008675EE" w:rsidP="008675EE">
      <w:pPr>
        <w:widowControl/>
        <w:tabs>
          <w:tab w:val="left" w:pos="993"/>
        </w:tabs>
        <w:autoSpaceDE/>
        <w:autoSpaceDN/>
        <w:adjustRightInd/>
        <w:ind w:left="142"/>
        <w:jc w:val="center"/>
        <w:rPr>
          <w:rFonts w:eastAsia="Times New Roman"/>
        </w:rPr>
      </w:pPr>
    </w:p>
    <w:p w14:paraId="5231FF9D" w14:textId="77777777" w:rsidR="008675EE" w:rsidRDefault="008675EE" w:rsidP="008675EE">
      <w:pPr>
        <w:widowControl/>
        <w:tabs>
          <w:tab w:val="left" w:pos="993"/>
        </w:tabs>
        <w:autoSpaceDE/>
        <w:autoSpaceDN/>
        <w:adjustRightInd/>
        <w:ind w:left="142"/>
        <w:jc w:val="center"/>
        <w:rPr>
          <w:rFonts w:eastAsia="Times New Roman"/>
        </w:rPr>
      </w:pPr>
    </w:p>
    <w:p w14:paraId="0FB98A9B" w14:textId="77777777" w:rsidR="008675EE" w:rsidRDefault="008675EE" w:rsidP="008675EE">
      <w:pPr>
        <w:widowControl/>
        <w:tabs>
          <w:tab w:val="left" w:pos="993"/>
        </w:tabs>
        <w:autoSpaceDE/>
        <w:autoSpaceDN/>
        <w:adjustRightInd/>
        <w:ind w:left="142"/>
        <w:jc w:val="center"/>
        <w:rPr>
          <w:rFonts w:eastAsia="Times New Roman"/>
        </w:rPr>
      </w:pPr>
    </w:p>
    <w:p w14:paraId="14743506" w14:textId="77777777" w:rsidR="008675EE" w:rsidRDefault="008675EE" w:rsidP="008675EE">
      <w:pPr>
        <w:widowControl/>
        <w:tabs>
          <w:tab w:val="left" w:pos="993"/>
        </w:tabs>
        <w:autoSpaceDE/>
        <w:autoSpaceDN/>
        <w:adjustRightInd/>
        <w:ind w:left="142"/>
        <w:jc w:val="center"/>
        <w:rPr>
          <w:rFonts w:eastAsia="Times New Roman"/>
        </w:rPr>
      </w:pPr>
    </w:p>
    <w:p w14:paraId="5B5E975B" w14:textId="77777777" w:rsidR="008675EE" w:rsidRDefault="008675EE" w:rsidP="008675EE">
      <w:pPr>
        <w:widowControl/>
        <w:tabs>
          <w:tab w:val="left" w:pos="993"/>
        </w:tabs>
        <w:autoSpaceDE/>
        <w:autoSpaceDN/>
        <w:adjustRightInd/>
        <w:ind w:left="142"/>
        <w:jc w:val="center"/>
        <w:rPr>
          <w:rFonts w:eastAsia="Times New Roman"/>
        </w:rPr>
      </w:pPr>
    </w:p>
    <w:p w14:paraId="1D9428A0" w14:textId="77777777" w:rsidR="008675EE" w:rsidRDefault="008675EE" w:rsidP="008675EE">
      <w:pPr>
        <w:widowControl/>
        <w:tabs>
          <w:tab w:val="left" w:pos="993"/>
        </w:tabs>
        <w:autoSpaceDE/>
        <w:autoSpaceDN/>
        <w:adjustRightInd/>
        <w:ind w:left="142"/>
        <w:jc w:val="center"/>
        <w:rPr>
          <w:rFonts w:eastAsia="Times New Roman"/>
        </w:rPr>
      </w:pPr>
    </w:p>
    <w:p w14:paraId="5FAEFC32" w14:textId="77777777" w:rsidR="008675EE" w:rsidRDefault="008675EE" w:rsidP="008675EE">
      <w:pPr>
        <w:widowControl/>
        <w:tabs>
          <w:tab w:val="left" w:pos="993"/>
        </w:tabs>
        <w:autoSpaceDE/>
        <w:autoSpaceDN/>
        <w:adjustRightInd/>
        <w:ind w:left="142"/>
        <w:jc w:val="center"/>
        <w:rPr>
          <w:rFonts w:eastAsia="Times New Roman"/>
        </w:rPr>
      </w:pPr>
    </w:p>
    <w:p w14:paraId="4F465A1D" w14:textId="77777777" w:rsidR="008675EE" w:rsidRDefault="008675EE" w:rsidP="008675EE">
      <w:pPr>
        <w:widowControl/>
        <w:tabs>
          <w:tab w:val="left" w:pos="993"/>
        </w:tabs>
        <w:autoSpaceDE/>
        <w:autoSpaceDN/>
        <w:adjustRightInd/>
        <w:ind w:left="142"/>
        <w:jc w:val="center"/>
        <w:rPr>
          <w:rFonts w:eastAsia="Times New Roman"/>
        </w:rPr>
      </w:pPr>
    </w:p>
    <w:p w14:paraId="557765E3" w14:textId="77777777" w:rsidR="008675EE" w:rsidRDefault="008675EE" w:rsidP="008675EE">
      <w:pPr>
        <w:widowControl/>
        <w:tabs>
          <w:tab w:val="left" w:pos="993"/>
        </w:tabs>
        <w:autoSpaceDE/>
        <w:autoSpaceDN/>
        <w:adjustRightInd/>
        <w:ind w:left="142"/>
        <w:jc w:val="center"/>
        <w:rPr>
          <w:rFonts w:eastAsia="Times New Roman"/>
        </w:rPr>
      </w:pPr>
    </w:p>
    <w:p w14:paraId="0C87A7D2" w14:textId="77777777" w:rsidR="008675EE" w:rsidRDefault="008675EE" w:rsidP="008675EE">
      <w:pPr>
        <w:widowControl/>
        <w:tabs>
          <w:tab w:val="left" w:pos="993"/>
        </w:tabs>
        <w:autoSpaceDE/>
        <w:autoSpaceDN/>
        <w:adjustRightInd/>
        <w:ind w:left="142"/>
        <w:jc w:val="center"/>
        <w:rPr>
          <w:rFonts w:eastAsia="Times New Roman"/>
        </w:rPr>
      </w:pPr>
    </w:p>
    <w:p w14:paraId="1E92ECCF" w14:textId="77777777" w:rsidR="008675EE" w:rsidRDefault="008675EE" w:rsidP="008675EE">
      <w:pPr>
        <w:widowControl/>
        <w:tabs>
          <w:tab w:val="left" w:pos="993"/>
        </w:tabs>
        <w:autoSpaceDE/>
        <w:autoSpaceDN/>
        <w:adjustRightInd/>
        <w:ind w:left="142"/>
        <w:jc w:val="center"/>
        <w:rPr>
          <w:rFonts w:eastAsia="Times New Roman"/>
        </w:rPr>
      </w:pPr>
    </w:p>
    <w:p w14:paraId="067C90AD" w14:textId="77777777" w:rsidR="008675EE" w:rsidRDefault="008675EE" w:rsidP="008675EE">
      <w:pPr>
        <w:widowControl/>
        <w:tabs>
          <w:tab w:val="left" w:pos="993"/>
        </w:tabs>
        <w:autoSpaceDE/>
        <w:autoSpaceDN/>
        <w:adjustRightInd/>
        <w:ind w:left="142"/>
        <w:jc w:val="center"/>
        <w:rPr>
          <w:rFonts w:eastAsia="Times New Roman"/>
        </w:rPr>
      </w:pPr>
    </w:p>
    <w:p w14:paraId="32EFE6F6" w14:textId="77777777" w:rsidR="008675EE" w:rsidRDefault="008675EE" w:rsidP="008675EE">
      <w:pPr>
        <w:widowControl/>
        <w:tabs>
          <w:tab w:val="left" w:pos="993"/>
        </w:tabs>
        <w:autoSpaceDE/>
        <w:autoSpaceDN/>
        <w:adjustRightInd/>
        <w:ind w:left="142"/>
        <w:jc w:val="center"/>
        <w:rPr>
          <w:rFonts w:eastAsia="Times New Roman"/>
        </w:rPr>
      </w:pPr>
    </w:p>
    <w:p w14:paraId="1249D600" w14:textId="77777777" w:rsidR="008675EE" w:rsidRDefault="008675EE" w:rsidP="008675EE">
      <w:pPr>
        <w:widowControl/>
        <w:tabs>
          <w:tab w:val="left" w:pos="993"/>
        </w:tabs>
        <w:autoSpaceDE/>
        <w:autoSpaceDN/>
        <w:adjustRightInd/>
        <w:ind w:left="142"/>
        <w:jc w:val="center"/>
        <w:rPr>
          <w:rFonts w:eastAsia="Times New Roman"/>
        </w:rPr>
      </w:pPr>
    </w:p>
    <w:p w14:paraId="12D9C690" w14:textId="77777777" w:rsidR="008675EE" w:rsidRDefault="008675EE" w:rsidP="008675EE">
      <w:pPr>
        <w:widowControl/>
        <w:tabs>
          <w:tab w:val="left" w:pos="993"/>
        </w:tabs>
        <w:autoSpaceDE/>
        <w:autoSpaceDN/>
        <w:adjustRightInd/>
        <w:ind w:left="142"/>
        <w:jc w:val="center"/>
        <w:rPr>
          <w:rFonts w:eastAsia="Times New Roman"/>
        </w:rPr>
        <w:sectPr w:rsidR="008675EE" w:rsidSect="00DD282C">
          <w:pgSz w:w="11891" w:h="16838"/>
          <w:pgMar w:top="1134" w:right="850" w:bottom="1134" w:left="1701" w:header="708" w:footer="708" w:gutter="0"/>
          <w:cols w:space="708"/>
          <w:docGrid w:linePitch="360"/>
        </w:sectPr>
      </w:pPr>
    </w:p>
    <w:p w14:paraId="03CB405D" w14:textId="77777777" w:rsidR="008675EE" w:rsidRPr="008675EE" w:rsidRDefault="008675EE" w:rsidP="008675EE">
      <w:pPr>
        <w:widowControl/>
        <w:tabs>
          <w:tab w:val="left" w:pos="993"/>
        </w:tabs>
        <w:autoSpaceDE/>
        <w:autoSpaceDN/>
        <w:adjustRightInd/>
        <w:jc w:val="center"/>
        <w:rPr>
          <w:rFonts w:eastAsia="Times New Roman"/>
          <w:b/>
          <w:bCs/>
        </w:rPr>
      </w:pPr>
      <w:r w:rsidRPr="008675EE">
        <w:rPr>
          <w:rFonts w:eastAsia="Times New Roman"/>
          <w:b/>
          <w:bCs/>
        </w:rPr>
        <w:lastRenderedPageBreak/>
        <w:t>Система индикаторов оценки социально-экономических эффективности от реализации Программы</w:t>
      </w:r>
    </w:p>
    <w:p w14:paraId="34BA8ACA" w14:textId="18721BCC" w:rsidR="008675EE" w:rsidRPr="008675EE" w:rsidRDefault="008675EE" w:rsidP="00422F94">
      <w:pPr>
        <w:widowControl/>
        <w:autoSpaceDE/>
        <w:autoSpaceDN/>
        <w:adjustRightInd/>
        <w:ind w:left="142"/>
        <w:jc w:val="right"/>
        <w:rPr>
          <w:rFonts w:eastAsia="Times New Roman"/>
          <w:sz w:val="22"/>
          <w:szCs w:val="22"/>
        </w:rPr>
      </w:pPr>
      <w:r w:rsidRPr="008675EE">
        <w:rPr>
          <w:rFonts w:eastAsia="Times New Roman"/>
          <w:sz w:val="22"/>
          <w:szCs w:val="22"/>
        </w:rPr>
        <w:t>таблица 1</w:t>
      </w:r>
    </w:p>
    <w:tbl>
      <w:tblPr>
        <w:tblpPr w:leftFromText="180" w:rightFromText="180" w:vertAnchor="text" w:horzAnchor="margin" w:tblpXSpec="center" w:tblpY="70"/>
        <w:tblW w:w="15431" w:type="dxa"/>
        <w:tblLayout w:type="fixed"/>
        <w:tblLook w:val="04A0" w:firstRow="1" w:lastRow="0" w:firstColumn="1" w:lastColumn="0" w:noHBand="0" w:noVBand="1"/>
      </w:tblPr>
      <w:tblGrid>
        <w:gridCol w:w="675"/>
        <w:gridCol w:w="3686"/>
        <w:gridCol w:w="992"/>
        <w:gridCol w:w="1559"/>
        <w:gridCol w:w="1560"/>
        <w:gridCol w:w="1275"/>
        <w:gridCol w:w="1894"/>
        <w:gridCol w:w="1895"/>
        <w:gridCol w:w="1895"/>
      </w:tblGrid>
      <w:tr w:rsidR="008675EE" w:rsidRPr="008675EE" w14:paraId="39DA47F6" w14:textId="77777777" w:rsidTr="004D6395">
        <w:trPr>
          <w:trHeight w:val="7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B2785"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805BC"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0F735"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8741C"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Базовое значение индикатора</w:t>
            </w:r>
          </w:p>
        </w:tc>
        <w:tc>
          <w:tcPr>
            <w:tcW w:w="8519" w:type="dxa"/>
            <w:gridSpan w:val="5"/>
            <w:tcBorders>
              <w:top w:val="single" w:sz="4" w:space="0" w:color="auto"/>
              <w:left w:val="nil"/>
              <w:bottom w:val="single" w:sz="4" w:space="0" w:color="auto"/>
              <w:right w:val="single" w:sz="4" w:space="0" w:color="auto"/>
            </w:tcBorders>
            <w:shd w:val="clear" w:color="auto" w:fill="auto"/>
            <w:vAlign w:val="center"/>
            <w:hideMark/>
          </w:tcPr>
          <w:p w14:paraId="2A8B376E"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Планируемое значение индикатора по годам реализации</w:t>
            </w:r>
          </w:p>
        </w:tc>
      </w:tr>
      <w:tr w:rsidR="008675EE" w:rsidRPr="008675EE" w14:paraId="44EDFF32" w14:textId="77777777" w:rsidTr="004D6395">
        <w:trPr>
          <w:trHeight w:val="6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6076969" w14:textId="77777777" w:rsidR="008675EE" w:rsidRPr="008675EE" w:rsidRDefault="008675EE" w:rsidP="008675EE">
            <w:pPr>
              <w:widowControl/>
              <w:autoSpaceDE/>
              <w:autoSpaceDN/>
              <w:adjustRightInd/>
              <w:rPr>
                <w:rFonts w:eastAsia="Times New Roman"/>
                <w:b/>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56387BB" w14:textId="77777777" w:rsidR="008675EE" w:rsidRPr="008675EE" w:rsidRDefault="008675EE" w:rsidP="008675EE">
            <w:pPr>
              <w:widowControl/>
              <w:autoSpaceDE/>
              <w:autoSpaceDN/>
              <w:adjustRightInd/>
              <w:rPr>
                <w:rFonts w:eastAsia="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5AFFAE" w14:textId="77777777" w:rsidR="008675EE" w:rsidRPr="008675EE" w:rsidRDefault="008675EE" w:rsidP="008675EE">
            <w:pPr>
              <w:widowControl/>
              <w:autoSpaceDE/>
              <w:autoSpaceDN/>
              <w:adjustRightInd/>
              <w:rPr>
                <w:rFonts w:eastAsia="Times New Roman"/>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C0F7B85" w14:textId="77777777" w:rsidR="008675EE" w:rsidRPr="008675EE" w:rsidRDefault="008675EE" w:rsidP="008675EE">
            <w:pPr>
              <w:widowControl/>
              <w:autoSpaceDE/>
              <w:autoSpaceDN/>
              <w:adjustRightInd/>
              <w:rPr>
                <w:rFonts w:eastAsia="Times New Roman"/>
                <w:b/>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590277D4"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2022 год планового периода</w:t>
            </w:r>
          </w:p>
        </w:tc>
        <w:tc>
          <w:tcPr>
            <w:tcW w:w="1275" w:type="dxa"/>
            <w:tcBorders>
              <w:top w:val="nil"/>
              <w:left w:val="nil"/>
              <w:bottom w:val="single" w:sz="4" w:space="0" w:color="auto"/>
              <w:right w:val="single" w:sz="4" w:space="0" w:color="auto"/>
            </w:tcBorders>
            <w:shd w:val="clear" w:color="auto" w:fill="auto"/>
            <w:vAlign w:val="center"/>
            <w:hideMark/>
          </w:tcPr>
          <w:p w14:paraId="4EBBEA0A"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2023 год планового периода</w:t>
            </w:r>
          </w:p>
        </w:tc>
        <w:tc>
          <w:tcPr>
            <w:tcW w:w="1894" w:type="dxa"/>
            <w:tcBorders>
              <w:top w:val="nil"/>
              <w:left w:val="nil"/>
              <w:bottom w:val="single" w:sz="4" w:space="0" w:color="auto"/>
              <w:right w:val="single" w:sz="4" w:space="0" w:color="auto"/>
            </w:tcBorders>
            <w:shd w:val="clear" w:color="auto" w:fill="auto"/>
            <w:vAlign w:val="center"/>
            <w:hideMark/>
          </w:tcPr>
          <w:p w14:paraId="1A0E5C4C"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2024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33F7A135"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2025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3DF040AD" w14:textId="77777777" w:rsidR="008675EE" w:rsidRPr="008675EE" w:rsidRDefault="008675EE" w:rsidP="008675EE">
            <w:pPr>
              <w:widowControl/>
              <w:autoSpaceDE/>
              <w:autoSpaceDN/>
              <w:adjustRightInd/>
              <w:jc w:val="center"/>
              <w:rPr>
                <w:rFonts w:eastAsia="Times New Roman"/>
                <w:b/>
                <w:color w:val="000000"/>
              </w:rPr>
            </w:pPr>
            <w:r w:rsidRPr="008675EE">
              <w:rPr>
                <w:rFonts w:eastAsia="Times New Roman"/>
                <w:b/>
                <w:color w:val="000000"/>
              </w:rPr>
              <w:t>2026 год планового периода</w:t>
            </w:r>
          </w:p>
        </w:tc>
      </w:tr>
      <w:tr w:rsidR="008675EE" w:rsidRPr="008675EE" w14:paraId="1D4D88D7"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EC8A"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09766000" w14:textId="77777777" w:rsidR="008675EE" w:rsidRPr="008675EE" w:rsidRDefault="008675EE" w:rsidP="008675EE">
            <w:pPr>
              <w:widowControl/>
              <w:autoSpaceDE/>
              <w:autoSpaceDN/>
              <w:adjustRightInd/>
              <w:rPr>
                <w:rFonts w:eastAsia="Times New Roman"/>
                <w:b/>
                <w:color w:val="000000"/>
              </w:rPr>
            </w:pPr>
            <w:r w:rsidRPr="008675EE">
              <w:rPr>
                <w:rFonts w:eastAsia="Times New Roman"/>
                <w:b/>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8675EE" w:rsidRPr="008675EE" w14:paraId="54CC79E9"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535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 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95AD3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Страхование членов ДНД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21F03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20854E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4ADF85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1BD919"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4646B39"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c>
          <w:tcPr>
            <w:tcW w:w="1895" w:type="dxa"/>
            <w:tcBorders>
              <w:top w:val="single" w:sz="4" w:space="0" w:color="auto"/>
              <w:left w:val="nil"/>
              <w:bottom w:val="single" w:sz="4" w:space="0" w:color="auto"/>
              <w:right w:val="single" w:sz="4" w:space="0" w:color="auto"/>
            </w:tcBorders>
            <w:shd w:val="clear" w:color="auto" w:fill="auto"/>
            <w:vAlign w:val="center"/>
          </w:tcPr>
          <w:p w14:paraId="5B724D1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c>
          <w:tcPr>
            <w:tcW w:w="1895" w:type="dxa"/>
            <w:tcBorders>
              <w:top w:val="single" w:sz="4" w:space="0" w:color="auto"/>
              <w:left w:val="nil"/>
              <w:bottom w:val="single" w:sz="4" w:space="0" w:color="auto"/>
              <w:right w:val="single" w:sz="4" w:space="0" w:color="auto"/>
            </w:tcBorders>
            <w:shd w:val="clear" w:color="auto" w:fill="auto"/>
            <w:vAlign w:val="center"/>
          </w:tcPr>
          <w:p w14:paraId="4B03331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r>
      <w:tr w:rsidR="008675EE" w:rsidRPr="008675EE" w14:paraId="76ADF715"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B716"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159FD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Организация деятельности народных дружин в т.ч. материальное стимулирование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A27EB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E4B489"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BEEB521"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A75FC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3312E06A"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76380B09"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5F0C51E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15</w:t>
            </w:r>
          </w:p>
        </w:tc>
      </w:tr>
      <w:tr w:rsidR="008675EE" w:rsidRPr="008675EE" w14:paraId="10A93FF5"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D26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3A4F5629" w14:textId="47A33CD5" w:rsidR="008675EE" w:rsidRPr="008675EE" w:rsidRDefault="008675EE" w:rsidP="008675EE">
            <w:pPr>
              <w:widowControl/>
              <w:autoSpaceDE/>
              <w:autoSpaceDN/>
              <w:adjustRightInd/>
              <w:rPr>
                <w:rFonts w:ascii="Calibri" w:eastAsia="Times New Roman" w:hAnsi="Calibri"/>
                <w:b/>
                <w:sz w:val="20"/>
                <w:szCs w:val="20"/>
              </w:rPr>
            </w:pPr>
            <w:r w:rsidRPr="008675EE">
              <w:rPr>
                <w:rFonts w:eastAsia="Times New Roman"/>
                <w:b/>
              </w:rPr>
              <w:t>Профилактика безнадзорности и правонарушений среди несовершеннолетних</w:t>
            </w:r>
          </w:p>
        </w:tc>
      </w:tr>
      <w:tr w:rsidR="008675EE" w:rsidRPr="008675EE" w14:paraId="5FF39B35"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6468"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2.1 </w:t>
            </w:r>
          </w:p>
        </w:tc>
        <w:tc>
          <w:tcPr>
            <w:tcW w:w="3686" w:type="dxa"/>
            <w:tcBorders>
              <w:top w:val="single" w:sz="4" w:space="0" w:color="auto"/>
              <w:left w:val="nil"/>
              <w:bottom w:val="single" w:sz="4" w:space="0" w:color="auto"/>
              <w:right w:val="single" w:sz="4" w:space="0" w:color="auto"/>
            </w:tcBorders>
            <w:shd w:val="clear" w:color="auto" w:fill="auto"/>
            <w:vAlign w:val="center"/>
          </w:tcPr>
          <w:p w14:paraId="5EA3D1C8" w14:textId="77777777" w:rsidR="008675EE" w:rsidRPr="008675EE" w:rsidRDefault="008675EE" w:rsidP="008675EE">
            <w:pPr>
              <w:widowControl/>
              <w:autoSpaceDE/>
              <w:autoSpaceDN/>
              <w:adjustRightInd/>
              <w:rPr>
                <w:rFonts w:eastAsia="Times New Roman"/>
                <w:color w:val="000000"/>
              </w:rPr>
            </w:pPr>
            <w:r w:rsidRPr="008675EE">
              <w:rPr>
                <w:rFonts w:eastAsia="Times New Roman"/>
              </w:rPr>
              <w:t xml:space="preserve">Организация летнего отдыха детей из неблагополучных семей, детей «группы риска» и состоящих на профилактическом учете ИПДН Айхальского ОП, </w:t>
            </w:r>
            <w:proofErr w:type="spellStart"/>
            <w:r w:rsidRPr="008675EE">
              <w:rPr>
                <w:rFonts w:eastAsia="Times New Roman"/>
              </w:rPr>
              <w:t>КДНиЗП</w:t>
            </w:r>
            <w:proofErr w:type="spellEnd"/>
            <w:r w:rsidRPr="008675EE">
              <w:rPr>
                <w:rFonts w:eastAsia="Times New Roman"/>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DB3C3FE"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72B50E"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987C0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DAFD3F"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20</w:t>
            </w:r>
          </w:p>
        </w:tc>
        <w:tc>
          <w:tcPr>
            <w:tcW w:w="1894" w:type="dxa"/>
            <w:tcBorders>
              <w:top w:val="single" w:sz="4" w:space="0" w:color="auto"/>
              <w:left w:val="nil"/>
              <w:bottom w:val="single" w:sz="4" w:space="0" w:color="auto"/>
              <w:right w:val="single" w:sz="4" w:space="0" w:color="auto"/>
            </w:tcBorders>
            <w:shd w:val="clear" w:color="auto" w:fill="auto"/>
            <w:vAlign w:val="center"/>
          </w:tcPr>
          <w:p w14:paraId="07323886"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c>
          <w:tcPr>
            <w:tcW w:w="1895" w:type="dxa"/>
            <w:tcBorders>
              <w:top w:val="single" w:sz="4" w:space="0" w:color="auto"/>
              <w:left w:val="nil"/>
              <w:bottom w:val="single" w:sz="4" w:space="0" w:color="auto"/>
              <w:right w:val="single" w:sz="4" w:space="0" w:color="auto"/>
            </w:tcBorders>
            <w:shd w:val="clear" w:color="auto" w:fill="auto"/>
            <w:vAlign w:val="center"/>
          </w:tcPr>
          <w:p w14:paraId="2CAF2FF8"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c>
          <w:tcPr>
            <w:tcW w:w="1895" w:type="dxa"/>
            <w:tcBorders>
              <w:top w:val="single" w:sz="4" w:space="0" w:color="auto"/>
              <w:left w:val="nil"/>
              <w:bottom w:val="single" w:sz="4" w:space="0" w:color="auto"/>
              <w:right w:val="single" w:sz="4" w:space="0" w:color="auto"/>
            </w:tcBorders>
            <w:shd w:val="clear" w:color="auto" w:fill="auto"/>
            <w:vAlign w:val="center"/>
          </w:tcPr>
          <w:p w14:paraId="57CFF4EA"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35</w:t>
            </w:r>
          </w:p>
        </w:tc>
      </w:tr>
      <w:tr w:rsidR="008675EE" w:rsidRPr="008675EE" w14:paraId="5C0E8CEF"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6372B"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2.2</w:t>
            </w:r>
          </w:p>
        </w:tc>
        <w:tc>
          <w:tcPr>
            <w:tcW w:w="3686" w:type="dxa"/>
            <w:tcBorders>
              <w:top w:val="single" w:sz="4" w:space="0" w:color="auto"/>
              <w:left w:val="nil"/>
              <w:bottom w:val="single" w:sz="4" w:space="0" w:color="auto"/>
              <w:right w:val="single" w:sz="4" w:space="0" w:color="auto"/>
            </w:tcBorders>
            <w:shd w:val="clear" w:color="auto" w:fill="auto"/>
            <w:vAlign w:val="center"/>
          </w:tcPr>
          <w:p w14:paraId="60CF2A36" w14:textId="33296395" w:rsidR="008675EE" w:rsidRPr="008675EE" w:rsidRDefault="008675EE" w:rsidP="008675EE">
            <w:pPr>
              <w:widowControl/>
              <w:autoSpaceDE/>
              <w:autoSpaceDN/>
              <w:adjustRightInd/>
              <w:ind w:left="-66"/>
              <w:jc w:val="both"/>
              <w:rPr>
                <w:rFonts w:eastAsia="Times New Roman"/>
                <w:sz w:val="22"/>
                <w:szCs w:val="22"/>
              </w:rPr>
            </w:pPr>
            <w:r w:rsidRPr="008675EE">
              <w:rPr>
                <w:rFonts w:eastAsia="Times New Roman"/>
                <w:sz w:val="22"/>
                <w:szCs w:val="22"/>
              </w:rPr>
              <w:t>Оказание единовременной адресной социальной помощи в натуральном виде (приобретение канцелярских принадлежностей ко Дню знаний)</w:t>
            </w:r>
          </w:p>
          <w:p w14:paraId="06933F4C" w14:textId="77777777" w:rsidR="008675EE" w:rsidRPr="008675EE" w:rsidRDefault="008675EE" w:rsidP="008675EE">
            <w:pPr>
              <w:widowControl/>
              <w:autoSpaceDE/>
              <w:autoSpaceDN/>
              <w:adjustRightInd/>
              <w:rPr>
                <w:rFonts w:eastAsia="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F00CBE"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25AF76"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65C924EC"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9A5084"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894" w:type="dxa"/>
            <w:tcBorders>
              <w:top w:val="single" w:sz="4" w:space="0" w:color="auto"/>
              <w:left w:val="nil"/>
              <w:bottom w:val="single" w:sz="4" w:space="0" w:color="auto"/>
              <w:right w:val="single" w:sz="4" w:space="0" w:color="auto"/>
            </w:tcBorders>
            <w:shd w:val="clear" w:color="auto" w:fill="auto"/>
            <w:vAlign w:val="center"/>
          </w:tcPr>
          <w:p w14:paraId="6B0FCF89"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899B713"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C113AEE"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50</w:t>
            </w:r>
          </w:p>
        </w:tc>
      </w:tr>
      <w:tr w:rsidR="008675EE" w:rsidRPr="008675EE" w14:paraId="50B37ED2" w14:textId="77777777" w:rsidTr="004D6395">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189D0"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2.3</w:t>
            </w:r>
          </w:p>
        </w:tc>
        <w:tc>
          <w:tcPr>
            <w:tcW w:w="3686" w:type="dxa"/>
            <w:tcBorders>
              <w:top w:val="single" w:sz="4" w:space="0" w:color="auto"/>
              <w:left w:val="nil"/>
              <w:bottom w:val="single" w:sz="4" w:space="0" w:color="auto"/>
              <w:right w:val="single" w:sz="4" w:space="0" w:color="auto"/>
            </w:tcBorders>
            <w:shd w:val="clear" w:color="auto" w:fill="auto"/>
            <w:vAlign w:val="center"/>
          </w:tcPr>
          <w:p w14:paraId="2E50B400" w14:textId="77777777" w:rsidR="008675EE" w:rsidRPr="008675EE" w:rsidRDefault="008675EE" w:rsidP="008675EE">
            <w:pPr>
              <w:widowControl/>
              <w:autoSpaceDE/>
              <w:autoSpaceDN/>
              <w:adjustRightInd/>
              <w:ind w:left="-66"/>
              <w:jc w:val="both"/>
              <w:rPr>
                <w:rFonts w:eastAsia="Times New Roman"/>
                <w:sz w:val="22"/>
                <w:szCs w:val="22"/>
              </w:rPr>
            </w:pPr>
            <w:r w:rsidRPr="008675EE">
              <w:rPr>
                <w:rFonts w:eastAsia="Times New Roman"/>
                <w:sz w:val="22"/>
                <w:szCs w:val="22"/>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691629C2" w14:textId="77777777" w:rsidR="008675EE" w:rsidRPr="008675EE" w:rsidRDefault="008675EE" w:rsidP="008675EE">
            <w:pPr>
              <w:widowControl/>
              <w:autoSpaceDE/>
              <w:autoSpaceDN/>
              <w:adjustRightInd/>
              <w:ind w:left="-66"/>
              <w:jc w:val="both"/>
              <w:rPr>
                <w:rFonts w:eastAsia="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4CD571"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A4FAFD"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C3D7275"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5CD556"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894" w:type="dxa"/>
            <w:tcBorders>
              <w:top w:val="single" w:sz="4" w:space="0" w:color="auto"/>
              <w:left w:val="nil"/>
              <w:bottom w:val="single" w:sz="4" w:space="0" w:color="auto"/>
              <w:right w:val="single" w:sz="4" w:space="0" w:color="auto"/>
            </w:tcBorders>
            <w:shd w:val="clear" w:color="auto" w:fill="auto"/>
            <w:vAlign w:val="center"/>
          </w:tcPr>
          <w:p w14:paraId="50710E1F"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C3798DA"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BEF91A7" w14:textId="77777777" w:rsidR="008675EE" w:rsidRPr="008675EE" w:rsidRDefault="008675EE" w:rsidP="008675EE">
            <w:pPr>
              <w:widowControl/>
              <w:autoSpaceDE/>
              <w:autoSpaceDN/>
              <w:adjustRightInd/>
              <w:jc w:val="center"/>
              <w:rPr>
                <w:rFonts w:eastAsia="Times New Roman"/>
                <w:color w:val="000000"/>
              </w:rPr>
            </w:pPr>
            <w:r w:rsidRPr="008675EE">
              <w:rPr>
                <w:rFonts w:eastAsia="Times New Roman"/>
                <w:color w:val="000000"/>
              </w:rPr>
              <w:t>40</w:t>
            </w:r>
          </w:p>
        </w:tc>
      </w:tr>
    </w:tbl>
    <w:p w14:paraId="1A848181" w14:textId="77777777" w:rsidR="00422F94" w:rsidRDefault="00422F94" w:rsidP="008675EE">
      <w:pPr>
        <w:widowControl/>
        <w:autoSpaceDE/>
        <w:autoSpaceDN/>
        <w:adjustRightInd/>
        <w:ind w:left="142"/>
        <w:jc w:val="center"/>
        <w:rPr>
          <w:rFonts w:ascii="Calibri" w:eastAsia="Times New Roman" w:hAnsi="Calibri"/>
          <w:sz w:val="22"/>
          <w:szCs w:val="22"/>
        </w:rPr>
        <w:sectPr w:rsidR="00422F94" w:rsidSect="00422F94">
          <w:pgSz w:w="16838" w:h="11891" w:orient="landscape"/>
          <w:pgMar w:top="1276" w:right="1134" w:bottom="850" w:left="1134" w:header="708" w:footer="708" w:gutter="0"/>
          <w:cols w:space="708"/>
          <w:docGrid w:linePitch="360"/>
        </w:sectPr>
      </w:pPr>
    </w:p>
    <w:p w14:paraId="725C8F5F"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p w14:paraId="4EF53F82" w14:textId="7B1A7801" w:rsidR="008675EE" w:rsidRPr="008675EE" w:rsidRDefault="008675EE" w:rsidP="008675EE">
      <w:pPr>
        <w:tabs>
          <w:tab w:val="left" w:pos="284"/>
          <w:tab w:val="left" w:pos="567"/>
          <w:tab w:val="left" w:pos="993"/>
        </w:tabs>
        <w:ind w:left="142"/>
        <w:jc w:val="both"/>
        <w:rPr>
          <w:rFonts w:eastAsia="Times New Roman"/>
        </w:rPr>
      </w:pPr>
    </w:p>
    <w:tbl>
      <w:tblPr>
        <w:tblpPr w:leftFromText="180" w:rightFromText="180" w:horzAnchor="margin" w:tblpY="510"/>
        <w:tblW w:w="9356" w:type="dxa"/>
        <w:tblBorders>
          <w:bottom w:val="thickThinSmallGap" w:sz="24" w:space="0" w:color="auto"/>
        </w:tblBorders>
        <w:tblLook w:val="01E0" w:firstRow="1" w:lastRow="1" w:firstColumn="1" w:lastColumn="1" w:noHBand="0" w:noVBand="0"/>
      </w:tblPr>
      <w:tblGrid>
        <w:gridCol w:w="3837"/>
        <w:gridCol w:w="1563"/>
        <w:gridCol w:w="3956"/>
      </w:tblGrid>
      <w:tr w:rsidR="00422F94" w14:paraId="02BEBF4E" w14:textId="77777777" w:rsidTr="00D16208">
        <w:trPr>
          <w:trHeight w:val="2202"/>
        </w:trPr>
        <w:tc>
          <w:tcPr>
            <w:tcW w:w="3837" w:type="dxa"/>
            <w:tcBorders>
              <w:top w:val="nil"/>
              <w:left w:val="nil"/>
              <w:bottom w:val="thickThinSmallGap" w:sz="24" w:space="0" w:color="auto"/>
              <w:right w:val="nil"/>
            </w:tcBorders>
          </w:tcPr>
          <w:p w14:paraId="06F4F23A" w14:textId="77777777" w:rsidR="00422F94" w:rsidRDefault="00422F94" w:rsidP="004D6395">
            <w:pPr>
              <w:rPr>
                <w:b/>
                <w:sz w:val="22"/>
                <w:szCs w:val="22"/>
              </w:rPr>
            </w:pPr>
            <w:r>
              <w:rPr>
                <w:b/>
                <w:sz w:val="22"/>
                <w:szCs w:val="22"/>
              </w:rPr>
              <w:t>Российская Федерация (Россия)</w:t>
            </w:r>
          </w:p>
          <w:p w14:paraId="7DFD440D" w14:textId="77777777" w:rsidR="00422F94" w:rsidRDefault="00422F94" w:rsidP="004D6395">
            <w:pPr>
              <w:jc w:val="center"/>
              <w:rPr>
                <w:b/>
                <w:sz w:val="22"/>
                <w:szCs w:val="22"/>
              </w:rPr>
            </w:pPr>
            <w:r>
              <w:rPr>
                <w:b/>
                <w:sz w:val="22"/>
                <w:szCs w:val="22"/>
              </w:rPr>
              <w:t>Республика Саха (Якутия)</w:t>
            </w:r>
          </w:p>
          <w:p w14:paraId="7828B4A2" w14:textId="77777777" w:rsidR="00422F94" w:rsidRDefault="00422F94" w:rsidP="004D6395">
            <w:pPr>
              <w:jc w:val="center"/>
              <w:rPr>
                <w:b/>
                <w:sz w:val="22"/>
                <w:szCs w:val="22"/>
              </w:rPr>
            </w:pPr>
            <w:r>
              <w:rPr>
                <w:b/>
                <w:sz w:val="22"/>
                <w:szCs w:val="22"/>
              </w:rPr>
              <w:t>АДМИНИСТРАЦИЯ</w:t>
            </w:r>
          </w:p>
          <w:p w14:paraId="4CA6AC41" w14:textId="77777777" w:rsidR="00422F94" w:rsidRDefault="00422F94" w:rsidP="004D6395">
            <w:pPr>
              <w:jc w:val="center"/>
              <w:rPr>
                <w:b/>
                <w:sz w:val="22"/>
                <w:szCs w:val="22"/>
              </w:rPr>
            </w:pPr>
            <w:r>
              <w:rPr>
                <w:b/>
                <w:sz w:val="22"/>
                <w:szCs w:val="22"/>
              </w:rPr>
              <w:t>муниципального образования</w:t>
            </w:r>
          </w:p>
          <w:p w14:paraId="312B07C4" w14:textId="77777777" w:rsidR="00422F94" w:rsidRDefault="00422F94" w:rsidP="004D6395">
            <w:pPr>
              <w:jc w:val="center"/>
              <w:rPr>
                <w:b/>
                <w:sz w:val="22"/>
                <w:szCs w:val="22"/>
              </w:rPr>
            </w:pPr>
            <w:r>
              <w:rPr>
                <w:b/>
                <w:sz w:val="22"/>
                <w:szCs w:val="22"/>
              </w:rPr>
              <w:t>«Поселок Айхал»</w:t>
            </w:r>
          </w:p>
          <w:p w14:paraId="5AD5AEFC" w14:textId="77777777" w:rsidR="00422F94" w:rsidRDefault="00422F94" w:rsidP="004D6395">
            <w:pPr>
              <w:jc w:val="center"/>
              <w:rPr>
                <w:b/>
                <w:sz w:val="22"/>
                <w:szCs w:val="22"/>
              </w:rPr>
            </w:pPr>
            <w:r>
              <w:rPr>
                <w:b/>
                <w:sz w:val="22"/>
                <w:szCs w:val="22"/>
              </w:rPr>
              <w:t>Мирнинского района</w:t>
            </w:r>
          </w:p>
          <w:p w14:paraId="52A6F002" w14:textId="77777777" w:rsidR="00422F94" w:rsidRDefault="00422F94" w:rsidP="004D6395">
            <w:pPr>
              <w:jc w:val="center"/>
              <w:rPr>
                <w:b/>
                <w:bCs/>
                <w:kern w:val="32"/>
                <w:position w:val="6"/>
                <w:sz w:val="22"/>
                <w:szCs w:val="22"/>
              </w:rPr>
            </w:pPr>
          </w:p>
          <w:p w14:paraId="69525D3B" w14:textId="77777777" w:rsidR="00422F94" w:rsidRDefault="00422F94" w:rsidP="004D6395">
            <w:pPr>
              <w:jc w:val="center"/>
              <w:rPr>
                <w:b/>
                <w:bCs/>
                <w:kern w:val="32"/>
                <w:position w:val="6"/>
                <w:sz w:val="22"/>
                <w:szCs w:val="22"/>
              </w:rPr>
            </w:pPr>
            <w:r>
              <w:rPr>
                <w:b/>
                <w:bCs/>
                <w:kern w:val="32"/>
                <w:position w:val="6"/>
                <w:sz w:val="22"/>
                <w:szCs w:val="22"/>
              </w:rPr>
              <w:t>ПОСТАНОВЛЕНИЕ</w:t>
            </w:r>
          </w:p>
        </w:tc>
        <w:tc>
          <w:tcPr>
            <w:tcW w:w="1563" w:type="dxa"/>
            <w:tcBorders>
              <w:top w:val="nil"/>
              <w:left w:val="nil"/>
              <w:bottom w:val="thickThinSmallGap" w:sz="24" w:space="0" w:color="auto"/>
              <w:right w:val="nil"/>
            </w:tcBorders>
          </w:tcPr>
          <w:p w14:paraId="17CF9ED7" w14:textId="77777777" w:rsidR="00422F94" w:rsidRDefault="00422F94" w:rsidP="004D6395">
            <w:pPr>
              <w:jc w:val="center"/>
              <w:rPr>
                <w:noProof/>
                <w:sz w:val="22"/>
                <w:szCs w:val="22"/>
              </w:rPr>
            </w:pPr>
            <w:r>
              <w:rPr>
                <w:noProof/>
              </w:rPr>
              <w:drawing>
                <wp:anchor distT="0" distB="0" distL="114300" distR="114300" simplePos="0" relativeHeight="251661312" behindDoc="0" locked="0" layoutInCell="1" allowOverlap="1" wp14:anchorId="729D7237" wp14:editId="1D338C89">
                  <wp:simplePos x="0" y="0"/>
                  <wp:positionH relativeFrom="column">
                    <wp:posOffset>12065</wp:posOffset>
                  </wp:positionH>
                  <wp:positionV relativeFrom="paragraph">
                    <wp:posOffset>-25400</wp:posOffset>
                  </wp:positionV>
                  <wp:extent cx="838835" cy="822960"/>
                  <wp:effectExtent l="1905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srcRect t="21161" r="-61"/>
                          <a:stretch>
                            <a:fillRect/>
                          </a:stretch>
                        </pic:blipFill>
                        <pic:spPr bwMode="auto">
                          <a:xfrm>
                            <a:off x="0" y="0"/>
                            <a:ext cx="838835" cy="822960"/>
                          </a:xfrm>
                          <a:prstGeom prst="rect">
                            <a:avLst/>
                          </a:prstGeom>
                          <a:noFill/>
                        </pic:spPr>
                      </pic:pic>
                    </a:graphicData>
                  </a:graphic>
                </wp:anchor>
              </w:drawing>
            </w:r>
          </w:p>
          <w:p w14:paraId="130D61FE" w14:textId="77777777" w:rsidR="00422F94" w:rsidRDefault="00422F94" w:rsidP="004D6395">
            <w:pPr>
              <w:jc w:val="center"/>
              <w:rPr>
                <w:sz w:val="22"/>
                <w:szCs w:val="22"/>
              </w:rPr>
            </w:pPr>
          </w:p>
        </w:tc>
        <w:tc>
          <w:tcPr>
            <w:tcW w:w="3956" w:type="dxa"/>
            <w:tcBorders>
              <w:top w:val="nil"/>
              <w:left w:val="nil"/>
              <w:bottom w:val="thickThinSmallGap" w:sz="24" w:space="0" w:color="auto"/>
              <w:right w:val="nil"/>
            </w:tcBorders>
          </w:tcPr>
          <w:p w14:paraId="0375167B" w14:textId="77777777" w:rsidR="00422F94" w:rsidRDefault="00422F94" w:rsidP="004D6395">
            <w:pPr>
              <w:jc w:val="center"/>
              <w:rPr>
                <w:b/>
                <w:sz w:val="22"/>
                <w:szCs w:val="22"/>
              </w:rPr>
            </w:pPr>
            <w:r>
              <w:rPr>
                <w:b/>
                <w:sz w:val="22"/>
                <w:szCs w:val="22"/>
              </w:rPr>
              <w:t xml:space="preserve">Россия </w:t>
            </w:r>
            <w:proofErr w:type="spellStart"/>
            <w:r>
              <w:rPr>
                <w:b/>
                <w:sz w:val="22"/>
                <w:szCs w:val="22"/>
              </w:rPr>
              <w:t>Федерацията</w:t>
            </w:r>
            <w:proofErr w:type="spellEnd"/>
            <w:r>
              <w:rPr>
                <w:b/>
                <w:sz w:val="22"/>
                <w:szCs w:val="22"/>
              </w:rPr>
              <w:t xml:space="preserve"> (Россия)</w:t>
            </w:r>
          </w:p>
          <w:p w14:paraId="3DEC31EB" w14:textId="77777777" w:rsidR="00422F94" w:rsidRDefault="00422F94" w:rsidP="004D6395">
            <w:pPr>
              <w:jc w:val="center"/>
              <w:rPr>
                <w:b/>
                <w:sz w:val="22"/>
                <w:szCs w:val="22"/>
              </w:rPr>
            </w:pPr>
            <w:r>
              <w:rPr>
                <w:b/>
                <w:sz w:val="22"/>
                <w:szCs w:val="22"/>
                <w:shd w:val="clear" w:color="auto" w:fill="FFFFFF"/>
              </w:rPr>
              <w:t xml:space="preserve">Саха </w:t>
            </w:r>
            <w:proofErr w:type="spellStart"/>
            <w:r>
              <w:rPr>
                <w:b/>
                <w:sz w:val="22"/>
                <w:szCs w:val="22"/>
                <w:shd w:val="clear" w:color="auto" w:fill="FFFFFF"/>
              </w:rPr>
              <w:t>Өрөспүүбүлүкэтэ</w:t>
            </w:r>
            <w:proofErr w:type="spellEnd"/>
          </w:p>
          <w:p w14:paraId="2943D7EB" w14:textId="77777777" w:rsidR="00422F94" w:rsidRDefault="00422F94" w:rsidP="004D6395">
            <w:pPr>
              <w:jc w:val="center"/>
              <w:rPr>
                <w:b/>
                <w:sz w:val="22"/>
                <w:szCs w:val="22"/>
              </w:rPr>
            </w:pPr>
            <w:proofErr w:type="spellStart"/>
            <w:r>
              <w:rPr>
                <w:b/>
                <w:sz w:val="22"/>
                <w:szCs w:val="22"/>
              </w:rPr>
              <w:t>Мииринэй</w:t>
            </w:r>
            <w:proofErr w:type="spellEnd"/>
            <w:r>
              <w:rPr>
                <w:b/>
                <w:sz w:val="22"/>
                <w:szCs w:val="22"/>
              </w:rPr>
              <w:t xml:space="preserve"> </w:t>
            </w:r>
            <w:proofErr w:type="spellStart"/>
            <w:r>
              <w:rPr>
                <w:b/>
                <w:sz w:val="22"/>
                <w:szCs w:val="22"/>
              </w:rPr>
              <w:t>улуу</w:t>
            </w:r>
            <w:proofErr w:type="spellEnd"/>
            <w:r>
              <w:rPr>
                <w:b/>
                <w:sz w:val="22"/>
                <w:szCs w:val="22"/>
                <w:lang w:val="en-US"/>
              </w:rPr>
              <w:t>h</w:t>
            </w:r>
            <w:proofErr w:type="spellStart"/>
            <w:r>
              <w:rPr>
                <w:b/>
                <w:sz w:val="22"/>
                <w:szCs w:val="22"/>
              </w:rPr>
              <w:t>ун</w:t>
            </w:r>
            <w:proofErr w:type="spellEnd"/>
          </w:p>
          <w:p w14:paraId="2ABF1A27" w14:textId="77777777" w:rsidR="00422F94" w:rsidRDefault="00422F94" w:rsidP="004D6395">
            <w:pPr>
              <w:jc w:val="center"/>
              <w:rPr>
                <w:b/>
                <w:sz w:val="22"/>
                <w:szCs w:val="22"/>
              </w:rPr>
            </w:pPr>
            <w:r>
              <w:rPr>
                <w:b/>
                <w:sz w:val="22"/>
                <w:szCs w:val="22"/>
              </w:rPr>
              <w:t xml:space="preserve">Айхал </w:t>
            </w:r>
            <w:proofErr w:type="spellStart"/>
            <w:r>
              <w:rPr>
                <w:b/>
                <w:sz w:val="22"/>
                <w:szCs w:val="22"/>
              </w:rPr>
              <w:t>бө</w:t>
            </w:r>
            <w:proofErr w:type="spellEnd"/>
            <w:r>
              <w:rPr>
                <w:b/>
                <w:sz w:val="22"/>
                <w:szCs w:val="22"/>
                <w:lang w:val="en-US"/>
              </w:rPr>
              <w:t>h</w:t>
            </w:r>
            <w:proofErr w:type="spellStart"/>
            <w:r>
              <w:rPr>
                <w:b/>
                <w:sz w:val="22"/>
                <w:szCs w:val="22"/>
              </w:rPr>
              <w:t>үөлэгин</w:t>
            </w:r>
            <w:proofErr w:type="spellEnd"/>
          </w:p>
          <w:p w14:paraId="005B2476" w14:textId="77777777" w:rsidR="00422F94" w:rsidRDefault="00422F94" w:rsidP="004D6395">
            <w:pPr>
              <w:jc w:val="center"/>
              <w:rPr>
                <w:b/>
                <w:sz w:val="22"/>
                <w:szCs w:val="22"/>
              </w:rPr>
            </w:pPr>
            <w:proofErr w:type="spellStart"/>
            <w:r>
              <w:rPr>
                <w:b/>
                <w:sz w:val="22"/>
                <w:szCs w:val="22"/>
              </w:rPr>
              <w:t>Муниципальнай</w:t>
            </w:r>
            <w:proofErr w:type="spellEnd"/>
            <w:r>
              <w:rPr>
                <w:b/>
                <w:sz w:val="22"/>
                <w:szCs w:val="22"/>
              </w:rPr>
              <w:t xml:space="preserve"> </w:t>
            </w:r>
            <w:proofErr w:type="spellStart"/>
            <w:r>
              <w:rPr>
                <w:b/>
                <w:sz w:val="22"/>
                <w:szCs w:val="22"/>
              </w:rPr>
              <w:t>тэриллиитин</w:t>
            </w:r>
            <w:proofErr w:type="spellEnd"/>
          </w:p>
          <w:p w14:paraId="4392719F" w14:textId="77777777" w:rsidR="00422F94" w:rsidRDefault="00422F94" w:rsidP="004D6395">
            <w:pPr>
              <w:jc w:val="center"/>
              <w:rPr>
                <w:b/>
                <w:position w:val="6"/>
                <w:sz w:val="22"/>
                <w:szCs w:val="22"/>
              </w:rPr>
            </w:pPr>
            <w:r>
              <w:rPr>
                <w:b/>
                <w:sz w:val="22"/>
                <w:szCs w:val="22"/>
              </w:rPr>
              <w:t>ДЬА</w:t>
            </w:r>
            <w:r>
              <w:rPr>
                <w:b/>
                <w:sz w:val="22"/>
                <w:szCs w:val="22"/>
                <w:lang w:val="en-US"/>
              </w:rPr>
              <w:t>h</w:t>
            </w:r>
            <w:r>
              <w:rPr>
                <w:b/>
                <w:sz w:val="22"/>
                <w:szCs w:val="22"/>
              </w:rPr>
              <w:t>АЛТАТА</w:t>
            </w:r>
          </w:p>
          <w:p w14:paraId="641DC7CA" w14:textId="77777777" w:rsidR="00422F94" w:rsidRDefault="00422F94" w:rsidP="004D6395">
            <w:pPr>
              <w:jc w:val="center"/>
              <w:rPr>
                <w:b/>
                <w:position w:val="6"/>
                <w:sz w:val="22"/>
                <w:szCs w:val="22"/>
              </w:rPr>
            </w:pPr>
          </w:p>
          <w:p w14:paraId="65866F3D" w14:textId="77777777" w:rsidR="00422F94" w:rsidRDefault="00422F94" w:rsidP="004D6395">
            <w:pPr>
              <w:jc w:val="center"/>
              <w:rPr>
                <w:b/>
                <w:sz w:val="22"/>
                <w:szCs w:val="22"/>
              </w:rPr>
            </w:pPr>
            <w:r>
              <w:rPr>
                <w:b/>
                <w:position w:val="6"/>
                <w:sz w:val="22"/>
                <w:szCs w:val="22"/>
              </w:rPr>
              <w:t>УУРААХ</w:t>
            </w:r>
          </w:p>
          <w:p w14:paraId="716675B6" w14:textId="77777777" w:rsidR="00422F94" w:rsidRDefault="00422F94" w:rsidP="004D6395">
            <w:pPr>
              <w:jc w:val="center"/>
              <w:rPr>
                <w:b/>
                <w:bCs/>
                <w:kern w:val="32"/>
                <w:position w:val="6"/>
                <w:sz w:val="22"/>
                <w:szCs w:val="22"/>
              </w:rPr>
            </w:pPr>
          </w:p>
        </w:tc>
      </w:tr>
    </w:tbl>
    <w:p w14:paraId="21BF7A76" w14:textId="4E4BC390" w:rsidR="00422F94" w:rsidRDefault="00422F94" w:rsidP="00422F94">
      <w:pPr>
        <w:ind w:left="-709" w:right="-284" w:firstLine="709"/>
        <w:rPr>
          <w:b/>
          <w:sz w:val="22"/>
          <w:szCs w:val="22"/>
        </w:rPr>
      </w:pPr>
      <w:r>
        <w:rPr>
          <w:b/>
          <w:sz w:val="22"/>
          <w:szCs w:val="22"/>
        </w:rPr>
        <w:t xml:space="preserve">«13» марта 2023 г.                                                                                                       </w:t>
      </w:r>
      <w:r w:rsidR="00C3250B">
        <w:rPr>
          <w:b/>
          <w:sz w:val="22"/>
          <w:szCs w:val="22"/>
        </w:rPr>
        <w:tab/>
      </w:r>
      <w:r w:rsidR="00C3250B">
        <w:rPr>
          <w:b/>
          <w:sz w:val="22"/>
          <w:szCs w:val="22"/>
        </w:rPr>
        <w:tab/>
      </w:r>
      <w:r>
        <w:rPr>
          <w:b/>
          <w:sz w:val="22"/>
          <w:szCs w:val="22"/>
        </w:rPr>
        <w:t xml:space="preserve">     № </w:t>
      </w:r>
      <w:r w:rsidR="00C3250B">
        <w:rPr>
          <w:b/>
          <w:sz w:val="22"/>
          <w:szCs w:val="22"/>
        </w:rPr>
        <w:t>120</w:t>
      </w:r>
    </w:p>
    <w:p w14:paraId="49C9B95D" w14:textId="77777777" w:rsidR="00422F94" w:rsidRDefault="00422F94" w:rsidP="00422F94">
      <w:pPr>
        <w:ind w:left="-709" w:right="-284" w:firstLine="709"/>
        <w:rPr>
          <w:b/>
          <w:sz w:val="22"/>
          <w:szCs w:val="22"/>
        </w:rPr>
      </w:pPr>
    </w:p>
    <w:p w14:paraId="5AD8FCF9" w14:textId="77777777" w:rsidR="00422F94" w:rsidRDefault="00422F94" w:rsidP="00422F94">
      <w:pPr>
        <w:jc w:val="both"/>
        <w:rPr>
          <w:b/>
          <w:sz w:val="22"/>
          <w:szCs w:val="22"/>
        </w:rPr>
      </w:pPr>
      <w:r>
        <w:rPr>
          <w:b/>
          <w:sz w:val="22"/>
          <w:szCs w:val="22"/>
        </w:rPr>
        <w:t>О внесении изменений в постановление Администрации муниципального образования «Поселок Айхал» Мирнинского района Республики Саха (Якутия) от 10.12.2021 № 536</w:t>
      </w:r>
    </w:p>
    <w:p w14:paraId="516DD4A4" w14:textId="77777777" w:rsidR="00422F94" w:rsidRDefault="00422F94" w:rsidP="00422F94">
      <w:pPr>
        <w:jc w:val="both"/>
        <w:rPr>
          <w:b/>
          <w:sz w:val="22"/>
          <w:szCs w:val="22"/>
        </w:rPr>
      </w:pPr>
      <w:r>
        <w:rPr>
          <w:b/>
          <w:sz w:val="22"/>
          <w:szCs w:val="22"/>
        </w:rPr>
        <w:t>«Об утверждении муниципальной программы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 Мирнинского района Республики Саха (Якутия) на 2022-2026 годы».</w:t>
      </w:r>
    </w:p>
    <w:p w14:paraId="7D837EE7" w14:textId="77777777" w:rsidR="00422F94" w:rsidRDefault="00422F94" w:rsidP="00422F94">
      <w:pPr>
        <w:ind w:firstLine="567"/>
        <w:jc w:val="both"/>
        <w:rPr>
          <w:sz w:val="22"/>
          <w:szCs w:val="22"/>
        </w:rPr>
      </w:pPr>
    </w:p>
    <w:p w14:paraId="38A85044" w14:textId="77777777" w:rsidR="00422F94" w:rsidRDefault="00422F94" w:rsidP="00422F94">
      <w:pPr>
        <w:ind w:firstLine="567"/>
        <w:jc w:val="both"/>
        <w:rPr>
          <w:sz w:val="22"/>
          <w:szCs w:val="22"/>
        </w:rPr>
      </w:pPr>
      <w:r>
        <w:rPr>
          <w:sz w:val="22"/>
          <w:szCs w:val="22"/>
        </w:rPr>
        <w:t xml:space="preserve">На основании решения  поселкового Совета депутатов от 28 февраля 2023 года  </w:t>
      </w:r>
      <w:r>
        <w:rPr>
          <w:sz w:val="22"/>
          <w:szCs w:val="22"/>
          <w:lang w:val="en-US"/>
        </w:rPr>
        <w:t>V</w:t>
      </w:r>
      <w:r w:rsidRPr="00020127">
        <w:rPr>
          <w:sz w:val="22"/>
          <w:szCs w:val="22"/>
        </w:rPr>
        <w:t>-</w:t>
      </w:r>
      <w:r>
        <w:rPr>
          <w:sz w:val="22"/>
          <w:szCs w:val="22"/>
        </w:rPr>
        <w:t xml:space="preserve">№ 8-7            «О внесении изменений и дополнений в решение поселкового Совета депутатов от 27 декабря 2022 года </w:t>
      </w:r>
      <w:r>
        <w:rPr>
          <w:sz w:val="22"/>
          <w:szCs w:val="22"/>
          <w:lang w:val="en-US"/>
        </w:rPr>
        <w:t>V</w:t>
      </w:r>
      <w:r>
        <w:rPr>
          <w:sz w:val="22"/>
          <w:szCs w:val="22"/>
        </w:rPr>
        <w:t>-№ 6-2 «О бюджете муниципального образования «Поселок Айхал» Мирнинского района Республики Саха (Якутия) на 2023 год и на плановый период 2024 и 2025 годов»,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2C1C0D5B" w14:textId="77777777" w:rsidR="00422F94" w:rsidRDefault="00422F94" w:rsidP="00422F94">
      <w:pPr>
        <w:jc w:val="both"/>
        <w:rPr>
          <w:sz w:val="22"/>
          <w:szCs w:val="22"/>
        </w:rPr>
      </w:pPr>
      <w:r>
        <w:rPr>
          <w:sz w:val="22"/>
          <w:szCs w:val="22"/>
        </w:rPr>
        <w:t>1.  Внести  в муниципальную программу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w:t>
      </w:r>
      <w:r>
        <w:rPr>
          <w:b/>
          <w:sz w:val="22"/>
          <w:szCs w:val="22"/>
        </w:rPr>
        <w:t xml:space="preserve"> </w:t>
      </w:r>
      <w:r>
        <w:rPr>
          <w:sz w:val="22"/>
          <w:szCs w:val="22"/>
        </w:rPr>
        <w:t>Мирнинского района Республики Саха (Якутия) на 2022-2026 годы», утвержденную постановлением Администрации муниципального образования «Поселок Айхал» Мирнинского района Республики Саха (Якутия) от 10.12.2021 № 536, следующие изменения:</w:t>
      </w:r>
    </w:p>
    <w:p w14:paraId="4B392EEE" w14:textId="77777777" w:rsidR="00422F94" w:rsidRDefault="00422F94" w:rsidP="00422F94">
      <w:pPr>
        <w:jc w:val="both"/>
        <w:rPr>
          <w:sz w:val="22"/>
          <w:szCs w:val="22"/>
        </w:rPr>
      </w:pPr>
      <w:r>
        <w:rPr>
          <w:sz w:val="22"/>
          <w:szCs w:val="22"/>
        </w:rPr>
        <w:t>1.1.  Строку 7 «Финансовое обеспечение» паспорта муниципальной программы изложить в новой редакции:</w:t>
      </w:r>
    </w:p>
    <w:tbl>
      <w:tblPr>
        <w:tblW w:w="9386" w:type="dxa"/>
        <w:tblLayout w:type="fixed"/>
        <w:tblCellMar>
          <w:left w:w="30" w:type="dxa"/>
          <w:right w:w="30" w:type="dxa"/>
        </w:tblCellMar>
        <w:tblLook w:val="0000" w:firstRow="0" w:lastRow="0" w:firstColumn="0" w:lastColumn="0" w:noHBand="0" w:noVBand="0"/>
      </w:tblPr>
      <w:tblGrid>
        <w:gridCol w:w="403"/>
        <w:gridCol w:w="2179"/>
        <w:gridCol w:w="1276"/>
        <w:gridCol w:w="1275"/>
        <w:gridCol w:w="1276"/>
        <w:gridCol w:w="1276"/>
        <w:gridCol w:w="1701"/>
      </w:tblGrid>
      <w:tr w:rsidR="00422F94" w:rsidRPr="00B84F0E" w14:paraId="350439B9" w14:textId="77777777" w:rsidTr="004D6395">
        <w:trPr>
          <w:trHeight w:val="624"/>
        </w:trPr>
        <w:tc>
          <w:tcPr>
            <w:tcW w:w="403" w:type="dxa"/>
            <w:tcBorders>
              <w:top w:val="single" w:sz="4" w:space="0" w:color="auto"/>
              <w:left w:val="single" w:sz="4" w:space="0" w:color="auto"/>
              <w:bottom w:val="nil"/>
              <w:right w:val="single" w:sz="6" w:space="0" w:color="auto"/>
            </w:tcBorders>
          </w:tcPr>
          <w:p w14:paraId="6BCA3640"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7</w:t>
            </w:r>
          </w:p>
        </w:tc>
        <w:tc>
          <w:tcPr>
            <w:tcW w:w="2179" w:type="dxa"/>
            <w:tcBorders>
              <w:top w:val="single" w:sz="4" w:space="0" w:color="auto"/>
              <w:left w:val="single" w:sz="6" w:space="0" w:color="auto"/>
              <w:bottom w:val="nil"/>
              <w:right w:val="single" w:sz="6" w:space="0" w:color="auto"/>
            </w:tcBorders>
          </w:tcPr>
          <w:p w14:paraId="479034A1" w14:textId="77777777" w:rsidR="00422F94" w:rsidRPr="00B84F0E" w:rsidRDefault="00422F94" w:rsidP="004D6395">
            <w:pPr>
              <w:jc w:val="center"/>
              <w:rPr>
                <w:rFonts w:eastAsiaTheme="minorHAnsi"/>
                <w:b/>
                <w:bCs/>
                <w:color w:val="000000"/>
                <w:sz w:val="22"/>
                <w:szCs w:val="22"/>
                <w:lang w:eastAsia="en-US"/>
              </w:rPr>
            </w:pPr>
            <w:r w:rsidRPr="00B84F0E">
              <w:rPr>
                <w:rFonts w:eastAsiaTheme="minorHAnsi"/>
                <w:b/>
                <w:bCs/>
                <w:color w:val="000000"/>
                <w:sz w:val="22"/>
                <w:szCs w:val="22"/>
                <w:lang w:eastAsia="en-US"/>
              </w:rPr>
              <w:t>Финансовое обеспечение программы (руб.)</w:t>
            </w:r>
          </w:p>
        </w:tc>
        <w:tc>
          <w:tcPr>
            <w:tcW w:w="2551" w:type="dxa"/>
            <w:gridSpan w:val="2"/>
            <w:tcBorders>
              <w:top w:val="single" w:sz="4" w:space="0" w:color="auto"/>
              <w:left w:val="single" w:sz="6" w:space="0" w:color="auto"/>
              <w:bottom w:val="single" w:sz="6" w:space="0" w:color="auto"/>
              <w:right w:val="nil"/>
            </w:tcBorders>
          </w:tcPr>
          <w:p w14:paraId="023FD63D" w14:textId="77777777" w:rsidR="00422F94" w:rsidRPr="00B84F0E" w:rsidRDefault="00422F94" w:rsidP="004D6395">
            <w:pPr>
              <w:jc w:val="center"/>
              <w:rPr>
                <w:rFonts w:eastAsiaTheme="minorHAnsi"/>
                <w:b/>
                <w:bCs/>
                <w:color w:val="000000"/>
                <w:sz w:val="22"/>
                <w:szCs w:val="22"/>
                <w:lang w:eastAsia="en-US"/>
              </w:rPr>
            </w:pPr>
            <w:r>
              <w:rPr>
                <w:rFonts w:eastAsiaTheme="minorHAnsi"/>
                <w:b/>
                <w:bCs/>
                <w:color w:val="000000"/>
                <w:sz w:val="22"/>
                <w:szCs w:val="22"/>
                <w:lang w:eastAsia="en-US"/>
              </w:rPr>
              <w:t xml:space="preserve">                                             </w:t>
            </w:r>
            <w:r w:rsidRPr="00B84F0E">
              <w:rPr>
                <w:rFonts w:eastAsiaTheme="minorHAnsi"/>
                <w:b/>
                <w:bCs/>
                <w:color w:val="000000"/>
                <w:sz w:val="22"/>
                <w:szCs w:val="22"/>
                <w:lang w:eastAsia="en-US"/>
              </w:rPr>
              <w:t>Плановый период</w:t>
            </w:r>
          </w:p>
        </w:tc>
        <w:tc>
          <w:tcPr>
            <w:tcW w:w="1276" w:type="dxa"/>
            <w:tcBorders>
              <w:top w:val="single" w:sz="4" w:space="0" w:color="auto"/>
              <w:left w:val="nil"/>
              <w:bottom w:val="single" w:sz="6" w:space="0" w:color="auto"/>
              <w:right w:val="nil"/>
            </w:tcBorders>
          </w:tcPr>
          <w:p w14:paraId="660A9C27" w14:textId="77777777" w:rsidR="00422F94" w:rsidRPr="00B84F0E" w:rsidRDefault="00422F94" w:rsidP="004D6395">
            <w:pPr>
              <w:jc w:val="center"/>
              <w:rPr>
                <w:rFonts w:eastAsiaTheme="minorHAnsi"/>
                <w:b/>
                <w:bCs/>
                <w:color w:val="000000"/>
                <w:sz w:val="22"/>
                <w:szCs w:val="22"/>
                <w:lang w:eastAsia="en-US"/>
              </w:rPr>
            </w:pPr>
          </w:p>
        </w:tc>
        <w:tc>
          <w:tcPr>
            <w:tcW w:w="1276" w:type="dxa"/>
            <w:tcBorders>
              <w:top w:val="single" w:sz="4" w:space="0" w:color="auto"/>
              <w:left w:val="nil"/>
              <w:bottom w:val="single" w:sz="6" w:space="0" w:color="auto"/>
              <w:right w:val="nil"/>
            </w:tcBorders>
          </w:tcPr>
          <w:p w14:paraId="401574A3" w14:textId="77777777" w:rsidR="00422F94" w:rsidRPr="00B84F0E" w:rsidRDefault="00422F94" w:rsidP="004D6395">
            <w:pPr>
              <w:jc w:val="center"/>
              <w:rPr>
                <w:rFonts w:eastAsiaTheme="minorHAnsi"/>
                <w:b/>
                <w:bCs/>
                <w:color w:val="000000"/>
                <w:sz w:val="22"/>
                <w:szCs w:val="22"/>
                <w:lang w:eastAsia="en-US"/>
              </w:rPr>
            </w:pPr>
          </w:p>
        </w:tc>
        <w:tc>
          <w:tcPr>
            <w:tcW w:w="1701" w:type="dxa"/>
            <w:tcBorders>
              <w:top w:val="single" w:sz="4" w:space="0" w:color="auto"/>
              <w:left w:val="nil"/>
              <w:bottom w:val="single" w:sz="6" w:space="0" w:color="auto"/>
              <w:right w:val="single" w:sz="4" w:space="0" w:color="auto"/>
            </w:tcBorders>
          </w:tcPr>
          <w:p w14:paraId="12287459" w14:textId="77777777" w:rsidR="00422F94" w:rsidRPr="00B84F0E" w:rsidRDefault="00422F94" w:rsidP="004D6395">
            <w:pPr>
              <w:jc w:val="center"/>
              <w:rPr>
                <w:rFonts w:eastAsiaTheme="minorHAnsi"/>
                <w:b/>
                <w:bCs/>
                <w:color w:val="000000"/>
                <w:sz w:val="22"/>
                <w:szCs w:val="22"/>
                <w:lang w:eastAsia="en-US"/>
              </w:rPr>
            </w:pPr>
          </w:p>
        </w:tc>
      </w:tr>
      <w:tr w:rsidR="00422F94" w:rsidRPr="00B84F0E" w14:paraId="6BFBF589" w14:textId="77777777" w:rsidTr="004D6395">
        <w:trPr>
          <w:trHeight w:val="305"/>
        </w:trPr>
        <w:tc>
          <w:tcPr>
            <w:tcW w:w="403" w:type="dxa"/>
            <w:tcBorders>
              <w:top w:val="nil"/>
              <w:left w:val="single" w:sz="4" w:space="0" w:color="auto"/>
              <w:bottom w:val="nil"/>
              <w:right w:val="single" w:sz="6" w:space="0" w:color="auto"/>
            </w:tcBorders>
          </w:tcPr>
          <w:p w14:paraId="7E273B4E" w14:textId="77777777" w:rsidR="00422F94" w:rsidRPr="00B84F0E" w:rsidRDefault="00422F94" w:rsidP="004D6395">
            <w:pPr>
              <w:jc w:val="center"/>
              <w:rPr>
                <w:rFonts w:eastAsiaTheme="minorHAnsi"/>
                <w:color w:val="000000"/>
                <w:sz w:val="22"/>
                <w:szCs w:val="22"/>
                <w:lang w:eastAsia="en-US"/>
              </w:rPr>
            </w:pPr>
          </w:p>
        </w:tc>
        <w:tc>
          <w:tcPr>
            <w:tcW w:w="2179" w:type="dxa"/>
            <w:tcBorders>
              <w:top w:val="nil"/>
              <w:left w:val="single" w:sz="6" w:space="0" w:color="auto"/>
              <w:bottom w:val="single" w:sz="6" w:space="0" w:color="auto"/>
              <w:right w:val="single" w:sz="6" w:space="0" w:color="auto"/>
            </w:tcBorders>
          </w:tcPr>
          <w:p w14:paraId="421B1C04" w14:textId="77777777" w:rsidR="00422F94" w:rsidRPr="00B84F0E" w:rsidRDefault="00422F94" w:rsidP="004D6395">
            <w:pPr>
              <w:jc w:val="center"/>
              <w:rPr>
                <w:rFonts w:eastAsiaTheme="minorHAnsi"/>
                <w:b/>
                <w:bCs/>
                <w:color w:val="00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50EA8E3" w14:textId="77777777" w:rsidR="00422F94" w:rsidRPr="00B84F0E" w:rsidRDefault="00422F94" w:rsidP="004D6395">
            <w:pPr>
              <w:jc w:val="center"/>
              <w:rPr>
                <w:rFonts w:eastAsiaTheme="minorHAnsi"/>
                <w:b/>
                <w:bCs/>
                <w:color w:val="000000"/>
                <w:sz w:val="22"/>
                <w:szCs w:val="22"/>
                <w:lang w:eastAsia="en-US"/>
              </w:rPr>
            </w:pPr>
            <w:r w:rsidRPr="00B84F0E">
              <w:rPr>
                <w:rFonts w:eastAsiaTheme="minorHAnsi"/>
                <w:b/>
                <w:bCs/>
                <w:color w:val="000000"/>
                <w:sz w:val="22"/>
                <w:szCs w:val="22"/>
                <w:lang w:eastAsia="en-US"/>
              </w:rPr>
              <w:t>2022</w:t>
            </w:r>
          </w:p>
        </w:tc>
        <w:tc>
          <w:tcPr>
            <w:tcW w:w="1275" w:type="dxa"/>
            <w:tcBorders>
              <w:top w:val="single" w:sz="6" w:space="0" w:color="auto"/>
              <w:left w:val="single" w:sz="6" w:space="0" w:color="auto"/>
              <w:bottom w:val="single" w:sz="6" w:space="0" w:color="auto"/>
              <w:right w:val="single" w:sz="6" w:space="0" w:color="auto"/>
            </w:tcBorders>
          </w:tcPr>
          <w:p w14:paraId="3E71C15D" w14:textId="77777777" w:rsidR="00422F94" w:rsidRPr="00B84F0E" w:rsidRDefault="00422F94" w:rsidP="004D6395">
            <w:pPr>
              <w:jc w:val="center"/>
              <w:rPr>
                <w:rFonts w:eastAsiaTheme="minorHAnsi"/>
                <w:b/>
                <w:bCs/>
                <w:color w:val="000000"/>
                <w:sz w:val="22"/>
                <w:szCs w:val="22"/>
                <w:lang w:eastAsia="en-US"/>
              </w:rPr>
            </w:pPr>
            <w:r w:rsidRPr="00B84F0E">
              <w:rPr>
                <w:rFonts w:eastAsiaTheme="minorHAnsi"/>
                <w:b/>
                <w:bCs/>
                <w:color w:val="000000"/>
                <w:sz w:val="22"/>
                <w:szCs w:val="22"/>
                <w:lang w:eastAsia="en-US"/>
              </w:rPr>
              <w:t>2023</w:t>
            </w:r>
          </w:p>
        </w:tc>
        <w:tc>
          <w:tcPr>
            <w:tcW w:w="1276" w:type="dxa"/>
            <w:tcBorders>
              <w:top w:val="single" w:sz="6" w:space="0" w:color="auto"/>
              <w:left w:val="single" w:sz="6" w:space="0" w:color="auto"/>
              <w:bottom w:val="single" w:sz="6" w:space="0" w:color="auto"/>
              <w:right w:val="single" w:sz="6" w:space="0" w:color="auto"/>
            </w:tcBorders>
          </w:tcPr>
          <w:p w14:paraId="2D13EFC4" w14:textId="77777777" w:rsidR="00422F94" w:rsidRPr="00B84F0E" w:rsidRDefault="00422F94" w:rsidP="004D6395">
            <w:pPr>
              <w:jc w:val="center"/>
              <w:rPr>
                <w:rFonts w:eastAsiaTheme="minorHAnsi"/>
                <w:b/>
                <w:bCs/>
                <w:color w:val="000000"/>
                <w:sz w:val="22"/>
                <w:szCs w:val="22"/>
                <w:lang w:eastAsia="en-US"/>
              </w:rPr>
            </w:pPr>
            <w:r w:rsidRPr="00B84F0E">
              <w:rPr>
                <w:rFonts w:eastAsiaTheme="minorHAnsi"/>
                <w:b/>
                <w:bCs/>
                <w:color w:val="000000"/>
                <w:sz w:val="22"/>
                <w:szCs w:val="22"/>
                <w:lang w:eastAsia="en-US"/>
              </w:rPr>
              <w:t>2024</w:t>
            </w:r>
          </w:p>
        </w:tc>
        <w:tc>
          <w:tcPr>
            <w:tcW w:w="1276" w:type="dxa"/>
            <w:tcBorders>
              <w:top w:val="single" w:sz="6" w:space="0" w:color="auto"/>
              <w:left w:val="single" w:sz="6" w:space="0" w:color="auto"/>
              <w:bottom w:val="single" w:sz="6" w:space="0" w:color="auto"/>
              <w:right w:val="single" w:sz="6" w:space="0" w:color="auto"/>
            </w:tcBorders>
          </w:tcPr>
          <w:p w14:paraId="70E20A04" w14:textId="77777777" w:rsidR="00422F94" w:rsidRPr="00B84F0E" w:rsidRDefault="00422F94" w:rsidP="004D6395">
            <w:pPr>
              <w:jc w:val="center"/>
              <w:rPr>
                <w:rFonts w:eastAsiaTheme="minorHAnsi"/>
                <w:b/>
                <w:bCs/>
                <w:color w:val="000000"/>
                <w:sz w:val="22"/>
                <w:szCs w:val="22"/>
                <w:lang w:eastAsia="en-US"/>
              </w:rPr>
            </w:pPr>
            <w:r w:rsidRPr="00B84F0E">
              <w:rPr>
                <w:rFonts w:eastAsiaTheme="minorHAnsi"/>
                <w:b/>
                <w:bCs/>
                <w:color w:val="000000"/>
                <w:sz w:val="22"/>
                <w:szCs w:val="22"/>
                <w:lang w:eastAsia="en-US"/>
              </w:rPr>
              <w:t>2025</w:t>
            </w:r>
          </w:p>
        </w:tc>
        <w:tc>
          <w:tcPr>
            <w:tcW w:w="1701" w:type="dxa"/>
            <w:tcBorders>
              <w:top w:val="single" w:sz="6" w:space="0" w:color="auto"/>
              <w:left w:val="single" w:sz="6" w:space="0" w:color="auto"/>
              <w:bottom w:val="single" w:sz="6" w:space="0" w:color="auto"/>
              <w:right w:val="single" w:sz="4" w:space="0" w:color="auto"/>
            </w:tcBorders>
          </w:tcPr>
          <w:p w14:paraId="2AA73729" w14:textId="77777777" w:rsidR="00422F94" w:rsidRPr="00B84F0E" w:rsidRDefault="00422F94" w:rsidP="004D6395">
            <w:pPr>
              <w:jc w:val="center"/>
              <w:rPr>
                <w:rFonts w:eastAsiaTheme="minorHAnsi"/>
                <w:b/>
                <w:bCs/>
                <w:color w:val="000000"/>
                <w:sz w:val="22"/>
                <w:szCs w:val="22"/>
                <w:lang w:eastAsia="en-US"/>
              </w:rPr>
            </w:pPr>
            <w:r w:rsidRPr="00B84F0E">
              <w:rPr>
                <w:rFonts w:eastAsiaTheme="minorHAnsi"/>
                <w:b/>
                <w:bCs/>
                <w:color w:val="000000"/>
                <w:sz w:val="22"/>
                <w:szCs w:val="22"/>
                <w:lang w:eastAsia="en-US"/>
              </w:rPr>
              <w:t>2026</w:t>
            </w:r>
          </w:p>
        </w:tc>
      </w:tr>
      <w:tr w:rsidR="00422F94" w:rsidRPr="00B84F0E" w14:paraId="2A6CAF4A" w14:textId="77777777" w:rsidTr="004D6395">
        <w:trPr>
          <w:trHeight w:val="610"/>
        </w:trPr>
        <w:tc>
          <w:tcPr>
            <w:tcW w:w="403" w:type="dxa"/>
            <w:tcBorders>
              <w:top w:val="nil"/>
              <w:left w:val="single" w:sz="4" w:space="0" w:color="auto"/>
              <w:bottom w:val="nil"/>
              <w:right w:val="single" w:sz="6" w:space="0" w:color="auto"/>
            </w:tcBorders>
          </w:tcPr>
          <w:p w14:paraId="3C077A36" w14:textId="77777777" w:rsidR="00422F94" w:rsidRPr="00B84F0E" w:rsidRDefault="00422F94" w:rsidP="004D6395">
            <w:pPr>
              <w:jc w:val="center"/>
              <w:rPr>
                <w:rFonts w:eastAsiaTheme="minorHAns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05E843C3" w14:textId="77777777" w:rsidR="00422F94" w:rsidRPr="00B84F0E" w:rsidRDefault="00422F94" w:rsidP="004D6395">
            <w:pPr>
              <w:rPr>
                <w:rFonts w:eastAsiaTheme="minorHAnsi"/>
                <w:color w:val="000000"/>
                <w:sz w:val="22"/>
                <w:szCs w:val="22"/>
                <w:lang w:eastAsia="en-US"/>
              </w:rPr>
            </w:pPr>
            <w:r w:rsidRPr="00B84F0E">
              <w:rPr>
                <w:rFonts w:eastAsiaTheme="minorHAnsi"/>
                <w:color w:val="000000"/>
                <w:sz w:val="22"/>
                <w:szCs w:val="22"/>
                <w:lang w:eastAsia="en-US"/>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14:paraId="3A7C30A9"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49638C4D"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0B0A35B3"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21BAD1B2"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701" w:type="dxa"/>
            <w:tcBorders>
              <w:top w:val="single" w:sz="6" w:space="0" w:color="auto"/>
              <w:left w:val="single" w:sz="6" w:space="0" w:color="auto"/>
              <w:bottom w:val="single" w:sz="6" w:space="0" w:color="auto"/>
              <w:right w:val="single" w:sz="4" w:space="0" w:color="auto"/>
            </w:tcBorders>
          </w:tcPr>
          <w:p w14:paraId="170B5FF3"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r>
      <w:tr w:rsidR="00422F94" w:rsidRPr="00B84F0E" w14:paraId="7C7DDA94" w14:textId="77777777" w:rsidTr="004D6395">
        <w:trPr>
          <w:trHeight w:val="754"/>
        </w:trPr>
        <w:tc>
          <w:tcPr>
            <w:tcW w:w="403" w:type="dxa"/>
            <w:tcBorders>
              <w:top w:val="nil"/>
              <w:left w:val="single" w:sz="4" w:space="0" w:color="auto"/>
              <w:bottom w:val="nil"/>
              <w:right w:val="single" w:sz="6" w:space="0" w:color="auto"/>
            </w:tcBorders>
          </w:tcPr>
          <w:p w14:paraId="268D84B3" w14:textId="77777777" w:rsidR="00422F94" w:rsidRPr="00B84F0E" w:rsidRDefault="00422F94" w:rsidP="004D6395">
            <w:pPr>
              <w:jc w:val="center"/>
              <w:rPr>
                <w:rFonts w:eastAsiaTheme="minorHAns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1E288033" w14:textId="77777777" w:rsidR="00422F94" w:rsidRPr="00B84F0E" w:rsidRDefault="00422F94" w:rsidP="004D6395">
            <w:pPr>
              <w:rPr>
                <w:rFonts w:eastAsiaTheme="minorHAnsi"/>
                <w:color w:val="000000"/>
                <w:sz w:val="22"/>
                <w:szCs w:val="22"/>
                <w:lang w:eastAsia="en-US"/>
              </w:rPr>
            </w:pPr>
            <w:r w:rsidRPr="00B84F0E">
              <w:rPr>
                <w:rFonts w:eastAsiaTheme="minorHAnsi"/>
                <w:color w:val="000000"/>
                <w:sz w:val="22"/>
                <w:szCs w:val="22"/>
                <w:lang w:eastAsia="en-US"/>
              </w:rPr>
              <w:t>Республиканский бюджет</w:t>
            </w:r>
          </w:p>
        </w:tc>
        <w:tc>
          <w:tcPr>
            <w:tcW w:w="1276" w:type="dxa"/>
            <w:tcBorders>
              <w:top w:val="single" w:sz="6" w:space="0" w:color="auto"/>
              <w:left w:val="single" w:sz="6" w:space="0" w:color="auto"/>
              <w:bottom w:val="single" w:sz="6" w:space="0" w:color="auto"/>
              <w:right w:val="single" w:sz="6" w:space="0" w:color="auto"/>
            </w:tcBorders>
          </w:tcPr>
          <w:p w14:paraId="12CAEEB6"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0E3468DA"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0BA73789"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290A290F"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701" w:type="dxa"/>
            <w:tcBorders>
              <w:top w:val="single" w:sz="6" w:space="0" w:color="auto"/>
              <w:left w:val="single" w:sz="6" w:space="0" w:color="auto"/>
              <w:bottom w:val="single" w:sz="4" w:space="0" w:color="auto"/>
              <w:right w:val="single" w:sz="4" w:space="0" w:color="auto"/>
            </w:tcBorders>
          </w:tcPr>
          <w:p w14:paraId="05D5F753"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r>
      <w:tr w:rsidR="00422F94" w:rsidRPr="00B84F0E" w14:paraId="2B3B9473" w14:textId="77777777" w:rsidTr="004D6395">
        <w:trPr>
          <w:trHeight w:val="653"/>
        </w:trPr>
        <w:tc>
          <w:tcPr>
            <w:tcW w:w="403" w:type="dxa"/>
            <w:tcBorders>
              <w:top w:val="nil"/>
              <w:left w:val="single" w:sz="4" w:space="0" w:color="auto"/>
              <w:bottom w:val="nil"/>
              <w:right w:val="single" w:sz="6" w:space="0" w:color="auto"/>
            </w:tcBorders>
          </w:tcPr>
          <w:p w14:paraId="03375F26" w14:textId="77777777" w:rsidR="00422F94" w:rsidRPr="00B84F0E" w:rsidRDefault="00422F94" w:rsidP="004D6395">
            <w:pPr>
              <w:jc w:val="center"/>
              <w:rPr>
                <w:rFonts w:eastAsiaTheme="minorHAns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7E49E02F" w14:textId="77777777" w:rsidR="00422F94" w:rsidRPr="00B84F0E" w:rsidRDefault="00422F94" w:rsidP="004D6395">
            <w:pPr>
              <w:rPr>
                <w:rFonts w:eastAsiaTheme="minorHAnsi"/>
                <w:color w:val="000000"/>
                <w:sz w:val="22"/>
                <w:szCs w:val="22"/>
                <w:lang w:eastAsia="en-US"/>
              </w:rPr>
            </w:pPr>
            <w:r w:rsidRPr="00B84F0E">
              <w:rPr>
                <w:rFonts w:eastAsiaTheme="minorHAnsi"/>
                <w:color w:val="000000"/>
                <w:sz w:val="22"/>
                <w:szCs w:val="22"/>
                <w:lang w:eastAsia="en-US"/>
              </w:rPr>
              <w:t>Бюджет МО "Посёлок Айхал»"</w:t>
            </w:r>
          </w:p>
        </w:tc>
        <w:tc>
          <w:tcPr>
            <w:tcW w:w="1276" w:type="dxa"/>
            <w:tcBorders>
              <w:top w:val="single" w:sz="6" w:space="0" w:color="auto"/>
              <w:left w:val="single" w:sz="6" w:space="0" w:color="auto"/>
              <w:bottom w:val="single" w:sz="6" w:space="0" w:color="auto"/>
              <w:right w:val="single" w:sz="6" w:space="0" w:color="auto"/>
            </w:tcBorders>
          </w:tcPr>
          <w:p w14:paraId="732A71CB"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2 255 000,00</w:t>
            </w:r>
          </w:p>
        </w:tc>
        <w:tc>
          <w:tcPr>
            <w:tcW w:w="1275" w:type="dxa"/>
            <w:tcBorders>
              <w:top w:val="single" w:sz="6" w:space="0" w:color="auto"/>
              <w:left w:val="single" w:sz="6" w:space="0" w:color="auto"/>
              <w:bottom w:val="single" w:sz="6" w:space="0" w:color="auto"/>
              <w:right w:val="single" w:sz="6" w:space="0" w:color="auto"/>
            </w:tcBorders>
          </w:tcPr>
          <w:p w14:paraId="3E5C804B" w14:textId="77777777" w:rsidR="00422F94" w:rsidRPr="00B84F0E" w:rsidRDefault="00422F94" w:rsidP="004D6395">
            <w:pPr>
              <w:jc w:val="center"/>
              <w:rPr>
                <w:rFonts w:eastAsiaTheme="minorHAnsi"/>
                <w:color w:val="000000"/>
                <w:sz w:val="22"/>
                <w:szCs w:val="22"/>
                <w:lang w:eastAsia="en-US"/>
              </w:rPr>
            </w:pPr>
            <w:r>
              <w:rPr>
                <w:rFonts w:eastAsiaTheme="minorHAnsi"/>
                <w:color w:val="000000"/>
                <w:sz w:val="22"/>
                <w:szCs w:val="22"/>
                <w:lang w:eastAsia="en-US"/>
              </w:rPr>
              <w:t>2 1</w:t>
            </w:r>
            <w:r w:rsidRPr="00B84F0E">
              <w:rPr>
                <w:rFonts w:eastAsiaTheme="minorHAnsi"/>
                <w:color w:val="000000"/>
                <w:sz w:val="22"/>
                <w:szCs w:val="22"/>
                <w:lang w:eastAsia="en-US"/>
              </w:rPr>
              <w:t>45 000,00</w:t>
            </w:r>
          </w:p>
        </w:tc>
        <w:tc>
          <w:tcPr>
            <w:tcW w:w="1276" w:type="dxa"/>
            <w:tcBorders>
              <w:top w:val="single" w:sz="6" w:space="0" w:color="auto"/>
              <w:left w:val="single" w:sz="6" w:space="0" w:color="auto"/>
              <w:bottom w:val="single" w:sz="6" w:space="0" w:color="auto"/>
              <w:right w:val="single" w:sz="6" w:space="0" w:color="auto"/>
            </w:tcBorders>
          </w:tcPr>
          <w:p w14:paraId="7DB28759"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2 630 000,00</w:t>
            </w:r>
          </w:p>
        </w:tc>
        <w:tc>
          <w:tcPr>
            <w:tcW w:w="1276" w:type="dxa"/>
            <w:tcBorders>
              <w:top w:val="single" w:sz="6" w:space="0" w:color="auto"/>
              <w:left w:val="single" w:sz="6" w:space="0" w:color="auto"/>
              <w:bottom w:val="single" w:sz="6" w:space="0" w:color="auto"/>
              <w:right w:val="single" w:sz="4" w:space="0" w:color="auto"/>
            </w:tcBorders>
          </w:tcPr>
          <w:p w14:paraId="44FF53D3"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2 630 000,00</w:t>
            </w:r>
          </w:p>
        </w:tc>
        <w:tc>
          <w:tcPr>
            <w:tcW w:w="1701" w:type="dxa"/>
            <w:tcBorders>
              <w:top w:val="single" w:sz="4" w:space="0" w:color="auto"/>
              <w:left w:val="single" w:sz="4" w:space="0" w:color="auto"/>
              <w:bottom w:val="single" w:sz="4" w:space="0" w:color="auto"/>
              <w:right w:val="single" w:sz="4" w:space="0" w:color="auto"/>
            </w:tcBorders>
          </w:tcPr>
          <w:p w14:paraId="123F8E1C"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2 630 000,00</w:t>
            </w:r>
          </w:p>
        </w:tc>
      </w:tr>
      <w:tr w:rsidR="00422F94" w:rsidRPr="00B84F0E" w14:paraId="659AB6E7" w14:textId="77777777" w:rsidTr="004D6395">
        <w:trPr>
          <w:trHeight w:val="362"/>
        </w:trPr>
        <w:tc>
          <w:tcPr>
            <w:tcW w:w="403" w:type="dxa"/>
            <w:tcBorders>
              <w:top w:val="nil"/>
              <w:left w:val="single" w:sz="4" w:space="0" w:color="auto"/>
              <w:bottom w:val="nil"/>
              <w:right w:val="single" w:sz="6" w:space="0" w:color="auto"/>
            </w:tcBorders>
          </w:tcPr>
          <w:p w14:paraId="27BAD62C" w14:textId="77777777" w:rsidR="00422F94" w:rsidRPr="00B84F0E" w:rsidRDefault="00422F94" w:rsidP="004D6395">
            <w:pPr>
              <w:jc w:val="center"/>
              <w:rPr>
                <w:rFonts w:eastAsiaTheme="minorHAns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45B71A05" w14:textId="77777777" w:rsidR="00422F94" w:rsidRPr="00B84F0E" w:rsidRDefault="00422F94" w:rsidP="004D6395">
            <w:pPr>
              <w:rPr>
                <w:rFonts w:eastAsiaTheme="minorHAnsi"/>
                <w:color w:val="000000"/>
                <w:sz w:val="22"/>
                <w:szCs w:val="22"/>
                <w:lang w:eastAsia="en-US"/>
              </w:rPr>
            </w:pPr>
            <w:r w:rsidRPr="00B84F0E">
              <w:rPr>
                <w:rFonts w:eastAsiaTheme="minorHAnsi"/>
                <w:color w:val="000000"/>
                <w:sz w:val="22"/>
                <w:szCs w:val="22"/>
                <w:lang w:eastAsia="en-US"/>
              </w:rPr>
              <w:t>иные источники</w:t>
            </w:r>
          </w:p>
        </w:tc>
        <w:tc>
          <w:tcPr>
            <w:tcW w:w="1276" w:type="dxa"/>
            <w:tcBorders>
              <w:top w:val="single" w:sz="6" w:space="0" w:color="auto"/>
              <w:left w:val="single" w:sz="6" w:space="0" w:color="auto"/>
              <w:bottom w:val="single" w:sz="6" w:space="0" w:color="auto"/>
              <w:right w:val="single" w:sz="6" w:space="0" w:color="auto"/>
            </w:tcBorders>
          </w:tcPr>
          <w:p w14:paraId="1C6E08F6"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500 000</w:t>
            </w:r>
          </w:p>
        </w:tc>
        <w:tc>
          <w:tcPr>
            <w:tcW w:w="1275" w:type="dxa"/>
            <w:tcBorders>
              <w:top w:val="single" w:sz="6" w:space="0" w:color="auto"/>
              <w:left w:val="single" w:sz="6" w:space="0" w:color="auto"/>
              <w:bottom w:val="single" w:sz="6" w:space="0" w:color="auto"/>
              <w:right w:val="single" w:sz="6" w:space="0" w:color="auto"/>
            </w:tcBorders>
          </w:tcPr>
          <w:p w14:paraId="445A825C" w14:textId="77777777" w:rsidR="00422F94" w:rsidRPr="00B84F0E" w:rsidRDefault="00422F94" w:rsidP="004D6395">
            <w:pPr>
              <w:jc w:val="center"/>
              <w:rPr>
                <w:rFonts w:eastAsiaTheme="minorHAnsi"/>
                <w:color w:val="000000"/>
                <w:sz w:val="22"/>
                <w:szCs w:val="22"/>
                <w:lang w:eastAsia="en-US"/>
              </w:rPr>
            </w:pPr>
            <w:r>
              <w:rPr>
                <w:rFonts w:eastAsiaTheme="minorHAnsi"/>
                <w:color w:val="000000"/>
                <w:sz w:val="22"/>
                <w:szCs w:val="22"/>
                <w:lang w:eastAsia="en-US"/>
              </w:rPr>
              <w:t>500 000,0</w:t>
            </w:r>
            <w:r w:rsidRPr="00B84F0E">
              <w:rPr>
                <w:rFonts w:eastAsiaTheme="minorHAns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5F47D7B7"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622B6E94"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c>
          <w:tcPr>
            <w:tcW w:w="1701" w:type="dxa"/>
            <w:tcBorders>
              <w:top w:val="single" w:sz="4" w:space="0" w:color="auto"/>
              <w:left w:val="single" w:sz="6" w:space="0" w:color="auto"/>
              <w:bottom w:val="single" w:sz="6" w:space="0" w:color="auto"/>
              <w:right w:val="single" w:sz="4" w:space="0" w:color="auto"/>
            </w:tcBorders>
          </w:tcPr>
          <w:p w14:paraId="373E2192" w14:textId="77777777" w:rsidR="00422F94" w:rsidRPr="00B84F0E" w:rsidRDefault="00422F94" w:rsidP="004D6395">
            <w:pPr>
              <w:jc w:val="center"/>
              <w:rPr>
                <w:rFonts w:eastAsiaTheme="minorHAnsi"/>
                <w:color w:val="000000"/>
                <w:sz w:val="22"/>
                <w:szCs w:val="22"/>
                <w:lang w:eastAsia="en-US"/>
              </w:rPr>
            </w:pPr>
            <w:r w:rsidRPr="00B84F0E">
              <w:rPr>
                <w:rFonts w:eastAsiaTheme="minorHAnsi"/>
                <w:color w:val="000000"/>
                <w:sz w:val="22"/>
                <w:szCs w:val="22"/>
                <w:lang w:eastAsia="en-US"/>
              </w:rPr>
              <w:t>0</w:t>
            </w:r>
          </w:p>
        </w:tc>
      </w:tr>
      <w:tr w:rsidR="00422F94" w:rsidRPr="00B84F0E" w14:paraId="6AD0B9AE" w14:textId="77777777" w:rsidTr="004D6395">
        <w:trPr>
          <w:trHeight w:val="362"/>
        </w:trPr>
        <w:tc>
          <w:tcPr>
            <w:tcW w:w="403" w:type="dxa"/>
            <w:tcBorders>
              <w:top w:val="nil"/>
              <w:left w:val="single" w:sz="4" w:space="0" w:color="auto"/>
              <w:bottom w:val="single" w:sz="4" w:space="0" w:color="auto"/>
              <w:right w:val="single" w:sz="6" w:space="0" w:color="auto"/>
            </w:tcBorders>
          </w:tcPr>
          <w:p w14:paraId="7B67A617" w14:textId="77777777" w:rsidR="00422F94" w:rsidRPr="00B84F0E" w:rsidRDefault="00422F94" w:rsidP="004D6395">
            <w:pPr>
              <w:jc w:val="center"/>
              <w:rPr>
                <w:rFonts w:eastAsiaTheme="minorHAnsi"/>
                <w:color w:val="000000"/>
                <w:sz w:val="22"/>
                <w:szCs w:val="22"/>
                <w:lang w:eastAsia="en-US"/>
              </w:rPr>
            </w:pPr>
          </w:p>
        </w:tc>
        <w:tc>
          <w:tcPr>
            <w:tcW w:w="2179" w:type="dxa"/>
            <w:tcBorders>
              <w:top w:val="single" w:sz="6" w:space="0" w:color="auto"/>
              <w:left w:val="single" w:sz="6" w:space="0" w:color="auto"/>
              <w:bottom w:val="single" w:sz="4" w:space="0" w:color="auto"/>
              <w:right w:val="single" w:sz="6" w:space="0" w:color="auto"/>
            </w:tcBorders>
          </w:tcPr>
          <w:p w14:paraId="525BA8F4" w14:textId="77777777" w:rsidR="00422F94" w:rsidRPr="00B84F0E" w:rsidRDefault="00422F94" w:rsidP="004D6395">
            <w:pPr>
              <w:rPr>
                <w:rFonts w:eastAsiaTheme="minorHAnsi"/>
                <w:b/>
                <w:bCs/>
                <w:color w:val="000000"/>
                <w:sz w:val="22"/>
                <w:szCs w:val="22"/>
                <w:lang w:eastAsia="en-US"/>
              </w:rPr>
            </w:pPr>
            <w:r w:rsidRPr="00B84F0E">
              <w:rPr>
                <w:rFonts w:eastAsiaTheme="minorHAnsi"/>
                <w:b/>
                <w:bCs/>
                <w:color w:val="000000"/>
                <w:sz w:val="22"/>
                <w:szCs w:val="22"/>
                <w:lang w:eastAsia="en-US"/>
              </w:rPr>
              <w:t>Итого по программе</w:t>
            </w:r>
          </w:p>
          <w:p w14:paraId="216D885C" w14:textId="77777777" w:rsidR="00422F94" w:rsidRPr="00B84F0E" w:rsidRDefault="00422F94" w:rsidP="004D6395">
            <w:pPr>
              <w:rPr>
                <w:rFonts w:eastAsiaTheme="minorHAnsi"/>
                <w:sz w:val="22"/>
                <w:szCs w:val="22"/>
                <w:lang w:eastAsia="en-US"/>
              </w:rPr>
            </w:pPr>
          </w:p>
        </w:tc>
        <w:tc>
          <w:tcPr>
            <w:tcW w:w="1276" w:type="dxa"/>
            <w:tcBorders>
              <w:top w:val="single" w:sz="6" w:space="0" w:color="auto"/>
              <w:left w:val="single" w:sz="6" w:space="0" w:color="auto"/>
              <w:bottom w:val="single" w:sz="4" w:space="0" w:color="auto"/>
              <w:right w:val="single" w:sz="6" w:space="0" w:color="auto"/>
            </w:tcBorders>
          </w:tcPr>
          <w:p w14:paraId="02150499" w14:textId="77777777" w:rsidR="00422F94" w:rsidRPr="00B84F0E" w:rsidRDefault="00422F94" w:rsidP="004D6395">
            <w:pPr>
              <w:rPr>
                <w:rFonts w:eastAsiaTheme="minorHAnsi"/>
                <w:b/>
                <w:bCs/>
                <w:color w:val="000000"/>
                <w:sz w:val="22"/>
                <w:szCs w:val="22"/>
                <w:lang w:eastAsia="en-US"/>
              </w:rPr>
            </w:pPr>
            <w:r w:rsidRPr="00B84F0E">
              <w:rPr>
                <w:rFonts w:eastAsiaTheme="minorHAnsi"/>
                <w:b/>
                <w:bCs/>
                <w:color w:val="000000"/>
                <w:sz w:val="22"/>
                <w:szCs w:val="22"/>
                <w:lang w:eastAsia="en-US"/>
              </w:rPr>
              <w:t>2 755 000,00</w:t>
            </w:r>
          </w:p>
        </w:tc>
        <w:tc>
          <w:tcPr>
            <w:tcW w:w="1275" w:type="dxa"/>
            <w:tcBorders>
              <w:top w:val="single" w:sz="6" w:space="0" w:color="auto"/>
              <w:left w:val="single" w:sz="6" w:space="0" w:color="auto"/>
              <w:bottom w:val="single" w:sz="4" w:space="0" w:color="auto"/>
              <w:right w:val="single" w:sz="6" w:space="0" w:color="auto"/>
            </w:tcBorders>
          </w:tcPr>
          <w:p w14:paraId="7B5E0685" w14:textId="77777777" w:rsidR="00422F94" w:rsidRPr="00B84F0E" w:rsidRDefault="00422F94" w:rsidP="004D6395">
            <w:pPr>
              <w:rPr>
                <w:rFonts w:eastAsiaTheme="minorHAnsi"/>
                <w:b/>
                <w:bCs/>
                <w:color w:val="000000"/>
                <w:sz w:val="22"/>
                <w:szCs w:val="22"/>
                <w:lang w:eastAsia="en-US"/>
              </w:rPr>
            </w:pPr>
            <w:r>
              <w:rPr>
                <w:rFonts w:eastAsiaTheme="minorHAnsi"/>
                <w:b/>
                <w:bCs/>
                <w:color w:val="000000"/>
                <w:sz w:val="22"/>
                <w:szCs w:val="22"/>
                <w:lang w:eastAsia="en-US"/>
              </w:rPr>
              <w:t>2 6</w:t>
            </w:r>
            <w:r w:rsidRPr="00B84F0E">
              <w:rPr>
                <w:rFonts w:eastAsiaTheme="minorHAnsi"/>
                <w:b/>
                <w:bCs/>
                <w:color w:val="000000"/>
                <w:sz w:val="22"/>
                <w:szCs w:val="22"/>
                <w:lang w:eastAsia="en-US"/>
              </w:rPr>
              <w:t>45 000,00</w:t>
            </w:r>
          </w:p>
        </w:tc>
        <w:tc>
          <w:tcPr>
            <w:tcW w:w="1276" w:type="dxa"/>
            <w:tcBorders>
              <w:top w:val="single" w:sz="6" w:space="0" w:color="auto"/>
              <w:left w:val="single" w:sz="6" w:space="0" w:color="auto"/>
              <w:bottom w:val="single" w:sz="4" w:space="0" w:color="auto"/>
              <w:right w:val="single" w:sz="6" w:space="0" w:color="auto"/>
            </w:tcBorders>
          </w:tcPr>
          <w:p w14:paraId="612D0B36" w14:textId="77777777" w:rsidR="00422F94" w:rsidRPr="00B84F0E" w:rsidRDefault="00422F94" w:rsidP="004D6395">
            <w:pPr>
              <w:rPr>
                <w:rFonts w:eastAsiaTheme="minorHAnsi"/>
                <w:b/>
                <w:color w:val="000000"/>
                <w:sz w:val="22"/>
                <w:szCs w:val="22"/>
                <w:lang w:eastAsia="en-US"/>
              </w:rPr>
            </w:pPr>
            <w:r w:rsidRPr="00B84F0E">
              <w:rPr>
                <w:rFonts w:eastAsiaTheme="minorHAnsi"/>
                <w:b/>
                <w:color w:val="000000"/>
                <w:sz w:val="22"/>
                <w:szCs w:val="22"/>
                <w:lang w:eastAsia="en-US"/>
              </w:rPr>
              <w:t>2 630 000,00</w:t>
            </w:r>
          </w:p>
        </w:tc>
        <w:tc>
          <w:tcPr>
            <w:tcW w:w="1276" w:type="dxa"/>
            <w:tcBorders>
              <w:top w:val="single" w:sz="6" w:space="0" w:color="auto"/>
              <w:left w:val="single" w:sz="6" w:space="0" w:color="auto"/>
              <w:bottom w:val="single" w:sz="4" w:space="0" w:color="auto"/>
              <w:right w:val="single" w:sz="6" w:space="0" w:color="auto"/>
            </w:tcBorders>
          </w:tcPr>
          <w:p w14:paraId="181400F1" w14:textId="77777777" w:rsidR="00422F94" w:rsidRPr="00B84F0E" w:rsidRDefault="00422F94" w:rsidP="004D6395">
            <w:pPr>
              <w:rPr>
                <w:rFonts w:eastAsiaTheme="minorHAnsi"/>
                <w:b/>
                <w:bCs/>
                <w:color w:val="000000"/>
                <w:sz w:val="22"/>
                <w:szCs w:val="22"/>
                <w:lang w:eastAsia="en-US"/>
              </w:rPr>
            </w:pPr>
            <w:r w:rsidRPr="00B84F0E">
              <w:rPr>
                <w:rFonts w:eastAsiaTheme="minorHAnsi"/>
                <w:b/>
                <w:bCs/>
                <w:color w:val="000000"/>
                <w:sz w:val="22"/>
                <w:szCs w:val="22"/>
                <w:lang w:eastAsia="en-US"/>
              </w:rPr>
              <w:t>2 630 000,00</w:t>
            </w:r>
          </w:p>
        </w:tc>
        <w:tc>
          <w:tcPr>
            <w:tcW w:w="1701" w:type="dxa"/>
            <w:tcBorders>
              <w:top w:val="single" w:sz="6" w:space="0" w:color="auto"/>
              <w:left w:val="single" w:sz="6" w:space="0" w:color="auto"/>
              <w:bottom w:val="single" w:sz="4" w:space="0" w:color="auto"/>
              <w:right w:val="single" w:sz="4" w:space="0" w:color="auto"/>
            </w:tcBorders>
          </w:tcPr>
          <w:p w14:paraId="5274EDB9" w14:textId="77777777" w:rsidR="00422F94" w:rsidRPr="00B84F0E" w:rsidRDefault="00422F94" w:rsidP="004D6395">
            <w:pPr>
              <w:rPr>
                <w:rFonts w:eastAsiaTheme="minorHAnsi"/>
                <w:b/>
                <w:color w:val="000000"/>
                <w:sz w:val="22"/>
                <w:szCs w:val="22"/>
                <w:lang w:eastAsia="en-US"/>
              </w:rPr>
            </w:pPr>
            <w:r w:rsidRPr="00B84F0E">
              <w:rPr>
                <w:rFonts w:eastAsiaTheme="minorHAnsi"/>
                <w:b/>
                <w:color w:val="000000"/>
                <w:sz w:val="22"/>
                <w:szCs w:val="22"/>
                <w:lang w:eastAsia="en-US"/>
              </w:rPr>
              <w:t>2 630 000,00</w:t>
            </w:r>
          </w:p>
        </w:tc>
      </w:tr>
    </w:tbl>
    <w:p w14:paraId="6470427E" w14:textId="77777777" w:rsidR="00422F94" w:rsidRDefault="00422F94" w:rsidP="00422F94">
      <w:pPr>
        <w:jc w:val="both"/>
      </w:pPr>
    </w:p>
    <w:p w14:paraId="41B3C666" w14:textId="77777777" w:rsidR="00422F94" w:rsidRDefault="00422F94" w:rsidP="00422F94">
      <w:pPr>
        <w:tabs>
          <w:tab w:val="left" w:pos="567"/>
        </w:tabs>
        <w:jc w:val="both"/>
        <w:rPr>
          <w:sz w:val="22"/>
          <w:szCs w:val="22"/>
        </w:rPr>
      </w:pPr>
      <w:r>
        <w:rPr>
          <w:sz w:val="22"/>
          <w:szCs w:val="22"/>
        </w:rPr>
        <w:t>1.2  Раздел 3 «Перечень мероприятий и ресурсное обеспечение» муниципальной программы «Социальная поддержка населения муниципального образования  «Поселок Айхал»</w:t>
      </w:r>
      <w:r>
        <w:rPr>
          <w:b/>
          <w:sz w:val="22"/>
          <w:szCs w:val="22"/>
        </w:rPr>
        <w:t xml:space="preserve"> </w:t>
      </w:r>
      <w:r>
        <w:rPr>
          <w:sz w:val="22"/>
          <w:szCs w:val="22"/>
        </w:rPr>
        <w:t>Мирнинского района Республики Саха (Якутия) на 2022-2026 годы» изложить в  редакции согласно приложению к настоящему постановлению.</w:t>
      </w:r>
    </w:p>
    <w:p w14:paraId="28CEFCBD" w14:textId="77777777" w:rsidR="00422F94" w:rsidRDefault="00422F94" w:rsidP="00422F94">
      <w:pPr>
        <w:tabs>
          <w:tab w:val="left" w:pos="0"/>
        </w:tabs>
        <w:jc w:val="both"/>
        <w:rPr>
          <w:sz w:val="22"/>
          <w:szCs w:val="22"/>
          <w:u w:val="single"/>
        </w:rPr>
      </w:pPr>
      <w:r>
        <w:rPr>
          <w:sz w:val="22"/>
          <w:szCs w:val="22"/>
        </w:rPr>
        <w:t>2. Специалисту 1 разряда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18" w:history="1">
        <w:r>
          <w:rPr>
            <w:rStyle w:val="a7"/>
            <w:sz w:val="22"/>
            <w:szCs w:val="22"/>
            <w:lang w:val="en-US"/>
          </w:rPr>
          <w:t>www</w:t>
        </w:r>
        <w:r>
          <w:rPr>
            <w:rStyle w:val="a7"/>
            <w:sz w:val="22"/>
            <w:szCs w:val="22"/>
          </w:rPr>
          <w:t>.</w:t>
        </w:r>
        <w:proofErr w:type="spellStart"/>
        <w:r>
          <w:rPr>
            <w:rStyle w:val="a7"/>
            <w:sz w:val="22"/>
            <w:szCs w:val="22"/>
          </w:rPr>
          <w:t>мо-айхал.рф</w:t>
        </w:r>
        <w:proofErr w:type="spellEnd"/>
      </w:hyperlink>
      <w:r>
        <w:rPr>
          <w:sz w:val="22"/>
          <w:szCs w:val="22"/>
          <w:u w:val="single"/>
        </w:rPr>
        <w:t>).</w:t>
      </w:r>
    </w:p>
    <w:p w14:paraId="27C2B5A7" w14:textId="77777777" w:rsidR="00422F94" w:rsidRPr="00F11251" w:rsidRDefault="00422F94" w:rsidP="00422F94">
      <w:pPr>
        <w:tabs>
          <w:tab w:val="left" w:pos="0"/>
        </w:tabs>
        <w:jc w:val="both"/>
        <w:rPr>
          <w:sz w:val="22"/>
          <w:szCs w:val="22"/>
          <w:u w:val="single"/>
        </w:rPr>
      </w:pPr>
      <w:r>
        <w:rPr>
          <w:sz w:val="22"/>
          <w:szCs w:val="22"/>
        </w:rPr>
        <w:lastRenderedPageBreak/>
        <w:t>3. Настоящее постановление вступает в силу с момента официального опубликования (обнародования).</w:t>
      </w:r>
    </w:p>
    <w:p w14:paraId="73BF9D15" w14:textId="77777777" w:rsidR="00422F94" w:rsidRDefault="00422F94" w:rsidP="00422F94">
      <w:pPr>
        <w:tabs>
          <w:tab w:val="left" w:pos="284"/>
          <w:tab w:val="left" w:pos="567"/>
        </w:tabs>
        <w:jc w:val="both"/>
        <w:rPr>
          <w:sz w:val="22"/>
          <w:szCs w:val="22"/>
        </w:rPr>
      </w:pPr>
      <w:r>
        <w:rPr>
          <w:sz w:val="22"/>
          <w:szCs w:val="22"/>
        </w:rPr>
        <w:t>4.    Контроль исполнения  настоящего постановления оставляю за собой.</w:t>
      </w:r>
    </w:p>
    <w:p w14:paraId="18FA3188" w14:textId="77777777" w:rsidR="00422F94" w:rsidRDefault="00422F94" w:rsidP="00422F94">
      <w:pPr>
        <w:ind w:firstLine="567"/>
        <w:jc w:val="both"/>
        <w:rPr>
          <w:sz w:val="22"/>
          <w:szCs w:val="22"/>
        </w:rPr>
      </w:pPr>
    </w:p>
    <w:p w14:paraId="514AEE78" w14:textId="77777777" w:rsidR="00422F94" w:rsidRDefault="00422F94" w:rsidP="00422F94">
      <w:pPr>
        <w:ind w:firstLine="567"/>
        <w:jc w:val="both"/>
        <w:rPr>
          <w:sz w:val="22"/>
          <w:szCs w:val="22"/>
        </w:rPr>
      </w:pPr>
    </w:p>
    <w:p w14:paraId="42AB570C" w14:textId="77777777" w:rsidR="00422F94" w:rsidRDefault="00422F94" w:rsidP="00422F94">
      <w:pPr>
        <w:ind w:firstLine="567"/>
        <w:jc w:val="both"/>
        <w:rPr>
          <w:sz w:val="22"/>
          <w:szCs w:val="22"/>
        </w:rPr>
      </w:pPr>
    </w:p>
    <w:p w14:paraId="42373EF3" w14:textId="77777777" w:rsidR="00422F94" w:rsidRDefault="00422F94" w:rsidP="00422F94">
      <w:pPr>
        <w:jc w:val="both"/>
        <w:rPr>
          <w:b/>
          <w:sz w:val="22"/>
          <w:szCs w:val="22"/>
        </w:rPr>
      </w:pPr>
      <w:r>
        <w:rPr>
          <w:b/>
          <w:sz w:val="22"/>
          <w:szCs w:val="22"/>
        </w:rPr>
        <w:t xml:space="preserve"> </w:t>
      </w:r>
    </w:p>
    <w:p w14:paraId="5C76D714" w14:textId="77777777" w:rsidR="00422F94" w:rsidRDefault="00422F94" w:rsidP="00422F94">
      <w:pPr>
        <w:jc w:val="both"/>
        <w:rPr>
          <w:b/>
          <w:sz w:val="22"/>
          <w:szCs w:val="22"/>
        </w:rPr>
      </w:pPr>
    </w:p>
    <w:p w14:paraId="5625FC32" w14:textId="77777777" w:rsidR="00422F94" w:rsidRDefault="00422F94" w:rsidP="00422F94">
      <w:pPr>
        <w:jc w:val="both"/>
        <w:rPr>
          <w:b/>
          <w:sz w:val="22"/>
          <w:szCs w:val="22"/>
        </w:rPr>
      </w:pPr>
      <w:r>
        <w:rPr>
          <w:b/>
          <w:sz w:val="22"/>
          <w:szCs w:val="22"/>
        </w:rPr>
        <w:t>Глава  поселка                                                                                                       Г.Ш. Петровская</w:t>
      </w:r>
    </w:p>
    <w:p w14:paraId="0A48F384" w14:textId="77777777" w:rsidR="00422F94" w:rsidRDefault="00422F94" w:rsidP="00422F94">
      <w:pPr>
        <w:rPr>
          <w:sz w:val="22"/>
          <w:szCs w:val="22"/>
        </w:rPr>
      </w:pPr>
    </w:p>
    <w:p w14:paraId="2BB2D144" w14:textId="77777777" w:rsidR="00422F94" w:rsidRDefault="00422F94" w:rsidP="00422F94">
      <w:pPr>
        <w:pStyle w:val="aff6"/>
        <w:rPr>
          <w:rFonts w:ascii="Times New Roman" w:hAnsi="Times New Roman"/>
        </w:rPr>
      </w:pPr>
    </w:p>
    <w:p w14:paraId="0612EE08" w14:textId="77777777" w:rsidR="00422F94" w:rsidRDefault="00422F94" w:rsidP="00422F94">
      <w:pPr>
        <w:pStyle w:val="aff6"/>
        <w:rPr>
          <w:rFonts w:ascii="Times New Roman" w:hAnsi="Times New Roman"/>
        </w:rPr>
      </w:pPr>
      <w:r>
        <w:rPr>
          <w:rFonts w:ascii="Times New Roman" w:hAnsi="Times New Roman"/>
        </w:rPr>
        <w:t xml:space="preserve">                                                                                                                                   </w:t>
      </w:r>
    </w:p>
    <w:p w14:paraId="1F425198" w14:textId="77777777" w:rsidR="00422F94" w:rsidRDefault="00422F94" w:rsidP="00422F94">
      <w:pPr>
        <w:pStyle w:val="aff6"/>
        <w:rPr>
          <w:rFonts w:ascii="Times New Roman" w:hAnsi="Times New Roman"/>
        </w:rPr>
      </w:pPr>
    </w:p>
    <w:p w14:paraId="4E40FFE5" w14:textId="77777777" w:rsidR="00422F94" w:rsidRDefault="00422F94" w:rsidP="00422F94">
      <w:pPr>
        <w:pStyle w:val="aff6"/>
        <w:rPr>
          <w:rFonts w:ascii="Times New Roman" w:hAnsi="Times New Roman"/>
        </w:rPr>
      </w:pPr>
      <w:r>
        <w:rPr>
          <w:rFonts w:ascii="Times New Roman" w:hAnsi="Times New Roman"/>
        </w:rPr>
        <w:t xml:space="preserve">                                                                                                                                </w:t>
      </w:r>
    </w:p>
    <w:p w14:paraId="2EA5DF91" w14:textId="77777777" w:rsidR="00422F94" w:rsidRDefault="00422F94" w:rsidP="00422F94">
      <w:pPr>
        <w:pStyle w:val="aff6"/>
        <w:rPr>
          <w:rFonts w:ascii="Times New Roman" w:hAnsi="Times New Roman"/>
        </w:rPr>
      </w:pPr>
    </w:p>
    <w:p w14:paraId="2C7E7C51" w14:textId="77777777" w:rsidR="00422F94" w:rsidRDefault="00422F94" w:rsidP="00422F94">
      <w:pPr>
        <w:pStyle w:val="aff6"/>
        <w:rPr>
          <w:rFonts w:ascii="Times New Roman" w:hAnsi="Times New Roman"/>
        </w:rPr>
      </w:pPr>
    </w:p>
    <w:p w14:paraId="0B740393" w14:textId="77777777" w:rsidR="00422F94" w:rsidRDefault="00422F94" w:rsidP="00422F94">
      <w:pPr>
        <w:pStyle w:val="aff6"/>
        <w:rPr>
          <w:rFonts w:ascii="Times New Roman" w:hAnsi="Times New Roman"/>
        </w:rPr>
      </w:pPr>
    </w:p>
    <w:p w14:paraId="7CB9D133" w14:textId="77777777" w:rsidR="00422F94" w:rsidRDefault="00422F94" w:rsidP="00422F94">
      <w:pPr>
        <w:pStyle w:val="aff6"/>
        <w:rPr>
          <w:rFonts w:ascii="Times New Roman" w:hAnsi="Times New Roman"/>
        </w:rPr>
      </w:pPr>
    </w:p>
    <w:p w14:paraId="7F9B9792" w14:textId="77777777" w:rsidR="00422F94" w:rsidRDefault="00422F94" w:rsidP="00422F94">
      <w:pPr>
        <w:pStyle w:val="aff6"/>
        <w:rPr>
          <w:rFonts w:ascii="Times New Roman" w:hAnsi="Times New Roman"/>
        </w:rPr>
      </w:pPr>
    </w:p>
    <w:p w14:paraId="0F12BA99" w14:textId="77777777" w:rsidR="00422F94" w:rsidRDefault="00422F94" w:rsidP="00422F94">
      <w:pPr>
        <w:pStyle w:val="aff6"/>
        <w:rPr>
          <w:rFonts w:ascii="Times New Roman" w:hAnsi="Times New Roman"/>
        </w:rPr>
      </w:pPr>
    </w:p>
    <w:p w14:paraId="5C8D2B1D" w14:textId="77777777" w:rsidR="00422F94" w:rsidRDefault="00422F94" w:rsidP="00422F94">
      <w:pPr>
        <w:pStyle w:val="aff6"/>
        <w:rPr>
          <w:rFonts w:ascii="Times New Roman" w:hAnsi="Times New Roman"/>
        </w:rPr>
      </w:pPr>
    </w:p>
    <w:p w14:paraId="2EBBE5D5" w14:textId="77777777" w:rsidR="00422F94" w:rsidRDefault="00422F94" w:rsidP="00422F94">
      <w:pPr>
        <w:pStyle w:val="aff6"/>
        <w:rPr>
          <w:rFonts w:ascii="Times New Roman" w:hAnsi="Times New Roman"/>
        </w:rPr>
      </w:pPr>
    </w:p>
    <w:p w14:paraId="796CDE3D" w14:textId="77777777" w:rsidR="00422F94" w:rsidRDefault="00422F94" w:rsidP="00422F94">
      <w:pPr>
        <w:pStyle w:val="aff6"/>
        <w:rPr>
          <w:rFonts w:ascii="Times New Roman" w:hAnsi="Times New Roman"/>
        </w:rPr>
      </w:pPr>
    </w:p>
    <w:p w14:paraId="6096BD66" w14:textId="77777777" w:rsidR="00422F94" w:rsidRDefault="00422F94" w:rsidP="00422F94">
      <w:pPr>
        <w:pStyle w:val="aff6"/>
        <w:rPr>
          <w:rFonts w:ascii="Times New Roman" w:hAnsi="Times New Roman"/>
        </w:rPr>
      </w:pPr>
    </w:p>
    <w:p w14:paraId="11ECD9FC" w14:textId="77777777" w:rsidR="00422F94" w:rsidRDefault="00422F94" w:rsidP="00422F94">
      <w:pPr>
        <w:pStyle w:val="aff6"/>
        <w:rPr>
          <w:rFonts w:ascii="Times New Roman" w:hAnsi="Times New Roman"/>
        </w:rPr>
      </w:pPr>
    </w:p>
    <w:p w14:paraId="4673498D" w14:textId="77777777" w:rsidR="00422F94" w:rsidRDefault="00422F94" w:rsidP="00422F94">
      <w:pPr>
        <w:pStyle w:val="aff6"/>
        <w:rPr>
          <w:rFonts w:ascii="Times New Roman" w:hAnsi="Times New Roman"/>
        </w:rPr>
      </w:pPr>
    </w:p>
    <w:p w14:paraId="4FD9781E" w14:textId="77777777" w:rsidR="00422F94" w:rsidRDefault="00422F94" w:rsidP="00422F94">
      <w:pPr>
        <w:pStyle w:val="aff6"/>
        <w:rPr>
          <w:rFonts w:ascii="Times New Roman" w:hAnsi="Times New Roman"/>
        </w:rPr>
      </w:pPr>
    </w:p>
    <w:p w14:paraId="64E20531" w14:textId="77777777" w:rsidR="00422F94" w:rsidRDefault="00422F94" w:rsidP="00422F94">
      <w:pPr>
        <w:pStyle w:val="aff6"/>
        <w:rPr>
          <w:rFonts w:ascii="Times New Roman" w:hAnsi="Times New Roman"/>
        </w:rPr>
      </w:pPr>
    </w:p>
    <w:p w14:paraId="4DEE1107" w14:textId="77777777" w:rsidR="00422F94" w:rsidRDefault="00422F94" w:rsidP="00422F94">
      <w:pPr>
        <w:pStyle w:val="aff6"/>
        <w:rPr>
          <w:rFonts w:ascii="Times New Roman" w:hAnsi="Times New Roman"/>
        </w:rPr>
      </w:pPr>
    </w:p>
    <w:p w14:paraId="4110066B" w14:textId="77777777" w:rsidR="00422F94" w:rsidRDefault="00422F94" w:rsidP="00422F94">
      <w:pPr>
        <w:pStyle w:val="aff6"/>
        <w:rPr>
          <w:rFonts w:ascii="Times New Roman" w:hAnsi="Times New Roman"/>
        </w:rPr>
      </w:pPr>
    </w:p>
    <w:p w14:paraId="1ED31EA6" w14:textId="77777777" w:rsidR="00422F94" w:rsidRDefault="00422F94" w:rsidP="00422F94">
      <w:pPr>
        <w:pStyle w:val="aff6"/>
        <w:rPr>
          <w:rFonts w:ascii="Times New Roman" w:hAnsi="Times New Roman"/>
        </w:rPr>
      </w:pPr>
    </w:p>
    <w:p w14:paraId="244B8FBD" w14:textId="77777777" w:rsidR="00422F94" w:rsidRDefault="00422F94" w:rsidP="00422F94">
      <w:pPr>
        <w:pStyle w:val="aff6"/>
        <w:rPr>
          <w:rFonts w:ascii="Times New Roman" w:hAnsi="Times New Roman"/>
        </w:rPr>
      </w:pPr>
    </w:p>
    <w:p w14:paraId="01D5F971" w14:textId="77777777" w:rsidR="00422F94" w:rsidRDefault="00422F94" w:rsidP="00422F94">
      <w:pPr>
        <w:pStyle w:val="aff6"/>
        <w:rPr>
          <w:rFonts w:ascii="Times New Roman" w:hAnsi="Times New Roman"/>
        </w:rPr>
      </w:pPr>
    </w:p>
    <w:p w14:paraId="08CF04E0" w14:textId="77777777" w:rsidR="00422F94" w:rsidRDefault="00422F94" w:rsidP="00422F94">
      <w:pPr>
        <w:pStyle w:val="aff6"/>
        <w:rPr>
          <w:rFonts w:ascii="Times New Roman" w:hAnsi="Times New Roman"/>
        </w:rPr>
      </w:pPr>
    </w:p>
    <w:p w14:paraId="08FAA7EC" w14:textId="77777777" w:rsidR="00422F94" w:rsidRDefault="00422F94" w:rsidP="00422F94">
      <w:pPr>
        <w:pStyle w:val="aff6"/>
        <w:rPr>
          <w:rFonts w:ascii="Times New Roman" w:hAnsi="Times New Roman"/>
        </w:rPr>
      </w:pPr>
    </w:p>
    <w:p w14:paraId="1308C917" w14:textId="77777777" w:rsidR="00422F94" w:rsidRDefault="00422F94" w:rsidP="00422F94">
      <w:pPr>
        <w:pStyle w:val="aff6"/>
        <w:rPr>
          <w:rFonts w:ascii="Times New Roman" w:hAnsi="Times New Roman"/>
        </w:rPr>
      </w:pPr>
    </w:p>
    <w:p w14:paraId="5317430F" w14:textId="77777777" w:rsidR="00422F94" w:rsidRDefault="00422F94" w:rsidP="00422F94">
      <w:pPr>
        <w:pStyle w:val="aff6"/>
        <w:rPr>
          <w:rFonts w:ascii="Times New Roman" w:hAnsi="Times New Roman"/>
        </w:rPr>
      </w:pPr>
    </w:p>
    <w:p w14:paraId="3E74893D" w14:textId="77777777" w:rsidR="00422F94" w:rsidRDefault="00422F94" w:rsidP="00422F94">
      <w:pPr>
        <w:pStyle w:val="aff6"/>
        <w:rPr>
          <w:rFonts w:ascii="Times New Roman" w:hAnsi="Times New Roman"/>
        </w:rPr>
      </w:pPr>
    </w:p>
    <w:p w14:paraId="17C1CD7E" w14:textId="77777777" w:rsidR="00422F94" w:rsidRDefault="00422F94" w:rsidP="00422F94">
      <w:pPr>
        <w:pStyle w:val="aff6"/>
        <w:rPr>
          <w:rFonts w:ascii="Times New Roman" w:hAnsi="Times New Roman"/>
        </w:rPr>
      </w:pPr>
    </w:p>
    <w:p w14:paraId="00F51692" w14:textId="77777777" w:rsidR="00422F94" w:rsidRDefault="00422F94" w:rsidP="00422F94">
      <w:pPr>
        <w:pStyle w:val="aff6"/>
        <w:rPr>
          <w:rFonts w:ascii="Times New Roman" w:hAnsi="Times New Roman"/>
        </w:rPr>
      </w:pPr>
    </w:p>
    <w:p w14:paraId="556F9091" w14:textId="77777777" w:rsidR="00422F94" w:rsidRDefault="00422F94" w:rsidP="00422F94">
      <w:pPr>
        <w:pStyle w:val="aff6"/>
        <w:rPr>
          <w:rFonts w:ascii="Times New Roman" w:hAnsi="Times New Roman"/>
        </w:rPr>
      </w:pPr>
    </w:p>
    <w:p w14:paraId="3409E6FD" w14:textId="77777777" w:rsidR="00422F94" w:rsidRDefault="00422F94" w:rsidP="00422F94">
      <w:pPr>
        <w:pStyle w:val="aff6"/>
        <w:rPr>
          <w:rFonts w:ascii="Times New Roman" w:hAnsi="Times New Roman"/>
        </w:rPr>
      </w:pPr>
    </w:p>
    <w:p w14:paraId="7AEF54D1" w14:textId="77777777" w:rsidR="00422F94" w:rsidRDefault="00422F94" w:rsidP="00422F94">
      <w:pPr>
        <w:pStyle w:val="aff6"/>
        <w:rPr>
          <w:rFonts w:ascii="Times New Roman" w:hAnsi="Times New Roman"/>
        </w:rPr>
      </w:pPr>
    </w:p>
    <w:p w14:paraId="4A95DF1F" w14:textId="77777777" w:rsidR="00422F94" w:rsidRDefault="00422F94" w:rsidP="00422F94"/>
    <w:p w14:paraId="319234B2" w14:textId="77777777" w:rsidR="008675EE" w:rsidRPr="008675EE" w:rsidRDefault="008675EE" w:rsidP="008675EE">
      <w:pPr>
        <w:widowControl/>
        <w:tabs>
          <w:tab w:val="left" w:pos="993"/>
        </w:tabs>
        <w:autoSpaceDE/>
        <w:autoSpaceDN/>
        <w:adjustRightInd/>
        <w:ind w:left="142"/>
        <w:jc w:val="center"/>
        <w:rPr>
          <w:rFonts w:eastAsia="Times New Roman"/>
          <w:b/>
          <w:bCs/>
        </w:rPr>
      </w:pPr>
    </w:p>
    <w:p w14:paraId="50FC5BAB" w14:textId="77777777" w:rsidR="008675EE" w:rsidRPr="008675EE" w:rsidRDefault="008675EE" w:rsidP="008675EE">
      <w:pPr>
        <w:widowControl/>
        <w:tabs>
          <w:tab w:val="left" w:pos="993"/>
        </w:tabs>
        <w:autoSpaceDE/>
        <w:autoSpaceDN/>
        <w:adjustRightInd/>
        <w:ind w:left="142"/>
        <w:jc w:val="center"/>
        <w:rPr>
          <w:rFonts w:eastAsia="Times New Roman"/>
          <w:b/>
          <w:bCs/>
        </w:rPr>
      </w:pPr>
    </w:p>
    <w:p w14:paraId="7C558223" w14:textId="77777777" w:rsidR="008675EE" w:rsidRPr="008675EE" w:rsidRDefault="008675EE" w:rsidP="008675EE">
      <w:pPr>
        <w:widowControl/>
        <w:tabs>
          <w:tab w:val="left" w:pos="993"/>
        </w:tabs>
        <w:autoSpaceDE/>
        <w:autoSpaceDN/>
        <w:adjustRightInd/>
        <w:ind w:left="142"/>
        <w:jc w:val="center"/>
        <w:rPr>
          <w:rFonts w:eastAsia="Times New Roman"/>
          <w:b/>
          <w:bCs/>
        </w:rPr>
      </w:pPr>
    </w:p>
    <w:p w14:paraId="776E82CE" w14:textId="77777777" w:rsidR="008675EE" w:rsidRDefault="008675EE" w:rsidP="008675EE">
      <w:pPr>
        <w:widowControl/>
        <w:tabs>
          <w:tab w:val="left" w:pos="993"/>
        </w:tabs>
        <w:autoSpaceDE/>
        <w:autoSpaceDN/>
        <w:adjustRightInd/>
        <w:ind w:left="142"/>
        <w:jc w:val="center"/>
        <w:rPr>
          <w:rFonts w:eastAsia="Times New Roman"/>
          <w:b/>
          <w:bCs/>
        </w:rPr>
      </w:pPr>
    </w:p>
    <w:p w14:paraId="34E06278" w14:textId="77777777" w:rsidR="00335BA7" w:rsidRDefault="00335BA7" w:rsidP="008675EE">
      <w:pPr>
        <w:widowControl/>
        <w:tabs>
          <w:tab w:val="left" w:pos="993"/>
        </w:tabs>
        <w:autoSpaceDE/>
        <w:autoSpaceDN/>
        <w:adjustRightInd/>
        <w:ind w:left="142"/>
        <w:jc w:val="center"/>
        <w:rPr>
          <w:rFonts w:eastAsia="Times New Roman"/>
          <w:b/>
          <w:bCs/>
        </w:rPr>
      </w:pPr>
    </w:p>
    <w:p w14:paraId="54A0B98C" w14:textId="77777777" w:rsidR="00335BA7" w:rsidRPr="008675EE" w:rsidRDefault="00335BA7" w:rsidP="008675EE">
      <w:pPr>
        <w:widowControl/>
        <w:tabs>
          <w:tab w:val="left" w:pos="993"/>
        </w:tabs>
        <w:autoSpaceDE/>
        <w:autoSpaceDN/>
        <w:adjustRightInd/>
        <w:ind w:left="142"/>
        <w:jc w:val="center"/>
        <w:rPr>
          <w:rFonts w:eastAsia="Times New Roman"/>
          <w:b/>
          <w:bCs/>
        </w:rPr>
      </w:pPr>
    </w:p>
    <w:p w14:paraId="659D100B" w14:textId="77777777" w:rsidR="008675EE" w:rsidRDefault="008675EE" w:rsidP="008675EE">
      <w:pPr>
        <w:widowControl/>
        <w:tabs>
          <w:tab w:val="left" w:pos="993"/>
        </w:tabs>
        <w:autoSpaceDE/>
        <w:autoSpaceDN/>
        <w:adjustRightInd/>
        <w:ind w:left="142"/>
        <w:jc w:val="center"/>
        <w:rPr>
          <w:rFonts w:eastAsia="Times New Roman"/>
          <w:b/>
          <w:bCs/>
        </w:rPr>
      </w:pPr>
    </w:p>
    <w:p w14:paraId="633BC220" w14:textId="77777777" w:rsidR="004A448D" w:rsidRDefault="004A448D" w:rsidP="008675EE">
      <w:pPr>
        <w:widowControl/>
        <w:tabs>
          <w:tab w:val="left" w:pos="993"/>
        </w:tabs>
        <w:autoSpaceDE/>
        <w:autoSpaceDN/>
        <w:adjustRightInd/>
        <w:ind w:left="142"/>
        <w:jc w:val="center"/>
        <w:rPr>
          <w:rFonts w:eastAsia="Times New Roman"/>
          <w:b/>
          <w:bCs/>
        </w:rPr>
      </w:pPr>
    </w:p>
    <w:p w14:paraId="5780CF00" w14:textId="77777777" w:rsidR="004A448D" w:rsidRDefault="004A448D" w:rsidP="008675EE">
      <w:pPr>
        <w:widowControl/>
        <w:tabs>
          <w:tab w:val="left" w:pos="993"/>
        </w:tabs>
        <w:autoSpaceDE/>
        <w:autoSpaceDN/>
        <w:adjustRightInd/>
        <w:ind w:left="142"/>
        <w:jc w:val="center"/>
        <w:rPr>
          <w:rFonts w:eastAsia="Times New Roman"/>
          <w:b/>
          <w:bCs/>
        </w:rPr>
      </w:pPr>
    </w:p>
    <w:p w14:paraId="18B7FB1A" w14:textId="77777777" w:rsidR="004A448D" w:rsidRPr="008675EE" w:rsidRDefault="004A448D" w:rsidP="008675EE">
      <w:pPr>
        <w:widowControl/>
        <w:tabs>
          <w:tab w:val="left" w:pos="993"/>
        </w:tabs>
        <w:autoSpaceDE/>
        <w:autoSpaceDN/>
        <w:adjustRightInd/>
        <w:ind w:left="142"/>
        <w:jc w:val="center"/>
        <w:rPr>
          <w:rFonts w:eastAsia="Times New Roman"/>
          <w:b/>
          <w:bCs/>
        </w:rPr>
      </w:pPr>
    </w:p>
    <w:p w14:paraId="557D75E6"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p w14:paraId="4920D4B7"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p w14:paraId="0B8D5A5C" w14:textId="77777777" w:rsidR="008675EE" w:rsidRPr="008675EE" w:rsidRDefault="008675EE" w:rsidP="008675EE">
      <w:pPr>
        <w:widowControl/>
        <w:autoSpaceDE/>
        <w:autoSpaceDN/>
        <w:adjustRightInd/>
        <w:ind w:left="142"/>
        <w:jc w:val="right"/>
        <w:rPr>
          <w:rFonts w:ascii="Calibri" w:eastAsia="Times New Roman" w:hAnsi="Calibri"/>
          <w:sz w:val="22"/>
          <w:szCs w:val="22"/>
        </w:rPr>
      </w:pPr>
    </w:p>
    <w:p w14:paraId="702DB785" w14:textId="77777777" w:rsidR="00C3250B" w:rsidRPr="00C3250B" w:rsidRDefault="00C3250B" w:rsidP="00C3250B">
      <w:pPr>
        <w:widowControl/>
        <w:autoSpaceDE/>
        <w:autoSpaceDN/>
        <w:adjustRightInd/>
        <w:ind w:left="-426"/>
        <w:jc w:val="right"/>
        <w:rPr>
          <w:rFonts w:eastAsia="Times New Roman" w:cstheme="minorBidi"/>
          <w:b/>
          <w:bCs/>
          <w:color w:val="000000"/>
          <w:sz w:val="20"/>
          <w:szCs w:val="20"/>
          <w:lang w:eastAsia="en-US"/>
        </w:rPr>
      </w:pPr>
      <w:r w:rsidRPr="00C3250B">
        <w:rPr>
          <w:rFonts w:eastAsiaTheme="minorHAnsi" w:cstheme="minorBidi"/>
          <w:b/>
          <w:bCs/>
          <w:color w:val="000000"/>
          <w:sz w:val="22"/>
          <w:szCs w:val="22"/>
          <w:lang w:eastAsia="en-US"/>
        </w:rPr>
        <w:lastRenderedPageBreak/>
        <w:t>Приложение к    постановлению</w:t>
      </w:r>
    </w:p>
    <w:p w14:paraId="24E64F25" w14:textId="1CA1B5DC" w:rsidR="00C3250B" w:rsidRPr="00C3250B" w:rsidRDefault="00C3250B" w:rsidP="00C3250B">
      <w:pPr>
        <w:widowControl/>
        <w:autoSpaceDE/>
        <w:autoSpaceDN/>
        <w:adjustRightInd/>
        <w:jc w:val="right"/>
        <w:rPr>
          <w:rFonts w:eastAsiaTheme="minorHAnsi" w:cstheme="minorBidi"/>
          <w:b/>
          <w:bCs/>
          <w:color w:val="000000"/>
          <w:sz w:val="22"/>
          <w:szCs w:val="22"/>
          <w:lang w:eastAsia="en-US"/>
        </w:rPr>
      </w:pPr>
      <w:r w:rsidRPr="00C3250B">
        <w:rPr>
          <w:rFonts w:eastAsiaTheme="minorHAnsi" w:cstheme="minorBidi"/>
          <w:b/>
          <w:bCs/>
          <w:color w:val="000000"/>
          <w:sz w:val="22"/>
          <w:szCs w:val="22"/>
          <w:lang w:eastAsia="en-US"/>
        </w:rPr>
        <w:t xml:space="preserve">от "13" марта 2023 г.   № </w:t>
      </w:r>
      <w:r>
        <w:rPr>
          <w:rFonts w:eastAsiaTheme="minorHAnsi" w:cstheme="minorBidi"/>
          <w:b/>
          <w:bCs/>
          <w:color w:val="000000"/>
          <w:sz w:val="22"/>
          <w:szCs w:val="22"/>
          <w:lang w:eastAsia="en-US"/>
        </w:rPr>
        <w:t>120</w:t>
      </w:r>
    </w:p>
    <w:p w14:paraId="32771296" w14:textId="77777777" w:rsidR="00C3250B" w:rsidRPr="00C3250B" w:rsidRDefault="00C3250B" w:rsidP="00C3250B">
      <w:pPr>
        <w:widowControl/>
        <w:autoSpaceDE/>
        <w:autoSpaceDN/>
        <w:adjustRightInd/>
        <w:jc w:val="right"/>
        <w:rPr>
          <w:rFonts w:eastAsiaTheme="minorHAnsi" w:cstheme="minorBidi"/>
          <w:sz w:val="22"/>
          <w:szCs w:val="22"/>
          <w:lang w:eastAsia="en-US"/>
        </w:rPr>
      </w:pPr>
    </w:p>
    <w:tbl>
      <w:tblPr>
        <w:tblW w:w="10365" w:type="dxa"/>
        <w:tblInd w:w="-396" w:type="dxa"/>
        <w:tblLayout w:type="fixed"/>
        <w:tblCellMar>
          <w:left w:w="30" w:type="dxa"/>
          <w:right w:w="30" w:type="dxa"/>
        </w:tblCellMar>
        <w:tblLook w:val="04A0" w:firstRow="1" w:lastRow="0" w:firstColumn="1" w:lastColumn="0" w:noHBand="0" w:noVBand="1"/>
      </w:tblPr>
      <w:tblGrid>
        <w:gridCol w:w="767"/>
        <w:gridCol w:w="2069"/>
        <w:gridCol w:w="1808"/>
        <w:gridCol w:w="1231"/>
        <w:gridCol w:w="1074"/>
        <w:gridCol w:w="35"/>
        <w:gridCol w:w="1108"/>
        <w:gridCol w:w="1124"/>
        <w:gridCol w:w="1149"/>
      </w:tblGrid>
      <w:tr w:rsidR="00C3250B" w:rsidRPr="00C3250B" w14:paraId="2B1455B7" w14:textId="77777777" w:rsidTr="00C3250B">
        <w:trPr>
          <w:trHeight w:val="209"/>
        </w:trPr>
        <w:tc>
          <w:tcPr>
            <w:tcW w:w="10363" w:type="dxa"/>
            <w:gridSpan w:val="9"/>
            <w:tcBorders>
              <w:top w:val="single" w:sz="2" w:space="0" w:color="000000"/>
              <w:left w:val="single" w:sz="2" w:space="0" w:color="000000"/>
              <w:bottom w:val="single" w:sz="2" w:space="0" w:color="000000"/>
              <w:right w:val="single" w:sz="2" w:space="0" w:color="000000"/>
            </w:tcBorders>
            <w:hideMark/>
          </w:tcPr>
          <w:p w14:paraId="1D10DDA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Раздел 3.</w:t>
            </w:r>
          </w:p>
        </w:tc>
      </w:tr>
      <w:tr w:rsidR="00C3250B" w:rsidRPr="00C3250B" w14:paraId="33942970" w14:textId="77777777" w:rsidTr="00C3250B">
        <w:trPr>
          <w:trHeight w:val="209"/>
        </w:trPr>
        <w:tc>
          <w:tcPr>
            <w:tcW w:w="10363" w:type="dxa"/>
            <w:gridSpan w:val="9"/>
            <w:tcBorders>
              <w:top w:val="single" w:sz="2" w:space="0" w:color="000000"/>
              <w:left w:val="single" w:sz="2" w:space="0" w:color="000000"/>
              <w:bottom w:val="single" w:sz="2" w:space="0" w:color="000000"/>
              <w:right w:val="single" w:sz="2" w:space="0" w:color="000000"/>
            </w:tcBorders>
            <w:hideMark/>
          </w:tcPr>
          <w:p w14:paraId="4629259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ПЕРЕЧЕНЬ МЕРОПРИЯТИЙ И РЕСУРСНОЕ ОБЕСПЕЧЕНИЕ</w:t>
            </w:r>
          </w:p>
        </w:tc>
      </w:tr>
      <w:tr w:rsidR="00C3250B" w:rsidRPr="00C3250B" w14:paraId="506DDB8A" w14:textId="77777777" w:rsidTr="00C3250B">
        <w:trPr>
          <w:trHeight w:val="209"/>
        </w:trPr>
        <w:tc>
          <w:tcPr>
            <w:tcW w:w="10363" w:type="dxa"/>
            <w:gridSpan w:val="9"/>
            <w:tcBorders>
              <w:top w:val="single" w:sz="2" w:space="0" w:color="000000"/>
              <w:left w:val="single" w:sz="2" w:space="0" w:color="000000"/>
              <w:bottom w:val="single" w:sz="2" w:space="0" w:color="000000"/>
              <w:right w:val="single" w:sz="2" w:space="0" w:color="000000"/>
            </w:tcBorders>
            <w:hideMark/>
          </w:tcPr>
          <w:p w14:paraId="560672C5"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муниципальной программы</w:t>
            </w:r>
          </w:p>
        </w:tc>
      </w:tr>
      <w:tr w:rsidR="00C3250B" w:rsidRPr="00C3250B" w14:paraId="14E19113" w14:textId="77777777" w:rsidTr="00C3250B">
        <w:trPr>
          <w:trHeight w:val="629"/>
        </w:trPr>
        <w:tc>
          <w:tcPr>
            <w:tcW w:w="10363" w:type="dxa"/>
            <w:gridSpan w:val="9"/>
            <w:tcBorders>
              <w:top w:val="single" w:sz="2" w:space="0" w:color="000000"/>
              <w:left w:val="single" w:sz="2" w:space="0" w:color="000000"/>
              <w:bottom w:val="single" w:sz="2" w:space="0" w:color="000000"/>
              <w:right w:val="single" w:sz="2" w:space="0" w:color="000000"/>
            </w:tcBorders>
            <w:hideMark/>
          </w:tcPr>
          <w:p w14:paraId="218C0D2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"Социальная поддержка населения  муниципального образования  "Поселок Айхал" Мирнинского района Республики Саха (Якутия)   на 2022 - 2026 годы"</w:t>
            </w:r>
          </w:p>
        </w:tc>
      </w:tr>
      <w:tr w:rsidR="00C3250B" w:rsidRPr="00C3250B" w14:paraId="2C78862A" w14:textId="77777777" w:rsidTr="00C3250B">
        <w:trPr>
          <w:trHeight w:val="170"/>
        </w:trPr>
        <w:tc>
          <w:tcPr>
            <w:tcW w:w="766" w:type="dxa"/>
            <w:tcBorders>
              <w:top w:val="single" w:sz="2" w:space="0" w:color="000000"/>
              <w:left w:val="single" w:sz="2" w:space="0" w:color="000000"/>
              <w:bottom w:val="single" w:sz="6" w:space="0" w:color="auto"/>
              <w:right w:val="single" w:sz="2" w:space="0" w:color="000000"/>
            </w:tcBorders>
          </w:tcPr>
          <w:p w14:paraId="2C873BB4" w14:textId="77777777" w:rsidR="00C3250B" w:rsidRPr="00C3250B" w:rsidRDefault="00C3250B" w:rsidP="00C3250B">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5B0A2BE6" w14:textId="77777777" w:rsidR="00C3250B" w:rsidRPr="00C3250B" w:rsidRDefault="00C3250B" w:rsidP="00C3250B">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304309A5" w14:textId="77777777" w:rsidR="00C3250B" w:rsidRPr="00C3250B" w:rsidRDefault="00C3250B" w:rsidP="00C3250B">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16D5D8C9" w14:textId="77777777" w:rsidR="00C3250B" w:rsidRPr="00C3250B" w:rsidRDefault="00C3250B" w:rsidP="00C3250B">
            <w:pPr>
              <w:widowControl/>
              <w:jc w:val="right"/>
              <w:rPr>
                <w:rFonts w:eastAsia="Times New Roman"/>
                <w:color w:val="000000"/>
                <w:sz w:val="20"/>
                <w:szCs w:val="20"/>
              </w:rPr>
            </w:pPr>
          </w:p>
        </w:tc>
        <w:tc>
          <w:tcPr>
            <w:tcW w:w="1109" w:type="dxa"/>
            <w:gridSpan w:val="2"/>
            <w:tcBorders>
              <w:top w:val="single" w:sz="2" w:space="0" w:color="000000"/>
              <w:left w:val="single" w:sz="2" w:space="0" w:color="000000"/>
              <w:bottom w:val="single" w:sz="6" w:space="0" w:color="auto"/>
              <w:right w:val="single" w:sz="2" w:space="0" w:color="000000"/>
            </w:tcBorders>
          </w:tcPr>
          <w:p w14:paraId="24EA4254" w14:textId="77777777" w:rsidR="00C3250B" w:rsidRPr="00C3250B" w:rsidRDefault="00C3250B" w:rsidP="00C3250B">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49FF69E8" w14:textId="77777777" w:rsidR="00C3250B" w:rsidRPr="00C3250B" w:rsidRDefault="00C3250B" w:rsidP="00C3250B">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668EB781" w14:textId="77777777" w:rsidR="00C3250B" w:rsidRPr="00C3250B" w:rsidRDefault="00C3250B" w:rsidP="00C3250B">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hideMark/>
          </w:tcPr>
          <w:p w14:paraId="0C22C1FC"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рублей</w:t>
            </w:r>
          </w:p>
        </w:tc>
      </w:tr>
      <w:tr w:rsidR="00C3250B" w:rsidRPr="00C3250B" w14:paraId="65DF0CDE" w14:textId="77777777" w:rsidTr="00C3250B">
        <w:trPr>
          <w:trHeight w:val="209"/>
        </w:trPr>
        <w:tc>
          <w:tcPr>
            <w:tcW w:w="766" w:type="dxa"/>
            <w:tcBorders>
              <w:top w:val="single" w:sz="6" w:space="0" w:color="auto"/>
              <w:left w:val="single" w:sz="6" w:space="0" w:color="auto"/>
              <w:bottom w:val="nil"/>
              <w:right w:val="single" w:sz="6" w:space="0" w:color="auto"/>
            </w:tcBorders>
            <w:hideMark/>
          </w:tcPr>
          <w:p w14:paraId="26BFB3C7"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hideMark/>
          </w:tcPr>
          <w:p w14:paraId="2360ADD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hideMark/>
          </w:tcPr>
          <w:p w14:paraId="4EF8DA34"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Источник финансирования</w:t>
            </w:r>
          </w:p>
        </w:tc>
        <w:tc>
          <w:tcPr>
            <w:tcW w:w="5721" w:type="dxa"/>
            <w:gridSpan w:val="6"/>
            <w:tcBorders>
              <w:top w:val="single" w:sz="6" w:space="0" w:color="auto"/>
              <w:left w:val="single" w:sz="6" w:space="0" w:color="auto"/>
              <w:bottom w:val="single" w:sz="6" w:space="0" w:color="auto"/>
              <w:right w:val="single" w:sz="6" w:space="0" w:color="auto"/>
            </w:tcBorders>
            <w:hideMark/>
          </w:tcPr>
          <w:p w14:paraId="3BD7EE55"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Объем финансирования по годам</w:t>
            </w:r>
          </w:p>
        </w:tc>
      </w:tr>
      <w:tr w:rsidR="00C3250B" w:rsidRPr="00C3250B" w14:paraId="4200E95C" w14:textId="77777777" w:rsidTr="00C3250B">
        <w:trPr>
          <w:trHeight w:val="209"/>
        </w:trPr>
        <w:tc>
          <w:tcPr>
            <w:tcW w:w="766" w:type="dxa"/>
            <w:tcBorders>
              <w:top w:val="nil"/>
              <w:left w:val="single" w:sz="6" w:space="0" w:color="auto"/>
              <w:bottom w:val="single" w:sz="6" w:space="0" w:color="auto"/>
              <w:right w:val="single" w:sz="6" w:space="0" w:color="auto"/>
            </w:tcBorders>
          </w:tcPr>
          <w:p w14:paraId="38FD8042" w14:textId="77777777" w:rsidR="00C3250B" w:rsidRPr="00C3250B" w:rsidRDefault="00C3250B" w:rsidP="00C3250B">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702E351F" w14:textId="77777777" w:rsidR="00C3250B" w:rsidRPr="00C3250B" w:rsidRDefault="00C3250B" w:rsidP="00C3250B">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37B8DB9A" w14:textId="77777777" w:rsidR="00C3250B" w:rsidRPr="00C3250B" w:rsidRDefault="00C3250B" w:rsidP="00C3250B">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hideMark/>
          </w:tcPr>
          <w:p w14:paraId="49CD67CE"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2022 год</w:t>
            </w:r>
          </w:p>
        </w:tc>
        <w:tc>
          <w:tcPr>
            <w:tcW w:w="1109" w:type="dxa"/>
            <w:gridSpan w:val="2"/>
            <w:tcBorders>
              <w:top w:val="single" w:sz="6" w:space="0" w:color="auto"/>
              <w:left w:val="single" w:sz="6" w:space="0" w:color="auto"/>
              <w:bottom w:val="single" w:sz="6" w:space="0" w:color="auto"/>
              <w:right w:val="single" w:sz="6" w:space="0" w:color="auto"/>
            </w:tcBorders>
            <w:hideMark/>
          </w:tcPr>
          <w:p w14:paraId="681420E7"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hideMark/>
          </w:tcPr>
          <w:p w14:paraId="673F1A4D"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hideMark/>
          </w:tcPr>
          <w:p w14:paraId="7AE0FAC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hideMark/>
          </w:tcPr>
          <w:p w14:paraId="24007E7B"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2026 год</w:t>
            </w:r>
          </w:p>
        </w:tc>
      </w:tr>
      <w:tr w:rsidR="00C3250B" w:rsidRPr="00C3250B" w14:paraId="3BEEB851" w14:textId="77777777" w:rsidTr="00C3250B">
        <w:trPr>
          <w:trHeight w:val="814"/>
        </w:trPr>
        <w:tc>
          <w:tcPr>
            <w:tcW w:w="10363" w:type="dxa"/>
            <w:gridSpan w:val="9"/>
            <w:tcBorders>
              <w:top w:val="single" w:sz="6" w:space="0" w:color="auto"/>
              <w:left w:val="single" w:sz="6" w:space="0" w:color="auto"/>
              <w:bottom w:val="single" w:sz="12" w:space="0" w:color="auto"/>
              <w:right w:val="single" w:sz="6" w:space="0" w:color="auto"/>
            </w:tcBorders>
            <w:hideMark/>
          </w:tcPr>
          <w:p w14:paraId="38053C7F" w14:textId="77777777" w:rsidR="00C3250B" w:rsidRPr="00C3250B" w:rsidRDefault="00C3250B" w:rsidP="00C3250B">
            <w:pPr>
              <w:widowControl/>
              <w:rPr>
                <w:rFonts w:eastAsia="Times New Roman"/>
                <w:b/>
                <w:bCs/>
                <w:color w:val="000000"/>
                <w:sz w:val="18"/>
                <w:szCs w:val="18"/>
              </w:rPr>
            </w:pPr>
            <w:r w:rsidRPr="00C3250B">
              <w:rPr>
                <w:rFonts w:eastAsia="Times New Roman"/>
                <w:b/>
                <w:bCs/>
                <w:color w:val="000000"/>
                <w:sz w:val="18"/>
                <w:szCs w:val="18"/>
              </w:rPr>
              <w:t>Задача 1. Предоставление мер социальной поддержки отдельным категориям граждан, семьям с детьми, создание благоприятных условий для функционирования института семьи.                                                                                                                                                                                       1.1 Оказание адресной социальной помощи жителям МО "Поселок Айхал"</w:t>
            </w:r>
          </w:p>
        </w:tc>
      </w:tr>
      <w:tr w:rsidR="00C3250B" w:rsidRPr="00C3250B" w14:paraId="1CAFF15B" w14:textId="77777777" w:rsidTr="00C3250B">
        <w:trPr>
          <w:trHeight w:val="346"/>
        </w:trPr>
        <w:tc>
          <w:tcPr>
            <w:tcW w:w="766" w:type="dxa"/>
            <w:tcBorders>
              <w:top w:val="single" w:sz="12" w:space="0" w:color="auto"/>
              <w:left w:val="single" w:sz="12" w:space="0" w:color="auto"/>
              <w:bottom w:val="nil"/>
              <w:right w:val="single" w:sz="6" w:space="0" w:color="auto"/>
            </w:tcBorders>
            <w:hideMark/>
          </w:tcPr>
          <w:p w14:paraId="5021CFA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hideMark/>
          </w:tcPr>
          <w:p w14:paraId="3C27CD13"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Оказание адресной социальной помощи гражданам, находящимся в трудной жизненной ситуации, в том числе адаптация и социальная поддержка граждан, вернувшихся из мест лишения свободы</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5DF32D77"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552406B8"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300 000,0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6222AE8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678EBAF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69A7D04D"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65EEFEC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r>
      <w:tr w:rsidR="00C3250B" w:rsidRPr="00C3250B" w14:paraId="4BDF5DFE" w14:textId="77777777" w:rsidTr="00C3250B">
        <w:trPr>
          <w:trHeight w:val="209"/>
        </w:trPr>
        <w:tc>
          <w:tcPr>
            <w:tcW w:w="766" w:type="dxa"/>
            <w:tcBorders>
              <w:top w:val="nil"/>
              <w:left w:val="single" w:sz="12" w:space="0" w:color="auto"/>
              <w:bottom w:val="nil"/>
              <w:right w:val="single" w:sz="6" w:space="0" w:color="auto"/>
            </w:tcBorders>
          </w:tcPr>
          <w:p w14:paraId="24CAEF3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8483C45"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63CDF63"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085294E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3276E1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hideMark/>
          </w:tcPr>
          <w:p w14:paraId="7AB7FC3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hideMark/>
          </w:tcPr>
          <w:p w14:paraId="7F54A8B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hideMark/>
          </w:tcPr>
          <w:p w14:paraId="6DD97EB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w:t>
            </w:r>
          </w:p>
        </w:tc>
      </w:tr>
      <w:tr w:rsidR="00C3250B" w:rsidRPr="00C3250B" w14:paraId="79E3DCE9" w14:textId="77777777" w:rsidTr="00C3250B">
        <w:trPr>
          <w:trHeight w:val="418"/>
        </w:trPr>
        <w:tc>
          <w:tcPr>
            <w:tcW w:w="766" w:type="dxa"/>
            <w:tcBorders>
              <w:top w:val="nil"/>
              <w:left w:val="single" w:sz="12" w:space="0" w:color="auto"/>
              <w:bottom w:val="nil"/>
              <w:right w:val="single" w:sz="6" w:space="0" w:color="auto"/>
            </w:tcBorders>
          </w:tcPr>
          <w:p w14:paraId="5325AA92"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70D7FF3"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0BF2701C"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6EC3AC0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3AC4C4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63F8479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6DF645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03193A7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1F1E863C" w14:textId="77777777" w:rsidTr="00C3250B">
        <w:trPr>
          <w:trHeight w:val="418"/>
        </w:trPr>
        <w:tc>
          <w:tcPr>
            <w:tcW w:w="766" w:type="dxa"/>
            <w:tcBorders>
              <w:top w:val="nil"/>
              <w:left w:val="single" w:sz="12" w:space="0" w:color="auto"/>
              <w:bottom w:val="nil"/>
              <w:right w:val="single" w:sz="6" w:space="0" w:color="auto"/>
            </w:tcBorders>
          </w:tcPr>
          <w:p w14:paraId="359ECB0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7DEFFF1"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310D8FD3"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7053723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300 000</w:t>
            </w:r>
          </w:p>
        </w:tc>
        <w:tc>
          <w:tcPr>
            <w:tcW w:w="1109" w:type="dxa"/>
            <w:gridSpan w:val="2"/>
            <w:tcBorders>
              <w:top w:val="single" w:sz="6" w:space="0" w:color="auto"/>
              <w:left w:val="single" w:sz="6" w:space="0" w:color="auto"/>
              <w:bottom w:val="single" w:sz="6" w:space="0" w:color="auto"/>
              <w:right w:val="single" w:sz="6" w:space="0" w:color="auto"/>
            </w:tcBorders>
            <w:hideMark/>
          </w:tcPr>
          <w:p w14:paraId="4C5246C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08" w:type="dxa"/>
            <w:tcBorders>
              <w:top w:val="single" w:sz="6" w:space="0" w:color="auto"/>
              <w:left w:val="single" w:sz="6" w:space="0" w:color="auto"/>
              <w:bottom w:val="single" w:sz="6" w:space="0" w:color="auto"/>
              <w:right w:val="single" w:sz="12" w:space="0" w:color="auto"/>
            </w:tcBorders>
            <w:hideMark/>
          </w:tcPr>
          <w:p w14:paraId="0B7332F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24" w:type="dxa"/>
            <w:tcBorders>
              <w:top w:val="single" w:sz="6" w:space="0" w:color="auto"/>
              <w:left w:val="single" w:sz="12" w:space="0" w:color="auto"/>
              <w:bottom w:val="single" w:sz="6" w:space="0" w:color="auto"/>
              <w:right w:val="single" w:sz="12" w:space="0" w:color="auto"/>
            </w:tcBorders>
            <w:hideMark/>
          </w:tcPr>
          <w:p w14:paraId="5D76F74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49" w:type="dxa"/>
            <w:tcBorders>
              <w:top w:val="single" w:sz="6" w:space="0" w:color="auto"/>
              <w:left w:val="single" w:sz="12" w:space="0" w:color="auto"/>
              <w:bottom w:val="single" w:sz="6" w:space="0" w:color="auto"/>
              <w:right w:val="single" w:sz="12" w:space="0" w:color="auto"/>
            </w:tcBorders>
            <w:hideMark/>
          </w:tcPr>
          <w:p w14:paraId="37FA79C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r>
      <w:tr w:rsidR="00C3250B" w:rsidRPr="00C3250B" w14:paraId="17EF441F" w14:textId="77777777" w:rsidTr="00C3250B">
        <w:trPr>
          <w:trHeight w:val="542"/>
        </w:trPr>
        <w:tc>
          <w:tcPr>
            <w:tcW w:w="766" w:type="dxa"/>
            <w:tcBorders>
              <w:top w:val="nil"/>
              <w:left w:val="single" w:sz="12" w:space="0" w:color="auto"/>
              <w:bottom w:val="single" w:sz="12" w:space="0" w:color="auto"/>
              <w:right w:val="single" w:sz="6" w:space="0" w:color="auto"/>
            </w:tcBorders>
          </w:tcPr>
          <w:p w14:paraId="7110757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F76ABD3"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26AA789F"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74E243B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274D19D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53E58D9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2875F26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4FE1791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7C900A2"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511507C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hideMark/>
          </w:tcPr>
          <w:p w14:paraId="2ED8C8DE"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Оказание адресной социальной помощи детям инвалидам при лечении</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4D9EC97C"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5FA475E8"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300 000,0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434C39A5"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5E4C4C27"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30124C82"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490DF6FC"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r>
      <w:tr w:rsidR="00C3250B" w:rsidRPr="00C3250B" w14:paraId="711EC54B" w14:textId="77777777" w:rsidTr="00C3250B">
        <w:trPr>
          <w:trHeight w:val="209"/>
        </w:trPr>
        <w:tc>
          <w:tcPr>
            <w:tcW w:w="766" w:type="dxa"/>
            <w:tcBorders>
              <w:top w:val="nil"/>
              <w:left w:val="single" w:sz="12" w:space="0" w:color="auto"/>
              <w:bottom w:val="nil"/>
              <w:right w:val="single" w:sz="6" w:space="0" w:color="auto"/>
            </w:tcBorders>
          </w:tcPr>
          <w:p w14:paraId="352A0D96"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957F8F4"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EF66ABB"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3E69435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749AF1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10CF8FB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05C9A22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235E3B8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08C5B95B" w14:textId="77777777" w:rsidTr="00C3250B">
        <w:trPr>
          <w:trHeight w:val="418"/>
        </w:trPr>
        <w:tc>
          <w:tcPr>
            <w:tcW w:w="766" w:type="dxa"/>
            <w:tcBorders>
              <w:top w:val="nil"/>
              <w:left w:val="single" w:sz="12" w:space="0" w:color="auto"/>
              <w:bottom w:val="nil"/>
              <w:right w:val="single" w:sz="6" w:space="0" w:color="auto"/>
            </w:tcBorders>
          </w:tcPr>
          <w:p w14:paraId="4483B5DF"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BE50DF2"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6D54BFE6"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6752C33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D187ED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FC6876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5E451B9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1C411B6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130FA31D" w14:textId="77777777" w:rsidTr="00C3250B">
        <w:trPr>
          <w:trHeight w:val="418"/>
        </w:trPr>
        <w:tc>
          <w:tcPr>
            <w:tcW w:w="766" w:type="dxa"/>
            <w:tcBorders>
              <w:top w:val="nil"/>
              <w:left w:val="single" w:sz="12" w:space="0" w:color="auto"/>
              <w:bottom w:val="nil"/>
              <w:right w:val="single" w:sz="6" w:space="0" w:color="auto"/>
            </w:tcBorders>
          </w:tcPr>
          <w:p w14:paraId="2464979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218A39F"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4649D8D6"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1A106DE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300 000</w:t>
            </w:r>
          </w:p>
        </w:tc>
        <w:tc>
          <w:tcPr>
            <w:tcW w:w="1109" w:type="dxa"/>
            <w:gridSpan w:val="2"/>
            <w:tcBorders>
              <w:top w:val="single" w:sz="6" w:space="0" w:color="auto"/>
              <w:left w:val="single" w:sz="6" w:space="0" w:color="auto"/>
              <w:bottom w:val="single" w:sz="6" w:space="0" w:color="auto"/>
              <w:right w:val="single" w:sz="6" w:space="0" w:color="auto"/>
            </w:tcBorders>
            <w:hideMark/>
          </w:tcPr>
          <w:p w14:paraId="0355CAF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08" w:type="dxa"/>
            <w:tcBorders>
              <w:top w:val="single" w:sz="6" w:space="0" w:color="auto"/>
              <w:left w:val="single" w:sz="6" w:space="0" w:color="auto"/>
              <w:bottom w:val="single" w:sz="6" w:space="0" w:color="auto"/>
              <w:right w:val="single" w:sz="6" w:space="0" w:color="auto"/>
            </w:tcBorders>
            <w:hideMark/>
          </w:tcPr>
          <w:p w14:paraId="0D57D2C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24" w:type="dxa"/>
            <w:tcBorders>
              <w:top w:val="single" w:sz="6" w:space="0" w:color="auto"/>
              <w:left w:val="single" w:sz="6" w:space="0" w:color="auto"/>
              <w:bottom w:val="single" w:sz="6" w:space="0" w:color="auto"/>
              <w:right w:val="single" w:sz="6" w:space="0" w:color="auto"/>
            </w:tcBorders>
            <w:hideMark/>
          </w:tcPr>
          <w:p w14:paraId="7D3DD17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49" w:type="dxa"/>
            <w:tcBorders>
              <w:top w:val="single" w:sz="6" w:space="0" w:color="auto"/>
              <w:left w:val="single" w:sz="6" w:space="0" w:color="auto"/>
              <w:bottom w:val="single" w:sz="6" w:space="0" w:color="auto"/>
              <w:right w:val="single" w:sz="6" w:space="0" w:color="auto"/>
            </w:tcBorders>
            <w:hideMark/>
          </w:tcPr>
          <w:p w14:paraId="479AA74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r>
      <w:tr w:rsidR="00C3250B" w:rsidRPr="00C3250B" w14:paraId="4A37DBF7" w14:textId="77777777" w:rsidTr="00C3250B">
        <w:trPr>
          <w:trHeight w:val="482"/>
        </w:trPr>
        <w:tc>
          <w:tcPr>
            <w:tcW w:w="766" w:type="dxa"/>
            <w:tcBorders>
              <w:top w:val="nil"/>
              <w:left w:val="single" w:sz="12" w:space="0" w:color="auto"/>
              <w:bottom w:val="single" w:sz="12" w:space="0" w:color="auto"/>
              <w:right w:val="single" w:sz="6" w:space="0" w:color="auto"/>
            </w:tcBorders>
          </w:tcPr>
          <w:p w14:paraId="59F146FB"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83CF4E9"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758C4D6E"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22837D6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296ECFC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1B25ECB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18F6359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3873B6C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CD0F3AA"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5BFE6D3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4AB1CD8C" w14:textId="77777777" w:rsidR="00C3250B" w:rsidRPr="00C3250B" w:rsidRDefault="00C3250B" w:rsidP="00C3250B">
            <w:pPr>
              <w:widowControl/>
              <w:rPr>
                <w:rFonts w:eastAsia="Times New Roman"/>
                <w:color w:val="000000"/>
                <w:sz w:val="18"/>
                <w:szCs w:val="18"/>
              </w:rPr>
            </w:pPr>
          </w:p>
          <w:p w14:paraId="22274E86"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Оказание адресной социальной помощи инвалидам при лечении</w:t>
            </w:r>
          </w:p>
          <w:p w14:paraId="58FC3C47" w14:textId="77777777" w:rsidR="00C3250B" w:rsidRPr="00C3250B" w:rsidRDefault="00C3250B" w:rsidP="00C3250B">
            <w:pPr>
              <w:widowControl/>
              <w:rPr>
                <w:rFonts w:eastAsia="Times New Roman"/>
                <w:color w:val="000000"/>
                <w:sz w:val="18"/>
                <w:szCs w:val="18"/>
              </w:rPr>
            </w:pP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5FA14236"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48760A54"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737703E4"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37DD37B1"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3CAE508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0653181E"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r>
      <w:tr w:rsidR="00C3250B" w:rsidRPr="00C3250B" w14:paraId="03E0D081" w14:textId="77777777" w:rsidTr="00C3250B">
        <w:trPr>
          <w:trHeight w:val="209"/>
        </w:trPr>
        <w:tc>
          <w:tcPr>
            <w:tcW w:w="766" w:type="dxa"/>
            <w:tcBorders>
              <w:top w:val="nil"/>
              <w:left w:val="single" w:sz="12" w:space="0" w:color="auto"/>
              <w:bottom w:val="nil"/>
              <w:right w:val="single" w:sz="6" w:space="0" w:color="auto"/>
            </w:tcBorders>
          </w:tcPr>
          <w:p w14:paraId="3720A68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AA0BCB0"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0373A89F"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071898D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55ABD84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3C94FEC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3AFEC9B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5B8E79B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3545C89" w14:textId="77777777" w:rsidTr="00C3250B">
        <w:trPr>
          <w:trHeight w:val="418"/>
        </w:trPr>
        <w:tc>
          <w:tcPr>
            <w:tcW w:w="766" w:type="dxa"/>
            <w:tcBorders>
              <w:top w:val="nil"/>
              <w:left w:val="single" w:sz="12" w:space="0" w:color="auto"/>
              <w:bottom w:val="nil"/>
              <w:right w:val="single" w:sz="6" w:space="0" w:color="auto"/>
            </w:tcBorders>
          </w:tcPr>
          <w:p w14:paraId="62ABA8F9"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E7E3691"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7B0037E8"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526DBA6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5694529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1331308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611FF51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220BA20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41400348" w14:textId="77777777" w:rsidTr="00C3250B">
        <w:trPr>
          <w:trHeight w:val="418"/>
        </w:trPr>
        <w:tc>
          <w:tcPr>
            <w:tcW w:w="766" w:type="dxa"/>
            <w:tcBorders>
              <w:top w:val="nil"/>
              <w:left w:val="single" w:sz="12" w:space="0" w:color="auto"/>
              <w:bottom w:val="nil"/>
              <w:right w:val="single" w:sz="6" w:space="0" w:color="auto"/>
            </w:tcBorders>
          </w:tcPr>
          <w:p w14:paraId="466EB3C2"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FF2F7F7"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471F7414"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1CB509B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6841B0C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08" w:type="dxa"/>
            <w:tcBorders>
              <w:top w:val="single" w:sz="6" w:space="0" w:color="auto"/>
              <w:left w:val="single" w:sz="6" w:space="0" w:color="auto"/>
              <w:bottom w:val="single" w:sz="6" w:space="0" w:color="auto"/>
              <w:right w:val="single" w:sz="6" w:space="0" w:color="auto"/>
            </w:tcBorders>
            <w:hideMark/>
          </w:tcPr>
          <w:p w14:paraId="3B26B3B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24" w:type="dxa"/>
            <w:tcBorders>
              <w:top w:val="single" w:sz="6" w:space="0" w:color="auto"/>
              <w:left w:val="single" w:sz="6" w:space="0" w:color="auto"/>
              <w:bottom w:val="single" w:sz="6" w:space="0" w:color="auto"/>
              <w:right w:val="single" w:sz="6" w:space="0" w:color="auto"/>
            </w:tcBorders>
            <w:hideMark/>
          </w:tcPr>
          <w:p w14:paraId="56C8E73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49" w:type="dxa"/>
            <w:tcBorders>
              <w:top w:val="single" w:sz="6" w:space="0" w:color="auto"/>
              <w:left w:val="single" w:sz="6" w:space="0" w:color="auto"/>
              <w:bottom w:val="single" w:sz="6" w:space="0" w:color="auto"/>
              <w:right w:val="single" w:sz="12" w:space="0" w:color="auto"/>
            </w:tcBorders>
            <w:hideMark/>
          </w:tcPr>
          <w:p w14:paraId="745A24B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200 000,00</w:t>
            </w:r>
          </w:p>
        </w:tc>
      </w:tr>
      <w:tr w:rsidR="00C3250B" w:rsidRPr="00C3250B" w14:paraId="19D85E91" w14:textId="77777777" w:rsidTr="00C3250B">
        <w:trPr>
          <w:trHeight w:val="223"/>
        </w:trPr>
        <w:tc>
          <w:tcPr>
            <w:tcW w:w="766" w:type="dxa"/>
            <w:tcBorders>
              <w:top w:val="nil"/>
              <w:left w:val="single" w:sz="12" w:space="0" w:color="auto"/>
              <w:bottom w:val="single" w:sz="12" w:space="0" w:color="auto"/>
              <w:right w:val="single" w:sz="6" w:space="0" w:color="auto"/>
            </w:tcBorders>
          </w:tcPr>
          <w:p w14:paraId="4FCAC9FB"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1B38072"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4E535C39"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6F05C32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4B1BD3A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05949C7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314279E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5E4BB7D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53B2A8B5"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1CB0A1A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4</w:t>
            </w:r>
          </w:p>
        </w:tc>
        <w:tc>
          <w:tcPr>
            <w:tcW w:w="2068" w:type="dxa"/>
            <w:tcBorders>
              <w:top w:val="single" w:sz="12" w:space="0" w:color="auto"/>
              <w:left w:val="single" w:sz="6" w:space="0" w:color="auto"/>
              <w:bottom w:val="nil"/>
              <w:right w:val="single" w:sz="6" w:space="0" w:color="auto"/>
            </w:tcBorders>
            <w:hideMark/>
          </w:tcPr>
          <w:p w14:paraId="3F35D690"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 xml:space="preserve">Оказание единовременной адресной социальной помощи на оплату проезда к месту лечения инвалидов детства, не </w:t>
            </w:r>
            <w:r w:rsidRPr="00C3250B">
              <w:rPr>
                <w:rFonts w:eastAsia="Times New Roman"/>
                <w:color w:val="000000"/>
                <w:sz w:val="18"/>
                <w:szCs w:val="18"/>
              </w:rPr>
              <w:lastRenderedPageBreak/>
              <w:t>имеющих льготу на проезд к месту лечения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0F751ED1"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lastRenderedPageBreak/>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1B2BFCDD"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170 000,00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019061F6"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1B0ACC46"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084B4BDD"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4BA9FF44"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r>
      <w:tr w:rsidR="00C3250B" w:rsidRPr="00C3250B" w14:paraId="76EE07DB" w14:textId="77777777" w:rsidTr="00C3250B">
        <w:trPr>
          <w:trHeight w:val="209"/>
        </w:trPr>
        <w:tc>
          <w:tcPr>
            <w:tcW w:w="766" w:type="dxa"/>
            <w:tcBorders>
              <w:top w:val="nil"/>
              <w:left w:val="single" w:sz="12" w:space="0" w:color="auto"/>
              <w:bottom w:val="nil"/>
              <w:right w:val="single" w:sz="6" w:space="0" w:color="auto"/>
            </w:tcBorders>
          </w:tcPr>
          <w:p w14:paraId="07FF178D"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0372FFF"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4039372F"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6E06CEF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163F42E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13F6A25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77BD9D5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404A215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078CBE69" w14:textId="77777777" w:rsidTr="00C3250B">
        <w:trPr>
          <w:trHeight w:val="418"/>
        </w:trPr>
        <w:tc>
          <w:tcPr>
            <w:tcW w:w="766" w:type="dxa"/>
            <w:tcBorders>
              <w:top w:val="nil"/>
              <w:left w:val="single" w:sz="12" w:space="0" w:color="auto"/>
              <w:bottom w:val="nil"/>
              <w:right w:val="single" w:sz="6" w:space="0" w:color="auto"/>
            </w:tcBorders>
          </w:tcPr>
          <w:p w14:paraId="24B04310"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90982E0"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1CEE787C"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0390EDD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A01EF5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6747649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38EC124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538745C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5BB1725C" w14:textId="77777777" w:rsidTr="00C3250B">
        <w:trPr>
          <w:trHeight w:val="418"/>
        </w:trPr>
        <w:tc>
          <w:tcPr>
            <w:tcW w:w="766" w:type="dxa"/>
            <w:tcBorders>
              <w:top w:val="nil"/>
              <w:left w:val="single" w:sz="12" w:space="0" w:color="auto"/>
              <w:bottom w:val="nil"/>
              <w:right w:val="single" w:sz="6" w:space="0" w:color="auto"/>
            </w:tcBorders>
          </w:tcPr>
          <w:p w14:paraId="3D7170D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4022EB6"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2C6D0B7"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4041B2B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170 000,00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337276E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100 000,00</w:t>
            </w:r>
          </w:p>
        </w:tc>
        <w:tc>
          <w:tcPr>
            <w:tcW w:w="1108" w:type="dxa"/>
            <w:tcBorders>
              <w:top w:val="single" w:sz="6" w:space="0" w:color="auto"/>
              <w:left w:val="single" w:sz="6" w:space="0" w:color="auto"/>
              <w:bottom w:val="single" w:sz="6" w:space="0" w:color="auto"/>
              <w:right w:val="single" w:sz="6" w:space="0" w:color="auto"/>
            </w:tcBorders>
            <w:hideMark/>
          </w:tcPr>
          <w:p w14:paraId="4947E33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100 000,00</w:t>
            </w:r>
          </w:p>
        </w:tc>
        <w:tc>
          <w:tcPr>
            <w:tcW w:w="1124" w:type="dxa"/>
            <w:tcBorders>
              <w:top w:val="single" w:sz="6" w:space="0" w:color="auto"/>
              <w:left w:val="single" w:sz="6" w:space="0" w:color="auto"/>
              <w:bottom w:val="single" w:sz="6" w:space="0" w:color="auto"/>
              <w:right w:val="single" w:sz="6" w:space="0" w:color="auto"/>
            </w:tcBorders>
            <w:hideMark/>
          </w:tcPr>
          <w:p w14:paraId="65E3AAE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100 000,00</w:t>
            </w:r>
          </w:p>
        </w:tc>
        <w:tc>
          <w:tcPr>
            <w:tcW w:w="1149" w:type="dxa"/>
            <w:tcBorders>
              <w:top w:val="single" w:sz="6" w:space="0" w:color="auto"/>
              <w:left w:val="single" w:sz="6" w:space="0" w:color="auto"/>
              <w:bottom w:val="single" w:sz="6" w:space="0" w:color="auto"/>
              <w:right w:val="single" w:sz="6" w:space="0" w:color="auto"/>
            </w:tcBorders>
            <w:hideMark/>
          </w:tcPr>
          <w:p w14:paraId="6A1FA95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100 000,00</w:t>
            </w:r>
          </w:p>
        </w:tc>
      </w:tr>
      <w:tr w:rsidR="00C3250B" w:rsidRPr="00C3250B" w14:paraId="605B2692" w14:textId="77777777" w:rsidTr="00C3250B">
        <w:trPr>
          <w:trHeight w:val="223"/>
        </w:trPr>
        <w:tc>
          <w:tcPr>
            <w:tcW w:w="766" w:type="dxa"/>
            <w:tcBorders>
              <w:top w:val="nil"/>
              <w:left w:val="single" w:sz="12" w:space="0" w:color="auto"/>
              <w:bottom w:val="single" w:sz="12" w:space="0" w:color="auto"/>
              <w:right w:val="single" w:sz="6" w:space="0" w:color="auto"/>
            </w:tcBorders>
          </w:tcPr>
          <w:p w14:paraId="417D0CE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56435A8"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206B5C07"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51B644E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587DE28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7069217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0C37030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357B904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528E47FF"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23E3980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w:t>
            </w:r>
          </w:p>
        </w:tc>
        <w:tc>
          <w:tcPr>
            <w:tcW w:w="2068" w:type="dxa"/>
            <w:tcBorders>
              <w:top w:val="single" w:sz="12" w:space="0" w:color="auto"/>
              <w:left w:val="single" w:sz="6" w:space="0" w:color="auto"/>
              <w:bottom w:val="nil"/>
              <w:right w:val="single" w:sz="6" w:space="0" w:color="auto"/>
            </w:tcBorders>
            <w:hideMark/>
          </w:tcPr>
          <w:p w14:paraId="6D4B9749"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Оказание адресной социальной помощи ветеранам тыла, ВОВ к знаменательным датам</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07F7B074"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4438F907"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58B665CC"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686C1E4C"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16D325A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3D5720B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r>
      <w:tr w:rsidR="00C3250B" w:rsidRPr="00C3250B" w14:paraId="45C51273" w14:textId="77777777" w:rsidTr="00C3250B">
        <w:trPr>
          <w:trHeight w:val="209"/>
        </w:trPr>
        <w:tc>
          <w:tcPr>
            <w:tcW w:w="766" w:type="dxa"/>
            <w:tcBorders>
              <w:top w:val="nil"/>
              <w:left w:val="single" w:sz="12" w:space="0" w:color="auto"/>
              <w:bottom w:val="nil"/>
              <w:right w:val="single" w:sz="6" w:space="0" w:color="auto"/>
            </w:tcBorders>
          </w:tcPr>
          <w:p w14:paraId="376CDAB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60FEA49"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0B9BCEC3"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7357B2F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0679299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713E1FF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775CF57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44427D1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708A580" w14:textId="77777777" w:rsidTr="00C3250B">
        <w:trPr>
          <w:trHeight w:val="418"/>
        </w:trPr>
        <w:tc>
          <w:tcPr>
            <w:tcW w:w="766" w:type="dxa"/>
            <w:tcBorders>
              <w:top w:val="nil"/>
              <w:left w:val="single" w:sz="12" w:space="0" w:color="auto"/>
              <w:bottom w:val="nil"/>
              <w:right w:val="single" w:sz="6" w:space="0" w:color="auto"/>
            </w:tcBorders>
          </w:tcPr>
          <w:p w14:paraId="3461A9BC"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1B9509D"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5D565D2B"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5541150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3CD1C38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6460AA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5813538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787837F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D4717CF" w14:textId="77777777" w:rsidTr="00C3250B">
        <w:trPr>
          <w:trHeight w:val="418"/>
        </w:trPr>
        <w:tc>
          <w:tcPr>
            <w:tcW w:w="766" w:type="dxa"/>
            <w:tcBorders>
              <w:top w:val="nil"/>
              <w:left w:val="single" w:sz="12" w:space="0" w:color="auto"/>
              <w:bottom w:val="nil"/>
              <w:right w:val="single" w:sz="6" w:space="0" w:color="auto"/>
            </w:tcBorders>
          </w:tcPr>
          <w:p w14:paraId="61C1E927"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71A6C36"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7BB634CC"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1814668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1AD280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hideMark/>
          </w:tcPr>
          <w:p w14:paraId="4AE53AC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0,00</w:t>
            </w:r>
          </w:p>
        </w:tc>
        <w:tc>
          <w:tcPr>
            <w:tcW w:w="1124" w:type="dxa"/>
            <w:tcBorders>
              <w:top w:val="single" w:sz="6" w:space="0" w:color="auto"/>
              <w:left w:val="single" w:sz="6" w:space="0" w:color="auto"/>
              <w:bottom w:val="single" w:sz="6" w:space="0" w:color="auto"/>
              <w:right w:val="single" w:sz="6" w:space="0" w:color="auto"/>
            </w:tcBorders>
            <w:hideMark/>
          </w:tcPr>
          <w:p w14:paraId="570BF06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0,00</w:t>
            </w:r>
          </w:p>
        </w:tc>
        <w:tc>
          <w:tcPr>
            <w:tcW w:w="1149" w:type="dxa"/>
            <w:tcBorders>
              <w:top w:val="single" w:sz="6" w:space="0" w:color="auto"/>
              <w:left w:val="single" w:sz="6" w:space="0" w:color="auto"/>
              <w:bottom w:val="single" w:sz="6" w:space="0" w:color="auto"/>
              <w:right w:val="single" w:sz="6" w:space="0" w:color="auto"/>
            </w:tcBorders>
            <w:hideMark/>
          </w:tcPr>
          <w:p w14:paraId="0011932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0,00</w:t>
            </w:r>
          </w:p>
        </w:tc>
      </w:tr>
      <w:tr w:rsidR="00C3250B" w:rsidRPr="00C3250B" w14:paraId="31C1A35B" w14:textId="77777777" w:rsidTr="00C3250B">
        <w:trPr>
          <w:trHeight w:val="223"/>
        </w:trPr>
        <w:tc>
          <w:tcPr>
            <w:tcW w:w="766" w:type="dxa"/>
            <w:tcBorders>
              <w:top w:val="nil"/>
              <w:left w:val="single" w:sz="12" w:space="0" w:color="auto"/>
              <w:bottom w:val="single" w:sz="12" w:space="0" w:color="auto"/>
              <w:right w:val="single" w:sz="6" w:space="0" w:color="auto"/>
            </w:tcBorders>
          </w:tcPr>
          <w:p w14:paraId="6B693577"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E3518D5"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16066DEF"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0FB4396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100AD42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0A79845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72D6722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27E5B0F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1F98DFC1"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6CA4AE6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6</w:t>
            </w:r>
          </w:p>
        </w:tc>
        <w:tc>
          <w:tcPr>
            <w:tcW w:w="2068" w:type="dxa"/>
            <w:tcBorders>
              <w:top w:val="single" w:sz="12" w:space="0" w:color="auto"/>
              <w:left w:val="single" w:sz="6" w:space="0" w:color="auto"/>
              <w:bottom w:val="nil"/>
              <w:right w:val="single" w:sz="6" w:space="0" w:color="auto"/>
            </w:tcBorders>
            <w:hideMark/>
          </w:tcPr>
          <w:p w14:paraId="04C479AC"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Оказание адресной социальной помощи малообеспеченным неполным семьям с детьми, одиноким мамам</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007C6885"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3FC2702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2155B76E"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706AB06E"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47FF520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28FA2637"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r>
      <w:tr w:rsidR="00C3250B" w:rsidRPr="00C3250B" w14:paraId="0B3589DC" w14:textId="77777777" w:rsidTr="00C3250B">
        <w:trPr>
          <w:trHeight w:val="209"/>
        </w:trPr>
        <w:tc>
          <w:tcPr>
            <w:tcW w:w="766" w:type="dxa"/>
            <w:tcBorders>
              <w:top w:val="nil"/>
              <w:left w:val="single" w:sz="12" w:space="0" w:color="auto"/>
              <w:bottom w:val="nil"/>
              <w:right w:val="single" w:sz="6" w:space="0" w:color="auto"/>
            </w:tcBorders>
          </w:tcPr>
          <w:p w14:paraId="46CCA570"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3F3879D"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0A66848"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2AFB484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050FC50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49054D3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6B711ED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6DB9C7D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743A01E2" w14:textId="77777777" w:rsidTr="00C3250B">
        <w:trPr>
          <w:trHeight w:val="418"/>
        </w:trPr>
        <w:tc>
          <w:tcPr>
            <w:tcW w:w="766" w:type="dxa"/>
            <w:tcBorders>
              <w:top w:val="nil"/>
              <w:left w:val="single" w:sz="12" w:space="0" w:color="auto"/>
              <w:bottom w:val="nil"/>
              <w:right w:val="single" w:sz="6" w:space="0" w:color="auto"/>
            </w:tcBorders>
          </w:tcPr>
          <w:p w14:paraId="1FF67A4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DBE39A8"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15B6B488"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1D38785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1A6E28A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0F1B6B1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29E7F69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42EC099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4EE5BDC" w14:textId="77777777" w:rsidTr="00C3250B">
        <w:trPr>
          <w:trHeight w:val="418"/>
        </w:trPr>
        <w:tc>
          <w:tcPr>
            <w:tcW w:w="766" w:type="dxa"/>
            <w:tcBorders>
              <w:top w:val="nil"/>
              <w:left w:val="single" w:sz="12" w:space="0" w:color="auto"/>
              <w:bottom w:val="nil"/>
              <w:right w:val="single" w:sz="6" w:space="0" w:color="auto"/>
            </w:tcBorders>
          </w:tcPr>
          <w:p w14:paraId="7067353B"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2721BA2"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E9AF1CA"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093AA75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w:t>
            </w:r>
          </w:p>
        </w:tc>
        <w:tc>
          <w:tcPr>
            <w:tcW w:w="1109" w:type="dxa"/>
            <w:gridSpan w:val="2"/>
            <w:tcBorders>
              <w:top w:val="single" w:sz="6" w:space="0" w:color="auto"/>
              <w:left w:val="single" w:sz="6" w:space="0" w:color="auto"/>
              <w:bottom w:val="single" w:sz="6" w:space="0" w:color="auto"/>
              <w:right w:val="single" w:sz="6" w:space="0" w:color="auto"/>
            </w:tcBorders>
            <w:hideMark/>
          </w:tcPr>
          <w:p w14:paraId="2A3300C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150 000,00</w:t>
            </w:r>
          </w:p>
        </w:tc>
        <w:tc>
          <w:tcPr>
            <w:tcW w:w="1108" w:type="dxa"/>
            <w:tcBorders>
              <w:top w:val="single" w:sz="6" w:space="0" w:color="auto"/>
              <w:left w:val="single" w:sz="6" w:space="0" w:color="auto"/>
              <w:bottom w:val="single" w:sz="6" w:space="0" w:color="auto"/>
              <w:right w:val="single" w:sz="6" w:space="0" w:color="auto"/>
            </w:tcBorders>
            <w:hideMark/>
          </w:tcPr>
          <w:p w14:paraId="01B1F7B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150 000,00</w:t>
            </w:r>
          </w:p>
        </w:tc>
        <w:tc>
          <w:tcPr>
            <w:tcW w:w="1124" w:type="dxa"/>
            <w:tcBorders>
              <w:top w:val="single" w:sz="6" w:space="0" w:color="auto"/>
              <w:left w:val="single" w:sz="6" w:space="0" w:color="auto"/>
              <w:bottom w:val="single" w:sz="6" w:space="0" w:color="auto"/>
              <w:right w:val="single" w:sz="6" w:space="0" w:color="auto"/>
            </w:tcBorders>
            <w:hideMark/>
          </w:tcPr>
          <w:p w14:paraId="2379C38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150 000,00</w:t>
            </w:r>
          </w:p>
        </w:tc>
        <w:tc>
          <w:tcPr>
            <w:tcW w:w="1149" w:type="dxa"/>
            <w:tcBorders>
              <w:top w:val="single" w:sz="6" w:space="0" w:color="auto"/>
              <w:left w:val="single" w:sz="6" w:space="0" w:color="auto"/>
              <w:bottom w:val="single" w:sz="6" w:space="0" w:color="auto"/>
              <w:right w:val="single" w:sz="6" w:space="0" w:color="auto"/>
            </w:tcBorders>
            <w:hideMark/>
          </w:tcPr>
          <w:p w14:paraId="114F294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150 000,00</w:t>
            </w:r>
          </w:p>
        </w:tc>
      </w:tr>
      <w:tr w:rsidR="00C3250B" w:rsidRPr="00C3250B" w14:paraId="65F594E6" w14:textId="77777777" w:rsidTr="00C3250B">
        <w:trPr>
          <w:trHeight w:val="223"/>
        </w:trPr>
        <w:tc>
          <w:tcPr>
            <w:tcW w:w="766" w:type="dxa"/>
            <w:tcBorders>
              <w:top w:val="nil"/>
              <w:left w:val="single" w:sz="12" w:space="0" w:color="auto"/>
              <w:bottom w:val="single" w:sz="12" w:space="0" w:color="auto"/>
              <w:right w:val="single" w:sz="6" w:space="0" w:color="auto"/>
            </w:tcBorders>
          </w:tcPr>
          <w:p w14:paraId="6746D811"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3DBF984"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490001AA"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204C9FE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369EAC1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003CEC6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3C45595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4B826F5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6F2895B"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195E1BE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7</w:t>
            </w:r>
          </w:p>
        </w:tc>
        <w:tc>
          <w:tcPr>
            <w:tcW w:w="2068" w:type="dxa"/>
            <w:tcBorders>
              <w:top w:val="single" w:sz="12" w:space="0" w:color="auto"/>
              <w:left w:val="single" w:sz="6" w:space="0" w:color="auto"/>
              <w:bottom w:val="nil"/>
              <w:right w:val="single" w:sz="6" w:space="0" w:color="auto"/>
            </w:tcBorders>
            <w:hideMark/>
          </w:tcPr>
          <w:p w14:paraId="4A61AA1D"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 xml:space="preserve">Оказание адресной социальной помощи малообеспеченным многодетным семьям </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1FC7E6AA"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52E8D036"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155 000,00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48889A42"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3B92AC5F"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04EB7C8D"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5915DE0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r>
      <w:tr w:rsidR="00C3250B" w:rsidRPr="00C3250B" w14:paraId="143787C6" w14:textId="77777777" w:rsidTr="00C3250B">
        <w:trPr>
          <w:trHeight w:val="209"/>
        </w:trPr>
        <w:tc>
          <w:tcPr>
            <w:tcW w:w="766" w:type="dxa"/>
            <w:tcBorders>
              <w:top w:val="nil"/>
              <w:left w:val="single" w:sz="12" w:space="0" w:color="auto"/>
              <w:bottom w:val="nil"/>
              <w:right w:val="single" w:sz="6" w:space="0" w:color="auto"/>
            </w:tcBorders>
          </w:tcPr>
          <w:p w14:paraId="118C3C5B"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BF42FCC"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71DA7C8C"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65E9061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379B645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F64479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251BA00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2FD8335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0BCB90B5" w14:textId="77777777" w:rsidTr="00C3250B">
        <w:trPr>
          <w:trHeight w:val="418"/>
        </w:trPr>
        <w:tc>
          <w:tcPr>
            <w:tcW w:w="766" w:type="dxa"/>
            <w:tcBorders>
              <w:top w:val="nil"/>
              <w:left w:val="single" w:sz="12" w:space="0" w:color="auto"/>
              <w:bottom w:val="nil"/>
              <w:right w:val="single" w:sz="6" w:space="0" w:color="auto"/>
            </w:tcBorders>
          </w:tcPr>
          <w:p w14:paraId="31607C9D"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D996A07"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618563F6"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5558B0E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4687744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584598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516C51E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4390244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92216CD" w14:textId="77777777" w:rsidTr="00C3250B">
        <w:trPr>
          <w:trHeight w:val="418"/>
        </w:trPr>
        <w:tc>
          <w:tcPr>
            <w:tcW w:w="766" w:type="dxa"/>
            <w:tcBorders>
              <w:top w:val="nil"/>
              <w:left w:val="single" w:sz="12" w:space="0" w:color="auto"/>
              <w:bottom w:val="nil"/>
              <w:right w:val="single" w:sz="6" w:space="0" w:color="auto"/>
            </w:tcBorders>
          </w:tcPr>
          <w:p w14:paraId="1B7B20FC"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DAD23FC"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564A5C7A"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7DCA9DA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155 000,00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610F91C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08" w:type="dxa"/>
            <w:tcBorders>
              <w:top w:val="single" w:sz="6" w:space="0" w:color="auto"/>
              <w:left w:val="single" w:sz="6" w:space="0" w:color="auto"/>
              <w:bottom w:val="single" w:sz="6" w:space="0" w:color="auto"/>
              <w:right w:val="single" w:sz="6" w:space="0" w:color="auto"/>
            </w:tcBorders>
            <w:hideMark/>
          </w:tcPr>
          <w:p w14:paraId="2D590F8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hideMark/>
          </w:tcPr>
          <w:p w14:paraId="4CB4C43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hideMark/>
          </w:tcPr>
          <w:p w14:paraId="4DD96C7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r>
      <w:tr w:rsidR="00C3250B" w:rsidRPr="00C3250B" w14:paraId="15A4DD80" w14:textId="77777777" w:rsidTr="00C3250B">
        <w:trPr>
          <w:trHeight w:val="223"/>
        </w:trPr>
        <w:tc>
          <w:tcPr>
            <w:tcW w:w="766" w:type="dxa"/>
            <w:tcBorders>
              <w:top w:val="nil"/>
              <w:left w:val="single" w:sz="12" w:space="0" w:color="auto"/>
              <w:bottom w:val="single" w:sz="12" w:space="0" w:color="auto"/>
              <w:right w:val="single" w:sz="6" w:space="0" w:color="auto"/>
            </w:tcBorders>
          </w:tcPr>
          <w:p w14:paraId="1BD17198"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4CFF93C2"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03D45485"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03BB1A0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3BE262B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76F2276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42DF60B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0E8EC19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76DAEBEE"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70D23AB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8</w:t>
            </w:r>
          </w:p>
        </w:tc>
        <w:tc>
          <w:tcPr>
            <w:tcW w:w="2068" w:type="dxa"/>
            <w:tcBorders>
              <w:top w:val="single" w:sz="12" w:space="0" w:color="auto"/>
              <w:left w:val="single" w:sz="6" w:space="0" w:color="auto"/>
              <w:bottom w:val="nil"/>
              <w:right w:val="single" w:sz="6" w:space="0" w:color="auto"/>
            </w:tcBorders>
            <w:hideMark/>
          </w:tcPr>
          <w:p w14:paraId="4C232F55"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Оказание адресной социальной помощи детям из многодетных, малообеспеченных семей, детей инвалидов в натуральном виде к Новому году</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7CDBBA33"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14832D11"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200 000,00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0764A671"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3B51F88B"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52B8CEE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hideMark/>
          </w:tcPr>
          <w:p w14:paraId="16E5542C"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r>
      <w:tr w:rsidR="00C3250B" w:rsidRPr="00C3250B" w14:paraId="4BE5159C" w14:textId="77777777" w:rsidTr="00C3250B">
        <w:trPr>
          <w:trHeight w:val="209"/>
        </w:trPr>
        <w:tc>
          <w:tcPr>
            <w:tcW w:w="766" w:type="dxa"/>
            <w:tcBorders>
              <w:top w:val="nil"/>
              <w:left w:val="single" w:sz="12" w:space="0" w:color="auto"/>
              <w:bottom w:val="nil"/>
              <w:right w:val="single" w:sz="6" w:space="0" w:color="auto"/>
            </w:tcBorders>
          </w:tcPr>
          <w:p w14:paraId="479A0265"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A5ABD1F"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061645B4"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1F7CAC3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0CE65DD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7CAAE7F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392711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640917D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70EC28FC" w14:textId="77777777" w:rsidTr="00C3250B">
        <w:trPr>
          <w:trHeight w:val="418"/>
        </w:trPr>
        <w:tc>
          <w:tcPr>
            <w:tcW w:w="766" w:type="dxa"/>
            <w:tcBorders>
              <w:top w:val="nil"/>
              <w:left w:val="single" w:sz="12" w:space="0" w:color="auto"/>
              <w:bottom w:val="nil"/>
              <w:right w:val="single" w:sz="6" w:space="0" w:color="auto"/>
            </w:tcBorders>
          </w:tcPr>
          <w:p w14:paraId="2E7ACE7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84FD8C4"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6A3BA4C0"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0D2C59E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7980D77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ED5E78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F214D2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hideMark/>
          </w:tcPr>
          <w:p w14:paraId="4B9A138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4FFB5839" w14:textId="77777777" w:rsidTr="00C3250B">
        <w:trPr>
          <w:trHeight w:val="418"/>
        </w:trPr>
        <w:tc>
          <w:tcPr>
            <w:tcW w:w="766" w:type="dxa"/>
            <w:tcBorders>
              <w:top w:val="nil"/>
              <w:left w:val="single" w:sz="12" w:space="0" w:color="auto"/>
              <w:bottom w:val="nil"/>
              <w:right w:val="single" w:sz="6" w:space="0" w:color="auto"/>
            </w:tcBorders>
          </w:tcPr>
          <w:p w14:paraId="2EED50EC"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1462D7F"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5C4C5114"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76CF545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200 000,00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0AE372E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2BC1E4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hideMark/>
          </w:tcPr>
          <w:p w14:paraId="15E338A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hideMark/>
          </w:tcPr>
          <w:p w14:paraId="49013FD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r>
      <w:tr w:rsidR="00C3250B" w:rsidRPr="00C3250B" w14:paraId="6D14C145" w14:textId="77777777" w:rsidTr="00C3250B">
        <w:trPr>
          <w:trHeight w:val="223"/>
        </w:trPr>
        <w:tc>
          <w:tcPr>
            <w:tcW w:w="766" w:type="dxa"/>
            <w:tcBorders>
              <w:top w:val="nil"/>
              <w:left w:val="single" w:sz="12" w:space="0" w:color="auto"/>
              <w:bottom w:val="single" w:sz="12" w:space="0" w:color="auto"/>
              <w:right w:val="single" w:sz="6" w:space="0" w:color="auto"/>
            </w:tcBorders>
          </w:tcPr>
          <w:p w14:paraId="78746E3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5B59A03"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42E23124"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7A8419E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38E38FD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0D12C10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238384F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hideMark/>
          </w:tcPr>
          <w:p w14:paraId="0791527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66B48534"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5047567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9</w:t>
            </w:r>
          </w:p>
        </w:tc>
        <w:tc>
          <w:tcPr>
            <w:tcW w:w="2068" w:type="dxa"/>
            <w:tcBorders>
              <w:top w:val="single" w:sz="12" w:space="0" w:color="auto"/>
              <w:left w:val="single" w:sz="6" w:space="0" w:color="auto"/>
              <w:bottom w:val="nil"/>
              <w:right w:val="single" w:sz="6" w:space="0" w:color="auto"/>
            </w:tcBorders>
            <w:hideMark/>
          </w:tcPr>
          <w:p w14:paraId="5BCC4049"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Организация и проведение праздничных мероприятий: День Матери, День Отца.</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45CB0770"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18E92224"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50 000,00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42CF795F"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2C70177E"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6341F86A"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74E3EAD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r>
      <w:tr w:rsidR="00C3250B" w:rsidRPr="00C3250B" w14:paraId="6563F7C7" w14:textId="77777777" w:rsidTr="00C3250B">
        <w:trPr>
          <w:trHeight w:val="209"/>
        </w:trPr>
        <w:tc>
          <w:tcPr>
            <w:tcW w:w="766" w:type="dxa"/>
            <w:tcBorders>
              <w:top w:val="nil"/>
              <w:left w:val="single" w:sz="12" w:space="0" w:color="auto"/>
              <w:bottom w:val="nil"/>
              <w:right w:val="single" w:sz="6" w:space="0" w:color="auto"/>
            </w:tcBorders>
          </w:tcPr>
          <w:p w14:paraId="3667131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B54A5E9"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696DB0D6"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3025EFB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3A6AF20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33D33A7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976340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56B7D49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A6FE823" w14:textId="77777777" w:rsidTr="00C3250B">
        <w:trPr>
          <w:trHeight w:val="418"/>
        </w:trPr>
        <w:tc>
          <w:tcPr>
            <w:tcW w:w="766" w:type="dxa"/>
            <w:tcBorders>
              <w:top w:val="nil"/>
              <w:left w:val="single" w:sz="12" w:space="0" w:color="auto"/>
              <w:bottom w:val="nil"/>
              <w:right w:val="single" w:sz="6" w:space="0" w:color="auto"/>
            </w:tcBorders>
          </w:tcPr>
          <w:p w14:paraId="47257358"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2C6DFF3"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28A0CC0"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2517E05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2005679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0A64798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B97102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7D5469E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DA45B56" w14:textId="77777777" w:rsidTr="00C3250B">
        <w:trPr>
          <w:trHeight w:val="418"/>
        </w:trPr>
        <w:tc>
          <w:tcPr>
            <w:tcW w:w="766" w:type="dxa"/>
            <w:tcBorders>
              <w:top w:val="nil"/>
              <w:left w:val="single" w:sz="12" w:space="0" w:color="auto"/>
              <w:bottom w:val="nil"/>
              <w:right w:val="single" w:sz="6" w:space="0" w:color="auto"/>
            </w:tcBorders>
          </w:tcPr>
          <w:p w14:paraId="22294E20"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5A6D913"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0CE27144"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661FFC7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74264FD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7CD2557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hideMark/>
          </w:tcPr>
          <w:p w14:paraId="2C26301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hideMark/>
          </w:tcPr>
          <w:p w14:paraId="5010C00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r>
      <w:tr w:rsidR="00C3250B" w:rsidRPr="00C3250B" w14:paraId="3A92B1A9" w14:textId="77777777" w:rsidTr="00C3250B">
        <w:trPr>
          <w:trHeight w:val="223"/>
        </w:trPr>
        <w:tc>
          <w:tcPr>
            <w:tcW w:w="766" w:type="dxa"/>
            <w:tcBorders>
              <w:top w:val="nil"/>
              <w:left w:val="single" w:sz="12" w:space="0" w:color="auto"/>
              <w:bottom w:val="single" w:sz="12" w:space="0" w:color="auto"/>
              <w:right w:val="single" w:sz="6" w:space="0" w:color="auto"/>
            </w:tcBorders>
          </w:tcPr>
          <w:p w14:paraId="1550B6F4"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48777C5"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6C0AA531"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6F7046D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415A20F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39AE5CA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71250E6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hideMark/>
          </w:tcPr>
          <w:p w14:paraId="35A5F41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197904E"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28B671E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w:t>
            </w:r>
          </w:p>
        </w:tc>
        <w:tc>
          <w:tcPr>
            <w:tcW w:w="2068" w:type="dxa"/>
            <w:tcBorders>
              <w:top w:val="single" w:sz="12" w:space="0" w:color="auto"/>
              <w:left w:val="single" w:sz="6" w:space="0" w:color="auto"/>
              <w:bottom w:val="nil"/>
              <w:right w:val="single" w:sz="6" w:space="0" w:color="auto"/>
            </w:tcBorders>
            <w:hideMark/>
          </w:tcPr>
          <w:p w14:paraId="7A3D0FD2" w14:textId="77777777" w:rsidR="00C3250B" w:rsidRPr="00C3250B" w:rsidRDefault="00C3250B" w:rsidP="00C3250B">
            <w:pPr>
              <w:widowControl/>
              <w:rPr>
                <w:rFonts w:eastAsia="Times New Roman"/>
                <w:color w:val="000000"/>
                <w:sz w:val="16"/>
                <w:szCs w:val="16"/>
              </w:rPr>
            </w:pPr>
            <w:r w:rsidRPr="00C3250B">
              <w:rPr>
                <w:rFonts w:eastAsia="Times New Roman"/>
                <w:color w:val="000000"/>
                <w:sz w:val="16"/>
                <w:szCs w:val="16"/>
              </w:rPr>
              <w:t>Оказание адресной социальной помощи членам семей военнослужащих, призванных Военным комиссариатом  Мирнинского района Республики Саха (Якутия)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1394E81F"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5299B86A"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520 000,00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6E449B76"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1 000 000,00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590CFFB7"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1 000 000,00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62BB0770"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1 000 000,00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3C194C79"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1 000 000,00</w:t>
            </w:r>
          </w:p>
        </w:tc>
      </w:tr>
      <w:tr w:rsidR="00C3250B" w:rsidRPr="00C3250B" w14:paraId="302CB3D2" w14:textId="77777777" w:rsidTr="00C3250B">
        <w:trPr>
          <w:trHeight w:val="209"/>
        </w:trPr>
        <w:tc>
          <w:tcPr>
            <w:tcW w:w="766" w:type="dxa"/>
            <w:tcBorders>
              <w:top w:val="nil"/>
              <w:left w:val="single" w:sz="12" w:space="0" w:color="auto"/>
              <w:bottom w:val="nil"/>
              <w:right w:val="single" w:sz="6" w:space="0" w:color="auto"/>
            </w:tcBorders>
          </w:tcPr>
          <w:p w14:paraId="1E87CBB7"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A9EFAFA"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200F3E4F"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03D62F5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4AE32A3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07D78BB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731808D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7C1797E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4ADB63E" w14:textId="77777777" w:rsidTr="00C3250B">
        <w:trPr>
          <w:trHeight w:val="418"/>
        </w:trPr>
        <w:tc>
          <w:tcPr>
            <w:tcW w:w="766" w:type="dxa"/>
            <w:tcBorders>
              <w:top w:val="nil"/>
              <w:left w:val="single" w:sz="12" w:space="0" w:color="auto"/>
              <w:bottom w:val="nil"/>
              <w:right w:val="single" w:sz="6" w:space="0" w:color="auto"/>
            </w:tcBorders>
          </w:tcPr>
          <w:p w14:paraId="3DFB4CD7"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CBFADDE"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107E0EB8"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4F07601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68FD40F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56B341C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35EFC35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4A25BC1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630B6BC" w14:textId="77777777" w:rsidTr="00C3250B">
        <w:trPr>
          <w:trHeight w:val="418"/>
        </w:trPr>
        <w:tc>
          <w:tcPr>
            <w:tcW w:w="766" w:type="dxa"/>
            <w:tcBorders>
              <w:top w:val="nil"/>
              <w:left w:val="single" w:sz="12" w:space="0" w:color="auto"/>
              <w:bottom w:val="nil"/>
              <w:right w:val="single" w:sz="6" w:space="0" w:color="auto"/>
            </w:tcBorders>
          </w:tcPr>
          <w:p w14:paraId="373533FA"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F17D44A"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2037E5E3"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1B7B087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520 000,00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5A0160C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1 000 000</w:t>
            </w:r>
          </w:p>
        </w:tc>
        <w:tc>
          <w:tcPr>
            <w:tcW w:w="1108" w:type="dxa"/>
            <w:tcBorders>
              <w:top w:val="single" w:sz="6" w:space="0" w:color="auto"/>
              <w:left w:val="single" w:sz="6" w:space="0" w:color="auto"/>
              <w:bottom w:val="single" w:sz="6" w:space="0" w:color="auto"/>
              <w:right w:val="single" w:sz="6" w:space="0" w:color="auto"/>
            </w:tcBorders>
            <w:hideMark/>
          </w:tcPr>
          <w:p w14:paraId="01EA831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1 000 000</w:t>
            </w:r>
          </w:p>
        </w:tc>
        <w:tc>
          <w:tcPr>
            <w:tcW w:w="1124" w:type="dxa"/>
            <w:tcBorders>
              <w:top w:val="single" w:sz="6" w:space="0" w:color="auto"/>
              <w:left w:val="single" w:sz="6" w:space="0" w:color="auto"/>
              <w:bottom w:val="single" w:sz="6" w:space="0" w:color="auto"/>
              <w:right w:val="single" w:sz="6" w:space="0" w:color="auto"/>
            </w:tcBorders>
            <w:hideMark/>
          </w:tcPr>
          <w:p w14:paraId="1CB2F5A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1 000 000</w:t>
            </w:r>
          </w:p>
        </w:tc>
        <w:tc>
          <w:tcPr>
            <w:tcW w:w="1149" w:type="dxa"/>
            <w:tcBorders>
              <w:top w:val="single" w:sz="6" w:space="0" w:color="auto"/>
              <w:left w:val="single" w:sz="6" w:space="0" w:color="auto"/>
              <w:bottom w:val="single" w:sz="6" w:space="0" w:color="auto"/>
              <w:right w:val="single" w:sz="6" w:space="0" w:color="auto"/>
            </w:tcBorders>
            <w:hideMark/>
          </w:tcPr>
          <w:p w14:paraId="1887A0C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1 000 000</w:t>
            </w:r>
          </w:p>
        </w:tc>
      </w:tr>
      <w:tr w:rsidR="00C3250B" w:rsidRPr="00C3250B" w14:paraId="36DD05CA" w14:textId="77777777" w:rsidTr="00C3250B">
        <w:trPr>
          <w:trHeight w:val="1380"/>
        </w:trPr>
        <w:tc>
          <w:tcPr>
            <w:tcW w:w="766" w:type="dxa"/>
            <w:tcBorders>
              <w:top w:val="nil"/>
              <w:left w:val="single" w:sz="12" w:space="0" w:color="auto"/>
              <w:bottom w:val="single" w:sz="6" w:space="0" w:color="auto"/>
              <w:right w:val="single" w:sz="6" w:space="0" w:color="auto"/>
            </w:tcBorders>
          </w:tcPr>
          <w:p w14:paraId="35DF111B"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6" w:space="0" w:color="auto"/>
              <w:right w:val="single" w:sz="6" w:space="0" w:color="auto"/>
            </w:tcBorders>
          </w:tcPr>
          <w:p w14:paraId="49A0053C"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1AF5B321"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hideMark/>
          </w:tcPr>
          <w:p w14:paraId="5EE5B4C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2D55348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38CDBB2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792586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54575EC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54A746D2" w14:textId="77777777" w:rsidTr="00C3250B">
        <w:trPr>
          <w:trHeight w:val="530"/>
        </w:trPr>
        <w:tc>
          <w:tcPr>
            <w:tcW w:w="10363" w:type="dxa"/>
            <w:gridSpan w:val="9"/>
            <w:tcBorders>
              <w:top w:val="single" w:sz="6" w:space="0" w:color="auto"/>
              <w:left w:val="single" w:sz="12" w:space="0" w:color="auto"/>
              <w:bottom w:val="single" w:sz="12" w:space="0" w:color="auto"/>
              <w:right w:val="single" w:sz="12" w:space="0" w:color="auto"/>
            </w:tcBorders>
            <w:hideMark/>
          </w:tcPr>
          <w:p w14:paraId="5833E103"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 xml:space="preserve">Задача 2. Социальная интеграция граждан пожилого возраста, инвалидов, включая детей-инвалидов в общество.  </w:t>
            </w:r>
          </w:p>
          <w:p w14:paraId="594C06A1"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 xml:space="preserve">  2.1. Проведение социально-значимых мероприятий</w:t>
            </w:r>
          </w:p>
        </w:tc>
      </w:tr>
      <w:tr w:rsidR="00C3250B" w:rsidRPr="00C3250B" w14:paraId="77DBDD5C"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3054DB8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hideMark/>
          </w:tcPr>
          <w:p w14:paraId="42779454"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Организация и проведение праздничных мероприятий для граждан старшего поколения ко Дню пожилого человека</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008227C5"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1C3C6E76"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50 000,00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556659B1"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528BC2D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56BD901C"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414E674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150 000,00</w:t>
            </w:r>
          </w:p>
        </w:tc>
      </w:tr>
      <w:tr w:rsidR="00C3250B" w:rsidRPr="00C3250B" w14:paraId="110BB4EA" w14:textId="77777777" w:rsidTr="00C3250B">
        <w:trPr>
          <w:trHeight w:val="209"/>
        </w:trPr>
        <w:tc>
          <w:tcPr>
            <w:tcW w:w="766" w:type="dxa"/>
            <w:tcBorders>
              <w:top w:val="nil"/>
              <w:left w:val="single" w:sz="12" w:space="0" w:color="auto"/>
              <w:bottom w:val="nil"/>
              <w:right w:val="single" w:sz="6" w:space="0" w:color="auto"/>
            </w:tcBorders>
          </w:tcPr>
          <w:p w14:paraId="48C80DD4"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DC75E26"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2473B35E"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05B4F5A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0A405BE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6212D07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06D512E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3742999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022FC2BF" w14:textId="77777777" w:rsidTr="00C3250B">
        <w:trPr>
          <w:trHeight w:val="418"/>
        </w:trPr>
        <w:tc>
          <w:tcPr>
            <w:tcW w:w="766" w:type="dxa"/>
            <w:tcBorders>
              <w:top w:val="nil"/>
              <w:left w:val="single" w:sz="12" w:space="0" w:color="auto"/>
              <w:bottom w:val="nil"/>
              <w:right w:val="single" w:sz="6" w:space="0" w:color="auto"/>
            </w:tcBorders>
          </w:tcPr>
          <w:p w14:paraId="0928342D"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6665A8B"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7FAC692C"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144BC5A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39EA7D7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73DD453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0AB4D47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564723A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7EC58D09" w14:textId="77777777" w:rsidTr="00C3250B">
        <w:trPr>
          <w:trHeight w:val="418"/>
        </w:trPr>
        <w:tc>
          <w:tcPr>
            <w:tcW w:w="766" w:type="dxa"/>
            <w:tcBorders>
              <w:top w:val="nil"/>
              <w:left w:val="single" w:sz="12" w:space="0" w:color="auto"/>
              <w:bottom w:val="nil"/>
              <w:right w:val="single" w:sz="6" w:space="0" w:color="auto"/>
            </w:tcBorders>
          </w:tcPr>
          <w:p w14:paraId="7D4EBD46"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0C026DC"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769F9D36"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645F11E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2E3EE3B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hideMark/>
          </w:tcPr>
          <w:p w14:paraId="3DB20B8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hideMark/>
          </w:tcPr>
          <w:p w14:paraId="7270975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hideMark/>
          </w:tcPr>
          <w:p w14:paraId="646B2DB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150 000</w:t>
            </w:r>
          </w:p>
        </w:tc>
      </w:tr>
      <w:tr w:rsidR="00C3250B" w:rsidRPr="00C3250B" w14:paraId="6A3D55EA" w14:textId="77777777" w:rsidTr="00C3250B">
        <w:trPr>
          <w:trHeight w:val="223"/>
        </w:trPr>
        <w:tc>
          <w:tcPr>
            <w:tcW w:w="766" w:type="dxa"/>
            <w:tcBorders>
              <w:top w:val="nil"/>
              <w:left w:val="single" w:sz="12" w:space="0" w:color="auto"/>
              <w:bottom w:val="single" w:sz="12" w:space="0" w:color="auto"/>
              <w:right w:val="single" w:sz="6" w:space="0" w:color="auto"/>
            </w:tcBorders>
          </w:tcPr>
          <w:p w14:paraId="7BC07E0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2AF4116" w14:textId="77777777" w:rsidR="00C3250B" w:rsidRPr="00C3250B" w:rsidRDefault="00C3250B" w:rsidP="00C3250B">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hideMark/>
          </w:tcPr>
          <w:p w14:paraId="3860B68B"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7147CC4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12" w:space="0" w:color="auto"/>
              <w:right w:val="single" w:sz="6" w:space="0" w:color="auto"/>
            </w:tcBorders>
            <w:hideMark/>
          </w:tcPr>
          <w:p w14:paraId="6A73F10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hideMark/>
          </w:tcPr>
          <w:p w14:paraId="7CF3109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13CFF8F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hideMark/>
          </w:tcPr>
          <w:p w14:paraId="2C8E4D6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6843B823"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4E15F3D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hideMark/>
          </w:tcPr>
          <w:p w14:paraId="3B391072" w14:textId="77777777" w:rsidR="00C3250B" w:rsidRPr="00C3250B" w:rsidRDefault="00C3250B" w:rsidP="00C3250B">
            <w:pPr>
              <w:widowControl/>
              <w:rPr>
                <w:rFonts w:eastAsia="Times New Roman"/>
                <w:color w:val="000000"/>
                <w:sz w:val="18"/>
                <w:szCs w:val="18"/>
              </w:rPr>
            </w:pPr>
            <w:r w:rsidRPr="00C3250B">
              <w:rPr>
                <w:rFonts w:eastAsia="Times New Roman"/>
                <w:color w:val="000000"/>
                <w:sz w:val="18"/>
                <w:szCs w:val="18"/>
              </w:rPr>
              <w:t>Организация и проведение праздничных мероприятий для граждан с ограниченными возможностями к Международному Дню инвалида</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1738B0DF"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74E60B1D"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80 000,00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384548E7"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hideMark/>
          </w:tcPr>
          <w:p w14:paraId="550A990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129CF2CA"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2A1AFC0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r>
      <w:tr w:rsidR="00C3250B" w:rsidRPr="00C3250B" w14:paraId="1E47ABE0" w14:textId="77777777" w:rsidTr="00C3250B">
        <w:trPr>
          <w:trHeight w:val="209"/>
        </w:trPr>
        <w:tc>
          <w:tcPr>
            <w:tcW w:w="766" w:type="dxa"/>
            <w:tcBorders>
              <w:top w:val="nil"/>
              <w:left w:val="single" w:sz="12" w:space="0" w:color="auto"/>
              <w:bottom w:val="nil"/>
              <w:right w:val="single" w:sz="6" w:space="0" w:color="auto"/>
            </w:tcBorders>
          </w:tcPr>
          <w:p w14:paraId="08FC12E0"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96CCE07"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6E28B44A"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2A995B3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584E23C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48BF635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715380A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2B7ABA3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FF4C59B" w14:textId="77777777" w:rsidTr="00C3250B">
        <w:trPr>
          <w:trHeight w:val="418"/>
        </w:trPr>
        <w:tc>
          <w:tcPr>
            <w:tcW w:w="766" w:type="dxa"/>
            <w:tcBorders>
              <w:top w:val="nil"/>
              <w:left w:val="single" w:sz="12" w:space="0" w:color="auto"/>
              <w:bottom w:val="nil"/>
              <w:right w:val="single" w:sz="6" w:space="0" w:color="auto"/>
            </w:tcBorders>
          </w:tcPr>
          <w:p w14:paraId="3E997190"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FA67C34"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50F79707"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4569D3F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07F57E3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6FF751B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7E0644C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518A413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8D039B5" w14:textId="77777777" w:rsidTr="00C3250B">
        <w:trPr>
          <w:trHeight w:val="418"/>
        </w:trPr>
        <w:tc>
          <w:tcPr>
            <w:tcW w:w="766" w:type="dxa"/>
            <w:tcBorders>
              <w:top w:val="nil"/>
              <w:left w:val="single" w:sz="12" w:space="0" w:color="auto"/>
              <w:bottom w:val="nil"/>
              <w:right w:val="single" w:sz="6" w:space="0" w:color="auto"/>
            </w:tcBorders>
          </w:tcPr>
          <w:p w14:paraId="2C4D90FE"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6C03744"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07150120"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4BD8DEC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80 000,00</w:t>
            </w:r>
          </w:p>
        </w:tc>
        <w:tc>
          <w:tcPr>
            <w:tcW w:w="1109" w:type="dxa"/>
            <w:gridSpan w:val="2"/>
            <w:tcBorders>
              <w:top w:val="single" w:sz="6" w:space="0" w:color="auto"/>
              <w:left w:val="single" w:sz="6" w:space="0" w:color="auto"/>
              <w:bottom w:val="single" w:sz="6" w:space="0" w:color="auto"/>
              <w:right w:val="single" w:sz="6" w:space="0" w:color="auto"/>
            </w:tcBorders>
            <w:hideMark/>
          </w:tcPr>
          <w:p w14:paraId="59E81E7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38E5735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hideMark/>
          </w:tcPr>
          <w:p w14:paraId="55871F6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hideMark/>
          </w:tcPr>
          <w:p w14:paraId="3BCCBF3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r>
      <w:tr w:rsidR="00C3250B" w:rsidRPr="00C3250B" w14:paraId="2242C3F5" w14:textId="77777777" w:rsidTr="00C3250B">
        <w:trPr>
          <w:trHeight w:val="209"/>
        </w:trPr>
        <w:tc>
          <w:tcPr>
            <w:tcW w:w="766" w:type="dxa"/>
            <w:tcBorders>
              <w:top w:val="nil"/>
              <w:left w:val="single" w:sz="12" w:space="0" w:color="auto"/>
              <w:bottom w:val="single" w:sz="6" w:space="0" w:color="auto"/>
              <w:right w:val="single" w:sz="6" w:space="0" w:color="auto"/>
            </w:tcBorders>
          </w:tcPr>
          <w:p w14:paraId="2742AC59"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6" w:space="0" w:color="auto"/>
              <w:right w:val="single" w:sz="6" w:space="0" w:color="auto"/>
            </w:tcBorders>
          </w:tcPr>
          <w:p w14:paraId="43DA92C5" w14:textId="77777777" w:rsidR="00C3250B" w:rsidRPr="00C3250B" w:rsidRDefault="00C3250B" w:rsidP="00C3250B">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hideMark/>
          </w:tcPr>
          <w:p w14:paraId="333D7180"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hideMark/>
          </w:tcPr>
          <w:p w14:paraId="5737FE7C"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9" w:type="dxa"/>
            <w:gridSpan w:val="2"/>
            <w:tcBorders>
              <w:top w:val="single" w:sz="6" w:space="0" w:color="auto"/>
              <w:left w:val="single" w:sz="6" w:space="0" w:color="auto"/>
              <w:bottom w:val="single" w:sz="6" w:space="0" w:color="auto"/>
              <w:right w:val="single" w:sz="6" w:space="0" w:color="auto"/>
            </w:tcBorders>
            <w:hideMark/>
          </w:tcPr>
          <w:p w14:paraId="1A2AC3B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hideMark/>
          </w:tcPr>
          <w:p w14:paraId="75A3608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17BB107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7E73244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6C43E6B4" w14:textId="77777777" w:rsidTr="00C3250B">
        <w:trPr>
          <w:trHeight w:val="209"/>
        </w:trPr>
        <w:tc>
          <w:tcPr>
            <w:tcW w:w="10363" w:type="dxa"/>
            <w:gridSpan w:val="9"/>
            <w:tcBorders>
              <w:top w:val="single" w:sz="6" w:space="0" w:color="auto"/>
              <w:left w:val="single" w:sz="12" w:space="0" w:color="auto"/>
              <w:bottom w:val="nil"/>
              <w:right w:val="single" w:sz="12" w:space="0" w:color="auto"/>
            </w:tcBorders>
          </w:tcPr>
          <w:p w14:paraId="766448AB" w14:textId="77777777" w:rsidR="00C3250B" w:rsidRPr="00C3250B" w:rsidRDefault="00C3250B" w:rsidP="00C3250B">
            <w:pPr>
              <w:widowControl/>
              <w:rPr>
                <w:rFonts w:eastAsia="Times New Roman"/>
                <w:b/>
                <w:bCs/>
                <w:color w:val="000000"/>
                <w:sz w:val="20"/>
                <w:szCs w:val="20"/>
              </w:rPr>
            </w:pPr>
          </w:p>
          <w:p w14:paraId="0044D0F2" w14:textId="77777777" w:rsidR="00C3250B" w:rsidRPr="00C3250B" w:rsidRDefault="00C3250B" w:rsidP="00C3250B">
            <w:pPr>
              <w:widowControl/>
              <w:rPr>
                <w:rFonts w:eastAsia="Times New Roman"/>
                <w:b/>
                <w:bCs/>
                <w:color w:val="000000"/>
                <w:sz w:val="20"/>
                <w:szCs w:val="20"/>
              </w:rPr>
            </w:pPr>
          </w:p>
          <w:p w14:paraId="6B107B19" w14:textId="77777777" w:rsidR="00C3250B" w:rsidRPr="00C3250B" w:rsidRDefault="00C3250B" w:rsidP="00C3250B">
            <w:pPr>
              <w:widowControl/>
              <w:rPr>
                <w:rFonts w:eastAsia="Times New Roman"/>
                <w:b/>
                <w:bCs/>
                <w:color w:val="000000"/>
                <w:sz w:val="20"/>
                <w:szCs w:val="20"/>
              </w:rPr>
            </w:pPr>
          </w:p>
          <w:p w14:paraId="724F6E35"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 xml:space="preserve">Задача 3. Создание безбарьерной среды для инвалидов и других маломобильных групп населения                                                                3.1. Обеспечение доступности приоритетных объектов социальной, транспортной, инженерной инфраструктуры для инвалидов и других маломобильных групп населения </w:t>
            </w:r>
          </w:p>
        </w:tc>
      </w:tr>
      <w:tr w:rsidR="00C3250B" w:rsidRPr="00C3250B" w14:paraId="705166D8" w14:textId="77777777" w:rsidTr="00C3250B">
        <w:trPr>
          <w:trHeight w:val="209"/>
        </w:trPr>
        <w:tc>
          <w:tcPr>
            <w:tcW w:w="766" w:type="dxa"/>
            <w:tcBorders>
              <w:top w:val="nil"/>
              <w:left w:val="single" w:sz="12" w:space="0" w:color="auto"/>
              <w:bottom w:val="nil"/>
              <w:right w:val="nil"/>
            </w:tcBorders>
          </w:tcPr>
          <w:p w14:paraId="03F6868C" w14:textId="77777777" w:rsidR="00C3250B" w:rsidRPr="00C3250B" w:rsidRDefault="00C3250B" w:rsidP="00C3250B">
            <w:pPr>
              <w:widowControl/>
              <w:rPr>
                <w:rFonts w:eastAsia="Times New Roman"/>
                <w:b/>
                <w:bCs/>
                <w:color w:val="000000"/>
                <w:sz w:val="20"/>
                <w:szCs w:val="20"/>
              </w:rPr>
            </w:pPr>
          </w:p>
        </w:tc>
        <w:tc>
          <w:tcPr>
            <w:tcW w:w="2068" w:type="dxa"/>
          </w:tcPr>
          <w:p w14:paraId="239465C7" w14:textId="77777777" w:rsidR="00C3250B" w:rsidRPr="00C3250B" w:rsidRDefault="00C3250B" w:rsidP="00C3250B">
            <w:pPr>
              <w:widowControl/>
              <w:rPr>
                <w:rFonts w:eastAsia="Times New Roman"/>
                <w:b/>
                <w:bCs/>
                <w:color w:val="000000"/>
                <w:sz w:val="20"/>
                <w:szCs w:val="20"/>
              </w:rPr>
            </w:pPr>
          </w:p>
        </w:tc>
        <w:tc>
          <w:tcPr>
            <w:tcW w:w="1808" w:type="dxa"/>
          </w:tcPr>
          <w:p w14:paraId="0F11509F" w14:textId="77777777" w:rsidR="00C3250B" w:rsidRPr="00C3250B" w:rsidRDefault="00C3250B" w:rsidP="00C3250B">
            <w:pPr>
              <w:widowControl/>
              <w:rPr>
                <w:rFonts w:eastAsia="Times New Roman"/>
                <w:b/>
                <w:bCs/>
                <w:color w:val="000000"/>
                <w:sz w:val="20"/>
                <w:szCs w:val="20"/>
              </w:rPr>
            </w:pPr>
          </w:p>
        </w:tc>
        <w:tc>
          <w:tcPr>
            <w:tcW w:w="1231" w:type="dxa"/>
          </w:tcPr>
          <w:p w14:paraId="264EA89F" w14:textId="77777777" w:rsidR="00C3250B" w:rsidRPr="00C3250B" w:rsidRDefault="00C3250B" w:rsidP="00C3250B">
            <w:pPr>
              <w:widowControl/>
              <w:rPr>
                <w:rFonts w:eastAsia="Times New Roman"/>
                <w:b/>
                <w:bCs/>
                <w:color w:val="000000"/>
                <w:sz w:val="20"/>
                <w:szCs w:val="20"/>
              </w:rPr>
            </w:pPr>
          </w:p>
        </w:tc>
        <w:tc>
          <w:tcPr>
            <w:tcW w:w="1074" w:type="dxa"/>
          </w:tcPr>
          <w:p w14:paraId="32A7B2D4" w14:textId="77777777" w:rsidR="00C3250B" w:rsidRPr="00C3250B" w:rsidRDefault="00C3250B" w:rsidP="00C3250B">
            <w:pPr>
              <w:widowControl/>
              <w:rPr>
                <w:rFonts w:eastAsia="Times New Roman"/>
                <w:b/>
                <w:bCs/>
                <w:color w:val="000000"/>
                <w:sz w:val="20"/>
                <w:szCs w:val="20"/>
              </w:rPr>
            </w:pPr>
          </w:p>
        </w:tc>
        <w:tc>
          <w:tcPr>
            <w:tcW w:w="1143" w:type="dxa"/>
            <w:gridSpan w:val="2"/>
          </w:tcPr>
          <w:p w14:paraId="66844B66" w14:textId="77777777" w:rsidR="00C3250B" w:rsidRPr="00C3250B" w:rsidRDefault="00C3250B" w:rsidP="00C3250B">
            <w:pPr>
              <w:widowControl/>
              <w:rPr>
                <w:rFonts w:eastAsia="Times New Roman"/>
                <w:b/>
                <w:bCs/>
                <w:color w:val="000000"/>
                <w:sz w:val="20"/>
                <w:szCs w:val="20"/>
              </w:rPr>
            </w:pPr>
          </w:p>
        </w:tc>
        <w:tc>
          <w:tcPr>
            <w:tcW w:w="1124" w:type="dxa"/>
          </w:tcPr>
          <w:p w14:paraId="7C4D86D4" w14:textId="77777777" w:rsidR="00C3250B" w:rsidRPr="00C3250B" w:rsidRDefault="00C3250B" w:rsidP="00C3250B">
            <w:pPr>
              <w:widowControl/>
              <w:rPr>
                <w:rFonts w:eastAsia="Times New Roman"/>
                <w:b/>
                <w:bCs/>
                <w:color w:val="000000"/>
                <w:sz w:val="20"/>
                <w:szCs w:val="20"/>
              </w:rPr>
            </w:pPr>
          </w:p>
        </w:tc>
        <w:tc>
          <w:tcPr>
            <w:tcW w:w="1149" w:type="dxa"/>
            <w:tcBorders>
              <w:top w:val="nil"/>
              <w:left w:val="nil"/>
              <w:bottom w:val="nil"/>
              <w:right w:val="single" w:sz="12" w:space="0" w:color="auto"/>
            </w:tcBorders>
          </w:tcPr>
          <w:p w14:paraId="453A801B" w14:textId="77777777" w:rsidR="00C3250B" w:rsidRPr="00C3250B" w:rsidRDefault="00C3250B" w:rsidP="00C3250B">
            <w:pPr>
              <w:widowControl/>
              <w:rPr>
                <w:rFonts w:eastAsia="Times New Roman"/>
                <w:b/>
                <w:bCs/>
                <w:color w:val="000000"/>
                <w:sz w:val="20"/>
                <w:szCs w:val="20"/>
              </w:rPr>
            </w:pPr>
          </w:p>
        </w:tc>
      </w:tr>
      <w:tr w:rsidR="00C3250B" w:rsidRPr="00C3250B" w14:paraId="3D16B88A" w14:textId="77777777" w:rsidTr="00C3250B">
        <w:trPr>
          <w:trHeight w:val="223"/>
        </w:trPr>
        <w:tc>
          <w:tcPr>
            <w:tcW w:w="766" w:type="dxa"/>
            <w:tcBorders>
              <w:top w:val="nil"/>
              <w:left w:val="single" w:sz="12" w:space="0" w:color="auto"/>
              <w:bottom w:val="single" w:sz="12" w:space="0" w:color="auto"/>
              <w:right w:val="nil"/>
            </w:tcBorders>
          </w:tcPr>
          <w:p w14:paraId="7DE360E7" w14:textId="77777777" w:rsidR="00C3250B" w:rsidRPr="00C3250B" w:rsidRDefault="00C3250B" w:rsidP="00C3250B">
            <w:pPr>
              <w:widowControl/>
              <w:rPr>
                <w:rFonts w:eastAsia="Times New Roman"/>
                <w:b/>
                <w:bCs/>
                <w:color w:val="000000"/>
                <w:sz w:val="20"/>
                <w:szCs w:val="20"/>
              </w:rPr>
            </w:pPr>
          </w:p>
        </w:tc>
        <w:tc>
          <w:tcPr>
            <w:tcW w:w="2068" w:type="dxa"/>
            <w:tcBorders>
              <w:top w:val="nil"/>
              <w:left w:val="nil"/>
              <w:bottom w:val="single" w:sz="12" w:space="0" w:color="auto"/>
              <w:right w:val="nil"/>
            </w:tcBorders>
          </w:tcPr>
          <w:p w14:paraId="1709889D" w14:textId="77777777" w:rsidR="00C3250B" w:rsidRPr="00C3250B" w:rsidRDefault="00C3250B" w:rsidP="00C3250B">
            <w:pPr>
              <w:widowControl/>
              <w:rPr>
                <w:rFonts w:eastAsia="Times New Roman"/>
                <w:b/>
                <w:bCs/>
                <w:color w:val="000000"/>
                <w:sz w:val="20"/>
                <w:szCs w:val="20"/>
              </w:rPr>
            </w:pPr>
          </w:p>
        </w:tc>
        <w:tc>
          <w:tcPr>
            <w:tcW w:w="1808" w:type="dxa"/>
            <w:tcBorders>
              <w:top w:val="nil"/>
              <w:left w:val="nil"/>
              <w:bottom w:val="single" w:sz="12" w:space="0" w:color="auto"/>
              <w:right w:val="nil"/>
            </w:tcBorders>
          </w:tcPr>
          <w:p w14:paraId="63CAAAE7" w14:textId="77777777" w:rsidR="00C3250B" w:rsidRPr="00C3250B" w:rsidRDefault="00C3250B" w:rsidP="00C3250B">
            <w:pPr>
              <w:widowControl/>
              <w:rPr>
                <w:rFonts w:eastAsia="Times New Roman"/>
                <w:b/>
                <w:bCs/>
                <w:color w:val="000000"/>
                <w:sz w:val="20"/>
                <w:szCs w:val="20"/>
              </w:rPr>
            </w:pPr>
          </w:p>
        </w:tc>
        <w:tc>
          <w:tcPr>
            <w:tcW w:w="1231" w:type="dxa"/>
            <w:tcBorders>
              <w:top w:val="nil"/>
              <w:left w:val="nil"/>
              <w:bottom w:val="single" w:sz="12" w:space="0" w:color="auto"/>
              <w:right w:val="nil"/>
            </w:tcBorders>
          </w:tcPr>
          <w:p w14:paraId="710B3EC6" w14:textId="77777777" w:rsidR="00C3250B" w:rsidRPr="00C3250B" w:rsidRDefault="00C3250B" w:rsidP="00C3250B">
            <w:pPr>
              <w:widowControl/>
              <w:rPr>
                <w:rFonts w:eastAsia="Times New Roman"/>
                <w:b/>
                <w:bCs/>
                <w:color w:val="000000"/>
                <w:sz w:val="20"/>
                <w:szCs w:val="20"/>
              </w:rPr>
            </w:pPr>
          </w:p>
        </w:tc>
        <w:tc>
          <w:tcPr>
            <w:tcW w:w="1074" w:type="dxa"/>
            <w:tcBorders>
              <w:top w:val="nil"/>
              <w:left w:val="nil"/>
              <w:bottom w:val="single" w:sz="12" w:space="0" w:color="auto"/>
              <w:right w:val="nil"/>
            </w:tcBorders>
          </w:tcPr>
          <w:p w14:paraId="5774307C" w14:textId="77777777" w:rsidR="00C3250B" w:rsidRPr="00C3250B" w:rsidRDefault="00C3250B" w:rsidP="00C3250B">
            <w:pPr>
              <w:widowControl/>
              <w:rPr>
                <w:rFonts w:eastAsia="Times New Roman"/>
                <w:b/>
                <w:bCs/>
                <w:color w:val="000000"/>
                <w:sz w:val="20"/>
                <w:szCs w:val="20"/>
              </w:rPr>
            </w:pPr>
          </w:p>
        </w:tc>
        <w:tc>
          <w:tcPr>
            <w:tcW w:w="1143" w:type="dxa"/>
            <w:gridSpan w:val="2"/>
            <w:tcBorders>
              <w:top w:val="nil"/>
              <w:left w:val="nil"/>
              <w:bottom w:val="single" w:sz="12" w:space="0" w:color="auto"/>
              <w:right w:val="nil"/>
            </w:tcBorders>
          </w:tcPr>
          <w:p w14:paraId="1F74D6F2" w14:textId="77777777" w:rsidR="00C3250B" w:rsidRPr="00C3250B" w:rsidRDefault="00C3250B" w:rsidP="00C3250B">
            <w:pPr>
              <w:widowControl/>
              <w:rPr>
                <w:rFonts w:eastAsia="Times New Roman"/>
                <w:b/>
                <w:bCs/>
                <w:color w:val="000000"/>
                <w:sz w:val="20"/>
                <w:szCs w:val="20"/>
              </w:rPr>
            </w:pPr>
          </w:p>
        </w:tc>
        <w:tc>
          <w:tcPr>
            <w:tcW w:w="1124" w:type="dxa"/>
            <w:tcBorders>
              <w:top w:val="nil"/>
              <w:left w:val="nil"/>
              <w:bottom w:val="single" w:sz="12" w:space="0" w:color="auto"/>
              <w:right w:val="nil"/>
            </w:tcBorders>
          </w:tcPr>
          <w:p w14:paraId="6066C9D8" w14:textId="77777777" w:rsidR="00C3250B" w:rsidRPr="00C3250B" w:rsidRDefault="00C3250B" w:rsidP="00C3250B">
            <w:pPr>
              <w:widowControl/>
              <w:rPr>
                <w:rFonts w:eastAsia="Times New Roman"/>
                <w:b/>
                <w:bCs/>
                <w:color w:val="000000"/>
                <w:sz w:val="20"/>
                <w:szCs w:val="20"/>
              </w:rPr>
            </w:pPr>
          </w:p>
        </w:tc>
        <w:tc>
          <w:tcPr>
            <w:tcW w:w="1149" w:type="dxa"/>
            <w:tcBorders>
              <w:top w:val="nil"/>
              <w:left w:val="nil"/>
              <w:bottom w:val="single" w:sz="12" w:space="0" w:color="auto"/>
              <w:right w:val="single" w:sz="12" w:space="0" w:color="auto"/>
            </w:tcBorders>
          </w:tcPr>
          <w:p w14:paraId="625A4BB1" w14:textId="77777777" w:rsidR="00C3250B" w:rsidRPr="00C3250B" w:rsidRDefault="00C3250B" w:rsidP="00C3250B">
            <w:pPr>
              <w:widowControl/>
              <w:rPr>
                <w:rFonts w:eastAsia="Times New Roman"/>
                <w:b/>
                <w:bCs/>
                <w:color w:val="000000"/>
                <w:sz w:val="20"/>
                <w:szCs w:val="20"/>
              </w:rPr>
            </w:pPr>
          </w:p>
        </w:tc>
      </w:tr>
      <w:tr w:rsidR="00C3250B" w:rsidRPr="00C3250B" w14:paraId="714A48B1"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2BB26DE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hideMark/>
          </w:tcPr>
          <w:p w14:paraId="772F4D12" w14:textId="77777777" w:rsidR="00C3250B" w:rsidRPr="00C3250B" w:rsidRDefault="00C3250B" w:rsidP="00C3250B">
            <w:pPr>
              <w:widowControl/>
              <w:rPr>
                <w:rFonts w:eastAsia="Times New Roman"/>
                <w:color w:val="000000"/>
                <w:sz w:val="16"/>
                <w:szCs w:val="16"/>
              </w:rPr>
            </w:pPr>
            <w:r w:rsidRPr="00C3250B">
              <w:rPr>
                <w:rFonts w:eastAsia="Times New Roman"/>
                <w:color w:val="000000"/>
                <w:sz w:val="16"/>
                <w:szCs w:val="16"/>
              </w:rPr>
              <w:t>Оснащение социально значимых объектов специальными устройствами, формирующими безбарьерную среду жизнедеятельности инвалидов и других маломобильных групп населения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6CACAC0A"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3750E941"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500 000,00</w:t>
            </w:r>
          </w:p>
        </w:tc>
        <w:tc>
          <w:tcPr>
            <w:tcW w:w="1074" w:type="dxa"/>
            <w:tcBorders>
              <w:top w:val="single" w:sz="12" w:space="0" w:color="auto"/>
              <w:left w:val="single" w:sz="6" w:space="0" w:color="auto"/>
              <w:bottom w:val="single" w:sz="6" w:space="0" w:color="auto"/>
              <w:right w:val="single" w:sz="6" w:space="0" w:color="auto"/>
            </w:tcBorders>
            <w:shd w:val="solid" w:color="CC99FF" w:fill="auto"/>
            <w:hideMark/>
          </w:tcPr>
          <w:p w14:paraId="3611329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600 000,00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4CCD90E2"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053C0E6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6C00AF19"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100 000,00</w:t>
            </w:r>
          </w:p>
        </w:tc>
      </w:tr>
      <w:tr w:rsidR="00C3250B" w:rsidRPr="00C3250B" w14:paraId="16AD3031" w14:textId="77777777" w:rsidTr="00C3250B">
        <w:trPr>
          <w:trHeight w:val="247"/>
        </w:trPr>
        <w:tc>
          <w:tcPr>
            <w:tcW w:w="766" w:type="dxa"/>
            <w:tcBorders>
              <w:top w:val="nil"/>
              <w:left w:val="single" w:sz="12" w:space="0" w:color="auto"/>
              <w:bottom w:val="nil"/>
              <w:right w:val="single" w:sz="6" w:space="0" w:color="auto"/>
            </w:tcBorders>
          </w:tcPr>
          <w:p w14:paraId="49D39CD2"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633FB21"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23360ED6"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6BE3E62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hideMark/>
          </w:tcPr>
          <w:p w14:paraId="2101722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6" w:space="0" w:color="auto"/>
              <w:right w:val="single" w:sz="6" w:space="0" w:color="auto"/>
            </w:tcBorders>
            <w:hideMark/>
          </w:tcPr>
          <w:p w14:paraId="4F8467E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2592014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6D48A34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71888761" w14:textId="77777777" w:rsidTr="00C3250B">
        <w:trPr>
          <w:trHeight w:val="418"/>
        </w:trPr>
        <w:tc>
          <w:tcPr>
            <w:tcW w:w="766" w:type="dxa"/>
            <w:tcBorders>
              <w:top w:val="nil"/>
              <w:left w:val="single" w:sz="12" w:space="0" w:color="auto"/>
              <w:bottom w:val="nil"/>
              <w:right w:val="single" w:sz="6" w:space="0" w:color="auto"/>
            </w:tcBorders>
          </w:tcPr>
          <w:p w14:paraId="0D1E8745"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7380FC5"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6CC1F120"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674C3C6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hideMark/>
          </w:tcPr>
          <w:p w14:paraId="72B71FB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6" w:space="0" w:color="auto"/>
              <w:right w:val="single" w:sz="6" w:space="0" w:color="auto"/>
            </w:tcBorders>
            <w:hideMark/>
          </w:tcPr>
          <w:p w14:paraId="76480AC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44D1DB0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41CD06B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0949A2E0" w14:textId="77777777" w:rsidTr="00C3250B">
        <w:trPr>
          <w:trHeight w:val="418"/>
        </w:trPr>
        <w:tc>
          <w:tcPr>
            <w:tcW w:w="766" w:type="dxa"/>
            <w:tcBorders>
              <w:top w:val="nil"/>
              <w:left w:val="single" w:sz="12" w:space="0" w:color="auto"/>
              <w:bottom w:val="nil"/>
              <w:right w:val="single" w:sz="6" w:space="0" w:color="auto"/>
            </w:tcBorders>
          </w:tcPr>
          <w:p w14:paraId="1DBE84B5"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0F5DFF5"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639D896D"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2DAE091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hideMark/>
          </w:tcPr>
          <w:p w14:paraId="08A09AA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100 000,00</w:t>
            </w:r>
          </w:p>
        </w:tc>
        <w:tc>
          <w:tcPr>
            <w:tcW w:w="1143" w:type="dxa"/>
            <w:gridSpan w:val="2"/>
            <w:tcBorders>
              <w:top w:val="single" w:sz="6" w:space="0" w:color="auto"/>
              <w:left w:val="single" w:sz="6" w:space="0" w:color="auto"/>
              <w:bottom w:val="single" w:sz="6" w:space="0" w:color="auto"/>
              <w:right w:val="single" w:sz="6" w:space="0" w:color="auto"/>
            </w:tcBorders>
            <w:hideMark/>
          </w:tcPr>
          <w:p w14:paraId="145A52A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hideMark/>
          </w:tcPr>
          <w:p w14:paraId="6820F9C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hideMark/>
          </w:tcPr>
          <w:p w14:paraId="541A1FF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100 000</w:t>
            </w:r>
          </w:p>
        </w:tc>
      </w:tr>
      <w:tr w:rsidR="00C3250B" w:rsidRPr="00C3250B" w14:paraId="0E05EAB5" w14:textId="77777777" w:rsidTr="00C3250B">
        <w:trPr>
          <w:trHeight w:val="259"/>
        </w:trPr>
        <w:tc>
          <w:tcPr>
            <w:tcW w:w="766" w:type="dxa"/>
            <w:tcBorders>
              <w:top w:val="nil"/>
              <w:left w:val="single" w:sz="12" w:space="0" w:color="auto"/>
              <w:bottom w:val="single" w:sz="12" w:space="0" w:color="auto"/>
              <w:right w:val="single" w:sz="6" w:space="0" w:color="auto"/>
            </w:tcBorders>
          </w:tcPr>
          <w:p w14:paraId="68FA11D0"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C8A395E"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hideMark/>
          </w:tcPr>
          <w:p w14:paraId="3DC7BF10"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32F9A294"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500 000</w:t>
            </w:r>
          </w:p>
        </w:tc>
        <w:tc>
          <w:tcPr>
            <w:tcW w:w="1074" w:type="dxa"/>
            <w:tcBorders>
              <w:top w:val="single" w:sz="6" w:space="0" w:color="auto"/>
              <w:left w:val="single" w:sz="6" w:space="0" w:color="auto"/>
              <w:bottom w:val="single" w:sz="12" w:space="0" w:color="auto"/>
              <w:right w:val="single" w:sz="6" w:space="0" w:color="auto"/>
            </w:tcBorders>
            <w:hideMark/>
          </w:tcPr>
          <w:p w14:paraId="2DDED27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500 000,00</w:t>
            </w:r>
          </w:p>
        </w:tc>
        <w:tc>
          <w:tcPr>
            <w:tcW w:w="1143" w:type="dxa"/>
            <w:gridSpan w:val="2"/>
            <w:tcBorders>
              <w:top w:val="single" w:sz="6" w:space="0" w:color="auto"/>
              <w:left w:val="single" w:sz="6" w:space="0" w:color="auto"/>
              <w:bottom w:val="single" w:sz="12" w:space="0" w:color="auto"/>
              <w:right w:val="single" w:sz="6" w:space="0" w:color="auto"/>
            </w:tcBorders>
            <w:hideMark/>
          </w:tcPr>
          <w:p w14:paraId="583D231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3C7890A9"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hideMark/>
          </w:tcPr>
          <w:p w14:paraId="785272A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440D7C61" w14:textId="77777777" w:rsidTr="00C3250B">
        <w:trPr>
          <w:trHeight w:val="209"/>
        </w:trPr>
        <w:tc>
          <w:tcPr>
            <w:tcW w:w="766" w:type="dxa"/>
            <w:tcBorders>
              <w:top w:val="single" w:sz="12" w:space="0" w:color="auto"/>
              <w:left w:val="single" w:sz="12" w:space="0" w:color="auto"/>
              <w:bottom w:val="nil"/>
              <w:right w:val="single" w:sz="6" w:space="0" w:color="auto"/>
            </w:tcBorders>
            <w:hideMark/>
          </w:tcPr>
          <w:p w14:paraId="1409DA7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hideMark/>
          </w:tcPr>
          <w:p w14:paraId="590F410D" w14:textId="77777777" w:rsidR="00C3250B" w:rsidRPr="00C3250B" w:rsidRDefault="00C3250B" w:rsidP="00C3250B">
            <w:pPr>
              <w:widowControl/>
              <w:rPr>
                <w:rFonts w:eastAsia="Times New Roman"/>
                <w:color w:val="000000"/>
                <w:sz w:val="16"/>
                <w:szCs w:val="16"/>
              </w:rPr>
            </w:pPr>
            <w:r w:rsidRPr="00C3250B">
              <w:rPr>
                <w:rFonts w:eastAsia="Times New Roman"/>
                <w:color w:val="000000"/>
                <w:sz w:val="16"/>
                <w:szCs w:val="16"/>
              </w:rPr>
              <w:t>Оказание  услуг по организации и осуществлению пассажирских перевозок льготной категории граждан (социальное такси)</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393F7B8C"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53736BF2"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30 000,00</w:t>
            </w:r>
          </w:p>
        </w:tc>
        <w:tc>
          <w:tcPr>
            <w:tcW w:w="1074" w:type="dxa"/>
            <w:tcBorders>
              <w:top w:val="single" w:sz="12" w:space="0" w:color="auto"/>
              <w:left w:val="single" w:sz="6" w:space="0" w:color="auto"/>
              <w:bottom w:val="single" w:sz="6" w:space="0" w:color="auto"/>
              <w:right w:val="single" w:sz="6" w:space="0" w:color="auto"/>
            </w:tcBorders>
            <w:shd w:val="solid" w:color="CC99FF" w:fill="auto"/>
            <w:hideMark/>
          </w:tcPr>
          <w:p w14:paraId="0E0104B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45 000,00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581DFC1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30 000,00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115C55D3"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1E5528DE"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30 000,00</w:t>
            </w:r>
          </w:p>
        </w:tc>
      </w:tr>
      <w:tr w:rsidR="00C3250B" w:rsidRPr="00C3250B" w14:paraId="253AF488" w14:textId="77777777" w:rsidTr="00C3250B">
        <w:trPr>
          <w:trHeight w:val="209"/>
        </w:trPr>
        <w:tc>
          <w:tcPr>
            <w:tcW w:w="766" w:type="dxa"/>
            <w:tcBorders>
              <w:top w:val="nil"/>
              <w:left w:val="single" w:sz="12" w:space="0" w:color="auto"/>
              <w:bottom w:val="nil"/>
              <w:right w:val="single" w:sz="6" w:space="0" w:color="auto"/>
            </w:tcBorders>
          </w:tcPr>
          <w:p w14:paraId="546963C3"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A251777"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2C021217"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hideMark/>
          </w:tcPr>
          <w:p w14:paraId="667CB85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hideMark/>
          </w:tcPr>
          <w:p w14:paraId="59BA014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6" w:space="0" w:color="auto"/>
              <w:right w:val="single" w:sz="6" w:space="0" w:color="auto"/>
            </w:tcBorders>
            <w:hideMark/>
          </w:tcPr>
          <w:p w14:paraId="4FD103A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2085C9E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479E76A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3E0B6CED" w14:textId="77777777" w:rsidTr="00C3250B">
        <w:trPr>
          <w:trHeight w:val="418"/>
        </w:trPr>
        <w:tc>
          <w:tcPr>
            <w:tcW w:w="766" w:type="dxa"/>
            <w:tcBorders>
              <w:top w:val="nil"/>
              <w:left w:val="single" w:sz="12" w:space="0" w:color="auto"/>
              <w:bottom w:val="nil"/>
              <w:right w:val="single" w:sz="6" w:space="0" w:color="auto"/>
            </w:tcBorders>
          </w:tcPr>
          <w:p w14:paraId="61C3D5A7"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0E8561D"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5C3C6655"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hideMark/>
          </w:tcPr>
          <w:p w14:paraId="142EB5E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hideMark/>
          </w:tcPr>
          <w:p w14:paraId="5F043AE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6" w:space="0" w:color="auto"/>
              <w:right w:val="single" w:sz="6" w:space="0" w:color="auto"/>
            </w:tcBorders>
            <w:hideMark/>
          </w:tcPr>
          <w:p w14:paraId="4054724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hideMark/>
          </w:tcPr>
          <w:p w14:paraId="02B1F1A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hideMark/>
          </w:tcPr>
          <w:p w14:paraId="7F8F786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1053EC01" w14:textId="77777777" w:rsidTr="00C3250B">
        <w:trPr>
          <w:trHeight w:val="418"/>
        </w:trPr>
        <w:tc>
          <w:tcPr>
            <w:tcW w:w="766" w:type="dxa"/>
            <w:tcBorders>
              <w:top w:val="nil"/>
              <w:left w:val="single" w:sz="12" w:space="0" w:color="auto"/>
              <w:bottom w:val="nil"/>
              <w:right w:val="single" w:sz="6" w:space="0" w:color="auto"/>
            </w:tcBorders>
          </w:tcPr>
          <w:p w14:paraId="575E9896"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310A02F"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hideMark/>
          </w:tcPr>
          <w:p w14:paraId="0FDE2848"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hideMark/>
          </w:tcPr>
          <w:p w14:paraId="58BC19A3"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30 000</w:t>
            </w:r>
          </w:p>
        </w:tc>
        <w:tc>
          <w:tcPr>
            <w:tcW w:w="1074" w:type="dxa"/>
            <w:tcBorders>
              <w:top w:val="single" w:sz="6" w:space="0" w:color="auto"/>
              <w:left w:val="single" w:sz="6" w:space="0" w:color="auto"/>
              <w:bottom w:val="single" w:sz="6" w:space="0" w:color="auto"/>
              <w:right w:val="single" w:sz="6" w:space="0" w:color="auto"/>
            </w:tcBorders>
            <w:hideMark/>
          </w:tcPr>
          <w:p w14:paraId="433066F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45 000,00</w:t>
            </w:r>
          </w:p>
        </w:tc>
        <w:tc>
          <w:tcPr>
            <w:tcW w:w="1143" w:type="dxa"/>
            <w:gridSpan w:val="2"/>
            <w:tcBorders>
              <w:top w:val="single" w:sz="6" w:space="0" w:color="auto"/>
              <w:left w:val="single" w:sz="6" w:space="0" w:color="auto"/>
              <w:bottom w:val="single" w:sz="6" w:space="0" w:color="auto"/>
              <w:right w:val="single" w:sz="6" w:space="0" w:color="auto"/>
            </w:tcBorders>
            <w:hideMark/>
          </w:tcPr>
          <w:p w14:paraId="32EC03E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30 000</w:t>
            </w:r>
          </w:p>
        </w:tc>
        <w:tc>
          <w:tcPr>
            <w:tcW w:w="1124" w:type="dxa"/>
            <w:tcBorders>
              <w:top w:val="single" w:sz="6" w:space="0" w:color="auto"/>
              <w:left w:val="single" w:sz="6" w:space="0" w:color="auto"/>
              <w:bottom w:val="single" w:sz="6" w:space="0" w:color="auto"/>
              <w:right w:val="single" w:sz="6" w:space="0" w:color="auto"/>
            </w:tcBorders>
            <w:hideMark/>
          </w:tcPr>
          <w:p w14:paraId="235D8DE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30 000</w:t>
            </w:r>
          </w:p>
        </w:tc>
        <w:tc>
          <w:tcPr>
            <w:tcW w:w="1149" w:type="dxa"/>
            <w:tcBorders>
              <w:top w:val="single" w:sz="6" w:space="0" w:color="auto"/>
              <w:left w:val="single" w:sz="6" w:space="0" w:color="auto"/>
              <w:bottom w:val="single" w:sz="6" w:space="0" w:color="auto"/>
              <w:right w:val="single" w:sz="6" w:space="0" w:color="auto"/>
            </w:tcBorders>
            <w:hideMark/>
          </w:tcPr>
          <w:p w14:paraId="5719B57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30 000</w:t>
            </w:r>
          </w:p>
        </w:tc>
      </w:tr>
      <w:tr w:rsidR="00C3250B" w:rsidRPr="00C3250B" w14:paraId="3ADC97F3" w14:textId="77777777" w:rsidTr="00C3250B">
        <w:trPr>
          <w:trHeight w:val="223"/>
        </w:trPr>
        <w:tc>
          <w:tcPr>
            <w:tcW w:w="766" w:type="dxa"/>
            <w:tcBorders>
              <w:top w:val="nil"/>
              <w:left w:val="single" w:sz="12" w:space="0" w:color="auto"/>
              <w:bottom w:val="single" w:sz="12" w:space="0" w:color="auto"/>
              <w:right w:val="single" w:sz="6" w:space="0" w:color="auto"/>
            </w:tcBorders>
          </w:tcPr>
          <w:p w14:paraId="7E919E4D" w14:textId="77777777" w:rsidR="00C3250B" w:rsidRPr="00C3250B" w:rsidRDefault="00C3250B" w:rsidP="00C3250B">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372FC2A" w14:textId="77777777" w:rsidR="00C3250B" w:rsidRPr="00C3250B" w:rsidRDefault="00C3250B" w:rsidP="00C3250B">
            <w:pPr>
              <w:widowControl/>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hideMark/>
          </w:tcPr>
          <w:p w14:paraId="5D40AB67"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hideMark/>
          </w:tcPr>
          <w:p w14:paraId="14FC6796"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12" w:space="0" w:color="auto"/>
              <w:right w:val="single" w:sz="6" w:space="0" w:color="auto"/>
            </w:tcBorders>
            <w:hideMark/>
          </w:tcPr>
          <w:p w14:paraId="321E9ED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12" w:space="0" w:color="auto"/>
              <w:right w:val="single" w:sz="6" w:space="0" w:color="auto"/>
            </w:tcBorders>
            <w:hideMark/>
          </w:tcPr>
          <w:p w14:paraId="5BBF69A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hideMark/>
          </w:tcPr>
          <w:p w14:paraId="59460310"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hideMark/>
          </w:tcPr>
          <w:p w14:paraId="6DF0684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B2D2CDD" w14:textId="77777777" w:rsidTr="00C3250B">
        <w:trPr>
          <w:trHeight w:val="382"/>
        </w:trPr>
        <w:tc>
          <w:tcPr>
            <w:tcW w:w="2834" w:type="dxa"/>
            <w:gridSpan w:val="2"/>
            <w:tcBorders>
              <w:top w:val="single" w:sz="12" w:space="0" w:color="auto"/>
              <w:left w:val="single" w:sz="12" w:space="0" w:color="auto"/>
              <w:bottom w:val="nil"/>
              <w:right w:val="single" w:sz="6" w:space="0" w:color="auto"/>
            </w:tcBorders>
            <w:shd w:val="solid" w:color="FFCC99" w:fill="auto"/>
            <w:hideMark/>
          </w:tcPr>
          <w:p w14:paraId="3BBE1560" w14:textId="77777777" w:rsidR="00C3250B" w:rsidRPr="00C3250B" w:rsidRDefault="00C3250B" w:rsidP="00C3250B">
            <w:pPr>
              <w:widowControl/>
              <w:jc w:val="center"/>
              <w:rPr>
                <w:rFonts w:eastAsia="Times New Roman"/>
                <w:b/>
                <w:bCs/>
                <w:color w:val="000000"/>
                <w:sz w:val="20"/>
                <w:szCs w:val="20"/>
              </w:rPr>
            </w:pPr>
            <w:r w:rsidRPr="00C3250B">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hideMark/>
          </w:tcPr>
          <w:p w14:paraId="0646E463" w14:textId="77777777" w:rsidR="00C3250B" w:rsidRPr="00C3250B" w:rsidRDefault="00C3250B" w:rsidP="00C3250B">
            <w:pPr>
              <w:widowControl/>
              <w:rPr>
                <w:rFonts w:eastAsia="Times New Roman"/>
                <w:b/>
                <w:bCs/>
                <w:color w:val="000000"/>
                <w:sz w:val="20"/>
                <w:szCs w:val="20"/>
              </w:rPr>
            </w:pPr>
            <w:r w:rsidRPr="00C3250B">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hideMark/>
          </w:tcPr>
          <w:p w14:paraId="68B45BA4"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2 755 000,00</w:t>
            </w:r>
          </w:p>
        </w:tc>
        <w:tc>
          <w:tcPr>
            <w:tcW w:w="1074" w:type="dxa"/>
            <w:tcBorders>
              <w:top w:val="single" w:sz="12" w:space="0" w:color="auto"/>
              <w:left w:val="single" w:sz="6" w:space="0" w:color="auto"/>
              <w:bottom w:val="single" w:sz="6" w:space="0" w:color="auto"/>
              <w:right w:val="single" w:sz="6" w:space="0" w:color="auto"/>
            </w:tcBorders>
            <w:shd w:val="solid" w:color="CC99FF" w:fill="auto"/>
            <w:hideMark/>
          </w:tcPr>
          <w:p w14:paraId="6A2C8CD3"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2 645 000,00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hideMark/>
          </w:tcPr>
          <w:p w14:paraId="4A236A38"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2 630 000,00</w:t>
            </w:r>
          </w:p>
        </w:tc>
        <w:tc>
          <w:tcPr>
            <w:tcW w:w="1124" w:type="dxa"/>
            <w:tcBorders>
              <w:top w:val="single" w:sz="12" w:space="0" w:color="auto"/>
              <w:left w:val="single" w:sz="6" w:space="0" w:color="auto"/>
              <w:bottom w:val="single" w:sz="6" w:space="0" w:color="auto"/>
              <w:right w:val="single" w:sz="6" w:space="0" w:color="auto"/>
            </w:tcBorders>
            <w:shd w:val="solid" w:color="CC99FF" w:fill="auto"/>
            <w:hideMark/>
          </w:tcPr>
          <w:p w14:paraId="4BAED1F1"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2 630 000,00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hideMark/>
          </w:tcPr>
          <w:p w14:paraId="0CB8DE19" w14:textId="77777777" w:rsidR="00C3250B" w:rsidRPr="00C3250B" w:rsidRDefault="00C3250B" w:rsidP="00C3250B">
            <w:pPr>
              <w:widowControl/>
              <w:jc w:val="center"/>
              <w:rPr>
                <w:rFonts w:eastAsia="Times New Roman"/>
                <w:b/>
                <w:bCs/>
                <w:color w:val="000000"/>
                <w:sz w:val="18"/>
                <w:szCs w:val="18"/>
              </w:rPr>
            </w:pPr>
            <w:r w:rsidRPr="00C3250B">
              <w:rPr>
                <w:rFonts w:eastAsia="Times New Roman"/>
                <w:b/>
                <w:bCs/>
                <w:color w:val="000000"/>
                <w:sz w:val="18"/>
                <w:szCs w:val="18"/>
              </w:rPr>
              <w:t>2 630 000,00</w:t>
            </w:r>
          </w:p>
        </w:tc>
      </w:tr>
      <w:tr w:rsidR="00C3250B" w:rsidRPr="00C3250B" w14:paraId="4FCAAF7C" w14:textId="77777777" w:rsidTr="00C3250B">
        <w:trPr>
          <w:trHeight w:val="209"/>
        </w:trPr>
        <w:tc>
          <w:tcPr>
            <w:tcW w:w="766" w:type="dxa"/>
            <w:tcBorders>
              <w:top w:val="nil"/>
              <w:left w:val="single" w:sz="12" w:space="0" w:color="auto"/>
              <w:bottom w:val="nil"/>
              <w:right w:val="nil"/>
            </w:tcBorders>
            <w:shd w:val="solid" w:color="FFCC99" w:fill="auto"/>
          </w:tcPr>
          <w:p w14:paraId="7F1EF492" w14:textId="77777777" w:rsidR="00C3250B" w:rsidRPr="00C3250B" w:rsidRDefault="00C3250B" w:rsidP="00C3250B">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61998085" w14:textId="77777777" w:rsidR="00C3250B" w:rsidRPr="00C3250B" w:rsidRDefault="00C3250B" w:rsidP="00C3250B">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hideMark/>
          </w:tcPr>
          <w:p w14:paraId="58E45557"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hideMark/>
          </w:tcPr>
          <w:p w14:paraId="4AAAE171"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shd w:val="solid" w:color="FFCC99" w:fill="auto"/>
            <w:hideMark/>
          </w:tcPr>
          <w:p w14:paraId="1897890A"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6" w:space="0" w:color="auto"/>
              <w:right w:val="single" w:sz="6" w:space="0" w:color="auto"/>
            </w:tcBorders>
            <w:shd w:val="solid" w:color="FFCC99" w:fill="auto"/>
            <w:hideMark/>
          </w:tcPr>
          <w:p w14:paraId="0871081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hideMark/>
          </w:tcPr>
          <w:p w14:paraId="734F604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hideMark/>
          </w:tcPr>
          <w:p w14:paraId="472E2192"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437667DD" w14:textId="77777777" w:rsidTr="00C3250B">
        <w:trPr>
          <w:trHeight w:val="418"/>
        </w:trPr>
        <w:tc>
          <w:tcPr>
            <w:tcW w:w="766" w:type="dxa"/>
            <w:tcBorders>
              <w:top w:val="nil"/>
              <w:left w:val="single" w:sz="12" w:space="0" w:color="auto"/>
              <w:bottom w:val="nil"/>
              <w:right w:val="nil"/>
            </w:tcBorders>
            <w:shd w:val="solid" w:color="FFCC99" w:fill="auto"/>
          </w:tcPr>
          <w:p w14:paraId="2DBB12E5" w14:textId="77777777" w:rsidR="00C3250B" w:rsidRPr="00C3250B" w:rsidRDefault="00C3250B" w:rsidP="00C3250B">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7CD0B5C7" w14:textId="77777777" w:rsidR="00C3250B" w:rsidRPr="00C3250B" w:rsidRDefault="00C3250B" w:rsidP="00C3250B">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hideMark/>
          </w:tcPr>
          <w:p w14:paraId="6DDA8448"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hideMark/>
          </w:tcPr>
          <w:p w14:paraId="7311BB0F"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074" w:type="dxa"/>
            <w:tcBorders>
              <w:top w:val="single" w:sz="6" w:space="0" w:color="auto"/>
              <w:left w:val="single" w:sz="6" w:space="0" w:color="auto"/>
              <w:bottom w:val="single" w:sz="6" w:space="0" w:color="auto"/>
              <w:right w:val="single" w:sz="6" w:space="0" w:color="auto"/>
            </w:tcBorders>
            <w:shd w:val="solid" w:color="FFCC99" w:fill="auto"/>
            <w:hideMark/>
          </w:tcPr>
          <w:p w14:paraId="0A4226D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3" w:type="dxa"/>
            <w:gridSpan w:val="2"/>
            <w:tcBorders>
              <w:top w:val="single" w:sz="6" w:space="0" w:color="auto"/>
              <w:left w:val="single" w:sz="6" w:space="0" w:color="auto"/>
              <w:bottom w:val="single" w:sz="6" w:space="0" w:color="auto"/>
              <w:right w:val="single" w:sz="6" w:space="0" w:color="auto"/>
            </w:tcBorders>
            <w:shd w:val="solid" w:color="FFCC99" w:fill="auto"/>
            <w:hideMark/>
          </w:tcPr>
          <w:p w14:paraId="26D99BD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hideMark/>
          </w:tcPr>
          <w:p w14:paraId="053D543E"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hideMark/>
          </w:tcPr>
          <w:p w14:paraId="1CD571AB"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r w:rsidR="00C3250B" w:rsidRPr="00C3250B" w14:paraId="28E1D180" w14:textId="77777777" w:rsidTr="00C3250B">
        <w:trPr>
          <w:trHeight w:val="418"/>
        </w:trPr>
        <w:tc>
          <w:tcPr>
            <w:tcW w:w="766" w:type="dxa"/>
            <w:tcBorders>
              <w:top w:val="nil"/>
              <w:left w:val="single" w:sz="12" w:space="0" w:color="auto"/>
              <w:bottom w:val="nil"/>
              <w:right w:val="nil"/>
            </w:tcBorders>
            <w:shd w:val="solid" w:color="FFCC99" w:fill="auto"/>
          </w:tcPr>
          <w:p w14:paraId="307B72B6" w14:textId="77777777" w:rsidR="00C3250B" w:rsidRPr="00C3250B" w:rsidRDefault="00C3250B" w:rsidP="00C3250B">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0AEC7967" w14:textId="77777777" w:rsidR="00C3250B" w:rsidRPr="00C3250B" w:rsidRDefault="00C3250B" w:rsidP="00C3250B">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hideMark/>
          </w:tcPr>
          <w:p w14:paraId="2CFA0A42"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shd w:val="solid" w:color="FFCC99" w:fill="auto"/>
            <w:hideMark/>
          </w:tcPr>
          <w:p w14:paraId="0F685567" w14:textId="77777777" w:rsidR="00C3250B" w:rsidRPr="00C3250B" w:rsidRDefault="00C3250B" w:rsidP="00C3250B">
            <w:pPr>
              <w:widowControl/>
              <w:jc w:val="center"/>
              <w:rPr>
                <w:rFonts w:eastAsia="Times New Roman"/>
                <w:color w:val="000000"/>
                <w:sz w:val="18"/>
                <w:szCs w:val="18"/>
              </w:rPr>
            </w:pPr>
            <w:r w:rsidRPr="00C3250B">
              <w:rPr>
                <w:rFonts w:eastAsia="Times New Roman"/>
                <w:color w:val="000000"/>
                <w:sz w:val="18"/>
                <w:szCs w:val="18"/>
              </w:rPr>
              <w:t>2 255 000,00</w:t>
            </w:r>
          </w:p>
        </w:tc>
        <w:tc>
          <w:tcPr>
            <w:tcW w:w="1074" w:type="dxa"/>
            <w:tcBorders>
              <w:top w:val="single" w:sz="6" w:space="0" w:color="auto"/>
              <w:left w:val="single" w:sz="6" w:space="0" w:color="auto"/>
              <w:bottom w:val="single" w:sz="6" w:space="0" w:color="auto"/>
              <w:right w:val="single" w:sz="6" w:space="0" w:color="auto"/>
            </w:tcBorders>
            <w:shd w:val="solid" w:color="FFCC99" w:fill="auto"/>
            <w:hideMark/>
          </w:tcPr>
          <w:p w14:paraId="30A11893" w14:textId="77777777" w:rsidR="00C3250B" w:rsidRPr="00C3250B" w:rsidRDefault="00C3250B" w:rsidP="00C3250B">
            <w:pPr>
              <w:widowControl/>
              <w:jc w:val="center"/>
              <w:rPr>
                <w:rFonts w:eastAsia="Times New Roman"/>
                <w:color w:val="000000"/>
                <w:sz w:val="18"/>
                <w:szCs w:val="18"/>
              </w:rPr>
            </w:pPr>
            <w:r w:rsidRPr="00C3250B">
              <w:rPr>
                <w:rFonts w:eastAsia="Times New Roman"/>
                <w:color w:val="000000"/>
                <w:sz w:val="18"/>
                <w:szCs w:val="18"/>
              </w:rPr>
              <w:t>2 145 000,00</w:t>
            </w:r>
          </w:p>
        </w:tc>
        <w:tc>
          <w:tcPr>
            <w:tcW w:w="1143" w:type="dxa"/>
            <w:gridSpan w:val="2"/>
            <w:tcBorders>
              <w:top w:val="single" w:sz="6" w:space="0" w:color="auto"/>
              <w:left w:val="single" w:sz="6" w:space="0" w:color="auto"/>
              <w:bottom w:val="single" w:sz="6" w:space="0" w:color="auto"/>
              <w:right w:val="single" w:sz="6" w:space="0" w:color="auto"/>
            </w:tcBorders>
            <w:shd w:val="solid" w:color="FFCC99" w:fill="auto"/>
            <w:hideMark/>
          </w:tcPr>
          <w:p w14:paraId="2F38962C" w14:textId="77777777" w:rsidR="00C3250B" w:rsidRPr="00C3250B" w:rsidRDefault="00C3250B" w:rsidP="00C3250B">
            <w:pPr>
              <w:widowControl/>
              <w:jc w:val="center"/>
              <w:rPr>
                <w:rFonts w:eastAsia="Times New Roman"/>
                <w:color w:val="000000"/>
                <w:sz w:val="18"/>
                <w:szCs w:val="18"/>
              </w:rPr>
            </w:pPr>
            <w:r w:rsidRPr="00C3250B">
              <w:rPr>
                <w:rFonts w:eastAsia="Times New Roman"/>
                <w:color w:val="000000"/>
                <w:sz w:val="18"/>
                <w:szCs w:val="18"/>
              </w:rPr>
              <w:t>2 630 000,00</w:t>
            </w:r>
          </w:p>
        </w:tc>
        <w:tc>
          <w:tcPr>
            <w:tcW w:w="1124" w:type="dxa"/>
            <w:tcBorders>
              <w:top w:val="single" w:sz="6" w:space="0" w:color="auto"/>
              <w:left w:val="single" w:sz="6" w:space="0" w:color="auto"/>
              <w:bottom w:val="single" w:sz="6" w:space="0" w:color="auto"/>
              <w:right w:val="single" w:sz="6" w:space="0" w:color="auto"/>
            </w:tcBorders>
            <w:shd w:val="solid" w:color="FFCC99" w:fill="auto"/>
            <w:hideMark/>
          </w:tcPr>
          <w:p w14:paraId="28E5D680" w14:textId="77777777" w:rsidR="00C3250B" w:rsidRPr="00C3250B" w:rsidRDefault="00C3250B" w:rsidP="00C3250B">
            <w:pPr>
              <w:widowControl/>
              <w:jc w:val="center"/>
              <w:rPr>
                <w:rFonts w:eastAsia="Times New Roman"/>
                <w:color w:val="000000"/>
                <w:sz w:val="18"/>
                <w:szCs w:val="18"/>
              </w:rPr>
            </w:pPr>
            <w:r w:rsidRPr="00C3250B">
              <w:rPr>
                <w:rFonts w:eastAsia="Times New Roman"/>
                <w:color w:val="000000"/>
                <w:sz w:val="18"/>
                <w:szCs w:val="18"/>
              </w:rPr>
              <w:t>2 630 000,00</w:t>
            </w:r>
          </w:p>
        </w:tc>
        <w:tc>
          <w:tcPr>
            <w:tcW w:w="1149" w:type="dxa"/>
            <w:tcBorders>
              <w:top w:val="single" w:sz="6" w:space="0" w:color="auto"/>
              <w:left w:val="single" w:sz="6" w:space="0" w:color="auto"/>
              <w:bottom w:val="single" w:sz="6" w:space="0" w:color="auto"/>
              <w:right w:val="single" w:sz="6" w:space="0" w:color="auto"/>
            </w:tcBorders>
            <w:shd w:val="solid" w:color="FFCC99" w:fill="auto"/>
            <w:hideMark/>
          </w:tcPr>
          <w:p w14:paraId="1462AF0A" w14:textId="77777777" w:rsidR="00C3250B" w:rsidRPr="00C3250B" w:rsidRDefault="00C3250B" w:rsidP="00C3250B">
            <w:pPr>
              <w:widowControl/>
              <w:jc w:val="center"/>
              <w:rPr>
                <w:rFonts w:eastAsia="Times New Roman"/>
                <w:color w:val="000000"/>
                <w:sz w:val="18"/>
                <w:szCs w:val="18"/>
              </w:rPr>
            </w:pPr>
            <w:r w:rsidRPr="00C3250B">
              <w:rPr>
                <w:rFonts w:eastAsia="Times New Roman"/>
                <w:color w:val="000000"/>
                <w:sz w:val="18"/>
                <w:szCs w:val="18"/>
              </w:rPr>
              <w:t>2 630 000,00</w:t>
            </w:r>
          </w:p>
        </w:tc>
      </w:tr>
      <w:tr w:rsidR="00C3250B" w:rsidRPr="00C3250B" w14:paraId="142D1BAD" w14:textId="77777777" w:rsidTr="00C3250B">
        <w:trPr>
          <w:trHeight w:val="223"/>
        </w:trPr>
        <w:tc>
          <w:tcPr>
            <w:tcW w:w="766" w:type="dxa"/>
            <w:tcBorders>
              <w:top w:val="nil"/>
              <w:left w:val="single" w:sz="12" w:space="0" w:color="auto"/>
              <w:bottom w:val="single" w:sz="12" w:space="0" w:color="auto"/>
              <w:right w:val="nil"/>
            </w:tcBorders>
            <w:shd w:val="solid" w:color="FFCC99" w:fill="auto"/>
          </w:tcPr>
          <w:p w14:paraId="7A2EDE2F" w14:textId="77777777" w:rsidR="00C3250B" w:rsidRPr="00C3250B" w:rsidRDefault="00C3250B" w:rsidP="00C3250B">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730EA43C" w14:textId="77777777" w:rsidR="00C3250B" w:rsidRPr="00C3250B" w:rsidRDefault="00C3250B" w:rsidP="00C3250B">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shd w:val="solid" w:color="FFCC99" w:fill="auto"/>
            <w:hideMark/>
          </w:tcPr>
          <w:p w14:paraId="13BF990C" w14:textId="77777777" w:rsidR="00C3250B" w:rsidRPr="00C3250B" w:rsidRDefault="00C3250B" w:rsidP="00C3250B">
            <w:pPr>
              <w:widowControl/>
              <w:rPr>
                <w:rFonts w:eastAsia="Times New Roman"/>
                <w:color w:val="000000"/>
                <w:sz w:val="20"/>
                <w:szCs w:val="20"/>
              </w:rPr>
            </w:pPr>
            <w:r w:rsidRPr="00C3250B">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hideMark/>
          </w:tcPr>
          <w:p w14:paraId="385F0F9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500 000</w:t>
            </w:r>
          </w:p>
        </w:tc>
        <w:tc>
          <w:tcPr>
            <w:tcW w:w="1074" w:type="dxa"/>
            <w:tcBorders>
              <w:top w:val="single" w:sz="6" w:space="0" w:color="auto"/>
              <w:left w:val="single" w:sz="6" w:space="0" w:color="auto"/>
              <w:bottom w:val="single" w:sz="6" w:space="0" w:color="auto"/>
              <w:right w:val="single" w:sz="6" w:space="0" w:color="auto"/>
            </w:tcBorders>
            <w:shd w:val="solid" w:color="FFCC99" w:fill="auto"/>
            <w:hideMark/>
          </w:tcPr>
          <w:p w14:paraId="31E5F078"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500 000,00</w:t>
            </w:r>
          </w:p>
        </w:tc>
        <w:tc>
          <w:tcPr>
            <w:tcW w:w="1143" w:type="dxa"/>
            <w:gridSpan w:val="2"/>
            <w:tcBorders>
              <w:top w:val="single" w:sz="6" w:space="0" w:color="auto"/>
              <w:left w:val="single" w:sz="6" w:space="0" w:color="auto"/>
              <w:bottom w:val="single" w:sz="6" w:space="0" w:color="auto"/>
              <w:right w:val="single" w:sz="6" w:space="0" w:color="auto"/>
            </w:tcBorders>
            <w:shd w:val="solid" w:color="FFCC99" w:fill="auto"/>
            <w:hideMark/>
          </w:tcPr>
          <w:p w14:paraId="5D46F28D"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hideMark/>
          </w:tcPr>
          <w:p w14:paraId="05D3E597"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hideMark/>
          </w:tcPr>
          <w:p w14:paraId="2D1B8795" w14:textId="77777777" w:rsidR="00C3250B" w:rsidRPr="00C3250B" w:rsidRDefault="00C3250B" w:rsidP="00C3250B">
            <w:pPr>
              <w:widowControl/>
              <w:jc w:val="center"/>
              <w:rPr>
                <w:rFonts w:eastAsia="Times New Roman"/>
                <w:color w:val="000000"/>
                <w:sz w:val="20"/>
                <w:szCs w:val="20"/>
              </w:rPr>
            </w:pPr>
            <w:r w:rsidRPr="00C3250B">
              <w:rPr>
                <w:rFonts w:eastAsia="Times New Roman"/>
                <w:color w:val="000000"/>
                <w:sz w:val="20"/>
                <w:szCs w:val="20"/>
              </w:rPr>
              <w:t>0</w:t>
            </w:r>
          </w:p>
        </w:tc>
      </w:tr>
    </w:tbl>
    <w:p w14:paraId="218B6656" w14:textId="77777777" w:rsidR="00C3250B" w:rsidRPr="00C3250B" w:rsidRDefault="00C3250B" w:rsidP="00C3250B">
      <w:pPr>
        <w:widowControl/>
        <w:autoSpaceDE/>
        <w:autoSpaceDN/>
        <w:adjustRightInd/>
        <w:rPr>
          <w:rFonts w:eastAsiaTheme="minorHAnsi" w:cstheme="minorBidi"/>
          <w:sz w:val="20"/>
          <w:szCs w:val="20"/>
          <w:lang w:eastAsia="en-US"/>
        </w:rPr>
      </w:pPr>
    </w:p>
    <w:p w14:paraId="7BE1A457"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1A6A992A"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0682A7F8"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5D72820D"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0CF405F7"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08959506"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6D82B4CF"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4A5F5ACA"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472ADF4F" w14:textId="77777777" w:rsidR="00C3250B" w:rsidRPr="00C3250B" w:rsidRDefault="00C3250B" w:rsidP="00C3250B">
      <w:pPr>
        <w:widowControl/>
        <w:autoSpaceDE/>
        <w:autoSpaceDN/>
        <w:adjustRightInd/>
        <w:jc w:val="right"/>
        <w:rPr>
          <w:rFonts w:eastAsiaTheme="minorHAnsi" w:cstheme="minorBidi"/>
          <w:sz w:val="22"/>
          <w:szCs w:val="22"/>
          <w:lang w:eastAsia="en-US"/>
        </w:rPr>
      </w:pPr>
    </w:p>
    <w:p w14:paraId="48D021C9" w14:textId="77777777" w:rsidR="008675EE" w:rsidRDefault="008675EE" w:rsidP="008675EE">
      <w:pPr>
        <w:widowControl/>
        <w:autoSpaceDE/>
        <w:autoSpaceDN/>
        <w:adjustRightInd/>
        <w:ind w:right="141" w:firstLine="709"/>
        <w:jc w:val="both"/>
        <w:rPr>
          <w:rFonts w:eastAsia="Times New Roman"/>
          <w:sz w:val="20"/>
          <w:szCs w:val="20"/>
          <w:shd w:val="clear" w:color="auto" w:fill="FAFAFA"/>
        </w:rPr>
      </w:pPr>
    </w:p>
    <w:p w14:paraId="26A03AF8" w14:textId="77777777" w:rsidR="00C3250B" w:rsidRDefault="00C3250B" w:rsidP="008675EE">
      <w:pPr>
        <w:widowControl/>
        <w:autoSpaceDE/>
        <w:autoSpaceDN/>
        <w:adjustRightInd/>
        <w:ind w:right="141" w:firstLine="709"/>
        <w:jc w:val="both"/>
        <w:rPr>
          <w:rFonts w:eastAsia="Times New Roman"/>
          <w:sz w:val="20"/>
          <w:szCs w:val="20"/>
          <w:shd w:val="clear" w:color="auto" w:fill="FAFAFA"/>
        </w:rPr>
      </w:pPr>
    </w:p>
    <w:p w14:paraId="4EED2A66"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06D100B2"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789F0C67"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3E344C9A"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7086B8BC"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2DD0ED86"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620CE667" w14:textId="77777777" w:rsidR="00AB6FE1" w:rsidRDefault="00AB6FE1" w:rsidP="008675EE">
      <w:pPr>
        <w:widowControl/>
        <w:autoSpaceDE/>
        <w:autoSpaceDN/>
        <w:adjustRightInd/>
        <w:ind w:right="141" w:firstLine="709"/>
        <w:jc w:val="both"/>
        <w:rPr>
          <w:rFonts w:eastAsia="Times New Roman"/>
          <w:sz w:val="20"/>
          <w:szCs w:val="20"/>
          <w:shd w:val="clear" w:color="auto" w:fill="FAFAFA"/>
        </w:rPr>
      </w:pPr>
    </w:p>
    <w:p w14:paraId="4A4587D6" w14:textId="77777777" w:rsidR="00C3250B" w:rsidRDefault="00C3250B" w:rsidP="008675EE">
      <w:pPr>
        <w:widowControl/>
        <w:autoSpaceDE/>
        <w:autoSpaceDN/>
        <w:adjustRightInd/>
        <w:ind w:right="141" w:firstLine="709"/>
        <w:jc w:val="both"/>
        <w:rPr>
          <w:rFonts w:eastAsia="Times New Roman"/>
          <w:sz w:val="20"/>
          <w:szCs w:val="20"/>
          <w:shd w:val="clear" w:color="auto" w:fill="FAFAFA"/>
        </w:rPr>
      </w:pPr>
    </w:p>
    <w:p w14:paraId="049B382A" w14:textId="77777777" w:rsidR="00C3250B" w:rsidRDefault="00C3250B" w:rsidP="008675EE">
      <w:pPr>
        <w:widowControl/>
        <w:autoSpaceDE/>
        <w:autoSpaceDN/>
        <w:adjustRightInd/>
        <w:ind w:right="141" w:firstLine="709"/>
        <w:jc w:val="both"/>
        <w:rPr>
          <w:rFonts w:eastAsia="Times New Roman"/>
          <w:sz w:val="20"/>
          <w:szCs w:val="20"/>
          <w:shd w:val="clear" w:color="auto" w:fill="FAFAFA"/>
        </w:rPr>
      </w:pPr>
    </w:p>
    <w:p w14:paraId="42D1A6C2" w14:textId="77777777" w:rsidR="00C3250B" w:rsidRDefault="00C3250B" w:rsidP="008675EE">
      <w:pPr>
        <w:widowControl/>
        <w:autoSpaceDE/>
        <w:autoSpaceDN/>
        <w:adjustRightInd/>
        <w:ind w:right="141" w:firstLine="709"/>
        <w:jc w:val="both"/>
        <w:rPr>
          <w:rFonts w:eastAsia="Times New Roman"/>
          <w:sz w:val="20"/>
          <w:szCs w:val="20"/>
          <w:shd w:val="clear" w:color="auto" w:fill="FAFAFA"/>
        </w:rPr>
      </w:pPr>
    </w:p>
    <w:p w14:paraId="111E5727"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70BF830D"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16208" w:rsidRPr="00D16208" w14:paraId="577C34D7" w14:textId="77777777" w:rsidTr="006B4814">
        <w:trPr>
          <w:trHeight w:val="2202"/>
        </w:trPr>
        <w:tc>
          <w:tcPr>
            <w:tcW w:w="3837" w:type="dxa"/>
            <w:shd w:val="clear" w:color="auto" w:fill="auto"/>
          </w:tcPr>
          <w:p w14:paraId="74F7C8DD" w14:textId="77777777" w:rsidR="00D16208" w:rsidRPr="00D16208" w:rsidRDefault="00D16208" w:rsidP="00D16208">
            <w:pPr>
              <w:widowControl/>
              <w:autoSpaceDE/>
              <w:autoSpaceDN/>
              <w:adjustRightInd/>
              <w:jc w:val="center"/>
              <w:rPr>
                <w:rFonts w:eastAsia="Times New Roman"/>
                <w:b/>
              </w:rPr>
            </w:pPr>
            <w:bookmarkStart w:id="5" w:name="_Hlk130226091"/>
            <w:r w:rsidRPr="00D16208">
              <w:rPr>
                <w:rFonts w:eastAsia="Times New Roman"/>
                <w:b/>
              </w:rPr>
              <w:lastRenderedPageBreak/>
              <w:t>Российская Федерация (Россия)</w:t>
            </w:r>
          </w:p>
          <w:p w14:paraId="60E1C8A9" w14:textId="77777777" w:rsidR="00D16208" w:rsidRPr="00D16208" w:rsidRDefault="00D16208" w:rsidP="00D16208">
            <w:pPr>
              <w:widowControl/>
              <w:autoSpaceDE/>
              <w:autoSpaceDN/>
              <w:adjustRightInd/>
              <w:jc w:val="center"/>
              <w:rPr>
                <w:rFonts w:eastAsia="Times New Roman"/>
                <w:b/>
              </w:rPr>
            </w:pPr>
            <w:r w:rsidRPr="00D16208">
              <w:rPr>
                <w:rFonts w:eastAsia="Times New Roman"/>
                <w:b/>
              </w:rPr>
              <w:t>Республика Саха (Якутия)</w:t>
            </w:r>
          </w:p>
          <w:p w14:paraId="50DBD755" w14:textId="77777777" w:rsidR="00D16208" w:rsidRPr="00D16208" w:rsidRDefault="00D16208" w:rsidP="00D16208">
            <w:pPr>
              <w:widowControl/>
              <w:autoSpaceDE/>
              <w:autoSpaceDN/>
              <w:adjustRightInd/>
              <w:jc w:val="center"/>
              <w:rPr>
                <w:rFonts w:eastAsia="Times New Roman"/>
                <w:b/>
              </w:rPr>
            </w:pPr>
            <w:r w:rsidRPr="00D16208">
              <w:rPr>
                <w:rFonts w:eastAsia="Times New Roman"/>
                <w:b/>
              </w:rPr>
              <w:t>АДМИНИСТРАЦИЯ</w:t>
            </w:r>
          </w:p>
          <w:p w14:paraId="1CE0ACDA" w14:textId="77777777" w:rsidR="00D16208" w:rsidRPr="00D16208" w:rsidRDefault="00D16208" w:rsidP="00D16208">
            <w:pPr>
              <w:widowControl/>
              <w:autoSpaceDE/>
              <w:autoSpaceDN/>
              <w:adjustRightInd/>
              <w:jc w:val="center"/>
              <w:rPr>
                <w:rFonts w:eastAsia="Times New Roman"/>
                <w:b/>
              </w:rPr>
            </w:pPr>
            <w:r w:rsidRPr="00D16208">
              <w:rPr>
                <w:rFonts w:eastAsia="Times New Roman"/>
                <w:b/>
              </w:rPr>
              <w:t>муниципального образования</w:t>
            </w:r>
          </w:p>
          <w:p w14:paraId="7253D9EB" w14:textId="77777777" w:rsidR="00D16208" w:rsidRPr="00D16208" w:rsidRDefault="00D16208" w:rsidP="00D16208">
            <w:pPr>
              <w:widowControl/>
              <w:autoSpaceDE/>
              <w:autoSpaceDN/>
              <w:adjustRightInd/>
              <w:jc w:val="center"/>
              <w:rPr>
                <w:rFonts w:eastAsia="Times New Roman"/>
                <w:b/>
              </w:rPr>
            </w:pPr>
            <w:r w:rsidRPr="00D16208">
              <w:rPr>
                <w:rFonts w:eastAsia="Times New Roman"/>
                <w:b/>
              </w:rPr>
              <w:t>«Поселок Айхал»</w:t>
            </w:r>
          </w:p>
          <w:p w14:paraId="15DC0B74" w14:textId="77777777" w:rsidR="00D16208" w:rsidRPr="00D16208" w:rsidRDefault="00D16208" w:rsidP="00D16208">
            <w:pPr>
              <w:widowControl/>
              <w:autoSpaceDE/>
              <w:autoSpaceDN/>
              <w:adjustRightInd/>
              <w:jc w:val="center"/>
              <w:rPr>
                <w:rFonts w:eastAsia="Times New Roman"/>
                <w:b/>
                <w:sz w:val="20"/>
                <w:szCs w:val="20"/>
              </w:rPr>
            </w:pPr>
            <w:r w:rsidRPr="00D16208">
              <w:rPr>
                <w:rFonts w:eastAsia="Times New Roman"/>
                <w:b/>
              </w:rPr>
              <w:t>Мирнинского района</w:t>
            </w:r>
          </w:p>
          <w:p w14:paraId="35B01704" w14:textId="77777777" w:rsidR="00D16208" w:rsidRPr="00D16208" w:rsidRDefault="00D16208" w:rsidP="00D16208">
            <w:pPr>
              <w:widowControl/>
              <w:autoSpaceDE/>
              <w:autoSpaceDN/>
              <w:adjustRightInd/>
              <w:jc w:val="center"/>
              <w:rPr>
                <w:rFonts w:eastAsia="Times New Roman"/>
                <w:b/>
                <w:bCs/>
                <w:kern w:val="32"/>
                <w:position w:val="6"/>
              </w:rPr>
            </w:pPr>
            <w:r w:rsidRPr="00D16208">
              <w:rPr>
                <w:rFonts w:eastAsia="Times New Roman"/>
                <w:b/>
                <w:bCs/>
                <w:kern w:val="32"/>
                <w:position w:val="6"/>
                <w:sz w:val="28"/>
                <w:szCs w:val="28"/>
              </w:rPr>
              <w:t xml:space="preserve"> </w:t>
            </w:r>
          </w:p>
          <w:p w14:paraId="3F6FBEEF" w14:textId="77777777" w:rsidR="00D16208" w:rsidRPr="00D16208" w:rsidRDefault="00D16208" w:rsidP="00D16208">
            <w:pPr>
              <w:widowControl/>
              <w:autoSpaceDE/>
              <w:autoSpaceDN/>
              <w:adjustRightInd/>
              <w:jc w:val="center"/>
              <w:rPr>
                <w:rFonts w:eastAsia="Times New Roman"/>
                <w:b/>
                <w:bCs/>
                <w:kern w:val="32"/>
                <w:position w:val="6"/>
                <w:sz w:val="32"/>
                <w:szCs w:val="32"/>
              </w:rPr>
            </w:pPr>
            <w:r w:rsidRPr="00D16208">
              <w:rPr>
                <w:rFonts w:eastAsia="Times New Roman"/>
                <w:b/>
                <w:bCs/>
                <w:kern w:val="32"/>
                <w:position w:val="6"/>
                <w:sz w:val="32"/>
                <w:szCs w:val="32"/>
              </w:rPr>
              <w:t>ПОСТАНОВЛЕНИЕ</w:t>
            </w:r>
          </w:p>
        </w:tc>
        <w:tc>
          <w:tcPr>
            <w:tcW w:w="1563" w:type="dxa"/>
            <w:shd w:val="clear" w:color="auto" w:fill="auto"/>
          </w:tcPr>
          <w:p w14:paraId="3CFC9F6E" w14:textId="77777777" w:rsidR="00D16208" w:rsidRPr="00D16208" w:rsidRDefault="00D16208" w:rsidP="00D16208">
            <w:pPr>
              <w:widowControl/>
              <w:autoSpaceDE/>
              <w:autoSpaceDN/>
              <w:adjustRightInd/>
              <w:jc w:val="center"/>
              <w:rPr>
                <w:rFonts w:eastAsia="Times New Roman"/>
                <w:noProof/>
              </w:rPr>
            </w:pPr>
            <w:r w:rsidRPr="00D16208">
              <w:rPr>
                <w:rFonts w:eastAsia="Times New Roman"/>
                <w:noProof/>
              </w:rPr>
              <w:drawing>
                <wp:anchor distT="0" distB="0" distL="114300" distR="114300" simplePos="0" relativeHeight="251679744" behindDoc="0" locked="0" layoutInCell="1" allowOverlap="1" wp14:anchorId="74BFD6C6" wp14:editId="7E9F57C5">
                  <wp:simplePos x="0" y="0"/>
                  <wp:positionH relativeFrom="column">
                    <wp:posOffset>12065</wp:posOffset>
                  </wp:positionH>
                  <wp:positionV relativeFrom="paragraph">
                    <wp:posOffset>-25400</wp:posOffset>
                  </wp:positionV>
                  <wp:extent cx="838835"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1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427D192D" w14:textId="77777777" w:rsidR="00D16208" w:rsidRPr="00D16208" w:rsidRDefault="00D16208" w:rsidP="00D16208">
            <w:pPr>
              <w:widowControl/>
              <w:autoSpaceDE/>
              <w:autoSpaceDN/>
              <w:adjustRightInd/>
              <w:jc w:val="center"/>
              <w:rPr>
                <w:rFonts w:eastAsia="Times New Roman"/>
              </w:rPr>
            </w:pPr>
          </w:p>
        </w:tc>
        <w:tc>
          <w:tcPr>
            <w:tcW w:w="3960" w:type="dxa"/>
            <w:shd w:val="clear" w:color="auto" w:fill="auto"/>
          </w:tcPr>
          <w:p w14:paraId="543BA17F" w14:textId="77777777" w:rsidR="00D16208" w:rsidRPr="00D16208" w:rsidRDefault="00D16208" w:rsidP="00D16208">
            <w:pPr>
              <w:widowControl/>
              <w:autoSpaceDE/>
              <w:autoSpaceDN/>
              <w:adjustRightInd/>
              <w:jc w:val="center"/>
              <w:rPr>
                <w:rFonts w:eastAsia="Times New Roman"/>
                <w:b/>
              </w:rPr>
            </w:pPr>
            <w:r w:rsidRPr="00D16208">
              <w:rPr>
                <w:rFonts w:eastAsia="Times New Roman"/>
                <w:b/>
              </w:rPr>
              <w:t xml:space="preserve">Россия </w:t>
            </w:r>
            <w:proofErr w:type="spellStart"/>
            <w:r w:rsidRPr="00D16208">
              <w:rPr>
                <w:rFonts w:eastAsia="Times New Roman"/>
                <w:b/>
              </w:rPr>
              <w:t>Федерацията</w:t>
            </w:r>
            <w:proofErr w:type="spellEnd"/>
            <w:r w:rsidRPr="00D16208">
              <w:rPr>
                <w:rFonts w:eastAsia="Times New Roman"/>
                <w:b/>
              </w:rPr>
              <w:t xml:space="preserve"> (Россия)</w:t>
            </w:r>
          </w:p>
          <w:p w14:paraId="0EAF704A" w14:textId="77777777" w:rsidR="00D16208" w:rsidRPr="00D16208" w:rsidRDefault="00D16208" w:rsidP="00D16208">
            <w:pPr>
              <w:widowControl/>
              <w:autoSpaceDE/>
              <w:autoSpaceDN/>
              <w:adjustRightInd/>
              <w:jc w:val="center"/>
              <w:rPr>
                <w:rFonts w:eastAsia="Times New Roman"/>
                <w:b/>
              </w:rPr>
            </w:pPr>
            <w:r w:rsidRPr="00D16208">
              <w:rPr>
                <w:rFonts w:eastAsia="Times New Roman"/>
                <w:b/>
                <w:shd w:val="clear" w:color="auto" w:fill="FFFFFF"/>
              </w:rPr>
              <w:t xml:space="preserve">Саха </w:t>
            </w:r>
            <w:proofErr w:type="spellStart"/>
            <w:r w:rsidRPr="00D16208">
              <w:rPr>
                <w:rFonts w:eastAsia="Times New Roman"/>
                <w:b/>
                <w:shd w:val="clear" w:color="auto" w:fill="FFFFFF"/>
              </w:rPr>
              <w:t>Өрөспүүбүлүкэтэ</w:t>
            </w:r>
            <w:proofErr w:type="spellEnd"/>
          </w:p>
          <w:p w14:paraId="7B73709D" w14:textId="77777777" w:rsidR="00D16208" w:rsidRPr="00D16208" w:rsidRDefault="00D16208" w:rsidP="00D16208">
            <w:pPr>
              <w:widowControl/>
              <w:autoSpaceDE/>
              <w:autoSpaceDN/>
              <w:adjustRightInd/>
              <w:jc w:val="center"/>
              <w:rPr>
                <w:rFonts w:eastAsia="Times New Roman"/>
                <w:b/>
              </w:rPr>
            </w:pPr>
            <w:proofErr w:type="spellStart"/>
            <w:r w:rsidRPr="00D16208">
              <w:rPr>
                <w:rFonts w:eastAsia="Times New Roman"/>
                <w:b/>
              </w:rPr>
              <w:t>Мииринэй</w:t>
            </w:r>
            <w:proofErr w:type="spellEnd"/>
            <w:r w:rsidRPr="00D16208">
              <w:rPr>
                <w:rFonts w:eastAsia="Times New Roman"/>
                <w:b/>
              </w:rPr>
              <w:t xml:space="preserve"> </w:t>
            </w:r>
            <w:proofErr w:type="spellStart"/>
            <w:r w:rsidRPr="00D16208">
              <w:rPr>
                <w:rFonts w:eastAsia="Times New Roman"/>
                <w:b/>
              </w:rPr>
              <w:t>улуу</w:t>
            </w:r>
            <w:proofErr w:type="spellEnd"/>
            <w:r w:rsidRPr="00D16208">
              <w:rPr>
                <w:rFonts w:eastAsia="Times New Roman"/>
                <w:b/>
                <w:lang w:val="en-US"/>
              </w:rPr>
              <w:t>h</w:t>
            </w:r>
            <w:proofErr w:type="spellStart"/>
            <w:r w:rsidRPr="00D16208">
              <w:rPr>
                <w:rFonts w:eastAsia="Times New Roman"/>
                <w:b/>
              </w:rPr>
              <w:t>ун</w:t>
            </w:r>
            <w:proofErr w:type="spellEnd"/>
          </w:p>
          <w:p w14:paraId="16B43DE9" w14:textId="77777777" w:rsidR="00D16208" w:rsidRPr="00D16208" w:rsidRDefault="00D16208" w:rsidP="00D16208">
            <w:pPr>
              <w:widowControl/>
              <w:autoSpaceDE/>
              <w:autoSpaceDN/>
              <w:adjustRightInd/>
              <w:jc w:val="center"/>
              <w:rPr>
                <w:rFonts w:eastAsia="Times New Roman"/>
                <w:b/>
              </w:rPr>
            </w:pPr>
            <w:r w:rsidRPr="00D16208">
              <w:rPr>
                <w:rFonts w:eastAsia="Times New Roman"/>
                <w:b/>
              </w:rPr>
              <w:t xml:space="preserve">Айхал </w:t>
            </w:r>
            <w:proofErr w:type="spellStart"/>
            <w:r w:rsidRPr="00D16208">
              <w:rPr>
                <w:rFonts w:eastAsia="Times New Roman"/>
                <w:b/>
              </w:rPr>
              <w:t>бө</w:t>
            </w:r>
            <w:proofErr w:type="spellEnd"/>
            <w:r w:rsidRPr="00D16208">
              <w:rPr>
                <w:rFonts w:eastAsia="Times New Roman"/>
                <w:b/>
                <w:lang w:val="en-US"/>
              </w:rPr>
              <w:t>h</w:t>
            </w:r>
            <w:proofErr w:type="spellStart"/>
            <w:r w:rsidRPr="00D16208">
              <w:rPr>
                <w:rFonts w:eastAsia="Times New Roman"/>
                <w:b/>
              </w:rPr>
              <w:t>үөлэгин</w:t>
            </w:r>
            <w:proofErr w:type="spellEnd"/>
          </w:p>
          <w:p w14:paraId="1BB7C553" w14:textId="77777777" w:rsidR="00D16208" w:rsidRPr="00D16208" w:rsidRDefault="00D16208" w:rsidP="00D16208">
            <w:pPr>
              <w:widowControl/>
              <w:autoSpaceDE/>
              <w:autoSpaceDN/>
              <w:adjustRightInd/>
              <w:jc w:val="center"/>
              <w:rPr>
                <w:rFonts w:eastAsia="Times New Roman"/>
                <w:b/>
              </w:rPr>
            </w:pPr>
            <w:proofErr w:type="spellStart"/>
            <w:r w:rsidRPr="00D16208">
              <w:rPr>
                <w:rFonts w:eastAsia="Times New Roman"/>
                <w:b/>
              </w:rPr>
              <w:t>муниципальнай</w:t>
            </w:r>
            <w:proofErr w:type="spellEnd"/>
            <w:r w:rsidRPr="00D16208">
              <w:rPr>
                <w:rFonts w:eastAsia="Times New Roman"/>
                <w:b/>
              </w:rPr>
              <w:t xml:space="preserve"> </w:t>
            </w:r>
            <w:proofErr w:type="spellStart"/>
            <w:r w:rsidRPr="00D16208">
              <w:rPr>
                <w:rFonts w:eastAsia="Times New Roman"/>
                <w:b/>
              </w:rPr>
              <w:t>тэриллиитин</w:t>
            </w:r>
            <w:proofErr w:type="spellEnd"/>
          </w:p>
          <w:p w14:paraId="7419C509" w14:textId="77777777" w:rsidR="00D16208" w:rsidRPr="00D16208" w:rsidRDefault="00D16208" w:rsidP="00D16208">
            <w:pPr>
              <w:widowControl/>
              <w:autoSpaceDE/>
              <w:autoSpaceDN/>
              <w:adjustRightInd/>
              <w:jc w:val="center"/>
              <w:rPr>
                <w:rFonts w:eastAsia="Times New Roman"/>
                <w:b/>
                <w:position w:val="6"/>
                <w:sz w:val="28"/>
                <w:szCs w:val="28"/>
              </w:rPr>
            </w:pPr>
            <w:r w:rsidRPr="00D16208">
              <w:rPr>
                <w:rFonts w:eastAsia="Times New Roman"/>
                <w:b/>
              </w:rPr>
              <w:t>ДЬА</w:t>
            </w:r>
            <w:r w:rsidRPr="00D16208">
              <w:rPr>
                <w:rFonts w:eastAsia="Times New Roman"/>
                <w:b/>
                <w:lang w:val="en-US"/>
              </w:rPr>
              <w:t>h</w:t>
            </w:r>
            <w:r w:rsidRPr="00D16208">
              <w:rPr>
                <w:rFonts w:eastAsia="Times New Roman"/>
                <w:b/>
              </w:rPr>
              <w:t>АЛТАТА</w:t>
            </w:r>
          </w:p>
          <w:p w14:paraId="1BA8D9D7" w14:textId="77777777" w:rsidR="00D16208" w:rsidRPr="00D16208" w:rsidRDefault="00D16208" w:rsidP="00D16208">
            <w:pPr>
              <w:widowControl/>
              <w:autoSpaceDE/>
              <w:autoSpaceDN/>
              <w:adjustRightInd/>
              <w:jc w:val="center"/>
              <w:rPr>
                <w:rFonts w:eastAsia="Times New Roman"/>
                <w:b/>
                <w:position w:val="6"/>
                <w:sz w:val="20"/>
                <w:szCs w:val="20"/>
              </w:rPr>
            </w:pPr>
          </w:p>
          <w:p w14:paraId="37B9D26A" w14:textId="77777777" w:rsidR="00D16208" w:rsidRPr="00D16208" w:rsidRDefault="00D16208" w:rsidP="00D16208">
            <w:pPr>
              <w:widowControl/>
              <w:autoSpaceDE/>
              <w:autoSpaceDN/>
              <w:adjustRightInd/>
              <w:jc w:val="center"/>
              <w:rPr>
                <w:rFonts w:eastAsia="Times New Roman"/>
                <w:b/>
                <w:sz w:val="32"/>
                <w:szCs w:val="32"/>
              </w:rPr>
            </w:pPr>
            <w:r w:rsidRPr="00D16208">
              <w:rPr>
                <w:rFonts w:eastAsia="Times New Roman"/>
                <w:b/>
                <w:position w:val="6"/>
                <w:sz w:val="32"/>
                <w:szCs w:val="32"/>
              </w:rPr>
              <w:t>УУРААХ</w:t>
            </w:r>
          </w:p>
          <w:p w14:paraId="6ECA0705" w14:textId="77777777" w:rsidR="00D16208" w:rsidRPr="00D16208" w:rsidRDefault="00D16208" w:rsidP="00D16208">
            <w:pPr>
              <w:widowControl/>
              <w:autoSpaceDE/>
              <w:autoSpaceDN/>
              <w:adjustRightInd/>
              <w:jc w:val="center"/>
              <w:rPr>
                <w:rFonts w:eastAsia="Times New Roman"/>
                <w:b/>
                <w:bCs/>
                <w:kern w:val="32"/>
                <w:position w:val="6"/>
                <w:sz w:val="2"/>
                <w:szCs w:val="2"/>
              </w:rPr>
            </w:pPr>
          </w:p>
        </w:tc>
      </w:tr>
    </w:tbl>
    <w:p w14:paraId="5303F6D8" w14:textId="77777777" w:rsidR="00D16208" w:rsidRPr="00D16208" w:rsidRDefault="00D16208" w:rsidP="00D16208">
      <w:pPr>
        <w:widowControl/>
        <w:autoSpaceDE/>
        <w:autoSpaceDN/>
        <w:adjustRightInd/>
        <w:ind w:left="-709" w:right="-284" w:firstLine="709"/>
        <w:jc w:val="both"/>
        <w:rPr>
          <w:rFonts w:eastAsia="Times New Roman"/>
          <w:b/>
        </w:rPr>
      </w:pPr>
    </w:p>
    <w:p w14:paraId="5A219508" w14:textId="2A9AFCDD" w:rsidR="00D16208" w:rsidRPr="00D16208" w:rsidRDefault="00D16208" w:rsidP="00D16208">
      <w:pPr>
        <w:widowControl/>
        <w:autoSpaceDE/>
        <w:autoSpaceDN/>
        <w:adjustRightInd/>
        <w:ind w:left="-709" w:right="-284" w:firstLine="709"/>
        <w:jc w:val="both"/>
        <w:rPr>
          <w:rFonts w:eastAsia="Times New Roman"/>
          <w:b/>
        </w:rPr>
      </w:pPr>
      <w:r w:rsidRPr="00D16208">
        <w:rPr>
          <w:rFonts w:eastAsia="Times New Roman"/>
          <w:b/>
        </w:rPr>
        <w:t xml:space="preserve">«13» марта 2023 г.                  </w:t>
      </w:r>
      <w:r w:rsidRPr="00D16208">
        <w:rPr>
          <w:rFonts w:eastAsia="Times New Roman"/>
          <w:b/>
        </w:rPr>
        <w:tab/>
      </w:r>
      <w:r w:rsidRPr="00D16208">
        <w:rPr>
          <w:rFonts w:eastAsia="Times New Roman"/>
          <w:b/>
        </w:rPr>
        <w:tab/>
        <w:t xml:space="preserve">    </w:t>
      </w:r>
      <w:r w:rsidRPr="00D16208">
        <w:rPr>
          <w:rFonts w:eastAsia="Times New Roman"/>
          <w:b/>
        </w:rPr>
        <w:tab/>
      </w:r>
      <w:r w:rsidRPr="00D16208">
        <w:rPr>
          <w:rFonts w:eastAsia="Times New Roman"/>
          <w:b/>
        </w:rPr>
        <w:tab/>
        <w:t xml:space="preserve">                                         </w:t>
      </w:r>
      <w:r w:rsidR="0072477D">
        <w:rPr>
          <w:rFonts w:eastAsia="Times New Roman"/>
          <w:b/>
        </w:rPr>
        <w:tab/>
      </w:r>
      <w:r w:rsidRPr="00D16208">
        <w:rPr>
          <w:rFonts w:eastAsia="Times New Roman"/>
          <w:b/>
        </w:rPr>
        <w:t>№122</w:t>
      </w:r>
    </w:p>
    <w:p w14:paraId="555F4892" w14:textId="77777777" w:rsidR="00D16208" w:rsidRPr="00D16208" w:rsidRDefault="00D16208" w:rsidP="00D16208">
      <w:pPr>
        <w:widowControl/>
        <w:autoSpaceDE/>
        <w:autoSpaceDN/>
        <w:adjustRightInd/>
        <w:jc w:val="both"/>
        <w:rPr>
          <w:rFonts w:eastAsia="Times New Roman"/>
          <w:b/>
        </w:rPr>
      </w:pPr>
      <w:bookmarkStart w:id="6" w:name="_Hlk20670100"/>
    </w:p>
    <w:p w14:paraId="436FDBC3" w14:textId="77777777" w:rsidR="00D16208" w:rsidRPr="00D16208" w:rsidRDefault="00D16208" w:rsidP="00D16208">
      <w:pPr>
        <w:widowControl/>
        <w:autoSpaceDE/>
        <w:autoSpaceDN/>
        <w:adjustRightInd/>
        <w:jc w:val="both"/>
        <w:rPr>
          <w:rFonts w:eastAsia="Times New Roman"/>
          <w:b/>
        </w:rPr>
      </w:pPr>
    </w:p>
    <w:p w14:paraId="354E8FB2" w14:textId="77777777" w:rsidR="00D16208" w:rsidRPr="00D16208" w:rsidRDefault="00D16208" w:rsidP="00D16208">
      <w:pPr>
        <w:widowControl/>
        <w:autoSpaceDE/>
        <w:autoSpaceDN/>
        <w:adjustRightInd/>
        <w:jc w:val="both"/>
        <w:rPr>
          <w:rFonts w:eastAsia="Times New Roman"/>
          <w:b/>
        </w:rPr>
      </w:pPr>
      <w:r w:rsidRPr="00D16208">
        <w:rPr>
          <w:rFonts w:eastAsia="Times New Roman"/>
          <w:b/>
        </w:rPr>
        <w:t>О внесении изменений в постановление администрации МО «Поселок Айхал» от 19.10.2022 № 469 «Об утверждении муниципальной программы «Энергосбережение и повышение энергетической эффективности МО «Поселок Айхал» на 2022-2026 годы»</w:t>
      </w:r>
    </w:p>
    <w:p w14:paraId="21EB80EC" w14:textId="77777777" w:rsidR="00D16208" w:rsidRPr="00D16208" w:rsidRDefault="00D16208" w:rsidP="00D16208">
      <w:pPr>
        <w:widowControl/>
        <w:autoSpaceDE/>
        <w:autoSpaceDN/>
        <w:adjustRightInd/>
        <w:jc w:val="center"/>
        <w:rPr>
          <w:rFonts w:eastAsia="Times New Roman"/>
          <w:b/>
        </w:rPr>
      </w:pPr>
    </w:p>
    <w:p w14:paraId="62BDAEBB" w14:textId="77777777" w:rsidR="00D16208" w:rsidRPr="00D16208" w:rsidRDefault="00D16208" w:rsidP="00D16208">
      <w:pPr>
        <w:widowControl/>
        <w:autoSpaceDE/>
        <w:autoSpaceDN/>
        <w:adjustRightInd/>
        <w:jc w:val="center"/>
        <w:rPr>
          <w:rFonts w:eastAsia="Times New Roman"/>
          <w:b/>
        </w:rPr>
      </w:pPr>
    </w:p>
    <w:bookmarkEnd w:id="6"/>
    <w:p w14:paraId="21E52356" w14:textId="41307680" w:rsidR="00D16208" w:rsidRPr="00D16208" w:rsidRDefault="00D16208" w:rsidP="00D16208">
      <w:pPr>
        <w:widowControl/>
        <w:autoSpaceDE/>
        <w:autoSpaceDN/>
        <w:adjustRightInd/>
        <w:ind w:firstLine="851"/>
        <w:jc w:val="both"/>
        <w:rPr>
          <w:rFonts w:eastAsia="Times New Roman"/>
        </w:rPr>
      </w:pPr>
      <w:r w:rsidRPr="00D16208">
        <w:rPr>
          <w:rFonts w:eastAsia="Calibri"/>
          <w:lang w:val="x-none" w:eastAsia="en-US"/>
        </w:rPr>
        <w:t>На основании решения сессии поселкового Совета депутатов от 2</w:t>
      </w:r>
      <w:r w:rsidRPr="00D16208">
        <w:rPr>
          <w:rFonts w:eastAsia="Calibri"/>
          <w:lang w:eastAsia="en-US"/>
        </w:rPr>
        <w:t>8</w:t>
      </w:r>
      <w:r w:rsidRPr="00D16208">
        <w:rPr>
          <w:rFonts w:eastAsia="Calibri"/>
          <w:lang w:val="x-none" w:eastAsia="en-US"/>
        </w:rPr>
        <w:t>.</w:t>
      </w:r>
      <w:r w:rsidRPr="00D16208">
        <w:rPr>
          <w:rFonts w:eastAsia="Calibri"/>
          <w:lang w:eastAsia="en-US"/>
        </w:rPr>
        <w:t>02</w:t>
      </w:r>
      <w:r w:rsidRPr="00D16208">
        <w:rPr>
          <w:rFonts w:eastAsia="Calibri"/>
          <w:lang w:val="x-none" w:eastAsia="en-US"/>
        </w:rPr>
        <w:t>.202</w:t>
      </w:r>
      <w:r w:rsidRPr="00D16208">
        <w:rPr>
          <w:rFonts w:eastAsia="Calibri"/>
          <w:lang w:eastAsia="en-US"/>
        </w:rPr>
        <w:t>3</w:t>
      </w:r>
      <w:r w:rsidRPr="00D16208">
        <w:rPr>
          <w:rFonts w:eastAsia="Calibri"/>
          <w:lang w:val="x-none" w:eastAsia="en-US"/>
        </w:rPr>
        <w:t xml:space="preserve"> V-№</w:t>
      </w:r>
      <w:r w:rsidRPr="00D16208">
        <w:rPr>
          <w:rFonts w:eastAsia="Calibri"/>
          <w:lang w:eastAsia="en-US"/>
        </w:rPr>
        <w:t>8-7</w:t>
      </w:r>
      <w:r w:rsidRPr="00D16208">
        <w:rPr>
          <w:rFonts w:eastAsia="Calibri"/>
          <w:lang w:val="x-none" w:eastAsia="en-US"/>
        </w:rPr>
        <w:t xml:space="preserve"> О внесении изменений и дополнений в решение поселкового Совета депутатов от </w:t>
      </w:r>
      <w:r w:rsidRPr="00D16208">
        <w:rPr>
          <w:rFonts w:eastAsia="Calibri"/>
          <w:lang w:eastAsia="en-US"/>
        </w:rPr>
        <w:t>27 декабря 2022</w:t>
      </w:r>
      <w:r w:rsidRPr="00D16208">
        <w:rPr>
          <w:rFonts w:eastAsia="Calibri"/>
          <w:lang w:val="x-none" w:eastAsia="en-US"/>
        </w:rPr>
        <w:t xml:space="preserve"> года V-№ </w:t>
      </w:r>
      <w:r w:rsidRPr="00D16208">
        <w:rPr>
          <w:rFonts w:eastAsia="Calibri"/>
          <w:lang w:eastAsia="en-US"/>
        </w:rPr>
        <w:t>6</w:t>
      </w:r>
      <w:r w:rsidRPr="00D16208">
        <w:rPr>
          <w:rFonts w:eastAsia="Calibri"/>
          <w:lang w:val="x-none" w:eastAsia="en-US"/>
        </w:rPr>
        <w:t>-</w:t>
      </w:r>
      <w:r w:rsidRPr="00D16208">
        <w:rPr>
          <w:rFonts w:eastAsia="Calibri"/>
          <w:lang w:eastAsia="en-US"/>
        </w:rPr>
        <w:t>2</w:t>
      </w:r>
      <w:r w:rsidRPr="00D16208">
        <w:rPr>
          <w:rFonts w:eastAsia="Calibri"/>
          <w:lang w:val="x-none" w:eastAsia="en-US"/>
        </w:rPr>
        <w:t xml:space="preserve"> «О бюджете муниципального образования «Поселок Айхал» Мирнинского района Республики Саха (Якутия) на 202</w:t>
      </w:r>
      <w:r w:rsidRPr="00D16208">
        <w:rPr>
          <w:rFonts w:eastAsia="Calibri"/>
          <w:lang w:eastAsia="en-US"/>
        </w:rPr>
        <w:t>3</w:t>
      </w:r>
      <w:r w:rsidRPr="00D16208">
        <w:rPr>
          <w:rFonts w:eastAsia="Calibri"/>
          <w:lang w:val="x-none" w:eastAsia="en-US"/>
        </w:rPr>
        <w:t xml:space="preserve"> год и на плановый период 202</w:t>
      </w:r>
      <w:r w:rsidRPr="00D16208">
        <w:rPr>
          <w:rFonts w:eastAsia="Calibri"/>
          <w:lang w:eastAsia="en-US"/>
        </w:rPr>
        <w:t>4</w:t>
      </w:r>
      <w:r w:rsidRPr="00D16208">
        <w:rPr>
          <w:rFonts w:eastAsia="Calibri"/>
          <w:lang w:val="x-none" w:eastAsia="en-US"/>
        </w:rPr>
        <w:t xml:space="preserve"> и 202</w:t>
      </w:r>
      <w:r w:rsidRPr="00D16208">
        <w:rPr>
          <w:rFonts w:eastAsia="Calibri"/>
          <w:lang w:eastAsia="en-US"/>
        </w:rPr>
        <w:t>5</w:t>
      </w:r>
      <w:r w:rsidRPr="00D16208">
        <w:rPr>
          <w:rFonts w:eastAsia="Calibri"/>
          <w:lang w:val="x-none" w:eastAsia="en-US"/>
        </w:rPr>
        <w:t xml:space="preserve"> годов»</w:t>
      </w:r>
      <w:r w:rsidRPr="00D16208">
        <w:rPr>
          <w:rFonts w:ascii="Arial" w:eastAsia="Calibri" w:hAnsi="Arial" w:cs="Arial"/>
          <w:sz w:val="20"/>
          <w:szCs w:val="20"/>
          <w:lang w:eastAsia="en-US"/>
        </w:rPr>
        <w:t xml:space="preserve">, </w:t>
      </w:r>
      <w:r w:rsidRPr="00D16208">
        <w:rPr>
          <w:rFonts w:eastAsia="Times New Roman"/>
          <w:iCs/>
        </w:rPr>
        <w:t xml:space="preserve">в соответствии с  Положением </w:t>
      </w:r>
      <w:r w:rsidRPr="00D16208">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утвержденным постановлением Главы поселка от 18.10.2021 г. № 414:</w:t>
      </w:r>
    </w:p>
    <w:p w14:paraId="6E896731" w14:textId="77777777" w:rsidR="00D16208" w:rsidRPr="00D16208" w:rsidRDefault="00D16208" w:rsidP="00D16208">
      <w:pPr>
        <w:widowControl/>
        <w:ind w:firstLine="851"/>
        <w:rPr>
          <w:rFonts w:ascii="Arial" w:eastAsia="Calibri" w:hAnsi="Arial" w:cs="Arial"/>
          <w:sz w:val="20"/>
          <w:szCs w:val="20"/>
          <w:lang w:eastAsia="en-US"/>
        </w:rPr>
      </w:pPr>
    </w:p>
    <w:p w14:paraId="2848B18C" w14:textId="77777777" w:rsidR="00D16208" w:rsidRPr="00D16208" w:rsidRDefault="00D16208" w:rsidP="00D16208">
      <w:pPr>
        <w:widowControl/>
        <w:ind w:firstLine="851"/>
        <w:rPr>
          <w:rFonts w:ascii="Arial" w:eastAsia="Calibri" w:hAnsi="Arial" w:cs="Arial"/>
          <w:sz w:val="20"/>
          <w:szCs w:val="20"/>
          <w:lang w:eastAsia="en-US"/>
        </w:rPr>
      </w:pPr>
    </w:p>
    <w:p w14:paraId="07D00D52" w14:textId="77777777" w:rsidR="00D16208" w:rsidRPr="00D16208" w:rsidRDefault="00D16208" w:rsidP="00D16208">
      <w:pPr>
        <w:widowControl/>
        <w:numPr>
          <w:ilvl w:val="0"/>
          <w:numId w:val="61"/>
        </w:numPr>
        <w:tabs>
          <w:tab w:val="left" w:pos="1276"/>
        </w:tabs>
        <w:autoSpaceDE/>
        <w:autoSpaceDN/>
        <w:adjustRightInd/>
        <w:ind w:left="0" w:firstLine="851"/>
        <w:contextualSpacing/>
        <w:jc w:val="both"/>
        <w:rPr>
          <w:rFonts w:eastAsia="Times New Roman"/>
          <w:bCs/>
        </w:rPr>
      </w:pPr>
      <w:r w:rsidRPr="00D16208">
        <w:rPr>
          <w:rFonts w:eastAsia="Times New Roman"/>
          <w:bCs/>
        </w:rPr>
        <w:t>Внести в муниципальную программу «Энергосбережение и повышение энергетической эффективности МО «Поселок Айхал» на 2022-2026 годы», утвержденную постановлением Главы от 19.10.2022 № 469 «Об утверждении муниципальной программы МО «Поселок Айхал» «Энергосбережение и повышение энергетической эффективности МО «Поселок Айхал» на 2022-2026 годы» следующие изменения:</w:t>
      </w:r>
    </w:p>
    <w:p w14:paraId="539BC4E0" w14:textId="77777777" w:rsidR="00D16208" w:rsidRPr="00D16208" w:rsidRDefault="00D16208" w:rsidP="00D16208">
      <w:pPr>
        <w:widowControl/>
        <w:numPr>
          <w:ilvl w:val="1"/>
          <w:numId w:val="62"/>
        </w:numPr>
        <w:autoSpaceDE/>
        <w:autoSpaceDN/>
        <w:adjustRightInd/>
        <w:ind w:left="0" w:firstLine="851"/>
        <w:contextualSpacing/>
        <w:jc w:val="both"/>
        <w:rPr>
          <w:rFonts w:eastAsia="Times New Roman"/>
          <w:bCs/>
        </w:rPr>
      </w:pPr>
      <w:r w:rsidRPr="00D16208">
        <w:rPr>
          <w:rFonts w:eastAsia="Times New Roman"/>
          <w:bCs/>
        </w:rPr>
        <w:t xml:space="preserve"> Строку 7 «Финансовое обеспечение» паспорта муниципальной программы изложить в новой редакции:</w:t>
      </w:r>
    </w:p>
    <w:p w14:paraId="19DCA729" w14:textId="77777777" w:rsidR="00D16208" w:rsidRPr="00D16208" w:rsidRDefault="00D16208" w:rsidP="00D16208">
      <w:pPr>
        <w:widowControl/>
        <w:autoSpaceDE/>
        <w:autoSpaceDN/>
        <w:adjustRightInd/>
        <w:ind w:left="786"/>
        <w:contextualSpacing/>
        <w:jc w:val="both"/>
        <w:rPr>
          <w:rFonts w:eastAsia="Times New Roman"/>
          <w:bCs/>
        </w:rPr>
      </w:pPr>
    </w:p>
    <w:tbl>
      <w:tblPr>
        <w:tblW w:w="9248" w:type="dxa"/>
        <w:tblInd w:w="98" w:type="dxa"/>
        <w:tblLook w:val="04A0" w:firstRow="1" w:lastRow="0" w:firstColumn="1" w:lastColumn="0" w:noHBand="0" w:noVBand="1"/>
      </w:tblPr>
      <w:tblGrid>
        <w:gridCol w:w="380"/>
        <w:gridCol w:w="2520"/>
        <w:gridCol w:w="1288"/>
        <w:gridCol w:w="1288"/>
        <w:gridCol w:w="1220"/>
        <w:gridCol w:w="1276"/>
        <w:gridCol w:w="1276"/>
      </w:tblGrid>
      <w:tr w:rsidR="00D16208" w:rsidRPr="00D16208" w14:paraId="6A7A98B6" w14:textId="77777777" w:rsidTr="006B4814">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10584F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7</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CA0279"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Финансовое обеспечение программы (руб.)</w:t>
            </w:r>
          </w:p>
        </w:tc>
        <w:tc>
          <w:tcPr>
            <w:tcW w:w="6348" w:type="dxa"/>
            <w:gridSpan w:val="5"/>
            <w:tcBorders>
              <w:top w:val="single" w:sz="8" w:space="0" w:color="auto"/>
              <w:left w:val="nil"/>
              <w:bottom w:val="single" w:sz="4" w:space="0" w:color="auto"/>
              <w:right w:val="single" w:sz="8" w:space="0" w:color="000000"/>
            </w:tcBorders>
            <w:shd w:val="clear" w:color="auto" w:fill="auto"/>
            <w:vAlign w:val="center"/>
            <w:hideMark/>
          </w:tcPr>
          <w:p w14:paraId="5FCD852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Плановый период</w:t>
            </w:r>
          </w:p>
        </w:tc>
      </w:tr>
      <w:tr w:rsidR="00D16208" w:rsidRPr="00D16208" w14:paraId="719FC6CC" w14:textId="77777777" w:rsidTr="006B4814">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C417301" w14:textId="77777777" w:rsidR="00D16208" w:rsidRPr="00D16208" w:rsidRDefault="00D16208" w:rsidP="00D16208">
            <w:pPr>
              <w:widowControl/>
              <w:autoSpaceDE/>
              <w:autoSpaceDN/>
              <w:adjustRightInd/>
              <w:rPr>
                <w:rFonts w:eastAsia="Times New Roman"/>
                <w:color w:val="000000"/>
              </w:rPr>
            </w:pPr>
          </w:p>
        </w:tc>
        <w:tc>
          <w:tcPr>
            <w:tcW w:w="2520" w:type="dxa"/>
            <w:vMerge/>
            <w:tcBorders>
              <w:top w:val="single" w:sz="8" w:space="0" w:color="auto"/>
              <w:left w:val="single" w:sz="4" w:space="0" w:color="auto"/>
              <w:bottom w:val="single" w:sz="4" w:space="0" w:color="auto"/>
              <w:right w:val="single" w:sz="4" w:space="0" w:color="auto"/>
            </w:tcBorders>
            <w:vAlign w:val="center"/>
            <w:hideMark/>
          </w:tcPr>
          <w:p w14:paraId="75E5D4FC" w14:textId="77777777" w:rsidR="00D16208" w:rsidRPr="00D16208" w:rsidRDefault="00D16208" w:rsidP="00D16208">
            <w:pPr>
              <w:widowControl/>
              <w:autoSpaceDE/>
              <w:autoSpaceDN/>
              <w:adjustRightInd/>
              <w:rPr>
                <w:rFonts w:eastAsia="Times New Roman"/>
                <w:b/>
                <w:bCs/>
                <w:color w:val="000000"/>
              </w:rPr>
            </w:pPr>
          </w:p>
        </w:tc>
        <w:tc>
          <w:tcPr>
            <w:tcW w:w="1288" w:type="dxa"/>
            <w:tcBorders>
              <w:top w:val="nil"/>
              <w:left w:val="nil"/>
              <w:bottom w:val="single" w:sz="4" w:space="0" w:color="auto"/>
              <w:right w:val="single" w:sz="4" w:space="0" w:color="auto"/>
            </w:tcBorders>
            <w:shd w:val="clear" w:color="auto" w:fill="auto"/>
            <w:noWrap/>
            <w:vAlign w:val="bottom"/>
            <w:hideMark/>
          </w:tcPr>
          <w:p w14:paraId="0D28CFD8"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2022</w:t>
            </w:r>
          </w:p>
        </w:tc>
        <w:tc>
          <w:tcPr>
            <w:tcW w:w="1288" w:type="dxa"/>
            <w:tcBorders>
              <w:top w:val="nil"/>
              <w:left w:val="nil"/>
              <w:bottom w:val="single" w:sz="4" w:space="0" w:color="auto"/>
              <w:right w:val="single" w:sz="4" w:space="0" w:color="auto"/>
            </w:tcBorders>
            <w:shd w:val="clear" w:color="auto" w:fill="auto"/>
            <w:noWrap/>
            <w:vAlign w:val="bottom"/>
            <w:hideMark/>
          </w:tcPr>
          <w:p w14:paraId="71BA5487"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1449AEB0"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2024</w:t>
            </w:r>
          </w:p>
        </w:tc>
        <w:tc>
          <w:tcPr>
            <w:tcW w:w="1276" w:type="dxa"/>
            <w:tcBorders>
              <w:top w:val="nil"/>
              <w:left w:val="nil"/>
              <w:bottom w:val="single" w:sz="4" w:space="0" w:color="auto"/>
              <w:right w:val="single" w:sz="4" w:space="0" w:color="auto"/>
            </w:tcBorders>
            <w:shd w:val="clear" w:color="auto" w:fill="auto"/>
            <w:noWrap/>
            <w:vAlign w:val="bottom"/>
            <w:hideMark/>
          </w:tcPr>
          <w:p w14:paraId="69BF624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2025</w:t>
            </w:r>
          </w:p>
        </w:tc>
        <w:tc>
          <w:tcPr>
            <w:tcW w:w="1276" w:type="dxa"/>
            <w:tcBorders>
              <w:top w:val="nil"/>
              <w:left w:val="nil"/>
              <w:bottom w:val="single" w:sz="4" w:space="0" w:color="auto"/>
              <w:right w:val="single" w:sz="8" w:space="0" w:color="auto"/>
            </w:tcBorders>
            <w:shd w:val="clear" w:color="auto" w:fill="auto"/>
            <w:noWrap/>
            <w:vAlign w:val="bottom"/>
            <w:hideMark/>
          </w:tcPr>
          <w:p w14:paraId="6E2A8E3E"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2026</w:t>
            </w:r>
          </w:p>
        </w:tc>
      </w:tr>
      <w:tr w:rsidR="00D16208" w:rsidRPr="00D16208" w14:paraId="4873E06E" w14:textId="77777777" w:rsidTr="006B4814">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199A7E11" w14:textId="77777777" w:rsidR="00D16208" w:rsidRPr="00D16208" w:rsidRDefault="00D16208" w:rsidP="00D16208">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noWrap/>
            <w:vAlign w:val="center"/>
            <w:hideMark/>
          </w:tcPr>
          <w:p w14:paraId="56E312B0"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Федеральный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6050D2D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7B540F9"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14:paraId="1F8A5325"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18A47F3F"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8" w:space="0" w:color="auto"/>
            </w:tcBorders>
            <w:shd w:val="clear" w:color="auto" w:fill="auto"/>
            <w:noWrap/>
            <w:vAlign w:val="center"/>
            <w:hideMark/>
          </w:tcPr>
          <w:p w14:paraId="79B24E5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12325A4D" w14:textId="77777777" w:rsidTr="006B4814">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2075B5CD" w14:textId="77777777" w:rsidR="00D16208" w:rsidRPr="00D16208" w:rsidRDefault="00D16208" w:rsidP="00D16208">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5ECC4B25"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Республиканский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5E6BA3D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6278F09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14:paraId="54B3360F"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7A2DCFC9"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8" w:space="0" w:color="auto"/>
            </w:tcBorders>
            <w:shd w:val="clear" w:color="auto" w:fill="auto"/>
            <w:noWrap/>
            <w:vAlign w:val="center"/>
            <w:hideMark/>
          </w:tcPr>
          <w:p w14:paraId="4A89594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43424CFF" w14:textId="77777777" w:rsidTr="006B4814">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30BEF239" w14:textId="77777777" w:rsidR="00D16208" w:rsidRPr="00D16208" w:rsidRDefault="00D16208" w:rsidP="00D16208">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285F3BAA"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Бюджет МО "Посёлок Айхал»"</w:t>
            </w:r>
          </w:p>
        </w:tc>
        <w:tc>
          <w:tcPr>
            <w:tcW w:w="1288" w:type="dxa"/>
            <w:tcBorders>
              <w:top w:val="nil"/>
              <w:left w:val="nil"/>
              <w:bottom w:val="single" w:sz="4" w:space="0" w:color="auto"/>
              <w:right w:val="single" w:sz="4" w:space="0" w:color="auto"/>
            </w:tcBorders>
            <w:shd w:val="clear" w:color="auto" w:fill="auto"/>
            <w:noWrap/>
            <w:vAlign w:val="center"/>
            <w:hideMark/>
          </w:tcPr>
          <w:p w14:paraId="6880C31F" w14:textId="77777777" w:rsidR="00D16208" w:rsidRPr="00D16208" w:rsidRDefault="00D16208" w:rsidP="00D16208">
            <w:pPr>
              <w:widowControl/>
              <w:autoSpaceDE/>
              <w:autoSpaceDN/>
              <w:adjustRightInd/>
              <w:jc w:val="center"/>
              <w:rPr>
                <w:rFonts w:eastAsia="Times New Roman"/>
                <w:color w:val="000000"/>
                <w:sz w:val="22"/>
                <w:szCs w:val="22"/>
              </w:rPr>
            </w:pPr>
            <w:r w:rsidRPr="00D16208">
              <w:rPr>
                <w:rFonts w:eastAsia="Times New Roman"/>
                <w:color w:val="000000"/>
                <w:sz w:val="22"/>
                <w:szCs w:val="22"/>
                <w:lang w:val="en-US"/>
              </w:rPr>
              <w:t>91</w:t>
            </w:r>
            <w:r w:rsidRPr="00D16208">
              <w:rPr>
                <w:rFonts w:eastAsia="Times New Roman"/>
                <w:color w:val="000000"/>
                <w:sz w:val="22"/>
                <w:szCs w:val="22"/>
              </w:rPr>
              <w:t xml:space="preserve"> </w:t>
            </w:r>
            <w:r w:rsidRPr="00D16208">
              <w:rPr>
                <w:rFonts w:eastAsia="Times New Roman"/>
                <w:color w:val="000000"/>
                <w:sz w:val="22"/>
                <w:szCs w:val="22"/>
                <w:lang w:val="en-US"/>
              </w:rPr>
              <w:t>242,28</w:t>
            </w:r>
          </w:p>
        </w:tc>
        <w:tc>
          <w:tcPr>
            <w:tcW w:w="1288" w:type="dxa"/>
            <w:tcBorders>
              <w:top w:val="nil"/>
              <w:left w:val="nil"/>
              <w:bottom w:val="single" w:sz="4" w:space="0" w:color="auto"/>
              <w:right w:val="single" w:sz="4" w:space="0" w:color="auto"/>
            </w:tcBorders>
            <w:shd w:val="clear" w:color="auto" w:fill="auto"/>
            <w:noWrap/>
            <w:vAlign w:val="center"/>
            <w:hideMark/>
          </w:tcPr>
          <w:p w14:paraId="2ECA585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430 643,29</w:t>
            </w:r>
          </w:p>
        </w:tc>
        <w:tc>
          <w:tcPr>
            <w:tcW w:w="1220" w:type="dxa"/>
            <w:tcBorders>
              <w:top w:val="nil"/>
              <w:left w:val="nil"/>
              <w:bottom w:val="single" w:sz="4" w:space="0" w:color="auto"/>
              <w:right w:val="single" w:sz="4" w:space="0" w:color="auto"/>
            </w:tcBorders>
            <w:shd w:val="clear" w:color="auto" w:fill="auto"/>
            <w:noWrap/>
            <w:vAlign w:val="center"/>
            <w:hideMark/>
          </w:tcPr>
          <w:p w14:paraId="23AC313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1FE9C20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8" w:space="0" w:color="auto"/>
            </w:tcBorders>
            <w:shd w:val="clear" w:color="auto" w:fill="auto"/>
            <w:noWrap/>
            <w:vAlign w:val="center"/>
            <w:hideMark/>
          </w:tcPr>
          <w:p w14:paraId="65C4A030"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0729B50D" w14:textId="77777777" w:rsidTr="006B4814">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61909A44" w14:textId="77777777" w:rsidR="00D16208" w:rsidRPr="00D16208" w:rsidRDefault="00D16208" w:rsidP="00D16208">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037B156C"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иные источники</w:t>
            </w:r>
          </w:p>
        </w:tc>
        <w:tc>
          <w:tcPr>
            <w:tcW w:w="1288" w:type="dxa"/>
            <w:tcBorders>
              <w:top w:val="nil"/>
              <w:left w:val="nil"/>
              <w:bottom w:val="single" w:sz="4" w:space="0" w:color="auto"/>
              <w:right w:val="single" w:sz="4" w:space="0" w:color="auto"/>
            </w:tcBorders>
            <w:shd w:val="clear" w:color="auto" w:fill="auto"/>
            <w:noWrap/>
            <w:vAlign w:val="center"/>
            <w:hideMark/>
          </w:tcPr>
          <w:p w14:paraId="23F1873C"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03DDC8B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14:paraId="6E69C5A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6ACFB7AF"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276" w:type="dxa"/>
            <w:tcBorders>
              <w:top w:val="nil"/>
              <w:left w:val="nil"/>
              <w:bottom w:val="single" w:sz="4" w:space="0" w:color="auto"/>
              <w:right w:val="single" w:sz="8" w:space="0" w:color="auto"/>
            </w:tcBorders>
            <w:shd w:val="clear" w:color="auto" w:fill="auto"/>
            <w:noWrap/>
            <w:vAlign w:val="center"/>
            <w:hideMark/>
          </w:tcPr>
          <w:p w14:paraId="3DC69AB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32678622" w14:textId="77777777" w:rsidTr="006B4814">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6613560A" w14:textId="77777777" w:rsidR="00D16208" w:rsidRPr="00D16208" w:rsidRDefault="00D16208" w:rsidP="00D16208">
            <w:pPr>
              <w:widowControl/>
              <w:autoSpaceDE/>
              <w:autoSpaceDN/>
              <w:adjustRightInd/>
              <w:rPr>
                <w:rFonts w:eastAsia="Times New Roman"/>
                <w:color w:val="000000"/>
              </w:rPr>
            </w:pPr>
          </w:p>
        </w:tc>
        <w:tc>
          <w:tcPr>
            <w:tcW w:w="2520" w:type="dxa"/>
            <w:tcBorders>
              <w:top w:val="nil"/>
              <w:left w:val="nil"/>
              <w:bottom w:val="single" w:sz="8" w:space="0" w:color="auto"/>
              <w:right w:val="single" w:sz="4" w:space="0" w:color="auto"/>
            </w:tcBorders>
            <w:shd w:val="clear" w:color="000000" w:fill="F2F2F2"/>
            <w:vAlign w:val="center"/>
            <w:hideMark/>
          </w:tcPr>
          <w:p w14:paraId="0ED89ED1"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Итого по программе</w:t>
            </w:r>
          </w:p>
        </w:tc>
        <w:tc>
          <w:tcPr>
            <w:tcW w:w="1288" w:type="dxa"/>
            <w:tcBorders>
              <w:top w:val="nil"/>
              <w:left w:val="nil"/>
              <w:bottom w:val="single" w:sz="8" w:space="0" w:color="auto"/>
              <w:right w:val="single" w:sz="4" w:space="0" w:color="auto"/>
            </w:tcBorders>
            <w:shd w:val="clear" w:color="000000" w:fill="F2F2F2"/>
            <w:noWrap/>
            <w:vAlign w:val="center"/>
            <w:hideMark/>
          </w:tcPr>
          <w:p w14:paraId="275181F5" w14:textId="77777777" w:rsidR="00D16208" w:rsidRPr="00D16208" w:rsidRDefault="00D16208" w:rsidP="00D16208">
            <w:pPr>
              <w:widowControl/>
              <w:autoSpaceDE/>
              <w:autoSpaceDN/>
              <w:adjustRightInd/>
              <w:jc w:val="center"/>
              <w:rPr>
                <w:rFonts w:eastAsia="Times New Roman"/>
                <w:b/>
                <w:bCs/>
                <w:color w:val="000000"/>
                <w:sz w:val="22"/>
                <w:szCs w:val="22"/>
              </w:rPr>
            </w:pPr>
            <w:r w:rsidRPr="00D16208">
              <w:rPr>
                <w:rFonts w:eastAsia="Times New Roman"/>
                <w:color w:val="000000"/>
                <w:sz w:val="22"/>
                <w:szCs w:val="22"/>
                <w:lang w:val="en-US"/>
              </w:rPr>
              <w:t>91</w:t>
            </w:r>
            <w:r w:rsidRPr="00D16208">
              <w:rPr>
                <w:rFonts w:eastAsia="Times New Roman"/>
                <w:color w:val="000000"/>
                <w:sz w:val="22"/>
                <w:szCs w:val="22"/>
              </w:rPr>
              <w:t xml:space="preserve"> </w:t>
            </w:r>
            <w:r w:rsidRPr="00D16208">
              <w:rPr>
                <w:rFonts w:eastAsia="Times New Roman"/>
                <w:color w:val="000000"/>
                <w:sz w:val="22"/>
                <w:szCs w:val="22"/>
                <w:lang w:val="en-US"/>
              </w:rPr>
              <w:t>242,28</w:t>
            </w:r>
          </w:p>
        </w:tc>
        <w:tc>
          <w:tcPr>
            <w:tcW w:w="1288" w:type="dxa"/>
            <w:tcBorders>
              <w:top w:val="nil"/>
              <w:left w:val="nil"/>
              <w:bottom w:val="single" w:sz="8" w:space="0" w:color="auto"/>
              <w:right w:val="single" w:sz="4" w:space="0" w:color="auto"/>
            </w:tcBorders>
            <w:shd w:val="clear" w:color="000000" w:fill="F2F2F2"/>
            <w:noWrap/>
            <w:vAlign w:val="center"/>
            <w:hideMark/>
          </w:tcPr>
          <w:p w14:paraId="7CF35929"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color w:val="000000"/>
                <w:sz w:val="22"/>
                <w:szCs w:val="22"/>
              </w:rPr>
              <w:t>430 643,29</w:t>
            </w:r>
          </w:p>
        </w:tc>
        <w:tc>
          <w:tcPr>
            <w:tcW w:w="1220" w:type="dxa"/>
            <w:tcBorders>
              <w:top w:val="nil"/>
              <w:left w:val="nil"/>
              <w:bottom w:val="single" w:sz="8" w:space="0" w:color="auto"/>
              <w:right w:val="single" w:sz="4" w:space="0" w:color="auto"/>
            </w:tcBorders>
            <w:shd w:val="clear" w:color="000000" w:fill="F2F2F2"/>
            <w:noWrap/>
            <w:vAlign w:val="center"/>
            <w:hideMark/>
          </w:tcPr>
          <w:p w14:paraId="1EB06CD6"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w:t>
            </w:r>
          </w:p>
        </w:tc>
        <w:tc>
          <w:tcPr>
            <w:tcW w:w="1276" w:type="dxa"/>
            <w:tcBorders>
              <w:top w:val="nil"/>
              <w:left w:val="nil"/>
              <w:bottom w:val="single" w:sz="8" w:space="0" w:color="auto"/>
              <w:right w:val="single" w:sz="4" w:space="0" w:color="auto"/>
            </w:tcBorders>
            <w:shd w:val="clear" w:color="000000" w:fill="F2F2F2"/>
            <w:noWrap/>
            <w:vAlign w:val="center"/>
            <w:hideMark/>
          </w:tcPr>
          <w:p w14:paraId="714C19CB" w14:textId="77777777" w:rsidR="00D16208" w:rsidRPr="00D16208" w:rsidRDefault="00D16208" w:rsidP="00D16208">
            <w:pPr>
              <w:widowControl/>
              <w:autoSpaceDE/>
              <w:autoSpaceDN/>
              <w:adjustRightInd/>
              <w:jc w:val="center"/>
              <w:rPr>
                <w:rFonts w:eastAsia="Times New Roman"/>
                <w:b/>
                <w:bCs/>
                <w:color w:val="000000"/>
                <w:sz w:val="22"/>
                <w:szCs w:val="22"/>
              </w:rPr>
            </w:pPr>
            <w:r w:rsidRPr="00D16208">
              <w:rPr>
                <w:rFonts w:eastAsia="Times New Roman"/>
                <w:b/>
                <w:bCs/>
                <w:color w:val="000000"/>
                <w:sz w:val="22"/>
                <w:szCs w:val="22"/>
              </w:rPr>
              <w:t>0</w:t>
            </w:r>
          </w:p>
        </w:tc>
        <w:tc>
          <w:tcPr>
            <w:tcW w:w="1276" w:type="dxa"/>
            <w:tcBorders>
              <w:top w:val="nil"/>
              <w:left w:val="nil"/>
              <w:bottom w:val="single" w:sz="8" w:space="0" w:color="auto"/>
              <w:right w:val="single" w:sz="8" w:space="0" w:color="auto"/>
            </w:tcBorders>
            <w:shd w:val="clear" w:color="000000" w:fill="F2F2F2"/>
            <w:noWrap/>
            <w:vAlign w:val="center"/>
            <w:hideMark/>
          </w:tcPr>
          <w:p w14:paraId="0F86689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color w:val="000000"/>
                <w:sz w:val="22"/>
                <w:szCs w:val="22"/>
              </w:rPr>
              <w:t>0</w:t>
            </w:r>
          </w:p>
        </w:tc>
      </w:tr>
    </w:tbl>
    <w:p w14:paraId="489183F1" w14:textId="77777777" w:rsidR="00D16208" w:rsidRPr="00D16208" w:rsidRDefault="00D16208" w:rsidP="00D16208">
      <w:pPr>
        <w:widowControl/>
        <w:autoSpaceDE/>
        <w:autoSpaceDN/>
        <w:adjustRightInd/>
        <w:jc w:val="both"/>
        <w:rPr>
          <w:rFonts w:eastAsia="Times New Roman"/>
          <w:bCs/>
        </w:rPr>
      </w:pPr>
    </w:p>
    <w:p w14:paraId="117F9A3B" w14:textId="77777777" w:rsidR="00D16208" w:rsidRPr="00D16208" w:rsidRDefault="00D16208" w:rsidP="00D16208">
      <w:pPr>
        <w:widowControl/>
        <w:autoSpaceDE/>
        <w:autoSpaceDN/>
        <w:adjustRightInd/>
        <w:jc w:val="both"/>
        <w:rPr>
          <w:rFonts w:eastAsia="Times New Roman"/>
          <w:bCs/>
        </w:rPr>
      </w:pPr>
    </w:p>
    <w:p w14:paraId="674C8F90" w14:textId="77777777" w:rsidR="00D16208" w:rsidRPr="00D16208" w:rsidRDefault="00D16208" w:rsidP="00D16208">
      <w:pPr>
        <w:widowControl/>
        <w:numPr>
          <w:ilvl w:val="1"/>
          <w:numId w:val="62"/>
        </w:numPr>
        <w:tabs>
          <w:tab w:val="left" w:pos="1134"/>
        </w:tabs>
        <w:autoSpaceDE/>
        <w:autoSpaceDN/>
        <w:adjustRightInd/>
        <w:ind w:left="0" w:firstLine="851"/>
        <w:contextualSpacing/>
        <w:jc w:val="both"/>
        <w:rPr>
          <w:rFonts w:eastAsia="Times New Roman"/>
          <w:bCs/>
        </w:rPr>
      </w:pPr>
      <w:r w:rsidRPr="00D16208">
        <w:rPr>
          <w:rFonts w:eastAsia="Times New Roman"/>
          <w:bCs/>
        </w:rPr>
        <w:lastRenderedPageBreak/>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7F2C881C" w14:textId="77777777" w:rsidR="00D16208" w:rsidRPr="00D16208" w:rsidRDefault="00D16208" w:rsidP="00D16208">
      <w:pPr>
        <w:widowControl/>
        <w:numPr>
          <w:ilvl w:val="0"/>
          <w:numId w:val="62"/>
        </w:numPr>
        <w:tabs>
          <w:tab w:val="left" w:pos="1134"/>
        </w:tabs>
        <w:autoSpaceDE/>
        <w:autoSpaceDN/>
        <w:adjustRightInd/>
        <w:ind w:left="0" w:firstLine="851"/>
        <w:contextualSpacing/>
        <w:rPr>
          <w:rFonts w:eastAsia="Calibri"/>
          <w:lang w:eastAsia="en-US"/>
        </w:rPr>
      </w:pPr>
      <w:r w:rsidRPr="00D16208">
        <w:rPr>
          <w:rFonts w:eastAsia="Calibri"/>
          <w:lang w:eastAsia="en-US"/>
        </w:rPr>
        <w:t>Опубликовать настоящее Постановление в информационные бюллетени «Вестник Айхала» и разместить на официальном сайте Администрации МО «Поселок Айхал» (www.мо-айхал.рф).</w:t>
      </w:r>
    </w:p>
    <w:p w14:paraId="6A6EA397" w14:textId="77777777" w:rsidR="00D16208" w:rsidRPr="00D16208" w:rsidRDefault="00D16208" w:rsidP="00D16208">
      <w:pPr>
        <w:widowControl/>
        <w:numPr>
          <w:ilvl w:val="0"/>
          <w:numId w:val="62"/>
        </w:numPr>
        <w:tabs>
          <w:tab w:val="left" w:pos="1134"/>
        </w:tabs>
        <w:autoSpaceDE/>
        <w:autoSpaceDN/>
        <w:adjustRightInd/>
        <w:ind w:left="0" w:firstLine="851"/>
        <w:contextualSpacing/>
        <w:rPr>
          <w:rFonts w:eastAsia="Calibri"/>
          <w:lang w:eastAsia="en-US"/>
        </w:rPr>
      </w:pPr>
      <w:r w:rsidRPr="00D16208">
        <w:rPr>
          <w:rFonts w:eastAsia="Calibri"/>
          <w:lang w:eastAsia="en-US"/>
        </w:rPr>
        <w:t xml:space="preserve">Настоящее Постановление вступает в силу с даты его официального опубликования. </w:t>
      </w:r>
    </w:p>
    <w:p w14:paraId="3186B6CA" w14:textId="77777777" w:rsidR="00D16208" w:rsidRPr="00D16208" w:rsidRDefault="00D16208" w:rsidP="00D16208">
      <w:pPr>
        <w:widowControl/>
        <w:numPr>
          <w:ilvl w:val="0"/>
          <w:numId w:val="62"/>
        </w:numPr>
        <w:tabs>
          <w:tab w:val="left" w:pos="1134"/>
        </w:tabs>
        <w:autoSpaceDE/>
        <w:autoSpaceDN/>
        <w:adjustRightInd/>
        <w:ind w:left="0" w:firstLine="851"/>
        <w:contextualSpacing/>
        <w:rPr>
          <w:rFonts w:eastAsia="Calibri"/>
          <w:lang w:eastAsia="en-US"/>
        </w:rPr>
      </w:pPr>
      <w:r w:rsidRPr="00D16208">
        <w:rPr>
          <w:rFonts w:eastAsia="Calibri"/>
          <w:lang w:eastAsia="en-US"/>
        </w:rPr>
        <w:t>Контроль за исполнением настоящего Постановления оставляю за собой.</w:t>
      </w:r>
    </w:p>
    <w:p w14:paraId="181F428B" w14:textId="77777777" w:rsidR="00D16208" w:rsidRPr="00D16208" w:rsidRDefault="00D16208" w:rsidP="00D16208">
      <w:pPr>
        <w:widowControl/>
        <w:autoSpaceDE/>
        <w:autoSpaceDN/>
        <w:adjustRightInd/>
        <w:ind w:left="426"/>
        <w:contextualSpacing/>
        <w:jc w:val="both"/>
        <w:rPr>
          <w:rFonts w:eastAsia="Times New Roman"/>
          <w:bCs/>
        </w:rPr>
      </w:pPr>
    </w:p>
    <w:p w14:paraId="02489C33" w14:textId="77777777" w:rsidR="00D16208" w:rsidRPr="00D16208" w:rsidRDefault="00D16208" w:rsidP="00D16208">
      <w:pPr>
        <w:widowControl/>
        <w:autoSpaceDE/>
        <w:autoSpaceDN/>
        <w:adjustRightInd/>
        <w:ind w:left="426"/>
        <w:contextualSpacing/>
        <w:jc w:val="both"/>
        <w:rPr>
          <w:rFonts w:eastAsia="Times New Roman"/>
          <w:bCs/>
        </w:rPr>
      </w:pPr>
    </w:p>
    <w:p w14:paraId="369D11DE" w14:textId="77777777" w:rsidR="00D16208" w:rsidRPr="00D16208" w:rsidRDefault="00D16208" w:rsidP="00D16208">
      <w:pPr>
        <w:widowControl/>
        <w:autoSpaceDE/>
        <w:autoSpaceDN/>
        <w:adjustRightInd/>
        <w:jc w:val="both"/>
        <w:rPr>
          <w:rFonts w:eastAsia="Times New Roman"/>
          <w:b/>
          <w:bCs/>
        </w:rPr>
      </w:pPr>
      <w:r w:rsidRPr="00D16208">
        <w:rPr>
          <w:rFonts w:eastAsia="Times New Roman"/>
          <w:b/>
          <w:bCs/>
        </w:rPr>
        <w:t>Глава поселка                                                                                            Г.Ш. Петровская</w:t>
      </w:r>
    </w:p>
    <w:p w14:paraId="42C3341D" w14:textId="77777777" w:rsidR="00D16208" w:rsidRPr="00D16208" w:rsidRDefault="00D16208" w:rsidP="00D16208">
      <w:pPr>
        <w:widowControl/>
        <w:autoSpaceDE/>
        <w:autoSpaceDN/>
        <w:adjustRightInd/>
        <w:jc w:val="both"/>
        <w:rPr>
          <w:rFonts w:eastAsia="Times New Roman"/>
          <w:b/>
          <w:bCs/>
        </w:rPr>
      </w:pPr>
    </w:p>
    <w:p w14:paraId="55B30B6F" w14:textId="77777777" w:rsidR="00D16208" w:rsidRPr="00D16208" w:rsidRDefault="00D16208" w:rsidP="00D16208">
      <w:pPr>
        <w:widowControl/>
        <w:autoSpaceDE/>
        <w:autoSpaceDN/>
        <w:adjustRightInd/>
        <w:jc w:val="both"/>
        <w:rPr>
          <w:rFonts w:eastAsia="Times New Roman"/>
          <w:b/>
          <w:bCs/>
        </w:rPr>
      </w:pPr>
    </w:p>
    <w:p w14:paraId="50CA856D" w14:textId="77777777" w:rsidR="00D16208" w:rsidRPr="00D16208" w:rsidRDefault="00D16208" w:rsidP="00D16208">
      <w:pPr>
        <w:widowControl/>
        <w:autoSpaceDE/>
        <w:autoSpaceDN/>
        <w:adjustRightInd/>
        <w:jc w:val="both"/>
        <w:rPr>
          <w:rFonts w:eastAsia="Times New Roman"/>
          <w:b/>
          <w:bCs/>
        </w:rPr>
      </w:pPr>
    </w:p>
    <w:p w14:paraId="046D9A37" w14:textId="77777777" w:rsidR="00D16208" w:rsidRPr="00D16208" w:rsidRDefault="00D16208" w:rsidP="00D16208">
      <w:pPr>
        <w:widowControl/>
        <w:autoSpaceDE/>
        <w:autoSpaceDN/>
        <w:adjustRightInd/>
        <w:jc w:val="both"/>
        <w:rPr>
          <w:rFonts w:eastAsia="Times New Roman"/>
          <w:b/>
          <w:bCs/>
        </w:rPr>
      </w:pPr>
    </w:p>
    <w:p w14:paraId="7BC1EDDE" w14:textId="77777777" w:rsidR="00D16208" w:rsidRPr="00D16208" w:rsidRDefault="00D16208" w:rsidP="00D16208">
      <w:pPr>
        <w:widowControl/>
        <w:autoSpaceDE/>
        <w:autoSpaceDN/>
        <w:adjustRightInd/>
        <w:jc w:val="both"/>
        <w:rPr>
          <w:rFonts w:eastAsia="Times New Roman"/>
          <w:b/>
          <w:bCs/>
        </w:rPr>
      </w:pPr>
    </w:p>
    <w:p w14:paraId="59CF5F33" w14:textId="77777777" w:rsidR="00D16208" w:rsidRPr="00D16208" w:rsidRDefault="00D16208" w:rsidP="00D16208">
      <w:pPr>
        <w:widowControl/>
        <w:autoSpaceDE/>
        <w:autoSpaceDN/>
        <w:adjustRightInd/>
        <w:jc w:val="both"/>
        <w:rPr>
          <w:rFonts w:eastAsia="Times New Roman"/>
          <w:b/>
          <w:bCs/>
        </w:rPr>
      </w:pPr>
    </w:p>
    <w:p w14:paraId="0384039E" w14:textId="77777777" w:rsidR="00D16208" w:rsidRPr="00D16208" w:rsidRDefault="00D16208" w:rsidP="00D16208">
      <w:pPr>
        <w:widowControl/>
        <w:autoSpaceDE/>
        <w:autoSpaceDN/>
        <w:adjustRightInd/>
        <w:jc w:val="both"/>
        <w:rPr>
          <w:rFonts w:eastAsia="Times New Roman"/>
          <w:b/>
          <w:bCs/>
        </w:rPr>
      </w:pPr>
    </w:p>
    <w:p w14:paraId="7A8B80F0" w14:textId="77777777" w:rsidR="00D16208" w:rsidRPr="00D16208" w:rsidRDefault="00D16208" w:rsidP="00D16208">
      <w:pPr>
        <w:widowControl/>
        <w:autoSpaceDE/>
        <w:autoSpaceDN/>
        <w:adjustRightInd/>
        <w:jc w:val="both"/>
        <w:rPr>
          <w:rFonts w:eastAsia="Times New Roman"/>
          <w:b/>
          <w:bCs/>
        </w:rPr>
      </w:pPr>
    </w:p>
    <w:p w14:paraId="54DE6E66" w14:textId="77777777" w:rsidR="00D16208" w:rsidRPr="00D16208" w:rsidRDefault="00D16208" w:rsidP="00D16208">
      <w:pPr>
        <w:widowControl/>
        <w:autoSpaceDE/>
        <w:autoSpaceDN/>
        <w:adjustRightInd/>
        <w:jc w:val="both"/>
        <w:rPr>
          <w:rFonts w:eastAsia="Times New Roman"/>
          <w:b/>
          <w:bCs/>
        </w:rPr>
      </w:pPr>
    </w:p>
    <w:p w14:paraId="743E1897" w14:textId="77777777" w:rsidR="00D16208" w:rsidRPr="00D16208" w:rsidRDefault="00D16208" w:rsidP="00D16208">
      <w:pPr>
        <w:widowControl/>
        <w:autoSpaceDE/>
        <w:autoSpaceDN/>
        <w:adjustRightInd/>
        <w:jc w:val="both"/>
        <w:rPr>
          <w:rFonts w:eastAsia="Times New Roman"/>
          <w:b/>
          <w:bCs/>
        </w:rPr>
      </w:pPr>
    </w:p>
    <w:p w14:paraId="0D425B62" w14:textId="77777777" w:rsidR="00D16208" w:rsidRPr="00D16208" w:rsidRDefault="00D16208" w:rsidP="00D16208">
      <w:pPr>
        <w:widowControl/>
        <w:autoSpaceDE/>
        <w:autoSpaceDN/>
        <w:adjustRightInd/>
        <w:jc w:val="both"/>
        <w:rPr>
          <w:rFonts w:eastAsia="Times New Roman"/>
          <w:b/>
          <w:bCs/>
        </w:rPr>
      </w:pPr>
    </w:p>
    <w:p w14:paraId="45B88243" w14:textId="77777777" w:rsidR="00D16208" w:rsidRPr="00D16208" w:rsidRDefault="00D16208" w:rsidP="00D16208">
      <w:pPr>
        <w:widowControl/>
        <w:autoSpaceDE/>
        <w:autoSpaceDN/>
        <w:adjustRightInd/>
        <w:jc w:val="both"/>
        <w:rPr>
          <w:rFonts w:eastAsia="Times New Roman"/>
          <w:b/>
          <w:bCs/>
        </w:rPr>
      </w:pPr>
    </w:p>
    <w:p w14:paraId="526A1F01" w14:textId="77777777" w:rsidR="00D16208" w:rsidRPr="00D16208" w:rsidRDefault="00D16208" w:rsidP="00D16208">
      <w:pPr>
        <w:widowControl/>
        <w:autoSpaceDE/>
        <w:autoSpaceDN/>
        <w:adjustRightInd/>
        <w:jc w:val="both"/>
        <w:rPr>
          <w:rFonts w:eastAsia="Times New Roman"/>
          <w:b/>
          <w:bCs/>
        </w:rPr>
      </w:pPr>
    </w:p>
    <w:p w14:paraId="4C343AF6" w14:textId="77777777" w:rsidR="00D16208" w:rsidRPr="00D16208" w:rsidRDefault="00D16208" w:rsidP="00D16208">
      <w:pPr>
        <w:widowControl/>
        <w:autoSpaceDE/>
        <w:autoSpaceDN/>
        <w:adjustRightInd/>
        <w:jc w:val="both"/>
        <w:rPr>
          <w:rFonts w:eastAsia="Times New Roman"/>
          <w:b/>
          <w:bCs/>
        </w:rPr>
      </w:pPr>
    </w:p>
    <w:p w14:paraId="0AC6C1CB" w14:textId="77777777" w:rsidR="00D16208" w:rsidRPr="00D16208" w:rsidRDefault="00D16208" w:rsidP="00D16208">
      <w:pPr>
        <w:widowControl/>
        <w:autoSpaceDE/>
        <w:autoSpaceDN/>
        <w:adjustRightInd/>
        <w:jc w:val="both"/>
        <w:rPr>
          <w:rFonts w:eastAsia="Times New Roman"/>
          <w:b/>
          <w:bCs/>
        </w:rPr>
      </w:pPr>
    </w:p>
    <w:p w14:paraId="060534BC" w14:textId="77777777" w:rsidR="00D16208" w:rsidRPr="00D16208" w:rsidRDefault="00D16208" w:rsidP="00D16208">
      <w:pPr>
        <w:widowControl/>
        <w:autoSpaceDE/>
        <w:autoSpaceDN/>
        <w:adjustRightInd/>
        <w:jc w:val="both"/>
        <w:rPr>
          <w:rFonts w:eastAsia="Times New Roman"/>
          <w:b/>
          <w:bCs/>
        </w:rPr>
      </w:pPr>
    </w:p>
    <w:p w14:paraId="10C4B551" w14:textId="77777777" w:rsidR="00D16208" w:rsidRPr="00D16208" w:rsidRDefault="00D16208" w:rsidP="00D16208">
      <w:pPr>
        <w:widowControl/>
        <w:autoSpaceDE/>
        <w:autoSpaceDN/>
        <w:adjustRightInd/>
        <w:jc w:val="both"/>
        <w:rPr>
          <w:rFonts w:eastAsia="Times New Roman"/>
          <w:b/>
          <w:bCs/>
        </w:rPr>
      </w:pPr>
    </w:p>
    <w:p w14:paraId="656C8D8F" w14:textId="77777777" w:rsidR="00D16208" w:rsidRPr="00D16208" w:rsidRDefault="00D16208" w:rsidP="00D16208">
      <w:pPr>
        <w:widowControl/>
        <w:autoSpaceDE/>
        <w:autoSpaceDN/>
        <w:adjustRightInd/>
        <w:jc w:val="both"/>
        <w:rPr>
          <w:rFonts w:eastAsia="Times New Roman"/>
          <w:b/>
          <w:bCs/>
        </w:rPr>
      </w:pPr>
    </w:p>
    <w:p w14:paraId="107F9C71" w14:textId="77777777" w:rsidR="00D16208" w:rsidRPr="00D16208" w:rsidRDefault="00D16208" w:rsidP="00D16208">
      <w:pPr>
        <w:widowControl/>
        <w:autoSpaceDE/>
        <w:autoSpaceDN/>
        <w:adjustRightInd/>
        <w:jc w:val="both"/>
        <w:rPr>
          <w:rFonts w:eastAsia="Times New Roman"/>
          <w:b/>
          <w:bCs/>
        </w:rPr>
      </w:pPr>
    </w:p>
    <w:p w14:paraId="0AA14756" w14:textId="77777777" w:rsidR="00D16208" w:rsidRPr="00D16208" w:rsidRDefault="00D16208" w:rsidP="00D16208">
      <w:pPr>
        <w:widowControl/>
        <w:autoSpaceDE/>
        <w:autoSpaceDN/>
        <w:adjustRightInd/>
        <w:jc w:val="both"/>
        <w:rPr>
          <w:rFonts w:eastAsia="Times New Roman"/>
          <w:b/>
          <w:bCs/>
        </w:rPr>
      </w:pPr>
    </w:p>
    <w:p w14:paraId="683A6F21" w14:textId="77777777" w:rsidR="00D16208" w:rsidRPr="00D16208" w:rsidRDefault="00D16208" w:rsidP="00D16208">
      <w:pPr>
        <w:widowControl/>
        <w:autoSpaceDE/>
        <w:autoSpaceDN/>
        <w:adjustRightInd/>
        <w:jc w:val="both"/>
        <w:rPr>
          <w:rFonts w:eastAsia="Times New Roman"/>
          <w:b/>
          <w:bCs/>
        </w:rPr>
      </w:pPr>
    </w:p>
    <w:p w14:paraId="24C62A5E" w14:textId="77777777" w:rsidR="00D16208" w:rsidRPr="00D16208" w:rsidRDefault="00D16208" w:rsidP="00D16208">
      <w:pPr>
        <w:widowControl/>
        <w:autoSpaceDE/>
        <w:autoSpaceDN/>
        <w:adjustRightInd/>
        <w:jc w:val="both"/>
        <w:rPr>
          <w:rFonts w:eastAsia="Times New Roman"/>
          <w:b/>
          <w:bCs/>
        </w:rPr>
      </w:pPr>
    </w:p>
    <w:p w14:paraId="615428C5" w14:textId="77777777" w:rsidR="00D16208" w:rsidRPr="00D16208" w:rsidRDefault="00D16208" w:rsidP="00D16208">
      <w:pPr>
        <w:widowControl/>
        <w:autoSpaceDE/>
        <w:autoSpaceDN/>
        <w:adjustRightInd/>
        <w:jc w:val="both"/>
        <w:rPr>
          <w:rFonts w:eastAsia="Times New Roman"/>
          <w:b/>
          <w:bCs/>
        </w:rPr>
      </w:pPr>
    </w:p>
    <w:p w14:paraId="74ACF87C" w14:textId="77777777" w:rsidR="00D16208" w:rsidRPr="00D16208" w:rsidRDefault="00D16208" w:rsidP="00D16208">
      <w:pPr>
        <w:widowControl/>
        <w:autoSpaceDE/>
        <w:autoSpaceDN/>
        <w:adjustRightInd/>
        <w:jc w:val="both"/>
        <w:rPr>
          <w:rFonts w:eastAsia="Times New Roman"/>
          <w:b/>
          <w:bCs/>
        </w:rPr>
      </w:pPr>
    </w:p>
    <w:p w14:paraId="2AC5B4F8" w14:textId="77777777" w:rsidR="00D16208" w:rsidRPr="00D16208" w:rsidRDefault="00D16208" w:rsidP="00D16208">
      <w:pPr>
        <w:widowControl/>
        <w:autoSpaceDE/>
        <w:autoSpaceDN/>
        <w:adjustRightInd/>
        <w:jc w:val="both"/>
        <w:rPr>
          <w:rFonts w:eastAsia="Times New Roman"/>
          <w:b/>
          <w:bCs/>
        </w:rPr>
      </w:pPr>
    </w:p>
    <w:p w14:paraId="7DBC54BF" w14:textId="77777777" w:rsidR="00D16208" w:rsidRPr="00D16208" w:rsidRDefault="00D16208" w:rsidP="00D16208">
      <w:pPr>
        <w:widowControl/>
        <w:autoSpaceDE/>
        <w:autoSpaceDN/>
        <w:adjustRightInd/>
        <w:jc w:val="both"/>
        <w:rPr>
          <w:rFonts w:eastAsia="Times New Roman"/>
          <w:b/>
          <w:bCs/>
        </w:rPr>
      </w:pPr>
    </w:p>
    <w:p w14:paraId="3D0C2E9B" w14:textId="77777777" w:rsidR="00D16208" w:rsidRPr="00D16208" w:rsidRDefault="00D16208" w:rsidP="00D16208">
      <w:pPr>
        <w:widowControl/>
        <w:autoSpaceDE/>
        <w:autoSpaceDN/>
        <w:adjustRightInd/>
        <w:jc w:val="both"/>
        <w:rPr>
          <w:rFonts w:eastAsia="Times New Roman"/>
          <w:b/>
          <w:bCs/>
        </w:rPr>
      </w:pPr>
    </w:p>
    <w:p w14:paraId="1764B6AB" w14:textId="77777777" w:rsidR="00D16208" w:rsidRPr="00D16208" w:rsidRDefault="00D16208" w:rsidP="00D16208">
      <w:pPr>
        <w:widowControl/>
        <w:autoSpaceDE/>
        <w:autoSpaceDN/>
        <w:adjustRightInd/>
        <w:jc w:val="both"/>
        <w:rPr>
          <w:rFonts w:eastAsia="Times New Roman"/>
          <w:b/>
          <w:bCs/>
        </w:rPr>
      </w:pPr>
    </w:p>
    <w:p w14:paraId="0DC0871B" w14:textId="77777777" w:rsidR="00D16208" w:rsidRPr="00D16208" w:rsidRDefault="00D16208" w:rsidP="00D16208">
      <w:pPr>
        <w:widowControl/>
        <w:autoSpaceDE/>
        <w:autoSpaceDN/>
        <w:adjustRightInd/>
        <w:jc w:val="both"/>
        <w:rPr>
          <w:rFonts w:eastAsia="Times New Roman"/>
          <w:b/>
          <w:bCs/>
        </w:rPr>
      </w:pPr>
    </w:p>
    <w:p w14:paraId="2E0BC724" w14:textId="77777777" w:rsidR="00D16208" w:rsidRPr="00D16208" w:rsidRDefault="00D16208" w:rsidP="00D16208">
      <w:pPr>
        <w:widowControl/>
        <w:autoSpaceDE/>
        <w:autoSpaceDN/>
        <w:adjustRightInd/>
        <w:jc w:val="both"/>
        <w:rPr>
          <w:rFonts w:eastAsia="Times New Roman"/>
          <w:b/>
          <w:bCs/>
        </w:rPr>
      </w:pPr>
    </w:p>
    <w:p w14:paraId="14E369A0" w14:textId="77777777" w:rsidR="00D16208" w:rsidRPr="00D16208" w:rsidRDefault="00D16208" w:rsidP="00D16208">
      <w:pPr>
        <w:widowControl/>
        <w:autoSpaceDE/>
        <w:autoSpaceDN/>
        <w:adjustRightInd/>
        <w:jc w:val="both"/>
        <w:rPr>
          <w:rFonts w:eastAsia="Times New Roman"/>
          <w:b/>
          <w:bCs/>
        </w:rPr>
      </w:pPr>
    </w:p>
    <w:p w14:paraId="7357E5C8" w14:textId="77777777" w:rsidR="00D16208" w:rsidRPr="00D16208" w:rsidRDefault="00D16208" w:rsidP="00D16208">
      <w:pPr>
        <w:widowControl/>
        <w:autoSpaceDE/>
        <w:autoSpaceDN/>
        <w:adjustRightInd/>
        <w:jc w:val="both"/>
        <w:rPr>
          <w:rFonts w:eastAsia="Times New Roman"/>
          <w:b/>
          <w:bCs/>
        </w:rPr>
      </w:pPr>
    </w:p>
    <w:p w14:paraId="0E170E83" w14:textId="77777777" w:rsidR="00D16208" w:rsidRPr="00D16208" w:rsidRDefault="00D16208" w:rsidP="00D16208">
      <w:pPr>
        <w:widowControl/>
        <w:autoSpaceDE/>
        <w:autoSpaceDN/>
        <w:adjustRightInd/>
        <w:jc w:val="both"/>
        <w:rPr>
          <w:rFonts w:eastAsia="Times New Roman"/>
          <w:b/>
          <w:bCs/>
        </w:rPr>
      </w:pPr>
    </w:p>
    <w:p w14:paraId="25947DF3" w14:textId="77777777" w:rsidR="00D16208" w:rsidRPr="00D16208" w:rsidRDefault="00D16208" w:rsidP="00D16208">
      <w:pPr>
        <w:widowControl/>
        <w:autoSpaceDE/>
        <w:autoSpaceDN/>
        <w:adjustRightInd/>
        <w:jc w:val="both"/>
        <w:rPr>
          <w:rFonts w:eastAsia="Times New Roman"/>
          <w:b/>
          <w:bCs/>
        </w:rPr>
      </w:pPr>
    </w:p>
    <w:p w14:paraId="4CB09C42" w14:textId="77777777" w:rsidR="00D16208" w:rsidRPr="00D16208" w:rsidRDefault="00D16208" w:rsidP="00D16208">
      <w:pPr>
        <w:widowControl/>
        <w:autoSpaceDE/>
        <w:autoSpaceDN/>
        <w:adjustRightInd/>
        <w:jc w:val="both"/>
        <w:rPr>
          <w:rFonts w:eastAsia="Times New Roman"/>
          <w:b/>
          <w:bCs/>
        </w:rPr>
      </w:pPr>
    </w:p>
    <w:p w14:paraId="2E6766AC" w14:textId="77777777" w:rsidR="00D16208" w:rsidRPr="00D16208" w:rsidRDefault="00D16208" w:rsidP="00D16208">
      <w:pPr>
        <w:widowControl/>
        <w:autoSpaceDE/>
        <w:autoSpaceDN/>
        <w:adjustRightInd/>
        <w:jc w:val="both"/>
        <w:rPr>
          <w:rFonts w:eastAsia="Times New Roman"/>
          <w:b/>
          <w:bCs/>
        </w:rPr>
      </w:pPr>
    </w:p>
    <w:p w14:paraId="4FDA8E07" w14:textId="77777777" w:rsidR="00D16208" w:rsidRPr="00D16208" w:rsidRDefault="00D16208" w:rsidP="00D16208">
      <w:pPr>
        <w:widowControl/>
        <w:autoSpaceDE/>
        <w:autoSpaceDN/>
        <w:adjustRightInd/>
        <w:jc w:val="both"/>
        <w:rPr>
          <w:rFonts w:eastAsia="Times New Roman"/>
          <w:b/>
          <w:bCs/>
        </w:rPr>
      </w:pPr>
    </w:p>
    <w:p w14:paraId="0E878F91" w14:textId="77777777" w:rsidR="00D16208" w:rsidRPr="00D16208" w:rsidRDefault="00D16208" w:rsidP="00D16208">
      <w:pPr>
        <w:widowControl/>
        <w:autoSpaceDE/>
        <w:autoSpaceDN/>
        <w:adjustRightInd/>
        <w:jc w:val="both"/>
        <w:rPr>
          <w:rFonts w:eastAsia="Times New Roman"/>
          <w:b/>
          <w:bCs/>
        </w:rPr>
      </w:pPr>
    </w:p>
    <w:p w14:paraId="2A29CCE5" w14:textId="77777777" w:rsidR="00D16208" w:rsidRDefault="00D16208" w:rsidP="00D16208">
      <w:pPr>
        <w:widowControl/>
        <w:autoSpaceDE/>
        <w:autoSpaceDN/>
        <w:adjustRightInd/>
        <w:jc w:val="both"/>
        <w:rPr>
          <w:rFonts w:eastAsia="Times New Roman"/>
          <w:b/>
          <w:bCs/>
        </w:rPr>
        <w:sectPr w:rsidR="00D16208" w:rsidSect="008D61F7">
          <w:headerReference w:type="default" r:id="rId20"/>
          <w:pgSz w:w="11906" w:h="16838"/>
          <w:pgMar w:top="142" w:right="850" w:bottom="993" w:left="1701" w:header="708" w:footer="708" w:gutter="0"/>
          <w:cols w:space="708"/>
          <w:docGrid w:linePitch="360"/>
        </w:sectPr>
      </w:pPr>
    </w:p>
    <w:tbl>
      <w:tblPr>
        <w:tblW w:w="12526" w:type="dxa"/>
        <w:tblInd w:w="98" w:type="dxa"/>
        <w:tblLayout w:type="fixed"/>
        <w:tblLook w:val="04A0" w:firstRow="1" w:lastRow="0" w:firstColumn="1" w:lastColumn="0" w:noHBand="0" w:noVBand="1"/>
      </w:tblPr>
      <w:tblGrid>
        <w:gridCol w:w="531"/>
        <w:gridCol w:w="2915"/>
        <w:gridCol w:w="1922"/>
        <w:gridCol w:w="1420"/>
        <w:gridCol w:w="1420"/>
        <w:gridCol w:w="1420"/>
        <w:gridCol w:w="1478"/>
        <w:gridCol w:w="1420"/>
      </w:tblGrid>
      <w:tr w:rsidR="00D16208" w:rsidRPr="00D16208" w14:paraId="6AC04504" w14:textId="77777777" w:rsidTr="006B4814">
        <w:trPr>
          <w:trHeight w:val="300"/>
        </w:trPr>
        <w:tc>
          <w:tcPr>
            <w:tcW w:w="531" w:type="dxa"/>
            <w:tcBorders>
              <w:top w:val="nil"/>
              <w:left w:val="nil"/>
              <w:bottom w:val="nil"/>
              <w:right w:val="nil"/>
            </w:tcBorders>
            <w:shd w:val="clear" w:color="auto" w:fill="auto"/>
            <w:noWrap/>
            <w:vAlign w:val="center"/>
            <w:hideMark/>
          </w:tcPr>
          <w:p w14:paraId="24B8C7FF" w14:textId="77777777" w:rsidR="00D16208" w:rsidRPr="00D16208" w:rsidRDefault="00D16208" w:rsidP="00D16208">
            <w:pPr>
              <w:widowControl/>
              <w:autoSpaceDE/>
              <w:autoSpaceDN/>
              <w:adjustRightInd/>
              <w:jc w:val="center"/>
              <w:rPr>
                <w:rFonts w:eastAsia="Times New Roman"/>
                <w:color w:val="000000"/>
              </w:rPr>
            </w:pPr>
            <w:bookmarkStart w:id="7" w:name="RANGE!A1:H77"/>
            <w:bookmarkEnd w:id="7"/>
          </w:p>
        </w:tc>
        <w:tc>
          <w:tcPr>
            <w:tcW w:w="2915" w:type="dxa"/>
            <w:tcBorders>
              <w:top w:val="nil"/>
              <w:left w:val="nil"/>
              <w:bottom w:val="nil"/>
              <w:right w:val="nil"/>
            </w:tcBorders>
            <w:shd w:val="clear" w:color="auto" w:fill="auto"/>
            <w:noWrap/>
            <w:vAlign w:val="bottom"/>
            <w:hideMark/>
          </w:tcPr>
          <w:p w14:paraId="5FDD3EA0" w14:textId="77777777" w:rsidR="00D16208" w:rsidRPr="00D16208" w:rsidRDefault="00D16208" w:rsidP="00D16208">
            <w:pPr>
              <w:widowControl/>
              <w:autoSpaceDE/>
              <w:autoSpaceDN/>
              <w:adjustRightInd/>
              <w:rPr>
                <w:rFonts w:eastAsia="Times New Roman"/>
                <w:color w:val="000000"/>
              </w:rPr>
            </w:pPr>
          </w:p>
        </w:tc>
        <w:tc>
          <w:tcPr>
            <w:tcW w:w="1922" w:type="dxa"/>
            <w:tcBorders>
              <w:top w:val="nil"/>
              <w:left w:val="nil"/>
              <w:bottom w:val="nil"/>
              <w:right w:val="nil"/>
            </w:tcBorders>
            <w:shd w:val="clear" w:color="auto" w:fill="auto"/>
            <w:vAlign w:val="bottom"/>
            <w:hideMark/>
          </w:tcPr>
          <w:p w14:paraId="45B87AC8"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514B31C2"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4CC0B6EB"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18362E3D" w14:textId="77777777" w:rsidR="00D16208" w:rsidRPr="00D16208" w:rsidRDefault="00D16208" w:rsidP="00D16208">
            <w:pPr>
              <w:widowControl/>
              <w:autoSpaceDE/>
              <w:autoSpaceDN/>
              <w:adjustRightInd/>
              <w:rPr>
                <w:rFonts w:eastAsia="Times New Roman"/>
                <w:color w:val="000000"/>
              </w:rPr>
            </w:pPr>
          </w:p>
        </w:tc>
        <w:tc>
          <w:tcPr>
            <w:tcW w:w="1478" w:type="dxa"/>
            <w:tcBorders>
              <w:top w:val="nil"/>
              <w:left w:val="nil"/>
              <w:bottom w:val="nil"/>
              <w:right w:val="nil"/>
            </w:tcBorders>
            <w:shd w:val="clear" w:color="auto" w:fill="auto"/>
            <w:noWrap/>
            <w:vAlign w:val="bottom"/>
            <w:hideMark/>
          </w:tcPr>
          <w:p w14:paraId="71989DF8"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Приложение</w:t>
            </w:r>
          </w:p>
        </w:tc>
        <w:tc>
          <w:tcPr>
            <w:tcW w:w="1420" w:type="dxa"/>
            <w:tcBorders>
              <w:top w:val="nil"/>
              <w:left w:val="nil"/>
              <w:bottom w:val="nil"/>
              <w:right w:val="nil"/>
            </w:tcBorders>
            <w:shd w:val="clear" w:color="auto" w:fill="auto"/>
            <w:noWrap/>
            <w:vAlign w:val="bottom"/>
            <w:hideMark/>
          </w:tcPr>
          <w:p w14:paraId="06F11BB3" w14:textId="77777777" w:rsidR="00D16208" w:rsidRPr="00D16208" w:rsidRDefault="00D16208" w:rsidP="00D16208">
            <w:pPr>
              <w:widowControl/>
              <w:autoSpaceDE/>
              <w:autoSpaceDN/>
              <w:adjustRightInd/>
              <w:rPr>
                <w:rFonts w:eastAsia="Times New Roman"/>
                <w:color w:val="000000"/>
              </w:rPr>
            </w:pPr>
          </w:p>
        </w:tc>
      </w:tr>
      <w:tr w:rsidR="00D16208" w:rsidRPr="00D16208" w14:paraId="0CB6872B" w14:textId="77777777" w:rsidTr="006B4814">
        <w:trPr>
          <w:trHeight w:val="300"/>
        </w:trPr>
        <w:tc>
          <w:tcPr>
            <w:tcW w:w="531" w:type="dxa"/>
            <w:tcBorders>
              <w:top w:val="nil"/>
              <w:left w:val="nil"/>
              <w:bottom w:val="nil"/>
              <w:right w:val="nil"/>
            </w:tcBorders>
            <w:shd w:val="clear" w:color="auto" w:fill="auto"/>
            <w:noWrap/>
            <w:vAlign w:val="center"/>
            <w:hideMark/>
          </w:tcPr>
          <w:p w14:paraId="6D24A3FC" w14:textId="77777777" w:rsidR="00D16208" w:rsidRPr="00D16208" w:rsidRDefault="00D16208" w:rsidP="00D16208">
            <w:pPr>
              <w:widowControl/>
              <w:autoSpaceDE/>
              <w:autoSpaceDN/>
              <w:adjustRightInd/>
              <w:jc w:val="center"/>
              <w:rPr>
                <w:rFonts w:eastAsia="Times New Roman"/>
                <w:color w:val="000000"/>
              </w:rPr>
            </w:pPr>
          </w:p>
        </w:tc>
        <w:tc>
          <w:tcPr>
            <w:tcW w:w="2915" w:type="dxa"/>
            <w:tcBorders>
              <w:top w:val="nil"/>
              <w:left w:val="nil"/>
              <w:bottom w:val="nil"/>
              <w:right w:val="nil"/>
            </w:tcBorders>
            <w:shd w:val="clear" w:color="auto" w:fill="auto"/>
            <w:noWrap/>
            <w:vAlign w:val="bottom"/>
            <w:hideMark/>
          </w:tcPr>
          <w:p w14:paraId="31B3EC37" w14:textId="77777777" w:rsidR="00D16208" w:rsidRPr="00D16208" w:rsidRDefault="00D16208" w:rsidP="00D16208">
            <w:pPr>
              <w:widowControl/>
              <w:autoSpaceDE/>
              <w:autoSpaceDN/>
              <w:adjustRightInd/>
              <w:rPr>
                <w:rFonts w:eastAsia="Times New Roman"/>
                <w:color w:val="000000"/>
              </w:rPr>
            </w:pPr>
          </w:p>
        </w:tc>
        <w:tc>
          <w:tcPr>
            <w:tcW w:w="1922" w:type="dxa"/>
            <w:tcBorders>
              <w:top w:val="nil"/>
              <w:left w:val="nil"/>
              <w:bottom w:val="nil"/>
              <w:right w:val="nil"/>
            </w:tcBorders>
            <w:shd w:val="clear" w:color="auto" w:fill="auto"/>
            <w:vAlign w:val="bottom"/>
            <w:hideMark/>
          </w:tcPr>
          <w:p w14:paraId="5E79C296"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002ACEB6"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0548C3E8"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53906011" w14:textId="77777777" w:rsidR="00D16208" w:rsidRPr="00D16208" w:rsidRDefault="00D16208" w:rsidP="00D16208">
            <w:pPr>
              <w:widowControl/>
              <w:autoSpaceDE/>
              <w:autoSpaceDN/>
              <w:adjustRightInd/>
              <w:rPr>
                <w:rFonts w:eastAsia="Times New Roman"/>
                <w:color w:val="000000"/>
              </w:rPr>
            </w:pPr>
          </w:p>
        </w:tc>
        <w:tc>
          <w:tcPr>
            <w:tcW w:w="2898" w:type="dxa"/>
            <w:gridSpan w:val="2"/>
            <w:tcBorders>
              <w:top w:val="nil"/>
              <w:left w:val="nil"/>
              <w:bottom w:val="nil"/>
              <w:right w:val="nil"/>
            </w:tcBorders>
            <w:shd w:val="clear" w:color="auto" w:fill="auto"/>
            <w:noWrap/>
            <w:vAlign w:val="bottom"/>
            <w:hideMark/>
          </w:tcPr>
          <w:p w14:paraId="64C24AA5"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к постановлению Главы</w:t>
            </w:r>
          </w:p>
        </w:tc>
      </w:tr>
      <w:tr w:rsidR="00D16208" w:rsidRPr="00D16208" w14:paraId="1EE3D84E" w14:textId="77777777" w:rsidTr="006B4814">
        <w:trPr>
          <w:trHeight w:val="300"/>
        </w:trPr>
        <w:tc>
          <w:tcPr>
            <w:tcW w:w="531" w:type="dxa"/>
            <w:tcBorders>
              <w:top w:val="nil"/>
              <w:left w:val="nil"/>
              <w:bottom w:val="nil"/>
              <w:right w:val="nil"/>
            </w:tcBorders>
            <w:shd w:val="clear" w:color="auto" w:fill="auto"/>
            <w:noWrap/>
            <w:vAlign w:val="center"/>
            <w:hideMark/>
          </w:tcPr>
          <w:p w14:paraId="516C2D53" w14:textId="77777777" w:rsidR="00D16208" w:rsidRPr="00D16208" w:rsidRDefault="00D16208" w:rsidP="00D16208">
            <w:pPr>
              <w:widowControl/>
              <w:autoSpaceDE/>
              <w:autoSpaceDN/>
              <w:adjustRightInd/>
              <w:jc w:val="center"/>
              <w:rPr>
                <w:rFonts w:eastAsia="Times New Roman"/>
                <w:color w:val="000000"/>
              </w:rPr>
            </w:pPr>
          </w:p>
        </w:tc>
        <w:tc>
          <w:tcPr>
            <w:tcW w:w="2915" w:type="dxa"/>
            <w:tcBorders>
              <w:top w:val="nil"/>
              <w:left w:val="nil"/>
              <w:bottom w:val="nil"/>
              <w:right w:val="nil"/>
            </w:tcBorders>
            <w:shd w:val="clear" w:color="auto" w:fill="auto"/>
            <w:noWrap/>
            <w:vAlign w:val="bottom"/>
            <w:hideMark/>
          </w:tcPr>
          <w:p w14:paraId="3E13A58A" w14:textId="77777777" w:rsidR="00D16208" w:rsidRPr="00D16208" w:rsidRDefault="00D16208" w:rsidP="00D16208">
            <w:pPr>
              <w:widowControl/>
              <w:autoSpaceDE/>
              <w:autoSpaceDN/>
              <w:adjustRightInd/>
              <w:rPr>
                <w:rFonts w:eastAsia="Times New Roman"/>
                <w:color w:val="000000"/>
              </w:rPr>
            </w:pPr>
          </w:p>
        </w:tc>
        <w:tc>
          <w:tcPr>
            <w:tcW w:w="1922" w:type="dxa"/>
            <w:tcBorders>
              <w:top w:val="nil"/>
              <w:left w:val="nil"/>
              <w:bottom w:val="nil"/>
              <w:right w:val="nil"/>
            </w:tcBorders>
            <w:shd w:val="clear" w:color="auto" w:fill="auto"/>
            <w:vAlign w:val="bottom"/>
            <w:hideMark/>
          </w:tcPr>
          <w:p w14:paraId="12C2778D"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49711C96"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13628175"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450D2C9C" w14:textId="77777777" w:rsidR="00D16208" w:rsidRPr="00D16208" w:rsidRDefault="00D16208" w:rsidP="00D16208">
            <w:pPr>
              <w:widowControl/>
              <w:autoSpaceDE/>
              <w:autoSpaceDN/>
              <w:adjustRightInd/>
              <w:rPr>
                <w:rFonts w:eastAsia="Times New Roman"/>
                <w:color w:val="000000"/>
              </w:rPr>
            </w:pPr>
          </w:p>
        </w:tc>
        <w:tc>
          <w:tcPr>
            <w:tcW w:w="2898" w:type="dxa"/>
            <w:gridSpan w:val="2"/>
            <w:tcBorders>
              <w:top w:val="nil"/>
              <w:left w:val="nil"/>
              <w:bottom w:val="nil"/>
              <w:right w:val="nil"/>
            </w:tcBorders>
            <w:shd w:val="clear" w:color="auto" w:fill="auto"/>
            <w:noWrap/>
            <w:vAlign w:val="bottom"/>
            <w:hideMark/>
          </w:tcPr>
          <w:p w14:paraId="257544F9" w14:textId="5880FCFA"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 xml:space="preserve">от </w:t>
            </w:r>
            <w:r>
              <w:rPr>
                <w:rFonts w:eastAsia="Times New Roman"/>
                <w:b/>
                <w:bCs/>
                <w:color w:val="000000"/>
                <w:sz w:val="22"/>
                <w:szCs w:val="22"/>
              </w:rPr>
              <w:t>13.03.</w:t>
            </w:r>
            <w:r w:rsidRPr="00D16208">
              <w:rPr>
                <w:rFonts w:eastAsia="Times New Roman"/>
                <w:b/>
                <w:bCs/>
                <w:color w:val="000000"/>
                <w:sz w:val="22"/>
                <w:szCs w:val="22"/>
              </w:rPr>
              <w:t>202</w:t>
            </w:r>
            <w:r>
              <w:rPr>
                <w:rFonts w:eastAsia="Times New Roman"/>
                <w:b/>
                <w:bCs/>
                <w:color w:val="000000"/>
                <w:sz w:val="22"/>
                <w:szCs w:val="22"/>
              </w:rPr>
              <w:t>3</w:t>
            </w:r>
            <w:r w:rsidRPr="00D16208">
              <w:rPr>
                <w:rFonts w:eastAsia="Times New Roman"/>
                <w:b/>
                <w:bCs/>
                <w:color w:val="000000"/>
                <w:sz w:val="22"/>
                <w:szCs w:val="22"/>
              </w:rPr>
              <w:t xml:space="preserve"> г. № </w:t>
            </w:r>
            <w:r>
              <w:rPr>
                <w:rFonts w:eastAsia="Times New Roman"/>
                <w:b/>
                <w:bCs/>
                <w:color w:val="000000"/>
                <w:sz w:val="22"/>
                <w:szCs w:val="22"/>
              </w:rPr>
              <w:t>122</w:t>
            </w:r>
          </w:p>
        </w:tc>
      </w:tr>
      <w:tr w:rsidR="00D16208" w:rsidRPr="00D16208" w14:paraId="328F1B4B" w14:textId="77777777" w:rsidTr="006B4814">
        <w:trPr>
          <w:trHeight w:val="315"/>
        </w:trPr>
        <w:tc>
          <w:tcPr>
            <w:tcW w:w="12526" w:type="dxa"/>
            <w:gridSpan w:val="8"/>
            <w:tcBorders>
              <w:top w:val="nil"/>
              <w:left w:val="nil"/>
              <w:bottom w:val="nil"/>
              <w:right w:val="nil"/>
            </w:tcBorders>
            <w:shd w:val="clear" w:color="auto" w:fill="auto"/>
            <w:noWrap/>
            <w:vAlign w:val="bottom"/>
            <w:hideMark/>
          </w:tcPr>
          <w:p w14:paraId="25EDE5A1"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rPr>
              <w:t>Раздел 3.</w:t>
            </w:r>
          </w:p>
        </w:tc>
      </w:tr>
      <w:tr w:rsidR="00D16208" w:rsidRPr="00D16208" w14:paraId="040A113B" w14:textId="77777777" w:rsidTr="006B4814">
        <w:trPr>
          <w:trHeight w:val="315"/>
        </w:trPr>
        <w:tc>
          <w:tcPr>
            <w:tcW w:w="12526" w:type="dxa"/>
            <w:gridSpan w:val="8"/>
            <w:tcBorders>
              <w:top w:val="nil"/>
              <w:left w:val="nil"/>
              <w:bottom w:val="nil"/>
              <w:right w:val="nil"/>
            </w:tcBorders>
            <w:shd w:val="clear" w:color="auto" w:fill="auto"/>
            <w:noWrap/>
            <w:vAlign w:val="bottom"/>
            <w:hideMark/>
          </w:tcPr>
          <w:p w14:paraId="3716E2DD"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rPr>
              <w:t>ПЕРЕЧЕНЬ МЕРОПРИЯТИЙ И РЕСУРСНОЕ ОБЕСПЕЧЕНИЕ</w:t>
            </w:r>
          </w:p>
        </w:tc>
      </w:tr>
      <w:tr w:rsidR="00D16208" w:rsidRPr="00D16208" w14:paraId="6BB1714F" w14:textId="77777777" w:rsidTr="006B4814">
        <w:trPr>
          <w:trHeight w:val="315"/>
        </w:trPr>
        <w:tc>
          <w:tcPr>
            <w:tcW w:w="12526" w:type="dxa"/>
            <w:gridSpan w:val="8"/>
            <w:tcBorders>
              <w:top w:val="nil"/>
              <w:left w:val="nil"/>
              <w:bottom w:val="nil"/>
              <w:right w:val="nil"/>
            </w:tcBorders>
            <w:shd w:val="clear" w:color="auto" w:fill="auto"/>
            <w:noWrap/>
            <w:vAlign w:val="bottom"/>
            <w:hideMark/>
          </w:tcPr>
          <w:p w14:paraId="1143A8D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rPr>
              <w:t>муниципальной программы</w:t>
            </w:r>
          </w:p>
        </w:tc>
      </w:tr>
      <w:tr w:rsidR="00D16208" w:rsidRPr="00D16208" w14:paraId="7E4DE264" w14:textId="77777777" w:rsidTr="006B4814">
        <w:trPr>
          <w:trHeight w:val="615"/>
        </w:trPr>
        <w:tc>
          <w:tcPr>
            <w:tcW w:w="12526" w:type="dxa"/>
            <w:gridSpan w:val="8"/>
            <w:tcBorders>
              <w:top w:val="nil"/>
              <w:left w:val="nil"/>
              <w:bottom w:val="nil"/>
              <w:right w:val="nil"/>
            </w:tcBorders>
            <w:shd w:val="clear" w:color="auto" w:fill="auto"/>
            <w:vAlign w:val="bottom"/>
            <w:hideMark/>
          </w:tcPr>
          <w:p w14:paraId="1154D3CC"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rPr>
              <w:t>«Энергосбережение и повышение энергетической эффективности МО «Поселок Айхал» на 2022-2026 годы»</w:t>
            </w:r>
          </w:p>
        </w:tc>
      </w:tr>
      <w:tr w:rsidR="00D16208" w:rsidRPr="00D16208" w14:paraId="2F945A59" w14:textId="77777777" w:rsidTr="006B4814">
        <w:trPr>
          <w:trHeight w:val="300"/>
        </w:trPr>
        <w:tc>
          <w:tcPr>
            <w:tcW w:w="531" w:type="dxa"/>
            <w:tcBorders>
              <w:top w:val="nil"/>
              <w:left w:val="nil"/>
              <w:bottom w:val="nil"/>
              <w:right w:val="nil"/>
            </w:tcBorders>
            <w:shd w:val="clear" w:color="auto" w:fill="auto"/>
            <w:noWrap/>
            <w:vAlign w:val="center"/>
            <w:hideMark/>
          </w:tcPr>
          <w:p w14:paraId="0CF319C1" w14:textId="77777777" w:rsidR="00D16208" w:rsidRPr="00D16208" w:rsidRDefault="00D16208" w:rsidP="00D16208">
            <w:pPr>
              <w:widowControl/>
              <w:autoSpaceDE/>
              <w:autoSpaceDN/>
              <w:adjustRightInd/>
              <w:jc w:val="center"/>
              <w:rPr>
                <w:rFonts w:eastAsia="Times New Roman"/>
                <w:color w:val="000000"/>
              </w:rPr>
            </w:pPr>
          </w:p>
        </w:tc>
        <w:tc>
          <w:tcPr>
            <w:tcW w:w="2915" w:type="dxa"/>
            <w:tcBorders>
              <w:top w:val="nil"/>
              <w:left w:val="nil"/>
              <w:bottom w:val="nil"/>
              <w:right w:val="nil"/>
            </w:tcBorders>
            <w:shd w:val="clear" w:color="auto" w:fill="auto"/>
            <w:noWrap/>
            <w:vAlign w:val="bottom"/>
            <w:hideMark/>
          </w:tcPr>
          <w:p w14:paraId="652FCBAA" w14:textId="77777777" w:rsidR="00D16208" w:rsidRPr="00D16208" w:rsidRDefault="00D16208" w:rsidP="00D16208">
            <w:pPr>
              <w:widowControl/>
              <w:autoSpaceDE/>
              <w:autoSpaceDN/>
              <w:adjustRightInd/>
              <w:rPr>
                <w:rFonts w:eastAsia="Times New Roman"/>
                <w:color w:val="000000"/>
              </w:rPr>
            </w:pPr>
          </w:p>
        </w:tc>
        <w:tc>
          <w:tcPr>
            <w:tcW w:w="1922" w:type="dxa"/>
            <w:tcBorders>
              <w:top w:val="nil"/>
              <w:left w:val="nil"/>
              <w:bottom w:val="nil"/>
              <w:right w:val="nil"/>
            </w:tcBorders>
            <w:shd w:val="clear" w:color="auto" w:fill="auto"/>
            <w:vAlign w:val="bottom"/>
            <w:hideMark/>
          </w:tcPr>
          <w:p w14:paraId="75A52EB1"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5CFD38C1"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79773913"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6DD57C7E" w14:textId="77777777" w:rsidR="00D16208" w:rsidRPr="00D16208" w:rsidRDefault="00D16208" w:rsidP="00D16208">
            <w:pPr>
              <w:widowControl/>
              <w:autoSpaceDE/>
              <w:autoSpaceDN/>
              <w:adjustRightInd/>
              <w:rPr>
                <w:rFonts w:eastAsia="Times New Roman"/>
                <w:color w:val="000000"/>
              </w:rPr>
            </w:pPr>
          </w:p>
        </w:tc>
        <w:tc>
          <w:tcPr>
            <w:tcW w:w="1478" w:type="dxa"/>
            <w:tcBorders>
              <w:top w:val="nil"/>
              <w:left w:val="nil"/>
              <w:bottom w:val="nil"/>
              <w:right w:val="nil"/>
            </w:tcBorders>
            <w:shd w:val="clear" w:color="auto" w:fill="auto"/>
            <w:noWrap/>
            <w:vAlign w:val="bottom"/>
            <w:hideMark/>
          </w:tcPr>
          <w:p w14:paraId="3215F1E0"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0EECDAD8" w14:textId="77777777" w:rsidR="00D16208" w:rsidRPr="00D16208" w:rsidRDefault="00D16208" w:rsidP="00D16208">
            <w:pPr>
              <w:widowControl/>
              <w:autoSpaceDE/>
              <w:autoSpaceDN/>
              <w:adjustRightInd/>
              <w:rPr>
                <w:rFonts w:eastAsia="Times New Roman"/>
                <w:color w:val="000000"/>
              </w:rPr>
            </w:pPr>
          </w:p>
        </w:tc>
      </w:tr>
      <w:tr w:rsidR="00D16208" w:rsidRPr="00D16208" w14:paraId="167903FE" w14:textId="77777777" w:rsidTr="006B4814">
        <w:trPr>
          <w:trHeight w:val="300"/>
        </w:trPr>
        <w:tc>
          <w:tcPr>
            <w:tcW w:w="531" w:type="dxa"/>
            <w:tcBorders>
              <w:top w:val="nil"/>
              <w:left w:val="nil"/>
              <w:bottom w:val="nil"/>
              <w:right w:val="nil"/>
            </w:tcBorders>
            <w:shd w:val="clear" w:color="auto" w:fill="auto"/>
            <w:noWrap/>
            <w:vAlign w:val="center"/>
            <w:hideMark/>
          </w:tcPr>
          <w:p w14:paraId="695AE5EA" w14:textId="77777777" w:rsidR="00D16208" w:rsidRPr="00D16208" w:rsidRDefault="00D16208" w:rsidP="00D16208">
            <w:pPr>
              <w:widowControl/>
              <w:autoSpaceDE/>
              <w:autoSpaceDN/>
              <w:adjustRightInd/>
              <w:jc w:val="center"/>
              <w:rPr>
                <w:rFonts w:eastAsia="Times New Roman"/>
                <w:color w:val="000000"/>
              </w:rPr>
            </w:pPr>
          </w:p>
        </w:tc>
        <w:tc>
          <w:tcPr>
            <w:tcW w:w="2915" w:type="dxa"/>
            <w:tcBorders>
              <w:top w:val="nil"/>
              <w:left w:val="nil"/>
              <w:bottom w:val="nil"/>
              <w:right w:val="nil"/>
            </w:tcBorders>
            <w:shd w:val="clear" w:color="auto" w:fill="auto"/>
            <w:noWrap/>
            <w:vAlign w:val="bottom"/>
            <w:hideMark/>
          </w:tcPr>
          <w:p w14:paraId="5F333D30" w14:textId="77777777" w:rsidR="00D16208" w:rsidRPr="00D16208" w:rsidRDefault="00D16208" w:rsidP="00D16208">
            <w:pPr>
              <w:widowControl/>
              <w:autoSpaceDE/>
              <w:autoSpaceDN/>
              <w:adjustRightInd/>
              <w:rPr>
                <w:rFonts w:eastAsia="Times New Roman"/>
                <w:color w:val="000000"/>
              </w:rPr>
            </w:pPr>
          </w:p>
        </w:tc>
        <w:tc>
          <w:tcPr>
            <w:tcW w:w="1922" w:type="dxa"/>
            <w:tcBorders>
              <w:top w:val="nil"/>
              <w:left w:val="nil"/>
              <w:bottom w:val="nil"/>
              <w:right w:val="nil"/>
            </w:tcBorders>
            <w:shd w:val="clear" w:color="auto" w:fill="auto"/>
            <w:vAlign w:val="bottom"/>
            <w:hideMark/>
          </w:tcPr>
          <w:p w14:paraId="4BBF4BF4"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04D1B09A"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7B70B911"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2E78B910" w14:textId="77777777" w:rsidR="00D16208" w:rsidRPr="00D16208" w:rsidRDefault="00D16208" w:rsidP="00D16208">
            <w:pPr>
              <w:widowControl/>
              <w:autoSpaceDE/>
              <w:autoSpaceDN/>
              <w:adjustRightInd/>
              <w:rPr>
                <w:rFonts w:eastAsia="Times New Roman"/>
                <w:color w:val="000000"/>
              </w:rPr>
            </w:pPr>
          </w:p>
        </w:tc>
        <w:tc>
          <w:tcPr>
            <w:tcW w:w="1478" w:type="dxa"/>
            <w:tcBorders>
              <w:top w:val="nil"/>
              <w:left w:val="nil"/>
              <w:bottom w:val="nil"/>
              <w:right w:val="nil"/>
            </w:tcBorders>
            <w:shd w:val="clear" w:color="auto" w:fill="auto"/>
            <w:noWrap/>
            <w:vAlign w:val="bottom"/>
            <w:hideMark/>
          </w:tcPr>
          <w:p w14:paraId="68606643" w14:textId="77777777" w:rsidR="00D16208" w:rsidRPr="00D16208" w:rsidRDefault="00D16208" w:rsidP="00D16208">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5540152B" w14:textId="77777777" w:rsidR="00D16208" w:rsidRPr="00D16208" w:rsidRDefault="00D16208" w:rsidP="00D16208">
            <w:pPr>
              <w:widowControl/>
              <w:autoSpaceDE/>
              <w:autoSpaceDN/>
              <w:adjustRightInd/>
              <w:rPr>
                <w:rFonts w:eastAsia="Times New Roman"/>
                <w:b/>
                <w:bCs/>
                <w:color w:val="000000"/>
              </w:rPr>
            </w:pPr>
          </w:p>
        </w:tc>
      </w:tr>
      <w:tr w:rsidR="00D16208" w:rsidRPr="00D16208" w14:paraId="749796DE" w14:textId="77777777" w:rsidTr="006B4814">
        <w:trPr>
          <w:trHeight w:val="28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9AD3EE"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 п/п</w:t>
            </w:r>
          </w:p>
        </w:tc>
        <w:tc>
          <w:tcPr>
            <w:tcW w:w="2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13531"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Мероприятия по реализации программы</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26993"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Источник финансирования</w:t>
            </w:r>
          </w:p>
        </w:tc>
        <w:tc>
          <w:tcPr>
            <w:tcW w:w="71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38FEE7"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Объем финансирования по годам</w:t>
            </w:r>
          </w:p>
        </w:tc>
      </w:tr>
      <w:tr w:rsidR="00D16208" w:rsidRPr="00D16208" w14:paraId="0081BD7C" w14:textId="77777777" w:rsidTr="006B4814">
        <w:trPr>
          <w:trHeight w:val="285"/>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7683B044"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350E1704" w14:textId="77777777" w:rsidR="00D16208" w:rsidRPr="00D16208" w:rsidRDefault="00D16208" w:rsidP="00D16208">
            <w:pPr>
              <w:widowControl/>
              <w:autoSpaceDE/>
              <w:autoSpaceDN/>
              <w:adjustRightInd/>
              <w:rPr>
                <w:rFonts w:eastAsia="Times New Roman"/>
                <w:b/>
                <w:bCs/>
                <w:color w:val="00000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7895C719" w14:textId="77777777" w:rsidR="00D16208" w:rsidRPr="00D16208" w:rsidRDefault="00D16208" w:rsidP="00D16208">
            <w:pPr>
              <w:widowControl/>
              <w:autoSpaceDE/>
              <w:autoSpaceDN/>
              <w:adjustRightInd/>
              <w:rPr>
                <w:rFonts w:eastAsia="Times New Roman"/>
                <w:b/>
                <w:bCs/>
                <w:color w:val="000000"/>
              </w:rPr>
            </w:pPr>
          </w:p>
        </w:tc>
        <w:tc>
          <w:tcPr>
            <w:tcW w:w="1420" w:type="dxa"/>
            <w:tcBorders>
              <w:top w:val="nil"/>
              <w:left w:val="nil"/>
              <w:bottom w:val="single" w:sz="4" w:space="0" w:color="auto"/>
              <w:right w:val="single" w:sz="4" w:space="0" w:color="auto"/>
            </w:tcBorders>
            <w:shd w:val="clear" w:color="auto" w:fill="auto"/>
            <w:noWrap/>
            <w:vAlign w:val="center"/>
            <w:hideMark/>
          </w:tcPr>
          <w:p w14:paraId="2503F156"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2022 год</w:t>
            </w:r>
          </w:p>
        </w:tc>
        <w:tc>
          <w:tcPr>
            <w:tcW w:w="1420" w:type="dxa"/>
            <w:tcBorders>
              <w:top w:val="nil"/>
              <w:left w:val="nil"/>
              <w:bottom w:val="single" w:sz="4" w:space="0" w:color="auto"/>
              <w:right w:val="single" w:sz="4" w:space="0" w:color="auto"/>
            </w:tcBorders>
            <w:shd w:val="clear" w:color="auto" w:fill="auto"/>
            <w:noWrap/>
            <w:vAlign w:val="center"/>
            <w:hideMark/>
          </w:tcPr>
          <w:p w14:paraId="234E2F69"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2023 год</w:t>
            </w:r>
          </w:p>
        </w:tc>
        <w:tc>
          <w:tcPr>
            <w:tcW w:w="1420" w:type="dxa"/>
            <w:tcBorders>
              <w:top w:val="nil"/>
              <w:left w:val="nil"/>
              <w:bottom w:val="single" w:sz="4" w:space="0" w:color="auto"/>
              <w:right w:val="single" w:sz="4" w:space="0" w:color="auto"/>
            </w:tcBorders>
            <w:shd w:val="clear" w:color="auto" w:fill="auto"/>
            <w:noWrap/>
            <w:vAlign w:val="center"/>
            <w:hideMark/>
          </w:tcPr>
          <w:p w14:paraId="097D8758"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2024год</w:t>
            </w:r>
          </w:p>
        </w:tc>
        <w:tc>
          <w:tcPr>
            <w:tcW w:w="1478" w:type="dxa"/>
            <w:tcBorders>
              <w:top w:val="nil"/>
              <w:left w:val="nil"/>
              <w:bottom w:val="single" w:sz="4" w:space="0" w:color="auto"/>
              <w:right w:val="single" w:sz="4" w:space="0" w:color="auto"/>
            </w:tcBorders>
            <w:shd w:val="clear" w:color="auto" w:fill="auto"/>
            <w:noWrap/>
            <w:vAlign w:val="center"/>
            <w:hideMark/>
          </w:tcPr>
          <w:p w14:paraId="2FBDF74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2025 год</w:t>
            </w:r>
          </w:p>
        </w:tc>
        <w:tc>
          <w:tcPr>
            <w:tcW w:w="1420" w:type="dxa"/>
            <w:tcBorders>
              <w:top w:val="nil"/>
              <w:left w:val="nil"/>
              <w:bottom w:val="single" w:sz="4" w:space="0" w:color="auto"/>
              <w:right w:val="single" w:sz="4" w:space="0" w:color="auto"/>
            </w:tcBorders>
            <w:shd w:val="clear" w:color="auto" w:fill="auto"/>
            <w:noWrap/>
            <w:vAlign w:val="center"/>
            <w:hideMark/>
          </w:tcPr>
          <w:p w14:paraId="25C48DD4"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2026 год</w:t>
            </w:r>
          </w:p>
        </w:tc>
      </w:tr>
      <w:tr w:rsidR="00D16208" w:rsidRPr="00D16208" w14:paraId="5B1E6042" w14:textId="77777777" w:rsidTr="006B4814">
        <w:trPr>
          <w:trHeight w:val="420"/>
        </w:trPr>
        <w:tc>
          <w:tcPr>
            <w:tcW w:w="53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C4EEBC2"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1</w:t>
            </w:r>
          </w:p>
        </w:tc>
        <w:tc>
          <w:tcPr>
            <w:tcW w:w="29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B71D4F" w14:textId="77777777" w:rsidR="00D16208" w:rsidRPr="00D16208" w:rsidRDefault="00D16208" w:rsidP="00D16208">
            <w:pPr>
              <w:widowControl/>
              <w:autoSpaceDE/>
              <w:autoSpaceDN/>
              <w:adjustRightInd/>
              <w:rPr>
                <w:rFonts w:eastAsia="Times New Roman"/>
                <w:sz w:val="18"/>
                <w:szCs w:val="18"/>
              </w:rPr>
            </w:pPr>
            <w:r w:rsidRPr="00D16208">
              <w:rPr>
                <w:rFonts w:eastAsia="Times New Roman"/>
                <w:color w:val="000000"/>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1922" w:type="dxa"/>
            <w:tcBorders>
              <w:top w:val="single" w:sz="8" w:space="0" w:color="auto"/>
              <w:left w:val="nil"/>
              <w:bottom w:val="single" w:sz="4" w:space="0" w:color="auto"/>
              <w:right w:val="single" w:sz="4" w:space="0" w:color="auto"/>
            </w:tcBorders>
            <w:shd w:val="clear" w:color="000000" w:fill="E5E0EC"/>
            <w:vAlign w:val="center"/>
            <w:hideMark/>
          </w:tcPr>
          <w:p w14:paraId="6DEC4F01"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ВСЕГО:</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1D9FBFB8" w14:textId="77777777" w:rsidR="00D16208" w:rsidRPr="00D16208" w:rsidRDefault="00D16208" w:rsidP="00D16208">
            <w:pPr>
              <w:widowControl/>
              <w:autoSpaceDE/>
              <w:autoSpaceDN/>
              <w:adjustRightInd/>
              <w:jc w:val="center"/>
              <w:rPr>
                <w:rFonts w:eastAsia="Times New Roman"/>
                <w:b/>
                <w:bCs/>
                <w:color w:val="000000"/>
                <w:sz w:val="22"/>
                <w:szCs w:val="22"/>
              </w:rPr>
            </w:pPr>
            <w:r w:rsidRPr="00D16208">
              <w:rPr>
                <w:rFonts w:eastAsia="Times New Roman"/>
                <w:color w:val="000000"/>
                <w:sz w:val="22"/>
                <w:szCs w:val="22"/>
                <w:lang w:val="en-US"/>
              </w:rPr>
              <w:t>91</w:t>
            </w:r>
            <w:r w:rsidRPr="00D16208">
              <w:rPr>
                <w:rFonts w:eastAsia="Times New Roman"/>
                <w:color w:val="000000"/>
                <w:sz w:val="22"/>
                <w:szCs w:val="22"/>
              </w:rPr>
              <w:t xml:space="preserve"> </w:t>
            </w:r>
            <w:r w:rsidRPr="00D16208">
              <w:rPr>
                <w:rFonts w:eastAsia="Times New Roman"/>
                <w:color w:val="000000"/>
                <w:sz w:val="22"/>
                <w:szCs w:val="22"/>
                <w:lang w:val="en-US"/>
              </w:rPr>
              <w:t>242,28</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148AAE1E" w14:textId="77777777" w:rsidR="00D16208" w:rsidRPr="00D16208" w:rsidRDefault="00D16208" w:rsidP="00D16208">
            <w:pPr>
              <w:widowControl/>
              <w:autoSpaceDE/>
              <w:autoSpaceDN/>
              <w:adjustRightInd/>
              <w:jc w:val="center"/>
              <w:rPr>
                <w:rFonts w:eastAsia="Times New Roman"/>
                <w:b/>
                <w:bCs/>
                <w:color w:val="000000"/>
                <w:sz w:val="22"/>
                <w:szCs w:val="22"/>
              </w:rPr>
            </w:pPr>
            <w:r w:rsidRPr="00D16208">
              <w:rPr>
                <w:rFonts w:eastAsia="Times New Roman"/>
                <w:color w:val="000000"/>
                <w:sz w:val="22"/>
                <w:szCs w:val="22"/>
              </w:rPr>
              <w:t>331 643,29</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27467830"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78" w:type="dxa"/>
            <w:tcBorders>
              <w:top w:val="single" w:sz="8" w:space="0" w:color="auto"/>
              <w:left w:val="nil"/>
              <w:bottom w:val="single" w:sz="4" w:space="0" w:color="auto"/>
              <w:right w:val="single" w:sz="4" w:space="0" w:color="auto"/>
            </w:tcBorders>
            <w:shd w:val="clear" w:color="000000" w:fill="E5E0EC"/>
            <w:noWrap/>
            <w:vAlign w:val="center"/>
            <w:hideMark/>
          </w:tcPr>
          <w:p w14:paraId="557D8142"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4AD4A72E"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r>
      <w:tr w:rsidR="00D16208" w:rsidRPr="00D16208" w14:paraId="73FB8B92" w14:textId="77777777" w:rsidTr="006B4814">
        <w:trPr>
          <w:trHeight w:val="600"/>
        </w:trPr>
        <w:tc>
          <w:tcPr>
            <w:tcW w:w="531" w:type="dxa"/>
            <w:vMerge/>
            <w:tcBorders>
              <w:top w:val="single" w:sz="8" w:space="0" w:color="auto"/>
              <w:left w:val="single" w:sz="8" w:space="0" w:color="auto"/>
              <w:bottom w:val="single" w:sz="8" w:space="0" w:color="000000"/>
              <w:right w:val="single" w:sz="4" w:space="0" w:color="auto"/>
            </w:tcBorders>
            <w:vAlign w:val="center"/>
            <w:hideMark/>
          </w:tcPr>
          <w:p w14:paraId="375FA7EF"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single" w:sz="8" w:space="0" w:color="auto"/>
              <w:left w:val="single" w:sz="4" w:space="0" w:color="auto"/>
              <w:bottom w:val="single" w:sz="8" w:space="0" w:color="000000"/>
              <w:right w:val="single" w:sz="4" w:space="0" w:color="auto"/>
            </w:tcBorders>
            <w:vAlign w:val="center"/>
            <w:hideMark/>
          </w:tcPr>
          <w:p w14:paraId="6BBA3B23"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627B9A36"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14:paraId="3AD7E40E"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0754D025"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5BC1D3DC"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35E9968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5D3FCF2B"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7EE39869" w14:textId="77777777" w:rsidTr="006B4814">
        <w:trPr>
          <w:trHeight w:val="600"/>
        </w:trPr>
        <w:tc>
          <w:tcPr>
            <w:tcW w:w="531" w:type="dxa"/>
            <w:vMerge/>
            <w:tcBorders>
              <w:top w:val="single" w:sz="8" w:space="0" w:color="auto"/>
              <w:left w:val="single" w:sz="8" w:space="0" w:color="auto"/>
              <w:bottom w:val="single" w:sz="8" w:space="0" w:color="000000"/>
              <w:right w:val="single" w:sz="4" w:space="0" w:color="auto"/>
            </w:tcBorders>
            <w:vAlign w:val="center"/>
            <w:hideMark/>
          </w:tcPr>
          <w:p w14:paraId="14264FE9"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single" w:sz="8" w:space="0" w:color="auto"/>
              <w:left w:val="single" w:sz="4" w:space="0" w:color="auto"/>
              <w:bottom w:val="single" w:sz="8" w:space="0" w:color="000000"/>
              <w:right w:val="single" w:sz="4" w:space="0" w:color="auto"/>
            </w:tcBorders>
            <w:vAlign w:val="center"/>
            <w:hideMark/>
          </w:tcPr>
          <w:p w14:paraId="1CD45877"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19529743"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Государственный бюджет РС (Я)</w:t>
            </w:r>
          </w:p>
        </w:tc>
        <w:tc>
          <w:tcPr>
            <w:tcW w:w="1420" w:type="dxa"/>
            <w:tcBorders>
              <w:top w:val="nil"/>
              <w:left w:val="nil"/>
              <w:bottom w:val="single" w:sz="4" w:space="0" w:color="auto"/>
              <w:right w:val="single" w:sz="4" w:space="0" w:color="auto"/>
            </w:tcBorders>
            <w:shd w:val="clear" w:color="auto" w:fill="auto"/>
            <w:noWrap/>
            <w:vAlign w:val="center"/>
            <w:hideMark/>
          </w:tcPr>
          <w:p w14:paraId="1081AA80"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5976BD13" w14:textId="77777777" w:rsidR="00D16208" w:rsidRPr="00D16208" w:rsidRDefault="00D16208" w:rsidP="00D16208">
            <w:pPr>
              <w:widowControl/>
              <w:autoSpaceDE/>
              <w:autoSpaceDN/>
              <w:adjustRightInd/>
              <w:jc w:val="center"/>
              <w:rPr>
                <w:rFonts w:eastAsia="Times New Roman"/>
                <w:color w:val="000000"/>
                <w:sz w:val="22"/>
                <w:szCs w:val="22"/>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3B40742B"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rPr>
              <w:t>0</w:t>
            </w:r>
          </w:p>
        </w:tc>
        <w:tc>
          <w:tcPr>
            <w:tcW w:w="1478" w:type="dxa"/>
            <w:tcBorders>
              <w:top w:val="nil"/>
              <w:left w:val="nil"/>
              <w:bottom w:val="single" w:sz="4" w:space="0" w:color="auto"/>
              <w:right w:val="single" w:sz="4" w:space="0" w:color="auto"/>
            </w:tcBorders>
            <w:shd w:val="clear" w:color="auto" w:fill="auto"/>
            <w:noWrap/>
            <w:vAlign w:val="center"/>
            <w:hideMark/>
          </w:tcPr>
          <w:p w14:paraId="32B56F89"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8" w:space="0" w:color="auto"/>
            </w:tcBorders>
            <w:shd w:val="clear" w:color="auto" w:fill="auto"/>
            <w:noWrap/>
            <w:vAlign w:val="center"/>
            <w:hideMark/>
          </w:tcPr>
          <w:p w14:paraId="7584B368"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4BCA1B65" w14:textId="77777777" w:rsidTr="006B4814">
        <w:trPr>
          <w:trHeight w:val="600"/>
        </w:trPr>
        <w:tc>
          <w:tcPr>
            <w:tcW w:w="531" w:type="dxa"/>
            <w:vMerge/>
            <w:tcBorders>
              <w:top w:val="single" w:sz="8" w:space="0" w:color="auto"/>
              <w:left w:val="single" w:sz="8" w:space="0" w:color="auto"/>
              <w:bottom w:val="single" w:sz="8" w:space="0" w:color="000000"/>
              <w:right w:val="single" w:sz="4" w:space="0" w:color="auto"/>
            </w:tcBorders>
            <w:vAlign w:val="center"/>
            <w:hideMark/>
          </w:tcPr>
          <w:p w14:paraId="7C5AE941"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single" w:sz="8" w:space="0" w:color="auto"/>
              <w:left w:val="single" w:sz="4" w:space="0" w:color="auto"/>
              <w:bottom w:val="single" w:sz="8" w:space="0" w:color="000000"/>
              <w:right w:val="single" w:sz="4" w:space="0" w:color="auto"/>
            </w:tcBorders>
            <w:vAlign w:val="center"/>
            <w:hideMark/>
          </w:tcPr>
          <w:p w14:paraId="46B35F38"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6A58C3E1"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Бюджет МО "Поселок Айхал"</w:t>
            </w:r>
          </w:p>
        </w:tc>
        <w:tc>
          <w:tcPr>
            <w:tcW w:w="1420" w:type="dxa"/>
            <w:tcBorders>
              <w:top w:val="nil"/>
              <w:left w:val="nil"/>
              <w:bottom w:val="single" w:sz="4" w:space="0" w:color="auto"/>
              <w:right w:val="single" w:sz="4" w:space="0" w:color="auto"/>
            </w:tcBorders>
            <w:shd w:val="clear" w:color="auto" w:fill="auto"/>
            <w:noWrap/>
            <w:vAlign w:val="center"/>
            <w:hideMark/>
          </w:tcPr>
          <w:p w14:paraId="6A5F7517" w14:textId="77777777" w:rsidR="00D16208" w:rsidRPr="00D16208" w:rsidRDefault="00D16208" w:rsidP="00D16208">
            <w:pPr>
              <w:widowControl/>
              <w:autoSpaceDE/>
              <w:autoSpaceDN/>
              <w:adjustRightInd/>
              <w:jc w:val="center"/>
              <w:rPr>
                <w:rFonts w:eastAsia="Times New Roman"/>
                <w:color w:val="000000"/>
                <w:sz w:val="22"/>
                <w:szCs w:val="22"/>
              </w:rPr>
            </w:pPr>
            <w:r w:rsidRPr="00D16208">
              <w:rPr>
                <w:rFonts w:eastAsia="Times New Roman"/>
                <w:color w:val="000000"/>
                <w:sz w:val="22"/>
                <w:szCs w:val="22"/>
                <w:lang w:val="en-US"/>
              </w:rPr>
              <w:t>91</w:t>
            </w:r>
            <w:r w:rsidRPr="00D16208">
              <w:rPr>
                <w:rFonts w:eastAsia="Times New Roman"/>
                <w:color w:val="000000"/>
                <w:sz w:val="22"/>
                <w:szCs w:val="22"/>
              </w:rPr>
              <w:t xml:space="preserve"> </w:t>
            </w:r>
            <w:r w:rsidRPr="00D16208">
              <w:rPr>
                <w:rFonts w:eastAsia="Times New Roman"/>
                <w:color w:val="000000"/>
                <w:sz w:val="22"/>
                <w:szCs w:val="22"/>
                <w:lang w:val="en-US"/>
              </w:rPr>
              <w:t>242,28</w:t>
            </w:r>
          </w:p>
        </w:tc>
        <w:tc>
          <w:tcPr>
            <w:tcW w:w="1420" w:type="dxa"/>
            <w:tcBorders>
              <w:top w:val="nil"/>
              <w:left w:val="nil"/>
              <w:bottom w:val="single" w:sz="4" w:space="0" w:color="auto"/>
              <w:right w:val="single" w:sz="4" w:space="0" w:color="auto"/>
            </w:tcBorders>
            <w:shd w:val="clear" w:color="auto" w:fill="auto"/>
            <w:noWrap/>
            <w:vAlign w:val="center"/>
            <w:hideMark/>
          </w:tcPr>
          <w:p w14:paraId="6B1BD1D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331 643,29</w:t>
            </w:r>
          </w:p>
        </w:tc>
        <w:tc>
          <w:tcPr>
            <w:tcW w:w="1420" w:type="dxa"/>
            <w:tcBorders>
              <w:top w:val="nil"/>
              <w:left w:val="nil"/>
              <w:bottom w:val="single" w:sz="4" w:space="0" w:color="auto"/>
              <w:right w:val="single" w:sz="4" w:space="0" w:color="auto"/>
            </w:tcBorders>
            <w:shd w:val="clear" w:color="auto" w:fill="auto"/>
            <w:noWrap/>
            <w:vAlign w:val="center"/>
            <w:hideMark/>
          </w:tcPr>
          <w:p w14:paraId="254E00D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3C82385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6AB8BA25"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761D4ED4" w14:textId="77777777" w:rsidTr="006B4814">
        <w:trPr>
          <w:trHeight w:val="315"/>
        </w:trPr>
        <w:tc>
          <w:tcPr>
            <w:tcW w:w="531" w:type="dxa"/>
            <w:vMerge/>
            <w:tcBorders>
              <w:top w:val="single" w:sz="8" w:space="0" w:color="auto"/>
              <w:left w:val="single" w:sz="8" w:space="0" w:color="auto"/>
              <w:bottom w:val="single" w:sz="8" w:space="0" w:color="000000"/>
              <w:right w:val="single" w:sz="4" w:space="0" w:color="auto"/>
            </w:tcBorders>
            <w:vAlign w:val="center"/>
            <w:hideMark/>
          </w:tcPr>
          <w:p w14:paraId="2389D87F"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single" w:sz="8" w:space="0" w:color="auto"/>
              <w:left w:val="single" w:sz="4" w:space="0" w:color="auto"/>
              <w:bottom w:val="single" w:sz="8" w:space="0" w:color="000000"/>
              <w:right w:val="single" w:sz="4" w:space="0" w:color="auto"/>
            </w:tcBorders>
            <w:vAlign w:val="center"/>
            <w:hideMark/>
          </w:tcPr>
          <w:p w14:paraId="7A433BB4"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8" w:space="0" w:color="auto"/>
              <w:right w:val="single" w:sz="4" w:space="0" w:color="auto"/>
            </w:tcBorders>
            <w:shd w:val="clear" w:color="auto" w:fill="auto"/>
            <w:vAlign w:val="center"/>
            <w:hideMark/>
          </w:tcPr>
          <w:p w14:paraId="005651BE"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Другие источники</w:t>
            </w:r>
          </w:p>
        </w:tc>
        <w:tc>
          <w:tcPr>
            <w:tcW w:w="1420" w:type="dxa"/>
            <w:tcBorders>
              <w:top w:val="nil"/>
              <w:left w:val="nil"/>
              <w:bottom w:val="single" w:sz="8" w:space="0" w:color="auto"/>
              <w:right w:val="single" w:sz="4" w:space="0" w:color="auto"/>
            </w:tcBorders>
            <w:shd w:val="clear" w:color="auto" w:fill="auto"/>
            <w:noWrap/>
            <w:vAlign w:val="center"/>
            <w:hideMark/>
          </w:tcPr>
          <w:p w14:paraId="0A8AA87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046E7B50"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1D7D5AE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8" w:space="0" w:color="auto"/>
              <w:right w:val="single" w:sz="4" w:space="0" w:color="auto"/>
            </w:tcBorders>
            <w:shd w:val="clear" w:color="auto" w:fill="auto"/>
            <w:noWrap/>
            <w:vAlign w:val="center"/>
            <w:hideMark/>
          </w:tcPr>
          <w:p w14:paraId="6D146ED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43ECFFC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1A10504D" w14:textId="77777777" w:rsidTr="006B4814">
        <w:trPr>
          <w:trHeight w:val="300"/>
        </w:trPr>
        <w:tc>
          <w:tcPr>
            <w:tcW w:w="53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D661D8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2</w:t>
            </w:r>
          </w:p>
        </w:tc>
        <w:tc>
          <w:tcPr>
            <w:tcW w:w="2915" w:type="dxa"/>
            <w:vMerge w:val="restart"/>
            <w:tcBorders>
              <w:top w:val="nil"/>
              <w:left w:val="single" w:sz="4" w:space="0" w:color="auto"/>
              <w:bottom w:val="single" w:sz="8" w:space="0" w:color="000000"/>
              <w:right w:val="single" w:sz="4" w:space="0" w:color="auto"/>
            </w:tcBorders>
            <w:shd w:val="clear" w:color="auto" w:fill="auto"/>
            <w:vAlign w:val="center"/>
            <w:hideMark/>
          </w:tcPr>
          <w:p w14:paraId="31882128" w14:textId="77777777" w:rsidR="00D16208" w:rsidRPr="00D16208" w:rsidRDefault="00D16208" w:rsidP="00D16208">
            <w:pPr>
              <w:widowControl/>
              <w:autoSpaceDE/>
              <w:autoSpaceDN/>
              <w:adjustRightInd/>
              <w:jc w:val="both"/>
              <w:rPr>
                <w:rFonts w:eastAsia="Times New Roman"/>
                <w:b/>
                <w:bCs/>
                <w:color w:val="000000"/>
              </w:rPr>
            </w:pPr>
            <w:r w:rsidRPr="00D16208">
              <w:rPr>
                <w:rFonts w:eastAsia="Times New Roman"/>
                <w:color w:val="000000"/>
              </w:rPr>
              <w:t>Приобретение и установка энергосберегающих светодиодных светильников ( в т.ч. материалов для монтажа)  на объекты муниципальной собственности</w:t>
            </w:r>
          </w:p>
        </w:tc>
        <w:tc>
          <w:tcPr>
            <w:tcW w:w="1922" w:type="dxa"/>
            <w:tcBorders>
              <w:top w:val="nil"/>
              <w:left w:val="nil"/>
              <w:bottom w:val="single" w:sz="4" w:space="0" w:color="auto"/>
              <w:right w:val="single" w:sz="4" w:space="0" w:color="auto"/>
            </w:tcBorders>
            <w:shd w:val="clear" w:color="000000" w:fill="E5E0EC"/>
            <w:vAlign w:val="center"/>
            <w:hideMark/>
          </w:tcPr>
          <w:p w14:paraId="4E6CD632"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ВСЕГО:</w:t>
            </w:r>
          </w:p>
        </w:tc>
        <w:tc>
          <w:tcPr>
            <w:tcW w:w="1420" w:type="dxa"/>
            <w:tcBorders>
              <w:top w:val="nil"/>
              <w:left w:val="nil"/>
              <w:bottom w:val="single" w:sz="4" w:space="0" w:color="auto"/>
              <w:right w:val="single" w:sz="4" w:space="0" w:color="auto"/>
            </w:tcBorders>
            <w:shd w:val="clear" w:color="000000" w:fill="E5E0EC"/>
            <w:noWrap/>
            <w:vAlign w:val="center"/>
            <w:hideMark/>
          </w:tcPr>
          <w:p w14:paraId="40620DC3"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nil"/>
              <w:left w:val="nil"/>
              <w:bottom w:val="single" w:sz="4" w:space="0" w:color="auto"/>
              <w:right w:val="single" w:sz="4" w:space="0" w:color="auto"/>
            </w:tcBorders>
            <w:shd w:val="clear" w:color="000000" w:fill="E5E0EC"/>
            <w:noWrap/>
            <w:vAlign w:val="center"/>
            <w:hideMark/>
          </w:tcPr>
          <w:p w14:paraId="0CB6C444"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nil"/>
              <w:left w:val="nil"/>
              <w:bottom w:val="single" w:sz="4" w:space="0" w:color="auto"/>
              <w:right w:val="single" w:sz="4" w:space="0" w:color="auto"/>
            </w:tcBorders>
            <w:shd w:val="clear" w:color="000000" w:fill="E5E0EC"/>
            <w:noWrap/>
            <w:vAlign w:val="center"/>
            <w:hideMark/>
          </w:tcPr>
          <w:p w14:paraId="5A9410AF"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78" w:type="dxa"/>
            <w:tcBorders>
              <w:top w:val="nil"/>
              <w:left w:val="nil"/>
              <w:bottom w:val="single" w:sz="4" w:space="0" w:color="auto"/>
              <w:right w:val="single" w:sz="4" w:space="0" w:color="auto"/>
            </w:tcBorders>
            <w:shd w:val="clear" w:color="000000" w:fill="E5E0EC"/>
            <w:noWrap/>
            <w:vAlign w:val="center"/>
            <w:hideMark/>
          </w:tcPr>
          <w:p w14:paraId="7D50FB50"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nil"/>
              <w:left w:val="nil"/>
              <w:bottom w:val="single" w:sz="4" w:space="0" w:color="auto"/>
              <w:right w:val="single" w:sz="4" w:space="0" w:color="auto"/>
            </w:tcBorders>
            <w:shd w:val="clear" w:color="000000" w:fill="E5E0EC"/>
            <w:noWrap/>
            <w:vAlign w:val="center"/>
            <w:hideMark/>
          </w:tcPr>
          <w:p w14:paraId="26C621ED"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r>
      <w:tr w:rsidR="00D16208" w:rsidRPr="00D16208" w14:paraId="4ED43F3F" w14:textId="77777777" w:rsidTr="006B4814">
        <w:trPr>
          <w:trHeight w:val="600"/>
        </w:trPr>
        <w:tc>
          <w:tcPr>
            <w:tcW w:w="531" w:type="dxa"/>
            <w:vMerge/>
            <w:tcBorders>
              <w:top w:val="nil"/>
              <w:left w:val="single" w:sz="8" w:space="0" w:color="auto"/>
              <w:bottom w:val="single" w:sz="8" w:space="0" w:color="000000"/>
              <w:right w:val="single" w:sz="4" w:space="0" w:color="auto"/>
            </w:tcBorders>
            <w:vAlign w:val="center"/>
            <w:hideMark/>
          </w:tcPr>
          <w:p w14:paraId="7EE54D38"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3DD066D6"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7F060591"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14:paraId="2510861C"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05F5B28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3DCE63B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31D3732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17F5E16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47C62449" w14:textId="77777777" w:rsidTr="006B4814">
        <w:trPr>
          <w:trHeight w:val="600"/>
        </w:trPr>
        <w:tc>
          <w:tcPr>
            <w:tcW w:w="531" w:type="dxa"/>
            <w:vMerge/>
            <w:tcBorders>
              <w:top w:val="nil"/>
              <w:left w:val="single" w:sz="8" w:space="0" w:color="auto"/>
              <w:bottom w:val="single" w:sz="8" w:space="0" w:color="000000"/>
              <w:right w:val="single" w:sz="4" w:space="0" w:color="auto"/>
            </w:tcBorders>
            <w:vAlign w:val="center"/>
            <w:hideMark/>
          </w:tcPr>
          <w:p w14:paraId="3F8B3B23"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5B689317"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55DFD057"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Государственный бюджет РС (Я)</w:t>
            </w:r>
          </w:p>
        </w:tc>
        <w:tc>
          <w:tcPr>
            <w:tcW w:w="1420" w:type="dxa"/>
            <w:tcBorders>
              <w:top w:val="nil"/>
              <w:left w:val="nil"/>
              <w:bottom w:val="single" w:sz="4" w:space="0" w:color="auto"/>
              <w:right w:val="single" w:sz="4" w:space="0" w:color="auto"/>
            </w:tcBorders>
            <w:shd w:val="clear" w:color="auto" w:fill="auto"/>
            <w:noWrap/>
            <w:vAlign w:val="center"/>
            <w:hideMark/>
          </w:tcPr>
          <w:p w14:paraId="06488488"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2711109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54B6AA7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7EB5FB0E"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266D3CE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78A98C9E" w14:textId="77777777" w:rsidTr="006B4814">
        <w:trPr>
          <w:trHeight w:val="600"/>
        </w:trPr>
        <w:tc>
          <w:tcPr>
            <w:tcW w:w="531" w:type="dxa"/>
            <w:vMerge/>
            <w:tcBorders>
              <w:top w:val="nil"/>
              <w:left w:val="single" w:sz="8" w:space="0" w:color="auto"/>
              <w:bottom w:val="single" w:sz="8" w:space="0" w:color="000000"/>
              <w:right w:val="single" w:sz="4" w:space="0" w:color="auto"/>
            </w:tcBorders>
            <w:vAlign w:val="center"/>
            <w:hideMark/>
          </w:tcPr>
          <w:p w14:paraId="176AF178"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7CBE401D"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29AE893B"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Бюджет МО "Поселок Айхал"</w:t>
            </w:r>
          </w:p>
        </w:tc>
        <w:tc>
          <w:tcPr>
            <w:tcW w:w="1420" w:type="dxa"/>
            <w:tcBorders>
              <w:top w:val="nil"/>
              <w:left w:val="nil"/>
              <w:bottom w:val="single" w:sz="4" w:space="0" w:color="auto"/>
              <w:right w:val="single" w:sz="4" w:space="0" w:color="auto"/>
            </w:tcBorders>
            <w:shd w:val="clear" w:color="auto" w:fill="auto"/>
            <w:noWrap/>
            <w:vAlign w:val="center"/>
            <w:hideMark/>
          </w:tcPr>
          <w:p w14:paraId="27D3571B"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71C162E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22FC055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3964E6B1"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8" w:space="0" w:color="auto"/>
            </w:tcBorders>
            <w:shd w:val="clear" w:color="auto" w:fill="auto"/>
            <w:noWrap/>
            <w:vAlign w:val="center"/>
            <w:hideMark/>
          </w:tcPr>
          <w:p w14:paraId="6EF2EE3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22530F55" w14:textId="77777777" w:rsidTr="006B4814">
        <w:trPr>
          <w:trHeight w:val="60"/>
        </w:trPr>
        <w:tc>
          <w:tcPr>
            <w:tcW w:w="531" w:type="dxa"/>
            <w:vMerge/>
            <w:tcBorders>
              <w:top w:val="nil"/>
              <w:left w:val="single" w:sz="8" w:space="0" w:color="auto"/>
              <w:bottom w:val="single" w:sz="8" w:space="0" w:color="000000"/>
              <w:right w:val="single" w:sz="4" w:space="0" w:color="auto"/>
            </w:tcBorders>
            <w:vAlign w:val="center"/>
            <w:hideMark/>
          </w:tcPr>
          <w:p w14:paraId="1B84851C"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45F33274"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8" w:space="0" w:color="auto"/>
              <w:right w:val="single" w:sz="4" w:space="0" w:color="auto"/>
            </w:tcBorders>
            <w:shd w:val="clear" w:color="auto" w:fill="auto"/>
            <w:vAlign w:val="center"/>
            <w:hideMark/>
          </w:tcPr>
          <w:p w14:paraId="1DE35739"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Другие источники</w:t>
            </w:r>
          </w:p>
        </w:tc>
        <w:tc>
          <w:tcPr>
            <w:tcW w:w="1420" w:type="dxa"/>
            <w:tcBorders>
              <w:top w:val="nil"/>
              <w:left w:val="nil"/>
              <w:bottom w:val="single" w:sz="8" w:space="0" w:color="auto"/>
              <w:right w:val="single" w:sz="4" w:space="0" w:color="auto"/>
            </w:tcBorders>
            <w:shd w:val="clear" w:color="auto" w:fill="auto"/>
            <w:noWrap/>
            <w:vAlign w:val="center"/>
            <w:hideMark/>
          </w:tcPr>
          <w:p w14:paraId="3595D955"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50BF717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5B71998E"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8" w:space="0" w:color="auto"/>
              <w:right w:val="single" w:sz="4" w:space="0" w:color="auto"/>
            </w:tcBorders>
            <w:shd w:val="clear" w:color="auto" w:fill="auto"/>
            <w:noWrap/>
            <w:vAlign w:val="center"/>
            <w:hideMark/>
          </w:tcPr>
          <w:p w14:paraId="301CD1E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5CAE35CE"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0DC17F33" w14:textId="77777777" w:rsidTr="006B4814">
        <w:trPr>
          <w:trHeight w:val="300"/>
        </w:trPr>
        <w:tc>
          <w:tcPr>
            <w:tcW w:w="53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7FEE24"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lastRenderedPageBreak/>
              <w:t>3</w:t>
            </w:r>
          </w:p>
        </w:tc>
        <w:tc>
          <w:tcPr>
            <w:tcW w:w="2915" w:type="dxa"/>
            <w:vMerge w:val="restart"/>
            <w:tcBorders>
              <w:top w:val="nil"/>
              <w:left w:val="single" w:sz="4" w:space="0" w:color="auto"/>
              <w:bottom w:val="single" w:sz="8" w:space="0" w:color="000000"/>
              <w:right w:val="single" w:sz="4" w:space="0" w:color="auto"/>
            </w:tcBorders>
            <w:shd w:val="clear" w:color="auto" w:fill="auto"/>
            <w:vAlign w:val="center"/>
            <w:hideMark/>
          </w:tcPr>
          <w:p w14:paraId="31DFD91C" w14:textId="77777777" w:rsidR="00D16208" w:rsidRPr="00D16208" w:rsidRDefault="00D16208" w:rsidP="00D16208">
            <w:pPr>
              <w:widowControl/>
              <w:autoSpaceDE/>
              <w:autoSpaceDN/>
              <w:adjustRightInd/>
              <w:jc w:val="both"/>
              <w:rPr>
                <w:rFonts w:eastAsia="Times New Roman"/>
                <w:b/>
                <w:bCs/>
                <w:color w:val="000000"/>
              </w:rPr>
            </w:pPr>
            <w:r w:rsidRPr="00D16208">
              <w:rPr>
                <w:rFonts w:eastAsia="Times New Roman"/>
                <w:color w:val="000000"/>
              </w:rPr>
              <w:t>Приобретение и установка энергосберегающего осветительного оборудования светодиодных светильников для установки на уличное освещение поселка (без опор)</w:t>
            </w:r>
          </w:p>
        </w:tc>
        <w:tc>
          <w:tcPr>
            <w:tcW w:w="1922" w:type="dxa"/>
            <w:tcBorders>
              <w:top w:val="nil"/>
              <w:left w:val="nil"/>
              <w:bottom w:val="single" w:sz="4" w:space="0" w:color="auto"/>
              <w:right w:val="single" w:sz="4" w:space="0" w:color="auto"/>
            </w:tcBorders>
            <w:shd w:val="clear" w:color="000000" w:fill="E5E0EC"/>
            <w:vAlign w:val="center"/>
            <w:hideMark/>
          </w:tcPr>
          <w:p w14:paraId="7398CE93"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ВСЕГО:</w:t>
            </w:r>
          </w:p>
        </w:tc>
        <w:tc>
          <w:tcPr>
            <w:tcW w:w="1420" w:type="dxa"/>
            <w:tcBorders>
              <w:top w:val="nil"/>
              <w:left w:val="nil"/>
              <w:bottom w:val="single" w:sz="4" w:space="0" w:color="auto"/>
              <w:right w:val="single" w:sz="4" w:space="0" w:color="auto"/>
            </w:tcBorders>
            <w:shd w:val="clear" w:color="000000" w:fill="E5E0EC"/>
            <w:noWrap/>
            <w:vAlign w:val="center"/>
            <w:hideMark/>
          </w:tcPr>
          <w:p w14:paraId="4839E193"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nil"/>
              <w:left w:val="nil"/>
              <w:bottom w:val="single" w:sz="4" w:space="0" w:color="auto"/>
              <w:right w:val="single" w:sz="4" w:space="0" w:color="auto"/>
            </w:tcBorders>
            <w:shd w:val="clear" w:color="000000" w:fill="E5E0EC"/>
            <w:noWrap/>
            <w:vAlign w:val="center"/>
            <w:hideMark/>
          </w:tcPr>
          <w:p w14:paraId="6F8FAE20"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nil"/>
              <w:left w:val="nil"/>
              <w:bottom w:val="single" w:sz="4" w:space="0" w:color="auto"/>
              <w:right w:val="single" w:sz="4" w:space="0" w:color="auto"/>
            </w:tcBorders>
            <w:shd w:val="clear" w:color="000000" w:fill="E5E0EC"/>
            <w:noWrap/>
            <w:vAlign w:val="center"/>
            <w:hideMark/>
          </w:tcPr>
          <w:p w14:paraId="7617E6C6"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78" w:type="dxa"/>
            <w:tcBorders>
              <w:top w:val="nil"/>
              <w:left w:val="nil"/>
              <w:bottom w:val="single" w:sz="4" w:space="0" w:color="auto"/>
              <w:right w:val="single" w:sz="4" w:space="0" w:color="auto"/>
            </w:tcBorders>
            <w:shd w:val="clear" w:color="000000" w:fill="E5E0EC"/>
            <w:noWrap/>
            <w:vAlign w:val="center"/>
            <w:hideMark/>
          </w:tcPr>
          <w:p w14:paraId="0DFD4287"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nil"/>
              <w:left w:val="nil"/>
              <w:bottom w:val="single" w:sz="4" w:space="0" w:color="auto"/>
              <w:right w:val="single" w:sz="4" w:space="0" w:color="auto"/>
            </w:tcBorders>
            <w:shd w:val="clear" w:color="000000" w:fill="E5E0EC"/>
            <w:noWrap/>
            <w:vAlign w:val="center"/>
            <w:hideMark/>
          </w:tcPr>
          <w:p w14:paraId="47EDED9D"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r>
      <w:tr w:rsidR="00D16208" w:rsidRPr="00D16208" w14:paraId="3C898CCE" w14:textId="77777777" w:rsidTr="006B4814">
        <w:trPr>
          <w:trHeight w:val="600"/>
        </w:trPr>
        <w:tc>
          <w:tcPr>
            <w:tcW w:w="531" w:type="dxa"/>
            <w:vMerge/>
            <w:tcBorders>
              <w:top w:val="nil"/>
              <w:left w:val="single" w:sz="8" w:space="0" w:color="auto"/>
              <w:bottom w:val="single" w:sz="8" w:space="0" w:color="000000"/>
              <w:right w:val="single" w:sz="4" w:space="0" w:color="auto"/>
            </w:tcBorders>
            <w:vAlign w:val="center"/>
            <w:hideMark/>
          </w:tcPr>
          <w:p w14:paraId="53396EDD"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5D5EFBFC"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1FF5DB60"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14:paraId="35EDA9C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7996D7BC"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2ADF3A1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50C4425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143125F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281CF9B6" w14:textId="77777777" w:rsidTr="006B4814">
        <w:trPr>
          <w:trHeight w:val="600"/>
        </w:trPr>
        <w:tc>
          <w:tcPr>
            <w:tcW w:w="531" w:type="dxa"/>
            <w:vMerge/>
            <w:tcBorders>
              <w:top w:val="nil"/>
              <w:left w:val="single" w:sz="8" w:space="0" w:color="auto"/>
              <w:bottom w:val="single" w:sz="8" w:space="0" w:color="000000"/>
              <w:right w:val="single" w:sz="4" w:space="0" w:color="auto"/>
            </w:tcBorders>
            <w:vAlign w:val="center"/>
            <w:hideMark/>
          </w:tcPr>
          <w:p w14:paraId="03EB9727"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00125E42"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5BB6A819"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Государственный бюджет РС (Я)</w:t>
            </w:r>
          </w:p>
        </w:tc>
        <w:tc>
          <w:tcPr>
            <w:tcW w:w="1420" w:type="dxa"/>
            <w:tcBorders>
              <w:top w:val="nil"/>
              <w:left w:val="nil"/>
              <w:bottom w:val="single" w:sz="4" w:space="0" w:color="auto"/>
              <w:right w:val="single" w:sz="4" w:space="0" w:color="auto"/>
            </w:tcBorders>
            <w:shd w:val="clear" w:color="auto" w:fill="auto"/>
            <w:noWrap/>
            <w:vAlign w:val="center"/>
            <w:hideMark/>
          </w:tcPr>
          <w:p w14:paraId="095BA1A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1B561BC1"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51736D8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543E2A5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6FEB11F6"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0910A2C7" w14:textId="77777777" w:rsidTr="006B4814">
        <w:trPr>
          <w:trHeight w:val="600"/>
        </w:trPr>
        <w:tc>
          <w:tcPr>
            <w:tcW w:w="531" w:type="dxa"/>
            <w:vMerge/>
            <w:tcBorders>
              <w:top w:val="nil"/>
              <w:left w:val="single" w:sz="8" w:space="0" w:color="auto"/>
              <w:bottom w:val="single" w:sz="8" w:space="0" w:color="000000"/>
              <w:right w:val="single" w:sz="4" w:space="0" w:color="auto"/>
            </w:tcBorders>
            <w:vAlign w:val="center"/>
            <w:hideMark/>
          </w:tcPr>
          <w:p w14:paraId="7AA491F5"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168051DA"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53D0D6C2"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Бюджет МО "Поселок Айхал"</w:t>
            </w:r>
          </w:p>
        </w:tc>
        <w:tc>
          <w:tcPr>
            <w:tcW w:w="1420" w:type="dxa"/>
            <w:tcBorders>
              <w:top w:val="nil"/>
              <w:left w:val="nil"/>
              <w:bottom w:val="single" w:sz="4" w:space="0" w:color="auto"/>
              <w:right w:val="single" w:sz="4" w:space="0" w:color="auto"/>
            </w:tcBorders>
            <w:shd w:val="clear" w:color="auto" w:fill="auto"/>
            <w:noWrap/>
            <w:vAlign w:val="center"/>
            <w:hideMark/>
          </w:tcPr>
          <w:p w14:paraId="0DCBC405"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5D2BAAB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99 000,00</w:t>
            </w:r>
          </w:p>
        </w:tc>
        <w:tc>
          <w:tcPr>
            <w:tcW w:w="1420" w:type="dxa"/>
            <w:tcBorders>
              <w:top w:val="nil"/>
              <w:left w:val="nil"/>
              <w:bottom w:val="single" w:sz="4" w:space="0" w:color="auto"/>
              <w:right w:val="single" w:sz="4" w:space="0" w:color="auto"/>
            </w:tcBorders>
            <w:shd w:val="clear" w:color="auto" w:fill="auto"/>
            <w:noWrap/>
            <w:vAlign w:val="center"/>
            <w:hideMark/>
          </w:tcPr>
          <w:p w14:paraId="6F41F3F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50394CBB"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8" w:space="0" w:color="auto"/>
            </w:tcBorders>
            <w:shd w:val="clear" w:color="auto" w:fill="auto"/>
            <w:noWrap/>
            <w:vAlign w:val="center"/>
            <w:hideMark/>
          </w:tcPr>
          <w:p w14:paraId="41418178"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73CA6DA9" w14:textId="77777777" w:rsidTr="006B4814">
        <w:trPr>
          <w:trHeight w:val="315"/>
        </w:trPr>
        <w:tc>
          <w:tcPr>
            <w:tcW w:w="531" w:type="dxa"/>
            <w:vMerge/>
            <w:tcBorders>
              <w:top w:val="nil"/>
              <w:left w:val="single" w:sz="8" w:space="0" w:color="auto"/>
              <w:bottom w:val="single" w:sz="8" w:space="0" w:color="000000"/>
              <w:right w:val="single" w:sz="4" w:space="0" w:color="auto"/>
            </w:tcBorders>
            <w:vAlign w:val="center"/>
            <w:hideMark/>
          </w:tcPr>
          <w:p w14:paraId="5E415906" w14:textId="77777777" w:rsidR="00D16208" w:rsidRPr="00D16208" w:rsidRDefault="00D16208" w:rsidP="00D16208">
            <w:pPr>
              <w:widowControl/>
              <w:autoSpaceDE/>
              <w:autoSpaceDN/>
              <w:adjustRightInd/>
              <w:rPr>
                <w:rFonts w:eastAsia="Times New Roman"/>
                <w:b/>
                <w:bCs/>
                <w:color w:val="000000"/>
              </w:rPr>
            </w:pPr>
          </w:p>
        </w:tc>
        <w:tc>
          <w:tcPr>
            <w:tcW w:w="2915" w:type="dxa"/>
            <w:vMerge/>
            <w:tcBorders>
              <w:top w:val="nil"/>
              <w:left w:val="single" w:sz="4" w:space="0" w:color="auto"/>
              <w:bottom w:val="single" w:sz="8" w:space="0" w:color="000000"/>
              <w:right w:val="single" w:sz="4" w:space="0" w:color="auto"/>
            </w:tcBorders>
            <w:vAlign w:val="center"/>
            <w:hideMark/>
          </w:tcPr>
          <w:p w14:paraId="0C0125E2"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8" w:space="0" w:color="auto"/>
              <w:right w:val="single" w:sz="4" w:space="0" w:color="auto"/>
            </w:tcBorders>
            <w:shd w:val="clear" w:color="auto" w:fill="auto"/>
            <w:vAlign w:val="center"/>
            <w:hideMark/>
          </w:tcPr>
          <w:p w14:paraId="2316F564"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Другие источники</w:t>
            </w:r>
          </w:p>
        </w:tc>
        <w:tc>
          <w:tcPr>
            <w:tcW w:w="1420" w:type="dxa"/>
            <w:tcBorders>
              <w:top w:val="nil"/>
              <w:left w:val="nil"/>
              <w:bottom w:val="single" w:sz="8" w:space="0" w:color="auto"/>
              <w:right w:val="single" w:sz="4" w:space="0" w:color="auto"/>
            </w:tcBorders>
            <w:shd w:val="clear" w:color="auto" w:fill="auto"/>
            <w:noWrap/>
            <w:vAlign w:val="center"/>
            <w:hideMark/>
          </w:tcPr>
          <w:p w14:paraId="42D0D03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5FD00A52"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4B28C4CE"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8" w:space="0" w:color="auto"/>
              <w:right w:val="single" w:sz="4" w:space="0" w:color="auto"/>
            </w:tcBorders>
            <w:shd w:val="clear" w:color="auto" w:fill="auto"/>
            <w:noWrap/>
            <w:vAlign w:val="center"/>
            <w:hideMark/>
          </w:tcPr>
          <w:p w14:paraId="7612E49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4DD8087C"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1000540A" w14:textId="77777777" w:rsidTr="006B4814">
        <w:trPr>
          <w:trHeight w:val="465"/>
        </w:trPr>
        <w:tc>
          <w:tcPr>
            <w:tcW w:w="3446"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7DDECD3"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ИТОГО по программе</w:t>
            </w:r>
          </w:p>
        </w:tc>
        <w:tc>
          <w:tcPr>
            <w:tcW w:w="1922" w:type="dxa"/>
            <w:tcBorders>
              <w:top w:val="single" w:sz="8" w:space="0" w:color="auto"/>
              <w:left w:val="nil"/>
              <w:bottom w:val="single" w:sz="4" w:space="0" w:color="auto"/>
              <w:right w:val="single" w:sz="4" w:space="0" w:color="auto"/>
            </w:tcBorders>
            <w:shd w:val="clear" w:color="000000" w:fill="E5E0EC"/>
            <w:vAlign w:val="center"/>
            <w:hideMark/>
          </w:tcPr>
          <w:p w14:paraId="57D31B04" w14:textId="77777777" w:rsidR="00D16208" w:rsidRPr="00D16208" w:rsidRDefault="00D16208" w:rsidP="00D16208">
            <w:pPr>
              <w:widowControl/>
              <w:autoSpaceDE/>
              <w:autoSpaceDN/>
              <w:adjustRightInd/>
              <w:rPr>
                <w:rFonts w:eastAsia="Times New Roman"/>
                <w:b/>
                <w:bCs/>
                <w:color w:val="000000"/>
              </w:rPr>
            </w:pPr>
            <w:r w:rsidRPr="00D16208">
              <w:rPr>
                <w:rFonts w:eastAsia="Times New Roman"/>
                <w:b/>
                <w:bCs/>
                <w:color w:val="000000"/>
                <w:sz w:val="22"/>
                <w:szCs w:val="22"/>
              </w:rPr>
              <w:t>ВСЕГО:</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58C0436A" w14:textId="77777777" w:rsidR="00D16208" w:rsidRPr="00D16208" w:rsidRDefault="00D16208" w:rsidP="00D16208">
            <w:pPr>
              <w:widowControl/>
              <w:autoSpaceDE/>
              <w:autoSpaceDN/>
              <w:adjustRightInd/>
              <w:jc w:val="center"/>
              <w:rPr>
                <w:rFonts w:eastAsia="Times New Roman"/>
                <w:b/>
                <w:bCs/>
                <w:color w:val="000000"/>
                <w:sz w:val="22"/>
                <w:szCs w:val="22"/>
              </w:rPr>
            </w:pPr>
            <w:r w:rsidRPr="00D16208">
              <w:rPr>
                <w:rFonts w:eastAsia="Times New Roman"/>
                <w:color w:val="000000"/>
                <w:sz w:val="22"/>
                <w:szCs w:val="22"/>
                <w:lang w:val="en-US"/>
              </w:rPr>
              <w:t>91</w:t>
            </w:r>
            <w:r w:rsidRPr="00D16208">
              <w:rPr>
                <w:rFonts w:eastAsia="Times New Roman"/>
                <w:color w:val="000000"/>
                <w:sz w:val="22"/>
                <w:szCs w:val="22"/>
              </w:rPr>
              <w:t xml:space="preserve"> </w:t>
            </w:r>
            <w:r w:rsidRPr="00D16208">
              <w:rPr>
                <w:rFonts w:eastAsia="Times New Roman"/>
                <w:color w:val="000000"/>
                <w:sz w:val="22"/>
                <w:szCs w:val="22"/>
                <w:lang w:val="en-US"/>
              </w:rPr>
              <w:t>242,28</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62E726FA"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color w:val="000000"/>
                <w:sz w:val="22"/>
                <w:szCs w:val="22"/>
              </w:rPr>
              <w:t>430 643,29</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14:paraId="58CF2D1F"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78" w:type="dxa"/>
            <w:tcBorders>
              <w:top w:val="single" w:sz="8" w:space="0" w:color="auto"/>
              <w:left w:val="nil"/>
              <w:bottom w:val="single" w:sz="4" w:space="0" w:color="auto"/>
              <w:right w:val="single" w:sz="4" w:space="0" w:color="auto"/>
            </w:tcBorders>
            <w:shd w:val="clear" w:color="000000" w:fill="E5E0EC"/>
            <w:noWrap/>
            <w:vAlign w:val="center"/>
            <w:hideMark/>
          </w:tcPr>
          <w:p w14:paraId="1F02D21C"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c>
          <w:tcPr>
            <w:tcW w:w="1420" w:type="dxa"/>
            <w:tcBorders>
              <w:top w:val="single" w:sz="8" w:space="0" w:color="auto"/>
              <w:left w:val="nil"/>
              <w:bottom w:val="single" w:sz="4" w:space="0" w:color="auto"/>
              <w:right w:val="single" w:sz="8" w:space="0" w:color="auto"/>
            </w:tcBorders>
            <w:shd w:val="clear" w:color="000000" w:fill="E5E0EC"/>
            <w:noWrap/>
            <w:vAlign w:val="center"/>
            <w:hideMark/>
          </w:tcPr>
          <w:p w14:paraId="4A433977" w14:textId="77777777" w:rsidR="00D16208" w:rsidRPr="00D16208" w:rsidRDefault="00D16208" w:rsidP="00D16208">
            <w:pPr>
              <w:widowControl/>
              <w:autoSpaceDE/>
              <w:autoSpaceDN/>
              <w:adjustRightInd/>
              <w:jc w:val="center"/>
              <w:rPr>
                <w:rFonts w:eastAsia="Times New Roman"/>
                <w:b/>
                <w:bCs/>
                <w:color w:val="000000"/>
              </w:rPr>
            </w:pPr>
            <w:r w:rsidRPr="00D16208">
              <w:rPr>
                <w:rFonts w:eastAsia="Times New Roman"/>
                <w:b/>
                <w:bCs/>
                <w:color w:val="000000"/>
                <w:sz w:val="22"/>
                <w:szCs w:val="22"/>
              </w:rPr>
              <w:t>0,00</w:t>
            </w:r>
          </w:p>
        </w:tc>
      </w:tr>
      <w:tr w:rsidR="00D16208" w:rsidRPr="00D16208" w14:paraId="35B90DEB" w14:textId="77777777" w:rsidTr="006B4814">
        <w:trPr>
          <w:trHeight w:val="600"/>
        </w:trPr>
        <w:tc>
          <w:tcPr>
            <w:tcW w:w="3446" w:type="dxa"/>
            <w:gridSpan w:val="2"/>
            <w:vMerge/>
            <w:tcBorders>
              <w:top w:val="single" w:sz="8" w:space="0" w:color="auto"/>
              <w:left w:val="single" w:sz="8" w:space="0" w:color="auto"/>
              <w:bottom w:val="single" w:sz="8" w:space="0" w:color="000000"/>
              <w:right w:val="single" w:sz="4" w:space="0" w:color="auto"/>
            </w:tcBorders>
            <w:vAlign w:val="center"/>
            <w:hideMark/>
          </w:tcPr>
          <w:p w14:paraId="77A4B3E2"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0495E469"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14:paraId="056834A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09B8164D"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763C4D9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02791D28"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8" w:space="0" w:color="auto"/>
            </w:tcBorders>
            <w:shd w:val="clear" w:color="auto" w:fill="auto"/>
            <w:noWrap/>
            <w:vAlign w:val="center"/>
            <w:hideMark/>
          </w:tcPr>
          <w:p w14:paraId="7B603AB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0B272F25" w14:textId="77777777" w:rsidTr="006B4814">
        <w:trPr>
          <w:trHeight w:val="600"/>
        </w:trPr>
        <w:tc>
          <w:tcPr>
            <w:tcW w:w="3446" w:type="dxa"/>
            <w:gridSpan w:val="2"/>
            <w:vMerge/>
            <w:tcBorders>
              <w:top w:val="single" w:sz="8" w:space="0" w:color="auto"/>
              <w:left w:val="single" w:sz="8" w:space="0" w:color="auto"/>
              <w:bottom w:val="single" w:sz="8" w:space="0" w:color="000000"/>
              <w:right w:val="single" w:sz="4" w:space="0" w:color="auto"/>
            </w:tcBorders>
            <w:vAlign w:val="center"/>
            <w:hideMark/>
          </w:tcPr>
          <w:p w14:paraId="1757CAF6"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1E120A00"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Государственный бюджет РС (Я)</w:t>
            </w:r>
          </w:p>
        </w:tc>
        <w:tc>
          <w:tcPr>
            <w:tcW w:w="1420" w:type="dxa"/>
            <w:tcBorders>
              <w:top w:val="nil"/>
              <w:left w:val="nil"/>
              <w:bottom w:val="single" w:sz="4" w:space="0" w:color="auto"/>
              <w:right w:val="single" w:sz="4" w:space="0" w:color="auto"/>
            </w:tcBorders>
            <w:shd w:val="clear" w:color="auto" w:fill="auto"/>
            <w:noWrap/>
            <w:vAlign w:val="center"/>
            <w:hideMark/>
          </w:tcPr>
          <w:p w14:paraId="3516522E"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345B80AF"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center"/>
            <w:hideMark/>
          </w:tcPr>
          <w:p w14:paraId="3564887A"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6CD46E0F"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8" w:space="0" w:color="auto"/>
            </w:tcBorders>
            <w:shd w:val="clear" w:color="auto" w:fill="auto"/>
            <w:noWrap/>
            <w:vAlign w:val="center"/>
            <w:hideMark/>
          </w:tcPr>
          <w:p w14:paraId="2C8F2911"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0AD8A80F" w14:textId="77777777" w:rsidTr="006B4814">
        <w:trPr>
          <w:trHeight w:val="600"/>
        </w:trPr>
        <w:tc>
          <w:tcPr>
            <w:tcW w:w="3446" w:type="dxa"/>
            <w:gridSpan w:val="2"/>
            <w:vMerge/>
            <w:tcBorders>
              <w:top w:val="single" w:sz="8" w:space="0" w:color="auto"/>
              <w:left w:val="single" w:sz="8" w:space="0" w:color="auto"/>
              <w:bottom w:val="single" w:sz="8" w:space="0" w:color="000000"/>
              <w:right w:val="single" w:sz="4" w:space="0" w:color="auto"/>
            </w:tcBorders>
            <w:vAlign w:val="center"/>
            <w:hideMark/>
          </w:tcPr>
          <w:p w14:paraId="79485A3B"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4" w:space="0" w:color="auto"/>
              <w:right w:val="single" w:sz="4" w:space="0" w:color="auto"/>
            </w:tcBorders>
            <w:shd w:val="clear" w:color="auto" w:fill="auto"/>
            <w:vAlign w:val="center"/>
            <w:hideMark/>
          </w:tcPr>
          <w:p w14:paraId="67BA87B0"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Бюджет МО "Поселок Айхал"</w:t>
            </w:r>
          </w:p>
        </w:tc>
        <w:tc>
          <w:tcPr>
            <w:tcW w:w="1420" w:type="dxa"/>
            <w:tcBorders>
              <w:top w:val="nil"/>
              <w:left w:val="nil"/>
              <w:bottom w:val="single" w:sz="4" w:space="0" w:color="auto"/>
              <w:right w:val="single" w:sz="4" w:space="0" w:color="auto"/>
            </w:tcBorders>
            <w:shd w:val="clear" w:color="auto" w:fill="auto"/>
            <w:noWrap/>
            <w:vAlign w:val="center"/>
            <w:hideMark/>
          </w:tcPr>
          <w:p w14:paraId="79F44752" w14:textId="77777777" w:rsidR="00D16208" w:rsidRPr="00D16208" w:rsidRDefault="00D16208" w:rsidP="00D16208">
            <w:pPr>
              <w:widowControl/>
              <w:autoSpaceDE/>
              <w:autoSpaceDN/>
              <w:adjustRightInd/>
              <w:jc w:val="center"/>
              <w:rPr>
                <w:rFonts w:eastAsia="Times New Roman"/>
                <w:color w:val="000000"/>
                <w:sz w:val="22"/>
                <w:szCs w:val="22"/>
              </w:rPr>
            </w:pPr>
            <w:r w:rsidRPr="00D16208">
              <w:rPr>
                <w:rFonts w:eastAsia="Times New Roman"/>
                <w:color w:val="000000"/>
                <w:sz w:val="22"/>
                <w:szCs w:val="22"/>
                <w:lang w:val="en-US"/>
              </w:rPr>
              <w:t>91</w:t>
            </w:r>
            <w:r w:rsidRPr="00D16208">
              <w:rPr>
                <w:rFonts w:eastAsia="Times New Roman"/>
                <w:color w:val="000000"/>
                <w:sz w:val="22"/>
                <w:szCs w:val="22"/>
              </w:rPr>
              <w:t xml:space="preserve"> </w:t>
            </w:r>
            <w:r w:rsidRPr="00D16208">
              <w:rPr>
                <w:rFonts w:eastAsia="Times New Roman"/>
                <w:color w:val="000000"/>
                <w:sz w:val="22"/>
                <w:szCs w:val="22"/>
                <w:lang w:val="en-US"/>
              </w:rPr>
              <w:t>242,28</w:t>
            </w:r>
          </w:p>
        </w:tc>
        <w:tc>
          <w:tcPr>
            <w:tcW w:w="1420" w:type="dxa"/>
            <w:tcBorders>
              <w:top w:val="nil"/>
              <w:left w:val="nil"/>
              <w:bottom w:val="single" w:sz="4" w:space="0" w:color="auto"/>
              <w:right w:val="single" w:sz="4" w:space="0" w:color="auto"/>
            </w:tcBorders>
            <w:shd w:val="clear" w:color="auto" w:fill="auto"/>
            <w:noWrap/>
            <w:vAlign w:val="center"/>
            <w:hideMark/>
          </w:tcPr>
          <w:p w14:paraId="2B611392" w14:textId="77777777" w:rsidR="00D16208" w:rsidRPr="00D16208" w:rsidRDefault="00D16208" w:rsidP="00D16208">
            <w:pPr>
              <w:widowControl/>
              <w:autoSpaceDE/>
              <w:autoSpaceDN/>
              <w:adjustRightInd/>
              <w:jc w:val="center"/>
              <w:rPr>
                <w:rFonts w:eastAsia="Times New Roman"/>
                <w:color w:val="000000"/>
                <w:sz w:val="22"/>
                <w:szCs w:val="22"/>
              </w:rPr>
            </w:pPr>
            <w:r w:rsidRPr="00D16208">
              <w:rPr>
                <w:rFonts w:eastAsia="Times New Roman"/>
                <w:color w:val="000000"/>
                <w:sz w:val="22"/>
                <w:szCs w:val="22"/>
              </w:rPr>
              <w:t>430 643,29</w:t>
            </w:r>
          </w:p>
        </w:tc>
        <w:tc>
          <w:tcPr>
            <w:tcW w:w="1420" w:type="dxa"/>
            <w:tcBorders>
              <w:top w:val="nil"/>
              <w:left w:val="nil"/>
              <w:bottom w:val="single" w:sz="4" w:space="0" w:color="auto"/>
              <w:right w:val="single" w:sz="4" w:space="0" w:color="auto"/>
            </w:tcBorders>
            <w:shd w:val="clear" w:color="auto" w:fill="auto"/>
            <w:noWrap/>
            <w:vAlign w:val="center"/>
            <w:hideMark/>
          </w:tcPr>
          <w:p w14:paraId="4638886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4" w:space="0" w:color="auto"/>
              <w:right w:val="single" w:sz="4" w:space="0" w:color="auto"/>
            </w:tcBorders>
            <w:shd w:val="clear" w:color="auto" w:fill="auto"/>
            <w:noWrap/>
            <w:vAlign w:val="center"/>
            <w:hideMark/>
          </w:tcPr>
          <w:p w14:paraId="01D5B263"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4" w:space="0" w:color="auto"/>
              <w:right w:val="single" w:sz="8" w:space="0" w:color="auto"/>
            </w:tcBorders>
            <w:shd w:val="clear" w:color="auto" w:fill="auto"/>
            <w:noWrap/>
            <w:vAlign w:val="center"/>
            <w:hideMark/>
          </w:tcPr>
          <w:p w14:paraId="7E2920B4"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r w:rsidR="00D16208" w:rsidRPr="00D16208" w14:paraId="0339BFD6" w14:textId="77777777" w:rsidTr="006B4814">
        <w:trPr>
          <w:trHeight w:val="315"/>
        </w:trPr>
        <w:tc>
          <w:tcPr>
            <w:tcW w:w="3446" w:type="dxa"/>
            <w:gridSpan w:val="2"/>
            <w:vMerge/>
            <w:tcBorders>
              <w:top w:val="single" w:sz="8" w:space="0" w:color="auto"/>
              <w:left w:val="single" w:sz="8" w:space="0" w:color="auto"/>
              <w:bottom w:val="single" w:sz="8" w:space="0" w:color="000000"/>
              <w:right w:val="single" w:sz="4" w:space="0" w:color="auto"/>
            </w:tcBorders>
            <w:vAlign w:val="center"/>
            <w:hideMark/>
          </w:tcPr>
          <w:p w14:paraId="34B40C02" w14:textId="77777777" w:rsidR="00D16208" w:rsidRPr="00D16208" w:rsidRDefault="00D16208" w:rsidP="00D16208">
            <w:pPr>
              <w:widowControl/>
              <w:autoSpaceDE/>
              <w:autoSpaceDN/>
              <w:adjustRightInd/>
              <w:rPr>
                <w:rFonts w:eastAsia="Times New Roman"/>
                <w:b/>
                <w:bCs/>
                <w:color w:val="000000"/>
              </w:rPr>
            </w:pPr>
          </w:p>
        </w:tc>
        <w:tc>
          <w:tcPr>
            <w:tcW w:w="1922" w:type="dxa"/>
            <w:tcBorders>
              <w:top w:val="nil"/>
              <w:left w:val="nil"/>
              <w:bottom w:val="single" w:sz="8" w:space="0" w:color="auto"/>
              <w:right w:val="single" w:sz="4" w:space="0" w:color="auto"/>
            </w:tcBorders>
            <w:shd w:val="clear" w:color="auto" w:fill="auto"/>
            <w:vAlign w:val="center"/>
            <w:hideMark/>
          </w:tcPr>
          <w:p w14:paraId="7A3D8A48" w14:textId="77777777" w:rsidR="00D16208" w:rsidRPr="00D16208" w:rsidRDefault="00D16208" w:rsidP="00D16208">
            <w:pPr>
              <w:widowControl/>
              <w:autoSpaceDE/>
              <w:autoSpaceDN/>
              <w:adjustRightInd/>
              <w:rPr>
                <w:rFonts w:eastAsia="Times New Roman"/>
                <w:color w:val="000000"/>
              </w:rPr>
            </w:pPr>
            <w:r w:rsidRPr="00D16208">
              <w:rPr>
                <w:rFonts w:eastAsia="Times New Roman"/>
                <w:color w:val="000000"/>
                <w:sz w:val="22"/>
                <w:szCs w:val="22"/>
              </w:rPr>
              <w:t>Другие источники</w:t>
            </w:r>
          </w:p>
        </w:tc>
        <w:tc>
          <w:tcPr>
            <w:tcW w:w="1420" w:type="dxa"/>
            <w:tcBorders>
              <w:top w:val="nil"/>
              <w:left w:val="nil"/>
              <w:bottom w:val="single" w:sz="8" w:space="0" w:color="auto"/>
              <w:right w:val="single" w:sz="4" w:space="0" w:color="auto"/>
            </w:tcBorders>
            <w:shd w:val="clear" w:color="auto" w:fill="auto"/>
            <w:noWrap/>
            <w:vAlign w:val="center"/>
            <w:hideMark/>
          </w:tcPr>
          <w:p w14:paraId="25EED907"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5708B889"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4" w:space="0" w:color="auto"/>
            </w:tcBorders>
            <w:shd w:val="clear" w:color="auto" w:fill="auto"/>
            <w:noWrap/>
            <w:vAlign w:val="center"/>
            <w:hideMark/>
          </w:tcPr>
          <w:p w14:paraId="049C3531"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78" w:type="dxa"/>
            <w:tcBorders>
              <w:top w:val="nil"/>
              <w:left w:val="nil"/>
              <w:bottom w:val="single" w:sz="8" w:space="0" w:color="auto"/>
              <w:right w:val="single" w:sz="4" w:space="0" w:color="auto"/>
            </w:tcBorders>
            <w:shd w:val="clear" w:color="auto" w:fill="auto"/>
            <w:noWrap/>
            <w:vAlign w:val="center"/>
            <w:hideMark/>
          </w:tcPr>
          <w:p w14:paraId="77B14EF9"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682F8CCF" w14:textId="77777777" w:rsidR="00D16208" w:rsidRPr="00D16208" w:rsidRDefault="00D16208" w:rsidP="00D16208">
            <w:pPr>
              <w:widowControl/>
              <w:autoSpaceDE/>
              <w:autoSpaceDN/>
              <w:adjustRightInd/>
              <w:jc w:val="center"/>
              <w:rPr>
                <w:rFonts w:eastAsia="Times New Roman"/>
                <w:color w:val="000000"/>
              </w:rPr>
            </w:pPr>
            <w:r w:rsidRPr="00D16208">
              <w:rPr>
                <w:rFonts w:eastAsia="Times New Roman"/>
                <w:color w:val="000000"/>
                <w:sz w:val="22"/>
                <w:szCs w:val="22"/>
              </w:rPr>
              <w:t>0</w:t>
            </w:r>
          </w:p>
        </w:tc>
      </w:tr>
    </w:tbl>
    <w:p w14:paraId="59813807" w14:textId="77777777" w:rsidR="00D16208" w:rsidRPr="00D16208" w:rsidRDefault="00D16208" w:rsidP="00D16208">
      <w:pPr>
        <w:widowControl/>
        <w:autoSpaceDE/>
        <w:autoSpaceDN/>
        <w:adjustRightInd/>
        <w:jc w:val="both"/>
        <w:rPr>
          <w:rFonts w:eastAsia="Times New Roman"/>
          <w:b/>
          <w:bCs/>
        </w:rPr>
      </w:pPr>
    </w:p>
    <w:bookmarkEnd w:id="5"/>
    <w:p w14:paraId="4D4F42BB" w14:textId="77777777" w:rsidR="00D16208" w:rsidRPr="00D16208" w:rsidRDefault="00D16208" w:rsidP="00D16208">
      <w:pPr>
        <w:widowControl/>
        <w:autoSpaceDE/>
        <w:autoSpaceDN/>
        <w:adjustRightInd/>
        <w:jc w:val="both"/>
        <w:rPr>
          <w:rFonts w:eastAsia="Times New Roman"/>
          <w:b/>
          <w:bCs/>
        </w:rPr>
      </w:pPr>
    </w:p>
    <w:p w14:paraId="4CBAEBC5"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54DCC479"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69596F89"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7F6D15F0"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7DCAA7B2"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571A4AE0"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605F310F"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2E09587F"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622DD801"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735293EA"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4A45C5C7"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20698F76"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0CB904E6"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pPr>
    </w:p>
    <w:p w14:paraId="6775F216" w14:textId="77777777" w:rsidR="00D16208" w:rsidRDefault="00D16208" w:rsidP="008675EE">
      <w:pPr>
        <w:widowControl/>
        <w:autoSpaceDE/>
        <w:autoSpaceDN/>
        <w:adjustRightInd/>
        <w:ind w:right="141" w:firstLine="709"/>
        <w:jc w:val="both"/>
        <w:rPr>
          <w:rFonts w:eastAsia="Times New Roman"/>
          <w:sz w:val="20"/>
          <w:szCs w:val="20"/>
          <w:shd w:val="clear" w:color="auto" w:fill="FAFAFA"/>
        </w:rPr>
        <w:sectPr w:rsidR="00D16208" w:rsidSect="00D16208">
          <w:pgSz w:w="16838" w:h="11906" w:orient="landscape"/>
          <w:pgMar w:top="1701" w:right="1134" w:bottom="850" w:left="568" w:header="142" w:footer="709"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B6FE1" w:rsidRPr="00AB6FE1" w14:paraId="6EB8A8E0" w14:textId="77777777" w:rsidTr="006B4814">
        <w:trPr>
          <w:trHeight w:val="2202"/>
        </w:trPr>
        <w:tc>
          <w:tcPr>
            <w:tcW w:w="3837" w:type="dxa"/>
            <w:shd w:val="clear" w:color="auto" w:fill="auto"/>
          </w:tcPr>
          <w:p w14:paraId="37F55040"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lastRenderedPageBreak/>
              <w:t>Российская Федерация (Россия)</w:t>
            </w:r>
          </w:p>
          <w:p w14:paraId="59148356"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Республика Саха (Якутия)</w:t>
            </w:r>
          </w:p>
          <w:p w14:paraId="02FF5D27"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АДМИНИСТРАЦИЯ</w:t>
            </w:r>
          </w:p>
          <w:p w14:paraId="19A54BA8"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муниципального образования</w:t>
            </w:r>
          </w:p>
          <w:p w14:paraId="75541F22"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«Поселок Айхал»</w:t>
            </w:r>
          </w:p>
          <w:p w14:paraId="373B478D"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Мирнинского района</w:t>
            </w:r>
          </w:p>
          <w:p w14:paraId="7834AAC9" w14:textId="77777777" w:rsidR="00AB6FE1" w:rsidRPr="00AB6FE1" w:rsidRDefault="00AB6FE1" w:rsidP="00AB6FE1">
            <w:pPr>
              <w:widowControl/>
              <w:autoSpaceDE/>
              <w:autoSpaceDN/>
              <w:adjustRightInd/>
              <w:jc w:val="center"/>
              <w:rPr>
                <w:rFonts w:eastAsia="Times New Roman"/>
                <w:b/>
                <w:bCs/>
                <w:kern w:val="32"/>
                <w:position w:val="6"/>
              </w:rPr>
            </w:pPr>
            <w:r w:rsidRPr="00AB6FE1">
              <w:rPr>
                <w:rFonts w:eastAsia="Times New Roman"/>
                <w:b/>
                <w:bCs/>
                <w:kern w:val="32"/>
                <w:position w:val="6"/>
              </w:rPr>
              <w:t xml:space="preserve"> </w:t>
            </w:r>
          </w:p>
          <w:p w14:paraId="1788D490" w14:textId="77777777" w:rsidR="00AB6FE1" w:rsidRPr="00AB6FE1" w:rsidRDefault="00AB6FE1" w:rsidP="00AB6FE1">
            <w:pPr>
              <w:widowControl/>
              <w:autoSpaceDE/>
              <w:autoSpaceDN/>
              <w:adjustRightInd/>
              <w:jc w:val="center"/>
              <w:rPr>
                <w:rFonts w:eastAsia="Times New Roman"/>
                <w:b/>
                <w:bCs/>
                <w:kern w:val="32"/>
                <w:position w:val="6"/>
                <w:sz w:val="28"/>
                <w:szCs w:val="28"/>
              </w:rPr>
            </w:pPr>
            <w:r w:rsidRPr="00AB6FE1">
              <w:rPr>
                <w:rFonts w:eastAsia="Times New Roman"/>
                <w:b/>
                <w:bCs/>
                <w:kern w:val="32"/>
                <w:position w:val="6"/>
                <w:sz w:val="28"/>
                <w:szCs w:val="28"/>
              </w:rPr>
              <w:t>ПОСТАНОВЛЕНИЕ</w:t>
            </w:r>
          </w:p>
        </w:tc>
        <w:tc>
          <w:tcPr>
            <w:tcW w:w="1563" w:type="dxa"/>
            <w:shd w:val="clear" w:color="auto" w:fill="auto"/>
          </w:tcPr>
          <w:p w14:paraId="774F4F62" w14:textId="77777777" w:rsidR="00AB6FE1" w:rsidRPr="00AB6FE1" w:rsidRDefault="00AB6FE1" w:rsidP="00AB6FE1">
            <w:pPr>
              <w:widowControl/>
              <w:autoSpaceDE/>
              <w:autoSpaceDN/>
              <w:adjustRightInd/>
              <w:jc w:val="center"/>
              <w:rPr>
                <w:rFonts w:eastAsia="Times New Roman"/>
                <w:noProof/>
              </w:rPr>
            </w:pPr>
            <w:r w:rsidRPr="00AB6FE1">
              <w:rPr>
                <w:rFonts w:eastAsia="Times New Roman"/>
                <w:noProof/>
              </w:rPr>
              <w:drawing>
                <wp:anchor distT="0" distB="0" distL="114300" distR="114300" simplePos="0" relativeHeight="251667456" behindDoc="0" locked="0" layoutInCell="1" allowOverlap="1" wp14:anchorId="1C1901C1" wp14:editId="066515EB">
                  <wp:simplePos x="0" y="0"/>
                  <wp:positionH relativeFrom="column">
                    <wp:posOffset>12065</wp:posOffset>
                  </wp:positionH>
                  <wp:positionV relativeFrom="paragraph">
                    <wp:posOffset>-25400</wp:posOffset>
                  </wp:positionV>
                  <wp:extent cx="838764" cy="822960"/>
                  <wp:effectExtent l="0" t="0" r="0" b="0"/>
                  <wp:wrapNone/>
                  <wp:docPr id="7" name="Рисунок 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anchor>
              </w:drawing>
            </w:r>
          </w:p>
          <w:p w14:paraId="38A54FD9" w14:textId="77777777" w:rsidR="00AB6FE1" w:rsidRPr="00AB6FE1" w:rsidRDefault="00AB6FE1" w:rsidP="00AB6FE1">
            <w:pPr>
              <w:widowControl/>
              <w:autoSpaceDE/>
              <w:autoSpaceDN/>
              <w:adjustRightInd/>
              <w:jc w:val="center"/>
              <w:rPr>
                <w:rFonts w:eastAsia="Times New Roman"/>
              </w:rPr>
            </w:pPr>
          </w:p>
        </w:tc>
        <w:tc>
          <w:tcPr>
            <w:tcW w:w="3960" w:type="dxa"/>
            <w:shd w:val="clear" w:color="auto" w:fill="auto"/>
          </w:tcPr>
          <w:p w14:paraId="38F50B61"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 xml:space="preserve">Россия </w:t>
            </w:r>
            <w:proofErr w:type="spellStart"/>
            <w:r w:rsidRPr="00AB6FE1">
              <w:rPr>
                <w:rFonts w:eastAsia="Times New Roman"/>
                <w:b/>
              </w:rPr>
              <w:t>Федерацията</w:t>
            </w:r>
            <w:proofErr w:type="spellEnd"/>
            <w:r w:rsidRPr="00AB6FE1">
              <w:rPr>
                <w:rFonts w:eastAsia="Times New Roman"/>
                <w:b/>
              </w:rPr>
              <w:t xml:space="preserve"> (Россия)</w:t>
            </w:r>
          </w:p>
          <w:p w14:paraId="2BC25005" w14:textId="77777777" w:rsidR="00AB6FE1" w:rsidRPr="00AB6FE1" w:rsidRDefault="00AB6FE1" w:rsidP="00AB6FE1">
            <w:pPr>
              <w:widowControl/>
              <w:autoSpaceDE/>
              <w:autoSpaceDN/>
              <w:adjustRightInd/>
              <w:jc w:val="center"/>
              <w:rPr>
                <w:rFonts w:eastAsia="Times New Roman"/>
                <w:b/>
              </w:rPr>
            </w:pPr>
            <w:r w:rsidRPr="00AB6FE1">
              <w:rPr>
                <w:rFonts w:eastAsia="Times New Roman"/>
                <w:b/>
                <w:shd w:val="clear" w:color="auto" w:fill="FFFFFF"/>
              </w:rPr>
              <w:t xml:space="preserve">Саха </w:t>
            </w:r>
            <w:proofErr w:type="spellStart"/>
            <w:r w:rsidRPr="00AB6FE1">
              <w:rPr>
                <w:rFonts w:eastAsia="Times New Roman"/>
                <w:b/>
                <w:shd w:val="clear" w:color="auto" w:fill="FFFFFF"/>
              </w:rPr>
              <w:t>Өрөспүүбүлүкэтэ</w:t>
            </w:r>
            <w:proofErr w:type="spellEnd"/>
          </w:p>
          <w:p w14:paraId="5884AA1B" w14:textId="77777777" w:rsidR="00AB6FE1" w:rsidRPr="00AB6FE1" w:rsidRDefault="00AB6FE1" w:rsidP="00AB6FE1">
            <w:pPr>
              <w:widowControl/>
              <w:autoSpaceDE/>
              <w:autoSpaceDN/>
              <w:adjustRightInd/>
              <w:jc w:val="center"/>
              <w:rPr>
                <w:rFonts w:eastAsia="Times New Roman"/>
                <w:b/>
              </w:rPr>
            </w:pPr>
            <w:proofErr w:type="spellStart"/>
            <w:r w:rsidRPr="00AB6FE1">
              <w:rPr>
                <w:rFonts w:eastAsia="Times New Roman"/>
                <w:b/>
              </w:rPr>
              <w:t>Мииринэй</w:t>
            </w:r>
            <w:proofErr w:type="spellEnd"/>
            <w:r w:rsidRPr="00AB6FE1">
              <w:rPr>
                <w:rFonts w:eastAsia="Times New Roman"/>
                <w:b/>
              </w:rPr>
              <w:t xml:space="preserve"> </w:t>
            </w:r>
            <w:proofErr w:type="spellStart"/>
            <w:r w:rsidRPr="00AB6FE1">
              <w:rPr>
                <w:rFonts w:eastAsia="Times New Roman"/>
                <w:b/>
              </w:rPr>
              <w:t>улуу</w:t>
            </w:r>
            <w:proofErr w:type="spellEnd"/>
            <w:r w:rsidRPr="00AB6FE1">
              <w:rPr>
                <w:rFonts w:eastAsia="Times New Roman"/>
                <w:b/>
                <w:lang w:val="en-US"/>
              </w:rPr>
              <w:t>h</w:t>
            </w:r>
            <w:proofErr w:type="spellStart"/>
            <w:r w:rsidRPr="00AB6FE1">
              <w:rPr>
                <w:rFonts w:eastAsia="Times New Roman"/>
                <w:b/>
              </w:rPr>
              <w:t>ун</w:t>
            </w:r>
            <w:proofErr w:type="spellEnd"/>
          </w:p>
          <w:p w14:paraId="747EA2ED"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 xml:space="preserve">Айхал </w:t>
            </w:r>
            <w:proofErr w:type="spellStart"/>
            <w:r w:rsidRPr="00AB6FE1">
              <w:rPr>
                <w:rFonts w:eastAsia="Times New Roman"/>
                <w:b/>
              </w:rPr>
              <w:t>бө</w:t>
            </w:r>
            <w:proofErr w:type="spellEnd"/>
            <w:r w:rsidRPr="00AB6FE1">
              <w:rPr>
                <w:rFonts w:eastAsia="Times New Roman"/>
                <w:b/>
                <w:lang w:val="en-US"/>
              </w:rPr>
              <w:t>h</w:t>
            </w:r>
            <w:proofErr w:type="spellStart"/>
            <w:r w:rsidRPr="00AB6FE1">
              <w:rPr>
                <w:rFonts w:eastAsia="Times New Roman"/>
                <w:b/>
              </w:rPr>
              <w:t>үөлэгин</w:t>
            </w:r>
            <w:proofErr w:type="spellEnd"/>
          </w:p>
          <w:p w14:paraId="393D4520" w14:textId="77777777" w:rsidR="00AB6FE1" w:rsidRPr="00AB6FE1" w:rsidRDefault="00AB6FE1" w:rsidP="00AB6FE1">
            <w:pPr>
              <w:widowControl/>
              <w:autoSpaceDE/>
              <w:autoSpaceDN/>
              <w:adjustRightInd/>
              <w:jc w:val="center"/>
              <w:rPr>
                <w:rFonts w:eastAsia="Times New Roman"/>
                <w:b/>
              </w:rPr>
            </w:pPr>
            <w:proofErr w:type="spellStart"/>
            <w:r w:rsidRPr="00AB6FE1">
              <w:rPr>
                <w:rFonts w:eastAsia="Times New Roman"/>
                <w:b/>
              </w:rPr>
              <w:t>муниципальнай</w:t>
            </w:r>
            <w:proofErr w:type="spellEnd"/>
            <w:r w:rsidRPr="00AB6FE1">
              <w:rPr>
                <w:rFonts w:eastAsia="Times New Roman"/>
                <w:b/>
              </w:rPr>
              <w:t xml:space="preserve"> </w:t>
            </w:r>
            <w:proofErr w:type="spellStart"/>
            <w:r w:rsidRPr="00AB6FE1">
              <w:rPr>
                <w:rFonts w:eastAsia="Times New Roman"/>
                <w:b/>
              </w:rPr>
              <w:t>тэриллиитин</w:t>
            </w:r>
            <w:proofErr w:type="spellEnd"/>
          </w:p>
          <w:p w14:paraId="7E91AD2B" w14:textId="77777777" w:rsidR="00AB6FE1" w:rsidRPr="00AB6FE1" w:rsidRDefault="00AB6FE1" w:rsidP="00AB6FE1">
            <w:pPr>
              <w:widowControl/>
              <w:autoSpaceDE/>
              <w:autoSpaceDN/>
              <w:adjustRightInd/>
              <w:jc w:val="center"/>
              <w:rPr>
                <w:rFonts w:eastAsia="Times New Roman"/>
                <w:b/>
                <w:position w:val="6"/>
              </w:rPr>
            </w:pPr>
            <w:r w:rsidRPr="00AB6FE1">
              <w:rPr>
                <w:rFonts w:eastAsia="Times New Roman"/>
                <w:b/>
              </w:rPr>
              <w:t>ДЬА</w:t>
            </w:r>
            <w:r w:rsidRPr="00AB6FE1">
              <w:rPr>
                <w:rFonts w:eastAsia="Times New Roman"/>
                <w:b/>
                <w:lang w:val="en-US"/>
              </w:rPr>
              <w:t>h</w:t>
            </w:r>
            <w:r w:rsidRPr="00AB6FE1">
              <w:rPr>
                <w:rFonts w:eastAsia="Times New Roman"/>
                <w:b/>
              </w:rPr>
              <w:t>АЛТАТА</w:t>
            </w:r>
          </w:p>
          <w:p w14:paraId="35AD54F1" w14:textId="77777777" w:rsidR="00AB6FE1" w:rsidRPr="00AB6FE1" w:rsidRDefault="00AB6FE1" w:rsidP="00AB6FE1">
            <w:pPr>
              <w:widowControl/>
              <w:autoSpaceDE/>
              <w:autoSpaceDN/>
              <w:adjustRightInd/>
              <w:jc w:val="center"/>
              <w:rPr>
                <w:rFonts w:eastAsia="Times New Roman"/>
                <w:b/>
                <w:position w:val="6"/>
              </w:rPr>
            </w:pPr>
          </w:p>
          <w:p w14:paraId="55A06104" w14:textId="77777777" w:rsidR="00AB6FE1" w:rsidRPr="00AB6FE1" w:rsidRDefault="00AB6FE1" w:rsidP="00AB6FE1">
            <w:pPr>
              <w:widowControl/>
              <w:autoSpaceDE/>
              <w:autoSpaceDN/>
              <w:adjustRightInd/>
              <w:jc w:val="center"/>
              <w:rPr>
                <w:rFonts w:eastAsia="Times New Roman"/>
                <w:b/>
                <w:sz w:val="28"/>
                <w:szCs w:val="28"/>
              </w:rPr>
            </w:pPr>
            <w:r w:rsidRPr="00AB6FE1">
              <w:rPr>
                <w:rFonts w:eastAsia="Times New Roman"/>
                <w:b/>
                <w:position w:val="6"/>
                <w:sz w:val="28"/>
                <w:szCs w:val="28"/>
              </w:rPr>
              <w:t>УУРААХ</w:t>
            </w:r>
          </w:p>
          <w:p w14:paraId="04B6AA87" w14:textId="77777777" w:rsidR="00AB6FE1" w:rsidRPr="00AB6FE1" w:rsidRDefault="00AB6FE1" w:rsidP="00AB6FE1">
            <w:pPr>
              <w:widowControl/>
              <w:autoSpaceDE/>
              <w:autoSpaceDN/>
              <w:adjustRightInd/>
              <w:jc w:val="center"/>
              <w:rPr>
                <w:rFonts w:eastAsia="Times New Roman"/>
                <w:b/>
                <w:bCs/>
                <w:kern w:val="32"/>
                <w:position w:val="6"/>
              </w:rPr>
            </w:pPr>
          </w:p>
        </w:tc>
      </w:tr>
    </w:tbl>
    <w:p w14:paraId="3D337D2E" w14:textId="77777777" w:rsidR="00AB6FE1" w:rsidRPr="00AB6FE1" w:rsidRDefault="00AB6FE1" w:rsidP="00AB6FE1">
      <w:pPr>
        <w:widowControl/>
        <w:autoSpaceDE/>
        <w:autoSpaceDN/>
        <w:adjustRightInd/>
        <w:ind w:left="-709" w:right="-284" w:firstLine="709"/>
        <w:rPr>
          <w:rFonts w:eastAsia="Times New Roman"/>
          <w:b/>
        </w:rPr>
      </w:pPr>
    </w:p>
    <w:p w14:paraId="7B562573" w14:textId="77777777" w:rsidR="00AB6FE1" w:rsidRPr="0072477D" w:rsidRDefault="00AB6FE1" w:rsidP="00AB6FE1">
      <w:pPr>
        <w:widowControl/>
        <w:autoSpaceDE/>
        <w:autoSpaceDN/>
        <w:adjustRightInd/>
        <w:ind w:left="-709" w:right="-284" w:firstLine="709"/>
        <w:rPr>
          <w:rFonts w:eastAsia="Times New Roman"/>
          <w:b/>
          <w:bCs/>
        </w:rPr>
      </w:pPr>
      <w:r w:rsidRPr="0072477D">
        <w:rPr>
          <w:rFonts w:eastAsia="Times New Roman"/>
          <w:b/>
          <w:bCs/>
        </w:rPr>
        <w:t>13.03.2023 г.</w:t>
      </w:r>
      <w:r w:rsidRPr="0072477D">
        <w:rPr>
          <w:rFonts w:eastAsia="Times New Roman"/>
          <w:b/>
          <w:bCs/>
        </w:rPr>
        <w:tab/>
      </w:r>
      <w:r w:rsidRPr="0072477D">
        <w:rPr>
          <w:rFonts w:eastAsia="Times New Roman"/>
          <w:b/>
          <w:bCs/>
        </w:rPr>
        <w:tab/>
      </w:r>
      <w:r w:rsidRPr="0072477D">
        <w:rPr>
          <w:rFonts w:eastAsia="Times New Roman"/>
          <w:b/>
          <w:bCs/>
        </w:rPr>
        <w:tab/>
      </w:r>
      <w:r w:rsidRPr="0072477D">
        <w:rPr>
          <w:rFonts w:eastAsia="Times New Roman"/>
          <w:b/>
          <w:bCs/>
        </w:rPr>
        <w:tab/>
      </w:r>
      <w:r w:rsidRPr="0072477D">
        <w:rPr>
          <w:rFonts w:eastAsia="Times New Roman"/>
          <w:b/>
          <w:bCs/>
        </w:rPr>
        <w:tab/>
      </w:r>
      <w:r w:rsidRPr="0072477D">
        <w:rPr>
          <w:rFonts w:eastAsia="Times New Roman"/>
          <w:b/>
          <w:bCs/>
        </w:rPr>
        <w:tab/>
        <w:t xml:space="preserve">      </w:t>
      </w:r>
      <w:r w:rsidRPr="0072477D">
        <w:rPr>
          <w:rFonts w:eastAsia="Times New Roman"/>
          <w:b/>
          <w:bCs/>
        </w:rPr>
        <w:tab/>
        <w:t xml:space="preserve">                                                      № 123 </w:t>
      </w:r>
    </w:p>
    <w:p w14:paraId="32E7A184" w14:textId="77777777" w:rsidR="00AB6FE1" w:rsidRPr="00AB6FE1" w:rsidRDefault="00AB6FE1" w:rsidP="00AB6FE1">
      <w:pPr>
        <w:widowControl/>
        <w:autoSpaceDE/>
        <w:autoSpaceDN/>
        <w:adjustRightInd/>
        <w:rPr>
          <w:rFonts w:eastAsia="Times New Roman"/>
          <w:b/>
        </w:rPr>
      </w:pPr>
    </w:p>
    <w:p w14:paraId="7B2C1ECA" w14:textId="77777777" w:rsidR="00AB6FE1" w:rsidRPr="00AB6FE1" w:rsidRDefault="00AB6FE1" w:rsidP="00AB6FE1">
      <w:pPr>
        <w:widowControl/>
        <w:autoSpaceDE/>
        <w:autoSpaceDN/>
        <w:adjustRightInd/>
        <w:rPr>
          <w:rFonts w:eastAsia="Times New Roman"/>
          <w:b/>
        </w:rPr>
      </w:pPr>
      <w:r w:rsidRPr="00AB6FE1">
        <w:rPr>
          <w:rFonts w:eastAsia="Times New Roman"/>
          <w:b/>
        </w:rPr>
        <w:t>О внесении изменений и дополнений в</w:t>
      </w:r>
    </w:p>
    <w:p w14:paraId="66A6236A" w14:textId="77777777" w:rsidR="00AB6FE1" w:rsidRPr="00AB6FE1" w:rsidRDefault="00AB6FE1" w:rsidP="00AB6FE1">
      <w:pPr>
        <w:widowControl/>
        <w:autoSpaceDE/>
        <w:autoSpaceDN/>
        <w:adjustRightInd/>
        <w:rPr>
          <w:rFonts w:eastAsia="Times New Roman"/>
        </w:rPr>
      </w:pPr>
      <w:r w:rsidRPr="00AB6FE1">
        <w:rPr>
          <w:rFonts w:eastAsia="Times New Roman"/>
          <w:b/>
        </w:rPr>
        <w:t xml:space="preserve">муниципальную адресную подпрограмму </w:t>
      </w:r>
    </w:p>
    <w:p w14:paraId="0EA9996A" w14:textId="77777777" w:rsidR="00AB6FE1" w:rsidRPr="00AB6FE1" w:rsidRDefault="00AB6FE1" w:rsidP="00AB6FE1">
      <w:pPr>
        <w:widowControl/>
        <w:autoSpaceDE/>
        <w:autoSpaceDN/>
        <w:adjustRightInd/>
        <w:rPr>
          <w:rFonts w:eastAsia="Times New Roman"/>
        </w:rPr>
      </w:pPr>
      <w:r w:rsidRPr="00AB6FE1">
        <w:rPr>
          <w:rFonts w:eastAsia="Times New Roman"/>
          <w:b/>
        </w:rPr>
        <w:t>«Переселение граждан из аварийного жилищного</w:t>
      </w:r>
    </w:p>
    <w:p w14:paraId="1B6F2D4F" w14:textId="77777777" w:rsidR="00AB6FE1" w:rsidRPr="00AB6FE1" w:rsidRDefault="00AB6FE1" w:rsidP="00AB6FE1">
      <w:pPr>
        <w:widowControl/>
        <w:autoSpaceDE/>
        <w:autoSpaceDN/>
        <w:adjustRightInd/>
        <w:rPr>
          <w:rFonts w:eastAsia="Times New Roman"/>
        </w:rPr>
      </w:pPr>
      <w:r w:rsidRPr="00AB6FE1">
        <w:rPr>
          <w:rFonts w:eastAsia="Times New Roman"/>
          <w:b/>
        </w:rPr>
        <w:t xml:space="preserve">фонда п. Дорожный и ул. Октябрьская Партия </w:t>
      </w:r>
    </w:p>
    <w:p w14:paraId="1329F336" w14:textId="77777777" w:rsidR="00AB6FE1" w:rsidRPr="00AB6FE1" w:rsidRDefault="00AB6FE1" w:rsidP="00AB6FE1">
      <w:pPr>
        <w:widowControl/>
        <w:autoSpaceDE/>
        <w:autoSpaceDN/>
        <w:adjustRightInd/>
        <w:rPr>
          <w:rFonts w:eastAsia="Times New Roman"/>
        </w:rPr>
      </w:pPr>
      <w:r w:rsidRPr="00AB6FE1">
        <w:rPr>
          <w:rFonts w:eastAsia="Times New Roman"/>
          <w:b/>
        </w:rPr>
        <w:t xml:space="preserve">муниципального образования «Поселок Айхал» на 2021-2023 годы», </w:t>
      </w:r>
    </w:p>
    <w:p w14:paraId="4B642B58" w14:textId="77777777" w:rsidR="00AB6FE1" w:rsidRPr="00AB6FE1" w:rsidRDefault="00AB6FE1" w:rsidP="00AB6FE1">
      <w:pPr>
        <w:widowControl/>
        <w:autoSpaceDE/>
        <w:autoSpaceDN/>
        <w:adjustRightInd/>
        <w:rPr>
          <w:rFonts w:eastAsia="Times New Roman"/>
        </w:rPr>
      </w:pPr>
      <w:r w:rsidRPr="00AB6FE1">
        <w:rPr>
          <w:rFonts w:eastAsia="Times New Roman"/>
          <w:b/>
        </w:rPr>
        <w:t>муниципальной программы МО «Поселок Айхал»</w:t>
      </w:r>
    </w:p>
    <w:p w14:paraId="5CDFA8CE" w14:textId="77777777" w:rsidR="00AB6FE1" w:rsidRPr="00AB6FE1" w:rsidRDefault="00AB6FE1" w:rsidP="00AB6FE1">
      <w:pPr>
        <w:widowControl/>
        <w:autoSpaceDE/>
        <w:autoSpaceDN/>
        <w:adjustRightInd/>
        <w:rPr>
          <w:rFonts w:eastAsia="Times New Roman"/>
        </w:rPr>
      </w:pPr>
      <w:r w:rsidRPr="00AB6FE1">
        <w:rPr>
          <w:rFonts w:eastAsia="Times New Roman"/>
          <w:b/>
        </w:rPr>
        <w:t xml:space="preserve">«Обеспечение качественным жильём на 2019-2025 годы» </w:t>
      </w:r>
    </w:p>
    <w:p w14:paraId="0B5BDEE0" w14:textId="77777777" w:rsidR="00AB6FE1" w:rsidRPr="00AB6FE1" w:rsidRDefault="00AB6FE1" w:rsidP="00AB6FE1">
      <w:pPr>
        <w:widowControl/>
        <w:autoSpaceDE/>
        <w:autoSpaceDN/>
        <w:adjustRightInd/>
        <w:ind w:right="-284"/>
        <w:rPr>
          <w:rFonts w:eastAsia="Times New Roman"/>
          <w:sz w:val="20"/>
          <w:szCs w:val="20"/>
        </w:rPr>
      </w:pPr>
      <w:r w:rsidRPr="00AB6FE1">
        <w:rPr>
          <w:rFonts w:eastAsia="Times New Roman"/>
          <w:sz w:val="20"/>
          <w:szCs w:val="20"/>
        </w:rPr>
        <w:t xml:space="preserve">(утвержденной постановлением от 30.09.2019 № 330, </w:t>
      </w:r>
    </w:p>
    <w:p w14:paraId="5E81EA66" w14:textId="77777777" w:rsidR="00AB6FE1" w:rsidRPr="00AB6FE1" w:rsidRDefault="00AB6FE1" w:rsidP="00AB6FE1">
      <w:pPr>
        <w:widowControl/>
        <w:autoSpaceDE/>
        <w:autoSpaceDN/>
        <w:adjustRightInd/>
        <w:ind w:right="-284"/>
        <w:rPr>
          <w:rFonts w:eastAsia="Times New Roman"/>
          <w:sz w:val="20"/>
          <w:szCs w:val="20"/>
        </w:rPr>
      </w:pPr>
      <w:r w:rsidRPr="00AB6FE1">
        <w:rPr>
          <w:rFonts w:eastAsia="Times New Roman"/>
          <w:sz w:val="20"/>
          <w:szCs w:val="20"/>
        </w:rPr>
        <w:t xml:space="preserve">в редакции постановлений от 03.04.2020 № 99, от 29.12.2020 № 396, </w:t>
      </w:r>
    </w:p>
    <w:p w14:paraId="390A3FA5" w14:textId="77777777" w:rsidR="00AB6FE1" w:rsidRPr="00AB6FE1" w:rsidRDefault="00AB6FE1" w:rsidP="00AB6FE1">
      <w:pPr>
        <w:widowControl/>
        <w:autoSpaceDE/>
        <w:autoSpaceDN/>
        <w:adjustRightInd/>
        <w:ind w:right="-284"/>
        <w:rPr>
          <w:rFonts w:eastAsia="Times New Roman"/>
          <w:sz w:val="20"/>
          <w:szCs w:val="20"/>
        </w:rPr>
      </w:pPr>
      <w:r w:rsidRPr="00AB6FE1">
        <w:rPr>
          <w:rFonts w:eastAsia="Times New Roman"/>
          <w:sz w:val="20"/>
          <w:szCs w:val="20"/>
        </w:rPr>
        <w:t xml:space="preserve">от 22.04.2021 г. № 154 от 30.12.2021 № 594, от 13.12.2022 № 628, от 14.12.2022 № 639, от 26.01.2023 № 28,  </w:t>
      </w:r>
    </w:p>
    <w:p w14:paraId="593868B1" w14:textId="77777777" w:rsidR="00AB6FE1" w:rsidRPr="00AB6FE1" w:rsidRDefault="00AB6FE1" w:rsidP="00AB6FE1">
      <w:pPr>
        <w:widowControl/>
        <w:autoSpaceDE/>
        <w:autoSpaceDN/>
        <w:adjustRightInd/>
        <w:ind w:right="-284"/>
        <w:rPr>
          <w:rFonts w:eastAsia="Times New Roman"/>
          <w:sz w:val="20"/>
          <w:szCs w:val="20"/>
        </w:rPr>
      </w:pPr>
      <w:r w:rsidRPr="00AB6FE1">
        <w:rPr>
          <w:rFonts w:eastAsia="Times New Roman"/>
          <w:sz w:val="20"/>
          <w:szCs w:val="20"/>
        </w:rPr>
        <w:t>от 22.04.2023 № 90)</w:t>
      </w:r>
    </w:p>
    <w:p w14:paraId="641540A4" w14:textId="77777777" w:rsidR="00AB6FE1" w:rsidRPr="00AB6FE1" w:rsidRDefault="00AB6FE1" w:rsidP="00AB6FE1">
      <w:pPr>
        <w:widowControl/>
        <w:autoSpaceDE/>
        <w:autoSpaceDN/>
        <w:adjustRightInd/>
        <w:jc w:val="center"/>
        <w:rPr>
          <w:rFonts w:eastAsia="Times New Roman"/>
          <w:b/>
        </w:rPr>
      </w:pPr>
    </w:p>
    <w:p w14:paraId="1E5DB476" w14:textId="77777777" w:rsidR="00AB6FE1" w:rsidRPr="00AB6FE1" w:rsidRDefault="00AB6FE1" w:rsidP="00AB6FE1">
      <w:pPr>
        <w:widowControl/>
        <w:autoSpaceDE/>
        <w:autoSpaceDN/>
        <w:adjustRightInd/>
        <w:ind w:firstLine="567"/>
        <w:jc w:val="both"/>
        <w:rPr>
          <w:rFonts w:eastAsia="Times New Roman"/>
        </w:rPr>
      </w:pPr>
      <w:r w:rsidRPr="00AB6FE1">
        <w:rPr>
          <w:rFonts w:eastAsia="Times New Roman"/>
        </w:rPr>
        <w:t>В соответствии со статьей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0BE0E764" w14:textId="77777777" w:rsidR="00AB6FE1" w:rsidRPr="00AB6FE1" w:rsidRDefault="00AB6FE1" w:rsidP="00AB6FE1">
      <w:pPr>
        <w:widowControl/>
        <w:autoSpaceDE/>
        <w:autoSpaceDN/>
        <w:adjustRightInd/>
        <w:contextualSpacing/>
        <w:jc w:val="both"/>
        <w:rPr>
          <w:rFonts w:eastAsia="Times New Roman"/>
        </w:rPr>
      </w:pPr>
    </w:p>
    <w:p w14:paraId="4E19969B" w14:textId="77777777" w:rsidR="00AB6FE1" w:rsidRPr="00AB6FE1" w:rsidRDefault="00AB6FE1" w:rsidP="00D16208">
      <w:pPr>
        <w:widowControl/>
        <w:numPr>
          <w:ilvl w:val="0"/>
          <w:numId w:val="35"/>
        </w:numPr>
        <w:autoSpaceDE/>
        <w:autoSpaceDN/>
        <w:adjustRightInd/>
        <w:ind w:left="0" w:firstLine="851"/>
        <w:contextualSpacing/>
        <w:jc w:val="both"/>
        <w:rPr>
          <w:rFonts w:eastAsia="Times New Roman"/>
        </w:rPr>
      </w:pPr>
      <w:r w:rsidRPr="00AB6FE1">
        <w:rPr>
          <w:rFonts w:eastAsia="Times New Roman"/>
        </w:rPr>
        <w:t>Внести изменения и дополнения в паспорт муниципальной адресной подпрограммы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жильём на 2019-2025 годы», утвержденной постановлением Администрации МО «Поселок Айхал» от 30.09.2019 № 330.</w:t>
      </w:r>
    </w:p>
    <w:p w14:paraId="46B3A9C0" w14:textId="77777777" w:rsidR="00AB6FE1" w:rsidRPr="00AB6FE1" w:rsidRDefault="00AB6FE1" w:rsidP="00D16208">
      <w:pPr>
        <w:widowControl/>
        <w:numPr>
          <w:ilvl w:val="0"/>
          <w:numId w:val="35"/>
        </w:numPr>
        <w:autoSpaceDE/>
        <w:autoSpaceDN/>
        <w:adjustRightInd/>
        <w:ind w:left="0" w:firstLine="851"/>
        <w:contextualSpacing/>
        <w:jc w:val="both"/>
        <w:rPr>
          <w:rFonts w:eastAsia="Times New Roman"/>
        </w:rPr>
      </w:pPr>
      <w:r w:rsidRPr="00AB6FE1">
        <w:rPr>
          <w:rFonts w:eastAsia="Times New Roman"/>
          <w:bCs/>
        </w:rPr>
        <w:t>М</w:t>
      </w:r>
      <w:r w:rsidRPr="00AB6FE1">
        <w:rPr>
          <w:rFonts w:eastAsia="Times New Roman"/>
        </w:rPr>
        <w:t xml:space="preserve">униципальную адресную подпрограмму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жильём на 2019-2025 годы», утвержденной постановлением Администрации МО «Поселок Айхал» от 30.09.2019 № 330, читать в редакции согласно приложению, к настоящему постановлению.   </w:t>
      </w:r>
    </w:p>
    <w:p w14:paraId="758404BC" w14:textId="77777777" w:rsidR="00AB6FE1" w:rsidRPr="00AB6FE1" w:rsidRDefault="00AB6FE1" w:rsidP="00D16208">
      <w:pPr>
        <w:widowControl/>
        <w:numPr>
          <w:ilvl w:val="0"/>
          <w:numId w:val="35"/>
        </w:numPr>
        <w:autoSpaceDE/>
        <w:autoSpaceDN/>
        <w:adjustRightInd/>
        <w:ind w:left="0" w:firstLine="851"/>
        <w:contextualSpacing/>
        <w:jc w:val="both"/>
        <w:rPr>
          <w:rFonts w:eastAsia="Times New Roman"/>
        </w:rPr>
      </w:pPr>
      <w:r w:rsidRPr="00AB6FE1">
        <w:rPr>
          <w:rFonts w:eastAsia="Times New Roman"/>
        </w:rPr>
        <w:t>Пресс-секретарю (</w:t>
      </w:r>
      <w:proofErr w:type="spellStart"/>
      <w:r w:rsidRPr="00AB6FE1">
        <w:rPr>
          <w:rFonts w:eastAsia="Times New Roman"/>
        </w:rPr>
        <w:t>Байгаскина</w:t>
      </w:r>
      <w:proofErr w:type="spellEnd"/>
      <w:r w:rsidRPr="00AB6FE1">
        <w:rPr>
          <w:rFonts w:eastAsia="Times New Roman"/>
        </w:rPr>
        <w:t xml:space="preserve"> А.А.) разместить настоящее постановление с приложениями в информационном бюллетене «Вестник Айхала» и на официальном сайте МО «Поселок Айхал» (www.мо-айхал.рф). </w:t>
      </w:r>
    </w:p>
    <w:p w14:paraId="64B6A644" w14:textId="77777777" w:rsidR="00AB6FE1" w:rsidRPr="00AB6FE1" w:rsidRDefault="00AB6FE1" w:rsidP="00D16208">
      <w:pPr>
        <w:widowControl/>
        <w:numPr>
          <w:ilvl w:val="0"/>
          <w:numId w:val="35"/>
        </w:numPr>
        <w:autoSpaceDE/>
        <w:autoSpaceDN/>
        <w:adjustRightInd/>
        <w:ind w:left="0" w:firstLine="851"/>
        <w:contextualSpacing/>
        <w:jc w:val="both"/>
        <w:rPr>
          <w:rFonts w:eastAsia="Times New Roman"/>
        </w:rPr>
      </w:pPr>
      <w:r w:rsidRPr="00AB6FE1">
        <w:rPr>
          <w:rFonts w:eastAsia="Times New Roman"/>
        </w:rPr>
        <w:t>Настоящее постановление вступает в силу после его официального опубликования (обнародования).</w:t>
      </w:r>
    </w:p>
    <w:p w14:paraId="4E157637" w14:textId="77777777" w:rsidR="00AB6FE1" w:rsidRPr="00AB6FE1" w:rsidRDefault="00AB6FE1" w:rsidP="00D16208">
      <w:pPr>
        <w:widowControl/>
        <w:numPr>
          <w:ilvl w:val="0"/>
          <w:numId w:val="35"/>
        </w:numPr>
        <w:autoSpaceDE/>
        <w:autoSpaceDN/>
        <w:adjustRightInd/>
        <w:ind w:left="0" w:firstLine="851"/>
        <w:contextualSpacing/>
        <w:jc w:val="both"/>
        <w:rPr>
          <w:rFonts w:eastAsia="Times New Roman"/>
        </w:rPr>
      </w:pPr>
      <w:r w:rsidRPr="00AB6FE1">
        <w:rPr>
          <w:rFonts w:eastAsia="Times New Roman"/>
        </w:rPr>
        <w:t>Контроль исполнения настоящего Постановления возложить на заместителя Главы Администрации по ЖКХ.</w:t>
      </w:r>
    </w:p>
    <w:p w14:paraId="2864EAF5" w14:textId="77777777" w:rsidR="00AB6FE1" w:rsidRPr="00AB6FE1" w:rsidRDefault="00AB6FE1" w:rsidP="00AB6FE1">
      <w:pPr>
        <w:widowControl/>
        <w:autoSpaceDE/>
        <w:autoSpaceDN/>
        <w:adjustRightInd/>
        <w:rPr>
          <w:rFonts w:eastAsia="Times New Roman"/>
          <w:b/>
        </w:rPr>
      </w:pPr>
    </w:p>
    <w:p w14:paraId="42967DB7" w14:textId="77777777" w:rsidR="00AB6FE1" w:rsidRPr="00AB6FE1" w:rsidRDefault="00AB6FE1" w:rsidP="00AB6FE1">
      <w:pPr>
        <w:widowControl/>
        <w:autoSpaceDE/>
        <w:autoSpaceDN/>
        <w:adjustRightInd/>
        <w:rPr>
          <w:rFonts w:eastAsia="Times New Roman"/>
          <w:b/>
        </w:rPr>
      </w:pPr>
      <w:r w:rsidRPr="00AB6FE1">
        <w:rPr>
          <w:rFonts w:eastAsia="Times New Roman"/>
          <w:b/>
        </w:rPr>
        <w:t>Глава поселка                                                                                                 Г.Ш. Петровская</w:t>
      </w:r>
    </w:p>
    <w:p w14:paraId="22619E9D" w14:textId="77777777" w:rsidR="00AB6FE1" w:rsidRPr="00AB6FE1" w:rsidRDefault="00AB6FE1" w:rsidP="00AB6FE1">
      <w:pPr>
        <w:widowControl/>
        <w:autoSpaceDE/>
        <w:autoSpaceDN/>
        <w:adjustRightInd/>
        <w:rPr>
          <w:rFonts w:eastAsia="Times New Roman"/>
          <w:b/>
        </w:rPr>
      </w:pPr>
    </w:p>
    <w:p w14:paraId="160EAB4E" w14:textId="77777777" w:rsidR="00AB6FE1" w:rsidRPr="00AB6FE1" w:rsidRDefault="00AB6FE1" w:rsidP="00AB6FE1">
      <w:pPr>
        <w:widowControl/>
        <w:autoSpaceDE/>
        <w:autoSpaceDN/>
        <w:adjustRightInd/>
        <w:rPr>
          <w:rFonts w:eastAsia="Times New Roman"/>
          <w:b/>
        </w:rPr>
      </w:pPr>
    </w:p>
    <w:p w14:paraId="4BCE80A3" w14:textId="77777777" w:rsidR="00AB6FE1" w:rsidRPr="00AB6FE1" w:rsidRDefault="00AB6FE1" w:rsidP="00AB6FE1">
      <w:pPr>
        <w:widowControl/>
        <w:autoSpaceDE/>
        <w:autoSpaceDN/>
        <w:adjustRightInd/>
        <w:rPr>
          <w:rFonts w:eastAsia="Times New Roman"/>
          <w:b/>
        </w:rPr>
      </w:pPr>
    </w:p>
    <w:p w14:paraId="4C29DAFC"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Утверждена</w:t>
      </w:r>
    </w:p>
    <w:p w14:paraId="7CC2D35B"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Постановлением Администрации</w:t>
      </w:r>
    </w:p>
    <w:p w14:paraId="593333C8"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                                                                                      МО «Поселок Айхал»</w:t>
      </w:r>
    </w:p>
    <w:p w14:paraId="1C5664E3"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                                                                                                         от </w:t>
      </w:r>
      <w:r w:rsidRPr="00AB6FE1">
        <w:rPr>
          <w:rFonts w:eastAsia="Times New Roman"/>
          <w:color w:val="000000"/>
          <w:u w:val="single"/>
        </w:rPr>
        <w:t xml:space="preserve">02.08.2021 г. </w:t>
      </w:r>
      <w:r w:rsidRPr="00AB6FE1">
        <w:rPr>
          <w:rFonts w:eastAsia="Times New Roman"/>
          <w:color w:val="000000"/>
        </w:rPr>
        <w:t xml:space="preserve">№ </w:t>
      </w:r>
      <w:r w:rsidRPr="00AB6FE1">
        <w:rPr>
          <w:rFonts w:eastAsia="Times New Roman"/>
          <w:color w:val="000000"/>
          <w:u w:val="single"/>
        </w:rPr>
        <w:t xml:space="preserve">308, </w:t>
      </w:r>
      <w:r w:rsidRPr="00AB6FE1">
        <w:rPr>
          <w:rFonts w:eastAsia="Times New Roman"/>
          <w:color w:val="000000"/>
        </w:rPr>
        <w:t xml:space="preserve">в редакции постановлений </w:t>
      </w:r>
    </w:p>
    <w:p w14:paraId="39691B27"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Администрации МО «Поселок Айхал» </w:t>
      </w:r>
    </w:p>
    <w:p w14:paraId="104373F9"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от 03.04.2020 № 99, </w:t>
      </w:r>
    </w:p>
    <w:p w14:paraId="06C4D1E8"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от 29.12.2020 № 396, </w:t>
      </w:r>
    </w:p>
    <w:p w14:paraId="47B55878"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от 22.04.2021 № 154, </w:t>
      </w:r>
    </w:p>
    <w:p w14:paraId="130FCD5C"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 xml:space="preserve">от 30.12.2021 № 593, </w:t>
      </w:r>
    </w:p>
    <w:p w14:paraId="60460D20"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от 07.12.2022 № 614,</w:t>
      </w:r>
    </w:p>
    <w:p w14:paraId="7A726222"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от 14.12.2022 № 640,</w:t>
      </w:r>
    </w:p>
    <w:p w14:paraId="112BA692"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от 18.01.2023 № 16</w:t>
      </w:r>
    </w:p>
    <w:p w14:paraId="52A1D806" w14:textId="77777777" w:rsidR="00AB6FE1" w:rsidRPr="00AB6FE1" w:rsidRDefault="00AB6FE1" w:rsidP="00AB6FE1">
      <w:pPr>
        <w:widowControl/>
        <w:tabs>
          <w:tab w:val="left" w:pos="8430"/>
        </w:tabs>
        <w:autoSpaceDE/>
        <w:autoSpaceDN/>
        <w:adjustRightInd/>
        <w:ind w:left="567"/>
        <w:rPr>
          <w:rFonts w:eastAsia="Times New Roman"/>
          <w:color w:val="000000"/>
        </w:rPr>
      </w:pPr>
      <w:r w:rsidRPr="00AB6FE1">
        <w:rPr>
          <w:rFonts w:eastAsia="Times New Roman"/>
          <w:color w:val="000000"/>
        </w:rPr>
        <w:t xml:space="preserve">                                                                                                                 от 26.01.2023 № 23</w:t>
      </w:r>
    </w:p>
    <w:p w14:paraId="25E945BC" w14:textId="77777777" w:rsidR="00AB6FE1" w:rsidRPr="00AB6FE1" w:rsidRDefault="00AB6FE1" w:rsidP="00AB6FE1">
      <w:pPr>
        <w:widowControl/>
        <w:tabs>
          <w:tab w:val="left" w:pos="8430"/>
        </w:tabs>
        <w:autoSpaceDE/>
        <w:autoSpaceDN/>
        <w:adjustRightInd/>
        <w:ind w:left="567"/>
        <w:rPr>
          <w:rFonts w:eastAsia="Times New Roman"/>
          <w:color w:val="000000"/>
        </w:rPr>
      </w:pPr>
      <w:r w:rsidRPr="00AB6FE1">
        <w:rPr>
          <w:rFonts w:eastAsia="Times New Roman"/>
          <w:color w:val="000000"/>
        </w:rPr>
        <w:t xml:space="preserve">                                                                                                                 от 22.02.2023 № 90    </w:t>
      </w:r>
    </w:p>
    <w:p w14:paraId="0124F1D3" w14:textId="77777777" w:rsidR="00AB6FE1" w:rsidRPr="00AB6FE1" w:rsidRDefault="00AB6FE1" w:rsidP="00AB6FE1">
      <w:pPr>
        <w:widowControl/>
        <w:autoSpaceDE/>
        <w:autoSpaceDN/>
        <w:adjustRightInd/>
        <w:ind w:left="567"/>
        <w:jc w:val="right"/>
        <w:rPr>
          <w:rFonts w:eastAsia="Times New Roman"/>
          <w:color w:val="000000"/>
        </w:rPr>
      </w:pPr>
      <w:r w:rsidRPr="00AB6FE1">
        <w:rPr>
          <w:rFonts w:eastAsia="Times New Roman"/>
          <w:color w:val="000000"/>
        </w:rPr>
        <w:t>от 13.03.2023 № 123</w:t>
      </w:r>
    </w:p>
    <w:p w14:paraId="015DEBCC" w14:textId="77777777" w:rsidR="00AB6FE1" w:rsidRPr="00AB6FE1" w:rsidRDefault="00AB6FE1" w:rsidP="00AB6FE1">
      <w:pPr>
        <w:widowControl/>
        <w:autoSpaceDE/>
        <w:autoSpaceDN/>
        <w:adjustRightInd/>
        <w:ind w:left="567"/>
        <w:jc w:val="center"/>
        <w:rPr>
          <w:rFonts w:eastAsia="Times New Roman"/>
          <w:b/>
          <w:sz w:val="22"/>
          <w:szCs w:val="22"/>
        </w:rPr>
      </w:pPr>
    </w:p>
    <w:p w14:paraId="0B2B90CF" w14:textId="77777777" w:rsidR="00AB6FE1" w:rsidRPr="00AB6FE1" w:rsidRDefault="00AB6FE1" w:rsidP="00AB6FE1">
      <w:pPr>
        <w:widowControl/>
        <w:autoSpaceDE/>
        <w:autoSpaceDN/>
        <w:adjustRightInd/>
        <w:jc w:val="center"/>
        <w:rPr>
          <w:rFonts w:eastAsia="Times New Roman"/>
          <w:b/>
          <w:sz w:val="22"/>
          <w:szCs w:val="22"/>
        </w:rPr>
      </w:pPr>
    </w:p>
    <w:p w14:paraId="215F0DCF" w14:textId="77777777" w:rsidR="00AB6FE1" w:rsidRPr="00AB6FE1" w:rsidRDefault="00AB6FE1" w:rsidP="00AB6FE1">
      <w:pPr>
        <w:widowControl/>
        <w:autoSpaceDE/>
        <w:autoSpaceDN/>
        <w:adjustRightInd/>
        <w:jc w:val="center"/>
        <w:rPr>
          <w:rFonts w:eastAsia="Times New Roman"/>
          <w:b/>
          <w:sz w:val="22"/>
          <w:szCs w:val="22"/>
        </w:rPr>
      </w:pPr>
    </w:p>
    <w:p w14:paraId="56A176AA" w14:textId="77777777" w:rsidR="00AB6FE1" w:rsidRPr="00AB6FE1" w:rsidRDefault="00AB6FE1" w:rsidP="00AB6FE1">
      <w:pPr>
        <w:widowControl/>
        <w:autoSpaceDE/>
        <w:autoSpaceDN/>
        <w:adjustRightInd/>
        <w:jc w:val="center"/>
        <w:rPr>
          <w:rFonts w:eastAsia="Times New Roman"/>
          <w:b/>
          <w:sz w:val="22"/>
          <w:szCs w:val="22"/>
        </w:rPr>
      </w:pPr>
    </w:p>
    <w:p w14:paraId="0B524EE6" w14:textId="77777777" w:rsidR="00AB6FE1" w:rsidRPr="00AB6FE1" w:rsidRDefault="00AB6FE1" w:rsidP="00AB6FE1">
      <w:pPr>
        <w:widowControl/>
        <w:autoSpaceDE/>
        <w:autoSpaceDN/>
        <w:adjustRightInd/>
        <w:jc w:val="center"/>
        <w:rPr>
          <w:rFonts w:eastAsia="Times New Roman"/>
          <w:b/>
          <w:sz w:val="22"/>
          <w:szCs w:val="22"/>
        </w:rPr>
      </w:pPr>
    </w:p>
    <w:p w14:paraId="6FA979AF" w14:textId="77777777" w:rsidR="00AB6FE1" w:rsidRPr="00AB6FE1" w:rsidRDefault="00AB6FE1" w:rsidP="00AB6FE1">
      <w:pPr>
        <w:widowControl/>
        <w:autoSpaceDE/>
        <w:autoSpaceDN/>
        <w:adjustRightInd/>
        <w:jc w:val="center"/>
        <w:rPr>
          <w:rFonts w:eastAsia="Times New Roman"/>
          <w:b/>
          <w:sz w:val="22"/>
          <w:szCs w:val="22"/>
        </w:rPr>
      </w:pPr>
    </w:p>
    <w:p w14:paraId="53AE2E40" w14:textId="77777777" w:rsidR="00AB6FE1" w:rsidRPr="00AB6FE1" w:rsidRDefault="00AB6FE1" w:rsidP="00AB6FE1">
      <w:pPr>
        <w:widowControl/>
        <w:autoSpaceDE/>
        <w:autoSpaceDN/>
        <w:adjustRightInd/>
        <w:jc w:val="center"/>
        <w:rPr>
          <w:rFonts w:eastAsia="Times New Roman"/>
          <w:b/>
          <w:sz w:val="22"/>
          <w:szCs w:val="22"/>
        </w:rPr>
      </w:pPr>
    </w:p>
    <w:p w14:paraId="5C313ADE" w14:textId="77777777" w:rsidR="00AB6FE1" w:rsidRPr="00AB6FE1" w:rsidRDefault="00AB6FE1" w:rsidP="00AB6FE1">
      <w:pPr>
        <w:widowControl/>
        <w:autoSpaceDE/>
        <w:autoSpaceDN/>
        <w:adjustRightInd/>
        <w:jc w:val="center"/>
        <w:rPr>
          <w:rFonts w:eastAsia="Times New Roman"/>
          <w:b/>
          <w:sz w:val="22"/>
          <w:szCs w:val="22"/>
        </w:rPr>
      </w:pPr>
    </w:p>
    <w:p w14:paraId="67AC4CE2" w14:textId="77777777" w:rsidR="00AB6FE1" w:rsidRPr="00AB6FE1" w:rsidRDefault="00AB6FE1" w:rsidP="00AB6FE1">
      <w:pPr>
        <w:widowControl/>
        <w:autoSpaceDE/>
        <w:autoSpaceDN/>
        <w:adjustRightInd/>
        <w:jc w:val="center"/>
        <w:rPr>
          <w:rFonts w:eastAsia="Times New Roman"/>
          <w:b/>
          <w:sz w:val="22"/>
          <w:szCs w:val="22"/>
        </w:rPr>
      </w:pPr>
    </w:p>
    <w:p w14:paraId="580E6C11" w14:textId="77777777" w:rsidR="00AB6FE1" w:rsidRPr="00AB6FE1" w:rsidRDefault="00AB6FE1" w:rsidP="00AB6FE1">
      <w:pPr>
        <w:widowControl/>
        <w:autoSpaceDE/>
        <w:autoSpaceDN/>
        <w:adjustRightInd/>
        <w:jc w:val="center"/>
        <w:rPr>
          <w:rFonts w:eastAsia="Times New Roman"/>
          <w:b/>
          <w:sz w:val="22"/>
          <w:szCs w:val="22"/>
        </w:rPr>
      </w:pPr>
    </w:p>
    <w:p w14:paraId="3C54AC95" w14:textId="77777777" w:rsidR="00AB6FE1" w:rsidRPr="00AB6FE1" w:rsidRDefault="00AB6FE1" w:rsidP="00AB6FE1">
      <w:pPr>
        <w:widowControl/>
        <w:autoSpaceDE/>
        <w:autoSpaceDN/>
        <w:adjustRightInd/>
        <w:jc w:val="center"/>
        <w:rPr>
          <w:rFonts w:eastAsia="Times New Roman"/>
          <w:b/>
          <w:sz w:val="22"/>
          <w:szCs w:val="22"/>
        </w:rPr>
      </w:pPr>
    </w:p>
    <w:p w14:paraId="176D92E5" w14:textId="77777777" w:rsidR="00AB6FE1" w:rsidRPr="00AB6FE1" w:rsidRDefault="00AB6FE1" w:rsidP="00AB6FE1">
      <w:pPr>
        <w:widowControl/>
        <w:autoSpaceDE/>
        <w:autoSpaceDN/>
        <w:adjustRightInd/>
        <w:jc w:val="center"/>
        <w:rPr>
          <w:rFonts w:eastAsia="Times New Roman"/>
          <w:b/>
          <w:sz w:val="22"/>
          <w:szCs w:val="22"/>
        </w:rPr>
      </w:pPr>
    </w:p>
    <w:p w14:paraId="61A90899" w14:textId="77777777" w:rsidR="00AB6FE1" w:rsidRPr="00AB6FE1" w:rsidRDefault="00AB6FE1" w:rsidP="00AB6FE1">
      <w:pPr>
        <w:widowControl/>
        <w:autoSpaceDE/>
        <w:autoSpaceDN/>
        <w:adjustRightInd/>
        <w:jc w:val="center"/>
        <w:rPr>
          <w:rFonts w:eastAsia="Times New Roman"/>
          <w:b/>
          <w:sz w:val="22"/>
          <w:szCs w:val="22"/>
        </w:rPr>
      </w:pPr>
      <w:r w:rsidRPr="00AB6FE1">
        <w:rPr>
          <w:rFonts w:eastAsia="Times New Roman"/>
          <w:b/>
          <w:sz w:val="22"/>
          <w:szCs w:val="22"/>
        </w:rPr>
        <w:t xml:space="preserve">МУНИЦИПАЛЬНАЯ АДРЕСНАЯ ПОДПРОГРАММА </w:t>
      </w:r>
    </w:p>
    <w:p w14:paraId="2CBBB245"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b/>
          <w:sz w:val="22"/>
          <w:szCs w:val="22"/>
        </w:rPr>
        <w:t>«ПЕРЕСЕЛЕНИЕ ГРАЖДАН ИЗ АВАРИЙНОГО ЖИЛИЩНОГО ФОНДА П. ДОРОЖНЫЙ И УЛ. ОКТЯБРЬСКАЯ ПАРТИЯ МУНИЦИПАЛЬНОГО ОБРАЗОВАНИЯ «ПОСЕЛОК АЙХАЛ» НА 2021-2023 ГОДЫ» МУНИЦИПАЛЬНОЙ ПРОГРАММЫ МО «ПОСЕЛОК АЙХАЛ» «ОБЕСПЕЧЕНИЕ КАЧЕСТВЕННЫМ ЖИЛЬЕМ НА 2019-2025 ГОДЫ»</w:t>
      </w:r>
    </w:p>
    <w:p w14:paraId="37B2CEFE" w14:textId="77777777" w:rsidR="00AB6FE1" w:rsidRPr="00AB6FE1" w:rsidRDefault="00AB6FE1" w:rsidP="00AB6FE1">
      <w:pPr>
        <w:widowControl/>
        <w:autoSpaceDE/>
        <w:autoSpaceDN/>
        <w:adjustRightInd/>
        <w:jc w:val="center"/>
        <w:rPr>
          <w:rFonts w:eastAsia="Times New Roman"/>
          <w:b/>
          <w:bCs/>
          <w:sz w:val="22"/>
          <w:szCs w:val="22"/>
        </w:rPr>
      </w:pPr>
    </w:p>
    <w:p w14:paraId="61BBBC84" w14:textId="77777777" w:rsidR="00AB6FE1" w:rsidRPr="00AB6FE1" w:rsidRDefault="00AB6FE1" w:rsidP="00AB6FE1">
      <w:pPr>
        <w:widowControl/>
        <w:autoSpaceDE/>
        <w:autoSpaceDN/>
        <w:adjustRightInd/>
        <w:jc w:val="center"/>
        <w:rPr>
          <w:rFonts w:eastAsia="Times New Roman"/>
          <w:b/>
          <w:bCs/>
          <w:sz w:val="22"/>
          <w:szCs w:val="22"/>
        </w:rPr>
      </w:pPr>
    </w:p>
    <w:p w14:paraId="7A3BF069" w14:textId="77777777" w:rsidR="00AB6FE1" w:rsidRPr="00AB6FE1" w:rsidRDefault="00AB6FE1" w:rsidP="00AB6FE1">
      <w:pPr>
        <w:widowControl/>
        <w:autoSpaceDE/>
        <w:autoSpaceDN/>
        <w:adjustRightInd/>
        <w:jc w:val="center"/>
        <w:rPr>
          <w:rFonts w:eastAsia="Times New Roman"/>
          <w:b/>
          <w:bCs/>
          <w:sz w:val="22"/>
          <w:szCs w:val="22"/>
        </w:rPr>
      </w:pPr>
    </w:p>
    <w:p w14:paraId="6882F1E4" w14:textId="77777777" w:rsidR="00AB6FE1" w:rsidRPr="00AB6FE1" w:rsidRDefault="00AB6FE1" w:rsidP="00AB6FE1">
      <w:pPr>
        <w:widowControl/>
        <w:autoSpaceDE/>
        <w:autoSpaceDN/>
        <w:adjustRightInd/>
        <w:jc w:val="center"/>
        <w:rPr>
          <w:rFonts w:eastAsia="Times New Roman"/>
          <w:b/>
          <w:bCs/>
          <w:sz w:val="22"/>
          <w:szCs w:val="22"/>
        </w:rPr>
      </w:pPr>
    </w:p>
    <w:p w14:paraId="02869A83" w14:textId="77777777" w:rsidR="00AB6FE1" w:rsidRPr="00AB6FE1" w:rsidRDefault="00AB6FE1" w:rsidP="00AB6FE1">
      <w:pPr>
        <w:widowControl/>
        <w:autoSpaceDE/>
        <w:autoSpaceDN/>
        <w:adjustRightInd/>
        <w:jc w:val="center"/>
        <w:rPr>
          <w:rFonts w:eastAsia="Times New Roman"/>
          <w:b/>
          <w:bCs/>
          <w:sz w:val="22"/>
          <w:szCs w:val="22"/>
        </w:rPr>
      </w:pPr>
    </w:p>
    <w:p w14:paraId="00E24F89" w14:textId="77777777" w:rsidR="00AB6FE1" w:rsidRPr="00AB6FE1" w:rsidRDefault="00AB6FE1" w:rsidP="00AB6FE1">
      <w:pPr>
        <w:widowControl/>
        <w:autoSpaceDE/>
        <w:autoSpaceDN/>
        <w:adjustRightInd/>
        <w:jc w:val="center"/>
        <w:rPr>
          <w:rFonts w:eastAsia="Times New Roman"/>
          <w:b/>
          <w:bCs/>
          <w:sz w:val="22"/>
          <w:szCs w:val="22"/>
        </w:rPr>
      </w:pPr>
    </w:p>
    <w:p w14:paraId="0511FA3D" w14:textId="77777777" w:rsidR="00AB6FE1" w:rsidRPr="00AB6FE1" w:rsidRDefault="00AB6FE1" w:rsidP="00AB6FE1">
      <w:pPr>
        <w:widowControl/>
        <w:autoSpaceDE/>
        <w:autoSpaceDN/>
        <w:adjustRightInd/>
        <w:jc w:val="center"/>
        <w:rPr>
          <w:rFonts w:eastAsia="Times New Roman"/>
          <w:b/>
          <w:bCs/>
          <w:sz w:val="22"/>
          <w:szCs w:val="22"/>
        </w:rPr>
      </w:pPr>
    </w:p>
    <w:p w14:paraId="1DB9BADE" w14:textId="77777777" w:rsidR="00AB6FE1" w:rsidRPr="00AB6FE1" w:rsidRDefault="00AB6FE1" w:rsidP="00AB6FE1">
      <w:pPr>
        <w:widowControl/>
        <w:autoSpaceDE/>
        <w:autoSpaceDN/>
        <w:adjustRightInd/>
        <w:jc w:val="center"/>
        <w:rPr>
          <w:rFonts w:eastAsia="Times New Roman"/>
          <w:b/>
          <w:bCs/>
          <w:sz w:val="22"/>
          <w:szCs w:val="22"/>
        </w:rPr>
      </w:pPr>
    </w:p>
    <w:p w14:paraId="79428CA6" w14:textId="77777777" w:rsidR="00AB6FE1" w:rsidRPr="00AB6FE1" w:rsidRDefault="00AB6FE1" w:rsidP="00AB6FE1">
      <w:pPr>
        <w:widowControl/>
        <w:autoSpaceDE/>
        <w:autoSpaceDN/>
        <w:adjustRightInd/>
        <w:jc w:val="center"/>
        <w:rPr>
          <w:rFonts w:eastAsia="Times New Roman"/>
          <w:b/>
          <w:bCs/>
          <w:sz w:val="22"/>
          <w:szCs w:val="22"/>
        </w:rPr>
      </w:pPr>
    </w:p>
    <w:p w14:paraId="091AC2F4" w14:textId="77777777" w:rsidR="00AB6FE1" w:rsidRPr="00AB6FE1" w:rsidRDefault="00AB6FE1" w:rsidP="00AB6FE1">
      <w:pPr>
        <w:widowControl/>
        <w:autoSpaceDE/>
        <w:autoSpaceDN/>
        <w:adjustRightInd/>
        <w:jc w:val="center"/>
        <w:rPr>
          <w:rFonts w:eastAsia="Times New Roman"/>
          <w:b/>
          <w:bCs/>
          <w:sz w:val="22"/>
          <w:szCs w:val="22"/>
        </w:rPr>
      </w:pPr>
    </w:p>
    <w:p w14:paraId="62B5CDD9" w14:textId="77777777" w:rsidR="00AB6FE1" w:rsidRPr="00AB6FE1" w:rsidRDefault="00AB6FE1" w:rsidP="00AB6FE1">
      <w:pPr>
        <w:widowControl/>
        <w:autoSpaceDE/>
        <w:autoSpaceDN/>
        <w:adjustRightInd/>
        <w:jc w:val="center"/>
        <w:rPr>
          <w:rFonts w:eastAsia="Times New Roman"/>
          <w:b/>
          <w:bCs/>
          <w:sz w:val="22"/>
          <w:szCs w:val="22"/>
        </w:rPr>
      </w:pPr>
    </w:p>
    <w:p w14:paraId="73A6FB69" w14:textId="77777777" w:rsidR="00AB6FE1" w:rsidRPr="00AB6FE1" w:rsidRDefault="00AB6FE1" w:rsidP="00AB6FE1">
      <w:pPr>
        <w:widowControl/>
        <w:autoSpaceDE/>
        <w:autoSpaceDN/>
        <w:adjustRightInd/>
        <w:jc w:val="center"/>
        <w:rPr>
          <w:rFonts w:eastAsia="Times New Roman"/>
          <w:b/>
          <w:bCs/>
          <w:sz w:val="22"/>
          <w:szCs w:val="22"/>
        </w:rPr>
      </w:pPr>
    </w:p>
    <w:p w14:paraId="6807D577" w14:textId="77777777" w:rsidR="00AB6FE1" w:rsidRPr="00AB6FE1" w:rsidRDefault="00AB6FE1" w:rsidP="00AB6FE1">
      <w:pPr>
        <w:widowControl/>
        <w:autoSpaceDE/>
        <w:autoSpaceDN/>
        <w:adjustRightInd/>
        <w:jc w:val="center"/>
        <w:rPr>
          <w:rFonts w:eastAsia="Times New Roman"/>
          <w:b/>
          <w:bCs/>
          <w:sz w:val="22"/>
          <w:szCs w:val="22"/>
        </w:rPr>
      </w:pPr>
    </w:p>
    <w:p w14:paraId="0F952CD8" w14:textId="77777777" w:rsidR="00AB6FE1" w:rsidRPr="00AB6FE1" w:rsidRDefault="00AB6FE1" w:rsidP="00AB6FE1">
      <w:pPr>
        <w:widowControl/>
        <w:autoSpaceDE/>
        <w:autoSpaceDN/>
        <w:adjustRightInd/>
        <w:jc w:val="center"/>
        <w:rPr>
          <w:rFonts w:eastAsia="Times New Roman"/>
          <w:b/>
          <w:bCs/>
          <w:sz w:val="22"/>
          <w:szCs w:val="22"/>
        </w:rPr>
      </w:pPr>
    </w:p>
    <w:p w14:paraId="68E6228C" w14:textId="77777777" w:rsidR="00AB6FE1" w:rsidRPr="00AB6FE1" w:rsidRDefault="00AB6FE1" w:rsidP="00AB6FE1">
      <w:pPr>
        <w:widowControl/>
        <w:autoSpaceDE/>
        <w:autoSpaceDN/>
        <w:adjustRightInd/>
        <w:jc w:val="center"/>
        <w:rPr>
          <w:rFonts w:eastAsia="Times New Roman"/>
          <w:b/>
          <w:bCs/>
          <w:sz w:val="22"/>
          <w:szCs w:val="22"/>
        </w:rPr>
      </w:pPr>
    </w:p>
    <w:p w14:paraId="5FC84B05" w14:textId="77777777" w:rsidR="00AB6FE1" w:rsidRPr="00AB6FE1" w:rsidRDefault="00AB6FE1" w:rsidP="00AB6FE1">
      <w:pPr>
        <w:widowControl/>
        <w:autoSpaceDE/>
        <w:autoSpaceDN/>
        <w:adjustRightInd/>
        <w:jc w:val="center"/>
        <w:rPr>
          <w:rFonts w:eastAsia="Times New Roman"/>
          <w:b/>
          <w:bCs/>
          <w:sz w:val="22"/>
          <w:szCs w:val="22"/>
        </w:rPr>
      </w:pPr>
    </w:p>
    <w:p w14:paraId="21F2E9D1" w14:textId="77777777" w:rsidR="00AB6FE1" w:rsidRPr="00AB6FE1" w:rsidRDefault="00AB6FE1" w:rsidP="00AB6FE1">
      <w:pPr>
        <w:widowControl/>
        <w:autoSpaceDE/>
        <w:autoSpaceDN/>
        <w:adjustRightInd/>
        <w:jc w:val="center"/>
        <w:rPr>
          <w:rFonts w:eastAsia="Times New Roman"/>
          <w:b/>
          <w:bCs/>
          <w:sz w:val="22"/>
          <w:szCs w:val="22"/>
        </w:rPr>
      </w:pPr>
    </w:p>
    <w:p w14:paraId="7F00B915" w14:textId="77777777" w:rsidR="00AB6FE1" w:rsidRPr="00AB6FE1" w:rsidRDefault="00AB6FE1" w:rsidP="00AB6FE1">
      <w:pPr>
        <w:widowControl/>
        <w:autoSpaceDE/>
        <w:autoSpaceDN/>
        <w:adjustRightInd/>
        <w:jc w:val="center"/>
        <w:rPr>
          <w:rFonts w:eastAsia="Times New Roman"/>
          <w:b/>
          <w:bCs/>
          <w:sz w:val="22"/>
          <w:szCs w:val="22"/>
        </w:rPr>
      </w:pPr>
    </w:p>
    <w:p w14:paraId="59C969BE" w14:textId="77777777" w:rsidR="00AB6FE1" w:rsidRPr="00AB6FE1" w:rsidRDefault="00AB6FE1" w:rsidP="00AB6FE1">
      <w:pPr>
        <w:widowControl/>
        <w:autoSpaceDE/>
        <w:autoSpaceDN/>
        <w:adjustRightInd/>
        <w:jc w:val="center"/>
        <w:rPr>
          <w:rFonts w:eastAsia="Times New Roman"/>
          <w:b/>
          <w:bCs/>
          <w:sz w:val="22"/>
          <w:szCs w:val="22"/>
        </w:rPr>
      </w:pPr>
    </w:p>
    <w:p w14:paraId="1EEA7578" w14:textId="77777777" w:rsidR="00AB6FE1" w:rsidRPr="00AB6FE1" w:rsidRDefault="00AB6FE1" w:rsidP="00AB6FE1">
      <w:pPr>
        <w:widowControl/>
        <w:autoSpaceDE/>
        <w:autoSpaceDN/>
        <w:adjustRightInd/>
        <w:rPr>
          <w:rFonts w:eastAsia="Times New Roman"/>
          <w:b/>
          <w:bCs/>
          <w:sz w:val="22"/>
          <w:szCs w:val="22"/>
        </w:rPr>
      </w:pPr>
    </w:p>
    <w:p w14:paraId="23A92F19"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 xml:space="preserve">п. Айхал </w:t>
      </w:r>
    </w:p>
    <w:p w14:paraId="2C8095E5"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2021 год</w:t>
      </w:r>
    </w:p>
    <w:p w14:paraId="5C03346D" w14:textId="77777777" w:rsidR="00AB6FE1" w:rsidRPr="00AB6FE1" w:rsidRDefault="00AB6FE1" w:rsidP="00AB6FE1">
      <w:pPr>
        <w:widowControl/>
        <w:autoSpaceDE/>
        <w:autoSpaceDN/>
        <w:adjustRightInd/>
        <w:jc w:val="center"/>
        <w:rPr>
          <w:rFonts w:eastAsia="Times New Roman"/>
          <w:b/>
          <w:bCs/>
          <w:sz w:val="22"/>
          <w:szCs w:val="22"/>
        </w:rPr>
      </w:pPr>
    </w:p>
    <w:p w14:paraId="01FF2952" w14:textId="77777777" w:rsidR="00AB6FE1" w:rsidRPr="00AB6FE1" w:rsidRDefault="00AB6FE1" w:rsidP="00AB6FE1">
      <w:pPr>
        <w:widowControl/>
        <w:autoSpaceDE/>
        <w:autoSpaceDN/>
        <w:adjustRightInd/>
        <w:jc w:val="center"/>
        <w:rPr>
          <w:rFonts w:eastAsia="Times New Roman"/>
          <w:b/>
          <w:bCs/>
          <w:sz w:val="22"/>
          <w:szCs w:val="22"/>
        </w:rPr>
      </w:pPr>
    </w:p>
    <w:p w14:paraId="34E0DB99" w14:textId="77777777" w:rsidR="00AB6FE1" w:rsidRPr="00AB6FE1" w:rsidRDefault="00AB6FE1" w:rsidP="00AB6FE1">
      <w:pPr>
        <w:widowControl/>
        <w:autoSpaceDE/>
        <w:autoSpaceDN/>
        <w:adjustRightInd/>
        <w:jc w:val="center"/>
        <w:rPr>
          <w:rFonts w:eastAsia="Times New Roman"/>
          <w:b/>
          <w:sz w:val="22"/>
          <w:szCs w:val="22"/>
        </w:rPr>
      </w:pPr>
      <w:r w:rsidRPr="00AB6FE1">
        <w:rPr>
          <w:rFonts w:eastAsia="Times New Roman"/>
          <w:b/>
          <w:sz w:val="22"/>
          <w:szCs w:val="22"/>
        </w:rPr>
        <w:lastRenderedPageBreak/>
        <w:t>ПАСПОРТ ПОДПРОГРАММЫ</w:t>
      </w:r>
    </w:p>
    <w:tbl>
      <w:tblPr>
        <w:tblW w:w="10746"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8235"/>
      </w:tblGrid>
      <w:tr w:rsidR="00AB6FE1" w:rsidRPr="00AB6FE1" w14:paraId="4EE64989" w14:textId="77777777" w:rsidTr="006B4814">
        <w:tc>
          <w:tcPr>
            <w:tcW w:w="2511" w:type="dxa"/>
            <w:shd w:val="clear" w:color="auto" w:fill="auto"/>
          </w:tcPr>
          <w:p w14:paraId="315547E3"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 xml:space="preserve">Наименование </w:t>
            </w:r>
          </w:p>
          <w:p w14:paraId="2FB3AF00"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Подпрограммы</w:t>
            </w:r>
          </w:p>
        </w:tc>
        <w:tc>
          <w:tcPr>
            <w:tcW w:w="8235" w:type="dxa"/>
            <w:shd w:val="clear" w:color="auto" w:fill="auto"/>
          </w:tcPr>
          <w:p w14:paraId="1B4D5D2E"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«Переселение граждан из аварийного жилищного фонда п. Дорожный и ул. Октябрьская Партия муниципального образования «Поселок Айхал» на 2021 – 2023 гг.» (далее по тексту – Подпрограмма)</w:t>
            </w:r>
          </w:p>
          <w:p w14:paraId="01FC80CF" w14:textId="77777777" w:rsidR="00AB6FE1" w:rsidRPr="00AB6FE1" w:rsidRDefault="00AB6FE1" w:rsidP="00AB6FE1">
            <w:pPr>
              <w:widowControl/>
              <w:autoSpaceDE/>
              <w:autoSpaceDN/>
              <w:adjustRightInd/>
              <w:jc w:val="both"/>
              <w:rPr>
                <w:rFonts w:eastAsia="Times New Roman"/>
                <w:sz w:val="22"/>
                <w:szCs w:val="22"/>
              </w:rPr>
            </w:pPr>
          </w:p>
        </w:tc>
      </w:tr>
      <w:tr w:rsidR="00AB6FE1" w:rsidRPr="00AB6FE1" w14:paraId="61075543" w14:textId="77777777" w:rsidTr="006B4814">
        <w:tc>
          <w:tcPr>
            <w:tcW w:w="2511" w:type="dxa"/>
            <w:shd w:val="clear" w:color="auto" w:fill="auto"/>
          </w:tcPr>
          <w:p w14:paraId="739FD96C"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Муниципальный заказчик Подпрограммы</w:t>
            </w:r>
          </w:p>
        </w:tc>
        <w:tc>
          <w:tcPr>
            <w:tcW w:w="8235" w:type="dxa"/>
            <w:shd w:val="clear" w:color="auto" w:fill="auto"/>
          </w:tcPr>
          <w:p w14:paraId="5664EE1B"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Администрация МО «Поселок Айхал»</w:t>
            </w:r>
          </w:p>
          <w:p w14:paraId="790F74F8" w14:textId="77777777" w:rsidR="00AB6FE1" w:rsidRPr="00AB6FE1" w:rsidRDefault="00AB6FE1" w:rsidP="00AB6FE1">
            <w:pPr>
              <w:widowControl/>
              <w:autoSpaceDE/>
              <w:autoSpaceDN/>
              <w:adjustRightInd/>
              <w:jc w:val="both"/>
              <w:rPr>
                <w:rFonts w:eastAsia="Times New Roman"/>
                <w:sz w:val="22"/>
                <w:szCs w:val="22"/>
              </w:rPr>
            </w:pPr>
          </w:p>
        </w:tc>
      </w:tr>
      <w:tr w:rsidR="00AB6FE1" w:rsidRPr="00AB6FE1" w14:paraId="3BDA4618" w14:textId="77777777" w:rsidTr="006B4814">
        <w:tc>
          <w:tcPr>
            <w:tcW w:w="2511" w:type="dxa"/>
            <w:shd w:val="clear" w:color="auto" w:fill="auto"/>
          </w:tcPr>
          <w:p w14:paraId="715EDF40"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Координатор Подпрограммы</w:t>
            </w:r>
          </w:p>
        </w:tc>
        <w:tc>
          <w:tcPr>
            <w:tcW w:w="8235" w:type="dxa"/>
            <w:shd w:val="clear" w:color="auto" w:fill="auto"/>
          </w:tcPr>
          <w:p w14:paraId="5FA79A60"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 xml:space="preserve">Глава МО «Посёлок Айхал» </w:t>
            </w:r>
          </w:p>
        </w:tc>
      </w:tr>
      <w:tr w:rsidR="00AB6FE1" w:rsidRPr="00AB6FE1" w14:paraId="34A68E3A" w14:textId="77777777" w:rsidTr="006B4814">
        <w:tc>
          <w:tcPr>
            <w:tcW w:w="2511" w:type="dxa"/>
            <w:shd w:val="clear" w:color="auto" w:fill="auto"/>
          </w:tcPr>
          <w:p w14:paraId="3FBFCBCE"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Основные разработчики</w:t>
            </w:r>
          </w:p>
          <w:p w14:paraId="3BFA6372"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Подпрограммы</w:t>
            </w:r>
          </w:p>
        </w:tc>
        <w:tc>
          <w:tcPr>
            <w:tcW w:w="8235" w:type="dxa"/>
            <w:shd w:val="clear" w:color="auto" w:fill="auto"/>
          </w:tcPr>
          <w:p w14:paraId="0FC5DC71"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Администрация МО «Посёлок Айхал»</w:t>
            </w:r>
          </w:p>
        </w:tc>
      </w:tr>
      <w:tr w:rsidR="00AB6FE1" w:rsidRPr="00AB6FE1" w14:paraId="2A61282B" w14:textId="77777777" w:rsidTr="006B4814">
        <w:tc>
          <w:tcPr>
            <w:tcW w:w="2511" w:type="dxa"/>
            <w:shd w:val="clear" w:color="auto" w:fill="auto"/>
          </w:tcPr>
          <w:p w14:paraId="74AB233B"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Цели и задачи</w:t>
            </w:r>
          </w:p>
          <w:p w14:paraId="6473784E" w14:textId="77777777" w:rsidR="00AB6FE1" w:rsidRPr="00AB6FE1" w:rsidRDefault="00AB6FE1" w:rsidP="00AB6FE1">
            <w:pPr>
              <w:widowControl/>
              <w:autoSpaceDE/>
              <w:autoSpaceDN/>
              <w:adjustRightInd/>
              <w:ind w:left="-397" w:firstLine="397"/>
              <w:rPr>
                <w:rFonts w:eastAsia="Times New Roman"/>
                <w:sz w:val="22"/>
                <w:szCs w:val="22"/>
              </w:rPr>
            </w:pPr>
            <w:r w:rsidRPr="00AB6FE1">
              <w:rPr>
                <w:rFonts w:eastAsia="Times New Roman"/>
                <w:sz w:val="22"/>
                <w:szCs w:val="22"/>
              </w:rPr>
              <w:t>Подпрограммы</w:t>
            </w:r>
          </w:p>
        </w:tc>
        <w:tc>
          <w:tcPr>
            <w:tcW w:w="8235" w:type="dxa"/>
            <w:shd w:val="clear" w:color="auto" w:fill="auto"/>
          </w:tcPr>
          <w:p w14:paraId="3CDB3B80"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Цель:</w:t>
            </w:r>
          </w:p>
          <w:p w14:paraId="41867E4F" w14:textId="77777777" w:rsidR="00AB6FE1" w:rsidRPr="00AB6FE1" w:rsidRDefault="00AB6FE1" w:rsidP="00AB6FE1">
            <w:pPr>
              <w:widowControl/>
              <w:autoSpaceDE/>
              <w:autoSpaceDN/>
              <w:adjustRightInd/>
              <w:ind w:firstLine="708"/>
              <w:jc w:val="both"/>
              <w:rPr>
                <w:rFonts w:eastAsia="Times New Roman"/>
                <w:sz w:val="22"/>
                <w:szCs w:val="22"/>
              </w:rPr>
            </w:pPr>
            <w:r w:rsidRPr="00AB6FE1">
              <w:rPr>
                <w:rFonts w:eastAsia="Times New Roman"/>
                <w:sz w:val="22"/>
                <w:szCs w:val="22"/>
              </w:rPr>
              <w:t xml:space="preserve">   Основной целью реализации настоящей Подпрограммы является</w:t>
            </w:r>
            <w:r w:rsidRPr="00AB6FE1">
              <w:rPr>
                <w:rFonts w:eastAsia="Times New Roman"/>
                <w:b/>
                <w:color w:val="000000"/>
                <w:sz w:val="22"/>
                <w:szCs w:val="22"/>
              </w:rPr>
              <w:t xml:space="preserve"> </w:t>
            </w:r>
            <w:r w:rsidRPr="00AB6FE1">
              <w:rPr>
                <w:rFonts w:eastAsia="Times New Roman"/>
                <w:sz w:val="22"/>
                <w:szCs w:val="22"/>
              </w:rPr>
              <w:t>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аварийного жилищного фонда на территории МО «Поселок Айхал» Мирнинского района Республики Саха (Якутия).</w:t>
            </w:r>
          </w:p>
          <w:p w14:paraId="5FA86A40"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Задачи:</w:t>
            </w:r>
          </w:p>
          <w:p w14:paraId="5B00F303"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уточнение перечня жилищного фонда, подлежащего включению в категорию</w:t>
            </w:r>
            <w:r w:rsidRPr="00AB6FE1">
              <w:rPr>
                <w:rFonts w:eastAsia="Times New Roman"/>
                <w:sz w:val="22"/>
                <w:szCs w:val="22"/>
              </w:rPr>
              <w:br/>
              <w:t>непригодного для проживания;</w:t>
            </w:r>
          </w:p>
          <w:p w14:paraId="4E77AB28"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определение сроков и очередности сноса аварийных жилых домов;</w:t>
            </w:r>
          </w:p>
          <w:p w14:paraId="5FEDFB0A"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проведение соответствующей разъяснительной работы среди жителей аварийных</w:t>
            </w:r>
            <w:r w:rsidRPr="00AB6FE1">
              <w:rPr>
                <w:rFonts w:eastAsia="Times New Roman"/>
                <w:sz w:val="22"/>
                <w:szCs w:val="22"/>
              </w:rPr>
              <w:br/>
              <w:t xml:space="preserve">жилых домов и населения в целом; </w:t>
            </w:r>
          </w:p>
          <w:p w14:paraId="47C4A2D9"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осуществление мероприятий по приобретению жилья на вторичном рынке;</w:t>
            </w:r>
          </w:p>
          <w:p w14:paraId="5DA82E1B"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привлечение средств внебюджетных источников для финансирования переселения</w:t>
            </w:r>
            <w:r w:rsidRPr="00AB6FE1">
              <w:rPr>
                <w:rFonts w:eastAsia="Times New Roman"/>
                <w:sz w:val="22"/>
                <w:szCs w:val="22"/>
              </w:rPr>
              <w:br/>
              <w:t>граждан из аварийного жилищного фонда;</w:t>
            </w:r>
          </w:p>
          <w:p w14:paraId="17FDA265"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поэтапное переселение граждан из жилищного фонда, непригодного для</w:t>
            </w:r>
            <w:r w:rsidRPr="00AB6FE1">
              <w:rPr>
                <w:rFonts w:eastAsia="Times New Roman"/>
                <w:sz w:val="22"/>
                <w:szCs w:val="22"/>
              </w:rPr>
              <w:br/>
              <w:t>проживания;</w:t>
            </w:r>
          </w:p>
          <w:p w14:paraId="784BB556"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sz w:val="22"/>
                <w:szCs w:val="22"/>
              </w:rPr>
              <w:t xml:space="preserve">- финансирование мероприятий, направленных на переселение </w:t>
            </w:r>
            <w:r w:rsidRPr="00AB6FE1">
              <w:rPr>
                <w:rFonts w:eastAsia="Times New Roman"/>
                <w:b/>
                <w:bCs/>
                <w:sz w:val="22"/>
                <w:szCs w:val="22"/>
              </w:rPr>
              <w:t xml:space="preserve">граждан из аварийного </w:t>
            </w:r>
            <w:r w:rsidRPr="00AB6FE1">
              <w:rPr>
                <w:rFonts w:eastAsia="Times New Roman"/>
                <w:sz w:val="22"/>
                <w:szCs w:val="22"/>
              </w:rPr>
              <w:t>жилищного фонда;</w:t>
            </w:r>
          </w:p>
          <w:p w14:paraId="0B788A5F" w14:textId="77777777" w:rsidR="00AB6FE1" w:rsidRPr="00AB6FE1" w:rsidRDefault="00AB6FE1" w:rsidP="00AB6FE1">
            <w:pPr>
              <w:widowControl/>
              <w:tabs>
                <w:tab w:val="left" w:pos="567"/>
                <w:tab w:val="left" w:pos="993"/>
              </w:tabs>
              <w:jc w:val="both"/>
              <w:rPr>
                <w:rFonts w:eastAsia="Times New Roman"/>
                <w:sz w:val="22"/>
                <w:szCs w:val="22"/>
              </w:rPr>
            </w:pPr>
            <w:r w:rsidRPr="00AB6FE1">
              <w:rPr>
                <w:rFonts w:eastAsia="Times New Roman"/>
                <w:b/>
                <w:bCs/>
                <w:sz w:val="22"/>
                <w:szCs w:val="22"/>
              </w:rPr>
              <w:t>- ликвидация жилищного фонда, непригодного для проживания, путем сноса.</w:t>
            </w:r>
          </w:p>
        </w:tc>
      </w:tr>
      <w:tr w:rsidR="00AB6FE1" w:rsidRPr="00AB6FE1" w14:paraId="7DE92E6C" w14:textId="77777777" w:rsidTr="006B4814">
        <w:tc>
          <w:tcPr>
            <w:tcW w:w="2511" w:type="dxa"/>
            <w:shd w:val="clear" w:color="auto" w:fill="auto"/>
          </w:tcPr>
          <w:p w14:paraId="6C4EC24D"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Сроки и этапы реализации</w:t>
            </w:r>
          </w:p>
          <w:p w14:paraId="2480E528"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Подпрограммы</w:t>
            </w:r>
          </w:p>
        </w:tc>
        <w:tc>
          <w:tcPr>
            <w:tcW w:w="8235" w:type="dxa"/>
            <w:shd w:val="clear" w:color="auto" w:fill="auto"/>
          </w:tcPr>
          <w:p w14:paraId="7FE3F9A2" w14:textId="77777777" w:rsidR="00AB6FE1" w:rsidRPr="00AB6FE1" w:rsidRDefault="00AB6FE1" w:rsidP="00AB6FE1">
            <w:pPr>
              <w:widowControl/>
              <w:autoSpaceDE/>
              <w:autoSpaceDN/>
              <w:adjustRightInd/>
              <w:jc w:val="both"/>
              <w:rPr>
                <w:rFonts w:eastAsia="Times New Roman"/>
                <w:sz w:val="22"/>
                <w:szCs w:val="22"/>
              </w:rPr>
            </w:pPr>
          </w:p>
          <w:p w14:paraId="67ECAE57"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2021 – 2023 годы</w:t>
            </w:r>
          </w:p>
        </w:tc>
      </w:tr>
      <w:tr w:rsidR="00AB6FE1" w:rsidRPr="00AB6FE1" w14:paraId="690D3074" w14:textId="77777777" w:rsidTr="006B4814">
        <w:tc>
          <w:tcPr>
            <w:tcW w:w="2511" w:type="dxa"/>
            <w:shd w:val="clear" w:color="auto" w:fill="auto"/>
          </w:tcPr>
          <w:p w14:paraId="75A6D7DF"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Перечень основных мероприятий</w:t>
            </w:r>
          </w:p>
        </w:tc>
        <w:tc>
          <w:tcPr>
            <w:tcW w:w="8235" w:type="dxa"/>
            <w:shd w:val="clear" w:color="auto" w:fill="auto"/>
          </w:tcPr>
          <w:p w14:paraId="1CB482EB"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Организационные:</w:t>
            </w:r>
          </w:p>
          <w:p w14:paraId="540F436B"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 анализ состояния жилищного фонда;</w:t>
            </w:r>
          </w:p>
          <w:p w14:paraId="689A35BD"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-уточнение адресного перечня аварийного, непригодного для проживания жилья, подлежащего сносу.</w:t>
            </w:r>
          </w:p>
          <w:p w14:paraId="7F0C73A4"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Технические:</w:t>
            </w:r>
          </w:p>
          <w:p w14:paraId="1BBD4E92"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 приобретение жилья для переселения граждан из аварийного муниципального жилищного фонда, не пригодного для постоянного проживания;</w:t>
            </w:r>
          </w:p>
          <w:p w14:paraId="487BF168"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 возмещение выкупной стоимости квартир гражданам, имеющим в собственности жилые помещения, находящиеся в жилых домах, признанных в установленном порядке аварийными;</w:t>
            </w:r>
          </w:p>
          <w:p w14:paraId="55E90FBA" w14:textId="77777777" w:rsidR="00AB6FE1" w:rsidRPr="00AB6FE1" w:rsidRDefault="00AB6FE1" w:rsidP="00AB6FE1">
            <w:pPr>
              <w:widowControl/>
              <w:autoSpaceDE/>
              <w:autoSpaceDN/>
              <w:adjustRightInd/>
              <w:jc w:val="both"/>
              <w:rPr>
                <w:rFonts w:eastAsia="Times New Roman"/>
                <w:sz w:val="22"/>
                <w:szCs w:val="22"/>
              </w:rPr>
            </w:pPr>
            <w:r w:rsidRPr="00AB6FE1">
              <w:rPr>
                <w:rFonts w:eastAsia="Times New Roman"/>
                <w:sz w:val="22"/>
                <w:szCs w:val="22"/>
              </w:rPr>
              <w:t>- снос аварийного, непригодного для постоянного проживания и временного жилья.</w:t>
            </w:r>
          </w:p>
        </w:tc>
      </w:tr>
      <w:tr w:rsidR="00AB6FE1" w:rsidRPr="00AB6FE1" w14:paraId="30813D7F" w14:textId="77777777" w:rsidTr="006B4814">
        <w:tc>
          <w:tcPr>
            <w:tcW w:w="2511" w:type="dxa"/>
            <w:shd w:val="clear" w:color="auto" w:fill="auto"/>
          </w:tcPr>
          <w:p w14:paraId="3A08C2D5"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Исполнители основных мероприятий</w:t>
            </w:r>
          </w:p>
        </w:tc>
        <w:tc>
          <w:tcPr>
            <w:tcW w:w="8235" w:type="dxa"/>
            <w:shd w:val="clear" w:color="auto" w:fill="auto"/>
          </w:tcPr>
          <w:p w14:paraId="7D274668" w14:textId="77777777" w:rsidR="00AB6FE1" w:rsidRPr="00AB6FE1" w:rsidRDefault="00AB6FE1" w:rsidP="00AB6FE1">
            <w:pPr>
              <w:widowControl/>
              <w:numPr>
                <w:ilvl w:val="0"/>
                <w:numId w:val="37"/>
              </w:numPr>
              <w:tabs>
                <w:tab w:val="left" w:pos="732"/>
                <w:tab w:val="left" w:pos="800"/>
              </w:tabs>
              <w:autoSpaceDE/>
              <w:autoSpaceDN/>
              <w:adjustRightInd/>
              <w:ind w:left="24" w:firstLine="162"/>
              <w:contextualSpacing/>
              <w:jc w:val="both"/>
              <w:rPr>
                <w:rFonts w:eastAsia="Times New Roman"/>
                <w:sz w:val="22"/>
                <w:szCs w:val="22"/>
              </w:rPr>
            </w:pPr>
            <w:r w:rsidRPr="00AB6FE1">
              <w:rPr>
                <w:rFonts w:eastAsia="Times New Roman"/>
                <w:sz w:val="22"/>
                <w:szCs w:val="22"/>
              </w:rPr>
              <w:t xml:space="preserve">Администрация МО «Поселок Айхал», </w:t>
            </w:r>
          </w:p>
          <w:p w14:paraId="66C50C99" w14:textId="77777777" w:rsidR="00AB6FE1" w:rsidRPr="00AB6FE1" w:rsidRDefault="00AB6FE1" w:rsidP="00AB6FE1">
            <w:pPr>
              <w:widowControl/>
              <w:numPr>
                <w:ilvl w:val="0"/>
                <w:numId w:val="37"/>
              </w:numPr>
              <w:tabs>
                <w:tab w:val="left" w:pos="732"/>
                <w:tab w:val="left" w:pos="800"/>
              </w:tabs>
              <w:autoSpaceDE/>
              <w:autoSpaceDN/>
              <w:adjustRightInd/>
              <w:ind w:left="24" w:firstLine="162"/>
              <w:contextualSpacing/>
              <w:jc w:val="both"/>
              <w:rPr>
                <w:rFonts w:eastAsia="Times New Roman"/>
                <w:sz w:val="22"/>
                <w:szCs w:val="22"/>
              </w:rPr>
            </w:pPr>
            <w:r w:rsidRPr="00AB6FE1">
              <w:rPr>
                <w:rFonts w:eastAsia="Times New Roman"/>
                <w:sz w:val="22"/>
                <w:szCs w:val="22"/>
              </w:rPr>
              <w:t>АК «АЛРОСА» (ПАО).</w:t>
            </w:r>
          </w:p>
        </w:tc>
      </w:tr>
      <w:tr w:rsidR="00AB6FE1" w:rsidRPr="00AB6FE1" w14:paraId="1C8873B2" w14:textId="77777777" w:rsidTr="006B4814">
        <w:tc>
          <w:tcPr>
            <w:tcW w:w="2511" w:type="dxa"/>
            <w:shd w:val="clear" w:color="auto" w:fill="auto"/>
          </w:tcPr>
          <w:p w14:paraId="69210AE6"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bCs/>
                <w:color w:val="000000"/>
                <w:sz w:val="22"/>
                <w:szCs w:val="22"/>
              </w:rPr>
              <w:t>Планируемые результаты реализации Подпрограммы</w:t>
            </w:r>
          </w:p>
        </w:tc>
        <w:tc>
          <w:tcPr>
            <w:tcW w:w="8235" w:type="dxa"/>
            <w:shd w:val="clear" w:color="auto" w:fill="auto"/>
          </w:tcPr>
          <w:p w14:paraId="33AC0A9F" w14:textId="77777777" w:rsidR="00AB6FE1" w:rsidRPr="00AB6FE1" w:rsidRDefault="00AB6FE1" w:rsidP="00AB6FE1">
            <w:pPr>
              <w:widowControl/>
              <w:numPr>
                <w:ilvl w:val="0"/>
                <w:numId w:val="38"/>
              </w:numPr>
              <w:autoSpaceDE/>
              <w:autoSpaceDN/>
              <w:adjustRightInd/>
              <w:ind w:firstLine="459"/>
              <w:contextualSpacing/>
              <w:jc w:val="both"/>
              <w:rPr>
                <w:rFonts w:eastAsia="Times New Roman"/>
                <w:color w:val="000000"/>
                <w:sz w:val="22"/>
                <w:szCs w:val="22"/>
              </w:rPr>
            </w:pPr>
            <w:r w:rsidRPr="00AB6FE1">
              <w:rPr>
                <w:rFonts w:eastAsia="Times New Roman"/>
                <w:color w:val="000000"/>
                <w:sz w:val="22"/>
                <w:szCs w:val="22"/>
              </w:rPr>
              <w:t>Сокращение непригодного для проживания, признанного аварийным жилищного фонда на территории Мирнинского района;</w:t>
            </w:r>
          </w:p>
          <w:p w14:paraId="6A205345" w14:textId="77777777" w:rsidR="00AB6FE1" w:rsidRPr="00AB6FE1" w:rsidRDefault="00AB6FE1" w:rsidP="00AB6FE1">
            <w:pPr>
              <w:widowControl/>
              <w:numPr>
                <w:ilvl w:val="0"/>
                <w:numId w:val="38"/>
              </w:numPr>
              <w:autoSpaceDE/>
              <w:autoSpaceDN/>
              <w:adjustRightInd/>
              <w:ind w:firstLine="459"/>
              <w:contextualSpacing/>
              <w:jc w:val="both"/>
              <w:rPr>
                <w:rFonts w:eastAsia="Times New Roman"/>
                <w:color w:val="000000"/>
                <w:sz w:val="22"/>
                <w:szCs w:val="22"/>
              </w:rPr>
            </w:pPr>
            <w:r w:rsidRPr="00AB6FE1">
              <w:rPr>
                <w:rFonts w:eastAsia="Times New Roman"/>
                <w:color w:val="000000"/>
                <w:sz w:val="22"/>
                <w:szCs w:val="22"/>
              </w:rPr>
              <w:t>Переселение граждан из аварийного жилищного фонда;</w:t>
            </w:r>
          </w:p>
          <w:p w14:paraId="75277247" w14:textId="77777777" w:rsidR="00AB6FE1" w:rsidRPr="00AB6FE1" w:rsidRDefault="00AB6FE1" w:rsidP="00AB6FE1">
            <w:pPr>
              <w:widowControl/>
              <w:numPr>
                <w:ilvl w:val="0"/>
                <w:numId w:val="38"/>
              </w:numPr>
              <w:autoSpaceDE/>
              <w:autoSpaceDN/>
              <w:adjustRightInd/>
              <w:ind w:firstLine="459"/>
              <w:contextualSpacing/>
              <w:jc w:val="both"/>
              <w:rPr>
                <w:rFonts w:eastAsia="Times New Roman"/>
                <w:color w:val="000000"/>
                <w:sz w:val="22"/>
                <w:szCs w:val="22"/>
              </w:rPr>
            </w:pPr>
            <w:r w:rsidRPr="00AB6FE1">
              <w:rPr>
                <w:rFonts w:eastAsia="Times New Roman"/>
                <w:color w:val="000000"/>
                <w:sz w:val="22"/>
                <w:szCs w:val="22"/>
              </w:rPr>
              <w:t>Снос расселённых домов;</w:t>
            </w:r>
          </w:p>
          <w:p w14:paraId="0558036F" w14:textId="77777777" w:rsidR="00AB6FE1" w:rsidRPr="00AB6FE1" w:rsidRDefault="00AB6FE1" w:rsidP="00AB6FE1">
            <w:pPr>
              <w:tabs>
                <w:tab w:val="left" w:pos="732"/>
                <w:tab w:val="left" w:pos="800"/>
              </w:tabs>
              <w:ind w:left="-103"/>
              <w:contextualSpacing/>
              <w:jc w:val="both"/>
              <w:rPr>
                <w:rFonts w:eastAsia="Times New Roman"/>
                <w:sz w:val="22"/>
                <w:szCs w:val="22"/>
              </w:rPr>
            </w:pPr>
            <w:r w:rsidRPr="00AB6FE1">
              <w:rPr>
                <w:rFonts w:eastAsia="Times New Roman"/>
                <w:color w:val="000000"/>
                <w:sz w:val="22"/>
                <w:szCs w:val="22"/>
              </w:rPr>
              <w:t>Повышение информированности граждан</w:t>
            </w:r>
            <w:r w:rsidRPr="00AB6FE1">
              <w:rPr>
                <w:rFonts w:eastAsia="Times New Roman"/>
                <w:sz w:val="22"/>
                <w:szCs w:val="22"/>
              </w:rPr>
              <w:t xml:space="preserve"> посредством размещения в СМИ информации о Подпрограмме</w:t>
            </w:r>
          </w:p>
        </w:tc>
      </w:tr>
    </w:tbl>
    <w:p w14:paraId="39CB3A3F" w14:textId="77777777" w:rsidR="00AB6FE1" w:rsidRPr="00AB6FE1" w:rsidRDefault="00AB6FE1" w:rsidP="00AB6FE1">
      <w:pPr>
        <w:widowControl/>
        <w:autoSpaceDE/>
        <w:autoSpaceDN/>
        <w:adjustRightInd/>
        <w:ind w:left="360"/>
        <w:jc w:val="center"/>
        <w:rPr>
          <w:rFonts w:eastAsia="Times New Roman"/>
          <w:b/>
          <w:sz w:val="22"/>
          <w:szCs w:val="22"/>
        </w:rPr>
      </w:pPr>
    </w:p>
    <w:p w14:paraId="448660C6" w14:textId="77777777" w:rsidR="00AB6FE1" w:rsidRPr="00AB6FE1" w:rsidRDefault="00AB6FE1" w:rsidP="00AB6FE1">
      <w:pPr>
        <w:widowControl/>
        <w:autoSpaceDE/>
        <w:autoSpaceDN/>
        <w:adjustRightInd/>
        <w:rPr>
          <w:rFonts w:eastAsia="Times New Roman"/>
          <w:b/>
          <w:sz w:val="22"/>
          <w:szCs w:val="22"/>
        </w:rPr>
      </w:pPr>
    </w:p>
    <w:p w14:paraId="723B5641" w14:textId="77777777" w:rsidR="00AB6FE1" w:rsidRPr="00AB6FE1" w:rsidRDefault="00AB6FE1" w:rsidP="00AB6FE1">
      <w:pPr>
        <w:widowControl/>
        <w:autoSpaceDE/>
        <w:autoSpaceDN/>
        <w:adjustRightInd/>
        <w:ind w:left="360"/>
        <w:jc w:val="center"/>
        <w:rPr>
          <w:rFonts w:eastAsia="Times New Roman"/>
          <w:b/>
          <w:sz w:val="22"/>
          <w:szCs w:val="22"/>
        </w:rPr>
      </w:pPr>
    </w:p>
    <w:p w14:paraId="69690302" w14:textId="77777777" w:rsidR="00AB6FE1" w:rsidRPr="00AB6FE1" w:rsidRDefault="00AB6FE1" w:rsidP="00AB6FE1">
      <w:pPr>
        <w:widowControl/>
        <w:autoSpaceDE/>
        <w:autoSpaceDN/>
        <w:adjustRightInd/>
        <w:ind w:left="360"/>
        <w:jc w:val="center"/>
        <w:rPr>
          <w:rFonts w:eastAsia="Times New Roman"/>
          <w:b/>
          <w:sz w:val="22"/>
          <w:szCs w:val="22"/>
        </w:rPr>
      </w:pPr>
      <w:r w:rsidRPr="00AB6FE1">
        <w:rPr>
          <w:rFonts w:eastAsia="Times New Roman"/>
          <w:b/>
          <w:sz w:val="22"/>
          <w:szCs w:val="22"/>
        </w:rPr>
        <w:t>1.Характеристика проблемы</w:t>
      </w:r>
    </w:p>
    <w:p w14:paraId="7CA54641" w14:textId="77777777" w:rsidR="00AB6FE1" w:rsidRPr="00AB6FE1" w:rsidRDefault="00AB6FE1" w:rsidP="00AB6FE1">
      <w:pPr>
        <w:widowControl/>
        <w:autoSpaceDE/>
        <w:autoSpaceDN/>
        <w:adjustRightInd/>
        <w:ind w:left="360"/>
        <w:jc w:val="center"/>
        <w:rPr>
          <w:rFonts w:eastAsia="Times New Roman"/>
          <w:b/>
          <w:sz w:val="22"/>
          <w:szCs w:val="22"/>
        </w:rPr>
      </w:pPr>
    </w:p>
    <w:p w14:paraId="6B852658" w14:textId="77777777" w:rsidR="00AB6FE1" w:rsidRPr="00AB6FE1" w:rsidRDefault="00AB6FE1" w:rsidP="00AB6FE1">
      <w:pPr>
        <w:widowControl/>
        <w:autoSpaceDE/>
        <w:autoSpaceDN/>
        <w:adjustRightInd/>
        <w:ind w:firstLine="360"/>
        <w:jc w:val="both"/>
        <w:rPr>
          <w:rFonts w:eastAsia="Times New Roman"/>
          <w:sz w:val="22"/>
          <w:szCs w:val="22"/>
        </w:rPr>
      </w:pPr>
      <w:r w:rsidRPr="00AB6FE1">
        <w:rPr>
          <w:rFonts w:eastAsia="Times New Roman"/>
          <w:sz w:val="22"/>
          <w:szCs w:val="22"/>
        </w:rPr>
        <w:t xml:space="preserve">Одним из ключевых приоритетов развития Мирнинского района является повышение качества жизни граждан. Важнейшим направлением в данной сфере выступает переселение граждан из аварийного жилого фонда. По состоянию на 01.01.2021г. на территории МО «Поселок Айхал» Мирнинского района признаны аварийными и подлежащими переселению 109 жилых домов. Наличие данного жилого фонда представляет угрозу для проживания в нем граждан и подлежит сносу. Кроме того, отрицательно сказывается на внешнем облике поселка, сдерживает развитие инженерной инфраструктуры. </w:t>
      </w:r>
    </w:p>
    <w:p w14:paraId="6E1CEC30" w14:textId="77777777" w:rsidR="00AB6FE1" w:rsidRPr="00AB6FE1" w:rsidRDefault="00AB6FE1" w:rsidP="00AB6FE1">
      <w:pPr>
        <w:widowControl/>
        <w:autoSpaceDE/>
        <w:autoSpaceDN/>
        <w:adjustRightInd/>
        <w:ind w:firstLine="360"/>
        <w:jc w:val="both"/>
        <w:rPr>
          <w:rFonts w:eastAsia="Times New Roman"/>
          <w:sz w:val="22"/>
          <w:szCs w:val="22"/>
        </w:rPr>
      </w:pPr>
      <w:r w:rsidRPr="00AB6FE1">
        <w:rPr>
          <w:rFonts w:eastAsia="Times New Roman"/>
          <w:sz w:val="22"/>
          <w:szCs w:val="22"/>
        </w:rPr>
        <w:t xml:space="preserve">Проживающие в аварийном жилищном фонде граждане, как правило, не имеют возможности самостоятельно приобрести жильё, отвечающее установленным санитарным и техническим требованиям.  </w:t>
      </w:r>
    </w:p>
    <w:p w14:paraId="669DCEC4" w14:textId="77777777" w:rsidR="00AB6FE1" w:rsidRPr="00AB6FE1" w:rsidRDefault="00AB6FE1" w:rsidP="00AB6FE1">
      <w:pPr>
        <w:widowControl/>
        <w:autoSpaceDE/>
        <w:autoSpaceDN/>
        <w:adjustRightInd/>
        <w:ind w:firstLine="360"/>
        <w:jc w:val="both"/>
        <w:rPr>
          <w:rFonts w:eastAsia="Times New Roman"/>
          <w:sz w:val="22"/>
          <w:szCs w:val="22"/>
        </w:rPr>
      </w:pPr>
      <w:r w:rsidRPr="00AB6FE1">
        <w:rPr>
          <w:rFonts w:eastAsia="Times New Roman"/>
          <w:sz w:val="22"/>
          <w:szCs w:val="22"/>
        </w:rPr>
        <w:t xml:space="preserve">Проблемы по обеспечению благоустроенным жильем граждан, проживающих в признанном аварийным жилищным фондом, и проблемы по развитию территории поселка Айхал необходимо решать одновременно. Программно-целевой метод решения указанных проблем является самым эффективным и значительно ускорит переход к развитию жилищной сферы п. Айхал и Мирнинского района в целом.   </w:t>
      </w:r>
    </w:p>
    <w:p w14:paraId="4F12339B" w14:textId="77777777" w:rsidR="00AB6FE1" w:rsidRPr="00AB6FE1" w:rsidRDefault="00AB6FE1" w:rsidP="00AB6FE1">
      <w:pPr>
        <w:widowControl/>
        <w:autoSpaceDE/>
        <w:autoSpaceDN/>
        <w:adjustRightInd/>
        <w:ind w:firstLine="360"/>
        <w:jc w:val="both"/>
        <w:rPr>
          <w:rFonts w:eastAsia="Times New Roman"/>
          <w:sz w:val="22"/>
          <w:szCs w:val="22"/>
        </w:rPr>
      </w:pPr>
      <w:r w:rsidRPr="00AB6FE1">
        <w:rPr>
          <w:rFonts w:eastAsia="Times New Roman"/>
          <w:sz w:val="22"/>
          <w:szCs w:val="22"/>
        </w:rPr>
        <w:t xml:space="preserve">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участников Подпрограммы и о распределении средств на эти цели. </w:t>
      </w:r>
    </w:p>
    <w:p w14:paraId="0852AB90" w14:textId="77777777" w:rsidR="00AB6FE1" w:rsidRPr="00AB6FE1" w:rsidRDefault="00AB6FE1" w:rsidP="00AB6FE1">
      <w:pPr>
        <w:widowControl/>
        <w:autoSpaceDE/>
        <w:autoSpaceDN/>
        <w:adjustRightInd/>
        <w:ind w:firstLine="360"/>
        <w:jc w:val="both"/>
        <w:rPr>
          <w:rFonts w:eastAsia="Times New Roman"/>
          <w:sz w:val="22"/>
          <w:szCs w:val="22"/>
        </w:rPr>
      </w:pPr>
      <w:r w:rsidRPr="00AB6FE1">
        <w:rPr>
          <w:rFonts w:eastAsia="Times New Roman"/>
          <w:sz w:val="22"/>
          <w:szCs w:val="22"/>
        </w:rPr>
        <w:t>За последние пять лет переселено 427 человек из 227 квартир общей площадью 8024,2 м2, в том числе по 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 октября 2012 г.:</w:t>
      </w:r>
    </w:p>
    <w:p w14:paraId="668C5627" w14:textId="77777777" w:rsidR="00AB6FE1" w:rsidRPr="00AB6FE1" w:rsidRDefault="00AB6FE1" w:rsidP="00AB6FE1">
      <w:pPr>
        <w:widowControl/>
        <w:numPr>
          <w:ilvl w:val="0"/>
          <w:numId w:val="39"/>
        </w:numPr>
        <w:tabs>
          <w:tab w:val="left" w:pos="1134"/>
        </w:tabs>
        <w:autoSpaceDE/>
        <w:autoSpaceDN/>
        <w:adjustRightInd/>
        <w:spacing w:line="276" w:lineRule="auto"/>
        <w:ind w:firstLine="851"/>
        <w:contextualSpacing/>
        <w:jc w:val="both"/>
        <w:rPr>
          <w:rFonts w:eastAsia="Times New Roman"/>
          <w:sz w:val="22"/>
          <w:szCs w:val="22"/>
        </w:rPr>
      </w:pPr>
      <w:r w:rsidRPr="00AB6FE1">
        <w:rPr>
          <w:rFonts w:eastAsia="Times New Roman"/>
          <w:sz w:val="22"/>
          <w:szCs w:val="22"/>
        </w:rPr>
        <w:t xml:space="preserve">в 2016 году – </w:t>
      </w:r>
      <w:r w:rsidRPr="00AB6FE1">
        <w:rPr>
          <w:rFonts w:eastAsia="Times New Roman"/>
          <w:bCs/>
          <w:sz w:val="22"/>
          <w:szCs w:val="22"/>
        </w:rPr>
        <w:t xml:space="preserve">17 </w:t>
      </w:r>
      <w:r w:rsidRPr="00AB6FE1">
        <w:rPr>
          <w:rFonts w:eastAsia="Times New Roman"/>
          <w:sz w:val="22"/>
          <w:szCs w:val="22"/>
        </w:rPr>
        <w:t xml:space="preserve">человек из 4 квартир, общей площадью </w:t>
      </w:r>
      <w:r w:rsidRPr="00AB6FE1">
        <w:rPr>
          <w:rFonts w:eastAsia="Times New Roman"/>
          <w:bCs/>
          <w:sz w:val="22"/>
          <w:szCs w:val="22"/>
        </w:rPr>
        <w:t xml:space="preserve">198,1 </w:t>
      </w:r>
      <w:r w:rsidRPr="00AB6FE1">
        <w:rPr>
          <w:rFonts w:eastAsia="Times New Roman"/>
          <w:sz w:val="22"/>
          <w:szCs w:val="22"/>
        </w:rPr>
        <w:t>м</w:t>
      </w:r>
      <w:r w:rsidRPr="00AB6FE1">
        <w:rPr>
          <w:rFonts w:eastAsia="Times New Roman"/>
          <w:sz w:val="22"/>
          <w:szCs w:val="22"/>
          <w:vertAlign w:val="superscript"/>
        </w:rPr>
        <w:t>2</w:t>
      </w:r>
      <w:r w:rsidRPr="00AB6FE1">
        <w:rPr>
          <w:rFonts w:eastAsia="Times New Roman"/>
          <w:sz w:val="22"/>
          <w:szCs w:val="22"/>
        </w:rPr>
        <w:t>;</w:t>
      </w:r>
    </w:p>
    <w:p w14:paraId="30D201C4" w14:textId="77777777" w:rsidR="00AB6FE1" w:rsidRPr="00AB6FE1" w:rsidRDefault="00AB6FE1" w:rsidP="00AB6FE1">
      <w:pPr>
        <w:widowControl/>
        <w:numPr>
          <w:ilvl w:val="0"/>
          <w:numId w:val="39"/>
        </w:numPr>
        <w:tabs>
          <w:tab w:val="left" w:pos="1134"/>
        </w:tabs>
        <w:autoSpaceDE/>
        <w:autoSpaceDN/>
        <w:adjustRightInd/>
        <w:spacing w:line="276" w:lineRule="auto"/>
        <w:ind w:firstLine="851"/>
        <w:contextualSpacing/>
        <w:jc w:val="both"/>
        <w:rPr>
          <w:rFonts w:eastAsia="Times New Roman"/>
          <w:bCs/>
          <w:sz w:val="22"/>
          <w:szCs w:val="22"/>
        </w:rPr>
      </w:pPr>
      <w:r w:rsidRPr="00AB6FE1">
        <w:rPr>
          <w:rFonts w:eastAsia="Times New Roman"/>
          <w:sz w:val="22"/>
          <w:szCs w:val="22"/>
        </w:rPr>
        <w:t xml:space="preserve">в 2017 году – </w:t>
      </w:r>
      <w:r w:rsidRPr="00AB6FE1">
        <w:rPr>
          <w:rFonts w:eastAsia="Times New Roman"/>
          <w:bCs/>
          <w:sz w:val="22"/>
          <w:szCs w:val="22"/>
        </w:rPr>
        <w:t xml:space="preserve">109 </w:t>
      </w:r>
      <w:r w:rsidRPr="00AB6FE1">
        <w:rPr>
          <w:rFonts w:eastAsia="Times New Roman"/>
          <w:sz w:val="22"/>
          <w:szCs w:val="22"/>
        </w:rPr>
        <w:t xml:space="preserve">человек из 48 квартир, общей площадью </w:t>
      </w:r>
      <w:r w:rsidRPr="00AB6FE1">
        <w:rPr>
          <w:rFonts w:eastAsia="Times New Roman"/>
          <w:bCs/>
          <w:sz w:val="22"/>
          <w:szCs w:val="22"/>
        </w:rPr>
        <w:t xml:space="preserve">1424,5 </w:t>
      </w:r>
      <w:r w:rsidRPr="00AB6FE1">
        <w:rPr>
          <w:rFonts w:eastAsia="Times New Roman"/>
          <w:sz w:val="22"/>
          <w:szCs w:val="22"/>
        </w:rPr>
        <w:t>м</w:t>
      </w:r>
      <w:r w:rsidRPr="00AB6FE1">
        <w:rPr>
          <w:rFonts w:eastAsia="Times New Roman"/>
          <w:sz w:val="22"/>
          <w:szCs w:val="22"/>
          <w:vertAlign w:val="superscript"/>
        </w:rPr>
        <w:t>2</w:t>
      </w:r>
      <w:r w:rsidRPr="00AB6FE1">
        <w:rPr>
          <w:rFonts w:eastAsia="Times New Roman"/>
          <w:sz w:val="22"/>
          <w:szCs w:val="22"/>
        </w:rPr>
        <w:t>;</w:t>
      </w:r>
    </w:p>
    <w:p w14:paraId="039A8FC1" w14:textId="77777777" w:rsidR="00AB6FE1" w:rsidRPr="00AB6FE1" w:rsidRDefault="00AB6FE1" w:rsidP="00AB6FE1">
      <w:pPr>
        <w:widowControl/>
        <w:numPr>
          <w:ilvl w:val="0"/>
          <w:numId w:val="39"/>
        </w:numPr>
        <w:tabs>
          <w:tab w:val="left" w:pos="1134"/>
        </w:tabs>
        <w:autoSpaceDE/>
        <w:autoSpaceDN/>
        <w:adjustRightInd/>
        <w:spacing w:line="276" w:lineRule="auto"/>
        <w:ind w:firstLine="851"/>
        <w:contextualSpacing/>
        <w:jc w:val="both"/>
        <w:rPr>
          <w:rFonts w:eastAsia="Times New Roman"/>
          <w:bCs/>
          <w:sz w:val="22"/>
          <w:szCs w:val="22"/>
        </w:rPr>
      </w:pPr>
      <w:r w:rsidRPr="00AB6FE1">
        <w:rPr>
          <w:rFonts w:eastAsia="Times New Roman"/>
          <w:sz w:val="22"/>
          <w:szCs w:val="22"/>
        </w:rPr>
        <w:t>в 2018 году – 65 человек из 32 квартир, общей площадью 1 336,5 м</w:t>
      </w:r>
      <w:r w:rsidRPr="00AB6FE1">
        <w:rPr>
          <w:rFonts w:eastAsia="Times New Roman"/>
          <w:sz w:val="22"/>
          <w:szCs w:val="22"/>
          <w:vertAlign w:val="superscript"/>
        </w:rPr>
        <w:t>2</w:t>
      </w:r>
      <w:r w:rsidRPr="00AB6FE1">
        <w:rPr>
          <w:rFonts w:eastAsia="Times New Roman"/>
          <w:sz w:val="22"/>
          <w:szCs w:val="22"/>
        </w:rPr>
        <w:t>;</w:t>
      </w:r>
    </w:p>
    <w:p w14:paraId="5B898088" w14:textId="77777777" w:rsidR="00AB6FE1" w:rsidRPr="00AB6FE1" w:rsidRDefault="00AB6FE1" w:rsidP="00AB6FE1">
      <w:pPr>
        <w:widowControl/>
        <w:numPr>
          <w:ilvl w:val="0"/>
          <w:numId w:val="39"/>
        </w:numPr>
        <w:tabs>
          <w:tab w:val="left" w:pos="1134"/>
        </w:tabs>
        <w:autoSpaceDE/>
        <w:autoSpaceDN/>
        <w:adjustRightInd/>
        <w:spacing w:line="276" w:lineRule="auto"/>
        <w:ind w:firstLine="851"/>
        <w:contextualSpacing/>
        <w:jc w:val="both"/>
        <w:rPr>
          <w:rFonts w:eastAsia="Times New Roman"/>
          <w:bCs/>
          <w:sz w:val="22"/>
          <w:szCs w:val="22"/>
        </w:rPr>
      </w:pPr>
      <w:r w:rsidRPr="00AB6FE1">
        <w:rPr>
          <w:rFonts w:eastAsia="Times New Roman"/>
          <w:sz w:val="22"/>
          <w:szCs w:val="22"/>
        </w:rPr>
        <w:t>в 2019 году – 139 человек из 93 квартир, общей площадью 2954,5 м</w:t>
      </w:r>
      <w:r w:rsidRPr="00AB6FE1">
        <w:rPr>
          <w:rFonts w:eastAsia="Times New Roman"/>
          <w:sz w:val="22"/>
          <w:szCs w:val="22"/>
          <w:vertAlign w:val="superscript"/>
        </w:rPr>
        <w:t>2</w:t>
      </w:r>
      <w:r w:rsidRPr="00AB6FE1">
        <w:rPr>
          <w:rFonts w:eastAsia="Times New Roman"/>
          <w:sz w:val="22"/>
          <w:szCs w:val="22"/>
        </w:rPr>
        <w:t>.</w:t>
      </w:r>
    </w:p>
    <w:p w14:paraId="4514BBB2" w14:textId="77777777" w:rsidR="00AB6FE1" w:rsidRPr="00AB6FE1" w:rsidRDefault="00AB6FE1" w:rsidP="00AB6FE1">
      <w:pPr>
        <w:widowControl/>
        <w:numPr>
          <w:ilvl w:val="0"/>
          <w:numId w:val="39"/>
        </w:numPr>
        <w:tabs>
          <w:tab w:val="left" w:pos="1134"/>
        </w:tabs>
        <w:autoSpaceDE/>
        <w:autoSpaceDN/>
        <w:adjustRightInd/>
        <w:spacing w:line="276" w:lineRule="auto"/>
        <w:ind w:firstLine="851"/>
        <w:contextualSpacing/>
        <w:jc w:val="both"/>
        <w:rPr>
          <w:rFonts w:eastAsia="Times New Roman"/>
          <w:bCs/>
          <w:sz w:val="22"/>
          <w:szCs w:val="22"/>
        </w:rPr>
      </w:pPr>
      <w:r w:rsidRPr="00AB6FE1">
        <w:rPr>
          <w:rFonts w:eastAsia="Times New Roman"/>
          <w:sz w:val="22"/>
          <w:szCs w:val="22"/>
        </w:rPr>
        <w:t>в 2020 году – 97 человек из 50 квартир, общей площадью 2110,6 м</w:t>
      </w:r>
      <w:r w:rsidRPr="00AB6FE1">
        <w:rPr>
          <w:rFonts w:eastAsia="Times New Roman"/>
          <w:sz w:val="22"/>
          <w:szCs w:val="22"/>
          <w:vertAlign w:val="superscript"/>
        </w:rPr>
        <w:t>2</w:t>
      </w:r>
      <w:r w:rsidRPr="00AB6FE1">
        <w:rPr>
          <w:rFonts w:eastAsia="Times New Roman"/>
          <w:sz w:val="22"/>
          <w:szCs w:val="22"/>
        </w:rPr>
        <w:t>.</w:t>
      </w:r>
    </w:p>
    <w:p w14:paraId="477170C8"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Подпрограмма реализуется за счет средств Государственного бюджета Республики Саха (Якутия), бюджета МО «Мирнинский район», финансовых средств АК «АЛРОСА» (ПАО) ( далее  –Компания) и иных привлеченных средств.</w:t>
      </w:r>
    </w:p>
    <w:p w14:paraId="66008FAE"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В ходе реализации данной Подпрограммы планируется произвести расселение 46 аварийных жилых домов, общей площадью 8 043,1 м², в которых проживают 204 семьи, из них 79 семей, работников Компании.</w:t>
      </w:r>
    </w:p>
    <w:p w14:paraId="3E94FD0C"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Реализация Подпрограммы утверждена на период 2021-2022 года и проводится поэтапно. Очередность расселения граждан и сноса аварийных жилых домов устанавливается Администрацией МО «Посёлок Айхал» Мирнинского района Республики Саха (Якутия) по согласованию с Компанией.</w:t>
      </w:r>
    </w:p>
    <w:p w14:paraId="74BC9258" w14:textId="77777777" w:rsidR="00AB6FE1" w:rsidRPr="00AB6FE1" w:rsidRDefault="00AB6FE1" w:rsidP="00AB6FE1">
      <w:pPr>
        <w:widowControl/>
        <w:tabs>
          <w:tab w:val="left" w:pos="1134"/>
        </w:tabs>
        <w:autoSpaceDE/>
        <w:autoSpaceDN/>
        <w:adjustRightInd/>
        <w:jc w:val="both"/>
        <w:rPr>
          <w:rFonts w:eastAsia="Times New Roman"/>
          <w:bCs/>
          <w:sz w:val="22"/>
          <w:szCs w:val="22"/>
        </w:rPr>
      </w:pPr>
    </w:p>
    <w:p w14:paraId="014723C6" w14:textId="77777777" w:rsidR="00AB6FE1" w:rsidRPr="00AB6FE1" w:rsidRDefault="00AB6FE1" w:rsidP="00AB6FE1">
      <w:pPr>
        <w:widowControl/>
        <w:autoSpaceDE/>
        <w:autoSpaceDN/>
        <w:adjustRightInd/>
        <w:spacing w:line="276" w:lineRule="auto"/>
        <w:rPr>
          <w:rFonts w:eastAsia="Times New Roman"/>
          <w:color w:val="000000"/>
          <w:sz w:val="22"/>
          <w:szCs w:val="22"/>
          <w:lang w:eastAsia="en-US" w:bidi="en-US"/>
        </w:rPr>
      </w:pPr>
    </w:p>
    <w:p w14:paraId="21340254" w14:textId="77777777" w:rsidR="00AB6FE1" w:rsidRPr="00AB6FE1" w:rsidRDefault="00AB6FE1" w:rsidP="00AB6FE1">
      <w:pPr>
        <w:widowControl/>
        <w:numPr>
          <w:ilvl w:val="0"/>
          <w:numId w:val="40"/>
        </w:numPr>
        <w:autoSpaceDE/>
        <w:autoSpaceDN/>
        <w:adjustRightInd/>
        <w:spacing w:line="276" w:lineRule="auto"/>
        <w:jc w:val="center"/>
        <w:rPr>
          <w:rFonts w:eastAsia="Times New Roman"/>
          <w:b/>
          <w:color w:val="000000"/>
          <w:sz w:val="22"/>
          <w:szCs w:val="22"/>
          <w:lang w:eastAsia="en-US" w:bidi="en-US"/>
        </w:rPr>
      </w:pPr>
      <w:r w:rsidRPr="00AB6FE1">
        <w:rPr>
          <w:rFonts w:eastAsia="Times New Roman"/>
          <w:b/>
          <w:color w:val="000000"/>
          <w:sz w:val="22"/>
          <w:szCs w:val="22"/>
          <w:lang w:eastAsia="en-US" w:bidi="en-US"/>
        </w:rPr>
        <w:t>Основные цели и задачи Подпрограммы</w:t>
      </w:r>
    </w:p>
    <w:p w14:paraId="634A081D" w14:textId="77777777" w:rsidR="00AB6FE1" w:rsidRPr="00AB6FE1" w:rsidRDefault="00AB6FE1" w:rsidP="00AB6FE1">
      <w:pPr>
        <w:widowControl/>
        <w:autoSpaceDE/>
        <w:autoSpaceDN/>
        <w:adjustRightInd/>
        <w:spacing w:line="276" w:lineRule="auto"/>
        <w:ind w:left="720"/>
        <w:rPr>
          <w:rFonts w:eastAsia="Times New Roman"/>
          <w:b/>
          <w:color w:val="000000"/>
          <w:sz w:val="22"/>
          <w:szCs w:val="22"/>
          <w:lang w:eastAsia="en-US" w:bidi="en-US"/>
        </w:rPr>
      </w:pPr>
    </w:p>
    <w:p w14:paraId="2A261D56" w14:textId="77777777" w:rsidR="00AB6FE1" w:rsidRPr="00AB6FE1" w:rsidRDefault="00AB6FE1" w:rsidP="00AB6FE1">
      <w:pPr>
        <w:widowControl/>
        <w:autoSpaceDE/>
        <w:autoSpaceDN/>
        <w:adjustRightInd/>
        <w:ind w:firstLine="708"/>
        <w:jc w:val="both"/>
        <w:rPr>
          <w:rFonts w:eastAsia="Times New Roman"/>
          <w:sz w:val="22"/>
          <w:szCs w:val="22"/>
        </w:rPr>
      </w:pPr>
      <w:r w:rsidRPr="00AB6FE1">
        <w:rPr>
          <w:rFonts w:eastAsia="Times New Roman"/>
          <w:sz w:val="22"/>
          <w:szCs w:val="22"/>
        </w:rPr>
        <w:t>Основными целями Подпрограммы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аварийного жилищного фонда на территории МО «Поселок Айхал» Мирнинского района Республики Саха (Якутия).</w:t>
      </w:r>
    </w:p>
    <w:p w14:paraId="1340317B"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xml:space="preserve">Для реализации поставленных целей необходимо решение следующих основных задач: </w:t>
      </w:r>
    </w:p>
    <w:p w14:paraId="20B6E8DE"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t>уточнение перечня жилищного фонда, подлежащего включению в категорию</w:t>
      </w:r>
      <w:r w:rsidRPr="00AB6FE1">
        <w:rPr>
          <w:rFonts w:eastAsia="Times New Roman"/>
          <w:sz w:val="22"/>
          <w:szCs w:val="22"/>
        </w:rPr>
        <w:br/>
        <w:t>непригодного для проживания;</w:t>
      </w:r>
    </w:p>
    <w:p w14:paraId="2410546F"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t>определение сроков и очередности сноса аварийных жилых домов;</w:t>
      </w:r>
    </w:p>
    <w:p w14:paraId="2183DA40"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t>проведение соответствующей разъяснительной работы среди жителей аварийных</w:t>
      </w:r>
      <w:r w:rsidRPr="00AB6FE1">
        <w:rPr>
          <w:rFonts w:eastAsia="Times New Roman"/>
          <w:sz w:val="22"/>
          <w:szCs w:val="22"/>
        </w:rPr>
        <w:br/>
        <w:t xml:space="preserve">жилых домов и населения в целом; </w:t>
      </w:r>
    </w:p>
    <w:p w14:paraId="5A589E5E"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t>осуществление мероприятий по приобретению жилья на вторичном рынке;</w:t>
      </w:r>
    </w:p>
    <w:p w14:paraId="14C0632E"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lastRenderedPageBreak/>
        <w:t>привлечение средств внебюджетных источников для финансирования переселения</w:t>
      </w:r>
      <w:r w:rsidRPr="00AB6FE1">
        <w:rPr>
          <w:rFonts w:eastAsia="Times New Roman"/>
          <w:sz w:val="22"/>
          <w:szCs w:val="22"/>
        </w:rPr>
        <w:br/>
        <w:t>граждан из аварийного жилищного фонда;</w:t>
      </w:r>
    </w:p>
    <w:p w14:paraId="33A985D2"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t>поэтапное переселение граждан из жилищного фонда, непригодного для</w:t>
      </w:r>
      <w:r w:rsidRPr="00AB6FE1">
        <w:rPr>
          <w:rFonts w:eastAsia="Times New Roman"/>
          <w:sz w:val="22"/>
          <w:szCs w:val="22"/>
        </w:rPr>
        <w:br/>
        <w:t>проживания;</w:t>
      </w:r>
    </w:p>
    <w:p w14:paraId="097FA647"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sz w:val="22"/>
          <w:szCs w:val="22"/>
        </w:rPr>
        <w:t xml:space="preserve">финансирование мероприятий, направленных на переселение </w:t>
      </w:r>
      <w:r w:rsidRPr="00AB6FE1">
        <w:rPr>
          <w:rFonts w:eastAsia="Times New Roman"/>
          <w:b/>
          <w:bCs/>
          <w:sz w:val="22"/>
          <w:szCs w:val="22"/>
        </w:rPr>
        <w:t xml:space="preserve">граждан из аварийного </w:t>
      </w:r>
      <w:r w:rsidRPr="00AB6FE1">
        <w:rPr>
          <w:rFonts w:eastAsia="Times New Roman"/>
          <w:sz w:val="22"/>
          <w:szCs w:val="22"/>
        </w:rPr>
        <w:t>жилищного фонда;</w:t>
      </w:r>
    </w:p>
    <w:p w14:paraId="011AB53C" w14:textId="77777777" w:rsidR="00AB6FE1" w:rsidRPr="00AB6FE1" w:rsidRDefault="00AB6FE1" w:rsidP="00AB6FE1">
      <w:pPr>
        <w:widowControl/>
        <w:numPr>
          <w:ilvl w:val="0"/>
          <w:numId w:val="42"/>
        </w:numPr>
        <w:tabs>
          <w:tab w:val="left" w:pos="567"/>
          <w:tab w:val="left" w:pos="993"/>
        </w:tabs>
        <w:autoSpaceDE/>
        <w:autoSpaceDN/>
        <w:adjustRightInd/>
        <w:ind w:firstLine="737"/>
        <w:jc w:val="both"/>
        <w:rPr>
          <w:rFonts w:eastAsia="Times New Roman"/>
          <w:sz w:val="22"/>
          <w:szCs w:val="22"/>
        </w:rPr>
      </w:pPr>
      <w:r w:rsidRPr="00AB6FE1">
        <w:rPr>
          <w:rFonts w:eastAsia="Times New Roman"/>
          <w:b/>
          <w:bCs/>
          <w:sz w:val="22"/>
          <w:szCs w:val="22"/>
        </w:rPr>
        <w:t>ликвидация жилищного фонда, непригодного для проживания, путем сноса.</w:t>
      </w:r>
    </w:p>
    <w:p w14:paraId="78A75E30" w14:textId="77777777" w:rsidR="00AB6FE1" w:rsidRPr="00AB6FE1" w:rsidRDefault="00AB6FE1" w:rsidP="00AB6FE1">
      <w:pPr>
        <w:widowControl/>
        <w:autoSpaceDE/>
        <w:autoSpaceDN/>
        <w:adjustRightInd/>
        <w:ind w:firstLine="737"/>
        <w:jc w:val="both"/>
        <w:rPr>
          <w:rFonts w:eastAsia="Times New Roman"/>
          <w:sz w:val="22"/>
          <w:szCs w:val="22"/>
          <w:lang w:eastAsia="en-US" w:bidi="en-US"/>
        </w:rPr>
      </w:pPr>
      <w:r w:rsidRPr="00AB6FE1">
        <w:rPr>
          <w:rFonts w:eastAsia="Times New Roman"/>
          <w:sz w:val="22"/>
          <w:szCs w:val="22"/>
          <w:lang w:eastAsia="en-US" w:bidi="en-US"/>
        </w:rPr>
        <w:t>Объектом Подпрограммы является жилищный фонд, признанный в 2017 году аварийным и подлежащим сносу, указанный в Приложении № 1 (адресный перечень).</w:t>
      </w:r>
    </w:p>
    <w:p w14:paraId="47D55BC3" w14:textId="77777777" w:rsidR="00AB6FE1" w:rsidRPr="00AB6FE1" w:rsidRDefault="00AB6FE1" w:rsidP="00AB6FE1">
      <w:pPr>
        <w:widowControl/>
        <w:autoSpaceDE/>
        <w:autoSpaceDN/>
        <w:adjustRightInd/>
        <w:ind w:firstLine="737"/>
        <w:jc w:val="both"/>
        <w:rPr>
          <w:rFonts w:eastAsia="Times New Roman"/>
          <w:lang w:eastAsia="en-US" w:bidi="en-US"/>
        </w:rPr>
      </w:pPr>
      <w:r w:rsidRPr="00AB6FE1">
        <w:rPr>
          <w:rFonts w:eastAsia="Times New Roman" w:cs="Trebuchet MS"/>
          <w:bCs/>
          <w:lang w:eastAsia="en-US" w:bidi="en-US"/>
        </w:rPr>
        <w:t xml:space="preserve">Предметом регулирования Подпрограммы </w:t>
      </w:r>
      <w:r w:rsidRPr="00AB6FE1">
        <w:rPr>
          <w:rFonts w:eastAsia="Times New Roman" w:cs="Trebuchet MS"/>
          <w:lang w:eastAsia="en-US" w:bidi="en-US"/>
        </w:rPr>
        <w:t xml:space="preserve">являются отношения, возникающие в процессе переселения </w:t>
      </w:r>
      <w:r w:rsidRPr="00AB6FE1">
        <w:rPr>
          <w:rFonts w:eastAsia="Times New Roman" w:cs="Trebuchet MS"/>
          <w:bCs/>
          <w:lang w:eastAsia="en-US" w:bidi="en-US"/>
        </w:rPr>
        <w:t xml:space="preserve">граждан </w:t>
      </w:r>
      <w:r w:rsidRPr="00AB6FE1">
        <w:rPr>
          <w:rFonts w:eastAsia="Times New Roman" w:cs="Trebuchet MS"/>
          <w:lang w:eastAsia="en-US" w:bidi="en-US"/>
        </w:rPr>
        <w:t>из аварийного жилищного фонда поселка Айхал в соответствии с действующим законодательством.</w:t>
      </w:r>
    </w:p>
    <w:p w14:paraId="5F2E24AD"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bCs/>
          <w:iCs/>
          <w:sz w:val="22"/>
          <w:szCs w:val="22"/>
        </w:rPr>
        <w:t xml:space="preserve"> Конечным итогом реализации Подпрограммы является </w:t>
      </w:r>
      <w:r w:rsidRPr="00AB6FE1">
        <w:rPr>
          <w:rFonts w:eastAsia="Times New Roman"/>
          <w:sz w:val="22"/>
          <w:szCs w:val="22"/>
        </w:rPr>
        <w:t>ликвидация аварийного жилищного фонда и повышение комфортности и безопасности проживания граждан в жилищном фонде.</w:t>
      </w:r>
    </w:p>
    <w:p w14:paraId="0841DCB7" w14:textId="77777777" w:rsidR="00AB6FE1" w:rsidRPr="00AB6FE1" w:rsidRDefault="00AB6FE1" w:rsidP="00AB6FE1">
      <w:pPr>
        <w:widowControl/>
        <w:autoSpaceDE/>
        <w:autoSpaceDN/>
        <w:adjustRightInd/>
        <w:jc w:val="both"/>
        <w:rPr>
          <w:rFonts w:eastAsia="Times New Roman"/>
          <w:sz w:val="22"/>
          <w:szCs w:val="22"/>
        </w:rPr>
      </w:pPr>
    </w:p>
    <w:p w14:paraId="61BD001E" w14:textId="77777777" w:rsidR="00AB6FE1" w:rsidRPr="00AB6FE1" w:rsidRDefault="00AB6FE1" w:rsidP="00AB6FE1">
      <w:pPr>
        <w:widowControl/>
        <w:numPr>
          <w:ilvl w:val="0"/>
          <w:numId w:val="40"/>
        </w:numPr>
        <w:autoSpaceDE/>
        <w:autoSpaceDN/>
        <w:adjustRightInd/>
        <w:spacing w:after="200" w:line="276" w:lineRule="auto"/>
        <w:contextualSpacing/>
        <w:jc w:val="center"/>
        <w:rPr>
          <w:rFonts w:eastAsia="Times New Roman"/>
          <w:b/>
          <w:sz w:val="22"/>
          <w:szCs w:val="22"/>
        </w:rPr>
      </w:pPr>
      <w:r w:rsidRPr="00AB6FE1">
        <w:rPr>
          <w:rFonts w:eastAsia="Times New Roman"/>
          <w:b/>
          <w:sz w:val="22"/>
          <w:szCs w:val="22"/>
        </w:rPr>
        <w:t>Характеристика основных подпрограммных мероприятий</w:t>
      </w:r>
    </w:p>
    <w:p w14:paraId="2ABA5C1C" w14:textId="77777777" w:rsidR="00AB6FE1" w:rsidRPr="00AB6FE1" w:rsidRDefault="00AB6FE1" w:rsidP="00AB6FE1">
      <w:pPr>
        <w:widowControl/>
        <w:autoSpaceDE/>
        <w:autoSpaceDN/>
        <w:adjustRightInd/>
        <w:ind w:firstLine="737"/>
        <w:rPr>
          <w:rFonts w:eastAsia="Times New Roman"/>
          <w:b/>
          <w:sz w:val="22"/>
          <w:szCs w:val="22"/>
        </w:rPr>
      </w:pPr>
      <w:r w:rsidRPr="00AB6FE1">
        <w:rPr>
          <w:rFonts w:eastAsia="Times New Roman"/>
          <w:sz w:val="22"/>
          <w:szCs w:val="22"/>
        </w:rPr>
        <w:t xml:space="preserve">Мероприятия Подпрограммы направлены на обеспечение сокращения непригодного для проживания жилищного фонда в соответствии с действующим законодательством. </w:t>
      </w:r>
    </w:p>
    <w:p w14:paraId="4A6C7683"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xml:space="preserve">    Реализация мероприятий Подпрограммы осуществляется:</w:t>
      </w:r>
    </w:p>
    <w:p w14:paraId="3E0B5F59"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путём приобретения в муниципальную собственность жилых помещений в многоквартирных благоустроенных жилых домах для переселения граждан из аварийного жилищного фонда;</w:t>
      </w:r>
    </w:p>
    <w:p w14:paraId="5555B86A"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путём выплаты возмещений за изымаемые жилые помещения собственникам, проживающим в аварийном жилищном фонде.</w:t>
      </w:r>
    </w:p>
    <w:p w14:paraId="5490A79A"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xml:space="preserve">    Отселение граждан из аварийного жилищного фонда производится в соответствии со статьями 32,86,89 Жилищного кодекса Российской Федерации.</w:t>
      </w:r>
    </w:p>
    <w:p w14:paraId="4C7AAAC4"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xml:space="preserve">    Граждане, являющиеся собственниками жилых помещений в жилых домах, признанных аварийными и подлежащими сносу, в соответствии со статьей 32 Жилищного кодекса Российской Федерации имеют право на получение выкупной стоимости за изымаемые у них жилые помещения либо по соглашению сторон им может быть предоставлено взамен изымаемого жилого помещения другое жилое помещение с зачетом его стоимости. Способ отселения определяется по согласованию с собственником изымаемого помещения.</w:t>
      </w:r>
    </w:p>
    <w:p w14:paraId="18F609A8" w14:textId="77777777" w:rsidR="00AB6FE1" w:rsidRPr="00AB6FE1" w:rsidRDefault="00AB6FE1" w:rsidP="00AB6FE1">
      <w:pPr>
        <w:widowControl/>
        <w:autoSpaceDE/>
        <w:autoSpaceDN/>
        <w:adjustRightInd/>
        <w:ind w:firstLine="737"/>
        <w:jc w:val="both"/>
        <w:rPr>
          <w:rFonts w:eastAsia="Times New Roman"/>
          <w:sz w:val="22"/>
          <w:szCs w:val="22"/>
        </w:rPr>
      </w:pPr>
      <w:r w:rsidRPr="00AB6FE1">
        <w:rPr>
          <w:rFonts w:eastAsia="Times New Roman"/>
          <w:sz w:val="22"/>
          <w:szCs w:val="22"/>
        </w:rPr>
        <w:t xml:space="preserve">    Гражданам, занимающим жилые помещения по договорам социального найма, выселяемым в порядке, предусмотренном статьями 86,89 Жилищного кодекса Российской Федерации, предоставляются другие благоустроенные жилые помещения по договорам социального найма, равнозначные по общей площади ранее занимаемому жилому помещению. </w:t>
      </w:r>
    </w:p>
    <w:p w14:paraId="31DD2D73" w14:textId="77777777" w:rsidR="00AB6FE1" w:rsidRPr="00AB6FE1" w:rsidRDefault="00AB6FE1" w:rsidP="00AB6FE1">
      <w:pPr>
        <w:widowControl/>
        <w:autoSpaceDE/>
        <w:autoSpaceDN/>
        <w:adjustRightInd/>
        <w:ind w:firstLine="284"/>
        <w:jc w:val="both"/>
        <w:rPr>
          <w:rFonts w:eastAsia="Times New Roman"/>
          <w:sz w:val="22"/>
          <w:szCs w:val="22"/>
        </w:rPr>
      </w:pPr>
    </w:p>
    <w:p w14:paraId="0D257031" w14:textId="77777777" w:rsidR="00AB6FE1" w:rsidRPr="00AB6FE1" w:rsidRDefault="00AB6FE1" w:rsidP="00AB6FE1">
      <w:pPr>
        <w:widowControl/>
        <w:autoSpaceDE/>
        <w:autoSpaceDN/>
        <w:adjustRightInd/>
        <w:ind w:left="1080"/>
        <w:rPr>
          <w:rFonts w:eastAsia="Times New Roman"/>
          <w:b/>
          <w:sz w:val="22"/>
          <w:szCs w:val="22"/>
        </w:rPr>
      </w:pPr>
      <w:r w:rsidRPr="00AB6FE1">
        <w:rPr>
          <w:rFonts w:eastAsia="Times New Roman"/>
          <w:b/>
          <w:sz w:val="22"/>
          <w:szCs w:val="22"/>
        </w:rPr>
        <w:t xml:space="preserve">                                    4. Ресурсное обеспечение Подпрограммы</w:t>
      </w:r>
      <w:r w:rsidRPr="00AB6FE1">
        <w:rPr>
          <w:rFonts w:eastAsia="Times New Roman"/>
          <w:b/>
          <w:sz w:val="22"/>
          <w:szCs w:val="22"/>
        </w:rPr>
        <w:tab/>
      </w:r>
      <w:r w:rsidRPr="00AB6FE1">
        <w:rPr>
          <w:rFonts w:eastAsia="Times New Roman"/>
          <w:b/>
          <w:sz w:val="22"/>
          <w:szCs w:val="22"/>
        </w:rPr>
        <w:tab/>
      </w:r>
      <w:r w:rsidRPr="00AB6FE1">
        <w:rPr>
          <w:rFonts w:eastAsia="Times New Roman"/>
          <w:b/>
          <w:sz w:val="22"/>
          <w:szCs w:val="22"/>
        </w:rPr>
        <w:tab/>
      </w:r>
      <w:r w:rsidRPr="00AB6FE1">
        <w:rPr>
          <w:rFonts w:eastAsia="Times New Roman"/>
          <w:b/>
          <w:sz w:val="22"/>
          <w:szCs w:val="22"/>
        </w:rPr>
        <w:tab/>
        <w:t xml:space="preserve">  </w:t>
      </w:r>
    </w:p>
    <w:p w14:paraId="704DD25A" w14:textId="77777777" w:rsidR="00AB6FE1" w:rsidRPr="00AB6FE1" w:rsidRDefault="00AB6FE1" w:rsidP="00AB6FE1">
      <w:pPr>
        <w:widowControl/>
        <w:autoSpaceDE/>
        <w:autoSpaceDN/>
        <w:adjustRightInd/>
        <w:ind w:left="1080"/>
        <w:rPr>
          <w:rFonts w:eastAsia="Times New Roman"/>
          <w:sz w:val="22"/>
          <w:szCs w:val="22"/>
        </w:rPr>
      </w:pPr>
      <w:r w:rsidRPr="00AB6FE1">
        <w:rPr>
          <w:rFonts w:eastAsia="Times New Roman"/>
          <w:b/>
          <w:sz w:val="22"/>
          <w:szCs w:val="22"/>
        </w:rPr>
        <w:tab/>
      </w:r>
      <w:r w:rsidRPr="00AB6FE1">
        <w:rPr>
          <w:rFonts w:eastAsia="Times New Roman"/>
          <w:b/>
          <w:sz w:val="22"/>
          <w:szCs w:val="22"/>
        </w:rPr>
        <w:tab/>
      </w:r>
      <w:r w:rsidRPr="00AB6FE1">
        <w:rPr>
          <w:rFonts w:eastAsia="Times New Roman"/>
          <w:b/>
          <w:sz w:val="22"/>
          <w:szCs w:val="22"/>
        </w:rPr>
        <w:tab/>
      </w:r>
      <w:r w:rsidRPr="00AB6FE1">
        <w:rPr>
          <w:rFonts w:eastAsia="Times New Roman"/>
          <w:b/>
          <w:sz w:val="22"/>
          <w:szCs w:val="22"/>
        </w:rPr>
        <w:tab/>
        <w:t xml:space="preserve">  </w:t>
      </w:r>
    </w:p>
    <w:p w14:paraId="748BBCA1" w14:textId="77777777" w:rsidR="00AB6FE1" w:rsidRPr="00AB6FE1" w:rsidRDefault="00AB6FE1" w:rsidP="00AB6FE1">
      <w:pPr>
        <w:widowControl/>
        <w:autoSpaceDE/>
        <w:autoSpaceDN/>
        <w:adjustRightInd/>
        <w:ind w:firstLine="708"/>
        <w:jc w:val="both"/>
        <w:rPr>
          <w:rFonts w:eastAsia="Times New Roman"/>
          <w:sz w:val="22"/>
          <w:szCs w:val="22"/>
        </w:rPr>
      </w:pPr>
      <w:r w:rsidRPr="00AB6FE1">
        <w:rPr>
          <w:rFonts w:eastAsia="Times New Roman"/>
          <w:sz w:val="22"/>
          <w:szCs w:val="22"/>
        </w:rPr>
        <w:t>Финансовые средства, направляемые на достижение цели Подпрограммы посредством реализации её мероприятий, формируются за счет средств бюджетов различных уровней и внебюджетных источников</w:t>
      </w:r>
    </w:p>
    <w:p w14:paraId="2FD06918" w14:textId="77777777" w:rsidR="00AB6FE1" w:rsidRPr="00AB6FE1" w:rsidRDefault="00AB6FE1" w:rsidP="00AB6FE1">
      <w:pPr>
        <w:widowControl/>
        <w:autoSpaceDE/>
        <w:autoSpaceDN/>
        <w:adjustRightInd/>
        <w:jc w:val="center"/>
        <w:rPr>
          <w:rFonts w:eastAsia="Times New Roman"/>
          <w:sz w:val="22"/>
          <w:szCs w:val="22"/>
        </w:rPr>
      </w:pPr>
    </w:p>
    <w:p w14:paraId="695C9A41" w14:textId="77777777" w:rsidR="00AB6FE1" w:rsidRPr="00AB6FE1" w:rsidRDefault="00AB6FE1" w:rsidP="00AB6FE1">
      <w:pPr>
        <w:shd w:val="clear" w:color="auto" w:fill="FFFFFF"/>
        <w:spacing w:line="276" w:lineRule="auto"/>
        <w:ind w:left="720"/>
        <w:contextualSpacing/>
        <w:jc w:val="center"/>
        <w:rPr>
          <w:rFonts w:eastAsia="Times New Roman"/>
          <w:sz w:val="20"/>
          <w:szCs w:val="20"/>
        </w:rPr>
      </w:pPr>
      <w:r w:rsidRPr="00AB6FE1">
        <w:rPr>
          <w:rFonts w:ascii="Arial CYR" w:eastAsia="Times New Roman" w:hAnsi="Arial CYR" w:cs="Arial CYR"/>
        </w:rPr>
        <w:fldChar w:fldCharType="begin"/>
      </w:r>
      <w:r w:rsidRPr="00AB6FE1">
        <w:rPr>
          <w:rFonts w:ascii="Arial CYR" w:eastAsia="Times New Roman" w:hAnsi="Arial CYR" w:cs="Arial CYR"/>
        </w:rPr>
        <w:instrText xml:space="preserve"> LINK Excel.Sheet.12 "C:\\Users\\Юдина Ю Ю\\Desktop\\Программы\\переселенеие Дорожный\\Изменения 20.02.23\\Приложения к программе изменения 20.02.23.xlsx" "Объем финансирования по годам!R3C1:R8C4" \a \f 4 \h  \* MERGEFORMAT </w:instrText>
      </w:r>
      <w:r w:rsidRPr="00AB6FE1">
        <w:rPr>
          <w:rFonts w:ascii="Arial CYR" w:eastAsia="Times New Roman" w:hAnsi="Arial CYR" w:cs="Arial CYR"/>
        </w:rPr>
        <w:fldChar w:fldCharType="separate"/>
      </w:r>
    </w:p>
    <w:tbl>
      <w:tblPr>
        <w:tblW w:w="9500" w:type="dxa"/>
        <w:tblInd w:w="-501" w:type="dxa"/>
        <w:tblLook w:val="04A0" w:firstRow="1" w:lastRow="0" w:firstColumn="1" w:lastColumn="0" w:noHBand="0" w:noVBand="1"/>
      </w:tblPr>
      <w:tblGrid>
        <w:gridCol w:w="3480"/>
        <w:gridCol w:w="2100"/>
        <w:gridCol w:w="1900"/>
        <w:gridCol w:w="2020"/>
      </w:tblGrid>
      <w:tr w:rsidR="00AB6FE1" w:rsidRPr="00AB6FE1" w14:paraId="67F4B105" w14:textId="77777777" w:rsidTr="006B4814">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695F8"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Источники финансирования</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C040337"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2021 г.</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0FC30B1"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2022 г.</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75E4DCBA"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2023 г.</w:t>
            </w:r>
          </w:p>
        </w:tc>
      </w:tr>
      <w:tr w:rsidR="00AB6FE1" w:rsidRPr="00AB6FE1" w14:paraId="3DDC6473"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1380AEC"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Средства АК "АЛРОСА" (ПАО)</w:t>
            </w:r>
          </w:p>
        </w:tc>
        <w:tc>
          <w:tcPr>
            <w:tcW w:w="2100" w:type="dxa"/>
            <w:tcBorders>
              <w:top w:val="nil"/>
              <w:left w:val="nil"/>
              <w:bottom w:val="single" w:sz="4" w:space="0" w:color="auto"/>
              <w:right w:val="single" w:sz="4" w:space="0" w:color="auto"/>
            </w:tcBorders>
            <w:shd w:val="clear" w:color="auto" w:fill="auto"/>
            <w:noWrap/>
            <w:vAlign w:val="bottom"/>
            <w:hideMark/>
          </w:tcPr>
          <w:p w14:paraId="4E07CE1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8 937,1</w:t>
            </w:r>
          </w:p>
        </w:tc>
        <w:tc>
          <w:tcPr>
            <w:tcW w:w="1900" w:type="dxa"/>
            <w:tcBorders>
              <w:top w:val="nil"/>
              <w:left w:val="nil"/>
              <w:bottom w:val="single" w:sz="4" w:space="0" w:color="auto"/>
              <w:right w:val="single" w:sz="4" w:space="0" w:color="auto"/>
            </w:tcBorders>
            <w:shd w:val="clear" w:color="auto" w:fill="auto"/>
            <w:noWrap/>
            <w:vAlign w:val="bottom"/>
            <w:hideMark/>
          </w:tcPr>
          <w:p w14:paraId="1C7AE1D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110 617,2</w:t>
            </w:r>
          </w:p>
        </w:tc>
        <w:tc>
          <w:tcPr>
            <w:tcW w:w="2020" w:type="dxa"/>
            <w:tcBorders>
              <w:top w:val="nil"/>
              <w:left w:val="nil"/>
              <w:bottom w:val="single" w:sz="4" w:space="0" w:color="auto"/>
              <w:right w:val="single" w:sz="4" w:space="0" w:color="auto"/>
            </w:tcBorders>
            <w:shd w:val="clear" w:color="auto" w:fill="auto"/>
            <w:noWrap/>
            <w:vAlign w:val="bottom"/>
            <w:hideMark/>
          </w:tcPr>
          <w:p w14:paraId="31379F0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38 925,8</w:t>
            </w:r>
          </w:p>
        </w:tc>
      </w:tr>
      <w:tr w:rsidR="00AB6FE1" w:rsidRPr="00AB6FE1" w14:paraId="02244ACF"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B065D4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Государственный бюджет РС (Я)</w:t>
            </w:r>
          </w:p>
        </w:tc>
        <w:tc>
          <w:tcPr>
            <w:tcW w:w="2100" w:type="dxa"/>
            <w:tcBorders>
              <w:top w:val="nil"/>
              <w:left w:val="nil"/>
              <w:bottom w:val="single" w:sz="4" w:space="0" w:color="auto"/>
              <w:right w:val="single" w:sz="4" w:space="0" w:color="auto"/>
            </w:tcBorders>
            <w:shd w:val="clear" w:color="auto" w:fill="auto"/>
            <w:noWrap/>
            <w:vAlign w:val="bottom"/>
            <w:hideMark/>
          </w:tcPr>
          <w:p w14:paraId="4E34596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45 440,5</w:t>
            </w:r>
          </w:p>
        </w:tc>
        <w:tc>
          <w:tcPr>
            <w:tcW w:w="1900" w:type="dxa"/>
            <w:tcBorders>
              <w:top w:val="nil"/>
              <w:left w:val="nil"/>
              <w:bottom w:val="single" w:sz="4" w:space="0" w:color="auto"/>
              <w:right w:val="single" w:sz="4" w:space="0" w:color="auto"/>
            </w:tcBorders>
            <w:shd w:val="clear" w:color="auto" w:fill="auto"/>
            <w:noWrap/>
            <w:vAlign w:val="bottom"/>
            <w:hideMark/>
          </w:tcPr>
          <w:p w14:paraId="4956DFF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116 112,5</w:t>
            </w:r>
          </w:p>
        </w:tc>
        <w:tc>
          <w:tcPr>
            <w:tcW w:w="2020" w:type="dxa"/>
            <w:tcBorders>
              <w:top w:val="nil"/>
              <w:left w:val="nil"/>
              <w:bottom w:val="single" w:sz="4" w:space="0" w:color="auto"/>
              <w:right w:val="single" w:sz="4" w:space="0" w:color="auto"/>
            </w:tcBorders>
            <w:shd w:val="clear" w:color="auto" w:fill="auto"/>
            <w:noWrap/>
            <w:vAlign w:val="bottom"/>
            <w:hideMark/>
          </w:tcPr>
          <w:p w14:paraId="24DB0A3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r>
      <w:tr w:rsidR="00AB6FE1" w:rsidRPr="00AB6FE1" w14:paraId="2F05E8D1"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556A4B7"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Бюджет МО "Мирнинский район</w:t>
            </w:r>
          </w:p>
        </w:tc>
        <w:tc>
          <w:tcPr>
            <w:tcW w:w="2100" w:type="dxa"/>
            <w:tcBorders>
              <w:top w:val="nil"/>
              <w:left w:val="nil"/>
              <w:bottom w:val="single" w:sz="4" w:space="0" w:color="auto"/>
              <w:right w:val="single" w:sz="4" w:space="0" w:color="auto"/>
            </w:tcBorders>
            <w:shd w:val="clear" w:color="auto" w:fill="auto"/>
            <w:noWrap/>
            <w:vAlign w:val="bottom"/>
            <w:hideMark/>
          </w:tcPr>
          <w:p w14:paraId="27F9DF3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37F43C0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20 499,7</w:t>
            </w:r>
          </w:p>
        </w:tc>
        <w:tc>
          <w:tcPr>
            <w:tcW w:w="2020" w:type="dxa"/>
            <w:tcBorders>
              <w:top w:val="nil"/>
              <w:left w:val="nil"/>
              <w:bottom w:val="single" w:sz="4" w:space="0" w:color="auto"/>
              <w:right w:val="single" w:sz="4" w:space="0" w:color="auto"/>
            </w:tcBorders>
            <w:shd w:val="clear" w:color="auto" w:fill="auto"/>
            <w:noWrap/>
            <w:vAlign w:val="bottom"/>
            <w:hideMark/>
          </w:tcPr>
          <w:p w14:paraId="2FB0DC7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r>
      <w:tr w:rsidR="00AB6FE1" w:rsidRPr="00AB6FE1" w14:paraId="6A46FA3E"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0C166E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Бюджет МО "Поселок Айхал"</w:t>
            </w:r>
          </w:p>
        </w:tc>
        <w:tc>
          <w:tcPr>
            <w:tcW w:w="2100" w:type="dxa"/>
            <w:tcBorders>
              <w:top w:val="nil"/>
              <w:left w:val="nil"/>
              <w:bottom w:val="single" w:sz="4" w:space="0" w:color="auto"/>
              <w:right w:val="single" w:sz="4" w:space="0" w:color="auto"/>
            </w:tcBorders>
            <w:shd w:val="clear" w:color="auto" w:fill="auto"/>
            <w:noWrap/>
            <w:vAlign w:val="bottom"/>
            <w:hideMark/>
          </w:tcPr>
          <w:p w14:paraId="66948E1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6C1D009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1 142,9</w:t>
            </w:r>
          </w:p>
        </w:tc>
        <w:tc>
          <w:tcPr>
            <w:tcW w:w="2020" w:type="dxa"/>
            <w:tcBorders>
              <w:top w:val="nil"/>
              <w:left w:val="nil"/>
              <w:bottom w:val="single" w:sz="4" w:space="0" w:color="auto"/>
              <w:right w:val="single" w:sz="4" w:space="0" w:color="auto"/>
            </w:tcBorders>
            <w:shd w:val="clear" w:color="auto" w:fill="auto"/>
            <w:noWrap/>
            <w:vAlign w:val="bottom"/>
            <w:hideMark/>
          </w:tcPr>
          <w:p w14:paraId="2FABBB8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102,5</w:t>
            </w:r>
          </w:p>
        </w:tc>
      </w:tr>
      <w:tr w:rsidR="00AB6FE1" w:rsidRPr="00AB6FE1" w14:paraId="120ED99D"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FFB1D8D"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Итого:</w:t>
            </w:r>
          </w:p>
        </w:tc>
        <w:tc>
          <w:tcPr>
            <w:tcW w:w="2100" w:type="dxa"/>
            <w:tcBorders>
              <w:top w:val="nil"/>
              <w:left w:val="nil"/>
              <w:bottom w:val="single" w:sz="4" w:space="0" w:color="auto"/>
              <w:right w:val="single" w:sz="4" w:space="0" w:color="auto"/>
            </w:tcBorders>
            <w:shd w:val="clear" w:color="auto" w:fill="auto"/>
            <w:noWrap/>
            <w:vAlign w:val="bottom"/>
            <w:hideMark/>
          </w:tcPr>
          <w:p w14:paraId="1FA97BD2"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54 377,6</w:t>
            </w:r>
          </w:p>
        </w:tc>
        <w:tc>
          <w:tcPr>
            <w:tcW w:w="1900" w:type="dxa"/>
            <w:tcBorders>
              <w:top w:val="nil"/>
              <w:left w:val="nil"/>
              <w:bottom w:val="single" w:sz="4" w:space="0" w:color="auto"/>
              <w:right w:val="single" w:sz="4" w:space="0" w:color="auto"/>
            </w:tcBorders>
            <w:shd w:val="clear" w:color="auto" w:fill="auto"/>
            <w:noWrap/>
            <w:vAlign w:val="bottom"/>
            <w:hideMark/>
          </w:tcPr>
          <w:p w14:paraId="43FFF9B6"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248 372,3</w:t>
            </w:r>
          </w:p>
        </w:tc>
        <w:tc>
          <w:tcPr>
            <w:tcW w:w="2020" w:type="dxa"/>
            <w:tcBorders>
              <w:top w:val="nil"/>
              <w:left w:val="nil"/>
              <w:bottom w:val="single" w:sz="4" w:space="0" w:color="auto"/>
              <w:right w:val="single" w:sz="4" w:space="0" w:color="auto"/>
            </w:tcBorders>
            <w:shd w:val="clear" w:color="auto" w:fill="auto"/>
            <w:noWrap/>
            <w:vAlign w:val="bottom"/>
            <w:hideMark/>
          </w:tcPr>
          <w:p w14:paraId="4E1B8D76"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39 028,3</w:t>
            </w:r>
          </w:p>
        </w:tc>
      </w:tr>
    </w:tbl>
    <w:p w14:paraId="5EBF052B" w14:textId="77777777" w:rsidR="00AB6FE1" w:rsidRPr="00AB6FE1" w:rsidRDefault="00AB6FE1" w:rsidP="00AB6FE1">
      <w:pPr>
        <w:shd w:val="clear" w:color="auto" w:fill="FFFFFF"/>
        <w:spacing w:line="276" w:lineRule="auto"/>
        <w:ind w:left="720"/>
        <w:contextualSpacing/>
        <w:jc w:val="center"/>
        <w:rPr>
          <w:rFonts w:eastAsia="Times New Roman"/>
          <w:b/>
          <w:sz w:val="22"/>
          <w:szCs w:val="22"/>
        </w:rPr>
      </w:pPr>
      <w:r w:rsidRPr="00AB6FE1">
        <w:rPr>
          <w:rFonts w:eastAsia="Times New Roman"/>
          <w:b/>
          <w:sz w:val="22"/>
          <w:szCs w:val="22"/>
        </w:rPr>
        <w:fldChar w:fldCharType="end"/>
      </w:r>
    </w:p>
    <w:p w14:paraId="6136381B" w14:textId="77777777" w:rsidR="00AB6FE1" w:rsidRPr="00AB6FE1" w:rsidRDefault="00AB6FE1" w:rsidP="00AB6FE1">
      <w:pPr>
        <w:shd w:val="clear" w:color="auto" w:fill="FFFFFF"/>
        <w:spacing w:line="276" w:lineRule="auto"/>
        <w:ind w:firstLine="708"/>
        <w:contextualSpacing/>
        <w:jc w:val="both"/>
        <w:rPr>
          <w:rFonts w:eastAsia="Times New Roman"/>
          <w:sz w:val="22"/>
          <w:szCs w:val="22"/>
        </w:rPr>
      </w:pPr>
      <w:r w:rsidRPr="00AB6FE1">
        <w:rPr>
          <w:rFonts w:eastAsia="Times New Roman"/>
          <w:sz w:val="22"/>
          <w:szCs w:val="22"/>
        </w:rPr>
        <w:t>К бюджетным источникам относятся средства государственного бюджета Республики Саха (Якутия), бюджета МО «Мирнинский район.</w:t>
      </w:r>
    </w:p>
    <w:p w14:paraId="78135CD1" w14:textId="77777777" w:rsidR="00AB6FE1" w:rsidRPr="00AB6FE1" w:rsidRDefault="00AB6FE1" w:rsidP="00AB6FE1">
      <w:pPr>
        <w:shd w:val="clear" w:color="auto" w:fill="FFFFFF"/>
        <w:spacing w:line="276" w:lineRule="auto"/>
        <w:ind w:firstLine="708"/>
        <w:contextualSpacing/>
        <w:jc w:val="both"/>
        <w:rPr>
          <w:rFonts w:eastAsia="Times New Roman"/>
          <w:sz w:val="22"/>
          <w:szCs w:val="22"/>
        </w:rPr>
      </w:pPr>
      <w:r w:rsidRPr="00AB6FE1">
        <w:rPr>
          <w:rFonts w:eastAsia="Times New Roman"/>
          <w:sz w:val="22"/>
          <w:szCs w:val="22"/>
        </w:rPr>
        <w:t>К внебюджетным источникам относится бюджет АК АЛРОСА (ПАО).</w:t>
      </w:r>
    </w:p>
    <w:p w14:paraId="19DCA52E" w14:textId="77777777" w:rsidR="00AB6FE1" w:rsidRPr="00AB6FE1" w:rsidRDefault="00AB6FE1" w:rsidP="00AB6FE1">
      <w:pPr>
        <w:shd w:val="clear" w:color="auto" w:fill="FFFFFF"/>
        <w:spacing w:line="276" w:lineRule="auto"/>
        <w:ind w:firstLine="708"/>
        <w:contextualSpacing/>
        <w:jc w:val="both"/>
        <w:rPr>
          <w:rFonts w:eastAsia="Times New Roman"/>
          <w:sz w:val="22"/>
          <w:szCs w:val="22"/>
        </w:rPr>
      </w:pPr>
      <w:r w:rsidRPr="00AB6FE1">
        <w:rPr>
          <w:rFonts w:eastAsia="Times New Roman"/>
          <w:sz w:val="22"/>
          <w:szCs w:val="22"/>
        </w:rPr>
        <w:t xml:space="preserve">Ресурсное обеспечение реализации Подпрограммы может быть скорректировано в течении периода её действия. </w:t>
      </w:r>
    </w:p>
    <w:p w14:paraId="40B994E0" w14:textId="77777777" w:rsidR="00AB6FE1" w:rsidRPr="00AB6FE1" w:rsidRDefault="00AB6FE1" w:rsidP="00AB6FE1">
      <w:pPr>
        <w:widowControl/>
        <w:numPr>
          <w:ilvl w:val="0"/>
          <w:numId w:val="41"/>
        </w:numPr>
        <w:shd w:val="clear" w:color="auto" w:fill="FFFFFF"/>
        <w:autoSpaceDE/>
        <w:autoSpaceDN/>
        <w:adjustRightInd/>
        <w:spacing w:line="276" w:lineRule="auto"/>
        <w:contextualSpacing/>
        <w:jc w:val="center"/>
        <w:rPr>
          <w:rFonts w:eastAsia="Times New Roman"/>
          <w:b/>
          <w:sz w:val="22"/>
          <w:szCs w:val="22"/>
        </w:rPr>
      </w:pPr>
      <w:r w:rsidRPr="00AB6FE1">
        <w:rPr>
          <w:rFonts w:eastAsia="Times New Roman"/>
          <w:b/>
          <w:sz w:val="22"/>
          <w:szCs w:val="22"/>
        </w:rPr>
        <w:lastRenderedPageBreak/>
        <w:t>Механизм реализации Подпрограммы</w:t>
      </w:r>
    </w:p>
    <w:p w14:paraId="2A9133F0" w14:textId="77777777" w:rsidR="00AB6FE1" w:rsidRPr="00AB6FE1" w:rsidRDefault="00AB6FE1" w:rsidP="00AB6FE1">
      <w:pPr>
        <w:shd w:val="clear" w:color="auto" w:fill="FFFFFF"/>
        <w:spacing w:line="276" w:lineRule="auto"/>
        <w:ind w:left="1080"/>
        <w:contextualSpacing/>
        <w:rPr>
          <w:rFonts w:eastAsia="Times New Roman"/>
          <w:b/>
          <w:sz w:val="22"/>
          <w:szCs w:val="22"/>
        </w:rPr>
      </w:pPr>
    </w:p>
    <w:p w14:paraId="1F823A82" w14:textId="77777777" w:rsidR="00AB6FE1" w:rsidRPr="00AB6FE1" w:rsidRDefault="00AB6FE1" w:rsidP="00AB6FE1">
      <w:pPr>
        <w:widowControl/>
        <w:ind w:firstLine="568"/>
        <w:jc w:val="both"/>
        <w:rPr>
          <w:rFonts w:eastAsia="Times New Roman"/>
          <w:sz w:val="22"/>
          <w:szCs w:val="22"/>
        </w:rPr>
      </w:pPr>
      <w:r w:rsidRPr="00AB6FE1">
        <w:rPr>
          <w:rFonts w:eastAsia="Times New Roman"/>
          <w:sz w:val="22"/>
          <w:szCs w:val="22"/>
        </w:rPr>
        <w:t xml:space="preserve">Реализация Подпрограммы осуществляется путём исполнения мероприятий направлений, являющихся стратегическими для достижения поставленной цели. </w:t>
      </w:r>
    </w:p>
    <w:p w14:paraId="620B492B" w14:textId="77777777" w:rsidR="00AB6FE1" w:rsidRPr="00AB6FE1" w:rsidRDefault="00AB6FE1" w:rsidP="00AB6FE1">
      <w:pPr>
        <w:ind w:firstLine="568"/>
        <w:jc w:val="both"/>
        <w:rPr>
          <w:rFonts w:eastAsia="Times New Roman"/>
          <w:sz w:val="22"/>
          <w:szCs w:val="22"/>
        </w:rPr>
      </w:pPr>
      <w:r w:rsidRPr="00AB6FE1">
        <w:rPr>
          <w:rFonts w:eastAsia="Times New Roman"/>
          <w:sz w:val="22"/>
          <w:szCs w:val="22"/>
        </w:rPr>
        <w:t>Реализация Подпрограммы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602DC72" w14:textId="77777777" w:rsidR="00AB6FE1" w:rsidRPr="00AB6FE1" w:rsidRDefault="00AB6FE1" w:rsidP="00AB6FE1">
      <w:pPr>
        <w:widowControl/>
        <w:ind w:firstLine="568"/>
        <w:jc w:val="both"/>
        <w:rPr>
          <w:rFonts w:eastAsia="Times New Roman"/>
          <w:sz w:val="22"/>
          <w:szCs w:val="22"/>
        </w:rPr>
      </w:pPr>
      <w:r w:rsidRPr="00AB6FE1">
        <w:rPr>
          <w:rFonts w:eastAsia="Times New Roman"/>
          <w:sz w:val="22"/>
          <w:szCs w:val="22"/>
        </w:rPr>
        <w:t>С целью освещения целей и задач Подпрограммы и привлечения населения к реализации ее направлений, исполнители мероприятий Подпрограммы организуют информационно - разъяснительные работы с населением через средства массовой информации.</w:t>
      </w:r>
    </w:p>
    <w:p w14:paraId="16CFFBDA" w14:textId="77777777" w:rsidR="00AB6FE1" w:rsidRPr="00AB6FE1" w:rsidRDefault="00AB6FE1" w:rsidP="00AB6FE1">
      <w:pPr>
        <w:widowControl/>
        <w:ind w:firstLine="568"/>
        <w:jc w:val="both"/>
        <w:rPr>
          <w:rFonts w:eastAsia="Times New Roman"/>
          <w:sz w:val="22"/>
          <w:szCs w:val="22"/>
        </w:rPr>
      </w:pPr>
      <w:r w:rsidRPr="00AB6FE1">
        <w:rPr>
          <w:rFonts w:eastAsia="Times New Roman"/>
          <w:sz w:val="22"/>
          <w:szCs w:val="22"/>
        </w:rPr>
        <w:t>В Подпрограмму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Айхал».</w:t>
      </w:r>
    </w:p>
    <w:p w14:paraId="43FD8607" w14:textId="77777777" w:rsidR="00AB6FE1" w:rsidRPr="00AB6FE1" w:rsidRDefault="00AB6FE1" w:rsidP="00AB6FE1">
      <w:pPr>
        <w:widowControl/>
        <w:ind w:firstLine="568"/>
        <w:jc w:val="both"/>
        <w:rPr>
          <w:rFonts w:eastAsia="Times New Roman"/>
          <w:sz w:val="22"/>
          <w:szCs w:val="22"/>
        </w:rPr>
      </w:pPr>
      <w:r w:rsidRPr="00AB6FE1">
        <w:rPr>
          <w:rFonts w:eastAsia="Times New Roman"/>
          <w:sz w:val="22"/>
          <w:szCs w:val="22"/>
        </w:rPr>
        <w:t>Общее текущее управление и оперативный контроль реализации Подпрограммы возлагается на Заместителя Главы Администрации по ЖКХ.</w:t>
      </w:r>
    </w:p>
    <w:p w14:paraId="700B9E58" w14:textId="77777777" w:rsidR="00AB6FE1" w:rsidRPr="00AB6FE1" w:rsidRDefault="00AB6FE1" w:rsidP="00AB6FE1">
      <w:pPr>
        <w:widowControl/>
        <w:ind w:firstLine="568"/>
        <w:jc w:val="both"/>
        <w:rPr>
          <w:rFonts w:eastAsia="Times New Roman"/>
          <w:sz w:val="22"/>
          <w:szCs w:val="22"/>
        </w:rPr>
      </w:pPr>
      <w:r w:rsidRPr="00AB6FE1">
        <w:rPr>
          <w:rFonts w:eastAsia="Times New Roman"/>
          <w:sz w:val="22"/>
          <w:szCs w:val="22"/>
        </w:rPr>
        <w:t xml:space="preserve">Управление реализацией Подпрограммы и контроль её исполнения осуществляется в форме отчета и мониторинга. </w:t>
      </w:r>
    </w:p>
    <w:p w14:paraId="08C69414" w14:textId="77777777" w:rsidR="00AB6FE1" w:rsidRPr="00AB6FE1" w:rsidRDefault="00AB6FE1" w:rsidP="00AB6FE1">
      <w:pPr>
        <w:ind w:left="-426" w:firstLine="994"/>
        <w:jc w:val="both"/>
        <w:rPr>
          <w:rFonts w:eastAsia="Times New Roman"/>
          <w:sz w:val="22"/>
          <w:szCs w:val="22"/>
        </w:rPr>
      </w:pPr>
      <w:r w:rsidRPr="00AB6FE1">
        <w:rPr>
          <w:rFonts w:eastAsia="Times New Roman"/>
          <w:sz w:val="22"/>
          <w:szCs w:val="22"/>
        </w:rPr>
        <w:t>Реализация мероприятий осуществляется по двум направлениям:</w:t>
      </w:r>
    </w:p>
    <w:p w14:paraId="452B6B5A" w14:textId="77777777" w:rsidR="00AB6FE1" w:rsidRPr="00AB6FE1" w:rsidRDefault="00AB6FE1" w:rsidP="00AB6FE1">
      <w:pPr>
        <w:ind w:firstLine="142"/>
        <w:jc w:val="both"/>
        <w:rPr>
          <w:rFonts w:eastAsia="Times New Roman"/>
          <w:sz w:val="22"/>
          <w:szCs w:val="22"/>
        </w:rPr>
      </w:pPr>
      <w:r w:rsidRPr="00AB6FE1">
        <w:rPr>
          <w:rFonts w:eastAsia="Times New Roman"/>
          <w:sz w:val="22"/>
          <w:szCs w:val="22"/>
        </w:rPr>
        <w:t>-  приобретение жилых помещений на вторичном рынке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w:t>
      </w:r>
    </w:p>
    <w:p w14:paraId="2DC23C5B" w14:textId="77777777" w:rsidR="00AB6FE1" w:rsidRPr="00AB6FE1" w:rsidRDefault="00AB6FE1" w:rsidP="00AB6FE1">
      <w:pPr>
        <w:ind w:left="-426" w:firstLine="568"/>
        <w:jc w:val="both"/>
        <w:rPr>
          <w:rFonts w:eastAsia="Times New Roman"/>
          <w:sz w:val="22"/>
          <w:szCs w:val="22"/>
        </w:rPr>
      </w:pPr>
      <w:r w:rsidRPr="00AB6FE1">
        <w:rPr>
          <w:rFonts w:eastAsia="Times New Roman"/>
          <w:sz w:val="22"/>
          <w:szCs w:val="22"/>
        </w:rPr>
        <w:t>-    выплата гражданам - собственникам жилья выкупной цены изымаемых жилых помещений.</w:t>
      </w:r>
    </w:p>
    <w:p w14:paraId="0F922EAD" w14:textId="77777777" w:rsidR="00AB6FE1" w:rsidRPr="00AB6FE1" w:rsidRDefault="00AB6FE1" w:rsidP="00AB6FE1">
      <w:pPr>
        <w:ind w:firstLine="568"/>
        <w:jc w:val="both"/>
        <w:rPr>
          <w:rFonts w:eastAsia="Times New Roman"/>
          <w:sz w:val="22"/>
          <w:szCs w:val="22"/>
        </w:rPr>
      </w:pPr>
      <w:r w:rsidRPr="00AB6FE1">
        <w:rPr>
          <w:rFonts w:eastAsia="Times New Roman"/>
          <w:sz w:val="22"/>
          <w:szCs w:val="22"/>
        </w:rPr>
        <w:t>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w:t>
      </w:r>
    </w:p>
    <w:p w14:paraId="76155E7D" w14:textId="77777777" w:rsidR="00AB6FE1" w:rsidRPr="00AB6FE1" w:rsidRDefault="00AB6FE1" w:rsidP="00AB6FE1">
      <w:pPr>
        <w:ind w:firstLine="568"/>
        <w:jc w:val="both"/>
        <w:rPr>
          <w:rFonts w:eastAsia="Times New Roman"/>
          <w:sz w:val="22"/>
          <w:szCs w:val="22"/>
        </w:rPr>
      </w:pPr>
      <w:r w:rsidRPr="00AB6FE1">
        <w:rPr>
          <w:rFonts w:eastAsia="Times New Roman"/>
          <w:sz w:val="22"/>
          <w:szCs w:val="22"/>
        </w:rPr>
        <w:t xml:space="preserve">Изъятие у собственника жилых помещений в аварийных многоквартирных домах осуществляется в соответствии с действующим законодательством. </w:t>
      </w:r>
    </w:p>
    <w:p w14:paraId="2CD6D1BB" w14:textId="77777777" w:rsidR="00AB6FE1" w:rsidRPr="00AB6FE1" w:rsidRDefault="00AB6FE1" w:rsidP="00AB6FE1">
      <w:pPr>
        <w:ind w:firstLine="568"/>
        <w:jc w:val="both"/>
        <w:rPr>
          <w:rFonts w:eastAsia="Times New Roman"/>
          <w:sz w:val="22"/>
          <w:szCs w:val="22"/>
        </w:rPr>
      </w:pPr>
      <w:r w:rsidRPr="00AB6FE1">
        <w:rPr>
          <w:rFonts w:eastAsia="Times New Roman"/>
          <w:sz w:val="22"/>
          <w:szCs w:val="22"/>
        </w:rPr>
        <w:t>В целях реализации настоящего направления, Администрация МО «Поселок Айхал» в пределах полномочий и компетенции принимает необходимые нормативные правовые акты.</w:t>
      </w:r>
    </w:p>
    <w:p w14:paraId="4838B133" w14:textId="77777777" w:rsidR="00AB6FE1" w:rsidRPr="00AB6FE1" w:rsidRDefault="00AB6FE1" w:rsidP="00AB6FE1">
      <w:pPr>
        <w:ind w:firstLine="568"/>
        <w:jc w:val="both"/>
        <w:rPr>
          <w:rFonts w:eastAsia="Times New Roman"/>
          <w:sz w:val="22"/>
          <w:szCs w:val="22"/>
        </w:rPr>
      </w:pPr>
      <w:r w:rsidRPr="00AB6FE1">
        <w:rPr>
          <w:rFonts w:eastAsia="Times New Roman"/>
          <w:sz w:val="22"/>
          <w:szCs w:val="22"/>
        </w:rPr>
        <w:t>Отнесение жилищного фонда к аварийному и подлежащему сносу осуществляется в соответствии с действующим законодательством Российской Федерации.</w:t>
      </w:r>
    </w:p>
    <w:p w14:paraId="41F2C932" w14:textId="77777777" w:rsidR="00AB6FE1" w:rsidRPr="00AB6FE1" w:rsidRDefault="00AB6FE1" w:rsidP="00AB6FE1">
      <w:pPr>
        <w:ind w:left="142" w:firstLine="426"/>
        <w:jc w:val="both"/>
        <w:rPr>
          <w:rFonts w:eastAsia="Times New Roman"/>
          <w:sz w:val="22"/>
          <w:szCs w:val="22"/>
        </w:rPr>
      </w:pPr>
      <w:r w:rsidRPr="00AB6FE1">
        <w:rPr>
          <w:rFonts w:eastAsia="Times New Roman"/>
          <w:sz w:val="22"/>
          <w:szCs w:val="22"/>
        </w:rPr>
        <w:t>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w:t>
      </w:r>
    </w:p>
    <w:p w14:paraId="1A1D4A93" w14:textId="77777777" w:rsidR="00AB6FE1" w:rsidRPr="00AB6FE1" w:rsidRDefault="00AB6FE1" w:rsidP="00AB6FE1">
      <w:pPr>
        <w:ind w:left="142" w:firstLine="426"/>
        <w:jc w:val="both"/>
        <w:rPr>
          <w:rFonts w:eastAsia="Times New Roman"/>
          <w:sz w:val="22"/>
          <w:szCs w:val="22"/>
        </w:rPr>
      </w:pPr>
      <w:r w:rsidRPr="00AB6FE1">
        <w:rPr>
          <w:rFonts w:eastAsia="Times New Roman"/>
          <w:sz w:val="22"/>
          <w:szCs w:val="22"/>
        </w:rPr>
        <w:t>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w:t>
      </w:r>
    </w:p>
    <w:p w14:paraId="70C2A0D9" w14:textId="77777777" w:rsidR="00AB6FE1" w:rsidRPr="00AB6FE1" w:rsidRDefault="00AB6FE1" w:rsidP="00AB6FE1">
      <w:pPr>
        <w:ind w:left="142" w:firstLine="426"/>
        <w:jc w:val="both"/>
        <w:rPr>
          <w:rFonts w:eastAsia="Times New Roman"/>
          <w:sz w:val="22"/>
          <w:szCs w:val="22"/>
        </w:rPr>
      </w:pPr>
    </w:p>
    <w:p w14:paraId="75A18E8E" w14:textId="77777777" w:rsidR="00AB6FE1" w:rsidRPr="00AB6FE1" w:rsidRDefault="00AB6FE1" w:rsidP="00AB6FE1">
      <w:pPr>
        <w:widowControl/>
        <w:autoSpaceDE/>
        <w:autoSpaceDN/>
        <w:adjustRightInd/>
        <w:ind w:left="720"/>
        <w:jc w:val="center"/>
        <w:rPr>
          <w:rFonts w:eastAsia="Times New Roman"/>
          <w:b/>
          <w:sz w:val="22"/>
          <w:szCs w:val="22"/>
        </w:rPr>
      </w:pPr>
      <w:r w:rsidRPr="00AB6FE1">
        <w:rPr>
          <w:rFonts w:eastAsia="Times New Roman"/>
          <w:b/>
          <w:sz w:val="22"/>
          <w:szCs w:val="22"/>
        </w:rPr>
        <w:t>6. Оценка эффективности Подпрограммы</w:t>
      </w:r>
    </w:p>
    <w:p w14:paraId="51E6C2D0" w14:textId="77777777" w:rsidR="00AB6FE1" w:rsidRPr="00AB6FE1" w:rsidRDefault="00AB6FE1" w:rsidP="00AB6FE1">
      <w:pPr>
        <w:widowControl/>
        <w:autoSpaceDE/>
        <w:autoSpaceDN/>
        <w:adjustRightInd/>
        <w:ind w:left="720"/>
        <w:rPr>
          <w:rFonts w:eastAsia="Times New Roman"/>
          <w:b/>
          <w:sz w:val="22"/>
          <w:szCs w:val="22"/>
        </w:rPr>
      </w:pPr>
    </w:p>
    <w:p w14:paraId="1CCC8EB0" w14:textId="77777777" w:rsidR="00AB6FE1" w:rsidRPr="00AB6FE1" w:rsidRDefault="00AB6FE1" w:rsidP="00AB6FE1">
      <w:pPr>
        <w:widowControl/>
        <w:numPr>
          <w:ilvl w:val="0"/>
          <w:numId w:val="36"/>
        </w:numPr>
        <w:autoSpaceDE/>
        <w:autoSpaceDN/>
        <w:adjustRightInd/>
        <w:ind w:left="-284" w:firstLine="568"/>
        <w:jc w:val="both"/>
        <w:rPr>
          <w:rFonts w:eastAsia="Times New Roman"/>
          <w:bCs/>
          <w:sz w:val="22"/>
          <w:szCs w:val="22"/>
        </w:rPr>
      </w:pPr>
      <w:r w:rsidRPr="00AB6FE1">
        <w:rPr>
          <w:rFonts w:eastAsia="Times New Roman"/>
          <w:sz w:val="22"/>
          <w:szCs w:val="22"/>
        </w:rPr>
        <w:t>Оценка эффективности Подпрограммы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14:paraId="6E8AC9B4" w14:textId="77777777" w:rsidR="00AB6FE1" w:rsidRPr="00AB6FE1" w:rsidRDefault="00AB6FE1" w:rsidP="00AB6FE1">
      <w:pPr>
        <w:widowControl/>
        <w:numPr>
          <w:ilvl w:val="0"/>
          <w:numId w:val="36"/>
        </w:numPr>
        <w:autoSpaceDE/>
        <w:autoSpaceDN/>
        <w:adjustRightInd/>
        <w:ind w:left="-284" w:firstLine="568"/>
        <w:jc w:val="both"/>
        <w:rPr>
          <w:rFonts w:eastAsia="Times New Roman"/>
          <w:bCs/>
          <w:sz w:val="22"/>
          <w:szCs w:val="22"/>
        </w:rPr>
      </w:pPr>
      <w:r w:rsidRPr="00AB6FE1">
        <w:rPr>
          <w:rFonts w:eastAsia="Times New Roman"/>
          <w:bCs/>
          <w:sz w:val="22"/>
          <w:szCs w:val="22"/>
        </w:rPr>
        <w:t xml:space="preserve"> Оценка эффективности муниципальной адресной Подпрограммы МО «Посёлок Айхал» "Переселение граждан из аварийного жилищного фонда на 2021-2022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Подпрограммы.</w:t>
      </w:r>
    </w:p>
    <w:p w14:paraId="5D690170" w14:textId="77777777" w:rsidR="00AB6FE1" w:rsidRPr="00AB6FE1" w:rsidRDefault="00AB6FE1" w:rsidP="00AB6FE1">
      <w:pPr>
        <w:shd w:val="clear" w:color="auto" w:fill="FFFFFF"/>
        <w:spacing w:line="276" w:lineRule="auto"/>
        <w:ind w:left="1080"/>
        <w:contextualSpacing/>
        <w:rPr>
          <w:rFonts w:eastAsia="Times New Roman"/>
          <w:b/>
          <w:sz w:val="22"/>
          <w:szCs w:val="22"/>
        </w:rPr>
      </w:pPr>
    </w:p>
    <w:p w14:paraId="20691A0E" w14:textId="77777777" w:rsidR="00AB6FE1" w:rsidRPr="00AB6FE1" w:rsidRDefault="00AB6FE1" w:rsidP="00AB6FE1">
      <w:pPr>
        <w:widowControl/>
        <w:tabs>
          <w:tab w:val="left" w:pos="567"/>
        </w:tabs>
        <w:autoSpaceDE/>
        <w:autoSpaceDN/>
        <w:adjustRightInd/>
        <w:ind w:firstLine="709"/>
        <w:jc w:val="center"/>
        <w:rPr>
          <w:rFonts w:eastAsia="Calibri"/>
          <w:b/>
          <w:sz w:val="22"/>
          <w:szCs w:val="22"/>
          <w:lang w:eastAsia="en-US"/>
        </w:rPr>
      </w:pPr>
      <w:r w:rsidRPr="00AB6FE1">
        <w:rPr>
          <w:rFonts w:eastAsia="Calibri"/>
          <w:b/>
          <w:sz w:val="22"/>
          <w:szCs w:val="22"/>
          <w:lang w:eastAsia="en-US"/>
        </w:rPr>
        <w:t>7. Методика расчета значений показателей эффективности</w:t>
      </w:r>
    </w:p>
    <w:p w14:paraId="7B1941EE" w14:textId="77777777" w:rsidR="00AB6FE1" w:rsidRPr="00AB6FE1" w:rsidRDefault="00AB6FE1" w:rsidP="00AB6FE1">
      <w:pPr>
        <w:widowControl/>
        <w:tabs>
          <w:tab w:val="left" w:pos="567"/>
        </w:tabs>
        <w:autoSpaceDE/>
        <w:autoSpaceDN/>
        <w:adjustRightInd/>
        <w:ind w:firstLine="709"/>
        <w:jc w:val="center"/>
        <w:rPr>
          <w:rFonts w:eastAsia="Calibri"/>
          <w:b/>
          <w:sz w:val="22"/>
          <w:szCs w:val="22"/>
          <w:lang w:eastAsia="en-US"/>
        </w:rPr>
      </w:pPr>
      <w:r w:rsidRPr="00AB6FE1">
        <w:rPr>
          <w:rFonts w:eastAsia="Calibri"/>
          <w:b/>
          <w:sz w:val="22"/>
          <w:szCs w:val="22"/>
          <w:lang w:eastAsia="en-US"/>
        </w:rPr>
        <w:t xml:space="preserve"> реализации Подпрограммы</w:t>
      </w:r>
    </w:p>
    <w:p w14:paraId="1303462B" w14:textId="77777777" w:rsidR="00AB6FE1" w:rsidRPr="00AB6FE1" w:rsidRDefault="00AB6FE1" w:rsidP="00AB6FE1">
      <w:pPr>
        <w:widowControl/>
        <w:tabs>
          <w:tab w:val="left" w:pos="567"/>
        </w:tabs>
        <w:autoSpaceDE/>
        <w:autoSpaceDN/>
        <w:adjustRightInd/>
        <w:ind w:firstLine="709"/>
        <w:jc w:val="center"/>
        <w:rPr>
          <w:rFonts w:eastAsia="Calibri"/>
          <w:b/>
          <w:sz w:val="22"/>
          <w:szCs w:val="22"/>
          <w:lang w:eastAsia="en-US"/>
        </w:rPr>
      </w:pPr>
    </w:p>
    <w:p w14:paraId="7FA79916" w14:textId="77777777" w:rsidR="00AB6FE1" w:rsidRPr="00AB6FE1" w:rsidRDefault="00AB6FE1" w:rsidP="00AB6FE1">
      <w:pPr>
        <w:widowControl/>
        <w:tabs>
          <w:tab w:val="left" w:pos="567"/>
        </w:tabs>
        <w:autoSpaceDE/>
        <w:autoSpaceDN/>
        <w:adjustRightInd/>
        <w:ind w:firstLine="709"/>
        <w:jc w:val="both"/>
        <w:rPr>
          <w:rFonts w:eastAsia="Calibri"/>
          <w:sz w:val="22"/>
          <w:szCs w:val="22"/>
          <w:lang w:eastAsia="en-US"/>
        </w:rPr>
      </w:pPr>
      <w:r w:rsidRPr="00AB6FE1">
        <w:rPr>
          <w:rFonts w:eastAsia="Calibri"/>
          <w:sz w:val="22"/>
          <w:szCs w:val="22"/>
          <w:lang w:eastAsia="en-US"/>
        </w:rPr>
        <w:t xml:space="preserve">Методика оценки эффективности реализации муниципальной Подпрограммы определяет алгоритм оценки результативности и эффективности Подпрограммы. </w:t>
      </w:r>
    </w:p>
    <w:p w14:paraId="5BA8ED68" w14:textId="77777777" w:rsidR="00AB6FE1" w:rsidRPr="00AB6FE1" w:rsidRDefault="00AB6FE1" w:rsidP="00AB6FE1">
      <w:pPr>
        <w:widowControl/>
        <w:tabs>
          <w:tab w:val="left" w:pos="2268"/>
        </w:tabs>
        <w:autoSpaceDE/>
        <w:autoSpaceDN/>
        <w:adjustRightInd/>
        <w:ind w:firstLine="709"/>
        <w:jc w:val="both"/>
        <w:rPr>
          <w:rFonts w:eastAsia="Calibri"/>
          <w:sz w:val="22"/>
          <w:szCs w:val="22"/>
          <w:lang w:eastAsia="en-US"/>
        </w:rPr>
      </w:pPr>
      <w:r w:rsidRPr="00AB6FE1">
        <w:rPr>
          <w:rFonts w:eastAsia="Calibri"/>
          <w:sz w:val="22"/>
          <w:szCs w:val="22"/>
          <w:lang w:eastAsia="en-US"/>
        </w:rPr>
        <w:t>Оценка эффективности реализации муниципальной Подпрограммы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подпрограмму.</w:t>
      </w:r>
    </w:p>
    <w:p w14:paraId="7AA897E7" w14:textId="77777777" w:rsidR="00AB6FE1" w:rsidRPr="00AB6FE1" w:rsidRDefault="00AB6FE1" w:rsidP="00AB6FE1">
      <w:pPr>
        <w:widowControl/>
        <w:tabs>
          <w:tab w:val="left" w:pos="2268"/>
        </w:tabs>
        <w:autoSpaceDE/>
        <w:autoSpaceDN/>
        <w:adjustRightInd/>
        <w:ind w:firstLine="709"/>
        <w:jc w:val="both"/>
        <w:rPr>
          <w:rFonts w:eastAsia="Calibri"/>
          <w:sz w:val="22"/>
          <w:szCs w:val="22"/>
          <w:lang w:eastAsia="en-US"/>
        </w:rPr>
      </w:pPr>
      <w:r w:rsidRPr="00AB6FE1">
        <w:rPr>
          <w:rFonts w:eastAsia="Calibri"/>
          <w:sz w:val="22"/>
          <w:szCs w:val="22"/>
          <w:lang w:eastAsia="en-US"/>
        </w:rPr>
        <w:t>Под результативностью понимается степень достижения запланированного уровня нефинансовых результатов реализации Подпрограммы.</w:t>
      </w:r>
    </w:p>
    <w:p w14:paraId="30D8730D" w14:textId="77777777" w:rsidR="00AB6FE1" w:rsidRPr="00AB6FE1" w:rsidRDefault="00AB6FE1" w:rsidP="00AB6FE1">
      <w:pPr>
        <w:widowControl/>
        <w:tabs>
          <w:tab w:val="left" w:pos="2268"/>
        </w:tabs>
        <w:autoSpaceDE/>
        <w:autoSpaceDN/>
        <w:adjustRightInd/>
        <w:ind w:firstLine="709"/>
        <w:jc w:val="both"/>
        <w:rPr>
          <w:rFonts w:eastAsia="Calibri"/>
          <w:sz w:val="22"/>
          <w:szCs w:val="22"/>
          <w:lang w:eastAsia="en-US"/>
        </w:rPr>
      </w:pPr>
      <w:r w:rsidRPr="00AB6FE1">
        <w:rPr>
          <w:rFonts w:eastAsia="Calibri"/>
          <w:sz w:val="22"/>
          <w:szCs w:val="22"/>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w:t>
      </w:r>
    </w:p>
    <w:p w14:paraId="7AC2968E" w14:textId="77777777" w:rsidR="00AB6FE1" w:rsidRPr="00AB6FE1" w:rsidRDefault="00AB6FE1" w:rsidP="00AB6FE1">
      <w:pPr>
        <w:widowControl/>
        <w:tabs>
          <w:tab w:val="left" w:pos="2268"/>
        </w:tabs>
        <w:autoSpaceDE/>
        <w:autoSpaceDN/>
        <w:adjustRightInd/>
        <w:ind w:firstLine="709"/>
        <w:jc w:val="both"/>
        <w:rPr>
          <w:rFonts w:eastAsia="Calibri"/>
          <w:sz w:val="22"/>
          <w:szCs w:val="22"/>
          <w:lang w:eastAsia="en-US"/>
        </w:rPr>
      </w:pPr>
      <w:r w:rsidRPr="00AB6FE1">
        <w:rPr>
          <w:rFonts w:eastAsia="Calibri"/>
          <w:sz w:val="22"/>
          <w:szCs w:val="22"/>
          <w:lang w:eastAsia="en-US"/>
        </w:rPr>
        <w:t>Для оценки результативности Подпрограммы должны быть использованы плановые и фактические значения соответствующих целевых показателей.</w:t>
      </w:r>
    </w:p>
    <w:p w14:paraId="1616C7D0" w14:textId="77777777" w:rsidR="00AB6FE1" w:rsidRPr="00AB6FE1" w:rsidRDefault="00AB6FE1" w:rsidP="00AB6FE1">
      <w:pPr>
        <w:widowControl/>
        <w:tabs>
          <w:tab w:val="left" w:pos="2268"/>
        </w:tabs>
        <w:autoSpaceDE/>
        <w:autoSpaceDN/>
        <w:adjustRightInd/>
        <w:ind w:firstLine="709"/>
        <w:jc w:val="both"/>
        <w:rPr>
          <w:rFonts w:eastAsia="Calibri"/>
          <w:sz w:val="22"/>
          <w:szCs w:val="22"/>
          <w:lang w:eastAsia="en-US"/>
        </w:rPr>
      </w:pPr>
      <w:r w:rsidRPr="00AB6FE1">
        <w:rPr>
          <w:rFonts w:eastAsia="Calibri"/>
          <w:sz w:val="22"/>
          <w:szCs w:val="22"/>
          <w:lang w:eastAsia="en-US"/>
        </w:rPr>
        <w:t>Индекс результативности Подпрограммы определяется по формуле:</w:t>
      </w:r>
    </w:p>
    <w:p w14:paraId="02FC44B7" w14:textId="77777777" w:rsidR="00AB6FE1" w:rsidRPr="00AB6FE1" w:rsidRDefault="00AB6FE1" w:rsidP="00AB6FE1">
      <w:pPr>
        <w:widowControl/>
        <w:tabs>
          <w:tab w:val="left" w:pos="2268"/>
        </w:tabs>
        <w:autoSpaceDE/>
        <w:autoSpaceDN/>
        <w:adjustRightInd/>
        <w:ind w:firstLine="709"/>
        <w:jc w:val="center"/>
        <w:rPr>
          <w:rFonts w:eastAsia="Times New Roman"/>
          <w:sz w:val="22"/>
          <w:szCs w:val="22"/>
          <w:lang w:val="en-US"/>
        </w:rPr>
      </w:pPr>
      <w:r w:rsidRPr="00AB6FE1">
        <w:rPr>
          <w:rFonts w:eastAsia="Times New Roman"/>
          <w:sz w:val="22"/>
          <w:szCs w:val="22"/>
          <w:lang w:val="en-US"/>
        </w:rPr>
        <w:t xml:space="preserve">I </w:t>
      </w:r>
      <w:r w:rsidRPr="00AB6FE1">
        <w:rPr>
          <w:rFonts w:eastAsia="Times New Roman"/>
          <w:sz w:val="22"/>
          <w:szCs w:val="22"/>
          <w:vertAlign w:val="subscript"/>
        </w:rPr>
        <w:t>р</w:t>
      </w:r>
      <w:r w:rsidRPr="00AB6FE1">
        <w:rPr>
          <w:rFonts w:eastAsia="Times New Roman"/>
          <w:sz w:val="22"/>
          <w:szCs w:val="22"/>
          <w:lang w:val="en-US"/>
        </w:rPr>
        <w:t xml:space="preserve"> = SUM (M</w:t>
      </w:r>
      <w:r w:rsidRPr="00AB6FE1">
        <w:rPr>
          <w:rFonts w:eastAsia="Times New Roman"/>
          <w:sz w:val="22"/>
          <w:szCs w:val="22"/>
          <w:vertAlign w:val="subscript"/>
        </w:rPr>
        <w:t>п</w:t>
      </w:r>
      <w:r w:rsidRPr="00AB6FE1">
        <w:rPr>
          <w:rFonts w:eastAsia="Times New Roman"/>
          <w:sz w:val="22"/>
          <w:szCs w:val="22"/>
          <w:lang w:val="en-US"/>
        </w:rPr>
        <w:t xml:space="preserve"> x S), </w:t>
      </w:r>
      <w:r w:rsidRPr="00AB6FE1">
        <w:rPr>
          <w:rFonts w:eastAsia="Times New Roman"/>
          <w:sz w:val="22"/>
          <w:szCs w:val="22"/>
        </w:rPr>
        <w:t>где</w:t>
      </w:r>
    </w:p>
    <w:p w14:paraId="22E4E544"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 xml:space="preserve"> I</w:t>
      </w:r>
      <w:r w:rsidRPr="00AB6FE1">
        <w:rPr>
          <w:rFonts w:eastAsia="Times New Roman"/>
          <w:sz w:val="22"/>
          <w:szCs w:val="22"/>
          <w:vertAlign w:val="subscript"/>
        </w:rPr>
        <w:t xml:space="preserve">р </w:t>
      </w:r>
      <w:r w:rsidRPr="00AB6FE1">
        <w:rPr>
          <w:rFonts w:eastAsia="Times New Roman"/>
          <w:sz w:val="22"/>
          <w:szCs w:val="22"/>
        </w:rPr>
        <w:t>- индекс результативности Подпрограммы;</w:t>
      </w:r>
    </w:p>
    <w:p w14:paraId="423C31CE"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 xml:space="preserve"> S - соотношение достигнутых и плановых результатов целевых значений показателей. Соотношение рассчитывается по формулам:</w:t>
      </w:r>
    </w:p>
    <w:p w14:paraId="1A4F7CFC"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 xml:space="preserve"> S = </w:t>
      </w:r>
      <w:proofErr w:type="spellStart"/>
      <w:r w:rsidRPr="00AB6FE1">
        <w:rPr>
          <w:rFonts w:eastAsia="Times New Roman"/>
          <w:sz w:val="22"/>
          <w:szCs w:val="22"/>
        </w:rPr>
        <w:t>R</w:t>
      </w:r>
      <w:r w:rsidRPr="00AB6FE1">
        <w:rPr>
          <w:rFonts w:eastAsia="Times New Roman"/>
          <w:sz w:val="22"/>
          <w:szCs w:val="22"/>
          <w:vertAlign w:val="subscript"/>
        </w:rPr>
        <w:t>ф</w:t>
      </w:r>
      <w:proofErr w:type="spellEnd"/>
      <w:r w:rsidRPr="00AB6FE1">
        <w:rPr>
          <w:rFonts w:eastAsia="Times New Roman"/>
          <w:sz w:val="22"/>
          <w:szCs w:val="22"/>
        </w:rPr>
        <w:t xml:space="preserve"> / </w:t>
      </w:r>
      <w:proofErr w:type="spellStart"/>
      <w:r w:rsidRPr="00AB6FE1">
        <w:rPr>
          <w:rFonts w:eastAsia="Times New Roman"/>
          <w:sz w:val="22"/>
          <w:szCs w:val="22"/>
        </w:rPr>
        <w:t>R</w:t>
      </w:r>
      <w:r w:rsidRPr="00AB6FE1">
        <w:rPr>
          <w:rFonts w:eastAsia="Times New Roman"/>
          <w:sz w:val="22"/>
          <w:szCs w:val="22"/>
          <w:vertAlign w:val="subscript"/>
        </w:rPr>
        <w:t>п</w:t>
      </w:r>
      <w:proofErr w:type="spellEnd"/>
      <w:r w:rsidRPr="00AB6FE1">
        <w:rPr>
          <w:rFonts w:eastAsia="Times New Roman"/>
          <w:sz w:val="22"/>
          <w:szCs w:val="22"/>
          <w:vertAlign w:val="subscript"/>
        </w:rPr>
        <w:t xml:space="preserve"> </w:t>
      </w:r>
      <w:r w:rsidRPr="00AB6FE1">
        <w:rPr>
          <w:rFonts w:eastAsia="Times New Roman"/>
          <w:sz w:val="22"/>
          <w:szCs w:val="22"/>
        </w:rPr>
        <w:t xml:space="preserve"> - в  случае  использования  показателей,  направленных  на увеличение целевых значений;</w:t>
      </w:r>
    </w:p>
    <w:p w14:paraId="767A9E85"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 xml:space="preserve">S = </w:t>
      </w:r>
      <w:proofErr w:type="spellStart"/>
      <w:r w:rsidRPr="00AB6FE1">
        <w:rPr>
          <w:rFonts w:eastAsia="Times New Roman"/>
          <w:sz w:val="22"/>
          <w:szCs w:val="22"/>
        </w:rPr>
        <w:t>R</w:t>
      </w:r>
      <w:r w:rsidRPr="00AB6FE1">
        <w:rPr>
          <w:rFonts w:eastAsia="Times New Roman"/>
          <w:sz w:val="22"/>
          <w:szCs w:val="22"/>
          <w:vertAlign w:val="subscript"/>
        </w:rPr>
        <w:t>п</w:t>
      </w:r>
      <w:proofErr w:type="spellEnd"/>
      <w:r w:rsidRPr="00AB6FE1">
        <w:rPr>
          <w:rFonts w:eastAsia="Times New Roman"/>
          <w:sz w:val="22"/>
          <w:szCs w:val="22"/>
        </w:rPr>
        <w:t xml:space="preserve"> /</w:t>
      </w:r>
      <w:proofErr w:type="spellStart"/>
      <w:r w:rsidRPr="00AB6FE1">
        <w:rPr>
          <w:rFonts w:eastAsia="Times New Roman"/>
          <w:sz w:val="22"/>
          <w:szCs w:val="22"/>
        </w:rPr>
        <w:t>R</w:t>
      </w:r>
      <w:r w:rsidRPr="00AB6FE1">
        <w:rPr>
          <w:rFonts w:eastAsia="Times New Roman"/>
          <w:sz w:val="22"/>
          <w:szCs w:val="22"/>
          <w:vertAlign w:val="subscript"/>
        </w:rPr>
        <w:t>ф</w:t>
      </w:r>
      <w:proofErr w:type="spellEnd"/>
      <w:r w:rsidRPr="00AB6FE1">
        <w:rPr>
          <w:rFonts w:eastAsia="Times New Roman"/>
          <w:sz w:val="22"/>
          <w:szCs w:val="22"/>
        </w:rPr>
        <w:t xml:space="preserve">  - в  случае  использования  показателей,  направленных  на   снижение целевых значений;</w:t>
      </w:r>
    </w:p>
    <w:p w14:paraId="59203F63"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proofErr w:type="spellStart"/>
      <w:r w:rsidRPr="00AB6FE1">
        <w:rPr>
          <w:rFonts w:eastAsia="Times New Roman"/>
          <w:sz w:val="22"/>
          <w:szCs w:val="22"/>
        </w:rPr>
        <w:t>R</w:t>
      </w:r>
      <w:r w:rsidRPr="00AB6FE1">
        <w:rPr>
          <w:rFonts w:eastAsia="Times New Roman"/>
          <w:sz w:val="22"/>
          <w:szCs w:val="22"/>
          <w:vertAlign w:val="subscript"/>
        </w:rPr>
        <w:t>ф</w:t>
      </w:r>
      <w:proofErr w:type="spellEnd"/>
      <w:r w:rsidRPr="00AB6FE1">
        <w:rPr>
          <w:rFonts w:eastAsia="Times New Roman"/>
          <w:sz w:val="22"/>
          <w:szCs w:val="22"/>
        </w:rPr>
        <w:t xml:space="preserve"> - достигнутый результат целевого значения показателя;</w:t>
      </w:r>
    </w:p>
    <w:p w14:paraId="452CA888"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proofErr w:type="spellStart"/>
      <w:r w:rsidRPr="00AB6FE1">
        <w:rPr>
          <w:rFonts w:eastAsia="Times New Roman"/>
          <w:sz w:val="22"/>
          <w:szCs w:val="22"/>
        </w:rPr>
        <w:t>R</w:t>
      </w:r>
      <w:r w:rsidRPr="00AB6FE1">
        <w:rPr>
          <w:rFonts w:eastAsia="Times New Roman"/>
          <w:sz w:val="22"/>
          <w:szCs w:val="22"/>
          <w:vertAlign w:val="subscript"/>
        </w:rPr>
        <w:t>п</w:t>
      </w:r>
      <w:proofErr w:type="spellEnd"/>
      <w:r w:rsidRPr="00AB6FE1">
        <w:rPr>
          <w:rFonts w:eastAsia="Times New Roman"/>
          <w:sz w:val="22"/>
          <w:szCs w:val="22"/>
        </w:rPr>
        <w:t xml:space="preserve"> - плановый результат целевого значения показателя;</w:t>
      </w:r>
    </w:p>
    <w:p w14:paraId="5D4A5500"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proofErr w:type="spellStart"/>
      <w:r w:rsidRPr="00AB6FE1">
        <w:rPr>
          <w:rFonts w:eastAsia="Times New Roman"/>
          <w:sz w:val="22"/>
          <w:szCs w:val="22"/>
        </w:rPr>
        <w:t>M</w:t>
      </w:r>
      <w:r w:rsidRPr="00AB6FE1">
        <w:rPr>
          <w:rFonts w:eastAsia="Times New Roman"/>
          <w:sz w:val="22"/>
          <w:szCs w:val="22"/>
          <w:vertAlign w:val="subscript"/>
        </w:rPr>
        <w:t>п</w:t>
      </w:r>
      <w:proofErr w:type="spellEnd"/>
      <w:r w:rsidRPr="00AB6FE1">
        <w:rPr>
          <w:rFonts w:eastAsia="Times New Roman"/>
          <w:sz w:val="22"/>
          <w:szCs w:val="22"/>
        </w:rPr>
        <w:t xml:space="preserve">  - весовое  значение  показателя  (вес  показателя), характеризующего подпрограмму. </w:t>
      </w:r>
    </w:p>
    <w:p w14:paraId="07ABDAE9"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 xml:space="preserve">Вес показателя рассчитывается по формуле:   </w:t>
      </w:r>
      <w:proofErr w:type="spellStart"/>
      <w:r w:rsidRPr="00AB6FE1">
        <w:rPr>
          <w:rFonts w:eastAsia="Times New Roman"/>
          <w:sz w:val="22"/>
          <w:szCs w:val="22"/>
        </w:rPr>
        <w:t>M</w:t>
      </w:r>
      <w:r w:rsidRPr="00AB6FE1">
        <w:rPr>
          <w:rFonts w:eastAsia="Times New Roman"/>
          <w:sz w:val="22"/>
          <w:szCs w:val="22"/>
          <w:vertAlign w:val="subscript"/>
        </w:rPr>
        <w:t>п</w:t>
      </w:r>
      <w:proofErr w:type="spellEnd"/>
      <w:r w:rsidRPr="00AB6FE1">
        <w:rPr>
          <w:rFonts w:eastAsia="Times New Roman"/>
          <w:sz w:val="22"/>
          <w:szCs w:val="22"/>
        </w:rPr>
        <w:t xml:space="preserve">  = 1 / </w:t>
      </w:r>
      <w:r w:rsidRPr="00AB6FE1">
        <w:rPr>
          <w:rFonts w:eastAsia="Times New Roman"/>
          <w:sz w:val="22"/>
          <w:szCs w:val="22"/>
          <w:lang w:val="en-US"/>
        </w:rPr>
        <w:t>N</w:t>
      </w:r>
      <w:r w:rsidRPr="00AB6FE1">
        <w:rPr>
          <w:rFonts w:eastAsia="Times New Roman"/>
          <w:sz w:val="22"/>
          <w:szCs w:val="22"/>
        </w:rPr>
        <w:t>, где</w:t>
      </w:r>
    </w:p>
    <w:p w14:paraId="66F9E46C"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N</w:t>
      </w:r>
      <w:r w:rsidRPr="00AB6FE1">
        <w:rPr>
          <w:rFonts w:eastAsia="Times New Roman"/>
          <w:sz w:val="22"/>
          <w:szCs w:val="22"/>
        </w:rPr>
        <w:t xml:space="preserve"> - общее число показателей, характеризующих выполнение Подпрограммы.</w:t>
      </w:r>
    </w:p>
    <w:p w14:paraId="1BBD03E4" w14:textId="77777777" w:rsidR="00AB6FE1" w:rsidRPr="00AB6FE1" w:rsidRDefault="00AB6FE1" w:rsidP="00AB6FE1">
      <w:pPr>
        <w:widowControl/>
        <w:tabs>
          <w:tab w:val="left" w:pos="567"/>
        </w:tabs>
        <w:autoSpaceDE/>
        <w:autoSpaceDN/>
        <w:adjustRightInd/>
        <w:ind w:firstLine="709"/>
        <w:jc w:val="both"/>
        <w:rPr>
          <w:rFonts w:eastAsia="Times New Roman"/>
          <w:sz w:val="22"/>
          <w:szCs w:val="22"/>
        </w:rPr>
      </w:pPr>
      <w:r w:rsidRPr="00AB6FE1">
        <w:rPr>
          <w:rFonts w:eastAsia="Times New Roman"/>
          <w:sz w:val="22"/>
          <w:szCs w:val="22"/>
        </w:rPr>
        <w:t>Под эффективностью понимается отношение затрат на достижение (фактических) нефинансовых результатов реализации Подпрограммы к планируемым затратам.</w:t>
      </w:r>
    </w:p>
    <w:p w14:paraId="3D4AF095"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Эффективность Подпрограммы определяется по индексу эффективности.</w:t>
      </w:r>
    </w:p>
    <w:p w14:paraId="7EFC6B27"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Индекс эффективности Подпрограммы определяется по формуле:</w:t>
      </w:r>
    </w:p>
    <w:p w14:paraId="34A7AE01"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I</w:t>
      </w:r>
      <w:r w:rsidRPr="00AB6FE1">
        <w:rPr>
          <w:rFonts w:eastAsia="Times New Roman"/>
          <w:sz w:val="22"/>
          <w:szCs w:val="22"/>
          <w:vertAlign w:val="subscript"/>
        </w:rPr>
        <w:t>э</w:t>
      </w:r>
      <w:r w:rsidRPr="00AB6FE1">
        <w:rPr>
          <w:rFonts w:eastAsia="Times New Roman"/>
          <w:sz w:val="22"/>
          <w:szCs w:val="22"/>
        </w:rPr>
        <w:t xml:space="preserve"> = (</w:t>
      </w:r>
      <w:r w:rsidRPr="00AB6FE1">
        <w:rPr>
          <w:rFonts w:eastAsia="Times New Roman"/>
          <w:sz w:val="22"/>
          <w:szCs w:val="22"/>
          <w:lang w:val="en-US"/>
        </w:rPr>
        <w:t>V</w:t>
      </w:r>
      <w:r w:rsidRPr="00AB6FE1">
        <w:rPr>
          <w:rFonts w:eastAsia="Times New Roman"/>
          <w:sz w:val="22"/>
          <w:szCs w:val="22"/>
          <w:vertAlign w:val="subscript"/>
        </w:rPr>
        <w:t>ф</w:t>
      </w:r>
      <w:proofErr w:type="spellStart"/>
      <w:r w:rsidRPr="00AB6FE1">
        <w:rPr>
          <w:rFonts w:eastAsia="Times New Roman"/>
          <w:sz w:val="22"/>
          <w:szCs w:val="22"/>
          <w:lang w:val="en-US"/>
        </w:rPr>
        <w:t>xI</w:t>
      </w:r>
      <w:proofErr w:type="spellEnd"/>
      <w:r w:rsidRPr="00AB6FE1">
        <w:rPr>
          <w:rFonts w:eastAsia="Times New Roman"/>
          <w:sz w:val="22"/>
          <w:szCs w:val="22"/>
          <w:vertAlign w:val="subscript"/>
        </w:rPr>
        <w:t>р</w:t>
      </w:r>
      <w:r w:rsidRPr="00AB6FE1">
        <w:rPr>
          <w:rFonts w:eastAsia="Times New Roman"/>
          <w:sz w:val="22"/>
          <w:szCs w:val="22"/>
        </w:rPr>
        <w:t xml:space="preserve"> ) /</w:t>
      </w:r>
      <w:r w:rsidRPr="00AB6FE1">
        <w:rPr>
          <w:rFonts w:eastAsia="Times New Roman"/>
          <w:sz w:val="22"/>
          <w:szCs w:val="22"/>
          <w:lang w:val="en-US"/>
        </w:rPr>
        <w:t>V</w:t>
      </w:r>
      <w:r w:rsidRPr="00AB6FE1">
        <w:rPr>
          <w:rFonts w:eastAsia="Times New Roman"/>
          <w:sz w:val="22"/>
          <w:szCs w:val="22"/>
          <w:vertAlign w:val="subscript"/>
        </w:rPr>
        <w:t>п</w:t>
      </w:r>
      <w:r w:rsidRPr="00AB6FE1">
        <w:rPr>
          <w:rFonts w:eastAsia="Times New Roman"/>
          <w:sz w:val="22"/>
          <w:szCs w:val="22"/>
        </w:rPr>
        <w:t>, где</w:t>
      </w:r>
    </w:p>
    <w:p w14:paraId="1FCB3980"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I</w:t>
      </w:r>
      <w:r w:rsidRPr="00AB6FE1">
        <w:rPr>
          <w:rFonts w:eastAsia="Times New Roman"/>
          <w:sz w:val="22"/>
          <w:szCs w:val="22"/>
          <w:vertAlign w:val="subscript"/>
        </w:rPr>
        <w:t>э</w:t>
      </w:r>
      <w:r w:rsidRPr="00AB6FE1">
        <w:rPr>
          <w:rFonts w:eastAsia="Times New Roman"/>
          <w:sz w:val="22"/>
          <w:szCs w:val="22"/>
        </w:rPr>
        <w:t xml:space="preserve">  - индекс эффективности Подпрограммы;</w:t>
      </w:r>
    </w:p>
    <w:p w14:paraId="5269B4DF"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V</w:t>
      </w:r>
      <w:r w:rsidRPr="00AB6FE1">
        <w:rPr>
          <w:rFonts w:eastAsia="Times New Roman"/>
          <w:sz w:val="22"/>
          <w:szCs w:val="22"/>
          <w:vertAlign w:val="subscript"/>
        </w:rPr>
        <w:t>ф</w:t>
      </w:r>
      <w:r w:rsidRPr="00AB6FE1">
        <w:rPr>
          <w:rFonts w:eastAsia="Times New Roman"/>
          <w:sz w:val="22"/>
          <w:szCs w:val="22"/>
        </w:rPr>
        <w:t xml:space="preserve"> - объем фактического совокупного финансирования Подпрограммы;</w:t>
      </w:r>
    </w:p>
    <w:p w14:paraId="3C4CB2E4"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I</w:t>
      </w:r>
      <w:r w:rsidRPr="00AB6FE1">
        <w:rPr>
          <w:rFonts w:eastAsia="Times New Roman"/>
          <w:sz w:val="22"/>
          <w:szCs w:val="22"/>
          <w:vertAlign w:val="subscript"/>
        </w:rPr>
        <w:t>р</w:t>
      </w:r>
      <w:r w:rsidRPr="00AB6FE1">
        <w:rPr>
          <w:rFonts w:eastAsia="Times New Roman"/>
          <w:sz w:val="22"/>
          <w:szCs w:val="22"/>
        </w:rPr>
        <w:t xml:space="preserve"> - индекс результативности Подпрограммы;</w:t>
      </w:r>
    </w:p>
    <w:p w14:paraId="6577B389"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lang w:val="en-US"/>
        </w:rPr>
        <w:t>V</w:t>
      </w:r>
      <w:r w:rsidRPr="00AB6FE1">
        <w:rPr>
          <w:rFonts w:eastAsia="Times New Roman"/>
          <w:sz w:val="22"/>
          <w:szCs w:val="22"/>
          <w:vertAlign w:val="subscript"/>
        </w:rPr>
        <w:t>п</w:t>
      </w:r>
      <w:r w:rsidRPr="00AB6FE1">
        <w:rPr>
          <w:rFonts w:eastAsia="Times New Roman"/>
          <w:sz w:val="22"/>
          <w:szCs w:val="22"/>
        </w:rPr>
        <w:t xml:space="preserve"> - объем запланированного совокупного финансирования Подпрограммы.</w:t>
      </w:r>
    </w:p>
    <w:p w14:paraId="3C2F7F63" w14:textId="77777777" w:rsidR="00AB6FE1" w:rsidRPr="00AB6FE1" w:rsidRDefault="00AB6FE1" w:rsidP="00AB6FE1">
      <w:pPr>
        <w:widowControl/>
        <w:tabs>
          <w:tab w:val="left" w:pos="567"/>
        </w:tabs>
        <w:autoSpaceDE/>
        <w:autoSpaceDN/>
        <w:adjustRightInd/>
        <w:ind w:firstLine="709"/>
        <w:jc w:val="both"/>
        <w:rPr>
          <w:rFonts w:eastAsia="Times New Roman"/>
          <w:sz w:val="22"/>
          <w:szCs w:val="22"/>
        </w:rPr>
      </w:pPr>
      <w:r w:rsidRPr="00AB6FE1">
        <w:rPr>
          <w:rFonts w:eastAsia="Times New Roman"/>
          <w:sz w:val="22"/>
          <w:szCs w:val="22"/>
        </w:rPr>
        <w:t>По итогам проведения анализа индекса эффективности дается качественная оценка эффективности реализации Подпрограммы:</w:t>
      </w:r>
    </w:p>
    <w:p w14:paraId="0536D308"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наименование индикатора - индекс эффективности Подпрограммы (</w:t>
      </w:r>
      <w:proofErr w:type="spellStart"/>
      <w:r w:rsidRPr="00AB6FE1">
        <w:rPr>
          <w:rFonts w:eastAsia="Times New Roman"/>
          <w:sz w:val="22"/>
          <w:szCs w:val="22"/>
        </w:rPr>
        <w:t>I</w:t>
      </w:r>
      <w:r w:rsidRPr="00AB6FE1">
        <w:rPr>
          <w:rFonts w:eastAsia="Times New Roman"/>
          <w:sz w:val="22"/>
          <w:szCs w:val="22"/>
          <w:vertAlign w:val="subscript"/>
        </w:rPr>
        <w:t>э</w:t>
      </w:r>
      <w:proofErr w:type="spellEnd"/>
      <w:r w:rsidRPr="00AB6FE1">
        <w:rPr>
          <w:rFonts w:eastAsia="Times New Roman"/>
          <w:sz w:val="22"/>
          <w:szCs w:val="22"/>
          <w:vertAlign w:val="subscript"/>
        </w:rPr>
        <w:t xml:space="preserve"> </w:t>
      </w:r>
      <w:r w:rsidRPr="00AB6FE1">
        <w:rPr>
          <w:rFonts w:eastAsia="Times New Roman"/>
          <w:sz w:val="22"/>
          <w:szCs w:val="22"/>
        </w:rPr>
        <w:t>);</w:t>
      </w:r>
    </w:p>
    <w:p w14:paraId="234A9A1F"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диапазоны    значений, характеризующие   эффективность    Подпрограммы, перечислены ниже.</w:t>
      </w:r>
    </w:p>
    <w:p w14:paraId="0007644B"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Значение показателя: 0,9 &lt;=</w:t>
      </w:r>
      <w:proofErr w:type="spellStart"/>
      <w:r w:rsidRPr="00AB6FE1">
        <w:rPr>
          <w:rFonts w:eastAsia="Times New Roman"/>
          <w:sz w:val="22"/>
          <w:szCs w:val="22"/>
        </w:rPr>
        <w:t>I</w:t>
      </w:r>
      <w:r w:rsidRPr="00AB6FE1">
        <w:rPr>
          <w:rFonts w:eastAsia="Times New Roman"/>
          <w:sz w:val="22"/>
          <w:szCs w:val="22"/>
          <w:vertAlign w:val="subscript"/>
        </w:rPr>
        <w:t>э</w:t>
      </w:r>
      <w:proofErr w:type="spellEnd"/>
      <w:r w:rsidRPr="00AB6FE1">
        <w:rPr>
          <w:rFonts w:eastAsia="Times New Roman"/>
          <w:sz w:val="22"/>
          <w:szCs w:val="22"/>
          <w:vertAlign w:val="subscript"/>
        </w:rPr>
        <w:t xml:space="preserve"> </w:t>
      </w:r>
      <w:r w:rsidRPr="00AB6FE1">
        <w:rPr>
          <w:rFonts w:eastAsia="Times New Roman"/>
          <w:sz w:val="22"/>
          <w:szCs w:val="22"/>
        </w:rPr>
        <w:t>&lt;= 1,1.</w:t>
      </w:r>
    </w:p>
    <w:p w14:paraId="369F3A3C" w14:textId="77777777" w:rsidR="00AB6FE1" w:rsidRPr="00AB6FE1" w:rsidRDefault="00AB6FE1" w:rsidP="00AB6FE1">
      <w:pPr>
        <w:widowControl/>
        <w:autoSpaceDE/>
        <w:autoSpaceDN/>
        <w:adjustRightInd/>
        <w:ind w:firstLine="709"/>
        <w:jc w:val="both"/>
        <w:rPr>
          <w:rFonts w:eastAsia="Times New Roman"/>
          <w:sz w:val="22"/>
          <w:szCs w:val="22"/>
        </w:rPr>
      </w:pPr>
      <w:r w:rsidRPr="00AB6FE1">
        <w:rPr>
          <w:rFonts w:eastAsia="Times New Roman"/>
          <w:sz w:val="22"/>
          <w:szCs w:val="22"/>
        </w:rPr>
        <w:t>Качественная оценка Подпрограммы: высокий уровень эффективности.</w:t>
      </w:r>
    </w:p>
    <w:p w14:paraId="1589D0FD"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Значение показателя: 0,8 &lt;=</w:t>
      </w:r>
      <w:proofErr w:type="spellStart"/>
      <w:r w:rsidRPr="00AB6FE1">
        <w:rPr>
          <w:rFonts w:eastAsia="Times New Roman"/>
          <w:sz w:val="22"/>
          <w:szCs w:val="22"/>
        </w:rPr>
        <w:t>I</w:t>
      </w:r>
      <w:r w:rsidRPr="00AB6FE1">
        <w:rPr>
          <w:rFonts w:eastAsia="Times New Roman"/>
          <w:sz w:val="22"/>
          <w:szCs w:val="22"/>
          <w:vertAlign w:val="subscript"/>
        </w:rPr>
        <w:t>э</w:t>
      </w:r>
      <w:proofErr w:type="spellEnd"/>
      <w:r w:rsidRPr="00AB6FE1">
        <w:rPr>
          <w:rFonts w:eastAsia="Times New Roman"/>
          <w:sz w:val="22"/>
          <w:szCs w:val="22"/>
          <w:vertAlign w:val="subscript"/>
        </w:rPr>
        <w:t xml:space="preserve"> </w:t>
      </w:r>
      <w:r w:rsidRPr="00AB6FE1">
        <w:rPr>
          <w:rFonts w:eastAsia="Times New Roman"/>
          <w:sz w:val="22"/>
          <w:szCs w:val="22"/>
        </w:rPr>
        <w:t>&lt; 0,9.</w:t>
      </w:r>
    </w:p>
    <w:p w14:paraId="63233C12"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Качественная оценка Подпрограммы: запланированный уровень</w:t>
      </w:r>
    </w:p>
    <w:p w14:paraId="59C4674A"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эффективности.</w:t>
      </w:r>
    </w:p>
    <w:p w14:paraId="5EBB592C"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 xml:space="preserve">Значение показателя: </w:t>
      </w:r>
      <w:proofErr w:type="spellStart"/>
      <w:r w:rsidRPr="00AB6FE1">
        <w:rPr>
          <w:rFonts w:eastAsia="Times New Roman"/>
          <w:sz w:val="22"/>
          <w:szCs w:val="22"/>
        </w:rPr>
        <w:t>I</w:t>
      </w:r>
      <w:r w:rsidRPr="00AB6FE1">
        <w:rPr>
          <w:rFonts w:eastAsia="Times New Roman"/>
          <w:sz w:val="22"/>
          <w:szCs w:val="22"/>
          <w:vertAlign w:val="subscript"/>
        </w:rPr>
        <w:t>э</w:t>
      </w:r>
      <w:proofErr w:type="spellEnd"/>
      <w:r w:rsidRPr="00AB6FE1">
        <w:rPr>
          <w:rFonts w:eastAsia="Times New Roman"/>
          <w:sz w:val="22"/>
          <w:szCs w:val="22"/>
        </w:rPr>
        <w:t>&lt; 0,8.</w:t>
      </w:r>
    </w:p>
    <w:p w14:paraId="5458DE46"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r w:rsidRPr="00AB6FE1">
        <w:rPr>
          <w:rFonts w:eastAsia="Times New Roman"/>
          <w:sz w:val="22"/>
          <w:szCs w:val="22"/>
        </w:rPr>
        <w:t>Качественная оценка Подпрограммы: низкий уровень эффективности.</w:t>
      </w:r>
    </w:p>
    <w:p w14:paraId="705415D8" w14:textId="77777777" w:rsidR="00AB6FE1" w:rsidRPr="00AB6FE1" w:rsidRDefault="00AB6FE1" w:rsidP="00AB6FE1">
      <w:pPr>
        <w:widowControl/>
        <w:tabs>
          <w:tab w:val="left" w:pos="2268"/>
        </w:tabs>
        <w:autoSpaceDE/>
        <w:autoSpaceDN/>
        <w:adjustRightInd/>
        <w:ind w:firstLine="709"/>
        <w:jc w:val="both"/>
        <w:rPr>
          <w:rFonts w:eastAsia="Times New Roman"/>
          <w:sz w:val="22"/>
          <w:szCs w:val="22"/>
        </w:rPr>
      </w:pPr>
    </w:p>
    <w:p w14:paraId="64D6E751" w14:textId="77777777" w:rsidR="00AB6FE1" w:rsidRPr="00AB6FE1" w:rsidRDefault="00AB6FE1" w:rsidP="00AB6FE1">
      <w:pPr>
        <w:widowControl/>
        <w:numPr>
          <w:ilvl w:val="0"/>
          <w:numId w:val="43"/>
        </w:numPr>
        <w:tabs>
          <w:tab w:val="left" w:pos="2268"/>
        </w:tabs>
        <w:autoSpaceDE/>
        <w:autoSpaceDN/>
        <w:adjustRightInd/>
        <w:spacing w:after="200" w:line="276" w:lineRule="auto"/>
        <w:contextualSpacing/>
        <w:jc w:val="center"/>
        <w:rPr>
          <w:rFonts w:eastAsia="Times New Roman"/>
          <w:b/>
          <w:szCs w:val="22"/>
        </w:rPr>
      </w:pPr>
      <w:r w:rsidRPr="00AB6FE1">
        <w:rPr>
          <w:rFonts w:eastAsia="Times New Roman"/>
          <w:b/>
          <w:szCs w:val="22"/>
        </w:rPr>
        <w:t>Требования к приобретаемым жилым помещениям, на вторичном рынке.</w:t>
      </w:r>
    </w:p>
    <w:p w14:paraId="23750557" w14:textId="77777777" w:rsidR="00AB6FE1" w:rsidRPr="00AB6FE1" w:rsidRDefault="00AB6FE1" w:rsidP="00AB6FE1">
      <w:pPr>
        <w:overflowPunct w:val="0"/>
        <w:autoSpaceDE/>
        <w:autoSpaceDN/>
        <w:adjustRightInd/>
        <w:ind w:left="142" w:firstLine="567"/>
        <w:contextualSpacing/>
        <w:jc w:val="both"/>
        <w:rPr>
          <w:rFonts w:eastAsia="Calibri"/>
          <w:sz w:val="22"/>
          <w:szCs w:val="16"/>
        </w:rPr>
      </w:pPr>
      <w:r w:rsidRPr="00AB6FE1">
        <w:rPr>
          <w:rFonts w:eastAsia="Calibri"/>
          <w:sz w:val="22"/>
          <w:szCs w:val="16"/>
        </w:rPr>
        <w:t xml:space="preserve">1. Жилое помещение должно отвечать установленным строительным нормам и правилам (СНиП), Федеральному закону от 30 декабря 2009 г. №384-ФЗ «Технический регламент о безопасности зданий и сооружений», быть зарегистрированном в порядке, установленном законодательством Российской Федерации, </w:t>
      </w:r>
      <w:r w:rsidRPr="00AB6FE1">
        <w:rPr>
          <w:rFonts w:eastAsia="Times New Roman"/>
          <w:sz w:val="22"/>
          <w:szCs w:val="16"/>
        </w:rPr>
        <w:t>не требовать проведения капитального и текущего ремонта,</w:t>
      </w:r>
      <w:r w:rsidRPr="00AB6FE1">
        <w:rPr>
          <w:rFonts w:eastAsia="Calibri"/>
          <w:sz w:val="22"/>
          <w:szCs w:val="16"/>
        </w:rPr>
        <w:t xml:space="preserve"> не иметь ограничений и обременений.</w:t>
      </w:r>
    </w:p>
    <w:p w14:paraId="5B5A9832" w14:textId="77777777" w:rsidR="00AB6FE1" w:rsidRPr="00AB6FE1" w:rsidRDefault="00AB6FE1" w:rsidP="00AB6FE1">
      <w:pPr>
        <w:widowControl/>
        <w:overflowPunct w:val="0"/>
        <w:autoSpaceDE/>
        <w:autoSpaceDN/>
        <w:adjustRightInd/>
        <w:ind w:firstLine="708"/>
        <w:jc w:val="both"/>
        <w:rPr>
          <w:rFonts w:eastAsia="Calibri"/>
          <w:sz w:val="22"/>
          <w:szCs w:val="16"/>
        </w:rPr>
      </w:pPr>
      <w:r w:rsidRPr="00AB6FE1">
        <w:rPr>
          <w:rFonts w:eastAsia="Calibri"/>
          <w:lang w:eastAsia="en-US"/>
        </w:rPr>
        <w:t>2.</w:t>
      </w:r>
      <w:r w:rsidRPr="00AB6FE1">
        <w:rPr>
          <w:rFonts w:eastAsia="Calibri"/>
          <w:sz w:val="22"/>
          <w:lang w:eastAsia="en-US"/>
        </w:rPr>
        <w:t xml:space="preserve"> Несущие и ограждающие конструкции жилого помещения не должны иметь трещин.</w:t>
      </w:r>
    </w:p>
    <w:p w14:paraId="3D8D9BD8" w14:textId="77777777" w:rsidR="00AB6FE1" w:rsidRPr="00AB6FE1" w:rsidRDefault="00AB6FE1" w:rsidP="00AB6FE1">
      <w:pPr>
        <w:overflowPunct w:val="0"/>
        <w:autoSpaceDE/>
        <w:autoSpaceDN/>
        <w:adjustRightInd/>
        <w:ind w:left="284" w:firstLine="425"/>
        <w:contextualSpacing/>
        <w:jc w:val="both"/>
        <w:rPr>
          <w:rFonts w:eastAsia="Times New Roman"/>
          <w:sz w:val="36"/>
        </w:rPr>
      </w:pPr>
      <w:r w:rsidRPr="00AB6FE1">
        <w:rPr>
          <w:rFonts w:eastAsia="Calibri"/>
          <w:lang w:eastAsia="en-US"/>
        </w:rPr>
        <w:t>3.</w:t>
      </w:r>
      <w:r w:rsidRPr="00AB6FE1">
        <w:rPr>
          <w:rFonts w:eastAsia="Calibri"/>
          <w:sz w:val="22"/>
          <w:lang w:eastAsia="en-US"/>
        </w:rPr>
        <w:t xml:space="preserve"> Инженерные системы, оборудование и механизмы,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w:t>
      </w:r>
    </w:p>
    <w:p w14:paraId="7CA07399" w14:textId="77777777" w:rsidR="00AB6FE1" w:rsidRPr="00AB6FE1" w:rsidRDefault="00AB6FE1" w:rsidP="00AB6FE1">
      <w:pPr>
        <w:widowControl/>
        <w:overflowPunct w:val="0"/>
        <w:autoSpaceDE/>
        <w:autoSpaceDN/>
        <w:adjustRightInd/>
        <w:ind w:firstLine="708"/>
        <w:jc w:val="both"/>
        <w:rPr>
          <w:rFonts w:eastAsia="Times New Roman"/>
          <w:sz w:val="36"/>
        </w:rPr>
      </w:pPr>
      <w:r w:rsidRPr="00AB6FE1">
        <w:rPr>
          <w:rFonts w:eastAsia="Calibri"/>
          <w:sz w:val="22"/>
          <w:szCs w:val="16"/>
        </w:rPr>
        <w:lastRenderedPageBreak/>
        <w:t>4. Должно быть благоустроено согласно степени благоустройства, пригодной и безопасной для проживания граждан, подключено к электроснабжению (</w:t>
      </w:r>
      <w:r w:rsidRPr="00AB6FE1">
        <w:rPr>
          <w:rFonts w:eastAsia="Calibri"/>
          <w:sz w:val="22"/>
          <w:lang w:eastAsia="en-US"/>
        </w:rPr>
        <w:t>наличие в исправном состоянии электровыключателей, электророзеток), наличие холодного и горячего водоснабжения в исправном состоянии, иметь вентиляционные шахты с вентиляционными решетками, иметь квартирные приборы учета в исправном состоянии.</w:t>
      </w:r>
    </w:p>
    <w:p w14:paraId="327FB563" w14:textId="77777777" w:rsidR="00AB6FE1" w:rsidRPr="00AB6FE1" w:rsidRDefault="00AB6FE1" w:rsidP="00AB6FE1">
      <w:pPr>
        <w:widowControl/>
        <w:overflowPunct w:val="0"/>
        <w:autoSpaceDE/>
        <w:autoSpaceDN/>
        <w:adjustRightInd/>
        <w:jc w:val="both"/>
        <w:rPr>
          <w:rFonts w:eastAsia="Times New Roman"/>
          <w:sz w:val="40"/>
        </w:rPr>
      </w:pPr>
      <w:r w:rsidRPr="00AB6FE1">
        <w:rPr>
          <w:rFonts w:eastAsia="Calibri"/>
          <w:szCs w:val="16"/>
        </w:rPr>
        <w:t xml:space="preserve">             5. Жилое помещение приобретается у лица, являющего собственником помещения, на территории Республики Саха (Якутия).</w:t>
      </w:r>
    </w:p>
    <w:p w14:paraId="685E53BB" w14:textId="77777777" w:rsidR="00AB6FE1" w:rsidRPr="00AB6FE1" w:rsidRDefault="00AB6FE1" w:rsidP="00AB6FE1">
      <w:pPr>
        <w:overflowPunct w:val="0"/>
        <w:autoSpaceDE/>
        <w:autoSpaceDN/>
        <w:adjustRightInd/>
        <w:ind w:firstLine="568"/>
        <w:contextualSpacing/>
        <w:jc w:val="both"/>
        <w:rPr>
          <w:rFonts w:eastAsia="Calibri"/>
          <w:sz w:val="22"/>
          <w:szCs w:val="16"/>
        </w:rPr>
      </w:pPr>
      <w:r w:rsidRPr="00AB6FE1">
        <w:rPr>
          <w:rFonts w:eastAsia="Calibri"/>
          <w:sz w:val="22"/>
          <w:szCs w:val="16"/>
        </w:rPr>
        <w:t xml:space="preserve">     6. Жилое помещение должно быть свободно от любых прав и притязаний третьих лиц, не обременено (не заложено, не являться предметом судебного спора, не передано в доверительное управление, в аренду, не быть под арестом, иным ограничением). Отсутствие задолженности по налогу на недвижимость и оплате коммунальных платежей (тепло-водоснабжение), электроэнергии, за услуги связи и иных обязательных платежей. Жилое помещение не должно иметь скрытых дефектов. </w:t>
      </w:r>
    </w:p>
    <w:p w14:paraId="05BF12B1" w14:textId="77777777" w:rsidR="00AB6FE1" w:rsidRPr="00AB6FE1" w:rsidRDefault="00AB6FE1" w:rsidP="00AB6FE1">
      <w:pPr>
        <w:overflowPunct w:val="0"/>
        <w:autoSpaceDE/>
        <w:autoSpaceDN/>
        <w:adjustRightInd/>
        <w:contextualSpacing/>
        <w:jc w:val="both"/>
        <w:rPr>
          <w:rFonts w:eastAsia="Times New Roman"/>
          <w:sz w:val="36"/>
        </w:rPr>
      </w:pPr>
      <w:r w:rsidRPr="00AB6FE1">
        <w:rPr>
          <w:rFonts w:eastAsia="Calibri"/>
          <w:sz w:val="22"/>
          <w:szCs w:val="16"/>
        </w:rPr>
        <w:t xml:space="preserve">                    7. Жилое помещение, месторасположение комнат, межкомнатных перегородок должно соответствовать техническому плану жилого помещения.</w:t>
      </w:r>
    </w:p>
    <w:p w14:paraId="0E3CB70B" w14:textId="77777777" w:rsidR="00AB6FE1" w:rsidRPr="00AB6FE1" w:rsidRDefault="00AB6FE1" w:rsidP="00AB6FE1">
      <w:pPr>
        <w:overflowPunct w:val="0"/>
        <w:autoSpaceDE/>
        <w:autoSpaceDN/>
        <w:adjustRightInd/>
        <w:contextualSpacing/>
        <w:jc w:val="both"/>
        <w:rPr>
          <w:rFonts w:eastAsia="Times New Roman"/>
          <w:sz w:val="36"/>
        </w:rPr>
      </w:pPr>
      <w:r w:rsidRPr="00AB6FE1">
        <w:rPr>
          <w:rFonts w:eastAsia="Calibri"/>
          <w:sz w:val="22"/>
          <w:szCs w:val="16"/>
        </w:rPr>
        <w:t xml:space="preserve">                    8.  Исключается приобретение жилого помещения (квартиры), расположенного в цокольном, полуподвальном этажах, в ветхом и аварийном жилом фонде, в доме, подлежащем сносу, реконструкции.</w:t>
      </w:r>
    </w:p>
    <w:p w14:paraId="4A46D0F3" w14:textId="77777777" w:rsidR="00AB6FE1" w:rsidRPr="00AB6FE1" w:rsidRDefault="00AB6FE1" w:rsidP="00AB6FE1">
      <w:pPr>
        <w:overflowPunct w:val="0"/>
        <w:autoSpaceDE/>
        <w:autoSpaceDN/>
        <w:adjustRightInd/>
        <w:contextualSpacing/>
        <w:jc w:val="both"/>
        <w:rPr>
          <w:rFonts w:eastAsia="Times New Roman"/>
          <w:sz w:val="36"/>
        </w:rPr>
      </w:pPr>
      <w:r w:rsidRPr="00AB6FE1">
        <w:rPr>
          <w:rFonts w:eastAsia="Calibri"/>
          <w:sz w:val="22"/>
          <w:szCs w:val="16"/>
        </w:rPr>
        <w:t xml:space="preserve">                   9. Предлагаемое жилое помещение должно сопровождаться всеми необходимыми документами для проведения государственной регистрации прав Российской Федерации в соответствии с порядком, установленным Федеральным законом от 13 июля 2015 года № 218-ФЗ «О государственной регистрации недвижимости».</w:t>
      </w:r>
    </w:p>
    <w:p w14:paraId="19CADDB6" w14:textId="77777777" w:rsidR="00AB6FE1" w:rsidRPr="00AB6FE1" w:rsidRDefault="00AB6FE1" w:rsidP="00AB6FE1">
      <w:pPr>
        <w:widowControl/>
        <w:tabs>
          <w:tab w:val="left" w:pos="2268"/>
        </w:tabs>
        <w:autoSpaceDE/>
        <w:autoSpaceDN/>
        <w:adjustRightInd/>
        <w:ind w:firstLine="709"/>
        <w:jc w:val="center"/>
        <w:rPr>
          <w:rFonts w:eastAsia="Times New Roman"/>
          <w:sz w:val="22"/>
          <w:szCs w:val="22"/>
        </w:rPr>
      </w:pPr>
    </w:p>
    <w:p w14:paraId="16A84405" w14:textId="77777777" w:rsidR="00AB6FE1" w:rsidRPr="00AB6FE1" w:rsidRDefault="00AB6FE1" w:rsidP="00AB6FE1">
      <w:pPr>
        <w:jc w:val="both"/>
        <w:rPr>
          <w:rFonts w:eastAsia="Times New Roman"/>
          <w:bCs/>
          <w:sz w:val="22"/>
          <w:szCs w:val="22"/>
        </w:rPr>
      </w:pPr>
    </w:p>
    <w:p w14:paraId="5046306F" w14:textId="77777777" w:rsidR="00AB6FE1" w:rsidRPr="00AB6FE1" w:rsidRDefault="00AB6FE1" w:rsidP="00AB6FE1">
      <w:pPr>
        <w:widowControl/>
        <w:autoSpaceDE/>
        <w:autoSpaceDN/>
        <w:adjustRightInd/>
        <w:ind w:left="720"/>
        <w:jc w:val="center"/>
        <w:rPr>
          <w:rFonts w:eastAsia="Times New Roman"/>
          <w:b/>
          <w:bCs/>
          <w:iCs/>
          <w:sz w:val="22"/>
          <w:szCs w:val="22"/>
        </w:rPr>
      </w:pPr>
      <w:r w:rsidRPr="00AB6FE1">
        <w:rPr>
          <w:rFonts w:eastAsia="Times New Roman"/>
          <w:b/>
          <w:bCs/>
          <w:iCs/>
          <w:sz w:val="22"/>
          <w:szCs w:val="22"/>
        </w:rPr>
        <w:t>9. Система индикаторов оценки социально-экономических эффективности от реализации Подпрограммы</w:t>
      </w:r>
    </w:p>
    <w:p w14:paraId="2FBCEA24" w14:textId="77777777" w:rsidR="00AB6FE1" w:rsidRPr="00AB6FE1" w:rsidRDefault="00AB6FE1" w:rsidP="00AB6FE1">
      <w:pPr>
        <w:widowControl/>
        <w:autoSpaceDE/>
        <w:autoSpaceDN/>
        <w:adjustRightInd/>
        <w:ind w:left="720"/>
        <w:jc w:val="center"/>
        <w:rPr>
          <w:rFonts w:eastAsia="Times New Roman"/>
          <w:b/>
          <w:bCs/>
          <w:iCs/>
          <w:sz w:val="22"/>
          <w:szCs w:val="22"/>
        </w:rPr>
      </w:pPr>
    </w:p>
    <w:tbl>
      <w:tblPr>
        <w:tblW w:w="1049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94"/>
        <w:gridCol w:w="1292"/>
        <w:gridCol w:w="1385"/>
        <w:gridCol w:w="1276"/>
        <w:gridCol w:w="1417"/>
        <w:gridCol w:w="1276"/>
      </w:tblGrid>
      <w:tr w:rsidR="00AB6FE1" w:rsidRPr="00AB6FE1" w14:paraId="02EDD48A" w14:textId="77777777" w:rsidTr="006B4814">
        <w:trPr>
          <w:trHeight w:val="415"/>
        </w:trPr>
        <w:tc>
          <w:tcPr>
            <w:tcW w:w="850" w:type="dxa"/>
            <w:vMerge w:val="restart"/>
            <w:shd w:val="clear" w:color="auto" w:fill="auto"/>
          </w:tcPr>
          <w:p w14:paraId="7D6F3C6B"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 п/п</w:t>
            </w:r>
          </w:p>
        </w:tc>
        <w:tc>
          <w:tcPr>
            <w:tcW w:w="2994" w:type="dxa"/>
            <w:vMerge w:val="restart"/>
            <w:shd w:val="clear" w:color="auto" w:fill="auto"/>
          </w:tcPr>
          <w:p w14:paraId="2F6DD0CE" w14:textId="77777777" w:rsidR="00AB6FE1" w:rsidRPr="00AB6FE1" w:rsidRDefault="00AB6FE1" w:rsidP="00AB6FE1">
            <w:pPr>
              <w:widowControl/>
              <w:autoSpaceDE/>
              <w:autoSpaceDN/>
              <w:adjustRightInd/>
              <w:jc w:val="center"/>
              <w:rPr>
                <w:rFonts w:eastAsia="Times New Roman"/>
                <w:sz w:val="22"/>
                <w:szCs w:val="22"/>
              </w:rPr>
            </w:pPr>
          </w:p>
          <w:p w14:paraId="22F03319"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Наименование Подпрограммы/индикатора</w:t>
            </w:r>
          </w:p>
        </w:tc>
        <w:tc>
          <w:tcPr>
            <w:tcW w:w="1292" w:type="dxa"/>
            <w:vMerge w:val="restart"/>
            <w:shd w:val="clear" w:color="auto" w:fill="auto"/>
          </w:tcPr>
          <w:p w14:paraId="73E50BC3" w14:textId="77777777" w:rsidR="00AB6FE1" w:rsidRPr="00AB6FE1" w:rsidRDefault="00AB6FE1" w:rsidP="00AB6FE1">
            <w:pPr>
              <w:widowControl/>
              <w:autoSpaceDE/>
              <w:autoSpaceDN/>
              <w:adjustRightInd/>
              <w:jc w:val="center"/>
              <w:rPr>
                <w:rFonts w:eastAsia="Times New Roman"/>
                <w:sz w:val="22"/>
                <w:szCs w:val="22"/>
              </w:rPr>
            </w:pPr>
          </w:p>
          <w:p w14:paraId="35013532"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Единица измерения</w:t>
            </w:r>
          </w:p>
        </w:tc>
        <w:tc>
          <w:tcPr>
            <w:tcW w:w="5354" w:type="dxa"/>
            <w:gridSpan w:val="4"/>
            <w:shd w:val="clear" w:color="auto" w:fill="auto"/>
          </w:tcPr>
          <w:p w14:paraId="0A6294A9"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Значение показателей</w:t>
            </w:r>
          </w:p>
        </w:tc>
      </w:tr>
      <w:tr w:rsidR="00AB6FE1" w:rsidRPr="00AB6FE1" w14:paraId="5D0FF558" w14:textId="77777777" w:rsidTr="006B4814">
        <w:trPr>
          <w:trHeight w:val="526"/>
        </w:trPr>
        <w:tc>
          <w:tcPr>
            <w:tcW w:w="850" w:type="dxa"/>
            <w:vMerge/>
            <w:shd w:val="clear" w:color="auto" w:fill="auto"/>
          </w:tcPr>
          <w:p w14:paraId="78FF6DFF" w14:textId="77777777" w:rsidR="00AB6FE1" w:rsidRPr="00AB6FE1" w:rsidRDefault="00AB6FE1" w:rsidP="00AB6FE1">
            <w:pPr>
              <w:widowControl/>
              <w:autoSpaceDE/>
              <w:autoSpaceDN/>
              <w:adjustRightInd/>
              <w:jc w:val="center"/>
              <w:rPr>
                <w:rFonts w:eastAsia="Times New Roman"/>
                <w:sz w:val="22"/>
                <w:szCs w:val="22"/>
              </w:rPr>
            </w:pPr>
          </w:p>
        </w:tc>
        <w:tc>
          <w:tcPr>
            <w:tcW w:w="2994" w:type="dxa"/>
            <w:vMerge/>
            <w:shd w:val="clear" w:color="auto" w:fill="auto"/>
          </w:tcPr>
          <w:p w14:paraId="7A2BD4DC" w14:textId="77777777" w:rsidR="00AB6FE1" w:rsidRPr="00AB6FE1" w:rsidRDefault="00AB6FE1" w:rsidP="00AB6FE1">
            <w:pPr>
              <w:widowControl/>
              <w:autoSpaceDE/>
              <w:autoSpaceDN/>
              <w:adjustRightInd/>
              <w:jc w:val="center"/>
              <w:rPr>
                <w:rFonts w:eastAsia="Times New Roman"/>
                <w:sz w:val="22"/>
                <w:szCs w:val="22"/>
              </w:rPr>
            </w:pPr>
          </w:p>
        </w:tc>
        <w:tc>
          <w:tcPr>
            <w:tcW w:w="1292" w:type="dxa"/>
            <w:vMerge/>
            <w:shd w:val="clear" w:color="auto" w:fill="auto"/>
          </w:tcPr>
          <w:p w14:paraId="7E91EB30" w14:textId="77777777" w:rsidR="00AB6FE1" w:rsidRPr="00AB6FE1" w:rsidRDefault="00AB6FE1" w:rsidP="00AB6FE1">
            <w:pPr>
              <w:widowControl/>
              <w:autoSpaceDE/>
              <w:autoSpaceDN/>
              <w:adjustRightInd/>
              <w:jc w:val="center"/>
              <w:rPr>
                <w:rFonts w:eastAsia="Times New Roman"/>
                <w:sz w:val="22"/>
                <w:szCs w:val="22"/>
              </w:rPr>
            </w:pPr>
          </w:p>
        </w:tc>
        <w:tc>
          <w:tcPr>
            <w:tcW w:w="1385" w:type="dxa"/>
            <w:shd w:val="clear" w:color="auto" w:fill="auto"/>
          </w:tcPr>
          <w:p w14:paraId="3EF8869A"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всего</w:t>
            </w:r>
          </w:p>
        </w:tc>
        <w:tc>
          <w:tcPr>
            <w:tcW w:w="1276" w:type="dxa"/>
            <w:shd w:val="clear" w:color="auto" w:fill="auto"/>
          </w:tcPr>
          <w:p w14:paraId="5F5086A7"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2021г.</w:t>
            </w:r>
          </w:p>
        </w:tc>
        <w:tc>
          <w:tcPr>
            <w:tcW w:w="1417" w:type="dxa"/>
            <w:shd w:val="clear" w:color="auto" w:fill="auto"/>
          </w:tcPr>
          <w:p w14:paraId="2F4AA42A"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2022 г.</w:t>
            </w:r>
          </w:p>
        </w:tc>
        <w:tc>
          <w:tcPr>
            <w:tcW w:w="1276" w:type="dxa"/>
          </w:tcPr>
          <w:p w14:paraId="5D889D86"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2023 г.</w:t>
            </w:r>
          </w:p>
        </w:tc>
      </w:tr>
      <w:tr w:rsidR="00AB6FE1" w:rsidRPr="00AB6FE1" w14:paraId="4BD83065" w14:textId="77777777" w:rsidTr="006B4814">
        <w:tc>
          <w:tcPr>
            <w:tcW w:w="850" w:type="dxa"/>
            <w:shd w:val="clear" w:color="auto" w:fill="auto"/>
          </w:tcPr>
          <w:p w14:paraId="48441EBD"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1</w:t>
            </w:r>
          </w:p>
        </w:tc>
        <w:tc>
          <w:tcPr>
            <w:tcW w:w="2994" w:type="dxa"/>
            <w:shd w:val="clear" w:color="auto" w:fill="auto"/>
          </w:tcPr>
          <w:p w14:paraId="785C1678"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w:t>
            </w:r>
          </w:p>
        </w:tc>
        <w:tc>
          <w:tcPr>
            <w:tcW w:w="1292" w:type="dxa"/>
            <w:shd w:val="clear" w:color="auto" w:fill="auto"/>
          </w:tcPr>
          <w:p w14:paraId="7FD6E350"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3</w:t>
            </w:r>
          </w:p>
        </w:tc>
        <w:tc>
          <w:tcPr>
            <w:tcW w:w="1385" w:type="dxa"/>
            <w:shd w:val="clear" w:color="auto" w:fill="auto"/>
          </w:tcPr>
          <w:p w14:paraId="71DB7FA7"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4</w:t>
            </w:r>
          </w:p>
        </w:tc>
        <w:tc>
          <w:tcPr>
            <w:tcW w:w="1276" w:type="dxa"/>
            <w:shd w:val="clear" w:color="auto" w:fill="auto"/>
          </w:tcPr>
          <w:p w14:paraId="0CBD12CC"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5</w:t>
            </w:r>
          </w:p>
        </w:tc>
        <w:tc>
          <w:tcPr>
            <w:tcW w:w="1417" w:type="dxa"/>
            <w:shd w:val="clear" w:color="auto" w:fill="auto"/>
          </w:tcPr>
          <w:p w14:paraId="4C86C997"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6</w:t>
            </w:r>
          </w:p>
        </w:tc>
        <w:tc>
          <w:tcPr>
            <w:tcW w:w="1276" w:type="dxa"/>
          </w:tcPr>
          <w:p w14:paraId="69F08982" w14:textId="77777777" w:rsidR="00AB6FE1" w:rsidRPr="00AB6FE1" w:rsidRDefault="00AB6FE1" w:rsidP="00AB6FE1">
            <w:pPr>
              <w:widowControl/>
              <w:autoSpaceDE/>
              <w:autoSpaceDN/>
              <w:adjustRightInd/>
              <w:jc w:val="center"/>
              <w:rPr>
                <w:rFonts w:eastAsia="Times New Roman"/>
                <w:sz w:val="22"/>
                <w:szCs w:val="22"/>
              </w:rPr>
            </w:pPr>
          </w:p>
        </w:tc>
      </w:tr>
      <w:tr w:rsidR="00AB6FE1" w:rsidRPr="00AB6FE1" w14:paraId="38742CA6" w14:textId="77777777" w:rsidTr="006B4814">
        <w:tc>
          <w:tcPr>
            <w:tcW w:w="850" w:type="dxa"/>
            <w:shd w:val="clear" w:color="auto" w:fill="auto"/>
          </w:tcPr>
          <w:p w14:paraId="3FC5694F"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1</w:t>
            </w:r>
          </w:p>
        </w:tc>
        <w:tc>
          <w:tcPr>
            <w:tcW w:w="2994" w:type="dxa"/>
            <w:shd w:val="clear" w:color="auto" w:fill="auto"/>
          </w:tcPr>
          <w:p w14:paraId="1365D4A4"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Количество жилых домов, подлежащих сносу в ходе реализации Подпрограммы</w:t>
            </w:r>
          </w:p>
        </w:tc>
        <w:tc>
          <w:tcPr>
            <w:tcW w:w="1292" w:type="dxa"/>
            <w:shd w:val="clear" w:color="auto" w:fill="auto"/>
          </w:tcPr>
          <w:p w14:paraId="449B625B" w14:textId="77777777" w:rsidR="00AB6FE1" w:rsidRPr="00AB6FE1" w:rsidRDefault="00AB6FE1" w:rsidP="00AB6FE1">
            <w:pPr>
              <w:widowControl/>
              <w:autoSpaceDE/>
              <w:autoSpaceDN/>
              <w:adjustRightInd/>
              <w:jc w:val="center"/>
              <w:rPr>
                <w:rFonts w:eastAsia="Times New Roman"/>
                <w:sz w:val="22"/>
                <w:szCs w:val="22"/>
              </w:rPr>
            </w:pPr>
          </w:p>
          <w:p w14:paraId="1819218A"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шт.</w:t>
            </w:r>
          </w:p>
        </w:tc>
        <w:tc>
          <w:tcPr>
            <w:tcW w:w="1385" w:type="dxa"/>
            <w:shd w:val="clear" w:color="auto" w:fill="auto"/>
          </w:tcPr>
          <w:p w14:paraId="172874DD" w14:textId="77777777" w:rsidR="00AB6FE1" w:rsidRPr="00AB6FE1" w:rsidRDefault="00AB6FE1" w:rsidP="00AB6FE1">
            <w:pPr>
              <w:widowControl/>
              <w:autoSpaceDE/>
              <w:autoSpaceDN/>
              <w:adjustRightInd/>
              <w:jc w:val="center"/>
              <w:rPr>
                <w:rFonts w:eastAsia="Times New Roman"/>
                <w:b/>
                <w:sz w:val="22"/>
                <w:szCs w:val="22"/>
              </w:rPr>
            </w:pPr>
            <w:r w:rsidRPr="00AB6FE1">
              <w:rPr>
                <w:rFonts w:eastAsia="Times New Roman"/>
                <w:b/>
                <w:sz w:val="22"/>
                <w:szCs w:val="22"/>
              </w:rPr>
              <w:t>46</w:t>
            </w:r>
          </w:p>
        </w:tc>
        <w:tc>
          <w:tcPr>
            <w:tcW w:w="1276" w:type="dxa"/>
            <w:shd w:val="clear" w:color="auto" w:fill="auto"/>
          </w:tcPr>
          <w:p w14:paraId="061811F0"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15</w:t>
            </w:r>
          </w:p>
        </w:tc>
        <w:tc>
          <w:tcPr>
            <w:tcW w:w="1417" w:type="dxa"/>
            <w:shd w:val="clear" w:color="auto" w:fill="auto"/>
          </w:tcPr>
          <w:p w14:paraId="6474DAE2"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28</w:t>
            </w:r>
          </w:p>
        </w:tc>
        <w:tc>
          <w:tcPr>
            <w:tcW w:w="1276" w:type="dxa"/>
          </w:tcPr>
          <w:p w14:paraId="71FE00DE"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4</w:t>
            </w:r>
          </w:p>
        </w:tc>
      </w:tr>
      <w:tr w:rsidR="00AB6FE1" w:rsidRPr="00AB6FE1" w14:paraId="74B6A878" w14:textId="77777777" w:rsidTr="006B4814">
        <w:tc>
          <w:tcPr>
            <w:tcW w:w="850" w:type="dxa"/>
            <w:shd w:val="clear" w:color="auto" w:fill="auto"/>
          </w:tcPr>
          <w:p w14:paraId="5BE1BAA3"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w:t>
            </w:r>
          </w:p>
        </w:tc>
        <w:tc>
          <w:tcPr>
            <w:tcW w:w="2994" w:type="dxa"/>
            <w:shd w:val="clear" w:color="auto" w:fill="auto"/>
          </w:tcPr>
          <w:p w14:paraId="7DC1F35A"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Общая площадь квартир жилых домов, подлежащих сносу в ходе реализации Подпрограммы</w:t>
            </w:r>
          </w:p>
        </w:tc>
        <w:tc>
          <w:tcPr>
            <w:tcW w:w="1292" w:type="dxa"/>
            <w:shd w:val="clear" w:color="auto" w:fill="auto"/>
          </w:tcPr>
          <w:p w14:paraId="14A1B25E" w14:textId="77777777" w:rsidR="00AB6FE1" w:rsidRPr="00AB6FE1" w:rsidRDefault="00AB6FE1" w:rsidP="00AB6FE1">
            <w:pPr>
              <w:widowControl/>
              <w:autoSpaceDE/>
              <w:autoSpaceDN/>
              <w:adjustRightInd/>
              <w:jc w:val="center"/>
              <w:rPr>
                <w:rFonts w:eastAsia="Times New Roman"/>
                <w:sz w:val="22"/>
                <w:szCs w:val="22"/>
              </w:rPr>
            </w:pPr>
          </w:p>
          <w:p w14:paraId="1A447E91"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м</w:t>
            </w:r>
            <w:r w:rsidRPr="00AB6FE1">
              <w:rPr>
                <w:rFonts w:eastAsia="Times New Roman"/>
                <w:sz w:val="22"/>
                <w:szCs w:val="22"/>
                <w:vertAlign w:val="superscript"/>
              </w:rPr>
              <w:t>2</w:t>
            </w:r>
          </w:p>
        </w:tc>
        <w:tc>
          <w:tcPr>
            <w:tcW w:w="1385" w:type="dxa"/>
            <w:shd w:val="clear" w:color="auto" w:fill="auto"/>
          </w:tcPr>
          <w:p w14:paraId="50B83FEA" w14:textId="77777777" w:rsidR="00AB6FE1" w:rsidRPr="00AB6FE1" w:rsidRDefault="00AB6FE1" w:rsidP="00AB6FE1">
            <w:pPr>
              <w:widowControl/>
              <w:autoSpaceDE/>
              <w:autoSpaceDN/>
              <w:adjustRightInd/>
              <w:jc w:val="center"/>
              <w:rPr>
                <w:rFonts w:eastAsia="Times New Roman"/>
                <w:b/>
                <w:sz w:val="22"/>
                <w:szCs w:val="22"/>
              </w:rPr>
            </w:pPr>
            <w:r w:rsidRPr="00AB6FE1">
              <w:rPr>
                <w:rFonts w:eastAsia="Times New Roman"/>
                <w:b/>
                <w:sz w:val="22"/>
                <w:szCs w:val="22"/>
              </w:rPr>
              <w:t>8172,4</w:t>
            </w:r>
          </w:p>
        </w:tc>
        <w:tc>
          <w:tcPr>
            <w:tcW w:w="1276" w:type="dxa"/>
            <w:shd w:val="clear" w:color="auto" w:fill="auto"/>
          </w:tcPr>
          <w:p w14:paraId="4778D989"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1939,9</w:t>
            </w:r>
          </w:p>
        </w:tc>
        <w:tc>
          <w:tcPr>
            <w:tcW w:w="1417" w:type="dxa"/>
            <w:shd w:val="clear" w:color="auto" w:fill="auto"/>
          </w:tcPr>
          <w:p w14:paraId="023E3B55"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5798,2</w:t>
            </w:r>
          </w:p>
        </w:tc>
        <w:tc>
          <w:tcPr>
            <w:tcW w:w="1276" w:type="dxa"/>
          </w:tcPr>
          <w:p w14:paraId="2876E833"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434,3</w:t>
            </w:r>
          </w:p>
        </w:tc>
      </w:tr>
    </w:tbl>
    <w:p w14:paraId="1E6A006D" w14:textId="77777777" w:rsidR="00AB6FE1" w:rsidRPr="00AB6FE1" w:rsidRDefault="00AB6FE1" w:rsidP="00AB6FE1">
      <w:pPr>
        <w:widowControl/>
        <w:autoSpaceDE/>
        <w:autoSpaceDN/>
        <w:adjustRightInd/>
        <w:jc w:val="right"/>
        <w:rPr>
          <w:rFonts w:eastAsia="Times New Roman"/>
          <w:sz w:val="22"/>
          <w:szCs w:val="22"/>
        </w:rPr>
      </w:pPr>
    </w:p>
    <w:p w14:paraId="639F20C0" w14:textId="77777777" w:rsidR="00AB6FE1" w:rsidRPr="00AB6FE1" w:rsidRDefault="00AB6FE1" w:rsidP="00AB6FE1">
      <w:pPr>
        <w:widowControl/>
        <w:autoSpaceDE/>
        <w:autoSpaceDN/>
        <w:adjustRightInd/>
        <w:jc w:val="right"/>
        <w:rPr>
          <w:rFonts w:eastAsia="Times New Roman"/>
          <w:sz w:val="22"/>
          <w:szCs w:val="22"/>
        </w:rPr>
      </w:pPr>
    </w:p>
    <w:p w14:paraId="6AB846B4" w14:textId="77777777" w:rsidR="00AB6FE1" w:rsidRPr="00AB6FE1" w:rsidRDefault="00AB6FE1" w:rsidP="00AB6FE1">
      <w:pPr>
        <w:widowControl/>
        <w:autoSpaceDE/>
        <w:autoSpaceDN/>
        <w:adjustRightInd/>
        <w:jc w:val="right"/>
        <w:rPr>
          <w:rFonts w:eastAsia="Times New Roman"/>
          <w:sz w:val="22"/>
          <w:szCs w:val="22"/>
        </w:rPr>
      </w:pPr>
    </w:p>
    <w:p w14:paraId="3A7D693E" w14:textId="77777777" w:rsidR="00AB6FE1" w:rsidRPr="00AB6FE1" w:rsidRDefault="00AB6FE1" w:rsidP="00AB6FE1">
      <w:pPr>
        <w:widowControl/>
        <w:autoSpaceDE/>
        <w:autoSpaceDN/>
        <w:adjustRightInd/>
        <w:jc w:val="right"/>
        <w:rPr>
          <w:rFonts w:eastAsia="Times New Roman"/>
          <w:sz w:val="22"/>
          <w:szCs w:val="22"/>
        </w:rPr>
      </w:pPr>
    </w:p>
    <w:p w14:paraId="783B410B" w14:textId="77777777" w:rsidR="00AB6FE1" w:rsidRPr="00AB6FE1" w:rsidRDefault="00AB6FE1" w:rsidP="00AB6FE1">
      <w:pPr>
        <w:widowControl/>
        <w:autoSpaceDE/>
        <w:autoSpaceDN/>
        <w:adjustRightInd/>
        <w:jc w:val="right"/>
        <w:rPr>
          <w:rFonts w:eastAsia="Times New Roman"/>
          <w:sz w:val="22"/>
          <w:szCs w:val="22"/>
        </w:rPr>
      </w:pPr>
    </w:p>
    <w:p w14:paraId="143B34D1" w14:textId="77777777" w:rsidR="00AB6FE1" w:rsidRPr="00AB6FE1" w:rsidRDefault="00AB6FE1" w:rsidP="00AB6FE1">
      <w:pPr>
        <w:shd w:val="clear" w:color="auto" w:fill="FFFFFF"/>
        <w:spacing w:line="276" w:lineRule="auto"/>
        <w:ind w:left="720"/>
        <w:contextualSpacing/>
        <w:rPr>
          <w:rFonts w:eastAsia="Times New Roman"/>
          <w:b/>
          <w:sz w:val="22"/>
          <w:szCs w:val="22"/>
        </w:rPr>
      </w:pPr>
    </w:p>
    <w:p w14:paraId="3E65E61B" w14:textId="77777777" w:rsidR="00AB6FE1" w:rsidRPr="00AB6FE1" w:rsidRDefault="00AB6FE1" w:rsidP="00AB6FE1">
      <w:pPr>
        <w:widowControl/>
        <w:autoSpaceDE/>
        <w:autoSpaceDN/>
        <w:adjustRightInd/>
        <w:jc w:val="right"/>
        <w:rPr>
          <w:rFonts w:eastAsia="Times New Roman"/>
          <w:sz w:val="22"/>
          <w:szCs w:val="22"/>
        </w:rPr>
      </w:pPr>
    </w:p>
    <w:p w14:paraId="66396BC7" w14:textId="77777777" w:rsidR="00AB6FE1" w:rsidRPr="00AB6FE1" w:rsidRDefault="00AB6FE1" w:rsidP="00AB6FE1">
      <w:pPr>
        <w:widowControl/>
        <w:autoSpaceDE/>
        <w:autoSpaceDN/>
        <w:adjustRightInd/>
        <w:jc w:val="right"/>
        <w:rPr>
          <w:rFonts w:eastAsia="Times New Roman"/>
          <w:sz w:val="22"/>
          <w:szCs w:val="22"/>
        </w:rPr>
      </w:pPr>
    </w:p>
    <w:p w14:paraId="43E8A68E" w14:textId="77777777" w:rsidR="00AB6FE1" w:rsidRPr="00AB6FE1" w:rsidRDefault="00AB6FE1" w:rsidP="00AB6FE1">
      <w:pPr>
        <w:widowControl/>
        <w:autoSpaceDE/>
        <w:autoSpaceDN/>
        <w:adjustRightInd/>
        <w:jc w:val="right"/>
        <w:rPr>
          <w:rFonts w:eastAsia="Times New Roman"/>
          <w:sz w:val="22"/>
          <w:szCs w:val="22"/>
        </w:rPr>
      </w:pPr>
    </w:p>
    <w:p w14:paraId="4F4A79B1" w14:textId="77777777" w:rsidR="00AB6FE1" w:rsidRPr="00AB6FE1" w:rsidRDefault="00AB6FE1" w:rsidP="00AB6FE1">
      <w:pPr>
        <w:widowControl/>
        <w:autoSpaceDE/>
        <w:autoSpaceDN/>
        <w:adjustRightInd/>
        <w:jc w:val="right"/>
        <w:rPr>
          <w:rFonts w:eastAsia="Times New Roman"/>
          <w:sz w:val="22"/>
          <w:szCs w:val="22"/>
        </w:rPr>
      </w:pPr>
    </w:p>
    <w:p w14:paraId="772B488C" w14:textId="77777777" w:rsidR="00AB6FE1" w:rsidRPr="00AB6FE1" w:rsidRDefault="00AB6FE1" w:rsidP="00AB6FE1">
      <w:pPr>
        <w:widowControl/>
        <w:autoSpaceDE/>
        <w:autoSpaceDN/>
        <w:adjustRightInd/>
        <w:jc w:val="right"/>
        <w:rPr>
          <w:rFonts w:eastAsia="Times New Roman"/>
          <w:sz w:val="22"/>
          <w:szCs w:val="22"/>
        </w:rPr>
      </w:pPr>
    </w:p>
    <w:p w14:paraId="528B2D7A" w14:textId="77777777" w:rsidR="00AB6FE1" w:rsidRPr="00AB6FE1" w:rsidRDefault="00AB6FE1" w:rsidP="00AB6FE1">
      <w:pPr>
        <w:shd w:val="clear" w:color="auto" w:fill="FFFFFF"/>
        <w:spacing w:line="276" w:lineRule="auto"/>
        <w:ind w:left="720"/>
        <w:contextualSpacing/>
        <w:rPr>
          <w:rFonts w:eastAsia="Times New Roman"/>
          <w:b/>
          <w:sz w:val="22"/>
          <w:szCs w:val="22"/>
        </w:rPr>
      </w:pPr>
    </w:p>
    <w:p w14:paraId="405C7CA9" w14:textId="77777777" w:rsidR="00AB6FE1" w:rsidRPr="00AB6FE1" w:rsidRDefault="00AB6FE1" w:rsidP="00AB6FE1">
      <w:pPr>
        <w:widowControl/>
        <w:autoSpaceDE/>
        <w:autoSpaceDN/>
        <w:adjustRightInd/>
        <w:jc w:val="right"/>
        <w:rPr>
          <w:rFonts w:eastAsia="Times New Roman"/>
          <w:sz w:val="22"/>
          <w:szCs w:val="22"/>
        </w:rPr>
      </w:pPr>
    </w:p>
    <w:p w14:paraId="372722FB" w14:textId="77777777" w:rsidR="00AB6FE1" w:rsidRPr="00AB6FE1" w:rsidRDefault="00AB6FE1" w:rsidP="00AB6FE1">
      <w:pPr>
        <w:widowControl/>
        <w:autoSpaceDE/>
        <w:autoSpaceDN/>
        <w:adjustRightInd/>
        <w:jc w:val="right"/>
        <w:rPr>
          <w:rFonts w:eastAsia="Times New Roman"/>
          <w:sz w:val="22"/>
          <w:szCs w:val="22"/>
        </w:rPr>
      </w:pPr>
    </w:p>
    <w:p w14:paraId="7375CAE0" w14:textId="77777777" w:rsidR="00AB6FE1" w:rsidRPr="00AB6FE1" w:rsidRDefault="00AB6FE1" w:rsidP="00AB6FE1">
      <w:pPr>
        <w:widowControl/>
        <w:autoSpaceDE/>
        <w:autoSpaceDN/>
        <w:adjustRightInd/>
        <w:jc w:val="right"/>
        <w:rPr>
          <w:rFonts w:eastAsia="Times New Roman"/>
          <w:sz w:val="22"/>
          <w:szCs w:val="22"/>
        </w:rPr>
      </w:pPr>
    </w:p>
    <w:p w14:paraId="08F4EF76" w14:textId="77777777" w:rsidR="00AB6FE1" w:rsidRPr="00AB6FE1" w:rsidRDefault="00AB6FE1" w:rsidP="00AB6FE1">
      <w:pPr>
        <w:widowControl/>
        <w:autoSpaceDE/>
        <w:autoSpaceDN/>
        <w:adjustRightInd/>
        <w:jc w:val="right"/>
        <w:rPr>
          <w:rFonts w:eastAsia="Times New Roman"/>
          <w:sz w:val="22"/>
          <w:szCs w:val="22"/>
        </w:rPr>
      </w:pPr>
    </w:p>
    <w:p w14:paraId="677B073D" w14:textId="77777777" w:rsidR="00AB6FE1" w:rsidRDefault="00AB6FE1" w:rsidP="00AB6FE1">
      <w:pPr>
        <w:shd w:val="clear" w:color="auto" w:fill="FFFFFF"/>
        <w:spacing w:line="276" w:lineRule="auto"/>
        <w:ind w:left="720"/>
        <w:contextualSpacing/>
        <w:rPr>
          <w:rFonts w:eastAsia="Times New Roman"/>
          <w:b/>
          <w:sz w:val="22"/>
          <w:szCs w:val="22"/>
        </w:rPr>
        <w:sectPr w:rsidR="00AB6FE1" w:rsidSect="00D16208">
          <w:pgSz w:w="11906" w:h="16838"/>
          <w:pgMar w:top="1134" w:right="850" w:bottom="568" w:left="1701" w:header="142" w:footer="709" w:gutter="0"/>
          <w:cols w:space="708"/>
          <w:docGrid w:linePitch="360"/>
        </w:sectPr>
      </w:pPr>
    </w:p>
    <w:tbl>
      <w:tblPr>
        <w:tblW w:w="13810" w:type="dxa"/>
        <w:tblLook w:val="04A0" w:firstRow="1" w:lastRow="0" w:firstColumn="1" w:lastColumn="0" w:noHBand="0" w:noVBand="1"/>
      </w:tblPr>
      <w:tblGrid>
        <w:gridCol w:w="960"/>
        <w:gridCol w:w="2780"/>
        <w:gridCol w:w="1646"/>
        <w:gridCol w:w="3620"/>
        <w:gridCol w:w="1600"/>
        <w:gridCol w:w="1364"/>
        <w:gridCol w:w="1840"/>
      </w:tblGrid>
      <w:tr w:rsidR="00AB6FE1" w:rsidRPr="00AB6FE1" w14:paraId="647C35CB" w14:textId="77777777" w:rsidTr="00D16208">
        <w:trPr>
          <w:trHeight w:val="555"/>
        </w:trPr>
        <w:tc>
          <w:tcPr>
            <w:tcW w:w="960" w:type="dxa"/>
            <w:tcBorders>
              <w:top w:val="nil"/>
              <w:left w:val="nil"/>
              <w:bottom w:val="nil"/>
              <w:right w:val="nil"/>
            </w:tcBorders>
            <w:shd w:val="clear" w:color="auto" w:fill="auto"/>
            <w:noWrap/>
            <w:vAlign w:val="bottom"/>
            <w:hideMark/>
          </w:tcPr>
          <w:p w14:paraId="1FA1C52B" w14:textId="77777777" w:rsidR="00AB6FE1" w:rsidRPr="00AB6FE1" w:rsidRDefault="00AB6FE1" w:rsidP="00AB6FE1">
            <w:pPr>
              <w:widowControl/>
              <w:autoSpaceDE/>
              <w:autoSpaceDN/>
              <w:adjustRightInd/>
              <w:rPr>
                <w:rFonts w:eastAsia="Times New Roman"/>
                <w:sz w:val="20"/>
                <w:szCs w:val="20"/>
              </w:rPr>
            </w:pPr>
          </w:p>
        </w:tc>
        <w:tc>
          <w:tcPr>
            <w:tcW w:w="2780" w:type="dxa"/>
            <w:tcBorders>
              <w:top w:val="nil"/>
              <w:left w:val="nil"/>
              <w:bottom w:val="nil"/>
              <w:right w:val="nil"/>
            </w:tcBorders>
            <w:shd w:val="clear" w:color="auto" w:fill="auto"/>
            <w:noWrap/>
            <w:vAlign w:val="bottom"/>
            <w:hideMark/>
          </w:tcPr>
          <w:p w14:paraId="1C15C935" w14:textId="77777777" w:rsidR="00AB6FE1" w:rsidRPr="00AB6FE1" w:rsidRDefault="00AB6FE1" w:rsidP="00AB6FE1">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0AD4ADC8" w14:textId="77777777" w:rsidR="00AB6FE1" w:rsidRPr="00AB6FE1" w:rsidRDefault="00AB6FE1" w:rsidP="00AB6FE1">
            <w:pPr>
              <w:widowControl/>
              <w:autoSpaceDE/>
              <w:autoSpaceDN/>
              <w:adjustRightInd/>
              <w:rPr>
                <w:rFonts w:eastAsia="Times New Roman"/>
                <w:sz w:val="20"/>
                <w:szCs w:val="20"/>
              </w:rPr>
            </w:pPr>
          </w:p>
        </w:tc>
        <w:tc>
          <w:tcPr>
            <w:tcW w:w="8424" w:type="dxa"/>
            <w:gridSpan w:val="4"/>
            <w:tcBorders>
              <w:top w:val="nil"/>
              <w:left w:val="nil"/>
              <w:bottom w:val="nil"/>
              <w:right w:val="nil"/>
            </w:tcBorders>
            <w:shd w:val="clear" w:color="auto" w:fill="auto"/>
            <w:vAlign w:val="bottom"/>
            <w:hideMark/>
          </w:tcPr>
          <w:p w14:paraId="1C1B75A0"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 xml:space="preserve">Приложение 1 к </w:t>
            </w:r>
            <w:proofErr w:type="spellStart"/>
            <w:r w:rsidRPr="00AB6FE1">
              <w:rPr>
                <w:rFonts w:eastAsia="Times New Roman"/>
                <w:color w:val="000000"/>
                <w:sz w:val="18"/>
                <w:szCs w:val="18"/>
              </w:rPr>
              <w:t>Подрограмме</w:t>
            </w:r>
            <w:proofErr w:type="spellEnd"/>
            <w:r w:rsidRPr="00AB6FE1">
              <w:rPr>
                <w:rFonts w:eastAsia="Times New Roman"/>
                <w:color w:val="000000"/>
                <w:sz w:val="18"/>
                <w:szCs w:val="18"/>
              </w:rPr>
              <w:t xml:space="preserve"> "Переселение граждан из аварийного жилищного фонда п. Дорожный и ул. Октябрьская Партия муниципального образования "Поселок </w:t>
            </w:r>
            <w:proofErr w:type="spellStart"/>
            <w:r w:rsidRPr="00AB6FE1">
              <w:rPr>
                <w:rFonts w:eastAsia="Times New Roman"/>
                <w:color w:val="000000"/>
                <w:sz w:val="18"/>
                <w:szCs w:val="18"/>
              </w:rPr>
              <w:t>Айхал"на</w:t>
            </w:r>
            <w:proofErr w:type="spellEnd"/>
            <w:r w:rsidRPr="00AB6FE1">
              <w:rPr>
                <w:rFonts w:eastAsia="Times New Roman"/>
                <w:color w:val="000000"/>
                <w:sz w:val="18"/>
                <w:szCs w:val="18"/>
              </w:rPr>
              <w:t xml:space="preserve"> 2021-2022 годы"</w:t>
            </w:r>
          </w:p>
        </w:tc>
      </w:tr>
      <w:tr w:rsidR="00AB6FE1" w:rsidRPr="00AB6FE1" w14:paraId="63D62FDE" w14:textId="77777777" w:rsidTr="00D16208">
        <w:trPr>
          <w:trHeight w:val="300"/>
        </w:trPr>
        <w:tc>
          <w:tcPr>
            <w:tcW w:w="960" w:type="dxa"/>
            <w:tcBorders>
              <w:top w:val="nil"/>
              <w:left w:val="nil"/>
              <w:bottom w:val="nil"/>
              <w:right w:val="nil"/>
            </w:tcBorders>
            <w:shd w:val="clear" w:color="auto" w:fill="auto"/>
            <w:noWrap/>
            <w:vAlign w:val="bottom"/>
            <w:hideMark/>
          </w:tcPr>
          <w:p w14:paraId="0C288F35" w14:textId="77777777" w:rsidR="00AB6FE1" w:rsidRPr="00AB6FE1" w:rsidRDefault="00AB6FE1" w:rsidP="00AB6FE1">
            <w:pPr>
              <w:widowControl/>
              <w:autoSpaceDE/>
              <w:autoSpaceDN/>
              <w:adjustRightInd/>
              <w:jc w:val="center"/>
              <w:rPr>
                <w:rFonts w:eastAsia="Times New Roman"/>
                <w:color w:val="000000"/>
                <w:sz w:val="18"/>
                <w:szCs w:val="18"/>
              </w:rPr>
            </w:pPr>
          </w:p>
        </w:tc>
        <w:tc>
          <w:tcPr>
            <w:tcW w:w="2780" w:type="dxa"/>
            <w:tcBorders>
              <w:top w:val="nil"/>
              <w:left w:val="nil"/>
              <w:bottom w:val="nil"/>
              <w:right w:val="nil"/>
            </w:tcBorders>
            <w:shd w:val="clear" w:color="auto" w:fill="auto"/>
            <w:noWrap/>
            <w:vAlign w:val="bottom"/>
            <w:hideMark/>
          </w:tcPr>
          <w:p w14:paraId="0B0A8B4C" w14:textId="77777777" w:rsidR="00AB6FE1" w:rsidRPr="00AB6FE1" w:rsidRDefault="00AB6FE1" w:rsidP="00AB6FE1">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2E8E8813" w14:textId="77777777" w:rsidR="00AB6FE1" w:rsidRPr="00AB6FE1" w:rsidRDefault="00AB6FE1" w:rsidP="00AB6FE1">
            <w:pPr>
              <w:widowControl/>
              <w:autoSpaceDE/>
              <w:autoSpaceDN/>
              <w:adjustRightInd/>
              <w:rPr>
                <w:rFonts w:eastAsia="Times New Roman"/>
                <w:sz w:val="20"/>
                <w:szCs w:val="20"/>
              </w:rPr>
            </w:pPr>
          </w:p>
        </w:tc>
        <w:tc>
          <w:tcPr>
            <w:tcW w:w="3620" w:type="dxa"/>
            <w:tcBorders>
              <w:top w:val="nil"/>
              <w:left w:val="nil"/>
              <w:bottom w:val="nil"/>
              <w:right w:val="nil"/>
            </w:tcBorders>
            <w:shd w:val="clear" w:color="auto" w:fill="auto"/>
            <w:noWrap/>
            <w:vAlign w:val="bottom"/>
            <w:hideMark/>
          </w:tcPr>
          <w:p w14:paraId="2D0713D9" w14:textId="77777777" w:rsidR="00AB6FE1" w:rsidRPr="00AB6FE1" w:rsidRDefault="00AB6FE1" w:rsidP="00AB6FE1">
            <w:pPr>
              <w:widowControl/>
              <w:autoSpaceDE/>
              <w:autoSpaceDN/>
              <w:adjustRightInd/>
              <w:rPr>
                <w:rFonts w:eastAsia="Times New Roman"/>
                <w:sz w:val="20"/>
                <w:szCs w:val="20"/>
              </w:rPr>
            </w:pPr>
          </w:p>
        </w:tc>
        <w:tc>
          <w:tcPr>
            <w:tcW w:w="1600" w:type="dxa"/>
            <w:tcBorders>
              <w:top w:val="nil"/>
              <w:left w:val="nil"/>
              <w:bottom w:val="nil"/>
              <w:right w:val="nil"/>
            </w:tcBorders>
            <w:shd w:val="clear" w:color="auto" w:fill="auto"/>
            <w:noWrap/>
            <w:vAlign w:val="bottom"/>
            <w:hideMark/>
          </w:tcPr>
          <w:p w14:paraId="03914899" w14:textId="77777777" w:rsidR="00AB6FE1" w:rsidRPr="00AB6FE1" w:rsidRDefault="00AB6FE1" w:rsidP="00AB6FE1">
            <w:pPr>
              <w:widowControl/>
              <w:autoSpaceDE/>
              <w:autoSpaceDN/>
              <w:adjustRightInd/>
              <w:rPr>
                <w:rFonts w:eastAsia="Times New Roman"/>
                <w:sz w:val="20"/>
                <w:szCs w:val="20"/>
              </w:rPr>
            </w:pPr>
          </w:p>
        </w:tc>
        <w:tc>
          <w:tcPr>
            <w:tcW w:w="1364" w:type="dxa"/>
            <w:tcBorders>
              <w:top w:val="nil"/>
              <w:left w:val="nil"/>
              <w:bottom w:val="nil"/>
              <w:right w:val="nil"/>
            </w:tcBorders>
            <w:shd w:val="clear" w:color="auto" w:fill="auto"/>
            <w:noWrap/>
            <w:vAlign w:val="bottom"/>
            <w:hideMark/>
          </w:tcPr>
          <w:p w14:paraId="779AC41C" w14:textId="77777777" w:rsidR="00AB6FE1" w:rsidRPr="00AB6FE1" w:rsidRDefault="00AB6FE1" w:rsidP="00AB6FE1">
            <w:pPr>
              <w:widowControl/>
              <w:autoSpaceDE/>
              <w:autoSpaceDN/>
              <w:adjustRightInd/>
              <w:rPr>
                <w:rFonts w:eastAsia="Times New Roman"/>
                <w:sz w:val="20"/>
                <w:szCs w:val="20"/>
              </w:rPr>
            </w:pPr>
          </w:p>
        </w:tc>
        <w:tc>
          <w:tcPr>
            <w:tcW w:w="1840" w:type="dxa"/>
            <w:tcBorders>
              <w:top w:val="nil"/>
              <w:left w:val="nil"/>
              <w:bottom w:val="nil"/>
              <w:right w:val="nil"/>
            </w:tcBorders>
            <w:shd w:val="clear" w:color="auto" w:fill="auto"/>
            <w:noWrap/>
            <w:vAlign w:val="bottom"/>
            <w:hideMark/>
          </w:tcPr>
          <w:p w14:paraId="07625EA9" w14:textId="77777777" w:rsidR="00AB6FE1" w:rsidRPr="00AB6FE1" w:rsidRDefault="00AB6FE1" w:rsidP="00AB6FE1">
            <w:pPr>
              <w:widowControl/>
              <w:autoSpaceDE/>
              <w:autoSpaceDN/>
              <w:adjustRightInd/>
              <w:rPr>
                <w:rFonts w:eastAsia="Times New Roman"/>
                <w:sz w:val="20"/>
                <w:szCs w:val="20"/>
              </w:rPr>
            </w:pPr>
          </w:p>
        </w:tc>
      </w:tr>
      <w:tr w:rsidR="00AB6FE1" w:rsidRPr="00AB6FE1" w14:paraId="687FF697" w14:textId="77777777" w:rsidTr="00D16208">
        <w:trPr>
          <w:trHeight w:val="555"/>
        </w:trPr>
        <w:tc>
          <w:tcPr>
            <w:tcW w:w="13810" w:type="dxa"/>
            <w:gridSpan w:val="7"/>
            <w:tcBorders>
              <w:top w:val="nil"/>
              <w:left w:val="nil"/>
              <w:bottom w:val="nil"/>
              <w:right w:val="nil"/>
            </w:tcBorders>
            <w:shd w:val="clear" w:color="auto" w:fill="auto"/>
            <w:vAlign w:val="center"/>
            <w:hideMark/>
          </w:tcPr>
          <w:p w14:paraId="2AF73383"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Перечень жилых домов, включенных в муниципальную адресную подпрограмму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AB6FE1" w:rsidRPr="00AB6FE1" w14:paraId="07F25AFD" w14:textId="77777777" w:rsidTr="00D16208">
        <w:trPr>
          <w:trHeight w:val="300"/>
        </w:trPr>
        <w:tc>
          <w:tcPr>
            <w:tcW w:w="960" w:type="dxa"/>
            <w:tcBorders>
              <w:top w:val="nil"/>
              <w:left w:val="nil"/>
              <w:bottom w:val="nil"/>
              <w:right w:val="nil"/>
            </w:tcBorders>
            <w:shd w:val="clear" w:color="auto" w:fill="auto"/>
            <w:noWrap/>
            <w:vAlign w:val="bottom"/>
            <w:hideMark/>
          </w:tcPr>
          <w:p w14:paraId="1023DC12" w14:textId="77777777" w:rsidR="00AB6FE1" w:rsidRPr="00AB6FE1" w:rsidRDefault="00AB6FE1" w:rsidP="00AB6FE1">
            <w:pPr>
              <w:widowControl/>
              <w:autoSpaceDE/>
              <w:autoSpaceDN/>
              <w:adjustRightInd/>
              <w:jc w:val="center"/>
              <w:rPr>
                <w:rFonts w:eastAsia="Times New Roman"/>
                <w:b/>
                <w:bCs/>
                <w:color w:val="000000"/>
                <w:sz w:val="22"/>
                <w:szCs w:val="22"/>
              </w:rPr>
            </w:pPr>
          </w:p>
        </w:tc>
        <w:tc>
          <w:tcPr>
            <w:tcW w:w="2780" w:type="dxa"/>
            <w:tcBorders>
              <w:top w:val="nil"/>
              <w:left w:val="nil"/>
              <w:bottom w:val="nil"/>
              <w:right w:val="nil"/>
            </w:tcBorders>
            <w:shd w:val="clear" w:color="auto" w:fill="auto"/>
            <w:noWrap/>
            <w:vAlign w:val="bottom"/>
            <w:hideMark/>
          </w:tcPr>
          <w:p w14:paraId="4ABE5084" w14:textId="77777777" w:rsidR="00AB6FE1" w:rsidRPr="00AB6FE1" w:rsidRDefault="00AB6FE1" w:rsidP="00AB6FE1">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0223B7B7" w14:textId="77777777" w:rsidR="00AB6FE1" w:rsidRPr="00AB6FE1" w:rsidRDefault="00AB6FE1" w:rsidP="00AB6FE1">
            <w:pPr>
              <w:widowControl/>
              <w:autoSpaceDE/>
              <w:autoSpaceDN/>
              <w:adjustRightInd/>
              <w:rPr>
                <w:rFonts w:eastAsia="Times New Roman"/>
                <w:sz w:val="20"/>
                <w:szCs w:val="20"/>
              </w:rPr>
            </w:pPr>
          </w:p>
        </w:tc>
        <w:tc>
          <w:tcPr>
            <w:tcW w:w="3620" w:type="dxa"/>
            <w:tcBorders>
              <w:top w:val="nil"/>
              <w:left w:val="nil"/>
              <w:bottom w:val="nil"/>
              <w:right w:val="nil"/>
            </w:tcBorders>
            <w:shd w:val="clear" w:color="auto" w:fill="auto"/>
            <w:noWrap/>
            <w:vAlign w:val="bottom"/>
            <w:hideMark/>
          </w:tcPr>
          <w:p w14:paraId="2F4BA034" w14:textId="77777777" w:rsidR="00AB6FE1" w:rsidRPr="00AB6FE1" w:rsidRDefault="00AB6FE1" w:rsidP="00AB6FE1">
            <w:pPr>
              <w:widowControl/>
              <w:autoSpaceDE/>
              <w:autoSpaceDN/>
              <w:adjustRightInd/>
              <w:jc w:val="center"/>
              <w:rPr>
                <w:rFonts w:eastAsia="Times New Roman"/>
                <w:sz w:val="20"/>
                <w:szCs w:val="20"/>
              </w:rPr>
            </w:pPr>
          </w:p>
        </w:tc>
        <w:tc>
          <w:tcPr>
            <w:tcW w:w="1600" w:type="dxa"/>
            <w:tcBorders>
              <w:top w:val="nil"/>
              <w:left w:val="nil"/>
              <w:bottom w:val="nil"/>
              <w:right w:val="nil"/>
            </w:tcBorders>
            <w:shd w:val="clear" w:color="auto" w:fill="auto"/>
            <w:noWrap/>
            <w:vAlign w:val="bottom"/>
            <w:hideMark/>
          </w:tcPr>
          <w:p w14:paraId="034DB1A1" w14:textId="77777777" w:rsidR="00AB6FE1" w:rsidRPr="00AB6FE1" w:rsidRDefault="00AB6FE1" w:rsidP="00AB6FE1">
            <w:pPr>
              <w:widowControl/>
              <w:autoSpaceDE/>
              <w:autoSpaceDN/>
              <w:adjustRightInd/>
              <w:rPr>
                <w:rFonts w:eastAsia="Times New Roman"/>
                <w:sz w:val="20"/>
                <w:szCs w:val="20"/>
              </w:rPr>
            </w:pPr>
          </w:p>
        </w:tc>
        <w:tc>
          <w:tcPr>
            <w:tcW w:w="1364" w:type="dxa"/>
            <w:tcBorders>
              <w:top w:val="nil"/>
              <w:left w:val="nil"/>
              <w:bottom w:val="nil"/>
              <w:right w:val="nil"/>
            </w:tcBorders>
            <w:shd w:val="clear" w:color="auto" w:fill="auto"/>
            <w:noWrap/>
            <w:vAlign w:val="bottom"/>
            <w:hideMark/>
          </w:tcPr>
          <w:p w14:paraId="56A42396" w14:textId="77777777" w:rsidR="00AB6FE1" w:rsidRPr="00AB6FE1" w:rsidRDefault="00AB6FE1" w:rsidP="00AB6FE1">
            <w:pPr>
              <w:widowControl/>
              <w:autoSpaceDE/>
              <w:autoSpaceDN/>
              <w:adjustRightInd/>
              <w:rPr>
                <w:rFonts w:eastAsia="Times New Roman"/>
                <w:sz w:val="20"/>
                <w:szCs w:val="20"/>
              </w:rPr>
            </w:pPr>
          </w:p>
        </w:tc>
        <w:tc>
          <w:tcPr>
            <w:tcW w:w="1840" w:type="dxa"/>
            <w:tcBorders>
              <w:top w:val="nil"/>
              <w:left w:val="nil"/>
              <w:bottom w:val="nil"/>
              <w:right w:val="nil"/>
            </w:tcBorders>
            <w:shd w:val="clear" w:color="auto" w:fill="auto"/>
            <w:noWrap/>
            <w:vAlign w:val="bottom"/>
            <w:hideMark/>
          </w:tcPr>
          <w:p w14:paraId="71F610E0" w14:textId="77777777" w:rsidR="00AB6FE1" w:rsidRPr="00AB6FE1" w:rsidRDefault="00AB6FE1" w:rsidP="00AB6FE1">
            <w:pPr>
              <w:widowControl/>
              <w:autoSpaceDE/>
              <w:autoSpaceDN/>
              <w:adjustRightInd/>
              <w:rPr>
                <w:rFonts w:eastAsia="Times New Roman"/>
                <w:sz w:val="20"/>
                <w:szCs w:val="20"/>
              </w:rPr>
            </w:pPr>
          </w:p>
        </w:tc>
      </w:tr>
      <w:tr w:rsidR="00AB6FE1" w:rsidRPr="00AB6FE1" w14:paraId="09545082" w14:textId="77777777" w:rsidTr="00D16208">
        <w:trPr>
          <w:trHeight w:val="45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947E4"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п/п</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7E792"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Адрес многоквартирного дома </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B9BB1"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Год ввода дома в эксплуатацию</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08C00"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Дата признания многоквартирного дома аварийным </w:t>
            </w:r>
          </w:p>
        </w:tc>
        <w:tc>
          <w:tcPr>
            <w:tcW w:w="2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7A669"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 Сведения об аварийном жилищном фонде, подлежащем расселению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7BC6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Планируемая дата  переселения</w:t>
            </w:r>
          </w:p>
        </w:tc>
      </w:tr>
      <w:tr w:rsidR="00AB6FE1" w:rsidRPr="00AB6FE1" w14:paraId="4A63FEE7" w14:textId="77777777" w:rsidTr="00D16208">
        <w:trPr>
          <w:trHeight w:val="118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A13378" w14:textId="77777777" w:rsidR="00AB6FE1" w:rsidRPr="00AB6FE1" w:rsidRDefault="00AB6FE1" w:rsidP="00AB6FE1">
            <w:pPr>
              <w:widowControl/>
              <w:autoSpaceDE/>
              <w:autoSpaceDN/>
              <w:adjustRightInd/>
              <w:rPr>
                <w:rFonts w:eastAsia="Times New Roman"/>
                <w:b/>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7D402475" w14:textId="77777777" w:rsidR="00AB6FE1" w:rsidRPr="00AB6FE1" w:rsidRDefault="00AB6FE1" w:rsidP="00AB6FE1">
            <w:pPr>
              <w:widowControl/>
              <w:autoSpaceDE/>
              <w:autoSpaceDN/>
              <w:adjustRightInd/>
              <w:rPr>
                <w:rFonts w:eastAsia="Times New Roman"/>
                <w:b/>
                <w:bCs/>
                <w:color w:val="000000"/>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0C3A09B" w14:textId="77777777" w:rsidR="00AB6FE1" w:rsidRPr="00AB6FE1" w:rsidRDefault="00AB6FE1" w:rsidP="00AB6FE1">
            <w:pPr>
              <w:widowControl/>
              <w:autoSpaceDE/>
              <w:autoSpaceDN/>
              <w:adjustRightInd/>
              <w:rPr>
                <w:rFonts w:eastAsia="Times New Roman"/>
                <w:b/>
                <w:bCs/>
                <w:color w:val="000000"/>
                <w:sz w:val="22"/>
                <w:szCs w:val="22"/>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0BF52DB5" w14:textId="77777777" w:rsidR="00AB6FE1" w:rsidRPr="00AB6FE1" w:rsidRDefault="00AB6FE1" w:rsidP="00AB6FE1">
            <w:pPr>
              <w:widowControl/>
              <w:autoSpaceDE/>
              <w:autoSpaceDN/>
              <w:adjustRightInd/>
              <w:rPr>
                <w:rFonts w:eastAsia="Times New Roman"/>
                <w:b/>
                <w:bCs/>
                <w:color w:val="000000"/>
                <w:sz w:val="22"/>
                <w:szCs w:val="22"/>
              </w:rPr>
            </w:pPr>
          </w:p>
        </w:tc>
        <w:tc>
          <w:tcPr>
            <w:tcW w:w="2964" w:type="dxa"/>
            <w:gridSpan w:val="2"/>
            <w:vMerge/>
            <w:tcBorders>
              <w:top w:val="single" w:sz="4" w:space="0" w:color="auto"/>
              <w:left w:val="single" w:sz="4" w:space="0" w:color="auto"/>
              <w:bottom w:val="single" w:sz="4" w:space="0" w:color="auto"/>
              <w:right w:val="single" w:sz="4" w:space="0" w:color="auto"/>
            </w:tcBorders>
            <w:vAlign w:val="center"/>
            <w:hideMark/>
          </w:tcPr>
          <w:p w14:paraId="57E73299" w14:textId="77777777" w:rsidR="00AB6FE1" w:rsidRPr="00AB6FE1" w:rsidRDefault="00AB6FE1" w:rsidP="00AB6FE1">
            <w:pPr>
              <w:widowControl/>
              <w:autoSpaceDE/>
              <w:autoSpaceDN/>
              <w:adjustRightInd/>
              <w:rPr>
                <w:rFonts w:eastAsia="Times New Roman"/>
                <w:b/>
                <w:bCs/>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B8CFA1D" w14:textId="77777777" w:rsidR="00AB6FE1" w:rsidRPr="00AB6FE1" w:rsidRDefault="00AB6FE1" w:rsidP="00AB6FE1">
            <w:pPr>
              <w:widowControl/>
              <w:autoSpaceDE/>
              <w:autoSpaceDN/>
              <w:adjustRightInd/>
              <w:rPr>
                <w:rFonts w:eastAsia="Times New Roman"/>
                <w:b/>
                <w:bCs/>
                <w:color w:val="000000"/>
                <w:sz w:val="22"/>
                <w:szCs w:val="22"/>
              </w:rPr>
            </w:pPr>
          </w:p>
        </w:tc>
      </w:tr>
      <w:tr w:rsidR="00AB6FE1" w:rsidRPr="00AB6FE1" w14:paraId="3BCB6773" w14:textId="77777777" w:rsidTr="00D16208">
        <w:trPr>
          <w:trHeight w:val="85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36D1FC" w14:textId="77777777" w:rsidR="00AB6FE1" w:rsidRPr="00AB6FE1" w:rsidRDefault="00AB6FE1" w:rsidP="00AB6FE1">
            <w:pPr>
              <w:widowControl/>
              <w:autoSpaceDE/>
              <w:autoSpaceDN/>
              <w:adjustRightInd/>
              <w:rPr>
                <w:rFonts w:eastAsia="Times New Roman"/>
                <w:b/>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4722AA3B" w14:textId="77777777" w:rsidR="00AB6FE1" w:rsidRPr="00AB6FE1" w:rsidRDefault="00AB6FE1" w:rsidP="00AB6FE1">
            <w:pPr>
              <w:widowControl/>
              <w:autoSpaceDE/>
              <w:autoSpaceDN/>
              <w:adjustRightInd/>
              <w:rPr>
                <w:rFonts w:eastAsia="Times New Roman"/>
                <w:b/>
                <w:bCs/>
                <w:color w:val="00000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14:paraId="17E972A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год</w:t>
            </w:r>
          </w:p>
        </w:tc>
        <w:tc>
          <w:tcPr>
            <w:tcW w:w="3620" w:type="dxa"/>
            <w:tcBorders>
              <w:top w:val="nil"/>
              <w:left w:val="nil"/>
              <w:bottom w:val="single" w:sz="4" w:space="0" w:color="auto"/>
              <w:right w:val="single" w:sz="4" w:space="0" w:color="auto"/>
            </w:tcBorders>
            <w:shd w:val="clear" w:color="auto" w:fill="auto"/>
            <w:vAlign w:val="center"/>
            <w:hideMark/>
          </w:tcPr>
          <w:p w14:paraId="71E11722"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дата</w:t>
            </w:r>
          </w:p>
        </w:tc>
        <w:tc>
          <w:tcPr>
            <w:tcW w:w="1600" w:type="dxa"/>
            <w:tcBorders>
              <w:top w:val="nil"/>
              <w:left w:val="nil"/>
              <w:bottom w:val="single" w:sz="4" w:space="0" w:color="auto"/>
              <w:right w:val="single" w:sz="4" w:space="0" w:color="auto"/>
            </w:tcBorders>
            <w:shd w:val="clear" w:color="auto" w:fill="auto"/>
            <w:vAlign w:val="center"/>
            <w:hideMark/>
          </w:tcPr>
          <w:p w14:paraId="63416DB5"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площадь, </w:t>
            </w:r>
            <w:proofErr w:type="spellStart"/>
            <w:r w:rsidRPr="00AB6FE1">
              <w:rPr>
                <w:rFonts w:eastAsia="Times New Roman"/>
                <w:b/>
                <w:bCs/>
                <w:color w:val="000000"/>
                <w:sz w:val="22"/>
                <w:szCs w:val="22"/>
              </w:rPr>
              <w:t>кв.м</w:t>
            </w:r>
            <w:proofErr w:type="spellEnd"/>
          </w:p>
        </w:tc>
        <w:tc>
          <w:tcPr>
            <w:tcW w:w="1364" w:type="dxa"/>
            <w:tcBorders>
              <w:top w:val="nil"/>
              <w:left w:val="nil"/>
              <w:bottom w:val="single" w:sz="4" w:space="0" w:color="auto"/>
              <w:right w:val="single" w:sz="4" w:space="0" w:color="auto"/>
            </w:tcBorders>
            <w:shd w:val="clear" w:color="auto" w:fill="auto"/>
            <w:vAlign w:val="center"/>
            <w:hideMark/>
          </w:tcPr>
          <w:p w14:paraId="601AAA6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количество жилых помещений</w:t>
            </w:r>
          </w:p>
        </w:tc>
        <w:tc>
          <w:tcPr>
            <w:tcW w:w="1840" w:type="dxa"/>
            <w:tcBorders>
              <w:top w:val="nil"/>
              <w:left w:val="nil"/>
              <w:bottom w:val="single" w:sz="4" w:space="0" w:color="auto"/>
              <w:right w:val="single" w:sz="4" w:space="0" w:color="auto"/>
            </w:tcBorders>
            <w:shd w:val="clear" w:color="auto" w:fill="auto"/>
            <w:noWrap/>
            <w:vAlign w:val="center"/>
            <w:hideMark/>
          </w:tcPr>
          <w:p w14:paraId="7A08B9C3"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дата</w:t>
            </w:r>
          </w:p>
        </w:tc>
      </w:tr>
      <w:tr w:rsidR="00AB6FE1" w:rsidRPr="00AB6FE1" w14:paraId="2FC7F00F" w14:textId="77777777" w:rsidTr="00D1620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C7921"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1</w:t>
            </w:r>
          </w:p>
        </w:tc>
        <w:tc>
          <w:tcPr>
            <w:tcW w:w="2780" w:type="dxa"/>
            <w:tcBorders>
              <w:top w:val="nil"/>
              <w:left w:val="nil"/>
              <w:bottom w:val="single" w:sz="4" w:space="0" w:color="auto"/>
              <w:right w:val="single" w:sz="4" w:space="0" w:color="auto"/>
            </w:tcBorders>
            <w:shd w:val="clear" w:color="auto" w:fill="auto"/>
            <w:vAlign w:val="center"/>
            <w:hideMark/>
          </w:tcPr>
          <w:p w14:paraId="61CF8C00"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center"/>
            <w:hideMark/>
          </w:tcPr>
          <w:p w14:paraId="723AD1DC"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3</w:t>
            </w:r>
          </w:p>
        </w:tc>
        <w:tc>
          <w:tcPr>
            <w:tcW w:w="3620" w:type="dxa"/>
            <w:tcBorders>
              <w:top w:val="nil"/>
              <w:left w:val="nil"/>
              <w:bottom w:val="single" w:sz="4" w:space="0" w:color="auto"/>
              <w:right w:val="single" w:sz="4" w:space="0" w:color="auto"/>
            </w:tcBorders>
            <w:shd w:val="clear" w:color="auto" w:fill="auto"/>
            <w:vAlign w:val="center"/>
            <w:hideMark/>
          </w:tcPr>
          <w:p w14:paraId="5591DA69"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4</w:t>
            </w:r>
          </w:p>
        </w:tc>
        <w:tc>
          <w:tcPr>
            <w:tcW w:w="1600" w:type="dxa"/>
            <w:tcBorders>
              <w:top w:val="nil"/>
              <w:left w:val="nil"/>
              <w:bottom w:val="single" w:sz="4" w:space="0" w:color="auto"/>
              <w:right w:val="single" w:sz="4" w:space="0" w:color="auto"/>
            </w:tcBorders>
            <w:shd w:val="clear" w:color="auto" w:fill="auto"/>
            <w:vAlign w:val="center"/>
            <w:hideMark/>
          </w:tcPr>
          <w:p w14:paraId="5774C0CA"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5</w:t>
            </w:r>
          </w:p>
        </w:tc>
        <w:tc>
          <w:tcPr>
            <w:tcW w:w="1364" w:type="dxa"/>
            <w:tcBorders>
              <w:top w:val="nil"/>
              <w:left w:val="nil"/>
              <w:bottom w:val="single" w:sz="4" w:space="0" w:color="auto"/>
              <w:right w:val="single" w:sz="4" w:space="0" w:color="auto"/>
            </w:tcBorders>
            <w:shd w:val="clear" w:color="auto" w:fill="auto"/>
            <w:vAlign w:val="center"/>
            <w:hideMark/>
          </w:tcPr>
          <w:p w14:paraId="3514ECA3"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6</w:t>
            </w:r>
          </w:p>
        </w:tc>
        <w:tc>
          <w:tcPr>
            <w:tcW w:w="1840" w:type="dxa"/>
            <w:tcBorders>
              <w:top w:val="nil"/>
              <w:left w:val="nil"/>
              <w:bottom w:val="single" w:sz="4" w:space="0" w:color="auto"/>
              <w:right w:val="single" w:sz="4" w:space="0" w:color="auto"/>
            </w:tcBorders>
            <w:shd w:val="clear" w:color="auto" w:fill="auto"/>
            <w:noWrap/>
            <w:vAlign w:val="center"/>
            <w:hideMark/>
          </w:tcPr>
          <w:p w14:paraId="7EC6E83A"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7</w:t>
            </w:r>
          </w:p>
        </w:tc>
      </w:tr>
      <w:tr w:rsidR="00AB6FE1" w:rsidRPr="00AB6FE1" w14:paraId="23D53064"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1340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w:t>
            </w:r>
          </w:p>
        </w:tc>
        <w:tc>
          <w:tcPr>
            <w:tcW w:w="2780" w:type="dxa"/>
            <w:tcBorders>
              <w:top w:val="nil"/>
              <w:left w:val="nil"/>
              <w:bottom w:val="single" w:sz="4" w:space="0" w:color="auto"/>
              <w:right w:val="single" w:sz="4" w:space="0" w:color="auto"/>
            </w:tcBorders>
            <w:shd w:val="clear" w:color="auto" w:fill="auto"/>
            <w:noWrap/>
            <w:vAlign w:val="center"/>
            <w:hideMark/>
          </w:tcPr>
          <w:p w14:paraId="5A45124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д.2</w:t>
            </w:r>
          </w:p>
        </w:tc>
        <w:tc>
          <w:tcPr>
            <w:tcW w:w="1646" w:type="dxa"/>
            <w:tcBorders>
              <w:top w:val="nil"/>
              <w:left w:val="nil"/>
              <w:bottom w:val="single" w:sz="4" w:space="0" w:color="auto"/>
              <w:right w:val="nil"/>
            </w:tcBorders>
            <w:shd w:val="clear" w:color="auto" w:fill="auto"/>
            <w:noWrap/>
            <w:vAlign w:val="center"/>
            <w:hideMark/>
          </w:tcPr>
          <w:p w14:paraId="26DB410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1982</w:t>
            </w:r>
          </w:p>
        </w:tc>
        <w:tc>
          <w:tcPr>
            <w:tcW w:w="3620" w:type="dxa"/>
            <w:tcBorders>
              <w:top w:val="nil"/>
              <w:left w:val="single" w:sz="4" w:space="0" w:color="auto"/>
              <w:bottom w:val="single" w:sz="4" w:space="0" w:color="auto"/>
              <w:right w:val="single" w:sz="4" w:space="0" w:color="auto"/>
            </w:tcBorders>
            <w:shd w:val="clear" w:color="auto" w:fill="auto"/>
            <w:hideMark/>
          </w:tcPr>
          <w:p w14:paraId="445A807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43</w:t>
            </w:r>
          </w:p>
        </w:tc>
        <w:tc>
          <w:tcPr>
            <w:tcW w:w="1600" w:type="dxa"/>
            <w:tcBorders>
              <w:top w:val="nil"/>
              <w:left w:val="nil"/>
              <w:bottom w:val="single" w:sz="4" w:space="0" w:color="auto"/>
              <w:right w:val="single" w:sz="4" w:space="0" w:color="auto"/>
            </w:tcBorders>
            <w:shd w:val="clear" w:color="auto" w:fill="auto"/>
            <w:vAlign w:val="center"/>
            <w:hideMark/>
          </w:tcPr>
          <w:p w14:paraId="5EFEFD5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121,1</w:t>
            </w:r>
          </w:p>
        </w:tc>
        <w:tc>
          <w:tcPr>
            <w:tcW w:w="1364" w:type="dxa"/>
            <w:tcBorders>
              <w:top w:val="nil"/>
              <w:left w:val="nil"/>
              <w:bottom w:val="single" w:sz="4" w:space="0" w:color="auto"/>
              <w:right w:val="single" w:sz="4" w:space="0" w:color="auto"/>
            </w:tcBorders>
            <w:shd w:val="clear" w:color="auto" w:fill="auto"/>
            <w:vAlign w:val="center"/>
            <w:hideMark/>
          </w:tcPr>
          <w:p w14:paraId="7748ED1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43BC249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655B80D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AE3D4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2780" w:type="dxa"/>
            <w:tcBorders>
              <w:top w:val="nil"/>
              <w:left w:val="nil"/>
              <w:bottom w:val="single" w:sz="4" w:space="0" w:color="auto"/>
              <w:right w:val="single" w:sz="4" w:space="0" w:color="auto"/>
            </w:tcBorders>
            <w:shd w:val="clear" w:color="auto" w:fill="auto"/>
            <w:noWrap/>
            <w:vAlign w:val="center"/>
            <w:hideMark/>
          </w:tcPr>
          <w:p w14:paraId="6B70A0A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д.3</w:t>
            </w:r>
          </w:p>
        </w:tc>
        <w:tc>
          <w:tcPr>
            <w:tcW w:w="1646" w:type="dxa"/>
            <w:tcBorders>
              <w:top w:val="nil"/>
              <w:left w:val="nil"/>
              <w:bottom w:val="single" w:sz="4" w:space="0" w:color="auto"/>
              <w:right w:val="single" w:sz="4" w:space="0" w:color="auto"/>
            </w:tcBorders>
            <w:shd w:val="clear" w:color="auto" w:fill="auto"/>
            <w:noWrap/>
            <w:vAlign w:val="center"/>
            <w:hideMark/>
          </w:tcPr>
          <w:p w14:paraId="5AD12AA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1984</w:t>
            </w:r>
          </w:p>
        </w:tc>
        <w:tc>
          <w:tcPr>
            <w:tcW w:w="3620" w:type="dxa"/>
            <w:tcBorders>
              <w:top w:val="nil"/>
              <w:left w:val="nil"/>
              <w:bottom w:val="single" w:sz="4" w:space="0" w:color="auto"/>
              <w:right w:val="single" w:sz="4" w:space="0" w:color="auto"/>
            </w:tcBorders>
            <w:shd w:val="clear" w:color="auto" w:fill="auto"/>
            <w:hideMark/>
          </w:tcPr>
          <w:p w14:paraId="255DEA7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44</w:t>
            </w:r>
          </w:p>
        </w:tc>
        <w:tc>
          <w:tcPr>
            <w:tcW w:w="1600" w:type="dxa"/>
            <w:tcBorders>
              <w:top w:val="nil"/>
              <w:left w:val="nil"/>
              <w:bottom w:val="single" w:sz="4" w:space="0" w:color="auto"/>
              <w:right w:val="single" w:sz="4" w:space="0" w:color="auto"/>
            </w:tcBorders>
            <w:shd w:val="clear" w:color="auto" w:fill="auto"/>
            <w:vAlign w:val="center"/>
            <w:hideMark/>
          </w:tcPr>
          <w:p w14:paraId="1EF887A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122,3</w:t>
            </w:r>
          </w:p>
        </w:tc>
        <w:tc>
          <w:tcPr>
            <w:tcW w:w="1364" w:type="dxa"/>
            <w:tcBorders>
              <w:top w:val="nil"/>
              <w:left w:val="nil"/>
              <w:bottom w:val="single" w:sz="4" w:space="0" w:color="auto"/>
              <w:right w:val="single" w:sz="4" w:space="0" w:color="auto"/>
            </w:tcBorders>
            <w:shd w:val="clear" w:color="auto" w:fill="auto"/>
            <w:vAlign w:val="center"/>
            <w:hideMark/>
          </w:tcPr>
          <w:p w14:paraId="3F7838B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0225207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20296E35"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9E15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w:t>
            </w:r>
          </w:p>
        </w:tc>
        <w:tc>
          <w:tcPr>
            <w:tcW w:w="2780" w:type="dxa"/>
            <w:tcBorders>
              <w:top w:val="nil"/>
              <w:left w:val="nil"/>
              <w:bottom w:val="single" w:sz="4" w:space="0" w:color="auto"/>
              <w:right w:val="single" w:sz="4" w:space="0" w:color="auto"/>
            </w:tcBorders>
            <w:shd w:val="clear" w:color="auto" w:fill="auto"/>
            <w:vAlign w:val="center"/>
            <w:hideMark/>
          </w:tcPr>
          <w:p w14:paraId="32F6AA6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д.4 </w:t>
            </w:r>
          </w:p>
        </w:tc>
        <w:tc>
          <w:tcPr>
            <w:tcW w:w="1646" w:type="dxa"/>
            <w:tcBorders>
              <w:top w:val="nil"/>
              <w:left w:val="nil"/>
              <w:bottom w:val="single" w:sz="4" w:space="0" w:color="auto"/>
              <w:right w:val="single" w:sz="4" w:space="0" w:color="auto"/>
            </w:tcBorders>
            <w:shd w:val="clear" w:color="auto" w:fill="auto"/>
            <w:vAlign w:val="center"/>
            <w:hideMark/>
          </w:tcPr>
          <w:p w14:paraId="3BF455E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1983</w:t>
            </w:r>
          </w:p>
        </w:tc>
        <w:tc>
          <w:tcPr>
            <w:tcW w:w="3620" w:type="dxa"/>
            <w:tcBorders>
              <w:top w:val="nil"/>
              <w:left w:val="nil"/>
              <w:bottom w:val="single" w:sz="4" w:space="0" w:color="auto"/>
              <w:right w:val="single" w:sz="4" w:space="0" w:color="auto"/>
            </w:tcBorders>
            <w:shd w:val="clear" w:color="auto" w:fill="auto"/>
            <w:hideMark/>
          </w:tcPr>
          <w:p w14:paraId="278FCAD8"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45</w:t>
            </w:r>
          </w:p>
        </w:tc>
        <w:tc>
          <w:tcPr>
            <w:tcW w:w="1600" w:type="dxa"/>
            <w:tcBorders>
              <w:top w:val="nil"/>
              <w:left w:val="nil"/>
              <w:bottom w:val="single" w:sz="4" w:space="0" w:color="auto"/>
              <w:right w:val="single" w:sz="4" w:space="0" w:color="auto"/>
            </w:tcBorders>
            <w:shd w:val="clear" w:color="auto" w:fill="auto"/>
            <w:vAlign w:val="center"/>
            <w:hideMark/>
          </w:tcPr>
          <w:p w14:paraId="5265911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133,1</w:t>
            </w:r>
          </w:p>
        </w:tc>
        <w:tc>
          <w:tcPr>
            <w:tcW w:w="1364" w:type="dxa"/>
            <w:tcBorders>
              <w:top w:val="nil"/>
              <w:left w:val="nil"/>
              <w:bottom w:val="single" w:sz="4" w:space="0" w:color="auto"/>
              <w:right w:val="single" w:sz="4" w:space="0" w:color="auto"/>
            </w:tcBorders>
            <w:shd w:val="clear" w:color="auto" w:fill="auto"/>
            <w:vAlign w:val="center"/>
            <w:hideMark/>
          </w:tcPr>
          <w:p w14:paraId="1D7C0A4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3AA3275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07D87EBB"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7597C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2780" w:type="dxa"/>
            <w:tcBorders>
              <w:top w:val="nil"/>
              <w:left w:val="nil"/>
              <w:bottom w:val="single" w:sz="4" w:space="0" w:color="auto"/>
              <w:right w:val="single" w:sz="4" w:space="0" w:color="auto"/>
            </w:tcBorders>
            <w:shd w:val="clear" w:color="auto" w:fill="auto"/>
            <w:vAlign w:val="center"/>
            <w:hideMark/>
          </w:tcPr>
          <w:p w14:paraId="6A4DAEA6" w14:textId="77777777" w:rsidR="00AB6FE1" w:rsidRPr="00AB6FE1" w:rsidRDefault="00AB6FE1" w:rsidP="00AB6FE1">
            <w:pPr>
              <w:widowControl/>
              <w:autoSpaceDE/>
              <w:autoSpaceDN/>
              <w:adjustRightInd/>
              <w:rPr>
                <w:rFonts w:eastAsia="Times New Roman"/>
                <w:sz w:val="20"/>
                <w:szCs w:val="20"/>
              </w:rPr>
            </w:pPr>
            <w:r w:rsidRPr="00AB6FE1">
              <w:rPr>
                <w:rFonts w:eastAsia="Times New Roman"/>
                <w:sz w:val="20"/>
                <w:szCs w:val="20"/>
              </w:rPr>
              <w:t>ул. Октябрьская Партия, д.6</w:t>
            </w:r>
          </w:p>
        </w:tc>
        <w:tc>
          <w:tcPr>
            <w:tcW w:w="1646" w:type="dxa"/>
            <w:tcBorders>
              <w:top w:val="nil"/>
              <w:left w:val="nil"/>
              <w:bottom w:val="single" w:sz="4" w:space="0" w:color="auto"/>
              <w:right w:val="single" w:sz="4" w:space="0" w:color="auto"/>
            </w:tcBorders>
            <w:shd w:val="clear" w:color="auto" w:fill="auto"/>
            <w:noWrap/>
            <w:vAlign w:val="center"/>
            <w:hideMark/>
          </w:tcPr>
          <w:p w14:paraId="4131F70A"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34DF0137"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46</w:t>
            </w:r>
          </w:p>
        </w:tc>
        <w:tc>
          <w:tcPr>
            <w:tcW w:w="1600" w:type="dxa"/>
            <w:tcBorders>
              <w:top w:val="nil"/>
              <w:left w:val="nil"/>
              <w:bottom w:val="single" w:sz="4" w:space="0" w:color="auto"/>
              <w:right w:val="single" w:sz="4" w:space="0" w:color="auto"/>
            </w:tcBorders>
            <w:shd w:val="clear" w:color="auto" w:fill="auto"/>
            <w:vAlign w:val="center"/>
            <w:hideMark/>
          </w:tcPr>
          <w:p w14:paraId="6A3E78DD"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119,6</w:t>
            </w:r>
          </w:p>
        </w:tc>
        <w:tc>
          <w:tcPr>
            <w:tcW w:w="1364" w:type="dxa"/>
            <w:tcBorders>
              <w:top w:val="nil"/>
              <w:left w:val="nil"/>
              <w:bottom w:val="single" w:sz="4" w:space="0" w:color="auto"/>
              <w:right w:val="single" w:sz="4" w:space="0" w:color="auto"/>
            </w:tcBorders>
            <w:shd w:val="clear" w:color="auto" w:fill="auto"/>
            <w:vAlign w:val="center"/>
            <w:hideMark/>
          </w:tcPr>
          <w:p w14:paraId="79AFA6F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62A5A5D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2AFDB8A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8279F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2780" w:type="dxa"/>
            <w:tcBorders>
              <w:top w:val="nil"/>
              <w:left w:val="nil"/>
              <w:bottom w:val="single" w:sz="4" w:space="0" w:color="auto"/>
              <w:right w:val="single" w:sz="4" w:space="0" w:color="auto"/>
            </w:tcBorders>
            <w:shd w:val="clear" w:color="auto" w:fill="auto"/>
            <w:vAlign w:val="center"/>
            <w:hideMark/>
          </w:tcPr>
          <w:p w14:paraId="038CDA43"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д.7</w:t>
            </w:r>
          </w:p>
        </w:tc>
        <w:tc>
          <w:tcPr>
            <w:tcW w:w="1646" w:type="dxa"/>
            <w:tcBorders>
              <w:top w:val="nil"/>
              <w:left w:val="nil"/>
              <w:bottom w:val="single" w:sz="4" w:space="0" w:color="auto"/>
              <w:right w:val="single" w:sz="4" w:space="0" w:color="auto"/>
            </w:tcBorders>
            <w:shd w:val="clear" w:color="auto" w:fill="auto"/>
            <w:noWrap/>
            <w:vAlign w:val="center"/>
            <w:hideMark/>
          </w:tcPr>
          <w:p w14:paraId="4D9DE94C"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1982</w:t>
            </w:r>
          </w:p>
        </w:tc>
        <w:tc>
          <w:tcPr>
            <w:tcW w:w="3620" w:type="dxa"/>
            <w:tcBorders>
              <w:top w:val="nil"/>
              <w:left w:val="nil"/>
              <w:bottom w:val="single" w:sz="4" w:space="0" w:color="auto"/>
              <w:right w:val="single" w:sz="4" w:space="0" w:color="auto"/>
            </w:tcBorders>
            <w:shd w:val="clear" w:color="auto" w:fill="auto"/>
            <w:hideMark/>
          </w:tcPr>
          <w:p w14:paraId="3E0BE1D9"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47</w:t>
            </w:r>
          </w:p>
        </w:tc>
        <w:tc>
          <w:tcPr>
            <w:tcW w:w="1600" w:type="dxa"/>
            <w:tcBorders>
              <w:top w:val="nil"/>
              <w:left w:val="nil"/>
              <w:bottom w:val="single" w:sz="4" w:space="0" w:color="auto"/>
              <w:right w:val="single" w:sz="4" w:space="0" w:color="auto"/>
            </w:tcBorders>
            <w:shd w:val="clear" w:color="auto" w:fill="auto"/>
            <w:vAlign w:val="center"/>
            <w:hideMark/>
          </w:tcPr>
          <w:p w14:paraId="68E4287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114,0</w:t>
            </w:r>
          </w:p>
        </w:tc>
        <w:tc>
          <w:tcPr>
            <w:tcW w:w="1364" w:type="dxa"/>
            <w:tcBorders>
              <w:top w:val="nil"/>
              <w:left w:val="nil"/>
              <w:bottom w:val="single" w:sz="4" w:space="0" w:color="auto"/>
              <w:right w:val="single" w:sz="4" w:space="0" w:color="auto"/>
            </w:tcBorders>
            <w:shd w:val="clear" w:color="auto" w:fill="auto"/>
            <w:vAlign w:val="center"/>
            <w:hideMark/>
          </w:tcPr>
          <w:p w14:paraId="13F1F10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43B8FE3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225DE877"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A0F63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2780" w:type="dxa"/>
            <w:tcBorders>
              <w:top w:val="nil"/>
              <w:left w:val="nil"/>
              <w:bottom w:val="single" w:sz="4" w:space="0" w:color="auto"/>
              <w:right w:val="single" w:sz="4" w:space="0" w:color="auto"/>
            </w:tcBorders>
            <w:shd w:val="clear" w:color="auto" w:fill="auto"/>
            <w:vAlign w:val="center"/>
            <w:hideMark/>
          </w:tcPr>
          <w:p w14:paraId="5412943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д.8 </w:t>
            </w:r>
          </w:p>
        </w:tc>
        <w:tc>
          <w:tcPr>
            <w:tcW w:w="1646" w:type="dxa"/>
            <w:tcBorders>
              <w:top w:val="nil"/>
              <w:left w:val="nil"/>
              <w:bottom w:val="single" w:sz="4" w:space="0" w:color="auto"/>
              <w:right w:val="single" w:sz="4" w:space="0" w:color="auto"/>
            </w:tcBorders>
            <w:shd w:val="clear" w:color="auto" w:fill="auto"/>
            <w:noWrap/>
            <w:vAlign w:val="center"/>
            <w:hideMark/>
          </w:tcPr>
          <w:p w14:paraId="67CDD674"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5EA9085D"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48</w:t>
            </w:r>
          </w:p>
        </w:tc>
        <w:tc>
          <w:tcPr>
            <w:tcW w:w="1600" w:type="dxa"/>
            <w:tcBorders>
              <w:top w:val="nil"/>
              <w:left w:val="nil"/>
              <w:bottom w:val="single" w:sz="4" w:space="0" w:color="auto"/>
              <w:right w:val="single" w:sz="4" w:space="0" w:color="auto"/>
            </w:tcBorders>
            <w:shd w:val="clear" w:color="auto" w:fill="auto"/>
            <w:vAlign w:val="center"/>
            <w:hideMark/>
          </w:tcPr>
          <w:p w14:paraId="15B2CB0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150,3</w:t>
            </w:r>
          </w:p>
        </w:tc>
        <w:tc>
          <w:tcPr>
            <w:tcW w:w="1364" w:type="dxa"/>
            <w:tcBorders>
              <w:top w:val="nil"/>
              <w:left w:val="nil"/>
              <w:bottom w:val="single" w:sz="4" w:space="0" w:color="auto"/>
              <w:right w:val="single" w:sz="4" w:space="0" w:color="auto"/>
            </w:tcBorders>
            <w:shd w:val="clear" w:color="auto" w:fill="auto"/>
            <w:vAlign w:val="center"/>
            <w:hideMark/>
          </w:tcPr>
          <w:p w14:paraId="07238CF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9E35C6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401A7AF4"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BE47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w:t>
            </w:r>
          </w:p>
        </w:tc>
        <w:tc>
          <w:tcPr>
            <w:tcW w:w="2780" w:type="dxa"/>
            <w:tcBorders>
              <w:top w:val="nil"/>
              <w:left w:val="nil"/>
              <w:bottom w:val="single" w:sz="4" w:space="0" w:color="auto"/>
              <w:right w:val="single" w:sz="4" w:space="0" w:color="auto"/>
            </w:tcBorders>
            <w:shd w:val="clear" w:color="auto" w:fill="auto"/>
            <w:vAlign w:val="center"/>
            <w:hideMark/>
          </w:tcPr>
          <w:p w14:paraId="68695F4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д.9 </w:t>
            </w:r>
          </w:p>
        </w:tc>
        <w:tc>
          <w:tcPr>
            <w:tcW w:w="1646" w:type="dxa"/>
            <w:tcBorders>
              <w:top w:val="nil"/>
              <w:left w:val="nil"/>
              <w:bottom w:val="single" w:sz="4" w:space="0" w:color="auto"/>
              <w:right w:val="single" w:sz="4" w:space="0" w:color="auto"/>
            </w:tcBorders>
            <w:shd w:val="clear" w:color="auto" w:fill="auto"/>
            <w:noWrap/>
            <w:vAlign w:val="center"/>
            <w:hideMark/>
          </w:tcPr>
          <w:p w14:paraId="2D793F20"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1983</w:t>
            </w:r>
          </w:p>
        </w:tc>
        <w:tc>
          <w:tcPr>
            <w:tcW w:w="3620" w:type="dxa"/>
            <w:tcBorders>
              <w:top w:val="nil"/>
              <w:left w:val="nil"/>
              <w:bottom w:val="single" w:sz="4" w:space="0" w:color="auto"/>
              <w:right w:val="single" w:sz="4" w:space="0" w:color="auto"/>
            </w:tcBorders>
            <w:shd w:val="clear" w:color="auto" w:fill="auto"/>
            <w:hideMark/>
          </w:tcPr>
          <w:p w14:paraId="1F776CAB"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49</w:t>
            </w:r>
          </w:p>
        </w:tc>
        <w:tc>
          <w:tcPr>
            <w:tcW w:w="1600" w:type="dxa"/>
            <w:tcBorders>
              <w:top w:val="nil"/>
              <w:left w:val="nil"/>
              <w:bottom w:val="single" w:sz="4" w:space="0" w:color="auto"/>
              <w:right w:val="single" w:sz="4" w:space="0" w:color="auto"/>
            </w:tcBorders>
            <w:shd w:val="clear" w:color="auto" w:fill="auto"/>
            <w:vAlign w:val="center"/>
            <w:hideMark/>
          </w:tcPr>
          <w:p w14:paraId="43909EE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112,9</w:t>
            </w:r>
          </w:p>
        </w:tc>
        <w:tc>
          <w:tcPr>
            <w:tcW w:w="1364" w:type="dxa"/>
            <w:tcBorders>
              <w:top w:val="nil"/>
              <w:left w:val="nil"/>
              <w:bottom w:val="single" w:sz="4" w:space="0" w:color="auto"/>
              <w:right w:val="single" w:sz="4" w:space="0" w:color="auto"/>
            </w:tcBorders>
            <w:shd w:val="clear" w:color="auto" w:fill="auto"/>
            <w:vAlign w:val="center"/>
            <w:hideMark/>
          </w:tcPr>
          <w:p w14:paraId="1E2C17E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9</w:t>
            </w:r>
          </w:p>
        </w:tc>
        <w:tc>
          <w:tcPr>
            <w:tcW w:w="1840" w:type="dxa"/>
            <w:tcBorders>
              <w:top w:val="nil"/>
              <w:left w:val="nil"/>
              <w:bottom w:val="single" w:sz="4" w:space="0" w:color="auto"/>
              <w:right w:val="single" w:sz="4" w:space="0" w:color="auto"/>
            </w:tcBorders>
            <w:shd w:val="clear" w:color="auto" w:fill="auto"/>
            <w:noWrap/>
            <w:vAlign w:val="center"/>
            <w:hideMark/>
          </w:tcPr>
          <w:p w14:paraId="1C9CA2B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44002C30"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BB8E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lastRenderedPageBreak/>
              <w:t>8</w:t>
            </w:r>
          </w:p>
        </w:tc>
        <w:tc>
          <w:tcPr>
            <w:tcW w:w="2780" w:type="dxa"/>
            <w:tcBorders>
              <w:top w:val="nil"/>
              <w:left w:val="nil"/>
              <w:bottom w:val="single" w:sz="4" w:space="0" w:color="auto"/>
              <w:right w:val="single" w:sz="4" w:space="0" w:color="auto"/>
            </w:tcBorders>
            <w:shd w:val="clear" w:color="auto" w:fill="auto"/>
            <w:vAlign w:val="center"/>
            <w:hideMark/>
          </w:tcPr>
          <w:p w14:paraId="3820929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д.10 </w:t>
            </w:r>
          </w:p>
        </w:tc>
        <w:tc>
          <w:tcPr>
            <w:tcW w:w="1646" w:type="dxa"/>
            <w:tcBorders>
              <w:top w:val="nil"/>
              <w:left w:val="nil"/>
              <w:bottom w:val="single" w:sz="4" w:space="0" w:color="auto"/>
              <w:right w:val="single" w:sz="4" w:space="0" w:color="auto"/>
            </w:tcBorders>
            <w:shd w:val="clear" w:color="auto" w:fill="auto"/>
            <w:noWrap/>
            <w:vAlign w:val="center"/>
            <w:hideMark/>
          </w:tcPr>
          <w:p w14:paraId="54A37DB2"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1F19F84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50</w:t>
            </w:r>
          </w:p>
        </w:tc>
        <w:tc>
          <w:tcPr>
            <w:tcW w:w="1600" w:type="dxa"/>
            <w:tcBorders>
              <w:top w:val="nil"/>
              <w:left w:val="nil"/>
              <w:bottom w:val="single" w:sz="4" w:space="0" w:color="auto"/>
              <w:right w:val="single" w:sz="4" w:space="0" w:color="auto"/>
            </w:tcBorders>
            <w:shd w:val="clear" w:color="auto" w:fill="auto"/>
            <w:vAlign w:val="center"/>
            <w:hideMark/>
          </w:tcPr>
          <w:p w14:paraId="42564A6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93,8</w:t>
            </w:r>
          </w:p>
        </w:tc>
        <w:tc>
          <w:tcPr>
            <w:tcW w:w="1364" w:type="dxa"/>
            <w:tcBorders>
              <w:top w:val="nil"/>
              <w:left w:val="nil"/>
              <w:bottom w:val="single" w:sz="4" w:space="0" w:color="auto"/>
              <w:right w:val="single" w:sz="4" w:space="0" w:color="auto"/>
            </w:tcBorders>
            <w:shd w:val="clear" w:color="auto" w:fill="auto"/>
            <w:vAlign w:val="center"/>
            <w:hideMark/>
          </w:tcPr>
          <w:p w14:paraId="03713B5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9FF58D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7B6D6F39"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ABFF7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9</w:t>
            </w:r>
          </w:p>
        </w:tc>
        <w:tc>
          <w:tcPr>
            <w:tcW w:w="2780" w:type="dxa"/>
            <w:tcBorders>
              <w:top w:val="nil"/>
              <w:left w:val="nil"/>
              <w:bottom w:val="single" w:sz="4" w:space="0" w:color="auto"/>
              <w:right w:val="single" w:sz="4" w:space="0" w:color="auto"/>
            </w:tcBorders>
            <w:shd w:val="clear" w:color="auto" w:fill="auto"/>
            <w:vAlign w:val="center"/>
            <w:hideMark/>
          </w:tcPr>
          <w:p w14:paraId="42750DE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д.11 </w:t>
            </w:r>
          </w:p>
        </w:tc>
        <w:tc>
          <w:tcPr>
            <w:tcW w:w="1646" w:type="dxa"/>
            <w:tcBorders>
              <w:top w:val="nil"/>
              <w:left w:val="nil"/>
              <w:bottom w:val="single" w:sz="4" w:space="0" w:color="auto"/>
              <w:right w:val="single" w:sz="4" w:space="0" w:color="auto"/>
            </w:tcBorders>
            <w:shd w:val="clear" w:color="auto" w:fill="auto"/>
            <w:noWrap/>
            <w:vAlign w:val="center"/>
            <w:hideMark/>
          </w:tcPr>
          <w:p w14:paraId="1FA3A9FE"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64BD42E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51</w:t>
            </w:r>
          </w:p>
        </w:tc>
        <w:tc>
          <w:tcPr>
            <w:tcW w:w="1600" w:type="dxa"/>
            <w:tcBorders>
              <w:top w:val="nil"/>
              <w:left w:val="nil"/>
              <w:bottom w:val="single" w:sz="4" w:space="0" w:color="auto"/>
              <w:right w:val="single" w:sz="4" w:space="0" w:color="auto"/>
            </w:tcBorders>
            <w:shd w:val="clear" w:color="auto" w:fill="auto"/>
            <w:vAlign w:val="center"/>
            <w:hideMark/>
          </w:tcPr>
          <w:p w14:paraId="4BBC524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115,3</w:t>
            </w:r>
          </w:p>
        </w:tc>
        <w:tc>
          <w:tcPr>
            <w:tcW w:w="1364" w:type="dxa"/>
            <w:tcBorders>
              <w:top w:val="nil"/>
              <w:left w:val="nil"/>
              <w:bottom w:val="single" w:sz="4" w:space="0" w:color="auto"/>
              <w:right w:val="single" w:sz="4" w:space="0" w:color="auto"/>
            </w:tcBorders>
            <w:shd w:val="clear" w:color="auto" w:fill="auto"/>
            <w:vAlign w:val="center"/>
            <w:hideMark/>
          </w:tcPr>
          <w:p w14:paraId="12ADA77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2AFE5E1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1D159B63"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50E51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10</w:t>
            </w:r>
          </w:p>
        </w:tc>
        <w:tc>
          <w:tcPr>
            <w:tcW w:w="2780" w:type="dxa"/>
            <w:tcBorders>
              <w:top w:val="nil"/>
              <w:left w:val="nil"/>
              <w:bottom w:val="single" w:sz="4" w:space="0" w:color="auto"/>
              <w:right w:val="single" w:sz="4" w:space="0" w:color="auto"/>
            </w:tcBorders>
            <w:shd w:val="clear" w:color="auto" w:fill="auto"/>
            <w:vAlign w:val="center"/>
            <w:hideMark/>
          </w:tcPr>
          <w:p w14:paraId="2A71F8F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д.14</w:t>
            </w:r>
          </w:p>
        </w:tc>
        <w:tc>
          <w:tcPr>
            <w:tcW w:w="1646" w:type="dxa"/>
            <w:tcBorders>
              <w:top w:val="nil"/>
              <w:left w:val="nil"/>
              <w:bottom w:val="single" w:sz="4" w:space="0" w:color="auto"/>
              <w:right w:val="single" w:sz="4" w:space="0" w:color="auto"/>
            </w:tcBorders>
            <w:shd w:val="clear" w:color="auto" w:fill="auto"/>
            <w:vAlign w:val="center"/>
            <w:hideMark/>
          </w:tcPr>
          <w:p w14:paraId="7169633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1981</w:t>
            </w:r>
          </w:p>
        </w:tc>
        <w:tc>
          <w:tcPr>
            <w:tcW w:w="3620" w:type="dxa"/>
            <w:tcBorders>
              <w:top w:val="nil"/>
              <w:left w:val="nil"/>
              <w:bottom w:val="single" w:sz="4" w:space="0" w:color="auto"/>
              <w:right w:val="single" w:sz="4" w:space="0" w:color="auto"/>
            </w:tcBorders>
            <w:shd w:val="clear" w:color="auto" w:fill="auto"/>
            <w:hideMark/>
          </w:tcPr>
          <w:p w14:paraId="730F1681"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52</w:t>
            </w:r>
          </w:p>
        </w:tc>
        <w:tc>
          <w:tcPr>
            <w:tcW w:w="1600" w:type="dxa"/>
            <w:tcBorders>
              <w:top w:val="nil"/>
              <w:left w:val="nil"/>
              <w:bottom w:val="single" w:sz="4" w:space="0" w:color="auto"/>
              <w:right w:val="single" w:sz="4" w:space="0" w:color="auto"/>
            </w:tcBorders>
            <w:shd w:val="clear" w:color="auto" w:fill="auto"/>
            <w:vAlign w:val="center"/>
            <w:hideMark/>
          </w:tcPr>
          <w:p w14:paraId="24DF4CA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193,2</w:t>
            </w:r>
          </w:p>
        </w:tc>
        <w:tc>
          <w:tcPr>
            <w:tcW w:w="1364" w:type="dxa"/>
            <w:tcBorders>
              <w:top w:val="nil"/>
              <w:left w:val="nil"/>
              <w:bottom w:val="single" w:sz="4" w:space="0" w:color="auto"/>
              <w:right w:val="single" w:sz="4" w:space="0" w:color="auto"/>
            </w:tcBorders>
            <w:shd w:val="clear" w:color="auto" w:fill="auto"/>
            <w:vAlign w:val="center"/>
            <w:hideMark/>
          </w:tcPr>
          <w:p w14:paraId="258B500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6C8A9F7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400213D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6ED1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w:t>
            </w:r>
          </w:p>
        </w:tc>
        <w:tc>
          <w:tcPr>
            <w:tcW w:w="2780" w:type="dxa"/>
            <w:tcBorders>
              <w:top w:val="nil"/>
              <w:left w:val="nil"/>
              <w:bottom w:val="single" w:sz="4" w:space="0" w:color="auto"/>
              <w:right w:val="single" w:sz="4" w:space="0" w:color="auto"/>
            </w:tcBorders>
            <w:shd w:val="clear" w:color="auto" w:fill="auto"/>
            <w:vAlign w:val="center"/>
            <w:hideMark/>
          </w:tcPr>
          <w:p w14:paraId="7BF3950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д.15</w:t>
            </w:r>
          </w:p>
        </w:tc>
        <w:tc>
          <w:tcPr>
            <w:tcW w:w="1646" w:type="dxa"/>
            <w:tcBorders>
              <w:top w:val="nil"/>
              <w:left w:val="nil"/>
              <w:bottom w:val="single" w:sz="4" w:space="0" w:color="auto"/>
              <w:right w:val="single" w:sz="4" w:space="0" w:color="auto"/>
            </w:tcBorders>
            <w:shd w:val="clear" w:color="auto" w:fill="auto"/>
            <w:noWrap/>
            <w:vAlign w:val="center"/>
            <w:hideMark/>
          </w:tcPr>
          <w:p w14:paraId="4AA9146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538135D8"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53</w:t>
            </w:r>
          </w:p>
        </w:tc>
        <w:tc>
          <w:tcPr>
            <w:tcW w:w="1600" w:type="dxa"/>
            <w:tcBorders>
              <w:top w:val="nil"/>
              <w:left w:val="nil"/>
              <w:bottom w:val="single" w:sz="4" w:space="0" w:color="auto"/>
              <w:right w:val="single" w:sz="4" w:space="0" w:color="auto"/>
            </w:tcBorders>
            <w:shd w:val="clear" w:color="auto" w:fill="auto"/>
            <w:vAlign w:val="center"/>
            <w:hideMark/>
          </w:tcPr>
          <w:p w14:paraId="1EFB8BA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163,0</w:t>
            </w:r>
          </w:p>
        </w:tc>
        <w:tc>
          <w:tcPr>
            <w:tcW w:w="1364" w:type="dxa"/>
            <w:tcBorders>
              <w:top w:val="nil"/>
              <w:left w:val="nil"/>
              <w:bottom w:val="single" w:sz="4" w:space="0" w:color="auto"/>
              <w:right w:val="single" w:sz="4" w:space="0" w:color="auto"/>
            </w:tcBorders>
            <w:shd w:val="clear" w:color="auto" w:fill="auto"/>
            <w:vAlign w:val="center"/>
            <w:hideMark/>
          </w:tcPr>
          <w:p w14:paraId="3329DDB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682A761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1F395B80"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F3E9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12</w:t>
            </w:r>
          </w:p>
        </w:tc>
        <w:tc>
          <w:tcPr>
            <w:tcW w:w="2780" w:type="dxa"/>
            <w:tcBorders>
              <w:top w:val="nil"/>
              <w:left w:val="nil"/>
              <w:bottom w:val="single" w:sz="4" w:space="0" w:color="auto"/>
              <w:right w:val="single" w:sz="4" w:space="0" w:color="auto"/>
            </w:tcBorders>
            <w:shd w:val="clear" w:color="auto" w:fill="auto"/>
            <w:vAlign w:val="center"/>
            <w:hideMark/>
          </w:tcPr>
          <w:p w14:paraId="05D14F3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д.16</w:t>
            </w:r>
          </w:p>
        </w:tc>
        <w:tc>
          <w:tcPr>
            <w:tcW w:w="1646" w:type="dxa"/>
            <w:tcBorders>
              <w:top w:val="nil"/>
              <w:left w:val="nil"/>
              <w:bottom w:val="single" w:sz="4" w:space="0" w:color="auto"/>
              <w:right w:val="single" w:sz="4" w:space="0" w:color="auto"/>
            </w:tcBorders>
            <w:shd w:val="clear" w:color="auto" w:fill="auto"/>
            <w:noWrap/>
            <w:vAlign w:val="center"/>
            <w:hideMark/>
          </w:tcPr>
          <w:p w14:paraId="49D8F6CD"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2381000C"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54</w:t>
            </w:r>
          </w:p>
        </w:tc>
        <w:tc>
          <w:tcPr>
            <w:tcW w:w="1600" w:type="dxa"/>
            <w:tcBorders>
              <w:top w:val="nil"/>
              <w:left w:val="nil"/>
              <w:bottom w:val="single" w:sz="4" w:space="0" w:color="auto"/>
              <w:right w:val="single" w:sz="4" w:space="0" w:color="auto"/>
            </w:tcBorders>
            <w:shd w:val="clear" w:color="auto" w:fill="auto"/>
            <w:vAlign w:val="center"/>
            <w:hideMark/>
          </w:tcPr>
          <w:p w14:paraId="26EBA39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111,6</w:t>
            </w:r>
          </w:p>
        </w:tc>
        <w:tc>
          <w:tcPr>
            <w:tcW w:w="1364" w:type="dxa"/>
            <w:tcBorders>
              <w:top w:val="nil"/>
              <w:left w:val="nil"/>
              <w:bottom w:val="single" w:sz="4" w:space="0" w:color="auto"/>
              <w:right w:val="single" w:sz="4" w:space="0" w:color="auto"/>
            </w:tcBorders>
            <w:shd w:val="clear" w:color="auto" w:fill="auto"/>
            <w:vAlign w:val="center"/>
            <w:hideMark/>
          </w:tcPr>
          <w:p w14:paraId="38EF28B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49FA37B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60AEADE4"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8116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13</w:t>
            </w:r>
          </w:p>
        </w:tc>
        <w:tc>
          <w:tcPr>
            <w:tcW w:w="2780" w:type="dxa"/>
            <w:tcBorders>
              <w:top w:val="nil"/>
              <w:left w:val="nil"/>
              <w:bottom w:val="single" w:sz="4" w:space="0" w:color="auto"/>
              <w:right w:val="single" w:sz="4" w:space="0" w:color="auto"/>
            </w:tcBorders>
            <w:shd w:val="clear" w:color="auto" w:fill="auto"/>
            <w:vAlign w:val="center"/>
            <w:hideMark/>
          </w:tcPr>
          <w:p w14:paraId="7741207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д.19 </w:t>
            </w:r>
          </w:p>
        </w:tc>
        <w:tc>
          <w:tcPr>
            <w:tcW w:w="1646" w:type="dxa"/>
            <w:tcBorders>
              <w:top w:val="nil"/>
              <w:left w:val="nil"/>
              <w:bottom w:val="single" w:sz="4" w:space="0" w:color="auto"/>
              <w:right w:val="single" w:sz="4" w:space="0" w:color="auto"/>
            </w:tcBorders>
            <w:shd w:val="clear" w:color="auto" w:fill="auto"/>
            <w:noWrap/>
            <w:vAlign w:val="center"/>
            <w:hideMark/>
          </w:tcPr>
          <w:p w14:paraId="18886DE6"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1994</w:t>
            </w:r>
          </w:p>
        </w:tc>
        <w:tc>
          <w:tcPr>
            <w:tcW w:w="3620" w:type="dxa"/>
            <w:tcBorders>
              <w:top w:val="nil"/>
              <w:left w:val="nil"/>
              <w:bottom w:val="single" w:sz="4" w:space="0" w:color="auto"/>
              <w:right w:val="single" w:sz="4" w:space="0" w:color="auto"/>
            </w:tcBorders>
            <w:shd w:val="clear" w:color="auto" w:fill="auto"/>
            <w:hideMark/>
          </w:tcPr>
          <w:p w14:paraId="44ECC83A"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55</w:t>
            </w:r>
          </w:p>
        </w:tc>
        <w:tc>
          <w:tcPr>
            <w:tcW w:w="1600" w:type="dxa"/>
            <w:tcBorders>
              <w:top w:val="nil"/>
              <w:left w:val="nil"/>
              <w:bottom w:val="single" w:sz="4" w:space="0" w:color="auto"/>
              <w:right w:val="single" w:sz="4" w:space="0" w:color="auto"/>
            </w:tcBorders>
            <w:shd w:val="clear" w:color="auto" w:fill="auto"/>
            <w:vAlign w:val="center"/>
            <w:hideMark/>
          </w:tcPr>
          <w:p w14:paraId="4ACA315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52,5</w:t>
            </w:r>
          </w:p>
        </w:tc>
        <w:tc>
          <w:tcPr>
            <w:tcW w:w="1364" w:type="dxa"/>
            <w:tcBorders>
              <w:top w:val="nil"/>
              <w:left w:val="nil"/>
              <w:bottom w:val="single" w:sz="4" w:space="0" w:color="auto"/>
              <w:right w:val="single" w:sz="4" w:space="0" w:color="auto"/>
            </w:tcBorders>
            <w:shd w:val="clear" w:color="auto" w:fill="auto"/>
            <w:vAlign w:val="center"/>
            <w:hideMark/>
          </w:tcPr>
          <w:p w14:paraId="49D3890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533CDB1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27B1B205"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51F32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14</w:t>
            </w:r>
          </w:p>
        </w:tc>
        <w:tc>
          <w:tcPr>
            <w:tcW w:w="2780" w:type="dxa"/>
            <w:tcBorders>
              <w:top w:val="nil"/>
              <w:left w:val="nil"/>
              <w:bottom w:val="single" w:sz="4" w:space="0" w:color="auto"/>
              <w:right w:val="single" w:sz="4" w:space="0" w:color="auto"/>
            </w:tcBorders>
            <w:shd w:val="clear" w:color="auto" w:fill="auto"/>
            <w:vAlign w:val="center"/>
            <w:hideMark/>
          </w:tcPr>
          <w:p w14:paraId="6AEAB5A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Дорожников, д.3</w:t>
            </w:r>
          </w:p>
        </w:tc>
        <w:tc>
          <w:tcPr>
            <w:tcW w:w="1646" w:type="dxa"/>
            <w:tcBorders>
              <w:top w:val="nil"/>
              <w:left w:val="nil"/>
              <w:bottom w:val="single" w:sz="4" w:space="0" w:color="auto"/>
              <w:right w:val="single" w:sz="4" w:space="0" w:color="auto"/>
            </w:tcBorders>
            <w:shd w:val="clear" w:color="auto" w:fill="auto"/>
            <w:noWrap/>
            <w:vAlign w:val="center"/>
            <w:hideMark/>
          </w:tcPr>
          <w:p w14:paraId="49488DC1"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7F731221"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56</w:t>
            </w:r>
          </w:p>
        </w:tc>
        <w:tc>
          <w:tcPr>
            <w:tcW w:w="1600" w:type="dxa"/>
            <w:tcBorders>
              <w:top w:val="nil"/>
              <w:left w:val="nil"/>
              <w:bottom w:val="single" w:sz="4" w:space="0" w:color="auto"/>
              <w:right w:val="single" w:sz="4" w:space="0" w:color="auto"/>
            </w:tcBorders>
            <w:shd w:val="clear" w:color="auto" w:fill="auto"/>
            <w:vAlign w:val="center"/>
            <w:hideMark/>
          </w:tcPr>
          <w:p w14:paraId="7C8B873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173,2</w:t>
            </w:r>
          </w:p>
        </w:tc>
        <w:tc>
          <w:tcPr>
            <w:tcW w:w="1364" w:type="dxa"/>
            <w:tcBorders>
              <w:top w:val="nil"/>
              <w:left w:val="nil"/>
              <w:bottom w:val="single" w:sz="4" w:space="0" w:color="auto"/>
              <w:right w:val="single" w:sz="4" w:space="0" w:color="auto"/>
            </w:tcBorders>
            <w:shd w:val="clear" w:color="auto" w:fill="auto"/>
            <w:vAlign w:val="center"/>
            <w:hideMark/>
          </w:tcPr>
          <w:p w14:paraId="0FCEC29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A0CCA1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7C76B490"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071F3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15</w:t>
            </w:r>
          </w:p>
        </w:tc>
        <w:tc>
          <w:tcPr>
            <w:tcW w:w="2780" w:type="dxa"/>
            <w:tcBorders>
              <w:top w:val="nil"/>
              <w:left w:val="nil"/>
              <w:bottom w:val="single" w:sz="4" w:space="0" w:color="auto"/>
              <w:right w:val="single" w:sz="4" w:space="0" w:color="auto"/>
            </w:tcBorders>
            <w:shd w:val="clear" w:color="auto" w:fill="auto"/>
            <w:vAlign w:val="center"/>
            <w:hideMark/>
          </w:tcPr>
          <w:p w14:paraId="1746548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Дорожников, д.5</w:t>
            </w:r>
          </w:p>
        </w:tc>
        <w:tc>
          <w:tcPr>
            <w:tcW w:w="1646" w:type="dxa"/>
            <w:tcBorders>
              <w:top w:val="nil"/>
              <w:left w:val="nil"/>
              <w:bottom w:val="single" w:sz="4" w:space="0" w:color="auto"/>
              <w:right w:val="single" w:sz="4" w:space="0" w:color="auto"/>
            </w:tcBorders>
            <w:shd w:val="clear" w:color="auto" w:fill="auto"/>
            <w:noWrap/>
            <w:vAlign w:val="center"/>
            <w:hideMark/>
          </w:tcPr>
          <w:p w14:paraId="0026ACEC"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66C48B5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57</w:t>
            </w:r>
          </w:p>
        </w:tc>
        <w:tc>
          <w:tcPr>
            <w:tcW w:w="1600" w:type="dxa"/>
            <w:tcBorders>
              <w:top w:val="nil"/>
              <w:left w:val="nil"/>
              <w:bottom w:val="single" w:sz="4" w:space="0" w:color="auto"/>
              <w:right w:val="single" w:sz="4" w:space="0" w:color="auto"/>
            </w:tcBorders>
            <w:shd w:val="clear" w:color="auto" w:fill="auto"/>
            <w:vAlign w:val="center"/>
            <w:hideMark/>
          </w:tcPr>
          <w:p w14:paraId="1D22458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164,0</w:t>
            </w:r>
          </w:p>
        </w:tc>
        <w:tc>
          <w:tcPr>
            <w:tcW w:w="1364" w:type="dxa"/>
            <w:tcBorders>
              <w:top w:val="nil"/>
              <w:left w:val="nil"/>
              <w:bottom w:val="single" w:sz="4" w:space="0" w:color="auto"/>
              <w:right w:val="single" w:sz="4" w:space="0" w:color="auto"/>
            </w:tcBorders>
            <w:shd w:val="clear" w:color="auto" w:fill="auto"/>
            <w:vAlign w:val="center"/>
            <w:hideMark/>
          </w:tcPr>
          <w:p w14:paraId="46D2016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18C3FC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2021 г.</w:t>
            </w:r>
          </w:p>
        </w:tc>
      </w:tr>
      <w:tr w:rsidR="00AB6FE1" w:rsidRPr="00AB6FE1" w14:paraId="2A42A377"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F9F64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16</w:t>
            </w:r>
          </w:p>
        </w:tc>
        <w:tc>
          <w:tcPr>
            <w:tcW w:w="2780" w:type="dxa"/>
            <w:tcBorders>
              <w:top w:val="nil"/>
              <w:left w:val="nil"/>
              <w:bottom w:val="single" w:sz="4" w:space="0" w:color="auto"/>
              <w:right w:val="single" w:sz="4" w:space="0" w:color="auto"/>
            </w:tcBorders>
            <w:shd w:val="clear" w:color="auto" w:fill="auto"/>
            <w:vAlign w:val="center"/>
            <w:hideMark/>
          </w:tcPr>
          <w:p w14:paraId="4069811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д.6 </w:t>
            </w:r>
          </w:p>
        </w:tc>
        <w:tc>
          <w:tcPr>
            <w:tcW w:w="1646" w:type="dxa"/>
            <w:tcBorders>
              <w:top w:val="nil"/>
              <w:left w:val="nil"/>
              <w:bottom w:val="single" w:sz="4" w:space="0" w:color="auto"/>
              <w:right w:val="single" w:sz="4" w:space="0" w:color="auto"/>
            </w:tcBorders>
            <w:shd w:val="clear" w:color="auto" w:fill="auto"/>
            <w:noWrap/>
            <w:vAlign w:val="center"/>
            <w:hideMark/>
          </w:tcPr>
          <w:p w14:paraId="2A8B43D3"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1970</w:t>
            </w:r>
          </w:p>
        </w:tc>
        <w:tc>
          <w:tcPr>
            <w:tcW w:w="3620" w:type="dxa"/>
            <w:tcBorders>
              <w:top w:val="nil"/>
              <w:left w:val="nil"/>
              <w:bottom w:val="single" w:sz="4" w:space="0" w:color="auto"/>
              <w:right w:val="single" w:sz="4" w:space="0" w:color="auto"/>
            </w:tcBorders>
            <w:shd w:val="clear" w:color="auto" w:fill="auto"/>
            <w:hideMark/>
          </w:tcPr>
          <w:p w14:paraId="3BB5CD05"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58</w:t>
            </w:r>
          </w:p>
        </w:tc>
        <w:tc>
          <w:tcPr>
            <w:tcW w:w="1600" w:type="dxa"/>
            <w:tcBorders>
              <w:top w:val="nil"/>
              <w:left w:val="nil"/>
              <w:bottom w:val="single" w:sz="4" w:space="0" w:color="auto"/>
              <w:right w:val="single" w:sz="4" w:space="0" w:color="auto"/>
            </w:tcBorders>
            <w:shd w:val="clear" w:color="auto" w:fill="auto"/>
            <w:vAlign w:val="center"/>
            <w:hideMark/>
          </w:tcPr>
          <w:p w14:paraId="48870AB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154,7</w:t>
            </w:r>
          </w:p>
        </w:tc>
        <w:tc>
          <w:tcPr>
            <w:tcW w:w="1364" w:type="dxa"/>
            <w:tcBorders>
              <w:top w:val="nil"/>
              <w:left w:val="nil"/>
              <w:bottom w:val="single" w:sz="4" w:space="0" w:color="auto"/>
              <w:right w:val="single" w:sz="4" w:space="0" w:color="auto"/>
            </w:tcBorders>
            <w:shd w:val="clear" w:color="auto" w:fill="auto"/>
            <w:vAlign w:val="center"/>
            <w:hideMark/>
          </w:tcPr>
          <w:p w14:paraId="7FB2D66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0AD8626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1DA737CD"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85D49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17</w:t>
            </w:r>
          </w:p>
        </w:tc>
        <w:tc>
          <w:tcPr>
            <w:tcW w:w="2780" w:type="dxa"/>
            <w:tcBorders>
              <w:top w:val="nil"/>
              <w:left w:val="nil"/>
              <w:bottom w:val="single" w:sz="4" w:space="0" w:color="auto"/>
              <w:right w:val="single" w:sz="4" w:space="0" w:color="auto"/>
            </w:tcBorders>
            <w:shd w:val="clear" w:color="auto" w:fill="auto"/>
            <w:vAlign w:val="center"/>
            <w:hideMark/>
          </w:tcPr>
          <w:p w14:paraId="7E3A5057"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д.7 </w:t>
            </w:r>
          </w:p>
        </w:tc>
        <w:tc>
          <w:tcPr>
            <w:tcW w:w="1646" w:type="dxa"/>
            <w:tcBorders>
              <w:top w:val="nil"/>
              <w:left w:val="nil"/>
              <w:bottom w:val="single" w:sz="4" w:space="0" w:color="auto"/>
              <w:right w:val="single" w:sz="4" w:space="0" w:color="auto"/>
            </w:tcBorders>
            <w:shd w:val="clear" w:color="auto" w:fill="auto"/>
            <w:noWrap/>
            <w:vAlign w:val="center"/>
            <w:hideMark/>
          </w:tcPr>
          <w:p w14:paraId="1E291A7C"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1976</w:t>
            </w:r>
          </w:p>
        </w:tc>
        <w:tc>
          <w:tcPr>
            <w:tcW w:w="3620" w:type="dxa"/>
            <w:tcBorders>
              <w:top w:val="nil"/>
              <w:left w:val="nil"/>
              <w:bottom w:val="single" w:sz="4" w:space="0" w:color="auto"/>
              <w:right w:val="single" w:sz="4" w:space="0" w:color="auto"/>
            </w:tcBorders>
            <w:shd w:val="clear" w:color="auto" w:fill="auto"/>
            <w:hideMark/>
          </w:tcPr>
          <w:p w14:paraId="29E9CAB5"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59</w:t>
            </w:r>
          </w:p>
        </w:tc>
        <w:tc>
          <w:tcPr>
            <w:tcW w:w="1600" w:type="dxa"/>
            <w:tcBorders>
              <w:top w:val="nil"/>
              <w:left w:val="nil"/>
              <w:bottom w:val="single" w:sz="4" w:space="0" w:color="auto"/>
              <w:right w:val="single" w:sz="4" w:space="0" w:color="auto"/>
            </w:tcBorders>
            <w:shd w:val="clear" w:color="auto" w:fill="auto"/>
            <w:vAlign w:val="center"/>
            <w:hideMark/>
          </w:tcPr>
          <w:p w14:paraId="09125C6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163,2</w:t>
            </w:r>
          </w:p>
        </w:tc>
        <w:tc>
          <w:tcPr>
            <w:tcW w:w="1364" w:type="dxa"/>
            <w:tcBorders>
              <w:top w:val="nil"/>
              <w:left w:val="nil"/>
              <w:bottom w:val="single" w:sz="4" w:space="0" w:color="auto"/>
              <w:right w:val="single" w:sz="4" w:space="0" w:color="auto"/>
            </w:tcBorders>
            <w:shd w:val="clear" w:color="auto" w:fill="auto"/>
            <w:vAlign w:val="center"/>
            <w:hideMark/>
          </w:tcPr>
          <w:p w14:paraId="2070467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E4C3C0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46BC26C1"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147ED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18</w:t>
            </w:r>
          </w:p>
        </w:tc>
        <w:tc>
          <w:tcPr>
            <w:tcW w:w="2780" w:type="dxa"/>
            <w:tcBorders>
              <w:top w:val="nil"/>
              <w:left w:val="nil"/>
              <w:bottom w:val="single" w:sz="4" w:space="0" w:color="auto"/>
              <w:right w:val="single" w:sz="4" w:space="0" w:color="auto"/>
            </w:tcBorders>
            <w:shd w:val="clear" w:color="auto" w:fill="auto"/>
            <w:vAlign w:val="center"/>
            <w:hideMark/>
          </w:tcPr>
          <w:p w14:paraId="345340B2"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д.8 </w:t>
            </w:r>
          </w:p>
        </w:tc>
        <w:tc>
          <w:tcPr>
            <w:tcW w:w="1646" w:type="dxa"/>
            <w:tcBorders>
              <w:top w:val="nil"/>
              <w:left w:val="nil"/>
              <w:bottom w:val="single" w:sz="4" w:space="0" w:color="auto"/>
              <w:right w:val="single" w:sz="4" w:space="0" w:color="auto"/>
            </w:tcBorders>
            <w:shd w:val="clear" w:color="auto" w:fill="auto"/>
            <w:noWrap/>
            <w:vAlign w:val="center"/>
            <w:hideMark/>
          </w:tcPr>
          <w:p w14:paraId="78E5BBC9"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1967</w:t>
            </w:r>
          </w:p>
        </w:tc>
        <w:tc>
          <w:tcPr>
            <w:tcW w:w="3620" w:type="dxa"/>
            <w:tcBorders>
              <w:top w:val="nil"/>
              <w:left w:val="nil"/>
              <w:bottom w:val="single" w:sz="4" w:space="0" w:color="auto"/>
              <w:right w:val="single" w:sz="4" w:space="0" w:color="auto"/>
            </w:tcBorders>
            <w:shd w:val="clear" w:color="auto" w:fill="auto"/>
            <w:hideMark/>
          </w:tcPr>
          <w:p w14:paraId="20620708"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60</w:t>
            </w:r>
          </w:p>
        </w:tc>
        <w:tc>
          <w:tcPr>
            <w:tcW w:w="1600" w:type="dxa"/>
            <w:tcBorders>
              <w:top w:val="nil"/>
              <w:left w:val="nil"/>
              <w:bottom w:val="single" w:sz="4" w:space="0" w:color="auto"/>
              <w:right w:val="single" w:sz="4" w:space="0" w:color="auto"/>
            </w:tcBorders>
            <w:shd w:val="clear" w:color="auto" w:fill="auto"/>
            <w:vAlign w:val="center"/>
            <w:hideMark/>
          </w:tcPr>
          <w:p w14:paraId="6BB47ED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190,5</w:t>
            </w:r>
          </w:p>
        </w:tc>
        <w:tc>
          <w:tcPr>
            <w:tcW w:w="1364" w:type="dxa"/>
            <w:tcBorders>
              <w:top w:val="nil"/>
              <w:left w:val="nil"/>
              <w:bottom w:val="single" w:sz="4" w:space="0" w:color="auto"/>
              <w:right w:val="single" w:sz="4" w:space="0" w:color="auto"/>
            </w:tcBorders>
            <w:shd w:val="clear" w:color="auto" w:fill="auto"/>
            <w:vAlign w:val="center"/>
            <w:hideMark/>
          </w:tcPr>
          <w:p w14:paraId="0673F70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9D7614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2A29F9F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78FE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w:t>
            </w:r>
          </w:p>
        </w:tc>
        <w:tc>
          <w:tcPr>
            <w:tcW w:w="2780" w:type="dxa"/>
            <w:tcBorders>
              <w:top w:val="nil"/>
              <w:left w:val="nil"/>
              <w:bottom w:val="single" w:sz="4" w:space="0" w:color="auto"/>
              <w:right w:val="single" w:sz="4" w:space="0" w:color="auto"/>
            </w:tcBorders>
            <w:shd w:val="clear" w:color="auto" w:fill="auto"/>
            <w:vAlign w:val="center"/>
            <w:hideMark/>
          </w:tcPr>
          <w:p w14:paraId="77C8904B"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Дорожников, д.9</w:t>
            </w:r>
          </w:p>
        </w:tc>
        <w:tc>
          <w:tcPr>
            <w:tcW w:w="1646" w:type="dxa"/>
            <w:tcBorders>
              <w:top w:val="nil"/>
              <w:left w:val="nil"/>
              <w:bottom w:val="single" w:sz="4" w:space="0" w:color="auto"/>
              <w:right w:val="single" w:sz="4" w:space="0" w:color="auto"/>
            </w:tcBorders>
            <w:shd w:val="clear" w:color="auto" w:fill="auto"/>
            <w:noWrap/>
            <w:vAlign w:val="center"/>
            <w:hideMark/>
          </w:tcPr>
          <w:p w14:paraId="6454855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198CD47E"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61</w:t>
            </w:r>
          </w:p>
        </w:tc>
        <w:tc>
          <w:tcPr>
            <w:tcW w:w="1600" w:type="dxa"/>
            <w:tcBorders>
              <w:top w:val="nil"/>
              <w:left w:val="nil"/>
              <w:bottom w:val="single" w:sz="4" w:space="0" w:color="auto"/>
              <w:right w:val="single" w:sz="4" w:space="0" w:color="auto"/>
            </w:tcBorders>
            <w:shd w:val="clear" w:color="auto" w:fill="auto"/>
            <w:vAlign w:val="center"/>
            <w:hideMark/>
          </w:tcPr>
          <w:p w14:paraId="4AC0B6D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164,0</w:t>
            </w:r>
          </w:p>
        </w:tc>
        <w:tc>
          <w:tcPr>
            <w:tcW w:w="1364" w:type="dxa"/>
            <w:tcBorders>
              <w:top w:val="nil"/>
              <w:left w:val="nil"/>
              <w:bottom w:val="single" w:sz="4" w:space="0" w:color="auto"/>
              <w:right w:val="single" w:sz="4" w:space="0" w:color="auto"/>
            </w:tcBorders>
            <w:shd w:val="clear" w:color="auto" w:fill="auto"/>
            <w:vAlign w:val="center"/>
            <w:hideMark/>
          </w:tcPr>
          <w:p w14:paraId="5E336AD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59682E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328B9EEC"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67AC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w:t>
            </w:r>
          </w:p>
        </w:tc>
        <w:tc>
          <w:tcPr>
            <w:tcW w:w="2780" w:type="dxa"/>
            <w:tcBorders>
              <w:top w:val="nil"/>
              <w:left w:val="nil"/>
              <w:bottom w:val="single" w:sz="4" w:space="0" w:color="auto"/>
              <w:right w:val="single" w:sz="4" w:space="0" w:color="auto"/>
            </w:tcBorders>
            <w:shd w:val="clear" w:color="auto" w:fill="auto"/>
            <w:vAlign w:val="center"/>
            <w:hideMark/>
          </w:tcPr>
          <w:p w14:paraId="2180F12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д.10 </w:t>
            </w:r>
          </w:p>
        </w:tc>
        <w:tc>
          <w:tcPr>
            <w:tcW w:w="1646" w:type="dxa"/>
            <w:tcBorders>
              <w:top w:val="nil"/>
              <w:left w:val="nil"/>
              <w:bottom w:val="single" w:sz="4" w:space="0" w:color="auto"/>
              <w:right w:val="single" w:sz="4" w:space="0" w:color="auto"/>
            </w:tcBorders>
            <w:shd w:val="clear" w:color="auto" w:fill="auto"/>
            <w:noWrap/>
            <w:vAlign w:val="center"/>
            <w:hideMark/>
          </w:tcPr>
          <w:p w14:paraId="6AB0E665"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1F83A07D"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62</w:t>
            </w:r>
          </w:p>
        </w:tc>
        <w:tc>
          <w:tcPr>
            <w:tcW w:w="1600" w:type="dxa"/>
            <w:tcBorders>
              <w:top w:val="nil"/>
              <w:left w:val="nil"/>
              <w:bottom w:val="single" w:sz="4" w:space="0" w:color="auto"/>
              <w:right w:val="single" w:sz="4" w:space="0" w:color="auto"/>
            </w:tcBorders>
            <w:shd w:val="clear" w:color="auto" w:fill="auto"/>
            <w:vAlign w:val="center"/>
            <w:hideMark/>
          </w:tcPr>
          <w:p w14:paraId="17B08F3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168,7</w:t>
            </w:r>
          </w:p>
        </w:tc>
        <w:tc>
          <w:tcPr>
            <w:tcW w:w="1364" w:type="dxa"/>
            <w:tcBorders>
              <w:top w:val="nil"/>
              <w:left w:val="nil"/>
              <w:bottom w:val="single" w:sz="4" w:space="0" w:color="auto"/>
              <w:right w:val="single" w:sz="4" w:space="0" w:color="auto"/>
            </w:tcBorders>
            <w:shd w:val="clear" w:color="auto" w:fill="auto"/>
            <w:vAlign w:val="center"/>
            <w:hideMark/>
          </w:tcPr>
          <w:p w14:paraId="6B71EB9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C68FBA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58A19E81"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5C885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lastRenderedPageBreak/>
              <w:t>21</w:t>
            </w:r>
          </w:p>
        </w:tc>
        <w:tc>
          <w:tcPr>
            <w:tcW w:w="2780" w:type="dxa"/>
            <w:tcBorders>
              <w:top w:val="nil"/>
              <w:left w:val="nil"/>
              <w:bottom w:val="single" w:sz="4" w:space="0" w:color="auto"/>
              <w:right w:val="single" w:sz="4" w:space="0" w:color="auto"/>
            </w:tcBorders>
            <w:shd w:val="clear" w:color="auto" w:fill="auto"/>
            <w:vAlign w:val="center"/>
            <w:hideMark/>
          </w:tcPr>
          <w:p w14:paraId="45E866A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д.11 </w:t>
            </w:r>
          </w:p>
        </w:tc>
        <w:tc>
          <w:tcPr>
            <w:tcW w:w="1646" w:type="dxa"/>
            <w:tcBorders>
              <w:top w:val="nil"/>
              <w:left w:val="nil"/>
              <w:bottom w:val="single" w:sz="4" w:space="0" w:color="auto"/>
              <w:right w:val="single" w:sz="4" w:space="0" w:color="auto"/>
            </w:tcBorders>
            <w:shd w:val="clear" w:color="auto" w:fill="auto"/>
            <w:noWrap/>
            <w:vAlign w:val="center"/>
            <w:hideMark/>
          </w:tcPr>
          <w:p w14:paraId="7FB7BD3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1969</w:t>
            </w:r>
          </w:p>
        </w:tc>
        <w:tc>
          <w:tcPr>
            <w:tcW w:w="3620" w:type="dxa"/>
            <w:tcBorders>
              <w:top w:val="nil"/>
              <w:left w:val="nil"/>
              <w:bottom w:val="single" w:sz="4" w:space="0" w:color="auto"/>
              <w:right w:val="single" w:sz="4" w:space="0" w:color="auto"/>
            </w:tcBorders>
            <w:shd w:val="clear" w:color="auto" w:fill="auto"/>
            <w:hideMark/>
          </w:tcPr>
          <w:p w14:paraId="46E37E17"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63</w:t>
            </w:r>
          </w:p>
        </w:tc>
        <w:tc>
          <w:tcPr>
            <w:tcW w:w="1600" w:type="dxa"/>
            <w:tcBorders>
              <w:top w:val="nil"/>
              <w:left w:val="nil"/>
              <w:bottom w:val="single" w:sz="4" w:space="0" w:color="auto"/>
              <w:right w:val="single" w:sz="4" w:space="0" w:color="auto"/>
            </w:tcBorders>
            <w:shd w:val="clear" w:color="auto" w:fill="auto"/>
            <w:vAlign w:val="center"/>
            <w:hideMark/>
          </w:tcPr>
          <w:p w14:paraId="2069035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147,7</w:t>
            </w:r>
          </w:p>
        </w:tc>
        <w:tc>
          <w:tcPr>
            <w:tcW w:w="1364" w:type="dxa"/>
            <w:tcBorders>
              <w:top w:val="nil"/>
              <w:left w:val="nil"/>
              <w:bottom w:val="single" w:sz="4" w:space="0" w:color="auto"/>
              <w:right w:val="single" w:sz="4" w:space="0" w:color="auto"/>
            </w:tcBorders>
            <w:shd w:val="clear" w:color="auto" w:fill="auto"/>
            <w:vAlign w:val="center"/>
            <w:hideMark/>
          </w:tcPr>
          <w:p w14:paraId="77B2B37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1D9AD9C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451603DA"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A945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22</w:t>
            </w:r>
          </w:p>
        </w:tc>
        <w:tc>
          <w:tcPr>
            <w:tcW w:w="2780" w:type="dxa"/>
            <w:tcBorders>
              <w:top w:val="nil"/>
              <w:left w:val="nil"/>
              <w:bottom w:val="single" w:sz="4" w:space="0" w:color="auto"/>
              <w:right w:val="single" w:sz="4" w:space="0" w:color="auto"/>
            </w:tcBorders>
            <w:shd w:val="clear" w:color="auto" w:fill="auto"/>
            <w:vAlign w:val="center"/>
            <w:hideMark/>
          </w:tcPr>
          <w:p w14:paraId="07292FB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д.12 </w:t>
            </w:r>
          </w:p>
        </w:tc>
        <w:tc>
          <w:tcPr>
            <w:tcW w:w="1646" w:type="dxa"/>
            <w:tcBorders>
              <w:top w:val="nil"/>
              <w:left w:val="nil"/>
              <w:bottom w:val="single" w:sz="4" w:space="0" w:color="auto"/>
              <w:right w:val="single" w:sz="4" w:space="0" w:color="auto"/>
            </w:tcBorders>
            <w:shd w:val="clear" w:color="auto" w:fill="auto"/>
            <w:noWrap/>
            <w:vAlign w:val="center"/>
            <w:hideMark/>
          </w:tcPr>
          <w:p w14:paraId="521820BF"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02AD321B"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64</w:t>
            </w:r>
          </w:p>
        </w:tc>
        <w:tc>
          <w:tcPr>
            <w:tcW w:w="1600" w:type="dxa"/>
            <w:tcBorders>
              <w:top w:val="nil"/>
              <w:left w:val="nil"/>
              <w:bottom w:val="single" w:sz="4" w:space="0" w:color="auto"/>
              <w:right w:val="single" w:sz="4" w:space="0" w:color="auto"/>
            </w:tcBorders>
            <w:shd w:val="clear" w:color="auto" w:fill="auto"/>
            <w:vAlign w:val="center"/>
            <w:hideMark/>
          </w:tcPr>
          <w:p w14:paraId="4967ECC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156,1</w:t>
            </w:r>
          </w:p>
        </w:tc>
        <w:tc>
          <w:tcPr>
            <w:tcW w:w="1364" w:type="dxa"/>
            <w:tcBorders>
              <w:top w:val="nil"/>
              <w:left w:val="nil"/>
              <w:bottom w:val="single" w:sz="4" w:space="0" w:color="auto"/>
              <w:right w:val="single" w:sz="4" w:space="0" w:color="auto"/>
            </w:tcBorders>
            <w:shd w:val="clear" w:color="auto" w:fill="auto"/>
            <w:vAlign w:val="center"/>
            <w:hideMark/>
          </w:tcPr>
          <w:p w14:paraId="32F4811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690A240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31E2212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9EA91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23</w:t>
            </w:r>
          </w:p>
        </w:tc>
        <w:tc>
          <w:tcPr>
            <w:tcW w:w="2780" w:type="dxa"/>
            <w:tcBorders>
              <w:top w:val="nil"/>
              <w:left w:val="nil"/>
              <w:bottom w:val="single" w:sz="4" w:space="0" w:color="auto"/>
              <w:right w:val="single" w:sz="4" w:space="0" w:color="auto"/>
            </w:tcBorders>
            <w:shd w:val="clear" w:color="auto" w:fill="auto"/>
            <w:vAlign w:val="center"/>
            <w:hideMark/>
          </w:tcPr>
          <w:p w14:paraId="79C9006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д.13 </w:t>
            </w:r>
          </w:p>
        </w:tc>
        <w:tc>
          <w:tcPr>
            <w:tcW w:w="1646" w:type="dxa"/>
            <w:tcBorders>
              <w:top w:val="nil"/>
              <w:left w:val="nil"/>
              <w:bottom w:val="single" w:sz="4" w:space="0" w:color="auto"/>
              <w:right w:val="single" w:sz="4" w:space="0" w:color="auto"/>
            </w:tcBorders>
            <w:shd w:val="clear" w:color="auto" w:fill="auto"/>
            <w:noWrap/>
            <w:vAlign w:val="center"/>
            <w:hideMark/>
          </w:tcPr>
          <w:p w14:paraId="2F22ADE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6076D321"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65</w:t>
            </w:r>
          </w:p>
        </w:tc>
        <w:tc>
          <w:tcPr>
            <w:tcW w:w="1600" w:type="dxa"/>
            <w:tcBorders>
              <w:top w:val="nil"/>
              <w:left w:val="nil"/>
              <w:bottom w:val="single" w:sz="4" w:space="0" w:color="auto"/>
              <w:right w:val="single" w:sz="4" w:space="0" w:color="auto"/>
            </w:tcBorders>
            <w:shd w:val="clear" w:color="auto" w:fill="auto"/>
            <w:vAlign w:val="center"/>
            <w:hideMark/>
          </w:tcPr>
          <w:p w14:paraId="498E931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168,1</w:t>
            </w:r>
          </w:p>
        </w:tc>
        <w:tc>
          <w:tcPr>
            <w:tcW w:w="1364" w:type="dxa"/>
            <w:tcBorders>
              <w:top w:val="nil"/>
              <w:left w:val="nil"/>
              <w:bottom w:val="single" w:sz="4" w:space="0" w:color="auto"/>
              <w:right w:val="single" w:sz="4" w:space="0" w:color="auto"/>
            </w:tcBorders>
            <w:shd w:val="clear" w:color="auto" w:fill="auto"/>
            <w:vAlign w:val="center"/>
            <w:hideMark/>
          </w:tcPr>
          <w:p w14:paraId="7DAEE8F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3A2B803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74DC6F9A"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DF1D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24</w:t>
            </w:r>
          </w:p>
        </w:tc>
        <w:tc>
          <w:tcPr>
            <w:tcW w:w="2780" w:type="dxa"/>
            <w:tcBorders>
              <w:top w:val="nil"/>
              <w:left w:val="nil"/>
              <w:bottom w:val="single" w:sz="4" w:space="0" w:color="auto"/>
              <w:right w:val="single" w:sz="4" w:space="0" w:color="auto"/>
            </w:tcBorders>
            <w:shd w:val="clear" w:color="auto" w:fill="auto"/>
            <w:vAlign w:val="center"/>
            <w:hideMark/>
          </w:tcPr>
          <w:p w14:paraId="56D297F2"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д.14 </w:t>
            </w:r>
          </w:p>
        </w:tc>
        <w:tc>
          <w:tcPr>
            <w:tcW w:w="1646" w:type="dxa"/>
            <w:tcBorders>
              <w:top w:val="nil"/>
              <w:left w:val="nil"/>
              <w:bottom w:val="single" w:sz="4" w:space="0" w:color="auto"/>
              <w:right w:val="single" w:sz="4" w:space="0" w:color="auto"/>
            </w:tcBorders>
            <w:shd w:val="clear" w:color="auto" w:fill="auto"/>
            <w:noWrap/>
            <w:vAlign w:val="center"/>
            <w:hideMark/>
          </w:tcPr>
          <w:p w14:paraId="681C0184"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1969</w:t>
            </w:r>
          </w:p>
        </w:tc>
        <w:tc>
          <w:tcPr>
            <w:tcW w:w="3620" w:type="dxa"/>
            <w:tcBorders>
              <w:top w:val="nil"/>
              <w:left w:val="nil"/>
              <w:bottom w:val="single" w:sz="4" w:space="0" w:color="auto"/>
              <w:right w:val="single" w:sz="4" w:space="0" w:color="auto"/>
            </w:tcBorders>
            <w:shd w:val="clear" w:color="auto" w:fill="auto"/>
            <w:hideMark/>
          </w:tcPr>
          <w:p w14:paraId="157326A8"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66</w:t>
            </w:r>
          </w:p>
        </w:tc>
        <w:tc>
          <w:tcPr>
            <w:tcW w:w="1600" w:type="dxa"/>
            <w:tcBorders>
              <w:top w:val="nil"/>
              <w:left w:val="nil"/>
              <w:bottom w:val="single" w:sz="4" w:space="0" w:color="auto"/>
              <w:right w:val="single" w:sz="4" w:space="0" w:color="auto"/>
            </w:tcBorders>
            <w:shd w:val="clear" w:color="auto" w:fill="auto"/>
            <w:vAlign w:val="center"/>
            <w:hideMark/>
          </w:tcPr>
          <w:p w14:paraId="7D9EBE9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167,4</w:t>
            </w:r>
          </w:p>
        </w:tc>
        <w:tc>
          <w:tcPr>
            <w:tcW w:w="1364" w:type="dxa"/>
            <w:tcBorders>
              <w:top w:val="nil"/>
              <w:left w:val="nil"/>
              <w:bottom w:val="single" w:sz="4" w:space="0" w:color="auto"/>
              <w:right w:val="single" w:sz="4" w:space="0" w:color="auto"/>
            </w:tcBorders>
            <w:shd w:val="clear" w:color="auto" w:fill="auto"/>
            <w:vAlign w:val="center"/>
            <w:hideMark/>
          </w:tcPr>
          <w:p w14:paraId="4E03871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862798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42DF2A2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25F0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25</w:t>
            </w:r>
          </w:p>
        </w:tc>
        <w:tc>
          <w:tcPr>
            <w:tcW w:w="2780" w:type="dxa"/>
            <w:tcBorders>
              <w:top w:val="nil"/>
              <w:left w:val="nil"/>
              <w:bottom w:val="single" w:sz="4" w:space="0" w:color="auto"/>
              <w:right w:val="single" w:sz="4" w:space="0" w:color="auto"/>
            </w:tcBorders>
            <w:shd w:val="clear" w:color="auto" w:fill="auto"/>
            <w:vAlign w:val="center"/>
            <w:hideMark/>
          </w:tcPr>
          <w:p w14:paraId="20F57C85"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д.2 </w:t>
            </w:r>
          </w:p>
        </w:tc>
        <w:tc>
          <w:tcPr>
            <w:tcW w:w="1646" w:type="dxa"/>
            <w:tcBorders>
              <w:top w:val="nil"/>
              <w:left w:val="nil"/>
              <w:bottom w:val="single" w:sz="4" w:space="0" w:color="auto"/>
              <w:right w:val="single" w:sz="4" w:space="0" w:color="auto"/>
            </w:tcBorders>
            <w:shd w:val="clear" w:color="auto" w:fill="auto"/>
            <w:vAlign w:val="center"/>
            <w:hideMark/>
          </w:tcPr>
          <w:p w14:paraId="04B6CB6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1980</w:t>
            </w:r>
          </w:p>
        </w:tc>
        <w:tc>
          <w:tcPr>
            <w:tcW w:w="3620" w:type="dxa"/>
            <w:tcBorders>
              <w:top w:val="nil"/>
              <w:left w:val="nil"/>
              <w:bottom w:val="single" w:sz="4" w:space="0" w:color="auto"/>
              <w:right w:val="single" w:sz="4" w:space="0" w:color="auto"/>
            </w:tcBorders>
            <w:shd w:val="clear" w:color="auto" w:fill="auto"/>
            <w:hideMark/>
          </w:tcPr>
          <w:p w14:paraId="73A58355"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67</w:t>
            </w:r>
          </w:p>
        </w:tc>
        <w:tc>
          <w:tcPr>
            <w:tcW w:w="1600" w:type="dxa"/>
            <w:tcBorders>
              <w:top w:val="nil"/>
              <w:left w:val="nil"/>
              <w:bottom w:val="single" w:sz="4" w:space="0" w:color="auto"/>
              <w:right w:val="single" w:sz="4" w:space="0" w:color="auto"/>
            </w:tcBorders>
            <w:shd w:val="clear" w:color="auto" w:fill="auto"/>
            <w:vAlign w:val="center"/>
            <w:hideMark/>
          </w:tcPr>
          <w:p w14:paraId="2FAC431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81,1</w:t>
            </w:r>
          </w:p>
        </w:tc>
        <w:tc>
          <w:tcPr>
            <w:tcW w:w="1364" w:type="dxa"/>
            <w:tcBorders>
              <w:top w:val="nil"/>
              <w:left w:val="nil"/>
              <w:bottom w:val="single" w:sz="4" w:space="0" w:color="auto"/>
              <w:right w:val="single" w:sz="4" w:space="0" w:color="auto"/>
            </w:tcBorders>
            <w:shd w:val="clear" w:color="auto" w:fill="auto"/>
            <w:vAlign w:val="center"/>
            <w:hideMark/>
          </w:tcPr>
          <w:p w14:paraId="7E95F8A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5A712D2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153B29F7"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602DD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26</w:t>
            </w:r>
          </w:p>
        </w:tc>
        <w:tc>
          <w:tcPr>
            <w:tcW w:w="2780" w:type="dxa"/>
            <w:tcBorders>
              <w:top w:val="nil"/>
              <w:left w:val="nil"/>
              <w:bottom w:val="single" w:sz="4" w:space="0" w:color="auto"/>
              <w:right w:val="single" w:sz="4" w:space="0" w:color="auto"/>
            </w:tcBorders>
            <w:shd w:val="clear" w:color="auto" w:fill="auto"/>
            <w:vAlign w:val="center"/>
            <w:hideMark/>
          </w:tcPr>
          <w:p w14:paraId="32CAB877"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д.3</w:t>
            </w:r>
          </w:p>
        </w:tc>
        <w:tc>
          <w:tcPr>
            <w:tcW w:w="1646" w:type="dxa"/>
            <w:tcBorders>
              <w:top w:val="nil"/>
              <w:left w:val="nil"/>
              <w:bottom w:val="single" w:sz="4" w:space="0" w:color="auto"/>
              <w:right w:val="single" w:sz="4" w:space="0" w:color="auto"/>
            </w:tcBorders>
            <w:shd w:val="clear" w:color="auto" w:fill="auto"/>
            <w:vAlign w:val="center"/>
            <w:hideMark/>
          </w:tcPr>
          <w:p w14:paraId="26138BA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1972</w:t>
            </w:r>
          </w:p>
        </w:tc>
        <w:tc>
          <w:tcPr>
            <w:tcW w:w="3620" w:type="dxa"/>
            <w:tcBorders>
              <w:top w:val="nil"/>
              <w:left w:val="nil"/>
              <w:bottom w:val="single" w:sz="4" w:space="0" w:color="auto"/>
              <w:right w:val="single" w:sz="4" w:space="0" w:color="auto"/>
            </w:tcBorders>
            <w:shd w:val="clear" w:color="auto" w:fill="auto"/>
            <w:hideMark/>
          </w:tcPr>
          <w:p w14:paraId="56E0E752"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68</w:t>
            </w:r>
          </w:p>
        </w:tc>
        <w:tc>
          <w:tcPr>
            <w:tcW w:w="1600" w:type="dxa"/>
            <w:tcBorders>
              <w:top w:val="nil"/>
              <w:left w:val="nil"/>
              <w:bottom w:val="single" w:sz="4" w:space="0" w:color="auto"/>
              <w:right w:val="single" w:sz="4" w:space="0" w:color="auto"/>
            </w:tcBorders>
            <w:shd w:val="clear" w:color="auto" w:fill="auto"/>
            <w:vAlign w:val="center"/>
            <w:hideMark/>
          </w:tcPr>
          <w:p w14:paraId="0D171F5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58,9</w:t>
            </w:r>
          </w:p>
        </w:tc>
        <w:tc>
          <w:tcPr>
            <w:tcW w:w="1364" w:type="dxa"/>
            <w:tcBorders>
              <w:top w:val="nil"/>
              <w:left w:val="nil"/>
              <w:bottom w:val="single" w:sz="4" w:space="0" w:color="auto"/>
              <w:right w:val="single" w:sz="4" w:space="0" w:color="auto"/>
            </w:tcBorders>
            <w:shd w:val="clear" w:color="auto" w:fill="auto"/>
            <w:vAlign w:val="center"/>
            <w:hideMark/>
          </w:tcPr>
          <w:p w14:paraId="4B1A0B5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413123E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5FF24951"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5A26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27</w:t>
            </w:r>
          </w:p>
        </w:tc>
        <w:tc>
          <w:tcPr>
            <w:tcW w:w="2780" w:type="dxa"/>
            <w:tcBorders>
              <w:top w:val="nil"/>
              <w:left w:val="nil"/>
              <w:bottom w:val="single" w:sz="4" w:space="0" w:color="auto"/>
              <w:right w:val="single" w:sz="4" w:space="0" w:color="auto"/>
            </w:tcBorders>
            <w:shd w:val="clear" w:color="auto" w:fill="auto"/>
            <w:vAlign w:val="center"/>
            <w:hideMark/>
          </w:tcPr>
          <w:p w14:paraId="4DF5043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д.6</w:t>
            </w:r>
          </w:p>
        </w:tc>
        <w:tc>
          <w:tcPr>
            <w:tcW w:w="1646" w:type="dxa"/>
            <w:tcBorders>
              <w:top w:val="nil"/>
              <w:left w:val="nil"/>
              <w:bottom w:val="single" w:sz="4" w:space="0" w:color="auto"/>
              <w:right w:val="single" w:sz="4" w:space="0" w:color="auto"/>
            </w:tcBorders>
            <w:shd w:val="clear" w:color="auto" w:fill="auto"/>
            <w:noWrap/>
            <w:vAlign w:val="center"/>
            <w:hideMark/>
          </w:tcPr>
          <w:p w14:paraId="4BAEA869"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067FB178"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69</w:t>
            </w:r>
          </w:p>
        </w:tc>
        <w:tc>
          <w:tcPr>
            <w:tcW w:w="1600" w:type="dxa"/>
            <w:tcBorders>
              <w:top w:val="nil"/>
              <w:left w:val="nil"/>
              <w:bottom w:val="single" w:sz="4" w:space="0" w:color="auto"/>
              <w:right w:val="single" w:sz="4" w:space="0" w:color="auto"/>
            </w:tcBorders>
            <w:shd w:val="clear" w:color="auto" w:fill="auto"/>
            <w:vAlign w:val="center"/>
            <w:hideMark/>
          </w:tcPr>
          <w:p w14:paraId="6BC7FC9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149,3</w:t>
            </w:r>
          </w:p>
        </w:tc>
        <w:tc>
          <w:tcPr>
            <w:tcW w:w="1364" w:type="dxa"/>
            <w:tcBorders>
              <w:top w:val="nil"/>
              <w:left w:val="nil"/>
              <w:bottom w:val="single" w:sz="4" w:space="0" w:color="auto"/>
              <w:right w:val="single" w:sz="4" w:space="0" w:color="auto"/>
            </w:tcBorders>
            <w:shd w:val="clear" w:color="auto" w:fill="auto"/>
            <w:vAlign w:val="center"/>
            <w:hideMark/>
          </w:tcPr>
          <w:p w14:paraId="72322F4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A4DA65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6A88665A"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384B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28</w:t>
            </w:r>
          </w:p>
        </w:tc>
        <w:tc>
          <w:tcPr>
            <w:tcW w:w="2780" w:type="dxa"/>
            <w:tcBorders>
              <w:top w:val="nil"/>
              <w:left w:val="nil"/>
              <w:bottom w:val="single" w:sz="4" w:space="0" w:color="auto"/>
              <w:right w:val="single" w:sz="4" w:space="0" w:color="auto"/>
            </w:tcBorders>
            <w:shd w:val="clear" w:color="auto" w:fill="auto"/>
            <w:vAlign w:val="center"/>
            <w:hideMark/>
          </w:tcPr>
          <w:p w14:paraId="5538181B"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д.8 </w:t>
            </w:r>
          </w:p>
        </w:tc>
        <w:tc>
          <w:tcPr>
            <w:tcW w:w="1646" w:type="dxa"/>
            <w:tcBorders>
              <w:top w:val="nil"/>
              <w:left w:val="nil"/>
              <w:bottom w:val="single" w:sz="4" w:space="0" w:color="auto"/>
              <w:right w:val="single" w:sz="4" w:space="0" w:color="auto"/>
            </w:tcBorders>
            <w:shd w:val="clear" w:color="auto" w:fill="auto"/>
            <w:noWrap/>
            <w:vAlign w:val="center"/>
            <w:hideMark/>
          </w:tcPr>
          <w:p w14:paraId="6401AEB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2F991D7E"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70</w:t>
            </w:r>
          </w:p>
        </w:tc>
        <w:tc>
          <w:tcPr>
            <w:tcW w:w="1600" w:type="dxa"/>
            <w:tcBorders>
              <w:top w:val="nil"/>
              <w:left w:val="nil"/>
              <w:bottom w:val="single" w:sz="4" w:space="0" w:color="auto"/>
              <w:right w:val="single" w:sz="4" w:space="0" w:color="auto"/>
            </w:tcBorders>
            <w:shd w:val="clear" w:color="auto" w:fill="auto"/>
            <w:vAlign w:val="center"/>
            <w:hideMark/>
          </w:tcPr>
          <w:p w14:paraId="200D314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161,2</w:t>
            </w:r>
          </w:p>
        </w:tc>
        <w:tc>
          <w:tcPr>
            <w:tcW w:w="1364" w:type="dxa"/>
            <w:tcBorders>
              <w:top w:val="nil"/>
              <w:left w:val="nil"/>
              <w:bottom w:val="single" w:sz="4" w:space="0" w:color="auto"/>
              <w:right w:val="single" w:sz="4" w:space="0" w:color="auto"/>
            </w:tcBorders>
            <w:shd w:val="clear" w:color="auto" w:fill="auto"/>
            <w:vAlign w:val="center"/>
            <w:hideMark/>
          </w:tcPr>
          <w:p w14:paraId="35286E1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6B139D5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B307B0A"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B70D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29</w:t>
            </w:r>
          </w:p>
        </w:tc>
        <w:tc>
          <w:tcPr>
            <w:tcW w:w="2780" w:type="dxa"/>
            <w:tcBorders>
              <w:top w:val="nil"/>
              <w:left w:val="nil"/>
              <w:bottom w:val="single" w:sz="4" w:space="0" w:color="auto"/>
              <w:right w:val="single" w:sz="4" w:space="0" w:color="auto"/>
            </w:tcBorders>
            <w:shd w:val="clear" w:color="auto" w:fill="auto"/>
            <w:vAlign w:val="center"/>
            <w:hideMark/>
          </w:tcPr>
          <w:p w14:paraId="50B4183B"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д.9 </w:t>
            </w:r>
          </w:p>
        </w:tc>
        <w:tc>
          <w:tcPr>
            <w:tcW w:w="1646" w:type="dxa"/>
            <w:tcBorders>
              <w:top w:val="nil"/>
              <w:left w:val="nil"/>
              <w:bottom w:val="single" w:sz="4" w:space="0" w:color="auto"/>
              <w:right w:val="single" w:sz="4" w:space="0" w:color="auto"/>
            </w:tcBorders>
            <w:shd w:val="clear" w:color="auto" w:fill="auto"/>
            <w:noWrap/>
            <w:vAlign w:val="center"/>
            <w:hideMark/>
          </w:tcPr>
          <w:p w14:paraId="28127783"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1970</w:t>
            </w:r>
          </w:p>
        </w:tc>
        <w:tc>
          <w:tcPr>
            <w:tcW w:w="3620" w:type="dxa"/>
            <w:tcBorders>
              <w:top w:val="nil"/>
              <w:left w:val="nil"/>
              <w:bottom w:val="single" w:sz="4" w:space="0" w:color="auto"/>
              <w:right w:val="single" w:sz="4" w:space="0" w:color="auto"/>
            </w:tcBorders>
            <w:shd w:val="clear" w:color="auto" w:fill="auto"/>
            <w:hideMark/>
          </w:tcPr>
          <w:p w14:paraId="677F9B87"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71</w:t>
            </w:r>
          </w:p>
        </w:tc>
        <w:tc>
          <w:tcPr>
            <w:tcW w:w="1600" w:type="dxa"/>
            <w:tcBorders>
              <w:top w:val="nil"/>
              <w:left w:val="nil"/>
              <w:bottom w:val="single" w:sz="4" w:space="0" w:color="auto"/>
              <w:right w:val="single" w:sz="4" w:space="0" w:color="auto"/>
            </w:tcBorders>
            <w:shd w:val="clear" w:color="auto" w:fill="auto"/>
            <w:vAlign w:val="center"/>
            <w:hideMark/>
          </w:tcPr>
          <w:p w14:paraId="257E7A1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157,1</w:t>
            </w:r>
          </w:p>
        </w:tc>
        <w:tc>
          <w:tcPr>
            <w:tcW w:w="1364" w:type="dxa"/>
            <w:tcBorders>
              <w:top w:val="nil"/>
              <w:left w:val="nil"/>
              <w:bottom w:val="single" w:sz="4" w:space="0" w:color="auto"/>
              <w:right w:val="single" w:sz="4" w:space="0" w:color="auto"/>
            </w:tcBorders>
            <w:shd w:val="clear" w:color="auto" w:fill="auto"/>
            <w:vAlign w:val="center"/>
            <w:hideMark/>
          </w:tcPr>
          <w:p w14:paraId="001D807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06D742F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43F7C330"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ECDBC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w:t>
            </w:r>
          </w:p>
        </w:tc>
        <w:tc>
          <w:tcPr>
            <w:tcW w:w="2780" w:type="dxa"/>
            <w:tcBorders>
              <w:top w:val="nil"/>
              <w:left w:val="nil"/>
              <w:bottom w:val="single" w:sz="4" w:space="0" w:color="auto"/>
              <w:right w:val="single" w:sz="4" w:space="0" w:color="auto"/>
            </w:tcBorders>
            <w:shd w:val="clear" w:color="auto" w:fill="auto"/>
            <w:vAlign w:val="center"/>
            <w:hideMark/>
          </w:tcPr>
          <w:p w14:paraId="62B94CB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д.10 </w:t>
            </w:r>
          </w:p>
        </w:tc>
        <w:tc>
          <w:tcPr>
            <w:tcW w:w="1646" w:type="dxa"/>
            <w:tcBorders>
              <w:top w:val="nil"/>
              <w:left w:val="nil"/>
              <w:bottom w:val="single" w:sz="4" w:space="0" w:color="auto"/>
              <w:right w:val="single" w:sz="4" w:space="0" w:color="auto"/>
            </w:tcBorders>
            <w:shd w:val="clear" w:color="auto" w:fill="auto"/>
            <w:noWrap/>
            <w:vAlign w:val="center"/>
            <w:hideMark/>
          </w:tcPr>
          <w:p w14:paraId="79C134D0"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04140714"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72</w:t>
            </w:r>
          </w:p>
        </w:tc>
        <w:tc>
          <w:tcPr>
            <w:tcW w:w="1600" w:type="dxa"/>
            <w:tcBorders>
              <w:top w:val="nil"/>
              <w:left w:val="nil"/>
              <w:bottom w:val="single" w:sz="4" w:space="0" w:color="auto"/>
              <w:right w:val="single" w:sz="4" w:space="0" w:color="auto"/>
            </w:tcBorders>
            <w:shd w:val="clear" w:color="auto" w:fill="auto"/>
            <w:vAlign w:val="center"/>
            <w:hideMark/>
          </w:tcPr>
          <w:p w14:paraId="0F6032F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176,1</w:t>
            </w:r>
          </w:p>
        </w:tc>
        <w:tc>
          <w:tcPr>
            <w:tcW w:w="1364" w:type="dxa"/>
            <w:tcBorders>
              <w:top w:val="nil"/>
              <w:left w:val="nil"/>
              <w:bottom w:val="single" w:sz="4" w:space="0" w:color="auto"/>
              <w:right w:val="single" w:sz="4" w:space="0" w:color="auto"/>
            </w:tcBorders>
            <w:shd w:val="clear" w:color="auto" w:fill="auto"/>
            <w:vAlign w:val="center"/>
            <w:hideMark/>
          </w:tcPr>
          <w:p w14:paraId="788F865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3520BCC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56F421EC"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7E38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w:t>
            </w:r>
          </w:p>
        </w:tc>
        <w:tc>
          <w:tcPr>
            <w:tcW w:w="2780" w:type="dxa"/>
            <w:tcBorders>
              <w:top w:val="nil"/>
              <w:left w:val="nil"/>
              <w:bottom w:val="single" w:sz="4" w:space="0" w:color="auto"/>
              <w:right w:val="single" w:sz="4" w:space="0" w:color="auto"/>
            </w:tcBorders>
            <w:shd w:val="clear" w:color="auto" w:fill="auto"/>
            <w:vAlign w:val="center"/>
            <w:hideMark/>
          </w:tcPr>
          <w:p w14:paraId="30B16D4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д.11 </w:t>
            </w:r>
          </w:p>
        </w:tc>
        <w:tc>
          <w:tcPr>
            <w:tcW w:w="1646" w:type="dxa"/>
            <w:tcBorders>
              <w:top w:val="nil"/>
              <w:left w:val="nil"/>
              <w:bottom w:val="single" w:sz="4" w:space="0" w:color="auto"/>
              <w:right w:val="single" w:sz="4" w:space="0" w:color="auto"/>
            </w:tcBorders>
            <w:shd w:val="clear" w:color="auto" w:fill="auto"/>
            <w:noWrap/>
            <w:vAlign w:val="center"/>
            <w:hideMark/>
          </w:tcPr>
          <w:p w14:paraId="21B9A9C3"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1986</w:t>
            </w:r>
          </w:p>
        </w:tc>
        <w:tc>
          <w:tcPr>
            <w:tcW w:w="3620" w:type="dxa"/>
            <w:tcBorders>
              <w:top w:val="nil"/>
              <w:left w:val="nil"/>
              <w:bottom w:val="single" w:sz="4" w:space="0" w:color="auto"/>
              <w:right w:val="single" w:sz="4" w:space="0" w:color="auto"/>
            </w:tcBorders>
            <w:shd w:val="clear" w:color="auto" w:fill="auto"/>
            <w:hideMark/>
          </w:tcPr>
          <w:p w14:paraId="6AB2726E"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73</w:t>
            </w:r>
          </w:p>
        </w:tc>
        <w:tc>
          <w:tcPr>
            <w:tcW w:w="1600" w:type="dxa"/>
            <w:tcBorders>
              <w:top w:val="nil"/>
              <w:left w:val="nil"/>
              <w:bottom w:val="single" w:sz="4" w:space="0" w:color="auto"/>
              <w:right w:val="single" w:sz="4" w:space="0" w:color="auto"/>
            </w:tcBorders>
            <w:shd w:val="clear" w:color="auto" w:fill="auto"/>
            <w:vAlign w:val="center"/>
            <w:hideMark/>
          </w:tcPr>
          <w:p w14:paraId="5ADCE8E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301,8</w:t>
            </w:r>
          </w:p>
        </w:tc>
        <w:tc>
          <w:tcPr>
            <w:tcW w:w="1364" w:type="dxa"/>
            <w:tcBorders>
              <w:top w:val="nil"/>
              <w:left w:val="nil"/>
              <w:bottom w:val="single" w:sz="4" w:space="0" w:color="auto"/>
              <w:right w:val="single" w:sz="4" w:space="0" w:color="auto"/>
            </w:tcBorders>
            <w:shd w:val="clear" w:color="auto" w:fill="auto"/>
            <w:vAlign w:val="center"/>
            <w:hideMark/>
          </w:tcPr>
          <w:p w14:paraId="67E1062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23</w:t>
            </w:r>
          </w:p>
        </w:tc>
        <w:tc>
          <w:tcPr>
            <w:tcW w:w="1840" w:type="dxa"/>
            <w:tcBorders>
              <w:top w:val="nil"/>
              <w:left w:val="nil"/>
              <w:bottom w:val="single" w:sz="4" w:space="0" w:color="auto"/>
              <w:right w:val="single" w:sz="4" w:space="0" w:color="auto"/>
            </w:tcBorders>
            <w:shd w:val="clear" w:color="auto" w:fill="auto"/>
            <w:noWrap/>
            <w:vAlign w:val="center"/>
            <w:hideMark/>
          </w:tcPr>
          <w:p w14:paraId="3EB593C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31BAD911"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C63DA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32</w:t>
            </w:r>
          </w:p>
        </w:tc>
        <w:tc>
          <w:tcPr>
            <w:tcW w:w="2780" w:type="dxa"/>
            <w:tcBorders>
              <w:top w:val="nil"/>
              <w:left w:val="nil"/>
              <w:bottom w:val="single" w:sz="4" w:space="0" w:color="auto"/>
              <w:right w:val="single" w:sz="4" w:space="0" w:color="auto"/>
            </w:tcBorders>
            <w:shd w:val="clear" w:color="auto" w:fill="auto"/>
            <w:vAlign w:val="center"/>
            <w:hideMark/>
          </w:tcPr>
          <w:p w14:paraId="46378D6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д.12</w:t>
            </w:r>
          </w:p>
        </w:tc>
        <w:tc>
          <w:tcPr>
            <w:tcW w:w="1646" w:type="dxa"/>
            <w:tcBorders>
              <w:top w:val="nil"/>
              <w:left w:val="nil"/>
              <w:bottom w:val="single" w:sz="4" w:space="0" w:color="auto"/>
              <w:right w:val="single" w:sz="4" w:space="0" w:color="auto"/>
            </w:tcBorders>
            <w:shd w:val="clear" w:color="auto" w:fill="auto"/>
            <w:noWrap/>
            <w:vAlign w:val="center"/>
            <w:hideMark/>
          </w:tcPr>
          <w:p w14:paraId="5C396823"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215CE2E1"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74</w:t>
            </w:r>
          </w:p>
        </w:tc>
        <w:tc>
          <w:tcPr>
            <w:tcW w:w="1600" w:type="dxa"/>
            <w:tcBorders>
              <w:top w:val="nil"/>
              <w:left w:val="nil"/>
              <w:bottom w:val="single" w:sz="4" w:space="0" w:color="auto"/>
              <w:right w:val="single" w:sz="4" w:space="0" w:color="auto"/>
            </w:tcBorders>
            <w:shd w:val="clear" w:color="auto" w:fill="auto"/>
            <w:vAlign w:val="center"/>
            <w:hideMark/>
          </w:tcPr>
          <w:p w14:paraId="0378954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180,8</w:t>
            </w:r>
          </w:p>
        </w:tc>
        <w:tc>
          <w:tcPr>
            <w:tcW w:w="1364" w:type="dxa"/>
            <w:tcBorders>
              <w:top w:val="nil"/>
              <w:left w:val="nil"/>
              <w:bottom w:val="single" w:sz="4" w:space="0" w:color="auto"/>
              <w:right w:val="single" w:sz="4" w:space="0" w:color="auto"/>
            </w:tcBorders>
            <w:shd w:val="clear" w:color="auto" w:fill="auto"/>
            <w:vAlign w:val="center"/>
            <w:hideMark/>
          </w:tcPr>
          <w:p w14:paraId="440284F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FB444A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3319D17"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63A9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33</w:t>
            </w:r>
          </w:p>
        </w:tc>
        <w:tc>
          <w:tcPr>
            <w:tcW w:w="2780" w:type="dxa"/>
            <w:tcBorders>
              <w:top w:val="nil"/>
              <w:left w:val="nil"/>
              <w:bottom w:val="single" w:sz="4" w:space="0" w:color="auto"/>
              <w:right w:val="single" w:sz="4" w:space="0" w:color="auto"/>
            </w:tcBorders>
            <w:shd w:val="clear" w:color="auto" w:fill="auto"/>
            <w:vAlign w:val="center"/>
            <w:hideMark/>
          </w:tcPr>
          <w:p w14:paraId="1DA19AE7"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д.14</w:t>
            </w:r>
          </w:p>
        </w:tc>
        <w:tc>
          <w:tcPr>
            <w:tcW w:w="1646" w:type="dxa"/>
            <w:tcBorders>
              <w:top w:val="nil"/>
              <w:left w:val="nil"/>
              <w:bottom w:val="single" w:sz="4" w:space="0" w:color="auto"/>
              <w:right w:val="single" w:sz="4" w:space="0" w:color="auto"/>
            </w:tcBorders>
            <w:shd w:val="clear" w:color="auto" w:fill="auto"/>
            <w:noWrap/>
            <w:vAlign w:val="center"/>
            <w:hideMark/>
          </w:tcPr>
          <w:p w14:paraId="5BC05BA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1967</w:t>
            </w:r>
          </w:p>
        </w:tc>
        <w:tc>
          <w:tcPr>
            <w:tcW w:w="3620" w:type="dxa"/>
            <w:tcBorders>
              <w:top w:val="nil"/>
              <w:left w:val="nil"/>
              <w:bottom w:val="single" w:sz="4" w:space="0" w:color="auto"/>
              <w:right w:val="single" w:sz="4" w:space="0" w:color="auto"/>
            </w:tcBorders>
            <w:shd w:val="clear" w:color="auto" w:fill="auto"/>
            <w:hideMark/>
          </w:tcPr>
          <w:p w14:paraId="7D89A175"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75</w:t>
            </w:r>
          </w:p>
        </w:tc>
        <w:tc>
          <w:tcPr>
            <w:tcW w:w="1600" w:type="dxa"/>
            <w:tcBorders>
              <w:top w:val="nil"/>
              <w:left w:val="nil"/>
              <w:bottom w:val="single" w:sz="4" w:space="0" w:color="auto"/>
              <w:right w:val="single" w:sz="4" w:space="0" w:color="auto"/>
            </w:tcBorders>
            <w:shd w:val="clear" w:color="auto" w:fill="auto"/>
            <w:vAlign w:val="center"/>
            <w:hideMark/>
          </w:tcPr>
          <w:p w14:paraId="24040CC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196,1</w:t>
            </w:r>
          </w:p>
        </w:tc>
        <w:tc>
          <w:tcPr>
            <w:tcW w:w="1364" w:type="dxa"/>
            <w:tcBorders>
              <w:top w:val="nil"/>
              <w:left w:val="nil"/>
              <w:bottom w:val="single" w:sz="4" w:space="0" w:color="auto"/>
              <w:right w:val="single" w:sz="4" w:space="0" w:color="auto"/>
            </w:tcBorders>
            <w:shd w:val="clear" w:color="auto" w:fill="auto"/>
            <w:vAlign w:val="center"/>
            <w:hideMark/>
          </w:tcPr>
          <w:p w14:paraId="4A69F65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5E1C6A9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57722082"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42F5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lastRenderedPageBreak/>
              <w:t>34</w:t>
            </w:r>
          </w:p>
        </w:tc>
        <w:tc>
          <w:tcPr>
            <w:tcW w:w="2780" w:type="dxa"/>
            <w:tcBorders>
              <w:top w:val="nil"/>
              <w:left w:val="nil"/>
              <w:bottom w:val="single" w:sz="4" w:space="0" w:color="auto"/>
              <w:right w:val="single" w:sz="4" w:space="0" w:color="auto"/>
            </w:tcBorders>
            <w:shd w:val="clear" w:color="auto" w:fill="auto"/>
            <w:vAlign w:val="center"/>
            <w:hideMark/>
          </w:tcPr>
          <w:p w14:paraId="1B79922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д.16 </w:t>
            </w:r>
          </w:p>
        </w:tc>
        <w:tc>
          <w:tcPr>
            <w:tcW w:w="1646" w:type="dxa"/>
            <w:tcBorders>
              <w:top w:val="nil"/>
              <w:left w:val="nil"/>
              <w:bottom w:val="single" w:sz="4" w:space="0" w:color="auto"/>
              <w:right w:val="single" w:sz="4" w:space="0" w:color="auto"/>
            </w:tcBorders>
            <w:shd w:val="clear" w:color="auto" w:fill="auto"/>
            <w:noWrap/>
            <w:vAlign w:val="center"/>
            <w:hideMark/>
          </w:tcPr>
          <w:p w14:paraId="21E88F5A"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1967</w:t>
            </w:r>
          </w:p>
        </w:tc>
        <w:tc>
          <w:tcPr>
            <w:tcW w:w="3620" w:type="dxa"/>
            <w:tcBorders>
              <w:top w:val="nil"/>
              <w:left w:val="nil"/>
              <w:bottom w:val="single" w:sz="4" w:space="0" w:color="auto"/>
              <w:right w:val="single" w:sz="4" w:space="0" w:color="auto"/>
            </w:tcBorders>
            <w:shd w:val="clear" w:color="auto" w:fill="auto"/>
            <w:hideMark/>
          </w:tcPr>
          <w:p w14:paraId="71D03779"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76</w:t>
            </w:r>
          </w:p>
        </w:tc>
        <w:tc>
          <w:tcPr>
            <w:tcW w:w="1600" w:type="dxa"/>
            <w:tcBorders>
              <w:top w:val="nil"/>
              <w:left w:val="nil"/>
              <w:bottom w:val="single" w:sz="4" w:space="0" w:color="auto"/>
              <w:right w:val="single" w:sz="4" w:space="0" w:color="auto"/>
            </w:tcBorders>
            <w:shd w:val="clear" w:color="auto" w:fill="auto"/>
            <w:vAlign w:val="center"/>
            <w:hideMark/>
          </w:tcPr>
          <w:p w14:paraId="5BED1D9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184,8</w:t>
            </w:r>
          </w:p>
        </w:tc>
        <w:tc>
          <w:tcPr>
            <w:tcW w:w="1364" w:type="dxa"/>
            <w:tcBorders>
              <w:top w:val="nil"/>
              <w:left w:val="nil"/>
              <w:bottom w:val="single" w:sz="4" w:space="0" w:color="auto"/>
              <w:right w:val="single" w:sz="4" w:space="0" w:color="auto"/>
            </w:tcBorders>
            <w:shd w:val="clear" w:color="auto" w:fill="auto"/>
            <w:vAlign w:val="center"/>
            <w:hideMark/>
          </w:tcPr>
          <w:p w14:paraId="3295BED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35C8124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5D8B19F7"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5F89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35</w:t>
            </w:r>
          </w:p>
        </w:tc>
        <w:tc>
          <w:tcPr>
            <w:tcW w:w="2780" w:type="dxa"/>
            <w:tcBorders>
              <w:top w:val="nil"/>
              <w:left w:val="nil"/>
              <w:bottom w:val="single" w:sz="4" w:space="0" w:color="auto"/>
              <w:right w:val="single" w:sz="4" w:space="0" w:color="auto"/>
            </w:tcBorders>
            <w:shd w:val="clear" w:color="auto" w:fill="auto"/>
            <w:vAlign w:val="center"/>
            <w:hideMark/>
          </w:tcPr>
          <w:p w14:paraId="0D2E78C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д.18 </w:t>
            </w:r>
          </w:p>
        </w:tc>
        <w:tc>
          <w:tcPr>
            <w:tcW w:w="1646" w:type="dxa"/>
            <w:tcBorders>
              <w:top w:val="nil"/>
              <w:left w:val="nil"/>
              <w:bottom w:val="single" w:sz="4" w:space="0" w:color="auto"/>
              <w:right w:val="single" w:sz="4" w:space="0" w:color="auto"/>
            </w:tcBorders>
            <w:shd w:val="clear" w:color="auto" w:fill="auto"/>
            <w:noWrap/>
            <w:vAlign w:val="center"/>
            <w:hideMark/>
          </w:tcPr>
          <w:p w14:paraId="4ADBF515"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1989</w:t>
            </w:r>
          </w:p>
        </w:tc>
        <w:tc>
          <w:tcPr>
            <w:tcW w:w="3620" w:type="dxa"/>
            <w:tcBorders>
              <w:top w:val="nil"/>
              <w:left w:val="nil"/>
              <w:bottom w:val="single" w:sz="4" w:space="0" w:color="auto"/>
              <w:right w:val="single" w:sz="4" w:space="0" w:color="auto"/>
            </w:tcBorders>
            <w:shd w:val="clear" w:color="auto" w:fill="auto"/>
            <w:hideMark/>
          </w:tcPr>
          <w:p w14:paraId="7356067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77</w:t>
            </w:r>
          </w:p>
        </w:tc>
        <w:tc>
          <w:tcPr>
            <w:tcW w:w="1600" w:type="dxa"/>
            <w:tcBorders>
              <w:top w:val="nil"/>
              <w:left w:val="nil"/>
              <w:bottom w:val="single" w:sz="4" w:space="0" w:color="auto"/>
              <w:right w:val="single" w:sz="4" w:space="0" w:color="auto"/>
            </w:tcBorders>
            <w:shd w:val="clear" w:color="auto" w:fill="auto"/>
            <w:vAlign w:val="center"/>
            <w:hideMark/>
          </w:tcPr>
          <w:p w14:paraId="4642C2E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68,0</w:t>
            </w:r>
          </w:p>
        </w:tc>
        <w:tc>
          <w:tcPr>
            <w:tcW w:w="1364" w:type="dxa"/>
            <w:tcBorders>
              <w:top w:val="nil"/>
              <w:left w:val="nil"/>
              <w:bottom w:val="single" w:sz="4" w:space="0" w:color="auto"/>
              <w:right w:val="single" w:sz="4" w:space="0" w:color="auto"/>
            </w:tcBorders>
            <w:shd w:val="clear" w:color="auto" w:fill="auto"/>
            <w:vAlign w:val="center"/>
            <w:hideMark/>
          </w:tcPr>
          <w:p w14:paraId="0A3C9A8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51FFCDE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69A731D"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700D0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36</w:t>
            </w:r>
          </w:p>
        </w:tc>
        <w:tc>
          <w:tcPr>
            <w:tcW w:w="2780" w:type="dxa"/>
            <w:tcBorders>
              <w:top w:val="nil"/>
              <w:left w:val="nil"/>
              <w:bottom w:val="single" w:sz="4" w:space="0" w:color="auto"/>
              <w:right w:val="single" w:sz="4" w:space="0" w:color="auto"/>
            </w:tcBorders>
            <w:shd w:val="clear" w:color="auto" w:fill="auto"/>
            <w:vAlign w:val="center"/>
            <w:hideMark/>
          </w:tcPr>
          <w:p w14:paraId="31B04F0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д.1</w:t>
            </w:r>
          </w:p>
        </w:tc>
        <w:tc>
          <w:tcPr>
            <w:tcW w:w="1646" w:type="dxa"/>
            <w:tcBorders>
              <w:top w:val="nil"/>
              <w:left w:val="nil"/>
              <w:bottom w:val="single" w:sz="4" w:space="0" w:color="auto"/>
              <w:right w:val="single" w:sz="4" w:space="0" w:color="auto"/>
            </w:tcBorders>
            <w:shd w:val="clear" w:color="auto" w:fill="auto"/>
            <w:noWrap/>
            <w:vAlign w:val="center"/>
            <w:hideMark/>
          </w:tcPr>
          <w:p w14:paraId="53D5CEE9"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1982</w:t>
            </w:r>
          </w:p>
        </w:tc>
        <w:tc>
          <w:tcPr>
            <w:tcW w:w="3620" w:type="dxa"/>
            <w:tcBorders>
              <w:top w:val="nil"/>
              <w:left w:val="nil"/>
              <w:bottom w:val="single" w:sz="4" w:space="0" w:color="auto"/>
              <w:right w:val="single" w:sz="4" w:space="0" w:color="auto"/>
            </w:tcBorders>
            <w:shd w:val="clear" w:color="auto" w:fill="auto"/>
            <w:hideMark/>
          </w:tcPr>
          <w:p w14:paraId="4C6FA007"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78</w:t>
            </w:r>
          </w:p>
        </w:tc>
        <w:tc>
          <w:tcPr>
            <w:tcW w:w="1600" w:type="dxa"/>
            <w:tcBorders>
              <w:top w:val="nil"/>
              <w:left w:val="nil"/>
              <w:bottom w:val="single" w:sz="4" w:space="0" w:color="auto"/>
              <w:right w:val="single" w:sz="4" w:space="0" w:color="auto"/>
            </w:tcBorders>
            <w:shd w:val="clear" w:color="auto" w:fill="auto"/>
            <w:vAlign w:val="center"/>
            <w:hideMark/>
          </w:tcPr>
          <w:p w14:paraId="715B0F2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501,2</w:t>
            </w:r>
          </w:p>
        </w:tc>
        <w:tc>
          <w:tcPr>
            <w:tcW w:w="1364" w:type="dxa"/>
            <w:tcBorders>
              <w:top w:val="nil"/>
              <w:left w:val="nil"/>
              <w:bottom w:val="single" w:sz="4" w:space="0" w:color="auto"/>
              <w:right w:val="single" w:sz="4" w:space="0" w:color="auto"/>
            </w:tcBorders>
            <w:shd w:val="clear" w:color="auto" w:fill="auto"/>
            <w:vAlign w:val="center"/>
            <w:hideMark/>
          </w:tcPr>
          <w:p w14:paraId="4D61002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w:t>
            </w:r>
          </w:p>
        </w:tc>
        <w:tc>
          <w:tcPr>
            <w:tcW w:w="1840" w:type="dxa"/>
            <w:tcBorders>
              <w:top w:val="nil"/>
              <w:left w:val="nil"/>
              <w:bottom w:val="single" w:sz="4" w:space="0" w:color="auto"/>
              <w:right w:val="single" w:sz="4" w:space="0" w:color="auto"/>
            </w:tcBorders>
            <w:shd w:val="clear" w:color="auto" w:fill="auto"/>
            <w:noWrap/>
            <w:vAlign w:val="center"/>
            <w:hideMark/>
          </w:tcPr>
          <w:p w14:paraId="1D4F4F1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A99F37C"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3ECAC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37</w:t>
            </w:r>
          </w:p>
        </w:tc>
        <w:tc>
          <w:tcPr>
            <w:tcW w:w="2780" w:type="dxa"/>
            <w:tcBorders>
              <w:top w:val="nil"/>
              <w:left w:val="nil"/>
              <w:bottom w:val="single" w:sz="4" w:space="0" w:color="auto"/>
              <w:right w:val="single" w:sz="4" w:space="0" w:color="auto"/>
            </w:tcBorders>
            <w:shd w:val="clear" w:color="auto" w:fill="auto"/>
            <w:vAlign w:val="center"/>
            <w:hideMark/>
          </w:tcPr>
          <w:p w14:paraId="79F5B9F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д.5</w:t>
            </w:r>
          </w:p>
        </w:tc>
        <w:tc>
          <w:tcPr>
            <w:tcW w:w="1646" w:type="dxa"/>
            <w:tcBorders>
              <w:top w:val="nil"/>
              <w:left w:val="nil"/>
              <w:bottom w:val="single" w:sz="4" w:space="0" w:color="auto"/>
              <w:right w:val="single" w:sz="4" w:space="0" w:color="auto"/>
            </w:tcBorders>
            <w:shd w:val="clear" w:color="auto" w:fill="auto"/>
            <w:noWrap/>
            <w:vAlign w:val="center"/>
            <w:hideMark/>
          </w:tcPr>
          <w:p w14:paraId="62ECF141"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1985</w:t>
            </w:r>
          </w:p>
        </w:tc>
        <w:tc>
          <w:tcPr>
            <w:tcW w:w="3620" w:type="dxa"/>
            <w:tcBorders>
              <w:top w:val="nil"/>
              <w:left w:val="nil"/>
              <w:bottom w:val="single" w:sz="4" w:space="0" w:color="auto"/>
              <w:right w:val="single" w:sz="4" w:space="0" w:color="auto"/>
            </w:tcBorders>
            <w:shd w:val="clear" w:color="auto" w:fill="auto"/>
            <w:hideMark/>
          </w:tcPr>
          <w:p w14:paraId="36F03C6E"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79</w:t>
            </w:r>
          </w:p>
        </w:tc>
        <w:tc>
          <w:tcPr>
            <w:tcW w:w="1600" w:type="dxa"/>
            <w:tcBorders>
              <w:top w:val="nil"/>
              <w:left w:val="nil"/>
              <w:bottom w:val="single" w:sz="4" w:space="0" w:color="auto"/>
              <w:right w:val="single" w:sz="4" w:space="0" w:color="auto"/>
            </w:tcBorders>
            <w:shd w:val="clear" w:color="auto" w:fill="auto"/>
            <w:vAlign w:val="center"/>
            <w:hideMark/>
          </w:tcPr>
          <w:p w14:paraId="394B1E6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366,4</w:t>
            </w:r>
          </w:p>
        </w:tc>
        <w:tc>
          <w:tcPr>
            <w:tcW w:w="1364" w:type="dxa"/>
            <w:tcBorders>
              <w:top w:val="nil"/>
              <w:left w:val="nil"/>
              <w:bottom w:val="single" w:sz="4" w:space="0" w:color="auto"/>
              <w:right w:val="single" w:sz="4" w:space="0" w:color="auto"/>
            </w:tcBorders>
            <w:shd w:val="clear" w:color="auto" w:fill="auto"/>
            <w:vAlign w:val="center"/>
            <w:hideMark/>
          </w:tcPr>
          <w:p w14:paraId="11DB2CF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w:t>
            </w:r>
          </w:p>
        </w:tc>
        <w:tc>
          <w:tcPr>
            <w:tcW w:w="1840" w:type="dxa"/>
            <w:tcBorders>
              <w:top w:val="nil"/>
              <w:left w:val="nil"/>
              <w:bottom w:val="single" w:sz="4" w:space="0" w:color="auto"/>
              <w:right w:val="single" w:sz="4" w:space="0" w:color="auto"/>
            </w:tcBorders>
            <w:shd w:val="clear" w:color="auto" w:fill="auto"/>
            <w:noWrap/>
            <w:vAlign w:val="center"/>
            <w:hideMark/>
          </w:tcPr>
          <w:p w14:paraId="2058D2C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45391B5"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E867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38</w:t>
            </w:r>
          </w:p>
        </w:tc>
        <w:tc>
          <w:tcPr>
            <w:tcW w:w="2780" w:type="dxa"/>
            <w:tcBorders>
              <w:top w:val="nil"/>
              <w:left w:val="nil"/>
              <w:bottom w:val="single" w:sz="4" w:space="0" w:color="auto"/>
              <w:right w:val="single" w:sz="4" w:space="0" w:color="auto"/>
            </w:tcBorders>
            <w:shd w:val="clear" w:color="auto" w:fill="auto"/>
            <w:vAlign w:val="center"/>
            <w:hideMark/>
          </w:tcPr>
          <w:p w14:paraId="6119090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д.7</w:t>
            </w:r>
          </w:p>
        </w:tc>
        <w:tc>
          <w:tcPr>
            <w:tcW w:w="1646" w:type="dxa"/>
            <w:tcBorders>
              <w:top w:val="nil"/>
              <w:left w:val="nil"/>
              <w:bottom w:val="single" w:sz="4" w:space="0" w:color="auto"/>
              <w:right w:val="single" w:sz="4" w:space="0" w:color="auto"/>
            </w:tcBorders>
            <w:shd w:val="clear" w:color="auto" w:fill="auto"/>
            <w:noWrap/>
            <w:vAlign w:val="center"/>
            <w:hideMark/>
          </w:tcPr>
          <w:p w14:paraId="187B1E51"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1987</w:t>
            </w:r>
          </w:p>
        </w:tc>
        <w:tc>
          <w:tcPr>
            <w:tcW w:w="3620" w:type="dxa"/>
            <w:tcBorders>
              <w:top w:val="nil"/>
              <w:left w:val="nil"/>
              <w:bottom w:val="single" w:sz="4" w:space="0" w:color="auto"/>
              <w:right w:val="single" w:sz="4" w:space="0" w:color="auto"/>
            </w:tcBorders>
            <w:shd w:val="clear" w:color="auto" w:fill="auto"/>
            <w:hideMark/>
          </w:tcPr>
          <w:p w14:paraId="4646D0AF"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80</w:t>
            </w:r>
          </w:p>
        </w:tc>
        <w:tc>
          <w:tcPr>
            <w:tcW w:w="1600" w:type="dxa"/>
            <w:tcBorders>
              <w:top w:val="nil"/>
              <w:left w:val="nil"/>
              <w:bottom w:val="single" w:sz="4" w:space="0" w:color="auto"/>
              <w:right w:val="single" w:sz="4" w:space="0" w:color="auto"/>
            </w:tcBorders>
            <w:shd w:val="clear" w:color="auto" w:fill="auto"/>
            <w:vAlign w:val="center"/>
            <w:hideMark/>
          </w:tcPr>
          <w:p w14:paraId="25C0997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817,4</w:t>
            </w:r>
          </w:p>
        </w:tc>
        <w:tc>
          <w:tcPr>
            <w:tcW w:w="1364" w:type="dxa"/>
            <w:tcBorders>
              <w:top w:val="nil"/>
              <w:left w:val="nil"/>
              <w:bottom w:val="single" w:sz="4" w:space="0" w:color="auto"/>
              <w:right w:val="single" w:sz="4" w:space="0" w:color="auto"/>
            </w:tcBorders>
            <w:shd w:val="clear" w:color="auto" w:fill="auto"/>
            <w:vAlign w:val="center"/>
            <w:hideMark/>
          </w:tcPr>
          <w:p w14:paraId="68CB9C6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w:t>
            </w:r>
          </w:p>
        </w:tc>
        <w:tc>
          <w:tcPr>
            <w:tcW w:w="1840" w:type="dxa"/>
            <w:tcBorders>
              <w:top w:val="nil"/>
              <w:left w:val="nil"/>
              <w:bottom w:val="single" w:sz="4" w:space="0" w:color="auto"/>
              <w:right w:val="single" w:sz="4" w:space="0" w:color="auto"/>
            </w:tcBorders>
            <w:shd w:val="clear" w:color="auto" w:fill="auto"/>
            <w:noWrap/>
            <w:vAlign w:val="center"/>
            <w:hideMark/>
          </w:tcPr>
          <w:p w14:paraId="663B19A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52D43079"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097A2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39</w:t>
            </w:r>
          </w:p>
        </w:tc>
        <w:tc>
          <w:tcPr>
            <w:tcW w:w="2780" w:type="dxa"/>
            <w:tcBorders>
              <w:top w:val="nil"/>
              <w:left w:val="nil"/>
              <w:bottom w:val="single" w:sz="4" w:space="0" w:color="auto"/>
              <w:right w:val="single" w:sz="4" w:space="0" w:color="auto"/>
            </w:tcBorders>
            <w:shd w:val="clear" w:color="auto" w:fill="auto"/>
            <w:vAlign w:val="center"/>
            <w:hideMark/>
          </w:tcPr>
          <w:p w14:paraId="27A05395"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д.2</w:t>
            </w:r>
          </w:p>
        </w:tc>
        <w:tc>
          <w:tcPr>
            <w:tcW w:w="1646" w:type="dxa"/>
            <w:tcBorders>
              <w:top w:val="nil"/>
              <w:left w:val="nil"/>
              <w:bottom w:val="single" w:sz="4" w:space="0" w:color="auto"/>
              <w:right w:val="single" w:sz="4" w:space="0" w:color="auto"/>
            </w:tcBorders>
            <w:shd w:val="clear" w:color="auto" w:fill="auto"/>
            <w:noWrap/>
            <w:vAlign w:val="center"/>
            <w:hideMark/>
          </w:tcPr>
          <w:p w14:paraId="4CB3490E"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1983</w:t>
            </w:r>
          </w:p>
        </w:tc>
        <w:tc>
          <w:tcPr>
            <w:tcW w:w="3620" w:type="dxa"/>
            <w:tcBorders>
              <w:top w:val="nil"/>
              <w:left w:val="nil"/>
              <w:bottom w:val="single" w:sz="4" w:space="0" w:color="auto"/>
              <w:right w:val="single" w:sz="4" w:space="0" w:color="auto"/>
            </w:tcBorders>
            <w:shd w:val="clear" w:color="auto" w:fill="auto"/>
            <w:hideMark/>
          </w:tcPr>
          <w:p w14:paraId="15067455"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81</w:t>
            </w:r>
          </w:p>
        </w:tc>
        <w:tc>
          <w:tcPr>
            <w:tcW w:w="1600" w:type="dxa"/>
            <w:tcBorders>
              <w:top w:val="nil"/>
              <w:left w:val="nil"/>
              <w:bottom w:val="single" w:sz="4" w:space="0" w:color="auto"/>
              <w:right w:val="single" w:sz="4" w:space="0" w:color="auto"/>
            </w:tcBorders>
            <w:shd w:val="clear" w:color="auto" w:fill="auto"/>
            <w:vAlign w:val="center"/>
            <w:hideMark/>
          </w:tcPr>
          <w:p w14:paraId="33A996F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172,5</w:t>
            </w:r>
          </w:p>
        </w:tc>
        <w:tc>
          <w:tcPr>
            <w:tcW w:w="1364" w:type="dxa"/>
            <w:tcBorders>
              <w:top w:val="nil"/>
              <w:left w:val="nil"/>
              <w:bottom w:val="single" w:sz="4" w:space="0" w:color="auto"/>
              <w:right w:val="single" w:sz="4" w:space="0" w:color="auto"/>
            </w:tcBorders>
            <w:shd w:val="clear" w:color="auto" w:fill="auto"/>
            <w:vAlign w:val="center"/>
            <w:hideMark/>
          </w:tcPr>
          <w:p w14:paraId="0C11D43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306B18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0E0CD93"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547BE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40</w:t>
            </w:r>
          </w:p>
        </w:tc>
        <w:tc>
          <w:tcPr>
            <w:tcW w:w="2780" w:type="dxa"/>
            <w:tcBorders>
              <w:top w:val="nil"/>
              <w:left w:val="nil"/>
              <w:bottom w:val="single" w:sz="4" w:space="0" w:color="auto"/>
              <w:right w:val="single" w:sz="4" w:space="0" w:color="auto"/>
            </w:tcBorders>
            <w:shd w:val="clear" w:color="auto" w:fill="auto"/>
            <w:vAlign w:val="center"/>
            <w:hideMark/>
          </w:tcPr>
          <w:p w14:paraId="112246FB"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д.3</w:t>
            </w:r>
          </w:p>
        </w:tc>
        <w:tc>
          <w:tcPr>
            <w:tcW w:w="1646" w:type="dxa"/>
            <w:tcBorders>
              <w:top w:val="nil"/>
              <w:left w:val="nil"/>
              <w:bottom w:val="single" w:sz="4" w:space="0" w:color="auto"/>
              <w:right w:val="single" w:sz="4" w:space="0" w:color="auto"/>
            </w:tcBorders>
            <w:shd w:val="clear" w:color="auto" w:fill="auto"/>
            <w:noWrap/>
            <w:vAlign w:val="center"/>
            <w:hideMark/>
          </w:tcPr>
          <w:p w14:paraId="6B09BA89"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6F46122D"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82</w:t>
            </w:r>
          </w:p>
        </w:tc>
        <w:tc>
          <w:tcPr>
            <w:tcW w:w="1600" w:type="dxa"/>
            <w:tcBorders>
              <w:top w:val="nil"/>
              <w:left w:val="nil"/>
              <w:bottom w:val="single" w:sz="4" w:space="0" w:color="auto"/>
              <w:right w:val="single" w:sz="4" w:space="0" w:color="auto"/>
            </w:tcBorders>
            <w:shd w:val="clear" w:color="auto" w:fill="auto"/>
            <w:vAlign w:val="center"/>
            <w:hideMark/>
          </w:tcPr>
          <w:p w14:paraId="6E3444A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294,6</w:t>
            </w:r>
          </w:p>
        </w:tc>
        <w:tc>
          <w:tcPr>
            <w:tcW w:w="1364" w:type="dxa"/>
            <w:tcBorders>
              <w:top w:val="nil"/>
              <w:left w:val="nil"/>
              <w:bottom w:val="single" w:sz="4" w:space="0" w:color="auto"/>
              <w:right w:val="single" w:sz="4" w:space="0" w:color="auto"/>
            </w:tcBorders>
            <w:shd w:val="clear" w:color="auto" w:fill="auto"/>
            <w:vAlign w:val="center"/>
            <w:hideMark/>
          </w:tcPr>
          <w:p w14:paraId="663AA1B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7</w:t>
            </w:r>
          </w:p>
        </w:tc>
        <w:tc>
          <w:tcPr>
            <w:tcW w:w="1840" w:type="dxa"/>
            <w:tcBorders>
              <w:top w:val="nil"/>
              <w:left w:val="nil"/>
              <w:bottom w:val="single" w:sz="4" w:space="0" w:color="auto"/>
              <w:right w:val="single" w:sz="4" w:space="0" w:color="auto"/>
            </w:tcBorders>
            <w:shd w:val="clear" w:color="auto" w:fill="auto"/>
            <w:noWrap/>
            <w:vAlign w:val="center"/>
            <w:hideMark/>
          </w:tcPr>
          <w:p w14:paraId="7259FA3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733ACE1D"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3B3FD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41</w:t>
            </w:r>
          </w:p>
        </w:tc>
        <w:tc>
          <w:tcPr>
            <w:tcW w:w="2780" w:type="dxa"/>
            <w:tcBorders>
              <w:top w:val="nil"/>
              <w:left w:val="nil"/>
              <w:bottom w:val="single" w:sz="4" w:space="0" w:color="auto"/>
              <w:right w:val="single" w:sz="4" w:space="0" w:color="auto"/>
            </w:tcBorders>
            <w:shd w:val="clear" w:color="auto" w:fill="auto"/>
            <w:vAlign w:val="center"/>
            <w:hideMark/>
          </w:tcPr>
          <w:p w14:paraId="3B0DFBB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50 лет ЯАССР, д.5</w:t>
            </w:r>
          </w:p>
        </w:tc>
        <w:tc>
          <w:tcPr>
            <w:tcW w:w="1646" w:type="dxa"/>
            <w:tcBorders>
              <w:top w:val="nil"/>
              <w:left w:val="nil"/>
              <w:bottom w:val="single" w:sz="4" w:space="0" w:color="auto"/>
              <w:right w:val="single" w:sz="4" w:space="0" w:color="auto"/>
            </w:tcBorders>
            <w:shd w:val="clear" w:color="auto" w:fill="auto"/>
            <w:vAlign w:val="center"/>
            <w:hideMark/>
          </w:tcPr>
          <w:p w14:paraId="227E9F8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1981</w:t>
            </w:r>
          </w:p>
        </w:tc>
        <w:tc>
          <w:tcPr>
            <w:tcW w:w="3620" w:type="dxa"/>
            <w:tcBorders>
              <w:top w:val="nil"/>
              <w:left w:val="nil"/>
              <w:bottom w:val="single" w:sz="4" w:space="0" w:color="auto"/>
              <w:right w:val="single" w:sz="4" w:space="0" w:color="auto"/>
            </w:tcBorders>
            <w:shd w:val="clear" w:color="auto" w:fill="auto"/>
            <w:hideMark/>
          </w:tcPr>
          <w:p w14:paraId="6EB9F3A6"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83</w:t>
            </w:r>
          </w:p>
        </w:tc>
        <w:tc>
          <w:tcPr>
            <w:tcW w:w="1600" w:type="dxa"/>
            <w:tcBorders>
              <w:top w:val="nil"/>
              <w:left w:val="nil"/>
              <w:bottom w:val="single" w:sz="4" w:space="0" w:color="auto"/>
              <w:right w:val="single" w:sz="4" w:space="0" w:color="auto"/>
            </w:tcBorders>
            <w:shd w:val="clear" w:color="auto" w:fill="auto"/>
            <w:vAlign w:val="center"/>
            <w:hideMark/>
          </w:tcPr>
          <w:p w14:paraId="6EC514B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132,4</w:t>
            </w:r>
          </w:p>
        </w:tc>
        <w:tc>
          <w:tcPr>
            <w:tcW w:w="1364" w:type="dxa"/>
            <w:tcBorders>
              <w:top w:val="nil"/>
              <w:left w:val="nil"/>
              <w:bottom w:val="single" w:sz="4" w:space="0" w:color="auto"/>
              <w:right w:val="single" w:sz="4" w:space="0" w:color="auto"/>
            </w:tcBorders>
            <w:shd w:val="clear" w:color="auto" w:fill="auto"/>
            <w:vAlign w:val="center"/>
            <w:hideMark/>
          </w:tcPr>
          <w:p w14:paraId="19B7F85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41BFB97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413F4EC"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21E1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42</w:t>
            </w:r>
          </w:p>
        </w:tc>
        <w:tc>
          <w:tcPr>
            <w:tcW w:w="2780" w:type="dxa"/>
            <w:tcBorders>
              <w:top w:val="nil"/>
              <w:left w:val="nil"/>
              <w:bottom w:val="single" w:sz="4" w:space="0" w:color="auto"/>
              <w:right w:val="single" w:sz="4" w:space="0" w:color="auto"/>
            </w:tcBorders>
            <w:shd w:val="clear" w:color="auto" w:fill="auto"/>
            <w:vAlign w:val="center"/>
            <w:hideMark/>
          </w:tcPr>
          <w:p w14:paraId="1649B71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50 лет ЯАССР, д.3</w:t>
            </w:r>
          </w:p>
        </w:tc>
        <w:tc>
          <w:tcPr>
            <w:tcW w:w="1646" w:type="dxa"/>
            <w:tcBorders>
              <w:top w:val="nil"/>
              <w:left w:val="nil"/>
              <w:bottom w:val="single" w:sz="4" w:space="0" w:color="auto"/>
              <w:right w:val="single" w:sz="4" w:space="0" w:color="auto"/>
            </w:tcBorders>
            <w:shd w:val="clear" w:color="auto" w:fill="auto"/>
            <w:noWrap/>
            <w:vAlign w:val="center"/>
            <w:hideMark/>
          </w:tcPr>
          <w:p w14:paraId="2502D46A"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1969</w:t>
            </w:r>
          </w:p>
        </w:tc>
        <w:tc>
          <w:tcPr>
            <w:tcW w:w="3620" w:type="dxa"/>
            <w:tcBorders>
              <w:top w:val="nil"/>
              <w:left w:val="nil"/>
              <w:bottom w:val="single" w:sz="4" w:space="0" w:color="auto"/>
              <w:right w:val="single" w:sz="4" w:space="0" w:color="auto"/>
            </w:tcBorders>
            <w:shd w:val="clear" w:color="auto" w:fill="auto"/>
            <w:hideMark/>
          </w:tcPr>
          <w:p w14:paraId="789BAA2A"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84</w:t>
            </w:r>
          </w:p>
        </w:tc>
        <w:tc>
          <w:tcPr>
            <w:tcW w:w="1600" w:type="dxa"/>
            <w:tcBorders>
              <w:top w:val="nil"/>
              <w:left w:val="nil"/>
              <w:bottom w:val="single" w:sz="4" w:space="0" w:color="auto"/>
              <w:right w:val="single" w:sz="4" w:space="0" w:color="auto"/>
            </w:tcBorders>
            <w:shd w:val="clear" w:color="auto" w:fill="auto"/>
            <w:vAlign w:val="center"/>
            <w:hideMark/>
          </w:tcPr>
          <w:p w14:paraId="06DC0E4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110,7</w:t>
            </w:r>
          </w:p>
        </w:tc>
        <w:tc>
          <w:tcPr>
            <w:tcW w:w="1364" w:type="dxa"/>
            <w:tcBorders>
              <w:top w:val="nil"/>
              <w:left w:val="nil"/>
              <w:bottom w:val="single" w:sz="4" w:space="0" w:color="auto"/>
              <w:right w:val="single" w:sz="4" w:space="0" w:color="auto"/>
            </w:tcBorders>
            <w:shd w:val="clear" w:color="auto" w:fill="auto"/>
            <w:vAlign w:val="center"/>
            <w:hideMark/>
          </w:tcPr>
          <w:p w14:paraId="431CD84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44A1891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7BDA1456"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7A78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43</w:t>
            </w:r>
          </w:p>
        </w:tc>
        <w:tc>
          <w:tcPr>
            <w:tcW w:w="2780" w:type="dxa"/>
            <w:tcBorders>
              <w:top w:val="nil"/>
              <w:left w:val="nil"/>
              <w:bottom w:val="single" w:sz="4" w:space="0" w:color="auto"/>
              <w:right w:val="single" w:sz="4" w:space="0" w:color="auto"/>
            </w:tcBorders>
            <w:shd w:val="clear" w:color="auto" w:fill="auto"/>
            <w:vAlign w:val="center"/>
            <w:hideMark/>
          </w:tcPr>
          <w:p w14:paraId="16D1A1F5"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д.1</w:t>
            </w:r>
          </w:p>
        </w:tc>
        <w:tc>
          <w:tcPr>
            <w:tcW w:w="1646" w:type="dxa"/>
            <w:tcBorders>
              <w:top w:val="nil"/>
              <w:left w:val="nil"/>
              <w:bottom w:val="single" w:sz="4" w:space="0" w:color="auto"/>
              <w:right w:val="single" w:sz="4" w:space="0" w:color="auto"/>
            </w:tcBorders>
            <w:shd w:val="clear" w:color="auto" w:fill="auto"/>
            <w:noWrap/>
            <w:vAlign w:val="center"/>
            <w:hideMark/>
          </w:tcPr>
          <w:p w14:paraId="033F0049"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22FAA08D"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85</w:t>
            </w:r>
          </w:p>
        </w:tc>
        <w:tc>
          <w:tcPr>
            <w:tcW w:w="1600" w:type="dxa"/>
            <w:tcBorders>
              <w:top w:val="nil"/>
              <w:left w:val="nil"/>
              <w:bottom w:val="single" w:sz="4" w:space="0" w:color="auto"/>
              <w:right w:val="single" w:sz="4" w:space="0" w:color="auto"/>
            </w:tcBorders>
            <w:shd w:val="clear" w:color="auto" w:fill="auto"/>
            <w:vAlign w:val="center"/>
            <w:hideMark/>
          </w:tcPr>
          <w:p w14:paraId="03EE054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87,2</w:t>
            </w:r>
          </w:p>
        </w:tc>
        <w:tc>
          <w:tcPr>
            <w:tcW w:w="1364" w:type="dxa"/>
            <w:tcBorders>
              <w:top w:val="nil"/>
              <w:left w:val="nil"/>
              <w:bottom w:val="single" w:sz="4" w:space="0" w:color="auto"/>
              <w:right w:val="single" w:sz="4" w:space="0" w:color="auto"/>
            </w:tcBorders>
            <w:shd w:val="clear" w:color="auto" w:fill="auto"/>
            <w:noWrap/>
            <w:vAlign w:val="center"/>
            <w:hideMark/>
          </w:tcPr>
          <w:p w14:paraId="5D4CA31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601AB68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25B62896"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4B34A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44</w:t>
            </w:r>
          </w:p>
        </w:tc>
        <w:tc>
          <w:tcPr>
            <w:tcW w:w="2780" w:type="dxa"/>
            <w:tcBorders>
              <w:top w:val="nil"/>
              <w:left w:val="nil"/>
              <w:bottom w:val="single" w:sz="4" w:space="0" w:color="auto"/>
              <w:right w:val="single" w:sz="4" w:space="0" w:color="auto"/>
            </w:tcBorders>
            <w:shd w:val="clear" w:color="auto" w:fill="auto"/>
            <w:vAlign w:val="center"/>
            <w:hideMark/>
          </w:tcPr>
          <w:p w14:paraId="782EFB65"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 2</w:t>
            </w:r>
          </w:p>
        </w:tc>
        <w:tc>
          <w:tcPr>
            <w:tcW w:w="1646" w:type="dxa"/>
            <w:tcBorders>
              <w:top w:val="nil"/>
              <w:left w:val="nil"/>
              <w:bottom w:val="single" w:sz="4" w:space="0" w:color="auto"/>
              <w:right w:val="single" w:sz="4" w:space="0" w:color="auto"/>
            </w:tcBorders>
            <w:shd w:val="clear" w:color="auto" w:fill="auto"/>
            <w:noWrap/>
            <w:vAlign w:val="center"/>
            <w:hideMark/>
          </w:tcPr>
          <w:p w14:paraId="3D6F5C16"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1980</w:t>
            </w:r>
          </w:p>
        </w:tc>
        <w:tc>
          <w:tcPr>
            <w:tcW w:w="3620" w:type="dxa"/>
            <w:tcBorders>
              <w:top w:val="nil"/>
              <w:left w:val="nil"/>
              <w:bottom w:val="single" w:sz="4" w:space="0" w:color="auto"/>
              <w:right w:val="single" w:sz="4" w:space="0" w:color="auto"/>
            </w:tcBorders>
            <w:shd w:val="clear" w:color="auto" w:fill="auto"/>
            <w:hideMark/>
          </w:tcPr>
          <w:p w14:paraId="742C7E59"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86</w:t>
            </w:r>
          </w:p>
        </w:tc>
        <w:tc>
          <w:tcPr>
            <w:tcW w:w="1600" w:type="dxa"/>
            <w:tcBorders>
              <w:top w:val="nil"/>
              <w:left w:val="nil"/>
              <w:bottom w:val="single" w:sz="4" w:space="0" w:color="auto"/>
              <w:right w:val="single" w:sz="4" w:space="0" w:color="auto"/>
            </w:tcBorders>
            <w:shd w:val="clear" w:color="auto" w:fill="auto"/>
            <w:vAlign w:val="center"/>
            <w:hideMark/>
          </w:tcPr>
          <w:p w14:paraId="69F80BA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45,1</w:t>
            </w:r>
          </w:p>
        </w:tc>
        <w:tc>
          <w:tcPr>
            <w:tcW w:w="1364" w:type="dxa"/>
            <w:tcBorders>
              <w:top w:val="nil"/>
              <w:left w:val="nil"/>
              <w:bottom w:val="single" w:sz="4" w:space="0" w:color="auto"/>
              <w:right w:val="single" w:sz="4" w:space="0" w:color="auto"/>
            </w:tcBorders>
            <w:shd w:val="clear" w:color="auto" w:fill="auto"/>
            <w:noWrap/>
            <w:vAlign w:val="center"/>
            <w:hideMark/>
          </w:tcPr>
          <w:p w14:paraId="6BE4C2B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420DC7C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06525361"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FCFA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45</w:t>
            </w:r>
          </w:p>
        </w:tc>
        <w:tc>
          <w:tcPr>
            <w:tcW w:w="2780" w:type="dxa"/>
            <w:tcBorders>
              <w:top w:val="nil"/>
              <w:left w:val="nil"/>
              <w:bottom w:val="single" w:sz="4" w:space="0" w:color="auto"/>
              <w:right w:val="single" w:sz="4" w:space="0" w:color="auto"/>
            </w:tcBorders>
            <w:shd w:val="clear" w:color="auto" w:fill="auto"/>
            <w:vAlign w:val="center"/>
            <w:hideMark/>
          </w:tcPr>
          <w:p w14:paraId="230EB06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 5</w:t>
            </w:r>
          </w:p>
        </w:tc>
        <w:tc>
          <w:tcPr>
            <w:tcW w:w="1646" w:type="dxa"/>
            <w:tcBorders>
              <w:top w:val="nil"/>
              <w:left w:val="nil"/>
              <w:bottom w:val="single" w:sz="4" w:space="0" w:color="auto"/>
              <w:right w:val="single" w:sz="4" w:space="0" w:color="auto"/>
            </w:tcBorders>
            <w:shd w:val="clear" w:color="auto" w:fill="auto"/>
            <w:noWrap/>
            <w:vAlign w:val="center"/>
            <w:hideMark/>
          </w:tcPr>
          <w:p w14:paraId="05926518"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5C3CFEFE"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87</w:t>
            </w:r>
          </w:p>
        </w:tc>
        <w:tc>
          <w:tcPr>
            <w:tcW w:w="1600" w:type="dxa"/>
            <w:tcBorders>
              <w:top w:val="nil"/>
              <w:left w:val="nil"/>
              <w:bottom w:val="single" w:sz="4" w:space="0" w:color="auto"/>
              <w:right w:val="single" w:sz="4" w:space="0" w:color="auto"/>
            </w:tcBorders>
            <w:shd w:val="clear" w:color="auto" w:fill="auto"/>
            <w:vAlign w:val="center"/>
            <w:hideMark/>
          </w:tcPr>
          <w:p w14:paraId="2B0F35B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188,1</w:t>
            </w:r>
          </w:p>
        </w:tc>
        <w:tc>
          <w:tcPr>
            <w:tcW w:w="1364" w:type="dxa"/>
            <w:tcBorders>
              <w:top w:val="nil"/>
              <w:left w:val="nil"/>
              <w:bottom w:val="single" w:sz="4" w:space="0" w:color="auto"/>
              <w:right w:val="single" w:sz="4" w:space="0" w:color="auto"/>
            </w:tcBorders>
            <w:shd w:val="clear" w:color="auto" w:fill="auto"/>
            <w:noWrap/>
            <w:vAlign w:val="center"/>
            <w:hideMark/>
          </w:tcPr>
          <w:p w14:paraId="018D308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08AC27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6CB5C923" w14:textId="77777777" w:rsidTr="00D1620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5658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46</w:t>
            </w:r>
          </w:p>
        </w:tc>
        <w:tc>
          <w:tcPr>
            <w:tcW w:w="2780" w:type="dxa"/>
            <w:tcBorders>
              <w:top w:val="nil"/>
              <w:left w:val="nil"/>
              <w:bottom w:val="single" w:sz="4" w:space="0" w:color="auto"/>
              <w:right w:val="single" w:sz="4" w:space="0" w:color="auto"/>
            </w:tcBorders>
            <w:shd w:val="clear" w:color="auto" w:fill="auto"/>
            <w:vAlign w:val="center"/>
            <w:hideMark/>
          </w:tcPr>
          <w:p w14:paraId="2A25A1F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 7</w:t>
            </w:r>
          </w:p>
        </w:tc>
        <w:tc>
          <w:tcPr>
            <w:tcW w:w="1646" w:type="dxa"/>
            <w:tcBorders>
              <w:top w:val="nil"/>
              <w:left w:val="nil"/>
              <w:bottom w:val="single" w:sz="4" w:space="0" w:color="auto"/>
              <w:right w:val="single" w:sz="4" w:space="0" w:color="auto"/>
            </w:tcBorders>
            <w:shd w:val="clear" w:color="auto" w:fill="auto"/>
            <w:noWrap/>
            <w:vAlign w:val="center"/>
            <w:hideMark/>
          </w:tcPr>
          <w:p w14:paraId="00C414E2"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1980</w:t>
            </w:r>
          </w:p>
        </w:tc>
        <w:tc>
          <w:tcPr>
            <w:tcW w:w="3620" w:type="dxa"/>
            <w:tcBorders>
              <w:top w:val="nil"/>
              <w:left w:val="nil"/>
              <w:bottom w:val="single" w:sz="4" w:space="0" w:color="auto"/>
              <w:right w:val="single" w:sz="4" w:space="0" w:color="auto"/>
            </w:tcBorders>
            <w:shd w:val="clear" w:color="auto" w:fill="auto"/>
            <w:hideMark/>
          </w:tcPr>
          <w:p w14:paraId="7D61D324"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от26.06.2017г. № 221, внесение изменений от 22.02.2018г. № 88</w:t>
            </w:r>
          </w:p>
        </w:tc>
        <w:tc>
          <w:tcPr>
            <w:tcW w:w="1600" w:type="dxa"/>
            <w:tcBorders>
              <w:top w:val="nil"/>
              <w:left w:val="nil"/>
              <w:bottom w:val="single" w:sz="4" w:space="0" w:color="auto"/>
              <w:right w:val="single" w:sz="4" w:space="0" w:color="auto"/>
            </w:tcBorders>
            <w:shd w:val="clear" w:color="auto" w:fill="auto"/>
            <w:vAlign w:val="center"/>
            <w:hideMark/>
          </w:tcPr>
          <w:p w14:paraId="2CEDF4A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192,0</w:t>
            </w:r>
          </w:p>
        </w:tc>
        <w:tc>
          <w:tcPr>
            <w:tcW w:w="1364" w:type="dxa"/>
            <w:tcBorders>
              <w:top w:val="nil"/>
              <w:left w:val="nil"/>
              <w:bottom w:val="single" w:sz="4" w:space="0" w:color="auto"/>
              <w:right w:val="single" w:sz="4" w:space="0" w:color="auto"/>
            </w:tcBorders>
            <w:shd w:val="clear" w:color="auto" w:fill="auto"/>
            <w:noWrap/>
            <w:vAlign w:val="center"/>
            <w:hideMark/>
          </w:tcPr>
          <w:p w14:paraId="3FCF1C3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779F4E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778411C1" w14:textId="77777777" w:rsidTr="00D1620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F247E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lastRenderedPageBreak/>
              <w:t>47</w:t>
            </w:r>
          </w:p>
        </w:tc>
        <w:tc>
          <w:tcPr>
            <w:tcW w:w="2780" w:type="dxa"/>
            <w:tcBorders>
              <w:top w:val="nil"/>
              <w:left w:val="nil"/>
              <w:bottom w:val="single" w:sz="4" w:space="0" w:color="auto"/>
              <w:right w:val="single" w:sz="4" w:space="0" w:color="auto"/>
            </w:tcBorders>
            <w:shd w:val="clear" w:color="auto" w:fill="auto"/>
            <w:vAlign w:val="center"/>
            <w:hideMark/>
          </w:tcPr>
          <w:p w14:paraId="2DBCB93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д.5</w:t>
            </w:r>
          </w:p>
        </w:tc>
        <w:tc>
          <w:tcPr>
            <w:tcW w:w="1646" w:type="dxa"/>
            <w:tcBorders>
              <w:top w:val="nil"/>
              <w:left w:val="nil"/>
              <w:bottom w:val="single" w:sz="4" w:space="0" w:color="auto"/>
              <w:right w:val="single" w:sz="4" w:space="0" w:color="auto"/>
            </w:tcBorders>
            <w:shd w:val="clear" w:color="auto" w:fill="auto"/>
            <w:noWrap/>
            <w:vAlign w:val="center"/>
            <w:hideMark/>
          </w:tcPr>
          <w:p w14:paraId="3C194B97"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1982</w:t>
            </w:r>
          </w:p>
        </w:tc>
        <w:tc>
          <w:tcPr>
            <w:tcW w:w="3620" w:type="dxa"/>
            <w:tcBorders>
              <w:top w:val="nil"/>
              <w:left w:val="nil"/>
              <w:bottom w:val="single" w:sz="4" w:space="0" w:color="auto"/>
              <w:right w:val="single" w:sz="4" w:space="0" w:color="auto"/>
            </w:tcBorders>
            <w:shd w:val="clear" w:color="auto" w:fill="auto"/>
            <w:hideMark/>
          </w:tcPr>
          <w:p w14:paraId="3175C1F0"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Постановление Главы МО "Посёлок Айхал" от 228.11.2022 г. № 590</w:t>
            </w:r>
          </w:p>
        </w:tc>
        <w:tc>
          <w:tcPr>
            <w:tcW w:w="1600" w:type="dxa"/>
            <w:tcBorders>
              <w:top w:val="nil"/>
              <w:left w:val="nil"/>
              <w:bottom w:val="single" w:sz="4" w:space="0" w:color="auto"/>
              <w:right w:val="single" w:sz="4" w:space="0" w:color="auto"/>
            </w:tcBorders>
            <w:shd w:val="clear" w:color="auto" w:fill="auto"/>
            <w:vAlign w:val="center"/>
            <w:hideMark/>
          </w:tcPr>
          <w:p w14:paraId="0D9DE51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129,3</w:t>
            </w:r>
          </w:p>
        </w:tc>
        <w:tc>
          <w:tcPr>
            <w:tcW w:w="1364" w:type="dxa"/>
            <w:tcBorders>
              <w:top w:val="nil"/>
              <w:left w:val="nil"/>
              <w:bottom w:val="single" w:sz="4" w:space="0" w:color="auto"/>
              <w:right w:val="single" w:sz="4" w:space="0" w:color="auto"/>
            </w:tcBorders>
            <w:shd w:val="clear" w:color="auto" w:fill="auto"/>
            <w:noWrap/>
            <w:vAlign w:val="center"/>
            <w:hideMark/>
          </w:tcPr>
          <w:p w14:paraId="7D6B439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170D626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2022 г.</w:t>
            </w:r>
          </w:p>
        </w:tc>
      </w:tr>
      <w:tr w:rsidR="00AB6FE1" w:rsidRPr="00AB6FE1" w14:paraId="1E9010A3" w14:textId="77777777" w:rsidTr="00D16208">
        <w:trPr>
          <w:trHeight w:val="300"/>
        </w:trPr>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AA163F"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ИТОГО:</w:t>
            </w:r>
          </w:p>
        </w:tc>
        <w:tc>
          <w:tcPr>
            <w:tcW w:w="1646" w:type="dxa"/>
            <w:tcBorders>
              <w:top w:val="nil"/>
              <w:left w:val="nil"/>
              <w:bottom w:val="single" w:sz="4" w:space="0" w:color="auto"/>
              <w:right w:val="single" w:sz="4" w:space="0" w:color="auto"/>
            </w:tcBorders>
            <w:shd w:val="clear" w:color="auto" w:fill="auto"/>
            <w:vAlign w:val="center"/>
            <w:hideMark/>
          </w:tcPr>
          <w:p w14:paraId="38242F8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w:t>
            </w:r>
          </w:p>
        </w:tc>
        <w:tc>
          <w:tcPr>
            <w:tcW w:w="3620" w:type="dxa"/>
            <w:tcBorders>
              <w:top w:val="nil"/>
              <w:left w:val="nil"/>
              <w:bottom w:val="single" w:sz="4" w:space="0" w:color="auto"/>
              <w:right w:val="single" w:sz="4" w:space="0" w:color="auto"/>
            </w:tcBorders>
            <w:shd w:val="clear" w:color="auto" w:fill="auto"/>
            <w:hideMark/>
          </w:tcPr>
          <w:p w14:paraId="5F4104B2"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w:t>
            </w:r>
          </w:p>
        </w:tc>
        <w:tc>
          <w:tcPr>
            <w:tcW w:w="1600" w:type="dxa"/>
            <w:tcBorders>
              <w:top w:val="nil"/>
              <w:left w:val="nil"/>
              <w:bottom w:val="single" w:sz="4" w:space="0" w:color="auto"/>
              <w:right w:val="single" w:sz="4" w:space="0" w:color="auto"/>
            </w:tcBorders>
            <w:shd w:val="clear" w:color="auto" w:fill="auto"/>
            <w:hideMark/>
          </w:tcPr>
          <w:p w14:paraId="5C5DFDA6"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8 172,40</w:t>
            </w:r>
          </w:p>
        </w:tc>
        <w:tc>
          <w:tcPr>
            <w:tcW w:w="1364" w:type="dxa"/>
            <w:tcBorders>
              <w:top w:val="nil"/>
              <w:left w:val="nil"/>
              <w:bottom w:val="single" w:sz="4" w:space="0" w:color="auto"/>
              <w:right w:val="single" w:sz="4" w:space="0" w:color="auto"/>
            </w:tcBorders>
            <w:shd w:val="clear" w:color="auto" w:fill="auto"/>
            <w:hideMark/>
          </w:tcPr>
          <w:p w14:paraId="1CD8B31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207</w:t>
            </w:r>
          </w:p>
        </w:tc>
        <w:tc>
          <w:tcPr>
            <w:tcW w:w="1840" w:type="dxa"/>
            <w:tcBorders>
              <w:top w:val="nil"/>
              <w:left w:val="nil"/>
              <w:bottom w:val="single" w:sz="4" w:space="0" w:color="auto"/>
              <w:right w:val="single" w:sz="4" w:space="0" w:color="auto"/>
            </w:tcBorders>
            <w:shd w:val="clear" w:color="auto" w:fill="auto"/>
            <w:hideMark/>
          </w:tcPr>
          <w:p w14:paraId="405BD891"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w:t>
            </w:r>
          </w:p>
        </w:tc>
      </w:tr>
    </w:tbl>
    <w:p w14:paraId="17DB0E84" w14:textId="77777777" w:rsidR="00AB6FE1" w:rsidRPr="00AB6FE1" w:rsidRDefault="00AB6FE1" w:rsidP="00AB6FE1">
      <w:pPr>
        <w:widowControl/>
        <w:autoSpaceDE/>
        <w:autoSpaceDN/>
        <w:adjustRightInd/>
        <w:rPr>
          <w:rFonts w:eastAsia="Times New Roman"/>
          <w:b/>
        </w:rPr>
      </w:pPr>
    </w:p>
    <w:p w14:paraId="49C89480" w14:textId="77777777" w:rsidR="00AB6FE1" w:rsidRPr="00AB6FE1" w:rsidRDefault="00AB6FE1" w:rsidP="00AB6FE1">
      <w:pPr>
        <w:widowControl/>
        <w:autoSpaceDE/>
        <w:autoSpaceDN/>
        <w:adjustRightInd/>
        <w:rPr>
          <w:rFonts w:eastAsia="Times New Roman"/>
          <w:b/>
        </w:rPr>
      </w:pPr>
    </w:p>
    <w:p w14:paraId="2EF5D555" w14:textId="77777777" w:rsidR="00AB6FE1" w:rsidRPr="00AB6FE1" w:rsidRDefault="00AB6FE1" w:rsidP="00AB6FE1">
      <w:pPr>
        <w:widowControl/>
        <w:autoSpaceDE/>
        <w:autoSpaceDN/>
        <w:adjustRightInd/>
        <w:rPr>
          <w:rFonts w:eastAsia="Times New Roman"/>
          <w:b/>
        </w:rPr>
      </w:pPr>
    </w:p>
    <w:p w14:paraId="2805E7C3" w14:textId="77777777" w:rsidR="00AB6FE1" w:rsidRPr="00AB6FE1" w:rsidRDefault="00AB6FE1" w:rsidP="00AB6FE1">
      <w:pPr>
        <w:widowControl/>
        <w:autoSpaceDE/>
        <w:autoSpaceDN/>
        <w:adjustRightInd/>
        <w:rPr>
          <w:rFonts w:eastAsia="Times New Roman"/>
          <w:b/>
        </w:rPr>
      </w:pPr>
    </w:p>
    <w:p w14:paraId="0598DB11" w14:textId="77777777" w:rsidR="00AB6FE1" w:rsidRPr="00AB6FE1" w:rsidRDefault="00AB6FE1" w:rsidP="00AB6FE1">
      <w:pPr>
        <w:widowControl/>
        <w:autoSpaceDE/>
        <w:autoSpaceDN/>
        <w:adjustRightInd/>
        <w:rPr>
          <w:rFonts w:eastAsia="Times New Roman"/>
          <w:b/>
        </w:rPr>
      </w:pPr>
    </w:p>
    <w:p w14:paraId="5418C9A1" w14:textId="77777777" w:rsidR="00AB6FE1" w:rsidRPr="00AB6FE1" w:rsidRDefault="00AB6FE1" w:rsidP="00AB6FE1">
      <w:pPr>
        <w:widowControl/>
        <w:autoSpaceDE/>
        <w:autoSpaceDN/>
        <w:adjustRightInd/>
        <w:rPr>
          <w:rFonts w:eastAsia="Times New Roman"/>
          <w:b/>
        </w:rPr>
      </w:pPr>
    </w:p>
    <w:p w14:paraId="55FC1701" w14:textId="77777777" w:rsidR="00AB6FE1" w:rsidRPr="00AB6FE1" w:rsidRDefault="00AB6FE1" w:rsidP="00AB6FE1">
      <w:pPr>
        <w:widowControl/>
        <w:autoSpaceDE/>
        <w:autoSpaceDN/>
        <w:adjustRightInd/>
        <w:rPr>
          <w:rFonts w:eastAsia="Times New Roman"/>
          <w:b/>
        </w:rPr>
      </w:pPr>
    </w:p>
    <w:p w14:paraId="430B6252" w14:textId="77777777" w:rsidR="00AB6FE1" w:rsidRDefault="00AB6FE1" w:rsidP="00AB6FE1">
      <w:pPr>
        <w:widowControl/>
        <w:autoSpaceDE/>
        <w:autoSpaceDN/>
        <w:adjustRightInd/>
        <w:rPr>
          <w:rFonts w:eastAsia="Times New Roman"/>
          <w:b/>
        </w:rPr>
      </w:pPr>
    </w:p>
    <w:p w14:paraId="048CBF23" w14:textId="77777777" w:rsidR="00AB6FE1" w:rsidRDefault="00AB6FE1" w:rsidP="00AB6FE1">
      <w:pPr>
        <w:widowControl/>
        <w:autoSpaceDE/>
        <w:autoSpaceDN/>
        <w:adjustRightInd/>
        <w:rPr>
          <w:rFonts w:eastAsia="Times New Roman"/>
          <w:b/>
        </w:rPr>
      </w:pPr>
    </w:p>
    <w:p w14:paraId="198DED82" w14:textId="77777777" w:rsidR="00AB6FE1" w:rsidRDefault="00AB6FE1" w:rsidP="00AB6FE1">
      <w:pPr>
        <w:widowControl/>
        <w:autoSpaceDE/>
        <w:autoSpaceDN/>
        <w:adjustRightInd/>
        <w:rPr>
          <w:rFonts w:eastAsia="Times New Roman"/>
          <w:b/>
        </w:rPr>
      </w:pPr>
    </w:p>
    <w:p w14:paraId="67A75AFA" w14:textId="77777777" w:rsidR="00AB6FE1" w:rsidRDefault="00AB6FE1" w:rsidP="00AB6FE1">
      <w:pPr>
        <w:widowControl/>
        <w:autoSpaceDE/>
        <w:autoSpaceDN/>
        <w:adjustRightInd/>
        <w:rPr>
          <w:rFonts w:eastAsia="Times New Roman"/>
          <w:b/>
        </w:rPr>
      </w:pPr>
    </w:p>
    <w:p w14:paraId="0A8C5A6A" w14:textId="77777777" w:rsidR="00AB6FE1" w:rsidRDefault="00AB6FE1" w:rsidP="00AB6FE1">
      <w:pPr>
        <w:widowControl/>
        <w:autoSpaceDE/>
        <w:autoSpaceDN/>
        <w:adjustRightInd/>
        <w:rPr>
          <w:rFonts w:eastAsia="Times New Roman"/>
          <w:b/>
        </w:rPr>
      </w:pPr>
    </w:p>
    <w:p w14:paraId="40099833" w14:textId="77777777" w:rsidR="00AB6FE1" w:rsidRDefault="00AB6FE1" w:rsidP="00AB6FE1">
      <w:pPr>
        <w:widowControl/>
        <w:autoSpaceDE/>
        <w:autoSpaceDN/>
        <w:adjustRightInd/>
        <w:rPr>
          <w:rFonts w:eastAsia="Times New Roman"/>
          <w:b/>
        </w:rPr>
      </w:pPr>
    </w:p>
    <w:p w14:paraId="42E3F018" w14:textId="77777777" w:rsidR="00AB6FE1" w:rsidRPr="00AB6FE1" w:rsidRDefault="00AB6FE1" w:rsidP="00AB6FE1">
      <w:pPr>
        <w:widowControl/>
        <w:autoSpaceDE/>
        <w:autoSpaceDN/>
        <w:adjustRightInd/>
        <w:rPr>
          <w:rFonts w:eastAsia="Times New Roman"/>
          <w:b/>
        </w:rPr>
      </w:pPr>
    </w:p>
    <w:p w14:paraId="26C7BF47" w14:textId="77777777" w:rsidR="00AB6FE1" w:rsidRPr="00AB6FE1" w:rsidRDefault="00AB6FE1" w:rsidP="00AB6FE1">
      <w:pPr>
        <w:widowControl/>
        <w:autoSpaceDE/>
        <w:autoSpaceDN/>
        <w:adjustRightInd/>
        <w:rPr>
          <w:rFonts w:eastAsia="Times New Roman"/>
          <w:b/>
        </w:rPr>
      </w:pPr>
    </w:p>
    <w:p w14:paraId="5801D850" w14:textId="77777777" w:rsidR="00AB6FE1" w:rsidRPr="00AB6FE1" w:rsidRDefault="00AB6FE1" w:rsidP="00AB6FE1">
      <w:pPr>
        <w:widowControl/>
        <w:autoSpaceDE/>
        <w:autoSpaceDN/>
        <w:adjustRightInd/>
        <w:rPr>
          <w:rFonts w:eastAsia="Times New Roman"/>
          <w:b/>
        </w:rPr>
      </w:pPr>
    </w:p>
    <w:p w14:paraId="59D466E1" w14:textId="77777777" w:rsidR="00AB6FE1" w:rsidRPr="00AB6FE1" w:rsidRDefault="00AB6FE1" w:rsidP="00AB6FE1">
      <w:pPr>
        <w:widowControl/>
        <w:autoSpaceDE/>
        <w:autoSpaceDN/>
        <w:adjustRightInd/>
        <w:rPr>
          <w:rFonts w:eastAsia="Times New Roman"/>
          <w:b/>
        </w:rPr>
      </w:pPr>
    </w:p>
    <w:p w14:paraId="447B9C35" w14:textId="77777777" w:rsidR="00AB6FE1" w:rsidRPr="00AB6FE1" w:rsidRDefault="00AB6FE1" w:rsidP="00AB6FE1">
      <w:pPr>
        <w:widowControl/>
        <w:autoSpaceDE/>
        <w:autoSpaceDN/>
        <w:adjustRightInd/>
        <w:rPr>
          <w:rFonts w:eastAsia="Times New Roman"/>
          <w:b/>
        </w:rPr>
      </w:pPr>
    </w:p>
    <w:p w14:paraId="55246842" w14:textId="77777777" w:rsidR="00AB6FE1" w:rsidRPr="00AB6FE1" w:rsidRDefault="00AB6FE1" w:rsidP="00AB6FE1">
      <w:pPr>
        <w:widowControl/>
        <w:autoSpaceDE/>
        <w:autoSpaceDN/>
        <w:adjustRightInd/>
        <w:rPr>
          <w:rFonts w:eastAsia="Times New Roman"/>
          <w:b/>
        </w:rPr>
      </w:pPr>
    </w:p>
    <w:p w14:paraId="70C07EFF" w14:textId="77777777" w:rsidR="00AB6FE1" w:rsidRPr="00AB6FE1" w:rsidRDefault="00AB6FE1" w:rsidP="00AB6FE1">
      <w:pPr>
        <w:widowControl/>
        <w:autoSpaceDE/>
        <w:autoSpaceDN/>
        <w:adjustRightInd/>
        <w:rPr>
          <w:rFonts w:eastAsia="Times New Roman"/>
          <w:b/>
        </w:rPr>
      </w:pPr>
    </w:p>
    <w:p w14:paraId="23D4E05E" w14:textId="77777777" w:rsidR="00AB6FE1" w:rsidRPr="00AB6FE1" w:rsidRDefault="00AB6FE1" w:rsidP="00AB6FE1">
      <w:pPr>
        <w:widowControl/>
        <w:autoSpaceDE/>
        <w:autoSpaceDN/>
        <w:adjustRightInd/>
        <w:rPr>
          <w:rFonts w:eastAsia="Times New Roman"/>
          <w:b/>
        </w:rPr>
      </w:pPr>
    </w:p>
    <w:p w14:paraId="38B046FF" w14:textId="77777777" w:rsidR="00AB6FE1" w:rsidRPr="00AB6FE1" w:rsidRDefault="00AB6FE1" w:rsidP="00AB6FE1">
      <w:pPr>
        <w:widowControl/>
        <w:autoSpaceDE/>
        <w:autoSpaceDN/>
        <w:adjustRightInd/>
        <w:rPr>
          <w:rFonts w:eastAsia="Times New Roman"/>
          <w:b/>
        </w:rPr>
      </w:pPr>
    </w:p>
    <w:p w14:paraId="5DA07E1A" w14:textId="77777777" w:rsidR="00AB6FE1" w:rsidRDefault="00AB6FE1" w:rsidP="00AB6FE1">
      <w:pPr>
        <w:widowControl/>
        <w:autoSpaceDE/>
        <w:autoSpaceDN/>
        <w:adjustRightInd/>
        <w:rPr>
          <w:rFonts w:eastAsia="Times New Roman"/>
          <w:b/>
        </w:rPr>
      </w:pPr>
    </w:p>
    <w:p w14:paraId="0043168E" w14:textId="77777777" w:rsidR="00D16208" w:rsidRDefault="00D16208" w:rsidP="00AB6FE1">
      <w:pPr>
        <w:widowControl/>
        <w:autoSpaceDE/>
        <w:autoSpaceDN/>
        <w:adjustRightInd/>
        <w:rPr>
          <w:rFonts w:eastAsia="Times New Roman"/>
          <w:b/>
        </w:rPr>
      </w:pPr>
    </w:p>
    <w:p w14:paraId="2679F929" w14:textId="77777777" w:rsidR="00D16208" w:rsidRPr="00AB6FE1" w:rsidRDefault="00D16208" w:rsidP="00AB6FE1">
      <w:pPr>
        <w:widowControl/>
        <w:autoSpaceDE/>
        <w:autoSpaceDN/>
        <w:adjustRightInd/>
        <w:rPr>
          <w:rFonts w:eastAsia="Times New Roman"/>
          <w:b/>
        </w:rPr>
      </w:pPr>
    </w:p>
    <w:p w14:paraId="711280A3" w14:textId="77777777" w:rsidR="00AB6FE1" w:rsidRPr="00AB6FE1" w:rsidRDefault="00AB6FE1" w:rsidP="00AB6FE1">
      <w:pPr>
        <w:widowControl/>
        <w:autoSpaceDE/>
        <w:autoSpaceDN/>
        <w:adjustRightInd/>
        <w:rPr>
          <w:rFonts w:eastAsia="Times New Roman"/>
          <w:b/>
        </w:rPr>
      </w:pPr>
    </w:p>
    <w:p w14:paraId="6DDDDB35" w14:textId="77777777" w:rsidR="00AB6FE1" w:rsidRPr="00AB6FE1" w:rsidRDefault="00AB6FE1" w:rsidP="00AB6FE1">
      <w:pPr>
        <w:widowControl/>
        <w:autoSpaceDE/>
        <w:autoSpaceDN/>
        <w:adjustRightInd/>
        <w:rPr>
          <w:rFonts w:eastAsia="Times New Roman"/>
          <w:b/>
        </w:rPr>
      </w:pPr>
    </w:p>
    <w:p w14:paraId="732F72F7" w14:textId="77777777" w:rsidR="00AB6FE1" w:rsidRPr="00AB6FE1" w:rsidRDefault="00AB6FE1" w:rsidP="00AB6FE1">
      <w:pPr>
        <w:widowControl/>
        <w:autoSpaceDE/>
        <w:autoSpaceDN/>
        <w:adjustRightInd/>
        <w:rPr>
          <w:rFonts w:eastAsia="Times New Roman"/>
          <w:b/>
        </w:rPr>
      </w:pPr>
    </w:p>
    <w:p w14:paraId="7E5A7187" w14:textId="77777777" w:rsidR="00AB6FE1" w:rsidRPr="00AB6FE1" w:rsidRDefault="00AB6FE1" w:rsidP="00AB6FE1">
      <w:pPr>
        <w:widowControl/>
        <w:autoSpaceDE/>
        <w:autoSpaceDN/>
        <w:adjustRightInd/>
        <w:rPr>
          <w:rFonts w:eastAsia="Times New Roman"/>
          <w:b/>
        </w:rPr>
      </w:pPr>
    </w:p>
    <w:tbl>
      <w:tblPr>
        <w:tblW w:w="13683" w:type="dxa"/>
        <w:tblLook w:val="04A0" w:firstRow="1" w:lastRow="0" w:firstColumn="1" w:lastColumn="0" w:noHBand="0" w:noVBand="1"/>
      </w:tblPr>
      <w:tblGrid>
        <w:gridCol w:w="960"/>
        <w:gridCol w:w="4980"/>
        <w:gridCol w:w="1400"/>
        <w:gridCol w:w="1320"/>
        <w:gridCol w:w="1654"/>
        <w:gridCol w:w="1992"/>
        <w:gridCol w:w="1660"/>
      </w:tblGrid>
      <w:tr w:rsidR="00AB6FE1" w:rsidRPr="00AB6FE1" w14:paraId="735C668D" w14:textId="77777777" w:rsidTr="006B4814">
        <w:trPr>
          <w:trHeight w:val="990"/>
        </w:trPr>
        <w:tc>
          <w:tcPr>
            <w:tcW w:w="960" w:type="dxa"/>
            <w:tcBorders>
              <w:top w:val="nil"/>
              <w:left w:val="nil"/>
              <w:bottom w:val="nil"/>
              <w:right w:val="nil"/>
            </w:tcBorders>
            <w:shd w:val="clear" w:color="auto" w:fill="auto"/>
            <w:noWrap/>
            <w:vAlign w:val="bottom"/>
            <w:hideMark/>
          </w:tcPr>
          <w:p w14:paraId="6EC2355C" w14:textId="77777777" w:rsidR="00AB6FE1" w:rsidRPr="00AB6FE1" w:rsidRDefault="00AB6FE1" w:rsidP="00AB6FE1">
            <w:pPr>
              <w:widowControl/>
              <w:autoSpaceDE/>
              <w:autoSpaceDN/>
              <w:adjustRightInd/>
              <w:rPr>
                <w:rFonts w:eastAsia="Times New Roman"/>
                <w:sz w:val="20"/>
                <w:szCs w:val="20"/>
              </w:rPr>
            </w:pPr>
          </w:p>
        </w:tc>
        <w:tc>
          <w:tcPr>
            <w:tcW w:w="4980" w:type="dxa"/>
            <w:tcBorders>
              <w:top w:val="nil"/>
              <w:left w:val="nil"/>
              <w:bottom w:val="nil"/>
              <w:right w:val="nil"/>
            </w:tcBorders>
            <w:shd w:val="clear" w:color="auto" w:fill="auto"/>
            <w:noWrap/>
            <w:vAlign w:val="bottom"/>
            <w:hideMark/>
          </w:tcPr>
          <w:p w14:paraId="2B860B3A" w14:textId="77777777" w:rsidR="00AB6FE1" w:rsidRPr="00AB6FE1" w:rsidRDefault="00AB6FE1" w:rsidP="00AB6FE1">
            <w:pPr>
              <w:widowControl/>
              <w:autoSpaceDE/>
              <w:autoSpaceDN/>
              <w:adjustRightInd/>
              <w:rPr>
                <w:rFonts w:eastAsia="Times New Roman"/>
                <w:sz w:val="20"/>
                <w:szCs w:val="20"/>
              </w:rPr>
            </w:pPr>
          </w:p>
        </w:tc>
        <w:tc>
          <w:tcPr>
            <w:tcW w:w="1400" w:type="dxa"/>
            <w:tcBorders>
              <w:top w:val="nil"/>
              <w:left w:val="nil"/>
              <w:bottom w:val="nil"/>
              <w:right w:val="nil"/>
            </w:tcBorders>
            <w:shd w:val="clear" w:color="auto" w:fill="auto"/>
            <w:noWrap/>
            <w:vAlign w:val="bottom"/>
            <w:hideMark/>
          </w:tcPr>
          <w:p w14:paraId="50696CD6" w14:textId="77777777" w:rsidR="00AB6FE1" w:rsidRPr="00AB6FE1" w:rsidRDefault="00AB6FE1" w:rsidP="00AB6FE1">
            <w:pPr>
              <w:widowControl/>
              <w:autoSpaceDE/>
              <w:autoSpaceDN/>
              <w:adjustRightInd/>
              <w:rPr>
                <w:rFonts w:eastAsia="Times New Roman"/>
                <w:sz w:val="20"/>
                <w:szCs w:val="20"/>
              </w:rPr>
            </w:pPr>
          </w:p>
        </w:tc>
        <w:tc>
          <w:tcPr>
            <w:tcW w:w="1320" w:type="dxa"/>
            <w:tcBorders>
              <w:top w:val="nil"/>
              <w:left w:val="nil"/>
              <w:bottom w:val="nil"/>
              <w:right w:val="nil"/>
            </w:tcBorders>
            <w:shd w:val="clear" w:color="auto" w:fill="auto"/>
            <w:noWrap/>
            <w:vAlign w:val="bottom"/>
            <w:hideMark/>
          </w:tcPr>
          <w:p w14:paraId="7781337E" w14:textId="77777777" w:rsidR="00AB6FE1" w:rsidRPr="00AB6FE1" w:rsidRDefault="00AB6FE1" w:rsidP="00AB6FE1">
            <w:pPr>
              <w:widowControl/>
              <w:autoSpaceDE/>
              <w:autoSpaceDN/>
              <w:adjustRightInd/>
              <w:rPr>
                <w:rFonts w:eastAsia="Times New Roman"/>
                <w:sz w:val="20"/>
                <w:szCs w:val="20"/>
              </w:rPr>
            </w:pPr>
          </w:p>
        </w:tc>
        <w:tc>
          <w:tcPr>
            <w:tcW w:w="5023" w:type="dxa"/>
            <w:gridSpan w:val="3"/>
            <w:tcBorders>
              <w:top w:val="nil"/>
              <w:left w:val="nil"/>
              <w:bottom w:val="nil"/>
              <w:right w:val="nil"/>
            </w:tcBorders>
            <w:shd w:val="clear" w:color="auto" w:fill="auto"/>
            <w:vAlign w:val="bottom"/>
            <w:hideMark/>
          </w:tcPr>
          <w:p w14:paraId="32A15C3D"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Приложение 2 к Подпрограмме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AB6FE1" w:rsidRPr="00AB6FE1" w14:paraId="6DE823DF" w14:textId="77777777" w:rsidTr="006B4814">
        <w:trPr>
          <w:trHeight w:val="315"/>
        </w:trPr>
        <w:tc>
          <w:tcPr>
            <w:tcW w:w="960" w:type="dxa"/>
            <w:tcBorders>
              <w:top w:val="nil"/>
              <w:left w:val="nil"/>
              <w:bottom w:val="nil"/>
              <w:right w:val="nil"/>
            </w:tcBorders>
            <w:shd w:val="clear" w:color="auto" w:fill="auto"/>
            <w:noWrap/>
            <w:hideMark/>
          </w:tcPr>
          <w:p w14:paraId="3AD7199F" w14:textId="77777777" w:rsidR="00AB6FE1" w:rsidRPr="00AB6FE1" w:rsidRDefault="00AB6FE1" w:rsidP="00AB6FE1">
            <w:pPr>
              <w:widowControl/>
              <w:autoSpaceDE/>
              <w:autoSpaceDN/>
              <w:adjustRightInd/>
              <w:jc w:val="center"/>
              <w:rPr>
                <w:rFonts w:eastAsia="Times New Roman"/>
                <w:color w:val="000000"/>
                <w:sz w:val="18"/>
                <w:szCs w:val="18"/>
              </w:rPr>
            </w:pPr>
          </w:p>
        </w:tc>
        <w:tc>
          <w:tcPr>
            <w:tcW w:w="4980" w:type="dxa"/>
            <w:tcBorders>
              <w:top w:val="nil"/>
              <w:left w:val="nil"/>
              <w:bottom w:val="nil"/>
              <w:right w:val="nil"/>
            </w:tcBorders>
            <w:shd w:val="clear" w:color="auto" w:fill="auto"/>
            <w:noWrap/>
            <w:hideMark/>
          </w:tcPr>
          <w:p w14:paraId="68FEBFE7" w14:textId="77777777" w:rsidR="00AB6FE1" w:rsidRPr="00AB6FE1" w:rsidRDefault="00AB6FE1" w:rsidP="00AB6FE1">
            <w:pPr>
              <w:widowControl/>
              <w:autoSpaceDE/>
              <w:autoSpaceDN/>
              <w:adjustRightInd/>
              <w:rPr>
                <w:rFonts w:eastAsia="Times New Roman"/>
                <w:sz w:val="20"/>
                <w:szCs w:val="20"/>
              </w:rPr>
            </w:pPr>
          </w:p>
        </w:tc>
        <w:tc>
          <w:tcPr>
            <w:tcW w:w="1400" w:type="dxa"/>
            <w:tcBorders>
              <w:top w:val="nil"/>
              <w:left w:val="nil"/>
              <w:bottom w:val="nil"/>
              <w:right w:val="nil"/>
            </w:tcBorders>
            <w:shd w:val="clear" w:color="auto" w:fill="auto"/>
            <w:noWrap/>
            <w:hideMark/>
          </w:tcPr>
          <w:p w14:paraId="1014E447" w14:textId="77777777" w:rsidR="00AB6FE1" w:rsidRPr="00AB6FE1" w:rsidRDefault="00AB6FE1" w:rsidP="00AB6FE1">
            <w:pPr>
              <w:widowControl/>
              <w:autoSpaceDE/>
              <w:autoSpaceDN/>
              <w:adjustRightInd/>
              <w:rPr>
                <w:rFonts w:eastAsia="Times New Roman"/>
                <w:sz w:val="20"/>
                <w:szCs w:val="20"/>
              </w:rPr>
            </w:pPr>
          </w:p>
        </w:tc>
        <w:tc>
          <w:tcPr>
            <w:tcW w:w="1320" w:type="dxa"/>
            <w:tcBorders>
              <w:top w:val="nil"/>
              <w:left w:val="nil"/>
              <w:bottom w:val="nil"/>
              <w:right w:val="nil"/>
            </w:tcBorders>
            <w:shd w:val="clear" w:color="auto" w:fill="auto"/>
            <w:noWrap/>
            <w:hideMark/>
          </w:tcPr>
          <w:p w14:paraId="0C8625BA" w14:textId="77777777" w:rsidR="00AB6FE1" w:rsidRPr="00AB6FE1" w:rsidRDefault="00AB6FE1" w:rsidP="00AB6FE1">
            <w:pPr>
              <w:widowControl/>
              <w:autoSpaceDE/>
              <w:autoSpaceDN/>
              <w:adjustRightInd/>
              <w:rPr>
                <w:rFonts w:eastAsia="Times New Roman"/>
                <w:sz w:val="20"/>
                <w:szCs w:val="20"/>
              </w:rPr>
            </w:pPr>
          </w:p>
        </w:tc>
        <w:tc>
          <w:tcPr>
            <w:tcW w:w="1577" w:type="dxa"/>
            <w:tcBorders>
              <w:top w:val="nil"/>
              <w:left w:val="nil"/>
              <w:bottom w:val="nil"/>
              <w:right w:val="nil"/>
            </w:tcBorders>
            <w:shd w:val="clear" w:color="auto" w:fill="auto"/>
            <w:noWrap/>
            <w:hideMark/>
          </w:tcPr>
          <w:p w14:paraId="11621150" w14:textId="77777777" w:rsidR="00AB6FE1" w:rsidRPr="00AB6FE1" w:rsidRDefault="00AB6FE1" w:rsidP="00AB6FE1">
            <w:pPr>
              <w:widowControl/>
              <w:autoSpaceDE/>
              <w:autoSpaceDN/>
              <w:adjustRightInd/>
              <w:rPr>
                <w:rFonts w:eastAsia="Times New Roman"/>
                <w:sz w:val="20"/>
                <w:szCs w:val="20"/>
              </w:rPr>
            </w:pPr>
          </w:p>
        </w:tc>
        <w:tc>
          <w:tcPr>
            <w:tcW w:w="1786" w:type="dxa"/>
            <w:tcBorders>
              <w:top w:val="nil"/>
              <w:left w:val="nil"/>
              <w:bottom w:val="nil"/>
              <w:right w:val="nil"/>
            </w:tcBorders>
            <w:shd w:val="clear" w:color="auto" w:fill="auto"/>
            <w:noWrap/>
            <w:hideMark/>
          </w:tcPr>
          <w:p w14:paraId="7A3EDB23" w14:textId="77777777" w:rsidR="00AB6FE1" w:rsidRPr="00AB6FE1" w:rsidRDefault="00AB6FE1" w:rsidP="00AB6FE1">
            <w:pPr>
              <w:widowControl/>
              <w:autoSpaceDE/>
              <w:autoSpaceDN/>
              <w:adjustRightInd/>
              <w:rPr>
                <w:rFonts w:eastAsia="Times New Roman"/>
                <w:sz w:val="20"/>
                <w:szCs w:val="20"/>
              </w:rPr>
            </w:pPr>
          </w:p>
        </w:tc>
        <w:tc>
          <w:tcPr>
            <w:tcW w:w="1660" w:type="dxa"/>
            <w:tcBorders>
              <w:top w:val="nil"/>
              <w:left w:val="nil"/>
              <w:bottom w:val="nil"/>
              <w:right w:val="nil"/>
            </w:tcBorders>
            <w:shd w:val="clear" w:color="auto" w:fill="auto"/>
            <w:noWrap/>
            <w:hideMark/>
          </w:tcPr>
          <w:p w14:paraId="5869CCF1" w14:textId="77777777" w:rsidR="00AB6FE1" w:rsidRPr="00AB6FE1" w:rsidRDefault="00AB6FE1" w:rsidP="00AB6FE1">
            <w:pPr>
              <w:widowControl/>
              <w:autoSpaceDE/>
              <w:autoSpaceDN/>
              <w:adjustRightInd/>
              <w:rPr>
                <w:rFonts w:eastAsia="Times New Roman"/>
                <w:sz w:val="20"/>
                <w:szCs w:val="20"/>
              </w:rPr>
            </w:pPr>
          </w:p>
        </w:tc>
      </w:tr>
      <w:tr w:rsidR="00AB6FE1" w:rsidRPr="00AB6FE1" w14:paraId="277B9A7D" w14:textId="77777777" w:rsidTr="006B4814">
        <w:trPr>
          <w:trHeight w:val="315"/>
        </w:trPr>
        <w:tc>
          <w:tcPr>
            <w:tcW w:w="13683" w:type="dxa"/>
            <w:gridSpan w:val="7"/>
            <w:tcBorders>
              <w:top w:val="nil"/>
              <w:left w:val="nil"/>
              <w:bottom w:val="nil"/>
              <w:right w:val="nil"/>
            </w:tcBorders>
            <w:shd w:val="clear" w:color="auto" w:fill="auto"/>
            <w:hideMark/>
          </w:tcPr>
          <w:p w14:paraId="7DB5188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Система </w:t>
            </w:r>
            <w:proofErr w:type="spellStart"/>
            <w:r w:rsidRPr="00AB6FE1">
              <w:rPr>
                <w:rFonts w:eastAsia="Times New Roman"/>
                <w:b/>
                <w:bCs/>
                <w:color w:val="000000"/>
              </w:rPr>
              <w:t>програмных</w:t>
            </w:r>
            <w:proofErr w:type="spellEnd"/>
            <w:r w:rsidRPr="00AB6FE1">
              <w:rPr>
                <w:rFonts w:eastAsia="Times New Roman"/>
                <w:b/>
                <w:bCs/>
                <w:color w:val="000000"/>
              </w:rPr>
              <w:t xml:space="preserve"> мероприятий Программы</w:t>
            </w:r>
          </w:p>
        </w:tc>
      </w:tr>
      <w:tr w:rsidR="00AB6FE1" w:rsidRPr="00AB6FE1" w14:paraId="668520B8" w14:textId="77777777" w:rsidTr="006B4814">
        <w:trPr>
          <w:trHeight w:val="315"/>
        </w:trPr>
        <w:tc>
          <w:tcPr>
            <w:tcW w:w="960" w:type="dxa"/>
            <w:tcBorders>
              <w:top w:val="nil"/>
              <w:left w:val="nil"/>
              <w:bottom w:val="nil"/>
              <w:right w:val="nil"/>
            </w:tcBorders>
            <w:shd w:val="clear" w:color="auto" w:fill="auto"/>
            <w:noWrap/>
            <w:hideMark/>
          </w:tcPr>
          <w:p w14:paraId="4BE268FA" w14:textId="77777777" w:rsidR="00AB6FE1" w:rsidRPr="00AB6FE1" w:rsidRDefault="00AB6FE1" w:rsidP="00AB6FE1">
            <w:pPr>
              <w:widowControl/>
              <w:autoSpaceDE/>
              <w:autoSpaceDN/>
              <w:adjustRightInd/>
              <w:jc w:val="center"/>
              <w:rPr>
                <w:rFonts w:eastAsia="Times New Roman"/>
                <w:b/>
                <w:bCs/>
                <w:color w:val="000000"/>
              </w:rPr>
            </w:pPr>
          </w:p>
        </w:tc>
        <w:tc>
          <w:tcPr>
            <w:tcW w:w="4980" w:type="dxa"/>
            <w:tcBorders>
              <w:top w:val="nil"/>
              <w:left w:val="nil"/>
              <w:bottom w:val="nil"/>
              <w:right w:val="nil"/>
            </w:tcBorders>
            <w:shd w:val="clear" w:color="auto" w:fill="auto"/>
            <w:noWrap/>
            <w:hideMark/>
          </w:tcPr>
          <w:p w14:paraId="47E2282B" w14:textId="77777777" w:rsidR="00AB6FE1" w:rsidRPr="00AB6FE1" w:rsidRDefault="00AB6FE1" w:rsidP="00AB6FE1">
            <w:pPr>
              <w:widowControl/>
              <w:autoSpaceDE/>
              <w:autoSpaceDN/>
              <w:adjustRightInd/>
              <w:jc w:val="center"/>
              <w:rPr>
                <w:rFonts w:eastAsia="Times New Roman"/>
                <w:sz w:val="20"/>
                <w:szCs w:val="20"/>
              </w:rPr>
            </w:pPr>
          </w:p>
        </w:tc>
        <w:tc>
          <w:tcPr>
            <w:tcW w:w="1400" w:type="dxa"/>
            <w:tcBorders>
              <w:top w:val="nil"/>
              <w:left w:val="nil"/>
              <w:bottom w:val="nil"/>
              <w:right w:val="nil"/>
            </w:tcBorders>
            <w:shd w:val="clear" w:color="auto" w:fill="auto"/>
            <w:noWrap/>
            <w:hideMark/>
          </w:tcPr>
          <w:p w14:paraId="4A2BE24C" w14:textId="77777777" w:rsidR="00AB6FE1" w:rsidRPr="00AB6FE1" w:rsidRDefault="00AB6FE1" w:rsidP="00AB6FE1">
            <w:pPr>
              <w:widowControl/>
              <w:autoSpaceDE/>
              <w:autoSpaceDN/>
              <w:adjustRightInd/>
              <w:rPr>
                <w:rFonts w:eastAsia="Times New Roman"/>
                <w:sz w:val="20"/>
                <w:szCs w:val="20"/>
              </w:rPr>
            </w:pPr>
          </w:p>
        </w:tc>
        <w:tc>
          <w:tcPr>
            <w:tcW w:w="1320" w:type="dxa"/>
            <w:tcBorders>
              <w:top w:val="nil"/>
              <w:left w:val="nil"/>
              <w:bottom w:val="nil"/>
              <w:right w:val="nil"/>
            </w:tcBorders>
            <w:shd w:val="clear" w:color="auto" w:fill="auto"/>
            <w:noWrap/>
            <w:hideMark/>
          </w:tcPr>
          <w:p w14:paraId="10954DF0" w14:textId="77777777" w:rsidR="00AB6FE1" w:rsidRPr="00AB6FE1" w:rsidRDefault="00AB6FE1" w:rsidP="00AB6FE1">
            <w:pPr>
              <w:widowControl/>
              <w:autoSpaceDE/>
              <w:autoSpaceDN/>
              <w:adjustRightInd/>
              <w:rPr>
                <w:rFonts w:eastAsia="Times New Roman"/>
                <w:sz w:val="20"/>
                <w:szCs w:val="20"/>
              </w:rPr>
            </w:pPr>
          </w:p>
        </w:tc>
        <w:tc>
          <w:tcPr>
            <w:tcW w:w="1577" w:type="dxa"/>
            <w:tcBorders>
              <w:top w:val="nil"/>
              <w:left w:val="nil"/>
              <w:bottom w:val="nil"/>
              <w:right w:val="nil"/>
            </w:tcBorders>
            <w:shd w:val="clear" w:color="auto" w:fill="auto"/>
            <w:noWrap/>
            <w:hideMark/>
          </w:tcPr>
          <w:p w14:paraId="4ADB98E0" w14:textId="77777777" w:rsidR="00AB6FE1" w:rsidRPr="00AB6FE1" w:rsidRDefault="00AB6FE1" w:rsidP="00AB6FE1">
            <w:pPr>
              <w:widowControl/>
              <w:autoSpaceDE/>
              <w:autoSpaceDN/>
              <w:adjustRightInd/>
              <w:rPr>
                <w:rFonts w:eastAsia="Times New Roman"/>
                <w:sz w:val="20"/>
                <w:szCs w:val="20"/>
              </w:rPr>
            </w:pPr>
          </w:p>
        </w:tc>
        <w:tc>
          <w:tcPr>
            <w:tcW w:w="1786" w:type="dxa"/>
            <w:tcBorders>
              <w:top w:val="nil"/>
              <w:left w:val="nil"/>
              <w:bottom w:val="nil"/>
              <w:right w:val="nil"/>
            </w:tcBorders>
            <w:shd w:val="clear" w:color="auto" w:fill="auto"/>
            <w:noWrap/>
            <w:hideMark/>
          </w:tcPr>
          <w:p w14:paraId="6584950D" w14:textId="77777777" w:rsidR="00AB6FE1" w:rsidRPr="00AB6FE1" w:rsidRDefault="00AB6FE1" w:rsidP="00AB6FE1">
            <w:pPr>
              <w:widowControl/>
              <w:autoSpaceDE/>
              <w:autoSpaceDN/>
              <w:adjustRightInd/>
              <w:rPr>
                <w:rFonts w:eastAsia="Times New Roman"/>
                <w:sz w:val="20"/>
                <w:szCs w:val="20"/>
              </w:rPr>
            </w:pPr>
          </w:p>
        </w:tc>
        <w:tc>
          <w:tcPr>
            <w:tcW w:w="1660" w:type="dxa"/>
            <w:tcBorders>
              <w:top w:val="nil"/>
              <w:left w:val="nil"/>
              <w:bottom w:val="nil"/>
              <w:right w:val="nil"/>
            </w:tcBorders>
            <w:shd w:val="clear" w:color="auto" w:fill="auto"/>
            <w:noWrap/>
            <w:hideMark/>
          </w:tcPr>
          <w:p w14:paraId="2A56FF19" w14:textId="77777777" w:rsidR="00AB6FE1" w:rsidRPr="00AB6FE1" w:rsidRDefault="00AB6FE1" w:rsidP="00AB6FE1">
            <w:pPr>
              <w:widowControl/>
              <w:autoSpaceDE/>
              <w:autoSpaceDN/>
              <w:adjustRightInd/>
              <w:jc w:val="right"/>
              <w:rPr>
                <w:rFonts w:eastAsia="Times New Roman"/>
                <w:b/>
                <w:bCs/>
                <w:color w:val="000000"/>
              </w:rPr>
            </w:pPr>
            <w:proofErr w:type="spellStart"/>
            <w:r w:rsidRPr="00AB6FE1">
              <w:rPr>
                <w:rFonts w:eastAsia="Times New Roman"/>
                <w:b/>
                <w:bCs/>
                <w:color w:val="000000"/>
              </w:rPr>
              <w:t>тыс.руб</w:t>
            </w:r>
            <w:proofErr w:type="spellEnd"/>
            <w:r w:rsidRPr="00AB6FE1">
              <w:rPr>
                <w:rFonts w:eastAsia="Times New Roman"/>
                <w:b/>
                <w:bCs/>
                <w:color w:val="000000"/>
              </w:rPr>
              <w:t>.</w:t>
            </w:r>
          </w:p>
        </w:tc>
      </w:tr>
      <w:tr w:rsidR="00AB6FE1" w:rsidRPr="00AB6FE1" w14:paraId="2FB6BB3C" w14:textId="77777777" w:rsidTr="006B4814">
        <w:trPr>
          <w:trHeight w:val="114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C452D5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п/п</w:t>
            </w:r>
          </w:p>
        </w:tc>
        <w:tc>
          <w:tcPr>
            <w:tcW w:w="4980" w:type="dxa"/>
            <w:tcBorders>
              <w:top w:val="single" w:sz="4" w:space="0" w:color="auto"/>
              <w:left w:val="nil"/>
              <w:bottom w:val="single" w:sz="4" w:space="0" w:color="auto"/>
              <w:right w:val="single" w:sz="4" w:space="0" w:color="auto"/>
            </w:tcBorders>
            <w:shd w:val="clear" w:color="auto" w:fill="auto"/>
            <w:noWrap/>
            <w:hideMark/>
          </w:tcPr>
          <w:p w14:paraId="24E9AED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Наименование мероприятия</w:t>
            </w:r>
          </w:p>
        </w:tc>
        <w:tc>
          <w:tcPr>
            <w:tcW w:w="1400" w:type="dxa"/>
            <w:tcBorders>
              <w:top w:val="single" w:sz="4" w:space="0" w:color="auto"/>
              <w:left w:val="nil"/>
              <w:bottom w:val="single" w:sz="4" w:space="0" w:color="auto"/>
              <w:right w:val="single" w:sz="4" w:space="0" w:color="auto"/>
            </w:tcBorders>
            <w:shd w:val="clear" w:color="auto" w:fill="auto"/>
            <w:noWrap/>
            <w:hideMark/>
          </w:tcPr>
          <w:p w14:paraId="33E60D9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Всего</w:t>
            </w:r>
          </w:p>
        </w:tc>
        <w:tc>
          <w:tcPr>
            <w:tcW w:w="1320" w:type="dxa"/>
            <w:tcBorders>
              <w:top w:val="single" w:sz="4" w:space="0" w:color="auto"/>
              <w:left w:val="nil"/>
              <w:bottom w:val="single" w:sz="4" w:space="0" w:color="auto"/>
              <w:right w:val="single" w:sz="4" w:space="0" w:color="auto"/>
            </w:tcBorders>
            <w:shd w:val="clear" w:color="auto" w:fill="auto"/>
            <w:hideMark/>
          </w:tcPr>
          <w:p w14:paraId="1BA4CB6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Бюджет МО "Поселок Айхал"</w:t>
            </w:r>
          </w:p>
        </w:tc>
        <w:tc>
          <w:tcPr>
            <w:tcW w:w="1577" w:type="dxa"/>
            <w:tcBorders>
              <w:top w:val="single" w:sz="4" w:space="0" w:color="auto"/>
              <w:left w:val="nil"/>
              <w:bottom w:val="single" w:sz="4" w:space="0" w:color="auto"/>
              <w:right w:val="single" w:sz="4" w:space="0" w:color="auto"/>
            </w:tcBorders>
            <w:shd w:val="clear" w:color="auto" w:fill="auto"/>
            <w:hideMark/>
          </w:tcPr>
          <w:p w14:paraId="1C1CDF74"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Бюджет МО "Мирнинский район"</w:t>
            </w:r>
          </w:p>
        </w:tc>
        <w:tc>
          <w:tcPr>
            <w:tcW w:w="1786" w:type="dxa"/>
            <w:tcBorders>
              <w:top w:val="single" w:sz="4" w:space="0" w:color="auto"/>
              <w:left w:val="nil"/>
              <w:bottom w:val="single" w:sz="4" w:space="0" w:color="auto"/>
              <w:right w:val="single" w:sz="4" w:space="0" w:color="auto"/>
            </w:tcBorders>
            <w:shd w:val="clear" w:color="auto" w:fill="auto"/>
            <w:hideMark/>
          </w:tcPr>
          <w:p w14:paraId="1AB52A3A"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Государственный бюджет РС (Я)</w:t>
            </w:r>
          </w:p>
        </w:tc>
        <w:tc>
          <w:tcPr>
            <w:tcW w:w="1660" w:type="dxa"/>
            <w:tcBorders>
              <w:top w:val="single" w:sz="4" w:space="0" w:color="auto"/>
              <w:left w:val="nil"/>
              <w:bottom w:val="single" w:sz="4" w:space="0" w:color="auto"/>
              <w:right w:val="single" w:sz="4" w:space="0" w:color="auto"/>
            </w:tcBorders>
            <w:shd w:val="clear" w:color="auto" w:fill="auto"/>
            <w:hideMark/>
          </w:tcPr>
          <w:p w14:paraId="3321B8A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Бюджет АК АЛРОСА (ПАО)</w:t>
            </w:r>
          </w:p>
        </w:tc>
      </w:tr>
      <w:tr w:rsidR="00AB6FE1" w:rsidRPr="00AB6FE1" w14:paraId="4340D1D3"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039C65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w:t>
            </w:r>
          </w:p>
        </w:tc>
        <w:tc>
          <w:tcPr>
            <w:tcW w:w="4980" w:type="dxa"/>
            <w:tcBorders>
              <w:top w:val="nil"/>
              <w:left w:val="nil"/>
              <w:bottom w:val="single" w:sz="4" w:space="0" w:color="auto"/>
              <w:right w:val="single" w:sz="4" w:space="0" w:color="auto"/>
            </w:tcBorders>
            <w:shd w:val="clear" w:color="auto" w:fill="auto"/>
            <w:noWrap/>
            <w:hideMark/>
          </w:tcPr>
          <w:p w14:paraId="137AAD68"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ВСЕГО:</w:t>
            </w:r>
          </w:p>
        </w:tc>
        <w:tc>
          <w:tcPr>
            <w:tcW w:w="1400" w:type="dxa"/>
            <w:tcBorders>
              <w:top w:val="nil"/>
              <w:left w:val="nil"/>
              <w:bottom w:val="single" w:sz="4" w:space="0" w:color="auto"/>
              <w:right w:val="single" w:sz="4" w:space="0" w:color="auto"/>
            </w:tcBorders>
            <w:shd w:val="clear" w:color="auto" w:fill="auto"/>
            <w:noWrap/>
            <w:hideMark/>
          </w:tcPr>
          <w:p w14:paraId="645B324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299 372,33   </w:t>
            </w:r>
          </w:p>
        </w:tc>
        <w:tc>
          <w:tcPr>
            <w:tcW w:w="1320" w:type="dxa"/>
            <w:tcBorders>
              <w:top w:val="nil"/>
              <w:left w:val="nil"/>
              <w:bottom w:val="single" w:sz="4" w:space="0" w:color="auto"/>
              <w:right w:val="single" w:sz="4" w:space="0" w:color="auto"/>
            </w:tcBorders>
            <w:shd w:val="clear" w:color="auto" w:fill="auto"/>
            <w:noWrap/>
            <w:hideMark/>
          </w:tcPr>
          <w:p w14:paraId="19A533F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1 159,93   </w:t>
            </w:r>
          </w:p>
        </w:tc>
        <w:tc>
          <w:tcPr>
            <w:tcW w:w="1577" w:type="dxa"/>
            <w:tcBorders>
              <w:top w:val="nil"/>
              <w:left w:val="nil"/>
              <w:bottom w:val="single" w:sz="4" w:space="0" w:color="auto"/>
              <w:right w:val="single" w:sz="4" w:space="0" w:color="auto"/>
            </w:tcBorders>
            <w:shd w:val="clear" w:color="auto" w:fill="auto"/>
            <w:noWrap/>
            <w:hideMark/>
          </w:tcPr>
          <w:p w14:paraId="71C7B14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14E9824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161 553,00   </w:t>
            </w:r>
          </w:p>
        </w:tc>
        <w:tc>
          <w:tcPr>
            <w:tcW w:w="1660" w:type="dxa"/>
            <w:tcBorders>
              <w:top w:val="nil"/>
              <w:left w:val="nil"/>
              <w:bottom w:val="single" w:sz="4" w:space="0" w:color="auto"/>
              <w:right w:val="single" w:sz="4" w:space="0" w:color="auto"/>
            </w:tcBorders>
            <w:shd w:val="clear" w:color="auto" w:fill="auto"/>
            <w:noWrap/>
            <w:hideMark/>
          </w:tcPr>
          <w:p w14:paraId="5D37DDB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116 159,66   </w:t>
            </w:r>
          </w:p>
        </w:tc>
      </w:tr>
      <w:tr w:rsidR="00AB6FE1" w:rsidRPr="00AB6FE1" w14:paraId="1EFAF04A"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8BE758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w:t>
            </w:r>
          </w:p>
        </w:tc>
        <w:tc>
          <w:tcPr>
            <w:tcW w:w="4980" w:type="dxa"/>
            <w:tcBorders>
              <w:top w:val="nil"/>
              <w:left w:val="nil"/>
              <w:bottom w:val="single" w:sz="4" w:space="0" w:color="auto"/>
              <w:right w:val="single" w:sz="4" w:space="0" w:color="auto"/>
            </w:tcBorders>
            <w:shd w:val="clear" w:color="auto" w:fill="auto"/>
            <w:noWrap/>
            <w:hideMark/>
          </w:tcPr>
          <w:p w14:paraId="2DAF88C5"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Управление программой</w:t>
            </w:r>
          </w:p>
        </w:tc>
        <w:tc>
          <w:tcPr>
            <w:tcW w:w="1400" w:type="dxa"/>
            <w:tcBorders>
              <w:top w:val="nil"/>
              <w:left w:val="nil"/>
              <w:bottom w:val="single" w:sz="4" w:space="0" w:color="auto"/>
              <w:right w:val="single" w:sz="4" w:space="0" w:color="auto"/>
            </w:tcBorders>
            <w:shd w:val="clear" w:color="auto" w:fill="auto"/>
            <w:noWrap/>
            <w:hideMark/>
          </w:tcPr>
          <w:p w14:paraId="421EC76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31D4B27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47CEE58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674860A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5EAFF29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r>
      <w:tr w:rsidR="00AB6FE1" w:rsidRPr="00AB6FE1" w14:paraId="0A6899BB" w14:textId="77777777" w:rsidTr="006B481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BE10168"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1</w:t>
            </w:r>
          </w:p>
        </w:tc>
        <w:tc>
          <w:tcPr>
            <w:tcW w:w="4980" w:type="dxa"/>
            <w:tcBorders>
              <w:top w:val="nil"/>
              <w:left w:val="nil"/>
              <w:bottom w:val="nil"/>
              <w:right w:val="nil"/>
            </w:tcBorders>
            <w:shd w:val="clear" w:color="auto" w:fill="auto"/>
            <w:hideMark/>
          </w:tcPr>
          <w:p w14:paraId="21FFA0F0"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 xml:space="preserve">"Переселение граждан из аварийного жилищного фонда на 2021 – 2022 годы» </w:t>
            </w:r>
          </w:p>
        </w:tc>
        <w:tc>
          <w:tcPr>
            <w:tcW w:w="1400" w:type="dxa"/>
            <w:tcBorders>
              <w:top w:val="nil"/>
              <w:left w:val="single" w:sz="4" w:space="0" w:color="auto"/>
              <w:bottom w:val="single" w:sz="4" w:space="0" w:color="auto"/>
              <w:right w:val="single" w:sz="4" w:space="0" w:color="auto"/>
            </w:tcBorders>
            <w:shd w:val="clear" w:color="auto" w:fill="auto"/>
            <w:noWrap/>
            <w:hideMark/>
          </w:tcPr>
          <w:p w14:paraId="66CDECD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0503727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704ACC7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0093DD6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43A0C9C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r>
      <w:tr w:rsidR="00AB6FE1" w:rsidRPr="00AB6FE1" w14:paraId="3285CAB9" w14:textId="77777777" w:rsidTr="006B481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DE44B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1.1</w:t>
            </w:r>
          </w:p>
        </w:tc>
        <w:tc>
          <w:tcPr>
            <w:tcW w:w="4980" w:type="dxa"/>
            <w:tcBorders>
              <w:top w:val="single" w:sz="4" w:space="0" w:color="auto"/>
              <w:left w:val="nil"/>
              <w:bottom w:val="single" w:sz="4" w:space="0" w:color="auto"/>
              <w:right w:val="single" w:sz="4" w:space="0" w:color="auto"/>
            </w:tcBorders>
            <w:shd w:val="clear" w:color="auto" w:fill="auto"/>
            <w:hideMark/>
          </w:tcPr>
          <w:p w14:paraId="0F00148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Переселение граждан из аварийного жилищного фонда</w:t>
            </w:r>
          </w:p>
        </w:tc>
        <w:tc>
          <w:tcPr>
            <w:tcW w:w="1400" w:type="dxa"/>
            <w:tcBorders>
              <w:top w:val="nil"/>
              <w:left w:val="nil"/>
              <w:bottom w:val="single" w:sz="4" w:space="0" w:color="auto"/>
              <w:right w:val="single" w:sz="4" w:space="0" w:color="auto"/>
            </w:tcBorders>
            <w:shd w:val="clear" w:color="auto" w:fill="auto"/>
            <w:noWrap/>
            <w:hideMark/>
          </w:tcPr>
          <w:p w14:paraId="111F466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77DD617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02F20AD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1A95F16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055BEC5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r>
      <w:tr w:rsidR="00AB6FE1" w:rsidRPr="00AB6FE1" w14:paraId="59AC8ED3" w14:textId="77777777" w:rsidTr="006B4814">
        <w:trPr>
          <w:trHeight w:val="570"/>
        </w:trPr>
        <w:tc>
          <w:tcPr>
            <w:tcW w:w="960" w:type="dxa"/>
            <w:tcBorders>
              <w:top w:val="nil"/>
              <w:left w:val="single" w:sz="4" w:space="0" w:color="auto"/>
              <w:bottom w:val="single" w:sz="4" w:space="0" w:color="auto"/>
              <w:right w:val="single" w:sz="4" w:space="0" w:color="auto"/>
            </w:tcBorders>
            <w:shd w:val="clear" w:color="auto" w:fill="auto"/>
            <w:noWrap/>
            <w:hideMark/>
          </w:tcPr>
          <w:p w14:paraId="51BEF93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1.1.1</w:t>
            </w:r>
          </w:p>
        </w:tc>
        <w:tc>
          <w:tcPr>
            <w:tcW w:w="4980" w:type="dxa"/>
            <w:tcBorders>
              <w:top w:val="nil"/>
              <w:left w:val="nil"/>
              <w:bottom w:val="single" w:sz="4" w:space="0" w:color="auto"/>
              <w:right w:val="single" w:sz="4" w:space="0" w:color="auto"/>
            </w:tcBorders>
            <w:shd w:val="clear" w:color="auto" w:fill="auto"/>
            <w:hideMark/>
          </w:tcPr>
          <w:p w14:paraId="266C97CA"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Приобретение жилых помещений у лиц, не являющихся застройщиками</w:t>
            </w:r>
          </w:p>
        </w:tc>
        <w:tc>
          <w:tcPr>
            <w:tcW w:w="1400" w:type="dxa"/>
            <w:tcBorders>
              <w:top w:val="nil"/>
              <w:left w:val="nil"/>
              <w:bottom w:val="single" w:sz="4" w:space="0" w:color="auto"/>
              <w:right w:val="single" w:sz="4" w:space="0" w:color="auto"/>
            </w:tcBorders>
            <w:shd w:val="clear" w:color="auto" w:fill="auto"/>
            <w:noWrap/>
            <w:hideMark/>
          </w:tcPr>
          <w:p w14:paraId="2F07F92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5FEEF03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6C814E28"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37A043E0"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1A58BF38"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r>
      <w:tr w:rsidR="00AB6FE1" w:rsidRPr="00AB6FE1" w14:paraId="650ADE83"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BF0196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550C7690"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2021 г.</w:t>
            </w:r>
          </w:p>
        </w:tc>
        <w:tc>
          <w:tcPr>
            <w:tcW w:w="1400" w:type="dxa"/>
            <w:tcBorders>
              <w:top w:val="nil"/>
              <w:left w:val="nil"/>
              <w:bottom w:val="single" w:sz="4" w:space="0" w:color="auto"/>
              <w:right w:val="single" w:sz="4" w:space="0" w:color="auto"/>
            </w:tcBorders>
            <w:shd w:val="clear" w:color="auto" w:fill="auto"/>
            <w:noWrap/>
            <w:hideMark/>
          </w:tcPr>
          <w:p w14:paraId="5A2D57D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     </w:t>
            </w:r>
          </w:p>
        </w:tc>
        <w:tc>
          <w:tcPr>
            <w:tcW w:w="1320" w:type="dxa"/>
            <w:tcBorders>
              <w:top w:val="nil"/>
              <w:left w:val="nil"/>
              <w:bottom w:val="single" w:sz="4" w:space="0" w:color="auto"/>
              <w:right w:val="single" w:sz="4" w:space="0" w:color="auto"/>
            </w:tcBorders>
            <w:shd w:val="clear" w:color="auto" w:fill="auto"/>
            <w:noWrap/>
            <w:hideMark/>
          </w:tcPr>
          <w:p w14:paraId="188FB1A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5B9FA97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17340FF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     </w:t>
            </w:r>
          </w:p>
        </w:tc>
        <w:tc>
          <w:tcPr>
            <w:tcW w:w="1660" w:type="dxa"/>
            <w:tcBorders>
              <w:top w:val="nil"/>
              <w:left w:val="nil"/>
              <w:bottom w:val="single" w:sz="4" w:space="0" w:color="auto"/>
              <w:right w:val="single" w:sz="4" w:space="0" w:color="auto"/>
            </w:tcBorders>
            <w:shd w:val="clear" w:color="auto" w:fill="auto"/>
            <w:noWrap/>
            <w:hideMark/>
          </w:tcPr>
          <w:p w14:paraId="4356691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r>
      <w:tr w:rsidR="00AB6FE1" w:rsidRPr="00AB6FE1" w14:paraId="0AF1CFE8"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D07402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4A34D59C"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2022 г.</w:t>
            </w:r>
          </w:p>
        </w:tc>
        <w:tc>
          <w:tcPr>
            <w:tcW w:w="1400" w:type="dxa"/>
            <w:tcBorders>
              <w:top w:val="nil"/>
              <w:left w:val="nil"/>
              <w:bottom w:val="single" w:sz="4" w:space="0" w:color="auto"/>
              <w:right w:val="single" w:sz="4" w:space="0" w:color="auto"/>
            </w:tcBorders>
            <w:shd w:val="clear" w:color="auto" w:fill="auto"/>
            <w:noWrap/>
            <w:hideMark/>
          </w:tcPr>
          <w:p w14:paraId="67F3996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35 104,05   </w:t>
            </w:r>
          </w:p>
        </w:tc>
        <w:tc>
          <w:tcPr>
            <w:tcW w:w="1320" w:type="dxa"/>
            <w:tcBorders>
              <w:top w:val="nil"/>
              <w:left w:val="nil"/>
              <w:bottom w:val="single" w:sz="4" w:space="0" w:color="auto"/>
              <w:right w:val="single" w:sz="4" w:space="0" w:color="auto"/>
            </w:tcBorders>
            <w:shd w:val="clear" w:color="auto" w:fill="auto"/>
            <w:noWrap/>
            <w:hideMark/>
          </w:tcPr>
          <w:p w14:paraId="075145E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53F2C8C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240DD77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25 160,85   </w:t>
            </w:r>
          </w:p>
        </w:tc>
        <w:tc>
          <w:tcPr>
            <w:tcW w:w="1660" w:type="dxa"/>
            <w:tcBorders>
              <w:top w:val="nil"/>
              <w:left w:val="nil"/>
              <w:bottom w:val="single" w:sz="4" w:space="0" w:color="auto"/>
              <w:right w:val="single" w:sz="4" w:space="0" w:color="auto"/>
            </w:tcBorders>
            <w:shd w:val="clear" w:color="auto" w:fill="auto"/>
            <w:noWrap/>
            <w:hideMark/>
          </w:tcPr>
          <w:p w14:paraId="42106B5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9 943,20   </w:t>
            </w:r>
          </w:p>
        </w:tc>
      </w:tr>
      <w:tr w:rsidR="00AB6FE1" w:rsidRPr="00AB6FE1" w14:paraId="7DC38E8B" w14:textId="77777777" w:rsidTr="006B4814">
        <w:trPr>
          <w:trHeight w:val="570"/>
        </w:trPr>
        <w:tc>
          <w:tcPr>
            <w:tcW w:w="960" w:type="dxa"/>
            <w:tcBorders>
              <w:top w:val="nil"/>
              <w:left w:val="single" w:sz="4" w:space="0" w:color="auto"/>
              <w:bottom w:val="single" w:sz="4" w:space="0" w:color="auto"/>
              <w:right w:val="single" w:sz="4" w:space="0" w:color="auto"/>
            </w:tcBorders>
            <w:shd w:val="clear" w:color="auto" w:fill="auto"/>
            <w:noWrap/>
            <w:hideMark/>
          </w:tcPr>
          <w:p w14:paraId="79C1A3B6"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1.1.2</w:t>
            </w:r>
          </w:p>
        </w:tc>
        <w:tc>
          <w:tcPr>
            <w:tcW w:w="4980" w:type="dxa"/>
            <w:tcBorders>
              <w:top w:val="nil"/>
              <w:left w:val="nil"/>
              <w:bottom w:val="single" w:sz="4" w:space="0" w:color="auto"/>
              <w:right w:val="single" w:sz="4" w:space="0" w:color="auto"/>
            </w:tcBorders>
            <w:shd w:val="clear" w:color="auto" w:fill="auto"/>
            <w:hideMark/>
          </w:tcPr>
          <w:p w14:paraId="14B2724F"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Выкуп жилых помещений у собственников помещений в аварийном жилищном фонде</w:t>
            </w:r>
          </w:p>
        </w:tc>
        <w:tc>
          <w:tcPr>
            <w:tcW w:w="1400" w:type="dxa"/>
            <w:tcBorders>
              <w:top w:val="nil"/>
              <w:left w:val="nil"/>
              <w:bottom w:val="single" w:sz="4" w:space="0" w:color="auto"/>
              <w:right w:val="single" w:sz="4" w:space="0" w:color="auto"/>
            </w:tcBorders>
            <w:shd w:val="clear" w:color="auto" w:fill="auto"/>
            <w:noWrap/>
            <w:hideMark/>
          </w:tcPr>
          <w:p w14:paraId="1CD7F77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243DAE5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6D55B065"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0B5CF168"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07A5C6AD"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r>
      <w:tr w:rsidR="00AB6FE1" w:rsidRPr="00AB6FE1" w14:paraId="5223C02C"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240776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0E32D0CB"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2021 г.</w:t>
            </w:r>
          </w:p>
        </w:tc>
        <w:tc>
          <w:tcPr>
            <w:tcW w:w="1400" w:type="dxa"/>
            <w:tcBorders>
              <w:top w:val="nil"/>
              <w:left w:val="nil"/>
              <w:bottom w:val="single" w:sz="4" w:space="0" w:color="auto"/>
              <w:right w:val="single" w:sz="4" w:space="0" w:color="auto"/>
            </w:tcBorders>
            <w:shd w:val="clear" w:color="auto" w:fill="auto"/>
            <w:noWrap/>
            <w:hideMark/>
          </w:tcPr>
          <w:p w14:paraId="4E80ABB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50 983,00   </w:t>
            </w:r>
          </w:p>
        </w:tc>
        <w:tc>
          <w:tcPr>
            <w:tcW w:w="1320" w:type="dxa"/>
            <w:tcBorders>
              <w:top w:val="nil"/>
              <w:left w:val="nil"/>
              <w:bottom w:val="single" w:sz="4" w:space="0" w:color="auto"/>
              <w:right w:val="single" w:sz="4" w:space="0" w:color="auto"/>
            </w:tcBorders>
            <w:shd w:val="clear" w:color="auto" w:fill="auto"/>
            <w:noWrap/>
            <w:hideMark/>
          </w:tcPr>
          <w:p w14:paraId="3947D57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13D4C4C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648D762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45 440,50   </w:t>
            </w:r>
          </w:p>
        </w:tc>
        <w:tc>
          <w:tcPr>
            <w:tcW w:w="1660" w:type="dxa"/>
            <w:tcBorders>
              <w:top w:val="nil"/>
              <w:left w:val="nil"/>
              <w:bottom w:val="single" w:sz="4" w:space="0" w:color="auto"/>
              <w:right w:val="single" w:sz="4" w:space="0" w:color="auto"/>
            </w:tcBorders>
            <w:shd w:val="clear" w:color="auto" w:fill="auto"/>
            <w:noWrap/>
            <w:hideMark/>
          </w:tcPr>
          <w:p w14:paraId="21FBC0E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5 542,50   </w:t>
            </w:r>
          </w:p>
        </w:tc>
      </w:tr>
      <w:tr w:rsidR="00AB6FE1" w:rsidRPr="00AB6FE1" w14:paraId="7FB3B3E0"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0902D8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763064B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2022 г.</w:t>
            </w:r>
          </w:p>
        </w:tc>
        <w:tc>
          <w:tcPr>
            <w:tcW w:w="1400" w:type="dxa"/>
            <w:tcBorders>
              <w:top w:val="nil"/>
              <w:left w:val="nil"/>
              <w:bottom w:val="single" w:sz="4" w:space="0" w:color="auto"/>
              <w:right w:val="single" w:sz="4" w:space="0" w:color="auto"/>
            </w:tcBorders>
            <w:shd w:val="clear" w:color="auto" w:fill="auto"/>
            <w:noWrap/>
            <w:hideMark/>
          </w:tcPr>
          <w:p w14:paraId="3993DEC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191 625,61   </w:t>
            </w:r>
          </w:p>
        </w:tc>
        <w:tc>
          <w:tcPr>
            <w:tcW w:w="1320" w:type="dxa"/>
            <w:tcBorders>
              <w:top w:val="nil"/>
              <w:left w:val="nil"/>
              <w:bottom w:val="single" w:sz="4" w:space="0" w:color="auto"/>
              <w:right w:val="single" w:sz="4" w:space="0" w:color="auto"/>
            </w:tcBorders>
            <w:shd w:val="clear" w:color="auto" w:fill="auto"/>
            <w:noWrap/>
            <w:hideMark/>
          </w:tcPr>
          <w:p w14:paraId="78D6312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4C28ECE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591623D3"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90 951,65   </w:t>
            </w:r>
          </w:p>
        </w:tc>
        <w:tc>
          <w:tcPr>
            <w:tcW w:w="1660" w:type="dxa"/>
            <w:tcBorders>
              <w:top w:val="nil"/>
              <w:left w:val="nil"/>
              <w:bottom w:val="single" w:sz="4" w:space="0" w:color="auto"/>
              <w:right w:val="single" w:sz="4" w:space="0" w:color="auto"/>
            </w:tcBorders>
            <w:shd w:val="clear" w:color="auto" w:fill="auto"/>
            <w:noWrap/>
            <w:hideMark/>
          </w:tcPr>
          <w:p w14:paraId="41694CC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100 673,96   </w:t>
            </w:r>
          </w:p>
        </w:tc>
      </w:tr>
      <w:tr w:rsidR="00AB6FE1" w:rsidRPr="00AB6FE1" w14:paraId="1198F34A"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C08980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2</w:t>
            </w:r>
          </w:p>
        </w:tc>
        <w:tc>
          <w:tcPr>
            <w:tcW w:w="4980" w:type="dxa"/>
            <w:tcBorders>
              <w:top w:val="nil"/>
              <w:left w:val="nil"/>
              <w:bottom w:val="single" w:sz="4" w:space="0" w:color="auto"/>
              <w:right w:val="single" w:sz="4" w:space="0" w:color="auto"/>
            </w:tcBorders>
            <w:shd w:val="clear" w:color="auto" w:fill="auto"/>
            <w:hideMark/>
          </w:tcPr>
          <w:p w14:paraId="60BE1857"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Снос аварийных домов</w:t>
            </w:r>
          </w:p>
        </w:tc>
        <w:tc>
          <w:tcPr>
            <w:tcW w:w="1400" w:type="dxa"/>
            <w:tcBorders>
              <w:top w:val="nil"/>
              <w:left w:val="nil"/>
              <w:bottom w:val="single" w:sz="4" w:space="0" w:color="auto"/>
              <w:right w:val="single" w:sz="4" w:space="0" w:color="auto"/>
            </w:tcBorders>
            <w:shd w:val="clear" w:color="auto" w:fill="auto"/>
            <w:noWrap/>
            <w:hideMark/>
          </w:tcPr>
          <w:p w14:paraId="77B8B7D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0471A51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1 078,93   </w:t>
            </w:r>
          </w:p>
        </w:tc>
        <w:tc>
          <w:tcPr>
            <w:tcW w:w="1577" w:type="dxa"/>
            <w:tcBorders>
              <w:top w:val="nil"/>
              <w:left w:val="nil"/>
              <w:bottom w:val="single" w:sz="4" w:space="0" w:color="auto"/>
              <w:right w:val="single" w:sz="4" w:space="0" w:color="auto"/>
            </w:tcBorders>
            <w:shd w:val="clear" w:color="auto" w:fill="auto"/>
            <w:noWrap/>
            <w:hideMark/>
          </w:tcPr>
          <w:p w14:paraId="16D6880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3F2CF18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3A3B5782"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r>
      <w:tr w:rsidR="00AB6FE1" w:rsidRPr="00AB6FE1" w14:paraId="264BB06D" w14:textId="77777777" w:rsidTr="006B4814">
        <w:trPr>
          <w:trHeight w:val="570"/>
        </w:trPr>
        <w:tc>
          <w:tcPr>
            <w:tcW w:w="960" w:type="dxa"/>
            <w:tcBorders>
              <w:top w:val="nil"/>
              <w:left w:val="single" w:sz="4" w:space="0" w:color="auto"/>
              <w:bottom w:val="single" w:sz="4" w:space="0" w:color="auto"/>
              <w:right w:val="single" w:sz="4" w:space="0" w:color="auto"/>
            </w:tcBorders>
            <w:shd w:val="clear" w:color="auto" w:fill="auto"/>
            <w:noWrap/>
            <w:hideMark/>
          </w:tcPr>
          <w:p w14:paraId="33BA284A"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3</w:t>
            </w:r>
          </w:p>
        </w:tc>
        <w:tc>
          <w:tcPr>
            <w:tcW w:w="4980" w:type="dxa"/>
            <w:tcBorders>
              <w:top w:val="nil"/>
              <w:left w:val="nil"/>
              <w:bottom w:val="single" w:sz="4" w:space="0" w:color="auto"/>
              <w:right w:val="single" w:sz="4" w:space="0" w:color="auto"/>
            </w:tcBorders>
            <w:shd w:val="clear" w:color="auto" w:fill="auto"/>
            <w:hideMark/>
          </w:tcPr>
          <w:p w14:paraId="07A86086"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Подготовка отчета об оценке рыночной стоимости объекта недвижимости</w:t>
            </w:r>
          </w:p>
        </w:tc>
        <w:tc>
          <w:tcPr>
            <w:tcW w:w="1400" w:type="dxa"/>
            <w:tcBorders>
              <w:top w:val="nil"/>
              <w:left w:val="nil"/>
              <w:bottom w:val="single" w:sz="4" w:space="0" w:color="auto"/>
              <w:right w:val="single" w:sz="4" w:space="0" w:color="auto"/>
            </w:tcBorders>
            <w:shd w:val="clear" w:color="auto" w:fill="auto"/>
            <w:noWrap/>
            <w:hideMark/>
          </w:tcPr>
          <w:p w14:paraId="618BACA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466B507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45,00   </w:t>
            </w:r>
          </w:p>
        </w:tc>
        <w:tc>
          <w:tcPr>
            <w:tcW w:w="1577" w:type="dxa"/>
            <w:tcBorders>
              <w:top w:val="nil"/>
              <w:left w:val="nil"/>
              <w:bottom w:val="single" w:sz="4" w:space="0" w:color="auto"/>
              <w:right w:val="single" w:sz="4" w:space="0" w:color="auto"/>
            </w:tcBorders>
            <w:shd w:val="clear" w:color="auto" w:fill="auto"/>
            <w:noWrap/>
            <w:hideMark/>
          </w:tcPr>
          <w:p w14:paraId="1DF9EDB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1821908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5AB3297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r>
      <w:tr w:rsidR="00AB6FE1" w:rsidRPr="00AB6FE1" w14:paraId="4145A681" w14:textId="77777777" w:rsidTr="006B4814">
        <w:trPr>
          <w:trHeight w:val="855"/>
        </w:trPr>
        <w:tc>
          <w:tcPr>
            <w:tcW w:w="960" w:type="dxa"/>
            <w:tcBorders>
              <w:top w:val="nil"/>
              <w:left w:val="single" w:sz="4" w:space="0" w:color="auto"/>
              <w:bottom w:val="single" w:sz="4" w:space="0" w:color="auto"/>
              <w:right w:val="single" w:sz="4" w:space="0" w:color="auto"/>
            </w:tcBorders>
            <w:shd w:val="clear" w:color="auto" w:fill="auto"/>
            <w:noWrap/>
            <w:hideMark/>
          </w:tcPr>
          <w:p w14:paraId="40BBFD6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lastRenderedPageBreak/>
              <w:t>4</w:t>
            </w:r>
          </w:p>
        </w:tc>
        <w:tc>
          <w:tcPr>
            <w:tcW w:w="4980" w:type="dxa"/>
            <w:tcBorders>
              <w:top w:val="nil"/>
              <w:left w:val="nil"/>
              <w:bottom w:val="single" w:sz="4" w:space="0" w:color="auto"/>
              <w:right w:val="single" w:sz="4" w:space="0" w:color="auto"/>
            </w:tcBorders>
            <w:shd w:val="clear" w:color="auto" w:fill="auto"/>
            <w:hideMark/>
          </w:tcPr>
          <w:p w14:paraId="06F5D814"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Работы по определению  тех состояния строительных и конструктивных элементов МКД</w:t>
            </w:r>
          </w:p>
        </w:tc>
        <w:tc>
          <w:tcPr>
            <w:tcW w:w="1400" w:type="dxa"/>
            <w:tcBorders>
              <w:top w:val="nil"/>
              <w:left w:val="nil"/>
              <w:bottom w:val="single" w:sz="4" w:space="0" w:color="auto"/>
              <w:right w:val="single" w:sz="4" w:space="0" w:color="auto"/>
            </w:tcBorders>
            <w:shd w:val="clear" w:color="auto" w:fill="auto"/>
            <w:noWrap/>
            <w:hideMark/>
          </w:tcPr>
          <w:p w14:paraId="206F217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62631CB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36,00   </w:t>
            </w:r>
          </w:p>
        </w:tc>
        <w:tc>
          <w:tcPr>
            <w:tcW w:w="1577" w:type="dxa"/>
            <w:tcBorders>
              <w:top w:val="nil"/>
              <w:left w:val="nil"/>
              <w:bottom w:val="single" w:sz="4" w:space="0" w:color="auto"/>
              <w:right w:val="single" w:sz="4" w:space="0" w:color="auto"/>
            </w:tcBorders>
            <w:shd w:val="clear" w:color="auto" w:fill="auto"/>
            <w:noWrap/>
            <w:hideMark/>
          </w:tcPr>
          <w:p w14:paraId="0F52179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5B60A82B"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2620541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r>
      <w:tr w:rsidR="00AB6FE1" w:rsidRPr="00AB6FE1" w14:paraId="3FB80005" w14:textId="77777777" w:rsidTr="006B4814">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81181A6"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Итого за счет средств бюджета МО "Поселок Айхал"</w:t>
            </w:r>
          </w:p>
        </w:tc>
        <w:tc>
          <w:tcPr>
            <w:tcW w:w="1400" w:type="dxa"/>
            <w:tcBorders>
              <w:top w:val="nil"/>
              <w:left w:val="nil"/>
              <w:bottom w:val="single" w:sz="4" w:space="0" w:color="auto"/>
              <w:right w:val="single" w:sz="4" w:space="0" w:color="auto"/>
            </w:tcBorders>
            <w:shd w:val="clear" w:color="auto" w:fill="auto"/>
            <w:noWrap/>
            <w:hideMark/>
          </w:tcPr>
          <w:p w14:paraId="42A78E8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3113A6F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1 159,93   </w:t>
            </w:r>
          </w:p>
        </w:tc>
        <w:tc>
          <w:tcPr>
            <w:tcW w:w="1577" w:type="dxa"/>
            <w:tcBorders>
              <w:top w:val="nil"/>
              <w:left w:val="nil"/>
              <w:bottom w:val="single" w:sz="4" w:space="0" w:color="auto"/>
              <w:right w:val="single" w:sz="4" w:space="0" w:color="auto"/>
            </w:tcBorders>
            <w:shd w:val="clear" w:color="auto" w:fill="auto"/>
            <w:noWrap/>
            <w:hideMark/>
          </w:tcPr>
          <w:p w14:paraId="59F9F87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65BF100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6DD5D77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r>
      <w:tr w:rsidR="00AB6FE1" w:rsidRPr="00AB6FE1" w14:paraId="4D8A67AC" w14:textId="77777777" w:rsidTr="006B4814">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0E5892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Итого за счет средств бюджета МО "Мирнинский район"</w:t>
            </w:r>
          </w:p>
        </w:tc>
        <w:tc>
          <w:tcPr>
            <w:tcW w:w="1400" w:type="dxa"/>
            <w:tcBorders>
              <w:top w:val="nil"/>
              <w:left w:val="nil"/>
              <w:bottom w:val="single" w:sz="4" w:space="0" w:color="auto"/>
              <w:right w:val="single" w:sz="4" w:space="0" w:color="auto"/>
            </w:tcBorders>
            <w:shd w:val="clear" w:color="auto" w:fill="auto"/>
            <w:noWrap/>
            <w:hideMark/>
          </w:tcPr>
          <w:p w14:paraId="50CC302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446039D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3A978F4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636043A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7F11161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w:t>
            </w:r>
          </w:p>
        </w:tc>
      </w:tr>
      <w:tr w:rsidR="00AB6FE1" w:rsidRPr="00AB6FE1" w14:paraId="497906AF" w14:textId="77777777" w:rsidTr="006B4814">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8052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ИТОГО 2021 г. за счет средств АК АЛРОСА (ПАО)</w:t>
            </w:r>
          </w:p>
        </w:tc>
        <w:tc>
          <w:tcPr>
            <w:tcW w:w="1400" w:type="dxa"/>
            <w:tcBorders>
              <w:top w:val="nil"/>
              <w:left w:val="nil"/>
              <w:bottom w:val="single" w:sz="4" w:space="0" w:color="auto"/>
              <w:right w:val="single" w:sz="4" w:space="0" w:color="auto"/>
            </w:tcBorders>
            <w:shd w:val="clear" w:color="auto" w:fill="auto"/>
            <w:noWrap/>
            <w:vAlign w:val="bottom"/>
            <w:hideMark/>
          </w:tcPr>
          <w:p w14:paraId="1BAB8B6E"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F10CD02"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62959B98"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207EF634"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1B7F684"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5 542,50   </w:t>
            </w:r>
          </w:p>
        </w:tc>
      </w:tr>
      <w:tr w:rsidR="00AB6FE1" w:rsidRPr="00AB6FE1" w14:paraId="19EEF2FD" w14:textId="77777777" w:rsidTr="006B4814">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2548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ИТОГО 2021 г. за счет средств Государственного бюджета РС(Я)</w:t>
            </w:r>
          </w:p>
        </w:tc>
        <w:tc>
          <w:tcPr>
            <w:tcW w:w="1400" w:type="dxa"/>
            <w:tcBorders>
              <w:top w:val="nil"/>
              <w:left w:val="nil"/>
              <w:bottom w:val="single" w:sz="4" w:space="0" w:color="auto"/>
              <w:right w:val="single" w:sz="4" w:space="0" w:color="auto"/>
            </w:tcBorders>
            <w:shd w:val="clear" w:color="auto" w:fill="auto"/>
            <w:noWrap/>
            <w:vAlign w:val="bottom"/>
            <w:hideMark/>
          </w:tcPr>
          <w:p w14:paraId="4B715034"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1EA538"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13B53661"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29F3E355"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45 440,50   </w:t>
            </w:r>
          </w:p>
        </w:tc>
        <w:tc>
          <w:tcPr>
            <w:tcW w:w="1660" w:type="dxa"/>
            <w:tcBorders>
              <w:top w:val="nil"/>
              <w:left w:val="nil"/>
              <w:bottom w:val="single" w:sz="4" w:space="0" w:color="auto"/>
              <w:right w:val="single" w:sz="4" w:space="0" w:color="auto"/>
            </w:tcBorders>
            <w:shd w:val="clear" w:color="auto" w:fill="auto"/>
            <w:noWrap/>
            <w:vAlign w:val="bottom"/>
            <w:hideMark/>
          </w:tcPr>
          <w:p w14:paraId="0C650149"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r>
      <w:tr w:rsidR="00AB6FE1" w:rsidRPr="00AB6FE1" w14:paraId="27B52539" w14:textId="77777777" w:rsidTr="006B4814">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C807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ИТОГО 2022 г. за счет средств АК АЛРОСА (ПАО)</w:t>
            </w:r>
          </w:p>
        </w:tc>
        <w:tc>
          <w:tcPr>
            <w:tcW w:w="1400" w:type="dxa"/>
            <w:tcBorders>
              <w:top w:val="nil"/>
              <w:left w:val="nil"/>
              <w:bottom w:val="single" w:sz="4" w:space="0" w:color="auto"/>
              <w:right w:val="single" w:sz="4" w:space="0" w:color="auto"/>
            </w:tcBorders>
            <w:shd w:val="clear" w:color="auto" w:fill="auto"/>
            <w:noWrap/>
            <w:vAlign w:val="bottom"/>
            <w:hideMark/>
          </w:tcPr>
          <w:p w14:paraId="520A3E89"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E0DE2D0"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25C3259F"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4A871981"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BEA5469"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110 617,16   </w:t>
            </w:r>
          </w:p>
        </w:tc>
      </w:tr>
      <w:tr w:rsidR="00AB6FE1" w:rsidRPr="00AB6FE1" w14:paraId="5AA03CE9" w14:textId="77777777" w:rsidTr="006B4814">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61D6D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ИТОГО 2022 г. за счет средств Государственного бюджета РС(Я)</w:t>
            </w:r>
          </w:p>
        </w:tc>
        <w:tc>
          <w:tcPr>
            <w:tcW w:w="1400" w:type="dxa"/>
            <w:tcBorders>
              <w:top w:val="nil"/>
              <w:left w:val="nil"/>
              <w:bottom w:val="single" w:sz="4" w:space="0" w:color="auto"/>
              <w:right w:val="single" w:sz="4" w:space="0" w:color="auto"/>
            </w:tcBorders>
            <w:shd w:val="clear" w:color="auto" w:fill="auto"/>
            <w:noWrap/>
            <w:vAlign w:val="bottom"/>
            <w:hideMark/>
          </w:tcPr>
          <w:p w14:paraId="237B0B56"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6E9C03"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2863FAA7"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1E93B129"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116 112,50   </w:t>
            </w:r>
          </w:p>
        </w:tc>
        <w:tc>
          <w:tcPr>
            <w:tcW w:w="1660" w:type="dxa"/>
            <w:tcBorders>
              <w:top w:val="nil"/>
              <w:left w:val="nil"/>
              <w:bottom w:val="single" w:sz="4" w:space="0" w:color="auto"/>
              <w:right w:val="single" w:sz="4" w:space="0" w:color="auto"/>
            </w:tcBorders>
            <w:shd w:val="clear" w:color="auto" w:fill="auto"/>
            <w:noWrap/>
            <w:vAlign w:val="bottom"/>
            <w:hideMark/>
          </w:tcPr>
          <w:p w14:paraId="2300393A"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r>
      <w:tr w:rsidR="00AB6FE1" w:rsidRPr="00AB6FE1" w14:paraId="433CA60C"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4DA47D"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c>
          <w:tcPr>
            <w:tcW w:w="4980" w:type="dxa"/>
            <w:tcBorders>
              <w:top w:val="nil"/>
              <w:left w:val="nil"/>
              <w:bottom w:val="single" w:sz="4" w:space="0" w:color="auto"/>
              <w:right w:val="single" w:sz="4" w:space="0" w:color="auto"/>
            </w:tcBorders>
            <w:shd w:val="clear" w:color="auto" w:fill="auto"/>
            <w:noWrap/>
            <w:vAlign w:val="bottom"/>
            <w:hideMark/>
          </w:tcPr>
          <w:p w14:paraId="4DAC3430"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625AFB0A"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75D9429"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3C09C774"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c>
          <w:tcPr>
            <w:tcW w:w="1786" w:type="dxa"/>
            <w:tcBorders>
              <w:top w:val="nil"/>
              <w:left w:val="nil"/>
              <w:bottom w:val="single" w:sz="4" w:space="0" w:color="auto"/>
              <w:right w:val="single" w:sz="4" w:space="0" w:color="auto"/>
            </w:tcBorders>
            <w:shd w:val="clear" w:color="auto" w:fill="auto"/>
            <w:noWrap/>
            <w:vAlign w:val="bottom"/>
            <w:hideMark/>
          </w:tcPr>
          <w:p w14:paraId="5E358FD2"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DB4D98" w14:textId="77777777" w:rsidR="00AB6FE1" w:rsidRPr="00AB6FE1" w:rsidRDefault="00AB6FE1" w:rsidP="00AB6FE1">
            <w:pPr>
              <w:widowControl/>
              <w:autoSpaceDE/>
              <w:autoSpaceDN/>
              <w:adjustRightInd/>
              <w:rPr>
                <w:rFonts w:ascii="Calibri" w:eastAsia="Times New Roman" w:hAnsi="Calibri" w:cs="Calibri"/>
                <w:color w:val="000000"/>
                <w:sz w:val="22"/>
                <w:szCs w:val="22"/>
              </w:rPr>
            </w:pPr>
            <w:r w:rsidRPr="00AB6FE1">
              <w:rPr>
                <w:rFonts w:ascii="Calibri" w:eastAsia="Times New Roman" w:hAnsi="Calibri" w:cs="Calibri"/>
                <w:color w:val="000000"/>
                <w:sz w:val="22"/>
                <w:szCs w:val="22"/>
              </w:rPr>
              <w:t> </w:t>
            </w:r>
          </w:p>
        </w:tc>
      </w:tr>
    </w:tbl>
    <w:p w14:paraId="08BAEE6F" w14:textId="77777777" w:rsidR="00AB6FE1" w:rsidRPr="00AB6FE1" w:rsidRDefault="00AB6FE1" w:rsidP="00AB6FE1">
      <w:pPr>
        <w:widowControl/>
        <w:autoSpaceDE/>
        <w:autoSpaceDN/>
        <w:adjustRightInd/>
        <w:rPr>
          <w:rFonts w:eastAsia="Times New Roman"/>
          <w:b/>
        </w:rPr>
      </w:pPr>
    </w:p>
    <w:p w14:paraId="0659C429" w14:textId="77777777" w:rsidR="00AB6FE1" w:rsidRPr="00AB6FE1" w:rsidRDefault="00AB6FE1" w:rsidP="00AB6FE1">
      <w:pPr>
        <w:widowControl/>
        <w:autoSpaceDE/>
        <w:autoSpaceDN/>
        <w:adjustRightInd/>
        <w:rPr>
          <w:rFonts w:eastAsia="Times New Roman"/>
          <w:b/>
        </w:rPr>
      </w:pPr>
    </w:p>
    <w:p w14:paraId="3CC71656" w14:textId="77777777" w:rsidR="00AB6FE1" w:rsidRPr="00AB6FE1" w:rsidRDefault="00AB6FE1" w:rsidP="00AB6FE1">
      <w:pPr>
        <w:widowControl/>
        <w:autoSpaceDE/>
        <w:autoSpaceDN/>
        <w:adjustRightInd/>
        <w:rPr>
          <w:rFonts w:eastAsia="Times New Roman"/>
          <w:b/>
        </w:rPr>
      </w:pPr>
    </w:p>
    <w:p w14:paraId="3CB0B8FC" w14:textId="77777777" w:rsidR="00AB6FE1" w:rsidRPr="00AB6FE1" w:rsidRDefault="00AB6FE1" w:rsidP="00AB6FE1">
      <w:pPr>
        <w:widowControl/>
        <w:autoSpaceDE/>
        <w:autoSpaceDN/>
        <w:adjustRightInd/>
        <w:rPr>
          <w:rFonts w:eastAsia="Times New Roman"/>
          <w:b/>
        </w:rPr>
      </w:pPr>
    </w:p>
    <w:p w14:paraId="62B569EC" w14:textId="77777777" w:rsidR="00AB6FE1" w:rsidRPr="00AB6FE1" w:rsidRDefault="00AB6FE1" w:rsidP="00AB6FE1">
      <w:pPr>
        <w:widowControl/>
        <w:autoSpaceDE/>
        <w:autoSpaceDN/>
        <w:adjustRightInd/>
        <w:rPr>
          <w:rFonts w:eastAsia="Times New Roman"/>
          <w:b/>
        </w:rPr>
      </w:pPr>
    </w:p>
    <w:p w14:paraId="64AD5C6C" w14:textId="77777777" w:rsidR="00AB6FE1" w:rsidRPr="00AB6FE1" w:rsidRDefault="00AB6FE1" w:rsidP="00AB6FE1">
      <w:pPr>
        <w:widowControl/>
        <w:autoSpaceDE/>
        <w:autoSpaceDN/>
        <w:adjustRightInd/>
        <w:rPr>
          <w:rFonts w:eastAsia="Times New Roman"/>
          <w:b/>
        </w:rPr>
      </w:pPr>
    </w:p>
    <w:p w14:paraId="69BF8555" w14:textId="77777777" w:rsidR="00AB6FE1" w:rsidRPr="00AB6FE1" w:rsidRDefault="00AB6FE1" w:rsidP="00AB6FE1">
      <w:pPr>
        <w:widowControl/>
        <w:autoSpaceDE/>
        <w:autoSpaceDN/>
        <w:adjustRightInd/>
        <w:rPr>
          <w:rFonts w:eastAsia="Times New Roman"/>
          <w:b/>
        </w:rPr>
      </w:pPr>
    </w:p>
    <w:p w14:paraId="736AEF82" w14:textId="77777777" w:rsidR="00AB6FE1" w:rsidRPr="00AB6FE1" w:rsidRDefault="00AB6FE1" w:rsidP="00AB6FE1">
      <w:pPr>
        <w:widowControl/>
        <w:autoSpaceDE/>
        <w:autoSpaceDN/>
        <w:adjustRightInd/>
        <w:rPr>
          <w:rFonts w:eastAsia="Times New Roman"/>
          <w:b/>
        </w:rPr>
      </w:pPr>
    </w:p>
    <w:p w14:paraId="68734210" w14:textId="77777777" w:rsidR="00AB6FE1" w:rsidRPr="00AB6FE1" w:rsidRDefault="00AB6FE1" w:rsidP="00AB6FE1">
      <w:pPr>
        <w:widowControl/>
        <w:autoSpaceDE/>
        <w:autoSpaceDN/>
        <w:adjustRightInd/>
        <w:rPr>
          <w:rFonts w:eastAsia="Times New Roman"/>
          <w:b/>
        </w:rPr>
      </w:pPr>
    </w:p>
    <w:p w14:paraId="28BA5920" w14:textId="77777777" w:rsidR="00AB6FE1" w:rsidRPr="00AB6FE1" w:rsidRDefault="00AB6FE1" w:rsidP="00AB6FE1">
      <w:pPr>
        <w:widowControl/>
        <w:autoSpaceDE/>
        <w:autoSpaceDN/>
        <w:adjustRightInd/>
        <w:rPr>
          <w:rFonts w:eastAsia="Times New Roman"/>
          <w:b/>
        </w:rPr>
      </w:pPr>
    </w:p>
    <w:p w14:paraId="0FF9D707" w14:textId="77777777" w:rsidR="00AB6FE1" w:rsidRPr="00AB6FE1" w:rsidRDefault="00AB6FE1" w:rsidP="00AB6FE1">
      <w:pPr>
        <w:widowControl/>
        <w:autoSpaceDE/>
        <w:autoSpaceDN/>
        <w:adjustRightInd/>
        <w:rPr>
          <w:rFonts w:eastAsia="Times New Roman"/>
          <w:b/>
        </w:rPr>
      </w:pPr>
    </w:p>
    <w:p w14:paraId="7EBAD612" w14:textId="77777777" w:rsidR="00AB6FE1" w:rsidRPr="00AB6FE1" w:rsidRDefault="00AB6FE1" w:rsidP="00AB6FE1">
      <w:pPr>
        <w:widowControl/>
        <w:autoSpaceDE/>
        <w:autoSpaceDN/>
        <w:adjustRightInd/>
        <w:rPr>
          <w:rFonts w:eastAsia="Times New Roman"/>
          <w:b/>
        </w:rPr>
      </w:pPr>
    </w:p>
    <w:p w14:paraId="60B36906" w14:textId="77777777" w:rsidR="00AB6FE1" w:rsidRPr="00AB6FE1" w:rsidRDefault="00AB6FE1" w:rsidP="00AB6FE1">
      <w:pPr>
        <w:widowControl/>
        <w:autoSpaceDE/>
        <w:autoSpaceDN/>
        <w:adjustRightInd/>
        <w:rPr>
          <w:rFonts w:eastAsia="Times New Roman"/>
          <w:b/>
        </w:rPr>
      </w:pPr>
    </w:p>
    <w:p w14:paraId="5DD0E804" w14:textId="77777777" w:rsidR="00AB6FE1" w:rsidRPr="00AB6FE1" w:rsidRDefault="00AB6FE1" w:rsidP="00AB6FE1">
      <w:pPr>
        <w:widowControl/>
        <w:autoSpaceDE/>
        <w:autoSpaceDN/>
        <w:adjustRightInd/>
        <w:rPr>
          <w:rFonts w:eastAsia="Times New Roman"/>
          <w:b/>
        </w:rPr>
      </w:pPr>
    </w:p>
    <w:p w14:paraId="3261BD51" w14:textId="77777777" w:rsidR="00AB6FE1" w:rsidRPr="00AB6FE1" w:rsidRDefault="00AB6FE1" w:rsidP="00AB6FE1">
      <w:pPr>
        <w:widowControl/>
        <w:autoSpaceDE/>
        <w:autoSpaceDN/>
        <w:adjustRightInd/>
        <w:rPr>
          <w:rFonts w:eastAsia="Times New Roman"/>
          <w:b/>
        </w:rPr>
      </w:pPr>
    </w:p>
    <w:p w14:paraId="6AA89A6D" w14:textId="77777777" w:rsidR="00AB6FE1" w:rsidRPr="00AB6FE1" w:rsidRDefault="00AB6FE1" w:rsidP="00AB6FE1">
      <w:pPr>
        <w:widowControl/>
        <w:autoSpaceDE/>
        <w:autoSpaceDN/>
        <w:adjustRightInd/>
        <w:rPr>
          <w:rFonts w:eastAsia="Times New Roman"/>
          <w:b/>
        </w:rPr>
      </w:pPr>
    </w:p>
    <w:p w14:paraId="613924CF" w14:textId="77777777" w:rsidR="00AB6FE1" w:rsidRPr="00AB6FE1" w:rsidRDefault="00AB6FE1" w:rsidP="00AB6FE1">
      <w:pPr>
        <w:widowControl/>
        <w:autoSpaceDE/>
        <w:autoSpaceDN/>
        <w:adjustRightInd/>
        <w:rPr>
          <w:rFonts w:eastAsia="Times New Roman"/>
          <w:b/>
        </w:rPr>
      </w:pPr>
    </w:p>
    <w:p w14:paraId="6845F18A" w14:textId="77777777" w:rsidR="00AB6FE1" w:rsidRPr="00AB6FE1" w:rsidRDefault="00AB6FE1" w:rsidP="00AB6FE1">
      <w:pPr>
        <w:widowControl/>
        <w:autoSpaceDE/>
        <w:autoSpaceDN/>
        <w:adjustRightInd/>
        <w:rPr>
          <w:rFonts w:eastAsia="Times New Roman"/>
          <w:b/>
        </w:rPr>
      </w:pPr>
    </w:p>
    <w:tbl>
      <w:tblPr>
        <w:tblW w:w="16018" w:type="dxa"/>
        <w:tblInd w:w="-709" w:type="dxa"/>
        <w:tblLayout w:type="fixed"/>
        <w:tblLook w:val="04A0" w:firstRow="1" w:lastRow="0" w:firstColumn="1" w:lastColumn="0" w:noHBand="0" w:noVBand="1"/>
      </w:tblPr>
      <w:tblGrid>
        <w:gridCol w:w="760"/>
        <w:gridCol w:w="2217"/>
        <w:gridCol w:w="1070"/>
        <w:gridCol w:w="773"/>
        <w:gridCol w:w="1076"/>
        <w:gridCol w:w="1435"/>
        <w:gridCol w:w="1039"/>
        <w:gridCol w:w="1620"/>
        <w:gridCol w:w="1053"/>
        <w:gridCol w:w="798"/>
        <w:gridCol w:w="1720"/>
        <w:gridCol w:w="1323"/>
        <w:gridCol w:w="1134"/>
      </w:tblGrid>
      <w:tr w:rsidR="00AB6FE1" w:rsidRPr="00AB6FE1" w14:paraId="1B14B774" w14:textId="77777777" w:rsidTr="006B4814">
        <w:trPr>
          <w:trHeight w:val="765"/>
        </w:trPr>
        <w:tc>
          <w:tcPr>
            <w:tcW w:w="760" w:type="dxa"/>
            <w:tcBorders>
              <w:top w:val="nil"/>
              <w:left w:val="nil"/>
              <w:bottom w:val="nil"/>
              <w:right w:val="nil"/>
            </w:tcBorders>
            <w:shd w:val="clear" w:color="auto" w:fill="auto"/>
            <w:noWrap/>
            <w:vAlign w:val="bottom"/>
            <w:hideMark/>
          </w:tcPr>
          <w:p w14:paraId="5E501AE4" w14:textId="77777777" w:rsidR="00AB6FE1" w:rsidRPr="00AB6FE1" w:rsidRDefault="00AB6FE1" w:rsidP="00AB6FE1">
            <w:pPr>
              <w:widowControl/>
              <w:autoSpaceDE/>
              <w:autoSpaceDN/>
              <w:adjustRightInd/>
              <w:rPr>
                <w:rFonts w:eastAsia="Times New Roman"/>
                <w:sz w:val="20"/>
                <w:szCs w:val="20"/>
              </w:rPr>
            </w:pPr>
          </w:p>
        </w:tc>
        <w:tc>
          <w:tcPr>
            <w:tcW w:w="2217" w:type="dxa"/>
            <w:tcBorders>
              <w:top w:val="nil"/>
              <w:left w:val="nil"/>
              <w:bottom w:val="nil"/>
              <w:right w:val="nil"/>
            </w:tcBorders>
            <w:shd w:val="clear" w:color="auto" w:fill="auto"/>
            <w:noWrap/>
            <w:vAlign w:val="bottom"/>
            <w:hideMark/>
          </w:tcPr>
          <w:p w14:paraId="42247BEA" w14:textId="77777777" w:rsidR="00AB6FE1" w:rsidRPr="00AB6FE1" w:rsidRDefault="00AB6FE1" w:rsidP="00AB6FE1">
            <w:pPr>
              <w:widowControl/>
              <w:autoSpaceDE/>
              <w:autoSpaceDN/>
              <w:adjustRightInd/>
              <w:rPr>
                <w:rFonts w:eastAsia="Times New Roman"/>
                <w:sz w:val="20"/>
                <w:szCs w:val="20"/>
              </w:rPr>
            </w:pPr>
          </w:p>
        </w:tc>
        <w:tc>
          <w:tcPr>
            <w:tcW w:w="1070" w:type="dxa"/>
            <w:tcBorders>
              <w:top w:val="nil"/>
              <w:left w:val="nil"/>
              <w:bottom w:val="nil"/>
              <w:right w:val="nil"/>
            </w:tcBorders>
            <w:shd w:val="clear" w:color="auto" w:fill="auto"/>
            <w:noWrap/>
            <w:vAlign w:val="bottom"/>
            <w:hideMark/>
          </w:tcPr>
          <w:p w14:paraId="0CB286BE" w14:textId="77777777" w:rsidR="00AB6FE1" w:rsidRPr="00AB6FE1" w:rsidRDefault="00AB6FE1" w:rsidP="00AB6FE1">
            <w:pPr>
              <w:widowControl/>
              <w:autoSpaceDE/>
              <w:autoSpaceDN/>
              <w:adjustRightInd/>
              <w:rPr>
                <w:rFonts w:eastAsia="Times New Roman"/>
                <w:sz w:val="20"/>
                <w:szCs w:val="20"/>
              </w:rPr>
            </w:pPr>
          </w:p>
        </w:tc>
        <w:tc>
          <w:tcPr>
            <w:tcW w:w="773" w:type="dxa"/>
            <w:tcBorders>
              <w:top w:val="nil"/>
              <w:left w:val="nil"/>
              <w:bottom w:val="nil"/>
              <w:right w:val="nil"/>
            </w:tcBorders>
            <w:shd w:val="clear" w:color="auto" w:fill="auto"/>
            <w:noWrap/>
            <w:vAlign w:val="bottom"/>
            <w:hideMark/>
          </w:tcPr>
          <w:p w14:paraId="37E7EC7C" w14:textId="77777777" w:rsidR="00AB6FE1" w:rsidRPr="00AB6FE1" w:rsidRDefault="00AB6FE1" w:rsidP="00AB6FE1">
            <w:pPr>
              <w:widowControl/>
              <w:autoSpaceDE/>
              <w:autoSpaceDN/>
              <w:adjustRightInd/>
              <w:rPr>
                <w:rFonts w:eastAsia="Times New Roman"/>
                <w:sz w:val="20"/>
                <w:szCs w:val="20"/>
              </w:rPr>
            </w:pPr>
          </w:p>
        </w:tc>
        <w:tc>
          <w:tcPr>
            <w:tcW w:w="1076" w:type="dxa"/>
            <w:tcBorders>
              <w:top w:val="nil"/>
              <w:left w:val="nil"/>
              <w:bottom w:val="nil"/>
              <w:right w:val="nil"/>
            </w:tcBorders>
            <w:shd w:val="clear" w:color="auto" w:fill="auto"/>
            <w:noWrap/>
            <w:vAlign w:val="bottom"/>
            <w:hideMark/>
          </w:tcPr>
          <w:p w14:paraId="57681322" w14:textId="77777777" w:rsidR="00AB6FE1" w:rsidRPr="00AB6FE1" w:rsidRDefault="00AB6FE1" w:rsidP="00AB6FE1">
            <w:pPr>
              <w:widowControl/>
              <w:autoSpaceDE/>
              <w:autoSpaceDN/>
              <w:adjustRightInd/>
              <w:rPr>
                <w:rFonts w:eastAsia="Times New Roman"/>
                <w:sz w:val="20"/>
                <w:szCs w:val="20"/>
              </w:rPr>
            </w:pPr>
          </w:p>
        </w:tc>
        <w:tc>
          <w:tcPr>
            <w:tcW w:w="1435" w:type="dxa"/>
            <w:tcBorders>
              <w:top w:val="nil"/>
              <w:left w:val="nil"/>
              <w:bottom w:val="nil"/>
              <w:right w:val="nil"/>
            </w:tcBorders>
            <w:shd w:val="clear" w:color="auto" w:fill="auto"/>
            <w:noWrap/>
            <w:vAlign w:val="bottom"/>
            <w:hideMark/>
          </w:tcPr>
          <w:p w14:paraId="4EB2E122" w14:textId="77777777" w:rsidR="00AB6FE1" w:rsidRPr="00AB6FE1" w:rsidRDefault="00AB6FE1" w:rsidP="00AB6FE1">
            <w:pPr>
              <w:widowControl/>
              <w:autoSpaceDE/>
              <w:autoSpaceDN/>
              <w:adjustRightInd/>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F73B0C4" w14:textId="77777777" w:rsidR="00AB6FE1" w:rsidRPr="00AB6FE1" w:rsidRDefault="00AB6FE1" w:rsidP="00AB6FE1">
            <w:pPr>
              <w:widowControl/>
              <w:autoSpaceDE/>
              <w:autoSpaceDN/>
              <w:adjustRightInd/>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545119C2" w14:textId="77777777" w:rsidR="00AB6FE1" w:rsidRPr="00AB6FE1" w:rsidRDefault="00AB6FE1" w:rsidP="00AB6FE1">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4655F70D" w14:textId="77777777" w:rsidR="00AB6FE1" w:rsidRPr="00AB6FE1" w:rsidRDefault="00AB6FE1" w:rsidP="00AB6FE1">
            <w:pPr>
              <w:widowControl/>
              <w:autoSpaceDE/>
              <w:autoSpaceDN/>
              <w:adjustRightInd/>
              <w:rPr>
                <w:rFonts w:eastAsia="Times New Roman"/>
                <w:sz w:val="20"/>
                <w:szCs w:val="20"/>
              </w:rPr>
            </w:pPr>
          </w:p>
        </w:tc>
        <w:tc>
          <w:tcPr>
            <w:tcW w:w="4975" w:type="dxa"/>
            <w:gridSpan w:val="4"/>
            <w:tcBorders>
              <w:top w:val="nil"/>
              <w:left w:val="nil"/>
              <w:bottom w:val="nil"/>
              <w:right w:val="nil"/>
            </w:tcBorders>
            <w:shd w:val="clear" w:color="auto" w:fill="auto"/>
            <w:vAlign w:val="bottom"/>
            <w:hideMark/>
          </w:tcPr>
          <w:p w14:paraId="6AF383D0"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Приложение 3 к Подпрограмме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AB6FE1" w:rsidRPr="00AB6FE1" w14:paraId="554DBF8D" w14:textId="77777777" w:rsidTr="006B4814">
        <w:trPr>
          <w:trHeight w:val="300"/>
        </w:trPr>
        <w:tc>
          <w:tcPr>
            <w:tcW w:w="760" w:type="dxa"/>
            <w:tcBorders>
              <w:top w:val="nil"/>
              <w:left w:val="nil"/>
              <w:bottom w:val="nil"/>
              <w:right w:val="nil"/>
            </w:tcBorders>
            <w:shd w:val="clear" w:color="auto" w:fill="auto"/>
            <w:noWrap/>
            <w:vAlign w:val="bottom"/>
            <w:hideMark/>
          </w:tcPr>
          <w:p w14:paraId="04CE9E68" w14:textId="77777777" w:rsidR="00AB6FE1" w:rsidRPr="00AB6FE1" w:rsidRDefault="00AB6FE1" w:rsidP="00AB6FE1">
            <w:pPr>
              <w:widowControl/>
              <w:autoSpaceDE/>
              <w:autoSpaceDN/>
              <w:adjustRightInd/>
              <w:jc w:val="center"/>
              <w:rPr>
                <w:rFonts w:eastAsia="Times New Roman"/>
                <w:color w:val="000000"/>
                <w:sz w:val="18"/>
                <w:szCs w:val="18"/>
              </w:rPr>
            </w:pPr>
          </w:p>
        </w:tc>
        <w:tc>
          <w:tcPr>
            <w:tcW w:w="2217" w:type="dxa"/>
            <w:tcBorders>
              <w:top w:val="nil"/>
              <w:left w:val="nil"/>
              <w:bottom w:val="nil"/>
              <w:right w:val="nil"/>
            </w:tcBorders>
            <w:shd w:val="clear" w:color="auto" w:fill="auto"/>
            <w:noWrap/>
            <w:vAlign w:val="bottom"/>
            <w:hideMark/>
          </w:tcPr>
          <w:p w14:paraId="059FB747" w14:textId="77777777" w:rsidR="00AB6FE1" w:rsidRPr="00AB6FE1" w:rsidRDefault="00AB6FE1" w:rsidP="00AB6FE1">
            <w:pPr>
              <w:widowControl/>
              <w:autoSpaceDE/>
              <w:autoSpaceDN/>
              <w:adjustRightInd/>
              <w:rPr>
                <w:rFonts w:eastAsia="Times New Roman"/>
                <w:sz w:val="20"/>
                <w:szCs w:val="20"/>
              </w:rPr>
            </w:pPr>
          </w:p>
        </w:tc>
        <w:tc>
          <w:tcPr>
            <w:tcW w:w="1070" w:type="dxa"/>
            <w:tcBorders>
              <w:top w:val="nil"/>
              <w:left w:val="nil"/>
              <w:bottom w:val="nil"/>
              <w:right w:val="nil"/>
            </w:tcBorders>
            <w:shd w:val="clear" w:color="auto" w:fill="auto"/>
            <w:noWrap/>
            <w:vAlign w:val="bottom"/>
            <w:hideMark/>
          </w:tcPr>
          <w:p w14:paraId="5B46DACF" w14:textId="77777777" w:rsidR="00AB6FE1" w:rsidRPr="00AB6FE1" w:rsidRDefault="00AB6FE1" w:rsidP="00AB6FE1">
            <w:pPr>
              <w:widowControl/>
              <w:autoSpaceDE/>
              <w:autoSpaceDN/>
              <w:adjustRightInd/>
              <w:rPr>
                <w:rFonts w:eastAsia="Times New Roman"/>
                <w:sz w:val="20"/>
                <w:szCs w:val="20"/>
              </w:rPr>
            </w:pPr>
          </w:p>
        </w:tc>
        <w:tc>
          <w:tcPr>
            <w:tcW w:w="773" w:type="dxa"/>
            <w:tcBorders>
              <w:top w:val="nil"/>
              <w:left w:val="nil"/>
              <w:bottom w:val="nil"/>
              <w:right w:val="nil"/>
            </w:tcBorders>
            <w:shd w:val="clear" w:color="auto" w:fill="auto"/>
            <w:noWrap/>
            <w:vAlign w:val="bottom"/>
            <w:hideMark/>
          </w:tcPr>
          <w:p w14:paraId="484523FF" w14:textId="77777777" w:rsidR="00AB6FE1" w:rsidRPr="00AB6FE1" w:rsidRDefault="00AB6FE1" w:rsidP="00AB6FE1">
            <w:pPr>
              <w:widowControl/>
              <w:autoSpaceDE/>
              <w:autoSpaceDN/>
              <w:adjustRightInd/>
              <w:rPr>
                <w:rFonts w:eastAsia="Times New Roman"/>
                <w:sz w:val="20"/>
                <w:szCs w:val="20"/>
              </w:rPr>
            </w:pPr>
          </w:p>
        </w:tc>
        <w:tc>
          <w:tcPr>
            <w:tcW w:w="1076" w:type="dxa"/>
            <w:tcBorders>
              <w:top w:val="nil"/>
              <w:left w:val="nil"/>
              <w:bottom w:val="nil"/>
              <w:right w:val="nil"/>
            </w:tcBorders>
            <w:shd w:val="clear" w:color="auto" w:fill="auto"/>
            <w:noWrap/>
            <w:vAlign w:val="bottom"/>
            <w:hideMark/>
          </w:tcPr>
          <w:p w14:paraId="1F82BD96" w14:textId="77777777" w:rsidR="00AB6FE1" w:rsidRPr="00AB6FE1" w:rsidRDefault="00AB6FE1" w:rsidP="00AB6FE1">
            <w:pPr>
              <w:widowControl/>
              <w:autoSpaceDE/>
              <w:autoSpaceDN/>
              <w:adjustRightInd/>
              <w:rPr>
                <w:rFonts w:eastAsia="Times New Roman"/>
                <w:sz w:val="20"/>
                <w:szCs w:val="20"/>
              </w:rPr>
            </w:pPr>
          </w:p>
        </w:tc>
        <w:tc>
          <w:tcPr>
            <w:tcW w:w="1435" w:type="dxa"/>
            <w:tcBorders>
              <w:top w:val="nil"/>
              <w:left w:val="nil"/>
              <w:bottom w:val="nil"/>
              <w:right w:val="nil"/>
            </w:tcBorders>
            <w:shd w:val="clear" w:color="auto" w:fill="auto"/>
            <w:noWrap/>
            <w:vAlign w:val="bottom"/>
            <w:hideMark/>
          </w:tcPr>
          <w:p w14:paraId="75AFF60F" w14:textId="77777777" w:rsidR="00AB6FE1" w:rsidRPr="00AB6FE1" w:rsidRDefault="00AB6FE1" w:rsidP="00AB6FE1">
            <w:pPr>
              <w:widowControl/>
              <w:autoSpaceDE/>
              <w:autoSpaceDN/>
              <w:adjustRightInd/>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A7FA418" w14:textId="77777777" w:rsidR="00AB6FE1" w:rsidRPr="00AB6FE1" w:rsidRDefault="00AB6FE1" w:rsidP="00AB6FE1">
            <w:pPr>
              <w:widowControl/>
              <w:autoSpaceDE/>
              <w:autoSpaceDN/>
              <w:adjustRightInd/>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DC7164C" w14:textId="77777777" w:rsidR="00AB6FE1" w:rsidRPr="00AB6FE1" w:rsidRDefault="00AB6FE1" w:rsidP="00AB6FE1">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29AF128A" w14:textId="77777777" w:rsidR="00AB6FE1" w:rsidRPr="00AB6FE1" w:rsidRDefault="00AB6FE1" w:rsidP="00AB6FE1">
            <w:pPr>
              <w:widowControl/>
              <w:autoSpaceDE/>
              <w:autoSpaceDN/>
              <w:adjustRightInd/>
              <w:rPr>
                <w:rFonts w:eastAsia="Times New Roman"/>
                <w:sz w:val="20"/>
                <w:szCs w:val="20"/>
              </w:rPr>
            </w:pPr>
          </w:p>
        </w:tc>
        <w:tc>
          <w:tcPr>
            <w:tcW w:w="798" w:type="dxa"/>
            <w:tcBorders>
              <w:top w:val="nil"/>
              <w:left w:val="nil"/>
              <w:bottom w:val="nil"/>
              <w:right w:val="nil"/>
            </w:tcBorders>
            <w:shd w:val="clear" w:color="auto" w:fill="auto"/>
            <w:noWrap/>
            <w:vAlign w:val="bottom"/>
            <w:hideMark/>
          </w:tcPr>
          <w:p w14:paraId="3C670310"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56ED48DD" w14:textId="77777777" w:rsidR="00AB6FE1" w:rsidRPr="00AB6FE1" w:rsidRDefault="00AB6FE1" w:rsidP="00AB6FE1">
            <w:pPr>
              <w:widowControl/>
              <w:autoSpaceDE/>
              <w:autoSpaceDN/>
              <w:adjustRightInd/>
              <w:rPr>
                <w:rFonts w:eastAsia="Times New Roman"/>
                <w:sz w:val="20"/>
                <w:szCs w:val="20"/>
              </w:rPr>
            </w:pPr>
          </w:p>
        </w:tc>
        <w:tc>
          <w:tcPr>
            <w:tcW w:w="1323" w:type="dxa"/>
            <w:tcBorders>
              <w:top w:val="nil"/>
              <w:left w:val="nil"/>
              <w:bottom w:val="nil"/>
              <w:right w:val="nil"/>
            </w:tcBorders>
            <w:shd w:val="clear" w:color="auto" w:fill="auto"/>
            <w:noWrap/>
            <w:vAlign w:val="bottom"/>
            <w:hideMark/>
          </w:tcPr>
          <w:p w14:paraId="68112E22" w14:textId="77777777" w:rsidR="00AB6FE1" w:rsidRPr="00AB6FE1" w:rsidRDefault="00AB6FE1" w:rsidP="00AB6FE1">
            <w:pPr>
              <w:widowControl/>
              <w:autoSpaceDE/>
              <w:autoSpaceDN/>
              <w:adjustRightInd/>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7623C51C" w14:textId="77777777" w:rsidR="00AB6FE1" w:rsidRPr="00AB6FE1" w:rsidRDefault="00AB6FE1" w:rsidP="00AB6FE1">
            <w:pPr>
              <w:widowControl/>
              <w:autoSpaceDE/>
              <w:autoSpaceDN/>
              <w:adjustRightInd/>
              <w:rPr>
                <w:rFonts w:eastAsia="Times New Roman"/>
                <w:sz w:val="20"/>
                <w:szCs w:val="20"/>
              </w:rPr>
            </w:pPr>
          </w:p>
        </w:tc>
      </w:tr>
      <w:tr w:rsidR="00AB6FE1" w:rsidRPr="00AB6FE1" w14:paraId="65B9BAD3" w14:textId="77777777" w:rsidTr="006B4814">
        <w:trPr>
          <w:trHeight w:val="315"/>
        </w:trPr>
        <w:tc>
          <w:tcPr>
            <w:tcW w:w="16018" w:type="dxa"/>
            <w:gridSpan w:val="13"/>
            <w:tcBorders>
              <w:top w:val="nil"/>
              <w:left w:val="nil"/>
              <w:bottom w:val="nil"/>
              <w:right w:val="nil"/>
            </w:tcBorders>
            <w:shd w:val="clear" w:color="auto" w:fill="auto"/>
            <w:noWrap/>
            <w:vAlign w:val="bottom"/>
            <w:hideMark/>
          </w:tcPr>
          <w:p w14:paraId="22BA722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Объем финансирования запланированных к расселению МКД</w:t>
            </w:r>
          </w:p>
        </w:tc>
      </w:tr>
      <w:tr w:rsidR="00AB6FE1" w:rsidRPr="00AB6FE1" w14:paraId="53C407B6" w14:textId="77777777" w:rsidTr="006B4814">
        <w:trPr>
          <w:trHeight w:val="300"/>
        </w:trPr>
        <w:tc>
          <w:tcPr>
            <w:tcW w:w="760" w:type="dxa"/>
            <w:tcBorders>
              <w:top w:val="nil"/>
              <w:left w:val="nil"/>
              <w:bottom w:val="nil"/>
              <w:right w:val="nil"/>
            </w:tcBorders>
            <w:shd w:val="clear" w:color="auto" w:fill="auto"/>
            <w:noWrap/>
            <w:vAlign w:val="bottom"/>
            <w:hideMark/>
          </w:tcPr>
          <w:p w14:paraId="21411223" w14:textId="77777777" w:rsidR="00AB6FE1" w:rsidRPr="00AB6FE1" w:rsidRDefault="00AB6FE1" w:rsidP="00AB6FE1">
            <w:pPr>
              <w:widowControl/>
              <w:autoSpaceDE/>
              <w:autoSpaceDN/>
              <w:adjustRightInd/>
              <w:jc w:val="center"/>
              <w:rPr>
                <w:rFonts w:eastAsia="Times New Roman"/>
                <w:b/>
                <w:bCs/>
                <w:color w:val="000000"/>
              </w:rPr>
            </w:pPr>
          </w:p>
        </w:tc>
        <w:tc>
          <w:tcPr>
            <w:tcW w:w="2217" w:type="dxa"/>
            <w:tcBorders>
              <w:top w:val="nil"/>
              <w:left w:val="nil"/>
              <w:bottom w:val="nil"/>
              <w:right w:val="nil"/>
            </w:tcBorders>
            <w:shd w:val="clear" w:color="auto" w:fill="auto"/>
            <w:noWrap/>
            <w:vAlign w:val="bottom"/>
            <w:hideMark/>
          </w:tcPr>
          <w:p w14:paraId="58618841" w14:textId="77777777" w:rsidR="00AB6FE1" w:rsidRPr="00AB6FE1" w:rsidRDefault="00AB6FE1" w:rsidP="00AB6FE1">
            <w:pPr>
              <w:widowControl/>
              <w:autoSpaceDE/>
              <w:autoSpaceDN/>
              <w:adjustRightInd/>
              <w:rPr>
                <w:rFonts w:eastAsia="Times New Roman"/>
                <w:sz w:val="20"/>
                <w:szCs w:val="20"/>
              </w:rPr>
            </w:pPr>
          </w:p>
        </w:tc>
        <w:tc>
          <w:tcPr>
            <w:tcW w:w="1070" w:type="dxa"/>
            <w:tcBorders>
              <w:top w:val="nil"/>
              <w:left w:val="nil"/>
              <w:bottom w:val="nil"/>
              <w:right w:val="nil"/>
            </w:tcBorders>
            <w:shd w:val="clear" w:color="auto" w:fill="auto"/>
            <w:noWrap/>
            <w:vAlign w:val="bottom"/>
            <w:hideMark/>
          </w:tcPr>
          <w:p w14:paraId="30B500A7" w14:textId="77777777" w:rsidR="00AB6FE1" w:rsidRPr="00AB6FE1" w:rsidRDefault="00AB6FE1" w:rsidP="00AB6FE1">
            <w:pPr>
              <w:widowControl/>
              <w:autoSpaceDE/>
              <w:autoSpaceDN/>
              <w:adjustRightInd/>
              <w:rPr>
                <w:rFonts w:eastAsia="Times New Roman"/>
                <w:sz w:val="20"/>
                <w:szCs w:val="20"/>
              </w:rPr>
            </w:pPr>
          </w:p>
        </w:tc>
        <w:tc>
          <w:tcPr>
            <w:tcW w:w="773" w:type="dxa"/>
            <w:tcBorders>
              <w:top w:val="nil"/>
              <w:left w:val="nil"/>
              <w:bottom w:val="nil"/>
              <w:right w:val="nil"/>
            </w:tcBorders>
            <w:shd w:val="clear" w:color="auto" w:fill="auto"/>
            <w:noWrap/>
            <w:vAlign w:val="bottom"/>
            <w:hideMark/>
          </w:tcPr>
          <w:p w14:paraId="2AE6D4BF" w14:textId="77777777" w:rsidR="00AB6FE1" w:rsidRPr="00AB6FE1" w:rsidRDefault="00AB6FE1" w:rsidP="00AB6FE1">
            <w:pPr>
              <w:widowControl/>
              <w:autoSpaceDE/>
              <w:autoSpaceDN/>
              <w:adjustRightInd/>
              <w:rPr>
                <w:rFonts w:eastAsia="Times New Roman"/>
                <w:sz w:val="20"/>
                <w:szCs w:val="20"/>
              </w:rPr>
            </w:pPr>
          </w:p>
        </w:tc>
        <w:tc>
          <w:tcPr>
            <w:tcW w:w="1076" w:type="dxa"/>
            <w:tcBorders>
              <w:top w:val="nil"/>
              <w:left w:val="nil"/>
              <w:bottom w:val="nil"/>
              <w:right w:val="nil"/>
            </w:tcBorders>
            <w:shd w:val="clear" w:color="auto" w:fill="auto"/>
            <w:noWrap/>
            <w:vAlign w:val="bottom"/>
            <w:hideMark/>
          </w:tcPr>
          <w:p w14:paraId="747C6133" w14:textId="77777777" w:rsidR="00AB6FE1" w:rsidRPr="00AB6FE1" w:rsidRDefault="00AB6FE1" w:rsidP="00AB6FE1">
            <w:pPr>
              <w:widowControl/>
              <w:autoSpaceDE/>
              <w:autoSpaceDN/>
              <w:adjustRightInd/>
              <w:rPr>
                <w:rFonts w:eastAsia="Times New Roman"/>
                <w:sz w:val="20"/>
                <w:szCs w:val="20"/>
              </w:rPr>
            </w:pPr>
          </w:p>
        </w:tc>
        <w:tc>
          <w:tcPr>
            <w:tcW w:w="1435" w:type="dxa"/>
            <w:tcBorders>
              <w:top w:val="nil"/>
              <w:left w:val="nil"/>
              <w:bottom w:val="nil"/>
              <w:right w:val="nil"/>
            </w:tcBorders>
            <w:shd w:val="clear" w:color="auto" w:fill="auto"/>
            <w:noWrap/>
            <w:vAlign w:val="bottom"/>
            <w:hideMark/>
          </w:tcPr>
          <w:p w14:paraId="62A9DC1C" w14:textId="77777777" w:rsidR="00AB6FE1" w:rsidRPr="00AB6FE1" w:rsidRDefault="00AB6FE1" w:rsidP="00AB6FE1">
            <w:pPr>
              <w:widowControl/>
              <w:autoSpaceDE/>
              <w:autoSpaceDN/>
              <w:adjustRightInd/>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96DFE4E" w14:textId="77777777" w:rsidR="00AB6FE1" w:rsidRPr="00AB6FE1" w:rsidRDefault="00AB6FE1" w:rsidP="00AB6FE1">
            <w:pPr>
              <w:widowControl/>
              <w:autoSpaceDE/>
              <w:autoSpaceDN/>
              <w:adjustRightInd/>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BC1D1E5" w14:textId="77777777" w:rsidR="00AB6FE1" w:rsidRPr="00AB6FE1" w:rsidRDefault="00AB6FE1" w:rsidP="00AB6FE1">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559E3D0B" w14:textId="77777777" w:rsidR="00AB6FE1" w:rsidRPr="00AB6FE1" w:rsidRDefault="00AB6FE1" w:rsidP="00AB6FE1">
            <w:pPr>
              <w:widowControl/>
              <w:autoSpaceDE/>
              <w:autoSpaceDN/>
              <w:adjustRightInd/>
              <w:rPr>
                <w:rFonts w:eastAsia="Times New Roman"/>
                <w:sz w:val="20"/>
                <w:szCs w:val="20"/>
              </w:rPr>
            </w:pPr>
          </w:p>
        </w:tc>
        <w:tc>
          <w:tcPr>
            <w:tcW w:w="798" w:type="dxa"/>
            <w:tcBorders>
              <w:top w:val="nil"/>
              <w:left w:val="nil"/>
              <w:bottom w:val="nil"/>
              <w:right w:val="nil"/>
            </w:tcBorders>
            <w:shd w:val="clear" w:color="auto" w:fill="auto"/>
            <w:noWrap/>
            <w:vAlign w:val="bottom"/>
            <w:hideMark/>
          </w:tcPr>
          <w:p w14:paraId="3298BCC4"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288E8904" w14:textId="77777777" w:rsidR="00AB6FE1" w:rsidRPr="00AB6FE1" w:rsidRDefault="00AB6FE1" w:rsidP="00AB6FE1">
            <w:pPr>
              <w:widowControl/>
              <w:autoSpaceDE/>
              <w:autoSpaceDN/>
              <w:adjustRightInd/>
              <w:rPr>
                <w:rFonts w:eastAsia="Times New Roman"/>
                <w:sz w:val="20"/>
                <w:szCs w:val="20"/>
              </w:rPr>
            </w:pPr>
          </w:p>
        </w:tc>
        <w:tc>
          <w:tcPr>
            <w:tcW w:w="1323" w:type="dxa"/>
            <w:tcBorders>
              <w:top w:val="nil"/>
              <w:left w:val="nil"/>
              <w:bottom w:val="nil"/>
              <w:right w:val="nil"/>
            </w:tcBorders>
            <w:shd w:val="clear" w:color="auto" w:fill="auto"/>
            <w:noWrap/>
            <w:vAlign w:val="bottom"/>
            <w:hideMark/>
          </w:tcPr>
          <w:p w14:paraId="7F2B21CF" w14:textId="77777777" w:rsidR="00AB6FE1" w:rsidRPr="00AB6FE1" w:rsidRDefault="00AB6FE1" w:rsidP="00AB6FE1">
            <w:pPr>
              <w:widowControl/>
              <w:autoSpaceDE/>
              <w:autoSpaceDN/>
              <w:adjustRightInd/>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34BD0DB7" w14:textId="77777777" w:rsidR="00AB6FE1" w:rsidRPr="00AB6FE1" w:rsidRDefault="00AB6FE1" w:rsidP="00AB6FE1">
            <w:pPr>
              <w:widowControl/>
              <w:autoSpaceDE/>
              <w:autoSpaceDN/>
              <w:adjustRightInd/>
              <w:rPr>
                <w:rFonts w:eastAsia="Times New Roman"/>
                <w:sz w:val="20"/>
                <w:szCs w:val="20"/>
              </w:rPr>
            </w:pPr>
          </w:p>
        </w:tc>
      </w:tr>
      <w:tr w:rsidR="00AB6FE1" w:rsidRPr="00AB6FE1" w14:paraId="5618C0F3" w14:textId="77777777" w:rsidTr="006B4814">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AFF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№п/п</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14:paraId="2533E20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Адрес</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52725EE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площадь, м2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AFF7F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количество квартир</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1C8D17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количество жилых помещений, требующихся для приобретения за счет средств АК АЛРОСА (ПАО)</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7017A88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количество жилых помещений, требующихся для приобретения, за счет средств государственного бюджета РС(Я)</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6AA148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сумма денежных средств, требующихся для приобретения жилых </w:t>
            </w:r>
            <w:proofErr w:type="spellStart"/>
            <w:r w:rsidRPr="00AB6FE1">
              <w:rPr>
                <w:rFonts w:eastAsia="Times New Roman"/>
                <w:b/>
                <w:bCs/>
                <w:color w:val="000000"/>
                <w:sz w:val="20"/>
                <w:szCs w:val="20"/>
              </w:rPr>
              <w:t>момещений</w:t>
            </w:r>
            <w:proofErr w:type="spellEnd"/>
            <w:r w:rsidRPr="00AB6FE1">
              <w:rPr>
                <w:rFonts w:eastAsia="Times New Roman"/>
                <w:b/>
                <w:bCs/>
                <w:color w:val="000000"/>
                <w:sz w:val="20"/>
                <w:szCs w:val="20"/>
              </w:rPr>
              <w:t xml:space="preserve"> за счет средств МО "Поселок Айхал"</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5E2105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сумма денежных средств, требующихся для приобретения жилых </w:t>
            </w:r>
            <w:proofErr w:type="spellStart"/>
            <w:r w:rsidRPr="00AB6FE1">
              <w:rPr>
                <w:rFonts w:eastAsia="Times New Roman"/>
                <w:b/>
                <w:bCs/>
                <w:color w:val="000000"/>
                <w:sz w:val="20"/>
                <w:szCs w:val="20"/>
              </w:rPr>
              <w:t>момещений</w:t>
            </w:r>
            <w:proofErr w:type="spellEnd"/>
            <w:r w:rsidRPr="00AB6FE1">
              <w:rPr>
                <w:rFonts w:eastAsia="Times New Roman"/>
                <w:b/>
                <w:bCs/>
                <w:color w:val="000000"/>
                <w:sz w:val="20"/>
                <w:szCs w:val="20"/>
              </w:rPr>
              <w:t xml:space="preserve"> за счет средств АК АЛРОСА (ПАО)</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5C9A24F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сумма денежных средств, требующихся для приобретения жилых </w:t>
            </w:r>
            <w:proofErr w:type="spellStart"/>
            <w:r w:rsidRPr="00AB6FE1">
              <w:rPr>
                <w:rFonts w:eastAsia="Times New Roman"/>
                <w:b/>
                <w:bCs/>
                <w:color w:val="000000"/>
                <w:sz w:val="20"/>
                <w:szCs w:val="20"/>
              </w:rPr>
              <w:t>помещенийза</w:t>
            </w:r>
            <w:proofErr w:type="spellEnd"/>
            <w:r w:rsidRPr="00AB6FE1">
              <w:rPr>
                <w:rFonts w:eastAsia="Times New Roman"/>
                <w:b/>
                <w:bCs/>
                <w:color w:val="000000"/>
                <w:sz w:val="20"/>
                <w:szCs w:val="20"/>
              </w:rPr>
              <w:t xml:space="preserve"> счет средств государственного бюджета РС(Я)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2088CA2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сумма за 1 м2, руб.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AC043B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выплата компенсации за счет средств АК АЛРОСА (ПАО)</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CF3700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выплата компенсации за счет средств государственного бюджета РС(Я)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1D38C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сумма всего</w:t>
            </w:r>
          </w:p>
        </w:tc>
      </w:tr>
      <w:tr w:rsidR="00AB6FE1" w:rsidRPr="00AB6FE1" w14:paraId="246C6DA7"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EAF182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w:t>
            </w:r>
          </w:p>
        </w:tc>
        <w:tc>
          <w:tcPr>
            <w:tcW w:w="2217" w:type="dxa"/>
            <w:tcBorders>
              <w:top w:val="nil"/>
              <w:left w:val="nil"/>
              <w:bottom w:val="single" w:sz="4" w:space="0" w:color="auto"/>
              <w:right w:val="single" w:sz="4" w:space="0" w:color="auto"/>
            </w:tcBorders>
            <w:shd w:val="clear" w:color="auto" w:fill="auto"/>
            <w:noWrap/>
            <w:hideMark/>
          </w:tcPr>
          <w:p w14:paraId="6E3D420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д.2</w:t>
            </w:r>
          </w:p>
        </w:tc>
        <w:tc>
          <w:tcPr>
            <w:tcW w:w="1070" w:type="dxa"/>
            <w:tcBorders>
              <w:top w:val="nil"/>
              <w:left w:val="nil"/>
              <w:bottom w:val="single" w:sz="4" w:space="0" w:color="auto"/>
              <w:right w:val="single" w:sz="4" w:space="0" w:color="auto"/>
            </w:tcBorders>
            <w:shd w:val="clear" w:color="auto" w:fill="auto"/>
            <w:hideMark/>
          </w:tcPr>
          <w:p w14:paraId="3F1B5F3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121,1</w:t>
            </w:r>
          </w:p>
        </w:tc>
        <w:tc>
          <w:tcPr>
            <w:tcW w:w="773" w:type="dxa"/>
            <w:tcBorders>
              <w:top w:val="nil"/>
              <w:left w:val="nil"/>
              <w:bottom w:val="single" w:sz="4" w:space="0" w:color="auto"/>
              <w:right w:val="single" w:sz="4" w:space="0" w:color="auto"/>
            </w:tcBorders>
            <w:shd w:val="clear" w:color="auto" w:fill="auto"/>
            <w:hideMark/>
          </w:tcPr>
          <w:p w14:paraId="1821665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545F5CB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97494C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387D386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6EA205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EE7575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C0D6A4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9B249C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1 402 000,00</w:t>
            </w:r>
          </w:p>
        </w:tc>
        <w:tc>
          <w:tcPr>
            <w:tcW w:w="1323" w:type="dxa"/>
            <w:tcBorders>
              <w:top w:val="nil"/>
              <w:left w:val="nil"/>
              <w:bottom w:val="single" w:sz="4" w:space="0" w:color="auto"/>
              <w:right w:val="single" w:sz="4" w:space="0" w:color="auto"/>
            </w:tcBorders>
            <w:shd w:val="clear" w:color="auto" w:fill="auto"/>
            <w:hideMark/>
          </w:tcPr>
          <w:p w14:paraId="57C5556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2 686 000,00</w:t>
            </w:r>
          </w:p>
        </w:tc>
        <w:tc>
          <w:tcPr>
            <w:tcW w:w="1134" w:type="dxa"/>
            <w:tcBorders>
              <w:top w:val="nil"/>
              <w:left w:val="nil"/>
              <w:bottom w:val="single" w:sz="4" w:space="0" w:color="auto"/>
              <w:right w:val="single" w:sz="4" w:space="0" w:color="auto"/>
            </w:tcBorders>
            <w:shd w:val="clear" w:color="auto" w:fill="auto"/>
            <w:hideMark/>
          </w:tcPr>
          <w:p w14:paraId="4869F86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4 088 000,00</w:t>
            </w:r>
          </w:p>
        </w:tc>
      </w:tr>
      <w:tr w:rsidR="00AB6FE1" w:rsidRPr="00AB6FE1" w14:paraId="6612B3D5"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EB7636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w:t>
            </w:r>
          </w:p>
        </w:tc>
        <w:tc>
          <w:tcPr>
            <w:tcW w:w="2217" w:type="dxa"/>
            <w:tcBorders>
              <w:top w:val="nil"/>
              <w:left w:val="nil"/>
              <w:bottom w:val="single" w:sz="4" w:space="0" w:color="auto"/>
              <w:right w:val="single" w:sz="4" w:space="0" w:color="auto"/>
            </w:tcBorders>
            <w:shd w:val="clear" w:color="auto" w:fill="auto"/>
            <w:noWrap/>
            <w:hideMark/>
          </w:tcPr>
          <w:p w14:paraId="0C6D480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д.3</w:t>
            </w:r>
          </w:p>
        </w:tc>
        <w:tc>
          <w:tcPr>
            <w:tcW w:w="1070" w:type="dxa"/>
            <w:tcBorders>
              <w:top w:val="nil"/>
              <w:left w:val="nil"/>
              <w:bottom w:val="single" w:sz="4" w:space="0" w:color="auto"/>
              <w:right w:val="single" w:sz="4" w:space="0" w:color="auto"/>
            </w:tcBorders>
            <w:shd w:val="clear" w:color="auto" w:fill="auto"/>
            <w:hideMark/>
          </w:tcPr>
          <w:p w14:paraId="5771E84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122,3</w:t>
            </w:r>
          </w:p>
        </w:tc>
        <w:tc>
          <w:tcPr>
            <w:tcW w:w="773" w:type="dxa"/>
            <w:tcBorders>
              <w:top w:val="nil"/>
              <w:left w:val="nil"/>
              <w:bottom w:val="single" w:sz="4" w:space="0" w:color="auto"/>
              <w:right w:val="single" w:sz="4" w:space="0" w:color="auto"/>
            </w:tcBorders>
            <w:shd w:val="clear" w:color="auto" w:fill="auto"/>
            <w:hideMark/>
          </w:tcPr>
          <w:p w14:paraId="47E89F3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42300BD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844212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8B8EFB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9D241A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22DD12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2BCA59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A28AFE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2 299 600,00</w:t>
            </w:r>
          </w:p>
        </w:tc>
        <w:tc>
          <w:tcPr>
            <w:tcW w:w="1323" w:type="dxa"/>
            <w:tcBorders>
              <w:top w:val="nil"/>
              <w:left w:val="nil"/>
              <w:bottom w:val="single" w:sz="4" w:space="0" w:color="auto"/>
              <w:right w:val="single" w:sz="4" w:space="0" w:color="auto"/>
            </w:tcBorders>
            <w:shd w:val="clear" w:color="auto" w:fill="auto"/>
            <w:hideMark/>
          </w:tcPr>
          <w:p w14:paraId="15F1E18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1 807 000,00</w:t>
            </w:r>
          </w:p>
        </w:tc>
        <w:tc>
          <w:tcPr>
            <w:tcW w:w="1134" w:type="dxa"/>
            <w:tcBorders>
              <w:top w:val="nil"/>
              <w:left w:val="nil"/>
              <w:bottom w:val="single" w:sz="4" w:space="0" w:color="auto"/>
              <w:right w:val="single" w:sz="4" w:space="0" w:color="auto"/>
            </w:tcBorders>
            <w:shd w:val="clear" w:color="auto" w:fill="auto"/>
            <w:hideMark/>
          </w:tcPr>
          <w:p w14:paraId="7B64D37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4 106 600,00</w:t>
            </w:r>
          </w:p>
        </w:tc>
      </w:tr>
      <w:tr w:rsidR="00AB6FE1" w:rsidRPr="00AB6FE1" w14:paraId="71330CE0"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689E69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w:t>
            </w:r>
          </w:p>
        </w:tc>
        <w:tc>
          <w:tcPr>
            <w:tcW w:w="2217" w:type="dxa"/>
            <w:tcBorders>
              <w:top w:val="nil"/>
              <w:left w:val="nil"/>
              <w:bottom w:val="single" w:sz="4" w:space="0" w:color="auto"/>
              <w:right w:val="single" w:sz="4" w:space="0" w:color="auto"/>
            </w:tcBorders>
            <w:shd w:val="clear" w:color="auto" w:fill="auto"/>
            <w:hideMark/>
          </w:tcPr>
          <w:p w14:paraId="2360247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д.4 </w:t>
            </w:r>
          </w:p>
        </w:tc>
        <w:tc>
          <w:tcPr>
            <w:tcW w:w="1070" w:type="dxa"/>
            <w:tcBorders>
              <w:top w:val="nil"/>
              <w:left w:val="nil"/>
              <w:bottom w:val="single" w:sz="4" w:space="0" w:color="auto"/>
              <w:right w:val="single" w:sz="4" w:space="0" w:color="auto"/>
            </w:tcBorders>
            <w:shd w:val="clear" w:color="auto" w:fill="auto"/>
            <w:hideMark/>
          </w:tcPr>
          <w:p w14:paraId="3A64D68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133,1</w:t>
            </w:r>
          </w:p>
        </w:tc>
        <w:tc>
          <w:tcPr>
            <w:tcW w:w="773" w:type="dxa"/>
            <w:tcBorders>
              <w:top w:val="nil"/>
              <w:left w:val="nil"/>
              <w:bottom w:val="single" w:sz="4" w:space="0" w:color="auto"/>
              <w:right w:val="single" w:sz="4" w:space="0" w:color="auto"/>
            </w:tcBorders>
            <w:shd w:val="clear" w:color="auto" w:fill="auto"/>
            <w:hideMark/>
          </w:tcPr>
          <w:p w14:paraId="4985FFC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34B3861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62BC45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38175ED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39D80B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C60ECC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D68CD4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898438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462B1D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4 502 000,00</w:t>
            </w:r>
          </w:p>
        </w:tc>
        <w:tc>
          <w:tcPr>
            <w:tcW w:w="1134" w:type="dxa"/>
            <w:tcBorders>
              <w:top w:val="nil"/>
              <w:left w:val="nil"/>
              <w:bottom w:val="single" w:sz="4" w:space="0" w:color="auto"/>
              <w:right w:val="single" w:sz="4" w:space="0" w:color="auto"/>
            </w:tcBorders>
            <w:shd w:val="clear" w:color="auto" w:fill="auto"/>
            <w:hideMark/>
          </w:tcPr>
          <w:p w14:paraId="094D2FE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4 502 000,00</w:t>
            </w:r>
          </w:p>
        </w:tc>
      </w:tr>
      <w:tr w:rsidR="00AB6FE1" w:rsidRPr="00AB6FE1" w14:paraId="6BD6C9D9"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E81DF6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w:t>
            </w:r>
          </w:p>
        </w:tc>
        <w:tc>
          <w:tcPr>
            <w:tcW w:w="2217" w:type="dxa"/>
            <w:tcBorders>
              <w:top w:val="nil"/>
              <w:left w:val="nil"/>
              <w:bottom w:val="single" w:sz="4" w:space="0" w:color="auto"/>
              <w:right w:val="single" w:sz="4" w:space="0" w:color="auto"/>
            </w:tcBorders>
            <w:shd w:val="clear" w:color="auto" w:fill="auto"/>
            <w:hideMark/>
          </w:tcPr>
          <w:p w14:paraId="6764D107" w14:textId="77777777" w:rsidR="00AB6FE1" w:rsidRPr="00AB6FE1" w:rsidRDefault="00AB6FE1" w:rsidP="00AB6FE1">
            <w:pPr>
              <w:widowControl/>
              <w:autoSpaceDE/>
              <w:autoSpaceDN/>
              <w:adjustRightInd/>
              <w:rPr>
                <w:rFonts w:eastAsia="Times New Roman"/>
                <w:sz w:val="20"/>
                <w:szCs w:val="20"/>
              </w:rPr>
            </w:pPr>
            <w:r w:rsidRPr="00AB6FE1">
              <w:rPr>
                <w:rFonts w:eastAsia="Times New Roman"/>
                <w:sz w:val="20"/>
                <w:szCs w:val="20"/>
              </w:rPr>
              <w:t>ул. Октябрьская Партия, д.6</w:t>
            </w:r>
          </w:p>
        </w:tc>
        <w:tc>
          <w:tcPr>
            <w:tcW w:w="1070" w:type="dxa"/>
            <w:tcBorders>
              <w:top w:val="nil"/>
              <w:left w:val="nil"/>
              <w:bottom w:val="single" w:sz="4" w:space="0" w:color="auto"/>
              <w:right w:val="single" w:sz="4" w:space="0" w:color="auto"/>
            </w:tcBorders>
            <w:shd w:val="clear" w:color="auto" w:fill="auto"/>
            <w:hideMark/>
          </w:tcPr>
          <w:p w14:paraId="21B3EC7C"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119,6</w:t>
            </w:r>
          </w:p>
        </w:tc>
        <w:tc>
          <w:tcPr>
            <w:tcW w:w="773" w:type="dxa"/>
            <w:tcBorders>
              <w:top w:val="nil"/>
              <w:left w:val="nil"/>
              <w:bottom w:val="single" w:sz="4" w:space="0" w:color="auto"/>
              <w:right w:val="single" w:sz="4" w:space="0" w:color="auto"/>
            </w:tcBorders>
            <w:shd w:val="clear" w:color="auto" w:fill="auto"/>
            <w:hideMark/>
          </w:tcPr>
          <w:p w14:paraId="0E841CF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7D57703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E77E07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7EA246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C830C4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A7A2A9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BC11BB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A50A66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2 089 500,00</w:t>
            </w:r>
          </w:p>
        </w:tc>
        <w:tc>
          <w:tcPr>
            <w:tcW w:w="1323" w:type="dxa"/>
            <w:tcBorders>
              <w:top w:val="nil"/>
              <w:left w:val="nil"/>
              <w:bottom w:val="single" w:sz="4" w:space="0" w:color="auto"/>
              <w:right w:val="single" w:sz="4" w:space="0" w:color="auto"/>
            </w:tcBorders>
            <w:shd w:val="clear" w:color="auto" w:fill="auto"/>
            <w:hideMark/>
          </w:tcPr>
          <w:p w14:paraId="030D7BD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993 000,00</w:t>
            </w:r>
          </w:p>
        </w:tc>
        <w:tc>
          <w:tcPr>
            <w:tcW w:w="1134" w:type="dxa"/>
            <w:tcBorders>
              <w:top w:val="nil"/>
              <w:left w:val="nil"/>
              <w:bottom w:val="single" w:sz="4" w:space="0" w:color="auto"/>
              <w:right w:val="single" w:sz="4" w:space="0" w:color="auto"/>
            </w:tcBorders>
            <w:shd w:val="clear" w:color="auto" w:fill="auto"/>
            <w:hideMark/>
          </w:tcPr>
          <w:p w14:paraId="3755A63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3 082 500,00</w:t>
            </w:r>
          </w:p>
        </w:tc>
      </w:tr>
      <w:tr w:rsidR="00AB6FE1" w:rsidRPr="00AB6FE1" w14:paraId="1755D1D7"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A0A855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w:t>
            </w:r>
          </w:p>
        </w:tc>
        <w:tc>
          <w:tcPr>
            <w:tcW w:w="2217" w:type="dxa"/>
            <w:tcBorders>
              <w:top w:val="nil"/>
              <w:left w:val="nil"/>
              <w:bottom w:val="single" w:sz="4" w:space="0" w:color="auto"/>
              <w:right w:val="single" w:sz="4" w:space="0" w:color="auto"/>
            </w:tcBorders>
            <w:shd w:val="clear" w:color="auto" w:fill="auto"/>
            <w:hideMark/>
          </w:tcPr>
          <w:p w14:paraId="70A9351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д.7</w:t>
            </w:r>
          </w:p>
        </w:tc>
        <w:tc>
          <w:tcPr>
            <w:tcW w:w="1070" w:type="dxa"/>
            <w:tcBorders>
              <w:top w:val="nil"/>
              <w:left w:val="nil"/>
              <w:bottom w:val="single" w:sz="4" w:space="0" w:color="auto"/>
              <w:right w:val="single" w:sz="4" w:space="0" w:color="auto"/>
            </w:tcBorders>
            <w:shd w:val="clear" w:color="auto" w:fill="auto"/>
            <w:hideMark/>
          </w:tcPr>
          <w:p w14:paraId="266683D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114,0</w:t>
            </w:r>
          </w:p>
        </w:tc>
        <w:tc>
          <w:tcPr>
            <w:tcW w:w="773" w:type="dxa"/>
            <w:tcBorders>
              <w:top w:val="nil"/>
              <w:left w:val="nil"/>
              <w:bottom w:val="single" w:sz="4" w:space="0" w:color="auto"/>
              <w:right w:val="single" w:sz="4" w:space="0" w:color="auto"/>
            </w:tcBorders>
            <w:shd w:val="clear" w:color="auto" w:fill="auto"/>
            <w:hideMark/>
          </w:tcPr>
          <w:p w14:paraId="45DC392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2C895E8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CFCB80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62C29C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74C67B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93424B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071214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F174FE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C603A7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3 949 000,00</w:t>
            </w:r>
          </w:p>
        </w:tc>
        <w:tc>
          <w:tcPr>
            <w:tcW w:w="1134" w:type="dxa"/>
            <w:tcBorders>
              <w:top w:val="nil"/>
              <w:left w:val="nil"/>
              <w:bottom w:val="single" w:sz="4" w:space="0" w:color="auto"/>
              <w:right w:val="single" w:sz="4" w:space="0" w:color="auto"/>
            </w:tcBorders>
            <w:shd w:val="clear" w:color="auto" w:fill="auto"/>
            <w:hideMark/>
          </w:tcPr>
          <w:p w14:paraId="32AFA4E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3 949 000,00</w:t>
            </w:r>
          </w:p>
        </w:tc>
      </w:tr>
      <w:tr w:rsidR="00AB6FE1" w:rsidRPr="00AB6FE1" w14:paraId="391818E6"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5FE71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w:t>
            </w:r>
          </w:p>
        </w:tc>
        <w:tc>
          <w:tcPr>
            <w:tcW w:w="2217" w:type="dxa"/>
            <w:tcBorders>
              <w:top w:val="nil"/>
              <w:left w:val="nil"/>
              <w:bottom w:val="single" w:sz="4" w:space="0" w:color="auto"/>
              <w:right w:val="single" w:sz="4" w:space="0" w:color="auto"/>
            </w:tcBorders>
            <w:shd w:val="clear" w:color="auto" w:fill="auto"/>
            <w:hideMark/>
          </w:tcPr>
          <w:p w14:paraId="443244B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д.8 </w:t>
            </w:r>
          </w:p>
        </w:tc>
        <w:tc>
          <w:tcPr>
            <w:tcW w:w="1070" w:type="dxa"/>
            <w:tcBorders>
              <w:top w:val="nil"/>
              <w:left w:val="nil"/>
              <w:bottom w:val="single" w:sz="4" w:space="0" w:color="auto"/>
              <w:right w:val="single" w:sz="4" w:space="0" w:color="auto"/>
            </w:tcBorders>
            <w:shd w:val="clear" w:color="auto" w:fill="auto"/>
            <w:hideMark/>
          </w:tcPr>
          <w:p w14:paraId="5782D9A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150,3</w:t>
            </w:r>
          </w:p>
        </w:tc>
        <w:tc>
          <w:tcPr>
            <w:tcW w:w="773" w:type="dxa"/>
            <w:tcBorders>
              <w:top w:val="nil"/>
              <w:left w:val="nil"/>
              <w:bottom w:val="single" w:sz="4" w:space="0" w:color="auto"/>
              <w:right w:val="single" w:sz="4" w:space="0" w:color="auto"/>
            </w:tcBorders>
            <w:shd w:val="clear" w:color="auto" w:fill="auto"/>
            <w:hideMark/>
          </w:tcPr>
          <w:p w14:paraId="51E4A5D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BBB48E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AE996C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E4ADCC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569 130,75</w:t>
            </w:r>
          </w:p>
        </w:tc>
        <w:tc>
          <w:tcPr>
            <w:tcW w:w="1620" w:type="dxa"/>
            <w:tcBorders>
              <w:top w:val="nil"/>
              <w:left w:val="nil"/>
              <w:bottom w:val="single" w:sz="4" w:space="0" w:color="auto"/>
              <w:right w:val="single" w:sz="4" w:space="0" w:color="auto"/>
            </w:tcBorders>
            <w:shd w:val="clear" w:color="auto" w:fill="auto"/>
            <w:hideMark/>
          </w:tcPr>
          <w:p w14:paraId="3903F7C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845B6C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1 364 853,60</w:t>
            </w:r>
          </w:p>
        </w:tc>
        <w:tc>
          <w:tcPr>
            <w:tcW w:w="798" w:type="dxa"/>
            <w:tcBorders>
              <w:top w:val="nil"/>
              <w:left w:val="nil"/>
              <w:bottom w:val="single" w:sz="4" w:space="0" w:color="auto"/>
              <w:right w:val="single" w:sz="4" w:space="0" w:color="auto"/>
            </w:tcBorders>
            <w:shd w:val="clear" w:color="auto" w:fill="auto"/>
            <w:hideMark/>
          </w:tcPr>
          <w:p w14:paraId="5581EB8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436525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301D6C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2 536 000,00</w:t>
            </w:r>
          </w:p>
        </w:tc>
        <w:tc>
          <w:tcPr>
            <w:tcW w:w="1134" w:type="dxa"/>
            <w:tcBorders>
              <w:top w:val="nil"/>
              <w:left w:val="nil"/>
              <w:bottom w:val="single" w:sz="4" w:space="0" w:color="auto"/>
              <w:right w:val="single" w:sz="4" w:space="0" w:color="auto"/>
            </w:tcBorders>
            <w:shd w:val="clear" w:color="auto" w:fill="auto"/>
            <w:hideMark/>
          </w:tcPr>
          <w:p w14:paraId="589A78C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4 469 984,35</w:t>
            </w:r>
          </w:p>
        </w:tc>
      </w:tr>
      <w:tr w:rsidR="00AB6FE1" w:rsidRPr="00AB6FE1" w14:paraId="519072BC"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C8008A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7</w:t>
            </w:r>
          </w:p>
        </w:tc>
        <w:tc>
          <w:tcPr>
            <w:tcW w:w="2217" w:type="dxa"/>
            <w:tcBorders>
              <w:top w:val="nil"/>
              <w:left w:val="nil"/>
              <w:bottom w:val="single" w:sz="4" w:space="0" w:color="auto"/>
              <w:right w:val="single" w:sz="4" w:space="0" w:color="auto"/>
            </w:tcBorders>
            <w:shd w:val="clear" w:color="auto" w:fill="auto"/>
            <w:hideMark/>
          </w:tcPr>
          <w:p w14:paraId="06D87AA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д.9 </w:t>
            </w:r>
          </w:p>
        </w:tc>
        <w:tc>
          <w:tcPr>
            <w:tcW w:w="1070" w:type="dxa"/>
            <w:tcBorders>
              <w:top w:val="nil"/>
              <w:left w:val="nil"/>
              <w:bottom w:val="single" w:sz="4" w:space="0" w:color="auto"/>
              <w:right w:val="single" w:sz="4" w:space="0" w:color="auto"/>
            </w:tcBorders>
            <w:shd w:val="clear" w:color="auto" w:fill="auto"/>
            <w:hideMark/>
          </w:tcPr>
          <w:p w14:paraId="39E65B4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112,9</w:t>
            </w:r>
          </w:p>
        </w:tc>
        <w:tc>
          <w:tcPr>
            <w:tcW w:w="773" w:type="dxa"/>
            <w:tcBorders>
              <w:top w:val="nil"/>
              <w:left w:val="nil"/>
              <w:bottom w:val="single" w:sz="4" w:space="0" w:color="auto"/>
              <w:right w:val="single" w:sz="4" w:space="0" w:color="auto"/>
            </w:tcBorders>
            <w:shd w:val="clear" w:color="auto" w:fill="auto"/>
            <w:hideMark/>
          </w:tcPr>
          <w:p w14:paraId="5548308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9</w:t>
            </w:r>
          </w:p>
        </w:tc>
        <w:tc>
          <w:tcPr>
            <w:tcW w:w="1076" w:type="dxa"/>
            <w:tcBorders>
              <w:top w:val="nil"/>
              <w:left w:val="nil"/>
              <w:bottom w:val="single" w:sz="4" w:space="0" w:color="auto"/>
              <w:right w:val="single" w:sz="4" w:space="0" w:color="auto"/>
            </w:tcBorders>
            <w:shd w:val="clear" w:color="auto" w:fill="auto"/>
            <w:hideMark/>
          </w:tcPr>
          <w:p w14:paraId="4D7B337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A72367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5A9F819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43A5C7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DF9EAF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1 286 091,65</w:t>
            </w:r>
          </w:p>
        </w:tc>
        <w:tc>
          <w:tcPr>
            <w:tcW w:w="798" w:type="dxa"/>
            <w:tcBorders>
              <w:top w:val="nil"/>
              <w:left w:val="nil"/>
              <w:bottom w:val="single" w:sz="4" w:space="0" w:color="auto"/>
              <w:right w:val="single" w:sz="4" w:space="0" w:color="auto"/>
            </w:tcBorders>
            <w:shd w:val="clear" w:color="auto" w:fill="auto"/>
            <w:hideMark/>
          </w:tcPr>
          <w:p w14:paraId="37B7E63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5088A3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693 000,00</w:t>
            </w:r>
          </w:p>
        </w:tc>
        <w:tc>
          <w:tcPr>
            <w:tcW w:w="1323" w:type="dxa"/>
            <w:tcBorders>
              <w:top w:val="nil"/>
              <w:left w:val="nil"/>
              <w:bottom w:val="single" w:sz="4" w:space="0" w:color="auto"/>
              <w:right w:val="single" w:sz="4" w:space="0" w:color="auto"/>
            </w:tcBorders>
            <w:shd w:val="clear" w:color="auto" w:fill="auto"/>
            <w:hideMark/>
          </w:tcPr>
          <w:p w14:paraId="53AAB0C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705 000,00</w:t>
            </w:r>
          </w:p>
        </w:tc>
        <w:tc>
          <w:tcPr>
            <w:tcW w:w="1134" w:type="dxa"/>
            <w:tcBorders>
              <w:top w:val="nil"/>
              <w:left w:val="nil"/>
              <w:bottom w:val="single" w:sz="4" w:space="0" w:color="auto"/>
              <w:right w:val="single" w:sz="4" w:space="0" w:color="auto"/>
            </w:tcBorders>
            <w:shd w:val="clear" w:color="auto" w:fill="auto"/>
            <w:hideMark/>
          </w:tcPr>
          <w:p w14:paraId="564C8B7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2 684 091,65</w:t>
            </w:r>
          </w:p>
        </w:tc>
      </w:tr>
      <w:tr w:rsidR="00AB6FE1" w:rsidRPr="00AB6FE1" w14:paraId="737DA2F4"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D8E69D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8</w:t>
            </w:r>
          </w:p>
        </w:tc>
        <w:tc>
          <w:tcPr>
            <w:tcW w:w="2217" w:type="dxa"/>
            <w:tcBorders>
              <w:top w:val="nil"/>
              <w:left w:val="nil"/>
              <w:bottom w:val="single" w:sz="4" w:space="0" w:color="auto"/>
              <w:right w:val="single" w:sz="4" w:space="0" w:color="auto"/>
            </w:tcBorders>
            <w:shd w:val="clear" w:color="auto" w:fill="auto"/>
            <w:hideMark/>
          </w:tcPr>
          <w:p w14:paraId="4B7F4B4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д.10 </w:t>
            </w:r>
          </w:p>
        </w:tc>
        <w:tc>
          <w:tcPr>
            <w:tcW w:w="1070" w:type="dxa"/>
            <w:tcBorders>
              <w:top w:val="nil"/>
              <w:left w:val="nil"/>
              <w:bottom w:val="single" w:sz="4" w:space="0" w:color="auto"/>
              <w:right w:val="single" w:sz="4" w:space="0" w:color="auto"/>
            </w:tcBorders>
            <w:shd w:val="clear" w:color="auto" w:fill="auto"/>
            <w:hideMark/>
          </w:tcPr>
          <w:p w14:paraId="6D76B08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178,5</w:t>
            </w:r>
          </w:p>
        </w:tc>
        <w:tc>
          <w:tcPr>
            <w:tcW w:w="773" w:type="dxa"/>
            <w:tcBorders>
              <w:top w:val="nil"/>
              <w:left w:val="nil"/>
              <w:bottom w:val="single" w:sz="4" w:space="0" w:color="auto"/>
              <w:right w:val="single" w:sz="4" w:space="0" w:color="auto"/>
            </w:tcBorders>
            <w:shd w:val="clear" w:color="auto" w:fill="auto"/>
            <w:hideMark/>
          </w:tcPr>
          <w:p w14:paraId="7D5F733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51D5454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DCF855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D3B3E9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4DBD9C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13E7B5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1 700 284,05</w:t>
            </w:r>
          </w:p>
        </w:tc>
        <w:tc>
          <w:tcPr>
            <w:tcW w:w="798" w:type="dxa"/>
            <w:tcBorders>
              <w:top w:val="nil"/>
              <w:left w:val="nil"/>
              <w:bottom w:val="single" w:sz="4" w:space="0" w:color="auto"/>
              <w:right w:val="single" w:sz="4" w:space="0" w:color="auto"/>
            </w:tcBorders>
            <w:shd w:val="clear" w:color="auto" w:fill="auto"/>
            <w:hideMark/>
          </w:tcPr>
          <w:p w14:paraId="550F70F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C6E30F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A5A3D1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2 030 000,00</w:t>
            </w:r>
          </w:p>
        </w:tc>
        <w:tc>
          <w:tcPr>
            <w:tcW w:w="1134" w:type="dxa"/>
            <w:tcBorders>
              <w:top w:val="nil"/>
              <w:left w:val="nil"/>
              <w:bottom w:val="single" w:sz="4" w:space="0" w:color="auto"/>
              <w:right w:val="single" w:sz="4" w:space="0" w:color="auto"/>
            </w:tcBorders>
            <w:shd w:val="clear" w:color="auto" w:fill="auto"/>
            <w:hideMark/>
          </w:tcPr>
          <w:p w14:paraId="32E76E4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3 730 284,05</w:t>
            </w:r>
          </w:p>
        </w:tc>
      </w:tr>
      <w:tr w:rsidR="00AB6FE1" w:rsidRPr="00AB6FE1" w14:paraId="702489DA"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5E167B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lastRenderedPageBreak/>
              <w:t>9</w:t>
            </w:r>
          </w:p>
        </w:tc>
        <w:tc>
          <w:tcPr>
            <w:tcW w:w="2217" w:type="dxa"/>
            <w:tcBorders>
              <w:top w:val="nil"/>
              <w:left w:val="nil"/>
              <w:bottom w:val="single" w:sz="4" w:space="0" w:color="auto"/>
              <w:right w:val="single" w:sz="4" w:space="0" w:color="auto"/>
            </w:tcBorders>
            <w:shd w:val="clear" w:color="auto" w:fill="auto"/>
            <w:hideMark/>
          </w:tcPr>
          <w:p w14:paraId="2353F7A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д.11 </w:t>
            </w:r>
          </w:p>
        </w:tc>
        <w:tc>
          <w:tcPr>
            <w:tcW w:w="1070" w:type="dxa"/>
            <w:tcBorders>
              <w:top w:val="nil"/>
              <w:left w:val="nil"/>
              <w:bottom w:val="single" w:sz="4" w:space="0" w:color="auto"/>
              <w:right w:val="single" w:sz="4" w:space="0" w:color="auto"/>
            </w:tcBorders>
            <w:shd w:val="clear" w:color="auto" w:fill="auto"/>
            <w:hideMark/>
          </w:tcPr>
          <w:p w14:paraId="675068E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115,3</w:t>
            </w:r>
          </w:p>
        </w:tc>
        <w:tc>
          <w:tcPr>
            <w:tcW w:w="773" w:type="dxa"/>
            <w:tcBorders>
              <w:top w:val="nil"/>
              <w:left w:val="nil"/>
              <w:bottom w:val="single" w:sz="4" w:space="0" w:color="auto"/>
              <w:right w:val="single" w:sz="4" w:space="0" w:color="auto"/>
            </w:tcBorders>
            <w:shd w:val="clear" w:color="auto" w:fill="auto"/>
            <w:hideMark/>
          </w:tcPr>
          <w:p w14:paraId="12D6533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43426BB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62C5C4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4EDCB3C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3E8FA8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BDF2FA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1 699 173,80</w:t>
            </w:r>
          </w:p>
        </w:tc>
        <w:tc>
          <w:tcPr>
            <w:tcW w:w="798" w:type="dxa"/>
            <w:tcBorders>
              <w:top w:val="nil"/>
              <w:left w:val="nil"/>
              <w:bottom w:val="single" w:sz="4" w:space="0" w:color="auto"/>
              <w:right w:val="single" w:sz="4" w:space="0" w:color="auto"/>
            </w:tcBorders>
            <w:shd w:val="clear" w:color="auto" w:fill="auto"/>
            <w:hideMark/>
          </w:tcPr>
          <w:p w14:paraId="5C3519F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C3257A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2594E4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2 286 000,00</w:t>
            </w:r>
          </w:p>
        </w:tc>
        <w:tc>
          <w:tcPr>
            <w:tcW w:w="1134" w:type="dxa"/>
            <w:tcBorders>
              <w:top w:val="nil"/>
              <w:left w:val="nil"/>
              <w:bottom w:val="single" w:sz="4" w:space="0" w:color="auto"/>
              <w:right w:val="single" w:sz="4" w:space="0" w:color="auto"/>
            </w:tcBorders>
            <w:shd w:val="clear" w:color="auto" w:fill="auto"/>
            <w:hideMark/>
          </w:tcPr>
          <w:p w14:paraId="271BCA1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3 985 173,80</w:t>
            </w:r>
          </w:p>
        </w:tc>
      </w:tr>
      <w:tr w:rsidR="00AB6FE1" w:rsidRPr="00AB6FE1" w14:paraId="6D058638"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4C9648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10</w:t>
            </w:r>
          </w:p>
        </w:tc>
        <w:tc>
          <w:tcPr>
            <w:tcW w:w="2217" w:type="dxa"/>
            <w:tcBorders>
              <w:top w:val="nil"/>
              <w:left w:val="nil"/>
              <w:bottom w:val="single" w:sz="4" w:space="0" w:color="auto"/>
              <w:right w:val="single" w:sz="4" w:space="0" w:color="auto"/>
            </w:tcBorders>
            <w:shd w:val="clear" w:color="auto" w:fill="auto"/>
            <w:hideMark/>
          </w:tcPr>
          <w:p w14:paraId="7D239F3B"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д.14</w:t>
            </w:r>
          </w:p>
        </w:tc>
        <w:tc>
          <w:tcPr>
            <w:tcW w:w="1070" w:type="dxa"/>
            <w:tcBorders>
              <w:top w:val="nil"/>
              <w:left w:val="nil"/>
              <w:bottom w:val="single" w:sz="4" w:space="0" w:color="auto"/>
              <w:right w:val="single" w:sz="4" w:space="0" w:color="auto"/>
            </w:tcBorders>
            <w:shd w:val="clear" w:color="auto" w:fill="auto"/>
            <w:hideMark/>
          </w:tcPr>
          <w:p w14:paraId="5AA0A01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193,2</w:t>
            </w:r>
          </w:p>
        </w:tc>
        <w:tc>
          <w:tcPr>
            <w:tcW w:w="773" w:type="dxa"/>
            <w:tcBorders>
              <w:top w:val="nil"/>
              <w:left w:val="nil"/>
              <w:bottom w:val="single" w:sz="4" w:space="0" w:color="auto"/>
              <w:right w:val="single" w:sz="4" w:space="0" w:color="auto"/>
            </w:tcBorders>
            <w:shd w:val="clear" w:color="auto" w:fill="auto"/>
            <w:hideMark/>
          </w:tcPr>
          <w:p w14:paraId="5F2B077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0C97FE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D3B779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D678CB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88DE61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6C05D7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CCD792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1AE142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6 762 000,00</w:t>
            </w:r>
          </w:p>
        </w:tc>
        <w:tc>
          <w:tcPr>
            <w:tcW w:w="1323" w:type="dxa"/>
            <w:tcBorders>
              <w:top w:val="nil"/>
              <w:left w:val="nil"/>
              <w:bottom w:val="single" w:sz="4" w:space="0" w:color="auto"/>
              <w:right w:val="single" w:sz="4" w:space="0" w:color="auto"/>
            </w:tcBorders>
            <w:shd w:val="clear" w:color="auto" w:fill="auto"/>
            <w:hideMark/>
          </w:tcPr>
          <w:p w14:paraId="6E48ECF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7EB7D22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6 762 000,00</w:t>
            </w:r>
          </w:p>
        </w:tc>
      </w:tr>
      <w:tr w:rsidR="00AB6FE1" w:rsidRPr="00AB6FE1" w14:paraId="5B08BA93"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7FAF5C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11</w:t>
            </w:r>
          </w:p>
        </w:tc>
        <w:tc>
          <w:tcPr>
            <w:tcW w:w="2217" w:type="dxa"/>
            <w:tcBorders>
              <w:top w:val="nil"/>
              <w:left w:val="nil"/>
              <w:bottom w:val="single" w:sz="4" w:space="0" w:color="auto"/>
              <w:right w:val="single" w:sz="4" w:space="0" w:color="auto"/>
            </w:tcBorders>
            <w:shd w:val="clear" w:color="auto" w:fill="auto"/>
            <w:hideMark/>
          </w:tcPr>
          <w:p w14:paraId="41B3884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д.15</w:t>
            </w:r>
          </w:p>
        </w:tc>
        <w:tc>
          <w:tcPr>
            <w:tcW w:w="1070" w:type="dxa"/>
            <w:tcBorders>
              <w:top w:val="nil"/>
              <w:left w:val="nil"/>
              <w:bottom w:val="single" w:sz="4" w:space="0" w:color="auto"/>
              <w:right w:val="single" w:sz="4" w:space="0" w:color="auto"/>
            </w:tcBorders>
            <w:shd w:val="clear" w:color="auto" w:fill="auto"/>
            <w:hideMark/>
          </w:tcPr>
          <w:p w14:paraId="1F7F82A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163,0</w:t>
            </w:r>
          </w:p>
        </w:tc>
        <w:tc>
          <w:tcPr>
            <w:tcW w:w="773" w:type="dxa"/>
            <w:tcBorders>
              <w:top w:val="nil"/>
              <w:left w:val="nil"/>
              <w:bottom w:val="single" w:sz="4" w:space="0" w:color="auto"/>
              <w:right w:val="single" w:sz="4" w:space="0" w:color="auto"/>
            </w:tcBorders>
            <w:shd w:val="clear" w:color="auto" w:fill="auto"/>
            <w:hideMark/>
          </w:tcPr>
          <w:p w14:paraId="79C4145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724E098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6CF6BE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E6B9F9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1D6247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F40F2E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9B4027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9CFEBB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893C7A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5 592 000,00</w:t>
            </w:r>
          </w:p>
        </w:tc>
        <w:tc>
          <w:tcPr>
            <w:tcW w:w="1134" w:type="dxa"/>
            <w:tcBorders>
              <w:top w:val="nil"/>
              <w:left w:val="nil"/>
              <w:bottom w:val="single" w:sz="4" w:space="0" w:color="auto"/>
              <w:right w:val="single" w:sz="4" w:space="0" w:color="auto"/>
            </w:tcBorders>
            <w:shd w:val="clear" w:color="auto" w:fill="auto"/>
            <w:hideMark/>
          </w:tcPr>
          <w:p w14:paraId="085FB75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5 592 000,00</w:t>
            </w:r>
          </w:p>
        </w:tc>
      </w:tr>
      <w:tr w:rsidR="00AB6FE1" w:rsidRPr="00AB6FE1" w14:paraId="581BC69B"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8EA87E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12</w:t>
            </w:r>
          </w:p>
        </w:tc>
        <w:tc>
          <w:tcPr>
            <w:tcW w:w="2217" w:type="dxa"/>
            <w:tcBorders>
              <w:top w:val="nil"/>
              <w:left w:val="nil"/>
              <w:bottom w:val="single" w:sz="4" w:space="0" w:color="auto"/>
              <w:right w:val="single" w:sz="4" w:space="0" w:color="auto"/>
            </w:tcBorders>
            <w:shd w:val="clear" w:color="auto" w:fill="auto"/>
            <w:hideMark/>
          </w:tcPr>
          <w:p w14:paraId="586D3F8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д.16</w:t>
            </w:r>
          </w:p>
        </w:tc>
        <w:tc>
          <w:tcPr>
            <w:tcW w:w="1070" w:type="dxa"/>
            <w:tcBorders>
              <w:top w:val="nil"/>
              <w:left w:val="nil"/>
              <w:bottom w:val="single" w:sz="4" w:space="0" w:color="auto"/>
              <w:right w:val="single" w:sz="4" w:space="0" w:color="auto"/>
            </w:tcBorders>
            <w:shd w:val="clear" w:color="auto" w:fill="auto"/>
            <w:hideMark/>
          </w:tcPr>
          <w:p w14:paraId="7229F88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111,6</w:t>
            </w:r>
          </w:p>
        </w:tc>
        <w:tc>
          <w:tcPr>
            <w:tcW w:w="773" w:type="dxa"/>
            <w:tcBorders>
              <w:top w:val="nil"/>
              <w:left w:val="nil"/>
              <w:bottom w:val="single" w:sz="4" w:space="0" w:color="auto"/>
              <w:right w:val="single" w:sz="4" w:space="0" w:color="auto"/>
            </w:tcBorders>
            <w:shd w:val="clear" w:color="auto" w:fill="auto"/>
            <w:hideMark/>
          </w:tcPr>
          <w:p w14:paraId="4F30238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04CF5C1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20CAFB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BBE567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007587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4DA7DA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D13BCD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93FAAD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800 000,00</w:t>
            </w:r>
          </w:p>
        </w:tc>
        <w:tc>
          <w:tcPr>
            <w:tcW w:w="1323" w:type="dxa"/>
            <w:tcBorders>
              <w:top w:val="nil"/>
              <w:left w:val="nil"/>
              <w:bottom w:val="single" w:sz="4" w:space="0" w:color="auto"/>
              <w:right w:val="single" w:sz="4" w:space="0" w:color="auto"/>
            </w:tcBorders>
            <w:shd w:val="clear" w:color="auto" w:fill="auto"/>
            <w:hideMark/>
          </w:tcPr>
          <w:p w14:paraId="0A8AD3C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1 995 000,00</w:t>
            </w:r>
          </w:p>
        </w:tc>
        <w:tc>
          <w:tcPr>
            <w:tcW w:w="1134" w:type="dxa"/>
            <w:tcBorders>
              <w:top w:val="nil"/>
              <w:left w:val="nil"/>
              <w:bottom w:val="single" w:sz="4" w:space="0" w:color="auto"/>
              <w:right w:val="single" w:sz="4" w:space="0" w:color="auto"/>
            </w:tcBorders>
            <w:shd w:val="clear" w:color="auto" w:fill="auto"/>
            <w:hideMark/>
          </w:tcPr>
          <w:p w14:paraId="0AEA431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2 795 000,00</w:t>
            </w:r>
          </w:p>
        </w:tc>
      </w:tr>
      <w:tr w:rsidR="00AB6FE1" w:rsidRPr="00AB6FE1" w14:paraId="5A8F0510"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C9F039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13</w:t>
            </w:r>
          </w:p>
        </w:tc>
        <w:tc>
          <w:tcPr>
            <w:tcW w:w="2217" w:type="dxa"/>
            <w:tcBorders>
              <w:top w:val="nil"/>
              <w:left w:val="nil"/>
              <w:bottom w:val="single" w:sz="4" w:space="0" w:color="auto"/>
              <w:right w:val="single" w:sz="4" w:space="0" w:color="auto"/>
            </w:tcBorders>
            <w:shd w:val="clear" w:color="auto" w:fill="auto"/>
            <w:hideMark/>
          </w:tcPr>
          <w:p w14:paraId="3B58DB05"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Октябрьская Партия, д.19 </w:t>
            </w:r>
          </w:p>
        </w:tc>
        <w:tc>
          <w:tcPr>
            <w:tcW w:w="1070" w:type="dxa"/>
            <w:tcBorders>
              <w:top w:val="nil"/>
              <w:left w:val="nil"/>
              <w:bottom w:val="single" w:sz="4" w:space="0" w:color="auto"/>
              <w:right w:val="single" w:sz="4" w:space="0" w:color="auto"/>
            </w:tcBorders>
            <w:shd w:val="clear" w:color="auto" w:fill="auto"/>
            <w:hideMark/>
          </w:tcPr>
          <w:p w14:paraId="5AD726A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52,5</w:t>
            </w:r>
          </w:p>
        </w:tc>
        <w:tc>
          <w:tcPr>
            <w:tcW w:w="773" w:type="dxa"/>
            <w:tcBorders>
              <w:top w:val="nil"/>
              <w:left w:val="nil"/>
              <w:bottom w:val="single" w:sz="4" w:space="0" w:color="auto"/>
              <w:right w:val="single" w:sz="4" w:space="0" w:color="auto"/>
            </w:tcBorders>
            <w:shd w:val="clear" w:color="auto" w:fill="auto"/>
            <w:hideMark/>
          </w:tcPr>
          <w:p w14:paraId="0AF1EA3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hideMark/>
          </w:tcPr>
          <w:p w14:paraId="7DB255B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D8FD16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16160F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FD1C9E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E3CA65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7C76E7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8E5B0E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EC0A0C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1 587 000,00</w:t>
            </w:r>
          </w:p>
        </w:tc>
        <w:tc>
          <w:tcPr>
            <w:tcW w:w="1134" w:type="dxa"/>
            <w:tcBorders>
              <w:top w:val="nil"/>
              <w:left w:val="nil"/>
              <w:bottom w:val="single" w:sz="4" w:space="0" w:color="auto"/>
              <w:right w:val="single" w:sz="4" w:space="0" w:color="auto"/>
            </w:tcBorders>
            <w:shd w:val="clear" w:color="auto" w:fill="auto"/>
            <w:hideMark/>
          </w:tcPr>
          <w:p w14:paraId="6EE4CCB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1 587 000,00</w:t>
            </w:r>
          </w:p>
        </w:tc>
      </w:tr>
      <w:tr w:rsidR="00AB6FE1" w:rsidRPr="00AB6FE1" w14:paraId="30AFC6BE"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BC21CA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14</w:t>
            </w:r>
          </w:p>
        </w:tc>
        <w:tc>
          <w:tcPr>
            <w:tcW w:w="2217" w:type="dxa"/>
            <w:tcBorders>
              <w:top w:val="nil"/>
              <w:left w:val="nil"/>
              <w:bottom w:val="single" w:sz="4" w:space="0" w:color="auto"/>
              <w:right w:val="single" w:sz="4" w:space="0" w:color="auto"/>
            </w:tcBorders>
            <w:shd w:val="clear" w:color="auto" w:fill="auto"/>
            <w:hideMark/>
          </w:tcPr>
          <w:p w14:paraId="20D193A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Дорожников, д.3</w:t>
            </w:r>
          </w:p>
        </w:tc>
        <w:tc>
          <w:tcPr>
            <w:tcW w:w="1070" w:type="dxa"/>
            <w:tcBorders>
              <w:top w:val="nil"/>
              <w:left w:val="nil"/>
              <w:bottom w:val="single" w:sz="4" w:space="0" w:color="auto"/>
              <w:right w:val="single" w:sz="4" w:space="0" w:color="auto"/>
            </w:tcBorders>
            <w:shd w:val="clear" w:color="auto" w:fill="auto"/>
            <w:hideMark/>
          </w:tcPr>
          <w:p w14:paraId="231A198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173,2</w:t>
            </w:r>
          </w:p>
        </w:tc>
        <w:tc>
          <w:tcPr>
            <w:tcW w:w="773" w:type="dxa"/>
            <w:tcBorders>
              <w:top w:val="nil"/>
              <w:left w:val="nil"/>
              <w:bottom w:val="single" w:sz="4" w:space="0" w:color="auto"/>
              <w:right w:val="single" w:sz="4" w:space="0" w:color="auto"/>
            </w:tcBorders>
            <w:shd w:val="clear" w:color="auto" w:fill="auto"/>
            <w:hideMark/>
          </w:tcPr>
          <w:p w14:paraId="3B51274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35DB31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CABD4A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5709714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04B27C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E42C51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2 973 864,34</w:t>
            </w:r>
          </w:p>
        </w:tc>
        <w:tc>
          <w:tcPr>
            <w:tcW w:w="798" w:type="dxa"/>
            <w:tcBorders>
              <w:top w:val="nil"/>
              <w:left w:val="nil"/>
              <w:bottom w:val="single" w:sz="4" w:space="0" w:color="auto"/>
              <w:right w:val="single" w:sz="4" w:space="0" w:color="auto"/>
            </w:tcBorders>
            <w:shd w:val="clear" w:color="auto" w:fill="auto"/>
            <w:hideMark/>
          </w:tcPr>
          <w:p w14:paraId="62906A4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94A457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157C2F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3 064 000,00</w:t>
            </w:r>
          </w:p>
        </w:tc>
        <w:tc>
          <w:tcPr>
            <w:tcW w:w="1134" w:type="dxa"/>
            <w:tcBorders>
              <w:top w:val="nil"/>
              <w:left w:val="nil"/>
              <w:bottom w:val="single" w:sz="4" w:space="0" w:color="auto"/>
              <w:right w:val="single" w:sz="4" w:space="0" w:color="auto"/>
            </w:tcBorders>
            <w:shd w:val="clear" w:color="auto" w:fill="auto"/>
            <w:hideMark/>
          </w:tcPr>
          <w:p w14:paraId="6EE05F2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3 064 000,00</w:t>
            </w:r>
          </w:p>
        </w:tc>
      </w:tr>
      <w:tr w:rsidR="00AB6FE1" w:rsidRPr="00AB6FE1" w14:paraId="12889188"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26843D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15</w:t>
            </w:r>
          </w:p>
        </w:tc>
        <w:tc>
          <w:tcPr>
            <w:tcW w:w="2217" w:type="dxa"/>
            <w:tcBorders>
              <w:top w:val="nil"/>
              <w:left w:val="nil"/>
              <w:bottom w:val="single" w:sz="4" w:space="0" w:color="auto"/>
              <w:right w:val="single" w:sz="4" w:space="0" w:color="auto"/>
            </w:tcBorders>
            <w:shd w:val="clear" w:color="auto" w:fill="auto"/>
            <w:hideMark/>
          </w:tcPr>
          <w:p w14:paraId="55002AC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Дорожников, д.5</w:t>
            </w:r>
          </w:p>
        </w:tc>
        <w:tc>
          <w:tcPr>
            <w:tcW w:w="1070" w:type="dxa"/>
            <w:tcBorders>
              <w:top w:val="nil"/>
              <w:left w:val="nil"/>
              <w:bottom w:val="single" w:sz="4" w:space="0" w:color="auto"/>
              <w:right w:val="single" w:sz="4" w:space="0" w:color="auto"/>
            </w:tcBorders>
            <w:shd w:val="clear" w:color="auto" w:fill="auto"/>
            <w:hideMark/>
          </w:tcPr>
          <w:p w14:paraId="02762F0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164,0</w:t>
            </w:r>
          </w:p>
        </w:tc>
        <w:tc>
          <w:tcPr>
            <w:tcW w:w="773" w:type="dxa"/>
            <w:tcBorders>
              <w:top w:val="nil"/>
              <w:left w:val="nil"/>
              <w:bottom w:val="single" w:sz="4" w:space="0" w:color="auto"/>
              <w:right w:val="single" w:sz="4" w:space="0" w:color="auto"/>
            </w:tcBorders>
            <w:shd w:val="clear" w:color="auto" w:fill="auto"/>
            <w:hideMark/>
          </w:tcPr>
          <w:p w14:paraId="0AF6B00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4CBD4E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AB2D8D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A36105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71D42A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89260C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4297E10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7A0937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464753B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5 642 000,00</w:t>
            </w:r>
          </w:p>
        </w:tc>
        <w:tc>
          <w:tcPr>
            <w:tcW w:w="1134" w:type="dxa"/>
            <w:tcBorders>
              <w:top w:val="nil"/>
              <w:left w:val="nil"/>
              <w:bottom w:val="single" w:sz="4" w:space="0" w:color="auto"/>
              <w:right w:val="single" w:sz="4" w:space="0" w:color="auto"/>
            </w:tcBorders>
            <w:shd w:val="clear" w:color="auto" w:fill="auto"/>
            <w:hideMark/>
          </w:tcPr>
          <w:p w14:paraId="39627E0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5 642 000,00</w:t>
            </w:r>
          </w:p>
        </w:tc>
      </w:tr>
      <w:tr w:rsidR="00AB6FE1" w:rsidRPr="00AB6FE1" w14:paraId="39A894AA"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C43C57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16</w:t>
            </w:r>
          </w:p>
        </w:tc>
        <w:tc>
          <w:tcPr>
            <w:tcW w:w="2217" w:type="dxa"/>
            <w:tcBorders>
              <w:top w:val="nil"/>
              <w:left w:val="nil"/>
              <w:bottom w:val="single" w:sz="4" w:space="0" w:color="auto"/>
              <w:right w:val="single" w:sz="4" w:space="0" w:color="auto"/>
            </w:tcBorders>
            <w:shd w:val="clear" w:color="auto" w:fill="auto"/>
            <w:hideMark/>
          </w:tcPr>
          <w:p w14:paraId="6EFBC69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д.6 </w:t>
            </w:r>
          </w:p>
        </w:tc>
        <w:tc>
          <w:tcPr>
            <w:tcW w:w="1070" w:type="dxa"/>
            <w:tcBorders>
              <w:top w:val="nil"/>
              <w:left w:val="nil"/>
              <w:bottom w:val="single" w:sz="4" w:space="0" w:color="auto"/>
              <w:right w:val="single" w:sz="4" w:space="0" w:color="auto"/>
            </w:tcBorders>
            <w:shd w:val="clear" w:color="auto" w:fill="auto"/>
            <w:hideMark/>
          </w:tcPr>
          <w:p w14:paraId="4BFD7C1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154,7</w:t>
            </w:r>
          </w:p>
        </w:tc>
        <w:tc>
          <w:tcPr>
            <w:tcW w:w="773" w:type="dxa"/>
            <w:tcBorders>
              <w:top w:val="nil"/>
              <w:left w:val="nil"/>
              <w:bottom w:val="single" w:sz="4" w:space="0" w:color="auto"/>
              <w:right w:val="single" w:sz="4" w:space="0" w:color="auto"/>
            </w:tcBorders>
            <w:shd w:val="clear" w:color="auto" w:fill="auto"/>
            <w:hideMark/>
          </w:tcPr>
          <w:p w14:paraId="568D9ED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1212C7C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58760A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592EEE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0E516C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FA77C7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7601AC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CF0543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2 620 000,00</w:t>
            </w:r>
          </w:p>
        </w:tc>
        <w:tc>
          <w:tcPr>
            <w:tcW w:w="1323" w:type="dxa"/>
            <w:tcBorders>
              <w:top w:val="nil"/>
              <w:left w:val="nil"/>
              <w:bottom w:val="single" w:sz="4" w:space="0" w:color="auto"/>
              <w:right w:val="single" w:sz="4" w:space="0" w:color="auto"/>
            </w:tcBorders>
            <w:shd w:val="clear" w:color="auto" w:fill="auto"/>
            <w:hideMark/>
          </w:tcPr>
          <w:p w14:paraId="4ADC32A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2 615 000,00</w:t>
            </w:r>
          </w:p>
        </w:tc>
        <w:tc>
          <w:tcPr>
            <w:tcW w:w="1134" w:type="dxa"/>
            <w:tcBorders>
              <w:top w:val="nil"/>
              <w:left w:val="nil"/>
              <w:bottom w:val="single" w:sz="4" w:space="0" w:color="auto"/>
              <w:right w:val="single" w:sz="4" w:space="0" w:color="auto"/>
            </w:tcBorders>
            <w:shd w:val="clear" w:color="auto" w:fill="auto"/>
            <w:hideMark/>
          </w:tcPr>
          <w:p w14:paraId="7C8FF4A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5 235 000,00</w:t>
            </w:r>
          </w:p>
        </w:tc>
      </w:tr>
      <w:tr w:rsidR="00AB6FE1" w:rsidRPr="00AB6FE1" w14:paraId="45BB89E2"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35BFF0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17</w:t>
            </w:r>
          </w:p>
        </w:tc>
        <w:tc>
          <w:tcPr>
            <w:tcW w:w="2217" w:type="dxa"/>
            <w:tcBorders>
              <w:top w:val="nil"/>
              <w:left w:val="nil"/>
              <w:bottom w:val="single" w:sz="4" w:space="0" w:color="auto"/>
              <w:right w:val="single" w:sz="4" w:space="0" w:color="auto"/>
            </w:tcBorders>
            <w:shd w:val="clear" w:color="auto" w:fill="auto"/>
            <w:hideMark/>
          </w:tcPr>
          <w:p w14:paraId="4B5344A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д.7 </w:t>
            </w:r>
          </w:p>
        </w:tc>
        <w:tc>
          <w:tcPr>
            <w:tcW w:w="1070" w:type="dxa"/>
            <w:tcBorders>
              <w:top w:val="nil"/>
              <w:left w:val="nil"/>
              <w:bottom w:val="single" w:sz="4" w:space="0" w:color="auto"/>
              <w:right w:val="single" w:sz="4" w:space="0" w:color="auto"/>
            </w:tcBorders>
            <w:shd w:val="clear" w:color="auto" w:fill="auto"/>
            <w:hideMark/>
          </w:tcPr>
          <w:p w14:paraId="547E5CD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163,2</w:t>
            </w:r>
          </w:p>
        </w:tc>
        <w:tc>
          <w:tcPr>
            <w:tcW w:w="773" w:type="dxa"/>
            <w:tcBorders>
              <w:top w:val="nil"/>
              <w:left w:val="nil"/>
              <w:bottom w:val="single" w:sz="4" w:space="0" w:color="auto"/>
              <w:right w:val="single" w:sz="4" w:space="0" w:color="auto"/>
            </w:tcBorders>
            <w:shd w:val="clear" w:color="auto" w:fill="auto"/>
            <w:hideMark/>
          </w:tcPr>
          <w:p w14:paraId="0EBD771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58E309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AEA705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EE4738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D30C52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30945F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5CDB68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FE0097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0D7414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5 655 000,00</w:t>
            </w:r>
          </w:p>
        </w:tc>
        <w:tc>
          <w:tcPr>
            <w:tcW w:w="1134" w:type="dxa"/>
            <w:tcBorders>
              <w:top w:val="nil"/>
              <w:left w:val="nil"/>
              <w:bottom w:val="single" w:sz="4" w:space="0" w:color="auto"/>
              <w:right w:val="single" w:sz="4" w:space="0" w:color="auto"/>
            </w:tcBorders>
            <w:shd w:val="clear" w:color="auto" w:fill="auto"/>
            <w:hideMark/>
          </w:tcPr>
          <w:p w14:paraId="4CF09CC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5 655 000,00</w:t>
            </w:r>
          </w:p>
        </w:tc>
      </w:tr>
      <w:tr w:rsidR="00AB6FE1" w:rsidRPr="00AB6FE1" w14:paraId="1E0FCC9B"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6A58C2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18</w:t>
            </w:r>
          </w:p>
        </w:tc>
        <w:tc>
          <w:tcPr>
            <w:tcW w:w="2217" w:type="dxa"/>
            <w:tcBorders>
              <w:top w:val="nil"/>
              <w:left w:val="nil"/>
              <w:bottom w:val="single" w:sz="4" w:space="0" w:color="auto"/>
              <w:right w:val="single" w:sz="4" w:space="0" w:color="auto"/>
            </w:tcBorders>
            <w:shd w:val="clear" w:color="auto" w:fill="auto"/>
            <w:hideMark/>
          </w:tcPr>
          <w:p w14:paraId="57FE80F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д.8 </w:t>
            </w:r>
          </w:p>
        </w:tc>
        <w:tc>
          <w:tcPr>
            <w:tcW w:w="1070" w:type="dxa"/>
            <w:tcBorders>
              <w:top w:val="nil"/>
              <w:left w:val="nil"/>
              <w:bottom w:val="single" w:sz="4" w:space="0" w:color="auto"/>
              <w:right w:val="single" w:sz="4" w:space="0" w:color="auto"/>
            </w:tcBorders>
            <w:shd w:val="clear" w:color="auto" w:fill="auto"/>
            <w:hideMark/>
          </w:tcPr>
          <w:p w14:paraId="59A68AE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190,5</w:t>
            </w:r>
          </w:p>
        </w:tc>
        <w:tc>
          <w:tcPr>
            <w:tcW w:w="773" w:type="dxa"/>
            <w:tcBorders>
              <w:top w:val="nil"/>
              <w:left w:val="nil"/>
              <w:bottom w:val="single" w:sz="4" w:space="0" w:color="auto"/>
              <w:right w:val="single" w:sz="4" w:space="0" w:color="auto"/>
            </w:tcBorders>
            <w:shd w:val="clear" w:color="auto" w:fill="auto"/>
            <w:hideMark/>
          </w:tcPr>
          <w:p w14:paraId="652B8D7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52DF0E5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236AA2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6296B2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DFFEB9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DFCE8F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A8192D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7EBE10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6 436 000,00</w:t>
            </w:r>
          </w:p>
        </w:tc>
        <w:tc>
          <w:tcPr>
            <w:tcW w:w="1323" w:type="dxa"/>
            <w:tcBorders>
              <w:top w:val="nil"/>
              <w:left w:val="nil"/>
              <w:bottom w:val="single" w:sz="4" w:space="0" w:color="auto"/>
              <w:right w:val="single" w:sz="4" w:space="0" w:color="auto"/>
            </w:tcBorders>
            <w:shd w:val="clear" w:color="auto" w:fill="auto"/>
            <w:hideMark/>
          </w:tcPr>
          <w:p w14:paraId="2F23D07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0C01045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6 436 000,00</w:t>
            </w:r>
          </w:p>
        </w:tc>
      </w:tr>
      <w:tr w:rsidR="00AB6FE1" w:rsidRPr="00AB6FE1" w14:paraId="37A7BD4F"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F2911B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19</w:t>
            </w:r>
          </w:p>
        </w:tc>
        <w:tc>
          <w:tcPr>
            <w:tcW w:w="2217" w:type="dxa"/>
            <w:tcBorders>
              <w:top w:val="nil"/>
              <w:left w:val="nil"/>
              <w:bottom w:val="single" w:sz="4" w:space="0" w:color="auto"/>
              <w:right w:val="single" w:sz="4" w:space="0" w:color="auto"/>
            </w:tcBorders>
            <w:shd w:val="clear" w:color="auto" w:fill="auto"/>
            <w:hideMark/>
          </w:tcPr>
          <w:p w14:paraId="4599E7F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Дорожников, д.9</w:t>
            </w:r>
          </w:p>
        </w:tc>
        <w:tc>
          <w:tcPr>
            <w:tcW w:w="1070" w:type="dxa"/>
            <w:tcBorders>
              <w:top w:val="nil"/>
              <w:left w:val="nil"/>
              <w:bottom w:val="single" w:sz="4" w:space="0" w:color="auto"/>
              <w:right w:val="single" w:sz="4" w:space="0" w:color="auto"/>
            </w:tcBorders>
            <w:shd w:val="clear" w:color="auto" w:fill="auto"/>
            <w:hideMark/>
          </w:tcPr>
          <w:p w14:paraId="3C65791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164,0</w:t>
            </w:r>
          </w:p>
        </w:tc>
        <w:tc>
          <w:tcPr>
            <w:tcW w:w="773" w:type="dxa"/>
            <w:tcBorders>
              <w:top w:val="nil"/>
              <w:left w:val="nil"/>
              <w:bottom w:val="single" w:sz="4" w:space="0" w:color="auto"/>
              <w:right w:val="single" w:sz="4" w:space="0" w:color="auto"/>
            </w:tcBorders>
            <w:shd w:val="clear" w:color="auto" w:fill="auto"/>
            <w:hideMark/>
          </w:tcPr>
          <w:p w14:paraId="1BE3AA0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7FE57E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37F542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6CCDD4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C509BB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B73AA6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F5D1E4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25FD3C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1 186 500,00</w:t>
            </w:r>
          </w:p>
        </w:tc>
        <w:tc>
          <w:tcPr>
            <w:tcW w:w="1323" w:type="dxa"/>
            <w:tcBorders>
              <w:top w:val="nil"/>
              <w:left w:val="nil"/>
              <w:bottom w:val="single" w:sz="4" w:space="0" w:color="auto"/>
              <w:right w:val="single" w:sz="4" w:space="0" w:color="auto"/>
            </w:tcBorders>
            <w:shd w:val="clear" w:color="auto" w:fill="auto"/>
            <w:hideMark/>
          </w:tcPr>
          <w:p w14:paraId="014D2DE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4 297 000,00</w:t>
            </w:r>
          </w:p>
        </w:tc>
        <w:tc>
          <w:tcPr>
            <w:tcW w:w="1134" w:type="dxa"/>
            <w:tcBorders>
              <w:top w:val="nil"/>
              <w:left w:val="nil"/>
              <w:bottom w:val="single" w:sz="4" w:space="0" w:color="auto"/>
              <w:right w:val="single" w:sz="4" w:space="0" w:color="auto"/>
            </w:tcBorders>
            <w:shd w:val="clear" w:color="auto" w:fill="auto"/>
            <w:hideMark/>
          </w:tcPr>
          <w:p w14:paraId="08E7976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5 483 500,00</w:t>
            </w:r>
          </w:p>
        </w:tc>
      </w:tr>
      <w:tr w:rsidR="00AB6FE1" w:rsidRPr="00AB6FE1" w14:paraId="610165ED"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91646D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w:t>
            </w:r>
          </w:p>
        </w:tc>
        <w:tc>
          <w:tcPr>
            <w:tcW w:w="2217" w:type="dxa"/>
            <w:tcBorders>
              <w:top w:val="nil"/>
              <w:left w:val="nil"/>
              <w:bottom w:val="single" w:sz="4" w:space="0" w:color="auto"/>
              <w:right w:val="single" w:sz="4" w:space="0" w:color="auto"/>
            </w:tcBorders>
            <w:shd w:val="clear" w:color="auto" w:fill="auto"/>
            <w:hideMark/>
          </w:tcPr>
          <w:p w14:paraId="26A8A50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д.10 </w:t>
            </w:r>
          </w:p>
        </w:tc>
        <w:tc>
          <w:tcPr>
            <w:tcW w:w="1070" w:type="dxa"/>
            <w:tcBorders>
              <w:top w:val="nil"/>
              <w:left w:val="nil"/>
              <w:bottom w:val="single" w:sz="4" w:space="0" w:color="auto"/>
              <w:right w:val="single" w:sz="4" w:space="0" w:color="auto"/>
            </w:tcBorders>
            <w:shd w:val="clear" w:color="auto" w:fill="auto"/>
            <w:hideMark/>
          </w:tcPr>
          <w:p w14:paraId="2ED0189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168,7</w:t>
            </w:r>
          </w:p>
        </w:tc>
        <w:tc>
          <w:tcPr>
            <w:tcW w:w="773" w:type="dxa"/>
            <w:tcBorders>
              <w:top w:val="nil"/>
              <w:left w:val="nil"/>
              <w:bottom w:val="single" w:sz="4" w:space="0" w:color="auto"/>
              <w:right w:val="single" w:sz="4" w:space="0" w:color="auto"/>
            </w:tcBorders>
            <w:shd w:val="clear" w:color="auto" w:fill="auto"/>
            <w:hideMark/>
          </w:tcPr>
          <w:p w14:paraId="004B6BC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871DFB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39F90E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4B878D1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A3D9A9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860021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3 057 134,20</w:t>
            </w:r>
          </w:p>
        </w:tc>
        <w:tc>
          <w:tcPr>
            <w:tcW w:w="798" w:type="dxa"/>
            <w:tcBorders>
              <w:top w:val="nil"/>
              <w:left w:val="nil"/>
              <w:bottom w:val="single" w:sz="4" w:space="0" w:color="auto"/>
              <w:right w:val="single" w:sz="4" w:space="0" w:color="auto"/>
            </w:tcBorders>
            <w:shd w:val="clear" w:color="auto" w:fill="auto"/>
            <w:hideMark/>
          </w:tcPr>
          <w:p w14:paraId="363C525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330B43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E7E9A8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2 948 000,00</w:t>
            </w:r>
          </w:p>
        </w:tc>
        <w:tc>
          <w:tcPr>
            <w:tcW w:w="1134" w:type="dxa"/>
            <w:tcBorders>
              <w:top w:val="nil"/>
              <w:left w:val="nil"/>
              <w:bottom w:val="single" w:sz="4" w:space="0" w:color="auto"/>
              <w:right w:val="single" w:sz="4" w:space="0" w:color="auto"/>
            </w:tcBorders>
            <w:shd w:val="clear" w:color="auto" w:fill="auto"/>
            <w:hideMark/>
          </w:tcPr>
          <w:p w14:paraId="19FB83F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6 005 134,20</w:t>
            </w:r>
          </w:p>
        </w:tc>
      </w:tr>
      <w:tr w:rsidR="00AB6FE1" w:rsidRPr="00AB6FE1" w14:paraId="07BC93C3"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DB029D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21</w:t>
            </w:r>
          </w:p>
        </w:tc>
        <w:tc>
          <w:tcPr>
            <w:tcW w:w="2217" w:type="dxa"/>
            <w:tcBorders>
              <w:top w:val="nil"/>
              <w:left w:val="nil"/>
              <w:bottom w:val="single" w:sz="4" w:space="0" w:color="auto"/>
              <w:right w:val="single" w:sz="4" w:space="0" w:color="auto"/>
            </w:tcBorders>
            <w:shd w:val="clear" w:color="auto" w:fill="auto"/>
            <w:hideMark/>
          </w:tcPr>
          <w:p w14:paraId="3A41D06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д.11 </w:t>
            </w:r>
          </w:p>
        </w:tc>
        <w:tc>
          <w:tcPr>
            <w:tcW w:w="1070" w:type="dxa"/>
            <w:tcBorders>
              <w:top w:val="nil"/>
              <w:left w:val="nil"/>
              <w:bottom w:val="single" w:sz="4" w:space="0" w:color="auto"/>
              <w:right w:val="single" w:sz="4" w:space="0" w:color="auto"/>
            </w:tcBorders>
            <w:shd w:val="clear" w:color="auto" w:fill="auto"/>
            <w:hideMark/>
          </w:tcPr>
          <w:p w14:paraId="09E5F61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147,7</w:t>
            </w:r>
          </w:p>
        </w:tc>
        <w:tc>
          <w:tcPr>
            <w:tcW w:w="773" w:type="dxa"/>
            <w:tcBorders>
              <w:top w:val="nil"/>
              <w:left w:val="nil"/>
              <w:bottom w:val="single" w:sz="4" w:space="0" w:color="auto"/>
              <w:right w:val="single" w:sz="4" w:space="0" w:color="auto"/>
            </w:tcBorders>
            <w:shd w:val="clear" w:color="auto" w:fill="auto"/>
            <w:hideMark/>
          </w:tcPr>
          <w:p w14:paraId="561D7F1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44A1161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2D9DC9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AF0F52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8F8F67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214EAC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77FDEA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F8ECC3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243D7FC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5 075 000,00</w:t>
            </w:r>
          </w:p>
        </w:tc>
        <w:tc>
          <w:tcPr>
            <w:tcW w:w="1134" w:type="dxa"/>
            <w:tcBorders>
              <w:top w:val="nil"/>
              <w:left w:val="nil"/>
              <w:bottom w:val="single" w:sz="4" w:space="0" w:color="auto"/>
              <w:right w:val="single" w:sz="4" w:space="0" w:color="auto"/>
            </w:tcBorders>
            <w:shd w:val="clear" w:color="auto" w:fill="auto"/>
            <w:hideMark/>
          </w:tcPr>
          <w:p w14:paraId="665C8DE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5 075 000,00</w:t>
            </w:r>
          </w:p>
        </w:tc>
      </w:tr>
      <w:tr w:rsidR="00AB6FE1" w:rsidRPr="00AB6FE1" w14:paraId="2050CD14"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87D663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22</w:t>
            </w:r>
          </w:p>
        </w:tc>
        <w:tc>
          <w:tcPr>
            <w:tcW w:w="2217" w:type="dxa"/>
            <w:tcBorders>
              <w:top w:val="nil"/>
              <w:left w:val="nil"/>
              <w:bottom w:val="single" w:sz="4" w:space="0" w:color="auto"/>
              <w:right w:val="single" w:sz="4" w:space="0" w:color="auto"/>
            </w:tcBorders>
            <w:shd w:val="clear" w:color="auto" w:fill="auto"/>
            <w:hideMark/>
          </w:tcPr>
          <w:p w14:paraId="2DC67B82"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д.12 </w:t>
            </w:r>
          </w:p>
        </w:tc>
        <w:tc>
          <w:tcPr>
            <w:tcW w:w="1070" w:type="dxa"/>
            <w:tcBorders>
              <w:top w:val="nil"/>
              <w:left w:val="nil"/>
              <w:bottom w:val="single" w:sz="4" w:space="0" w:color="auto"/>
              <w:right w:val="single" w:sz="4" w:space="0" w:color="auto"/>
            </w:tcBorders>
            <w:shd w:val="clear" w:color="auto" w:fill="auto"/>
            <w:hideMark/>
          </w:tcPr>
          <w:p w14:paraId="327D00E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156,1</w:t>
            </w:r>
          </w:p>
        </w:tc>
        <w:tc>
          <w:tcPr>
            <w:tcW w:w="773" w:type="dxa"/>
            <w:tcBorders>
              <w:top w:val="nil"/>
              <w:left w:val="nil"/>
              <w:bottom w:val="single" w:sz="4" w:space="0" w:color="auto"/>
              <w:right w:val="single" w:sz="4" w:space="0" w:color="auto"/>
            </w:tcBorders>
            <w:shd w:val="clear" w:color="auto" w:fill="auto"/>
            <w:hideMark/>
          </w:tcPr>
          <w:p w14:paraId="0099174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C1EEBD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9496F6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31442D9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F9576D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3FC35A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1 306 261,40</w:t>
            </w:r>
          </w:p>
        </w:tc>
        <w:tc>
          <w:tcPr>
            <w:tcW w:w="798" w:type="dxa"/>
            <w:tcBorders>
              <w:top w:val="nil"/>
              <w:left w:val="nil"/>
              <w:bottom w:val="single" w:sz="4" w:space="0" w:color="auto"/>
              <w:right w:val="single" w:sz="4" w:space="0" w:color="auto"/>
            </w:tcBorders>
            <w:shd w:val="clear" w:color="auto" w:fill="auto"/>
            <w:hideMark/>
          </w:tcPr>
          <w:p w14:paraId="3DA27A2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nil"/>
              <w:right w:val="nil"/>
            </w:tcBorders>
            <w:shd w:val="clear" w:color="auto" w:fill="auto"/>
            <w:noWrap/>
            <w:vAlign w:val="center"/>
            <w:hideMark/>
          </w:tcPr>
          <w:p w14:paraId="1D351AB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166 350,27</w:t>
            </w:r>
          </w:p>
        </w:tc>
        <w:tc>
          <w:tcPr>
            <w:tcW w:w="1323" w:type="dxa"/>
            <w:tcBorders>
              <w:top w:val="nil"/>
              <w:left w:val="single" w:sz="4" w:space="0" w:color="auto"/>
              <w:bottom w:val="single" w:sz="4" w:space="0" w:color="auto"/>
              <w:right w:val="single" w:sz="4" w:space="0" w:color="auto"/>
            </w:tcBorders>
            <w:shd w:val="clear" w:color="auto" w:fill="auto"/>
            <w:hideMark/>
          </w:tcPr>
          <w:p w14:paraId="194E8B3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2 896 649,73</w:t>
            </w:r>
          </w:p>
        </w:tc>
        <w:tc>
          <w:tcPr>
            <w:tcW w:w="1134" w:type="dxa"/>
            <w:tcBorders>
              <w:top w:val="nil"/>
              <w:left w:val="nil"/>
              <w:bottom w:val="single" w:sz="4" w:space="0" w:color="auto"/>
              <w:right w:val="single" w:sz="4" w:space="0" w:color="auto"/>
            </w:tcBorders>
            <w:shd w:val="clear" w:color="auto" w:fill="auto"/>
            <w:hideMark/>
          </w:tcPr>
          <w:p w14:paraId="753F815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4 369 261,40</w:t>
            </w:r>
          </w:p>
        </w:tc>
      </w:tr>
      <w:tr w:rsidR="00AB6FE1" w:rsidRPr="00AB6FE1" w14:paraId="5CE86D4D"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6D84B3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23</w:t>
            </w:r>
          </w:p>
        </w:tc>
        <w:tc>
          <w:tcPr>
            <w:tcW w:w="2217" w:type="dxa"/>
            <w:tcBorders>
              <w:top w:val="nil"/>
              <w:left w:val="nil"/>
              <w:bottom w:val="single" w:sz="4" w:space="0" w:color="auto"/>
              <w:right w:val="single" w:sz="4" w:space="0" w:color="auto"/>
            </w:tcBorders>
            <w:shd w:val="clear" w:color="auto" w:fill="auto"/>
            <w:hideMark/>
          </w:tcPr>
          <w:p w14:paraId="42CA336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д.13 </w:t>
            </w:r>
          </w:p>
        </w:tc>
        <w:tc>
          <w:tcPr>
            <w:tcW w:w="1070" w:type="dxa"/>
            <w:tcBorders>
              <w:top w:val="nil"/>
              <w:left w:val="nil"/>
              <w:bottom w:val="single" w:sz="4" w:space="0" w:color="auto"/>
              <w:right w:val="single" w:sz="4" w:space="0" w:color="auto"/>
            </w:tcBorders>
            <w:shd w:val="clear" w:color="auto" w:fill="auto"/>
            <w:hideMark/>
          </w:tcPr>
          <w:p w14:paraId="6221E52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168,1</w:t>
            </w:r>
          </w:p>
        </w:tc>
        <w:tc>
          <w:tcPr>
            <w:tcW w:w="773" w:type="dxa"/>
            <w:tcBorders>
              <w:top w:val="nil"/>
              <w:left w:val="nil"/>
              <w:bottom w:val="single" w:sz="4" w:space="0" w:color="auto"/>
              <w:right w:val="single" w:sz="4" w:space="0" w:color="auto"/>
            </w:tcBorders>
            <w:shd w:val="clear" w:color="auto" w:fill="auto"/>
            <w:hideMark/>
          </w:tcPr>
          <w:p w14:paraId="49601B7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70ACDC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485C09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5A3AEEA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1E319B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05D9A0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1 371 746,80</w:t>
            </w:r>
          </w:p>
        </w:tc>
        <w:tc>
          <w:tcPr>
            <w:tcW w:w="798" w:type="dxa"/>
            <w:tcBorders>
              <w:top w:val="nil"/>
              <w:left w:val="nil"/>
              <w:bottom w:val="single" w:sz="4" w:space="0" w:color="auto"/>
              <w:right w:val="single" w:sz="4" w:space="0" w:color="auto"/>
            </w:tcBorders>
            <w:shd w:val="clear" w:color="auto" w:fill="auto"/>
            <w:hideMark/>
          </w:tcPr>
          <w:p w14:paraId="41E9F81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single" w:sz="4" w:space="0" w:color="auto"/>
              <w:left w:val="nil"/>
              <w:bottom w:val="single" w:sz="4" w:space="0" w:color="auto"/>
              <w:right w:val="single" w:sz="4" w:space="0" w:color="auto"/>
            </w:tcBorders>
            <w:shd w:val="clear" w:color="auto" w:fill="auto"/>
            <w:hideMark/>
          </w:tcPr>
          <w:p w14:paraId="47E09C5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EDAC91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4 665 000,00</w:t>
            </w:r>
          </w:p>
        </w:tc>
        <w:tc>
          <w:tcPr>
            <w:tcW w:w="1134" w:type="dxa"/>
            <w:tcBorders>
              <w:top w:val="nil"/>
              <w:left w:val="nil"/>
              <w:bottom w:val="single" w:sz="4" w:space="0" w:color="auto"/>
              <w:right w:val="single" w:sz="4" w:space="0" w:color="auto"/>
            </w:tcBorders>
            <w:shd w:val="clear" w:color="auto" w:fill="auto"/>
            <w:hideMark/>
          </w:tcPr>
          <w:p w14:paraId="7A6056A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6 036 746,80</w:t>
            </w:r>
          </w:p>
        </w:tc>
      </w:tr>
      <w:tr w:rsidR="00AB6FE1" w:rsidRPr="00AB6FE1" w14:paraId="36F18344"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BB604E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24</w:t>
            </w:r>
          </w:p>
        </w:tc>
        <w:tc>
          <w:tcPr>
            <w:tcW w:w="2217" w:type="dxa"/>
            <w:tcBorders>
              <w:top w:val="nil"/>
              <w:left w:val="nil"/>
              <w:bottom w:val="single" w:sz="4" w:space="0" w:color="auto"/>
              <w:right w:val="single" w:sz="4" w:space="0" w:color="auto"/>
            </w:tcBorders>
            <w:shd w:val="clear" w:color="auto" w:fill="auto"/>
            <w:hideMark/>
          </w:tcPr>
          <w:p w14:paraId="70E6FB4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Дорожников, д.14 </w:t>
            </w:r>
          </w:p>
        </w:tc>
        <w:tc>
          <w:tcPr>
            <w:tcW w:w="1070" w:type="dxa"/>
            <w:tcBorders>
              <w:top w:val="nil"/>
              <w:left w:val="nil"/>
              <w:bottom w:val="single" w:sz="4" w:space="0" w:color="auto"/>
              <w:right w:val="single" w:sz="4" w:space="0" w:color="auto"/>
            </w:tcBorders>
            <w:shd w:val="clear" w:color="auto" w:fill="auto"/>
            <w:hideMark/>
          </w:tcPr>
          <w:p w14:paraId="6842486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167,4</w:t>
            </w:r>
          </w:p>
        </w:tc>
        <w:tc>
          <w:tcPr>
            <w:tcW w:w="773" w:type="dxa"/>
            <w:tcBorders>
              <w:top w:val="nil"/>
              <w:left w:val="nil"/>
              <w:bottom w:val="single" w:sz="4" w:space="0" w:color="auto"/>
              <w:right w:val="single" w:sz="4" w:space="0" w:color="auto"/>
            </w:tcBorders>
            <w:shd w:val="clear" w:color="auto" w:fill="auto"/>
            <w:hideMark/>
          </w:tcPr>
          <w:p w14:paraId="51DF81A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67D203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94A655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61F197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21FE58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CB5784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8D549B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97AA5B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1 662 000,00</w:t>
            </w:r>
          </w:p>
        </w:tc>
        <w:tc>
          <w:tcPr>
            <w:tcW w:w="1323" w:type="dxa"/>
            <w:tcBorders>
              <w:top w:val="nil"/>
              <w:left w:val="nil"/>
              <w:bottom w:val="single" w:sz="4" w:space="0" w:color="auto"/>
              <w:right w:val="single" w:sz="4" w:space="0" w:color="auto"/>
            </w:tcBorders>
            <w:shd w:val="clear" w:color="auto" w:fill="auto"/>
            <w:hideMark/>
          </w:tcPr>
          <w:p w14:paraId="5135017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4 105 000,00</w:t>
            </w:r>
          </w:p>
        </w:tc>
        <w:tc>
          <w:tcPr>
            <w:tcW w:w="1134" w:type="dxa"/>
            <w:tcBorders>
              <w:top w:val="nil"/>
              <w:left w:val="nil"/>
              <w:bottom w:val="single" w:sz="4" w:space="0" w:color="auto"/>
              <w:right w:val="single" w:sz="4" w:space="0" w:color="auto"/>
            </w:tcBorders>
            <w:shd w:val="clear" w:color="auto" w:fill="auto"/>
            <w:hideMark/>
          </w:tcPr>
          <w:p w14:paraId="7986798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5 767 000,00</w:t>
            </w:r>
          </w:p>
        </w:tc>
      </w:tr>
      <w:tr w:rsidR="00AB6FE1" w:rsidRPr="00AB6FE1" w14:paraId="23B3501E"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A45A35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25</w:t>
            </w:r>
          </w:p>
        </w:tc>
        <w:tc>
          <w:tcPr>
            <w:tcW w:w="2217" w:type="dxa"/>
            <w:tcBorders>
              <w:top w:val="nil"/>
              <w:left w:val="nil"/>
              <w:bottom w:val="single" w:sz="4" w:space="0" w:color="auto"/>
              <w:right w:val="single" w:sz="4" w:space="0" w:color="auto"/>
            </w:tcBorders>
            <w:shd w:val="clear" w:color="auto" w:fill="auto"/>
            <w:hideMark/>
          </w:tcPr>
          <w:p w14:paraId="0C98201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д.2 </w:t>
            </w:r>
          </w:p>
        </w:tc>
        <w:tc>
          <w:tcPr>
            <w:tcW w:w="1070" w:type="dxa"/>
            <w:tcBorders>
              <w:top w:val="nil"/>
              <w:left w:val="nil"/>
              <w:bottom w:val="single" w:sz="4" w:space="0" w:color="auto"/>
              <w:right w:val="single" w:sz="4" w:space="0" w:color="auto"/>
            </w:tcBorders>
            <w:shd w:val="clear" w:color="auto" w:fill="auto"/>
            <w:hideMark/>
          </w:tcPr>
          <w:p w14:paraId="4312EF6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81,1</w:t>
            </w:r>
          </w:p>
        </w:tc>
        <w:tc>
          <w:tcPr>
            <w:tcW w:w="773" w:type="dxa"/>
            <w:tcBorders>
              <w:top w:val="nil"/>
              <w:left w:val="nil"/>
              <w:bottom w:val="single" w:sz="4" w:space="0" w:color="auto"/>
              <w:right w:val="single" w:sz="4" w:space="0" w:color="auto"/>
            </w:tcBorders>
            <w:shd w:val="clear" w:color="auto" w:fill="auto"/>
            <w:hideMark/>
          </w:tcPr>
          <w:p w14:paraId="4876802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05204F0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384DC7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5B09C28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07888F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B2B2FF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1 605 992,95</w:t>
            </w:r>
          </w:p>
        </w:tc>
        <w:tc>
          <w:tcPr>
            <w:tcW w:w="798" w:type="dxa"/>
            <w:tcBorders>
              <w:top w:val="nil"/>
              <w:left w:val="nil"/>
              <w:bottom w:val="single" w:sz="4" w:space="0" w:color="auto"/>
              <w:right w:val="single" w:sz="4" w:space="0" w:color="auto"/>
            </w:tcBorders>
            <w:shd w:val="clear" w:color="auto" w:fill="auto"/>
            <w:hideMark/>
          </w:tcPr>
          <w:p w14:paraId="52DCE8F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FE1D5F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5DB6D0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1DF38EA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1 605 992,95</w:t>
            </w:r>
          </w:p>
        </w:tc>
      </w:tr>
      <w:tr w:rsidR="00AB6FE1" w:rsidRPr="00AB6FE1" w14:paraId="390CA179"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115470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26</w:t>
            </w:r>
          </w:p>
        </w:tc>
        <w:tc>
          <w:tcPr>
            <w:tcW w:w="2217" w:type="dxa"/>
            <w:tcBorders>
              <w:top w:val="nil"/>
              <w:left w:val="nil"/>
              <w:bottom w:val="single" w:sz="4" w:space="0" w:color="auto"/>
              <w:right w:val="single" w:sz="4" w:space="0" w:color="auto"/>
            </w:tcBorders>
            <w:shd w:val="clear" w:color="auto" w:fill="auto"/>
            <w:hideMark/>
          </w:tcPr>
          <w:p w14:paraId="1852668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д.3</w:t>
            </w:r>
          </w:p>
        </w:tc>
        <w:tc>
          <w:tcPr>
            <w:tcW w:w="1070" w:type="dxa"/>
            <w:tcBorders>
              <w:top w:val="nil"/>
              <w:left w:val="nil"/>
              <w:bottom w:val="single" w:sz="4" w:space="0" w:color="auto"/>
              <w:right w:val="single" w:sz="4" w:space="0" w:color="auto"/>
            </w:tcBorders>
            <w:shd w:val="clear" w:color="auto" w:fill="auto"/>
            <w:hideMark/>
          </w:tcPr>
          <w:p w14:paraId="2C342F7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58,9</w:t>
            </w:r>
          </w:p>
        </w:tc>
        <w:tc>
          <w:tcPr>
            <w:tcW w:w="773" w:type="dxa"/>
            <w:tcBorders>
              <w:top w:val="nil"/>
              <w:left w:val="nil"/>
              <w:bottom w:val="single" w:sz="4" w:space="0" w:color="auto"/>
              <w:right w:val="single" w:sz="4" w:space="0" w:color="auto"/>
            </w:tcBorders>
            <w:shd w:val="clear" w:color="auto" w:fill="auto"/>
            <w:hideMark/>
          </w:tcPr>
          <w:p w14:paraId="690DF40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575847F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0CD1C1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07BB0D3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DF6209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3 394 659,30</w:t>
            </w:r>
          </w:p>
        </w:tc>
        <w:tc>
          <w:tcPr>
            <w:tcW w:w="1053" w:type="dxa"/>
            <w:tcBorders>
              <w:top w:val="nil"/>
              <w:left w:val="nil"/>
              <w:bottom w:val="single" w:sz="4" w:space="0" w:color="auto"/>
              <w:right w:val="single" w:sz="4" w:space="0" w:color="auto"/>
            </w:tcBorders>
            <w:shd w:val="clear" w:color="auto" w:fill="auto"/>
            <w:hideMark/>
          </w:tcPr>
          <w:p w14:paraId="564D0A2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48AACE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71882C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425E944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416ACB7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3 394 659,30</w:t>
            </w:r>
          </w:p>
        </w:tc>
      </w:tr>
      <w:tr w:rsidR="00AB6FE1" w:rsidRPr="00AB6FE1" w14:paraId="5B7C16BC"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49B617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27</w:t>
            </w:r>
          </w:p>
        </w:tc>
        <w:tc>
          <w:tcPr>
            <w:tcW w:w="2217" w:type="dxa"/>
            <w:tcBorders>
              <w:top w:val="nil"/>
              <w:left w:val="nil"/>
              <w:bottom w:val="single" w:sz="4" w:space="0" w:color="auto"/>
              <w:right w:val="single" w:sz="4" w:space="0" w:color="auto"/>
            </w:tcBorders>
            <w:shd w:val="clear" w:color="auto" w:fill="auto"/>
            <w:hideMark/>
          </w:tcPr>
          <w:p w14:paraId="47F8040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д.6</w:t>
            </w:r>
          </w:p>
        </w:tc>
        <w:tc>
          <w:tcPr>
            <w:tcW w:w="1070" w:type="dxa"/>
            <w:tcBorders>
              <w:top w:val="nil"/>
              <w:left w:val="nil"/>
              <w:bottom w:val="single" w:sz="4" w:space="0" w:color="auto"/>
              <w:right w:val="single" w:sz="4" w:space="0" w:color="auto"/>
            </w:tcBorders>
            <w:shd w:val="clear" w:color="auto" w:fill="auto"/>
            <w:hideMark/>
          </w:tcPr>
          <w:p w14:paraId="10BE5D0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149,3</w:t>
            </w:r>
          </w:p>
        </w:tc>
        <w:tc>
          <w:tcPr>
            <w:tcW w:w="773" w:type="dxa"/>
            <w:tcBorders>
              <w:top w:val="nil"/>
              <w:left w:val="nil"/>
              <w:bottom w:val="single" w:sz="4" w:space="0" w:color="auto"/>
              <w:right w:val="single" w:sz="4" w:space="0" w:color="auto"/>
            </w:tcBorders>
            <w:shd w:val="clear" w:color="auto" w:fill="auto"/>
            <w:hideMark/>
          </w:tcPr>
          <w:p w14:paraId="7204888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2F65D7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06D51F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CEE242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6ECF70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BCEB1A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1 364 577,88</w:t>
            </w:r>
          </w:p>
        </w:tc>
        <w:tc>
          <w:tcPr>
            <w:tcW w:w="798" w:type="dxa"/>
            <w:tcBorders>
              <w:top w:val="nil"/>
              <w:left w:val="nil"/>
              <w:bottom w:val="single" w:sz="4" w:space="0" w:color="auto"/>
              <w:right w:val="single" w:sz="4" w:space="0" w:color="auto"/>
            </w:tcBorders>
            <w:shd w:val="clear" w:color="auto" w:fill="auto"/>
            <w:hideMark/>
          </w:tcPr>
          <w:p w14:paraId="5382E84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016C37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456735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3 831 000,00</w:t>
            </w:r>
          </w:p>
        </w:tc>
        <w:tc>
          <w:tcPr>
            <w:tcW w:w="1134" w:type="dxa"/>
            <w:tcBorders>
              <w:top w:val="nil"/>
              <w:left w:val="nil"/>
              <w:bottom w:val="single" w:sz="4" w:space="0" w:color="auto"/>
              <w:right w:val="single" w:sz="4" w:space="0" w:color="auto"/>
            </w:tcBorders>
            <w:shd w:val="clear" w:color="auto" w:fill="auto"/>
            <w:hideMark/>
          </w:tcPr>
          <w:p w14:paraId="6394B8A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5 195 577,88</w:t>
            </w:r>
          </w:p>
        </w:tc>
      </w:tr>
      <w:tr w:rsidR="00AB6FE1" w:rsidRPr="00AB6FE1" w14:paraId="364742FA"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2811C1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28</w:t>
            </w:r>
          </w:p>
        </w:tc>
        <w:tc>
          <w:tcPr>
            <w:tcW w:w="2217" w:type="dxa"/>
            <w:tcBorders>
              <w:top w:val="nil"/>
              <w:left w:val="nil"/>
              <w:bottom w:val="single" w:sz="4" w:space="0" w:color="auto"/>
              <w:right w:val="single" w:sz="4" w:space="0" w:color="auto"/>
            </w:tcBorders>
            <w:shd w:val="clear" w:color="auto" w:fill="auto"/>
            <w:hideMark/>
          </w:tcPr>
          <w:p w14:paraId="6E205B0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д.8 </w:t>
            </w:r>
          </w:p>
        </w:tc>
        <w:tc>
          <w:tcPr>
            <w:tcW w:w="1070" w:type="dxa"/>
            <w:tcBorders>
              <w:top w:val="nil"/>
              <w:left w:val="nil"/>
              <w:bottom w:val="single" w:sz="4" w:space="0" w:color="auto"/>
              <w:right w:val="single" w:sz="4" w:space="0" w:color="auto"/>
            </w:tcBorders>
            <w:shd w:val="clear" w:color="auto" w:fill="auto"/>
            <w:hideMark/>
          </w:tcPr>
          <w:p w14:paraId="6A50005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161,2</w:t>
            </w:r>
          </w:p>
        </w:tc>
        <w:tc>
          <w:tcPr>
            <w:tcW w:w="773" w:type="dxa"/>
            <w:tcBorders>
              <w:top w:val="nil"/>
              <w:left w:val="nil"/>
              <w:bottom w:val="single" w:sz="4" w:space="0" w:color="auto"/>
              <w:right w:val="single" w:sz="4" w:space="0" w:color="auto"/>
            </w:tcBorders>
            <w:shd w:val="clear" w:color="auto" w:fill="auto"/>
            <w:hideMark/>
          </w:tcPr>
          <w:p w14:paraId="1A2AE93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7B42DA3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EBA895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534615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5882FE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4A2D28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573CA4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622FC7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4 256 000,00</w:t>
            </w:r>
          </w:p>
        </w:tc>
        <w:tc>
          <w:tcPr>
            <w:tcW w:w="1323" w:type="dxa"/>
            <w:tcBorders>
              <w:top w:val="nil"/>
              <w:left w:val="nil"/>
              <w:bottom w:val="single" w:sz="4" w:space="0" w:color="auto"/>
              <w:right w:val="single" w:sz="4" w:space="0" w:color="auto"/>
            </w:tcBorders>
            <w:shd w:val="clear" w:color="auto" w:fill="auto"/>
            <w:hideMark/>
          </w:tcPr>
          <w:p w14:paraId="673BA3A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7601989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4 256 000,00</w:t>
            </w:r>
          </w:p>
        </w:tc>
      </w:tr>
      <w:tr w:rsidR="00AB6FE1" w:rsidRPr="00AB6FE1" w14:paraId="5E9ADAA9"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6E1492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lastRenderedPageBreak/>
              <w:t>29</w:t>
            </w:r>
          </w:p>
        </w:tc>
        <w:tc>
          <w:tcPr>
            <w:tcW w:w="2217" w:type="dxa"/>
            <w:tcBorders>
              <w:top w:val="nil"/>
              <w:left w:val="nil"/>
              <w:bottom w:val="single" w:sz="4" w:space="0" w:color="auto"/>
              <w:right w:val="single" w:sz="4" w:space="0" w:color="auto"/>
            </w:tcBorders>
            <w:shd w:val="clear" w:color="auto" w:fill="auto"/>
            <w:hideMark/>
          </w:tcPr>
          <w:p w14:paraId="6BC089A7"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д.9 </w:t>
            </w:r>
          </w:p>
        </w:tc>
        <w:tc>
          <w:tcPr>
            <w:tcW w:w="1070" w:type="dxa"/>
            <w:tcBorders>
              <w:top w:val="nil"/>
              <w:left w:val="nil"/>
              <w:bottom w:val="single" w:sz="4" w:space="0" w:color="auto"/>
              <w:right w:val="single" w:sz="4" w:space="0" w:color="auto"/>
            </w:tcBorders>
            <w:shd w:val="clear" w:color="auto" w:fill="auto"/>
            <w:hideMark/>
          </w:tcPr>
          <w:p w14:paraId="546DAAC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157,1</w:t>
            </w:r>
          </w:p>
        </w:tc>
        <w:tc>
          <w:tcPr>
            <w:tcW w:w="773" w:type="dxa"/>
            <w:tcBorders>
              <w:top w:val="nil"/>
              <w:left w:val="nil"/>
              <w:bottom w:val="single" w:sz="4" w:space="0" w:color="auto"/>
              <w:right w:val="single" w:sz="4" w:space="0" w:color="auto"/>
            </w:tcBorders>
            <w:shd w:val="clear" w:color="auto" w:fill="auto"/>
            <w:hideMark/>
          </w:tcPr>
          <w:p w14:paraId="0E3C74E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405E4E2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CE95F3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FF6EFD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F5CC95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5A45F6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DECBBA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DE6AE5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25BBD2F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3 742 000,00</w:t>
            </w:r>
          </w:p>
        </w:tc>
        <w:tc>
          <w:tcPr>
            <w:tcW w:w="1134" w:type="dxa"/>
            <w:tcBorders>
              <w:top w:val="nil"/>
              <w:left w:val="nil"/>
              <w:bottom w:val="single" w:sz="4" w:space="0" w:color="auto"/>
              <w:right w:val="single" w:sz="4" w:space="0" w:color="auto"/>
            </w:tcBorders>
            <w:shd w:val="clear" w:color="auto" w:fill="auto"/>
            <w:noWrap/>
            <w:hideMark/>
          </w:tcPr>
          <w:p w14:paraId="31993BE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3 742 000,00</w:t>
            </w:r>
          </w:p>
        </w:tc>
      </w:tr>
      <w:tr w:rsidR="00AB6FE1" w:rsidRPr="00AB6FE1" w14:paraId="5BCC6C1E"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5C380E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30</w:t>
            </w:r>
          </w:p>
        </w:tc>
        <w:tc>
          <w:tcPr>
            <w:tcW w:w="2217" w:type="dxa"/>
            <w:tcBorders>
              <w:top w:val="nil"/>
              <w:left w:val="nil"/>
              <w:bottom w:val="single" w:sz="4" w:space="0" w:color="auto"/>
              <w:right w:val="single" w:sz="4" w:space="0" w:color="auto"/>
            </w:tcBorders>
            <w:shd w:val="clear" w:color="auto" w:fill="auto"/>
            <w:hideMark/>
          </w:tcPr>
          <w:p w14:paraId="6833F86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д.10 </w:t>
            </w:r>
          </w:p>
        </w:tc>
        <w:tc>
          <w:tcPr>
            <w:tcW w:w="1070" w:type="dxa"/>
            <w:tcBorders>
              <w:top w:val="nil"/>
              <w:left w:val="nil"/>
              <w:bottom w:val="single" w:sz="4" w:space="0" w:color="auto"/>
              <w:right w:val="single" w:sz="4" w:space="0" w:color="auto"/>
            </w:tcBorders>
            <w:shd w:val="clear" w:color="auto" w:fill="auto"/>
            <w:hideMark/>
          </w:tcPr>
          <w:p w14:paraId="2CCD57F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176,1</w:t>
            </w:r>
          </w:p>
        </w:tc>
        <w:tc>
          <w:tcPr>
            <w:tcW w:w="773" w:type="dxa"/>
            <w:tcBorders>
              <w:top w:val="nil"/>
              <w:left w:val="nil"/>
              <w:bottom w:val="single" w:sz="4" w:space="0" w:color="auto"/>
              <w:right w:val="single" w:sz="4" w:space="0" w:color="auto"/>
            </w:tcBorders>
            <w:shd w:val="clear" w:color="auto" w:fill="auto"/>
            <w:hideMark/>
          </w:tcPr>
          <w:p w14:paraId="5CB482A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406594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29AD8B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979F1D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63F0EB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C24148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F34C36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63A2FF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14E40B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6 257 000,00</w:t>
            </w:r>
          </w:p>
        </w:tc>
        <w:tc>
          <w:tcPr>
            <w:tcW w:w="1134" w:type="dxa"/>
            <w:tcBorders>
              <w:top w:val="nil"/>
              <w:left w:val="nil"/>
              <w:bottom w:val="single" w:sz="4" w:space="0" w:color="auto"/>
              <w:right w:val="single" w:sz="4" w:space="0" w:color="auto"/>
            </w:tcBorders>
            <w:shd w:val="clear" w:color="auto" w:fill="auto"/>
            <w:noWrap/>
            <w:hideMark/>
          </w:tcPr>
          <w:p w14:paraId="1215723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6 257 000,00</w:t>
            </w:r>
          </w:p>
        </w:tc>
      </w:tr>
      <w:tr w:rsidR="00AB6FE1" w:rsidRPr="00AB6FE1" w14:paraId="4574FF59"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C5CB28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31</w:t>
            </w:r>
          </w:p>
        </w:tc>
        <w:tc>
          <w:tcPr>
            <w:tcW w:w="2217" w:type="dxa"/>
            <w:tcBorders>
              <w:top w:val="nil"/>
              <w:left w:val="nil"/>
              <w:bottom w:val="single" w:sz="4" w:space="0" w:color="auto"/>
              <w:right w:val="single" w:sz="4" w:space="0" w:color="auto"/>
            </w:tcBorders>
            <w:shd w:val="clear" w:color="auto" w:fill="auto"/>
            <w:hideMark/>
          </w:tcPr>
          <w:p w14:paraId="1B3AF4D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д.11 </w:t>
            </w:r>
          </w:p>
        </w:tc>
        <w:tc>
          <w:tcPr>
            <w:tcW w:w="1070" w:type="dxa"/>
            <w:tcBorders>
              <w:top w:val="nil"/>
              <w:left w:val="nil"/>
              <w:bottom w:val="single" w:sz="4" w:space="0" w:color="auto"/>
              <w:right w:val="single" w:sz="4" w:space="0" w:color="auto"/>
            </w:tcBorders>
            <w:shd w:val="clear" w:color="auto" w:fill="auto"/>
            <w:hideMark/>
          </w:tcPr>
          <w:p w14:paraId="3FD07EC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301,8</w:t>
            </w:r>
          </w:p>
        </w:tc>
        <w:tc>
          <w:tcPr>
            <w:tcW w:w="773" w:type="dxa"/>
            <w:tcBorders>
              <w:top w:val="nil"/>
              <w:left w:val="nil"/>
              <w:bottom w:val="single" w:sz="4" w:space="0" w:color="auto"/>
              <w:right w:val="single" w:sz="4" w:space="0" w:color="auto"/>
            </w:tcBorders>
            <w:shd w:val="clear" w:color="auto" w:fill="auto"/>
            <w:hideMark/>
          </w:tcPr>
          <w:p w14:paraId="3C9B7BF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23</w:t>
            </w:r>
          </w:p>
        </w:tc>
        <w:tc>
          <w:tcPr>
            <w:tcW w:w="1076" w:type="dxa"/>
            <w:tcBorders>
              <w:top w:val="nil"/>
              <w:left w:val="nil"/>
              <w:bottom w:val="single" w:sz="4" w:space="0" w:color="auto"/>
              <w:right w:val="single" w:sz="4" w:space="0" w:color="auto"/>
            </w:tcBorders>
            <w:shd w:val="clear" w:color="auto" w:fill="auto"/>
            <w:hideMark/>
          </w:tcPr>
          <w:p w14:paraId="33F09CD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0BE78B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62ADC2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54D8B4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AE60AD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63A122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CD813C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162 500,00</w:t>
            </w:r>
          </w:p>
        </w:tc>
        <w:tc>
          <w:tcPr>
            <w:tcW w:w="1323" w:type="dxa"/>
            <w:tcBorders>
              <w:top w:val="nil"/>
              <w:left w:val="nil"/>
              <w:bottom w:val="single" w:sz="4" w:space="0" w:color="auto"/>
              <w:right w:val="single" w:sz="4" w:space="0" w:color="auto"/>
            </w:tcBorders>
            <w:shd w:val="clear" w:color="auto" w:fill="auto"/>
            <w:hideMark/>
          </w:tcPr>
          <w:p w14:paraId="387C75F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1 294 500,00</w:t>
            </w:r>
          </w:p>
        </w:tc>
        <w:tc>
          <w:tcPr>
            <w:tcW w:w="1134" w:type="dxa"/>
            <w:tcBorders>
              <w:top w:val="nil"/>
              <w:left w:val="nil"/>
              <w:bottom w:val="single" w:sz="4" w:space="0" w:color="auto"/>
              <w:right w:val="single" w:sz="4" w:space="0" w:color="auto"/>
            </w:tcBorders>
            <w:shd w:val="clear" w:color="auto" w:fill="auto"/>
            <w:noWrap/>
            <w:hideMark/>
          </w:tcPr>
          <w:p w14:paraId="19C569B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1 457 000,00</w:t>
            </w:r>
          </w:p>
        </w:tc>
      </w:tr>
      <w:tr w:rsidR="00AB6FE1" w:rsidRPr="00AB6FE1" w14:paraId="441EC332"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474D4D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32</w:t>
            </w:r>
          </w:p>
        </w:tc>
        <w:tc>
          <w:tcPr>
            <w:tcW w:w="2217" w:type="dxa"/>
            <w:tcBorders>
              <w:top w:val="nil"/>
              <w:left w:val="nil"/>
              <w:bottom w:val="single" w:sz="4" w:space="0" w:color="auto"/>
              <w:right w:val="single" w:sz="4" w:space="0" w:color="auto"/>
            </w:tcBorders>
            <w:shd w:val="clear" w:color="auto" w:fill="auto"/>
            <w:hideMark/>
          </w:tcPr>
          <w:p w14:paraId="01154DD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д.12</w:t>
            </w:r>
          </w:p>
        </w:tc>
        <w:tc>
          <w:tcPr>
            <w:tcW w:w="1070" w:type="dxa"/>
            <w:tcBorders>
              <w:top w:val="nil"/>
              <w:left w:val="nil"/>
              <w:bottom w:val="single" w:sz="4" w:space="0" w:color="auto"/>
              <w:right w:val="single" w:sz="4" w:space="0" w:color="auto"/>
            </w:tcBorders>
            <w:shd w:val="clear" w:color="auto" w:fill="auto"/>
            <w:hideMark/>
          </w:tcPr>
          <w:p w14:paraId="2956F00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180,8</w:t>
            </w:r>
          </w:p>
        </w:tc>
        <w:tc>
          <w:tcPr>
            <w:tcW w:w="773" w:type="dxa"/>
            <w:tcBorders>
              <w:top w:val="nil"/>
              <w:left w:val="nil"/>
              <w:bottom w:val="single" w:sz="4" w:space="0" w:color="auto"/>
              <w:right w:val="single" w:sz="4" w:space="0" w:color="auto"/>
            </w:tcBorders>
            <w:shd w:val="clear" w:color="auto" w:fill="auto"/>
            <w:hideMark/>
          </w:tcPr>
          <w:p w14:paraId="07429FE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21FDF73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702C0D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FAC692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44B077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D6995C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6A441C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67B89B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3 520 000,00</w:t>
            </w:r>
          </w:p>
        </w:tc>
        <w:tc>
          <w:tcPr>
            <w:tcW w:w="1323" w:type="dxa"/>
            <w:tcBorders>
              <w:top w:val="nil"/>
              <w:left w:val="nil"/>
              <w:bottom w:val="single" w:sz="4" w:space="0" w:color="auto"/>
              <w:right w:val="single" w:sz="4" w:space="0" w:color="auto"/>
            </w:tcBorders>
            <w:shd w:val="clear" w:color="auto" w:fill="auto"/>
            <w:hideMark/>
          </w:tcPr>
          <w:p w14:paraId="0C5E197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2 694 000,00</w:t>
            </w:r>
          </w:p>
        </w:tc>
        <w:tc>
          <w:tcPr>
            <w:tcW w:w="1134" w:type="dxa"/>
            <w:tcBorders>
              <w:top w:val="nil"/>
              <w:left w:val="nil"/>
              <w:bottom w:val="single" w:sz="4" w:space="0" w:color="auto"/>
              <w:right w:val="single" w:sz="4" w:space="0" w:color="auto"/>
            </w:tcBorders>
            <w:shd w:val="clear" w:color="auto" w:fill="auto"/>
            <w:noWrap/>
            <w:hideMark/>
          </w:tcPr>
          <w:p w14:paraId="11033BE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6 214 000,00</w:t>
            </w:r>
          </w:p>
        </w:tc>
      </w:tr>
      <w:tr w:rsidR="00AB6FE1" w:rsidRPr="00AB6FE1" w14:paraId="301753F2"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B3335A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33</w:t>
            </w:r>
          </w:p>
        </w:tc>
        <w:tc>
          <w:tcPr>
            <w:tcW w:w="2217" w:type="dxa"/>
            <w:tcBorders>
              <w:top w:val="nil"/>
              <w:left w:val="nil"/>
              <w:bottom w:val="single" w:sz="4" w:space="0" w:color="auto"/>
              <w:right w:val="single" w:sz="4" w:space="0" w:color="auto"/>
            </w:tcBorders>
            <w:shd w:val="clear" w:color="auto" w:fill="auto"/>
            <w:hideMark/>
          </w:tcPr>
          <w:p w14:paraId="269EDF87"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Иванова, д.14</w:t>
            </w:r>
          </w:p>
        </w:tc>
        <w:tc>
          <w:tcPr>
            <w:tcW w:w="1070" w:type="dxa"/>
            <w:tcBorders>
              <w:top w:val="nil"/>
              <w:left w:val="nil"/>
              <w:bottom w:val="single" w:sz="4" w:space="0" w:color="auto"/>
              <w:right w:val="single" w:sz="4" w:space="0" w:color="auto"/>
            </w:tcBorders>
            <w:shd w:val="clear" w:color="auto" w:fill="auto"/>
            <w:hideMark/>
          </w:tcPr>
          <w:p w14:paraId="37F2020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196,1</w:t>
            </w:r>
          </w:p>
        </w:tc>
        <w:tc>
          <w:tcPr>
            <w:tcW w:w="773" w:type="dxa"/>
            <w:tcBorders>
              <w:top w:val="nil"/>
              <w:left w:val="nil"/>
              <w:bottom w:val="single" w:sz="4" w:space="0" w:color="auto"/>
              <w:right w:val="single" w:sz="4" w:space="0" w:color="auto"/>
            </w:tcBorders>
            <w:shd w:val="clear" w:color="auto" w:fill="auto"/>
            <w:hideMark/>
          </w:tcPr>
          <w:p w14:paraId="5A43B08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71D85F3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14CAC7C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260147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AFDB88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1 654 368,00</w:t>
            </w:r>
          </w:p>
        </w:tc>
        <w:tc>
          <w:tcPr>
            <w:tcW w:w="1053" w:type="dxa"/>
            <w:tcBorders>
              <w:top w:val="nil"/>
              <w:left w:val="nil"/>
              <w:bottom w:val="single" w:sz="4" w:space="0" w:color="auto"/>
              <w:right w:val="single" w:sz="4" w:space="0" w:color="auto"/>
            </w:tcBorders>
            <w:shd w:val="clear" w:color="auto" w:fill="auto"/>
            <w:hideMark/>
          </w:tcPr>
          <w:p w14:paraId="729DD03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B49A37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3113C8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4 961 000,00</w:t>
            </w:r>
          </w:p>
        </w:tc>
        <w:tc>
          <w:tcPr>
            <w:tcW w:w="1323" w:type="dxa"/>
            <w:tcBorders>
              <w:top w:val="nil"/>
              <w:left w:val="nil"/>
              <w:bottom w:val="single" w:sz="4" w:space="0" w:color="auto"/>
              <w:right w:val="single" w:sz="4" w:space="0" w:color="auto"/>
            </w:tcBorders>
            <w:shd w:val="clear" w:color="auto" w:fill="auto"/>
            <w:hideMark/>
          </w:tcPr>
          <w:p w14:paraId="074C3CF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12CBD0D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6 615 368,00</w:t>
            </w:r>
          </w:p>
        </w:tc>
      </w:tr>
      <w:tr w:rsidR="00AB6FE1" w:rsidRPr="00AB6FE1" w14:paraId="10FFC4BD"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9FC393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34</w:t>
            </w:r>
          </w:p>
        </w:tc>
        <w:tc>
          <w:tcPr>
            <w:tcW w:w="2217" w:type="dxa"/>
            <w:tcBorders>
              <w:top w:val="nil"/>
              <w:left w:val="nil"/>
              <w:bottom w:val="single" w:sz="4" w:space="0" w:color="auto"/>
              <w:right w:val="single" w:sz="4" w:space="0" w:color="auto"/>
            </w:tcBorders>
            <w:shd w:val="clear" w:color="auto" w:fill="auto"/>
            <w:hideMark/>
          </w:tcPr>
          <w:p w14:paraId="2C2BC5B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д.16 </w:t>
            </w:r>
          </w:p>
        </w:tc>
        <w:tc>
          <w:tcPr>
            <w:tcW w:w="1070" w:type="dxa"/>
            <w:tcBorders>
              <w:top w:val="nil"/>
              <w:left w:val="nil"/>
              <w:bottom w:val="single" w:sz="4" w:space="0" w:color="auto"/>
              <w:right w:val="single" w:sz="4" w:space="0" w:color="auto"/>
            </w:tcBorders>
            <w:shd w:val="clear" w:color="auto" w:fill="auto"/>
            <w:hideMark/>
          </w:tcPr>
          <w:p w14:paraId="264C524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184,8</w:t>
            </w:r>
          </w:p>
        </w:tc>
        <w:tc>
          <w:tcPr>
            <w:tcW w:w="773" w:type="dxa"/>
            <w:tcBorders>
              <w:top w:val="nil"/>
              <w:left w:val="nil"/>
              <w:bottom w:val="single" w:sz="4" w:space="0" w:color="auto"/>
              <w:right w:val="single" w:sz="4" w:space="0" w:color="auto"/>
            </w:tcBorders>
            <w:shd w:val="clear" w:color="auto" w:fill="auto"/>
            <w:hideMark/>
          </w:tcPr>
          <w:p w14:paraId="58FC1C2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5AD0887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0D0F181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71BF74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6EB5A1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1 930 096,00</w:t>
            </w:r>
          </w:p>
        </w:tc>
        <w:tc>
          <w:tcPr>
            <w:tcW w:w="1053" w:type="dxa"/>
            <w:tcBorders>
              <w:top w:val="nil"/>
              <w:left w:val="nil"/>
              <w:bottom w:val="single" w:sz="4" w:space="0" w:color="auto"/>
              <w:right w:val="single" w:sz="4" w:space="0" w:color="auto"/>
            </w:tcBorders>
            <w:shd w:val="clear" w:color="auto" w:fill="auto"/>
            <w:hideMark/>
          </w:tcPr>
          <w:p w14:paraId="2DEB9CF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1 499 271,00</w:t>
            </w:r>
          </w:p>
        </w:tc>
        <w:tc>
          <w:tcPr>
            <w:tcW w:w="798" w:type="dxa"/>
            <w:tcBorders>
              <w:top w:val="nil"/>
              <w:left w:val="nil"/>
              <w:bottom w:val="single" w:sz="4" w:space="0" w:color="auto"/>
              <w:right w:val="single" w:sz="4" w:space="0" w:color="auto"/>
            </w:tcBorders>
            <w:shd w:val="clear" w:color="auto" w:fill="auto"/>
            <w:hideMark/>
          </w:tcPr>
          <w:p w14:paraId="42F07DB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F13260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3 271 000,00</w:t>
            </w:r>
          </w:p>
        </w:tc>
        <w:tc>
          <w:tcPr>
            <w:tcW w:w="1323" w:type="dxa"/>
            <w:tcBorders>
              <w:top w:val="nil"/>
              <w:left w:val="nil"/>
              <w:bottom w:val="single" w:sz="4" w:space="0" w:color="auto"/>
              <w:right w:val="single" w:sz="4" w:space="0" w:color="auto"/>
            </w:tcBorders>
            <w:shd w:val="clear" w:color="auto" w:fill="auto"/>
            <w:hideMark/>
          </w:tcPr>
          <w:p w14:paraId="3CA79B6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0500F69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6 700 367,00</w:t>
            </w:r>
          </w:p>
        </w:tc>
      </w:tr>
      <w:tr w:rsidR="00AB6FE1" w:rsidRPr="00AB6FE1" w14:paraId="16D061C1"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F2B32A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35</w:t>
            </w:r>
          </w:p>
        </w:tc>
        <w:tc>
          <w:tcPr>
            <w:tcW w:w="2217" w:type="dxa"/>
            <w:tcBorders>
              <w:top w:val="nil"/>
              <w:left w:val="nil"/>
              <w:bottom w:val="single" w:sz="4" w:space="0" w:color="auto"/>
              <w:right w:val="single" w:sz="4" w:space="0" w:color="auto"/>
            </w:tcBorders>
            <w:shd w:val="clear" w:color="auto" w:fill="auto"/>
            <w:hideMark/>
          </w:tcPr>
          <w:p w14:paraId="7742AF5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ул. Иванова, д.18 </w:t>
            </w:r>
          </w:p>
        </w:tc>
        <w:tc>
          <w:tcPr>
            <w:tcW w:w="1070" w:type="dxa"/>
            <w:tcBorders>
              <w:top w:val="nil"/>
              <w:left w:val="nil"/>
              <w:bottom w:val="single" w:sz="4" w:space="0" w:color="auto"/>
              <w:right w:val="single" w:sz="4" w:space="0" w:color="auto"/>
            </w:tcBorders>
            <w:shd w:val="clear" w:color="auto" w:fill="auto"/>
            <w:hideMark/>
          </w:tcPr>
          <w:p w14:paraId="544CAC4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68,0</w:t>
            </w:r>
          </w:p>
        </w:tc>
        <w:tc>
          <w:tcPr>
            <w:tcW w:w="773" w:type="dxa"/>
            <w:tcBorders>
              <w:top w:val="nil"/>
              <w:left w:val="nil"/>
              <w:bottom w:val="single" w:sz="4" w:space="0" w:color="auto"/>
              <w:right w:val="single" w:sz="4" w:space="0" w:color="auto"/>
            </w:tcBorders>
            <w:shd w:val="clear" w:color="auto" w:fill="auto"/>
            <w:hideMark/>
          </w:tcPr>
          <w:p w14:paraId="1C7A621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hideMark/>
          </w:tcPr>
          <w:p w14:paraId="1E11993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430C2A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DA8666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06E0A5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88F5BA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EBB404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09CAE6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2 018 000,00</w:t>
            </w:r>
          </w:p>
        </w:tc>
        <w:tc>
          <w:tcPr>
            <w:tcW w:w="1323" w:type="dxa"/>
            <w:tcBorders>
              <w:top w:val="nil"/>
              <w:left w:val="nil"/>
              <w:bottom w:val="single" w:sz="4" w:space="0" w:color="auto"/>
              <w:right w:val="single" w:sz="4" w:space="0" w:color="auto"/>
            </w:tcBorders>
            <w:shd w:val="clear" w:color="auto" w:fill="auto"/>
            <w:hideMark/>
          </w:tcPr>
          <w:p w14:paraId="55DB15A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50DBAED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2 018 000,00</w:t>
            </w:r>
          </w:p>
        </w:tc>
      </w:tr>
      <w:tr w:rsidR="00AB6FE1" w:rsidRPr="00AB6FE1" w14:paraId="15E7B4A2"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342DA3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36</w:t>
            </w:r>
          </w:p>
        </w:tc>
        <w:tc>
          <w:tcPr>
            <w:tcW w:w="2217" w:type="dxa"/>
            <w:tcBorders>
              <w:top w:val="nil"/>
              <w:left w:val="nil"/>
              <w:bottom w:val="single" w:sz="4" w:space="0" w:color="auto"/>
              <w:right w:val="single" w:sz="4" w:space="0" w:color="auto"/>
            </w:tcBorders>
            <w:shd w:val="clear" w:color="auto" w:fill="auto"/>
            <w:hideMark/>
          </w:tcPr>
          <w:p w14:paraId="46B962A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д.1</w:t>
            </w:r>
          </w:p>
        </w:tc>
        <w:tc>
          <w:tcPr>
            <w:tcW w:w="1070" w:type="dxa"/>
            <w:tcBorders>
              <w:top w:val="nil"/>
              <w:left w:val="nil"/>
              <w:bottom w:val="single" w:sz="4" w:space="0" w:color="auto"/>
              <w:right w:val="single" w:sz="4" w:space="0" w:color="auto"/>
            </w:tcBorders>
            <w:shd w:val="clear" w:color="auto" w:fill="auto"/>
            <w:hideMark/>
          </w:tcPr>
          <w:p w14:paraId="510AFDE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501,2</w:t>
            </w:r>
          </w:p>
        </w:tc>
        <w:tc>
          <w:tcPr>
            <w:tcW w:w="773" w:type="dxa"/>
            <w:tcBorders>
              <w:top w:val="nil"/>
              <w:left w:val="nil"/>
              <w:bottom w:val="single" w:sz="4" w:space="0" w:color="auto"/>
              <w:right w:val="single" w:sz="4" w:space="0" w:color="auto"/>
            </w:tcBorders>
            <w:shd w:val="clear" w:color="auto" w:fill="auto"/>
            <w:hideMark/>
          </w:tcPr>
          <w:p w14:paraId="2DBC7C1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w:t>
            </w:r>
          </w:p>
        </w:tc>
        <w:tc>
          <w:tcPr>
            <w:tcW w:w="1076" w:type="dxa"/>
            <w:tcBorders>
              <w:top w:val="nil"/>
              <w:left w:val="nil"/>
              <w:bottom w:val="single" w:sz="4" w:space="0" w:color="auto"/>
              <w:right w:val="single" w:sz="4" w:space="0" w:color="auto"/>
            </w:tcBorders>
            <w:shd w:val="clear" w:color="auto" w:fill="auto"/>
            <w:hideMark/>
          </w:tcPr>
          <w:p w14:paraId="32F03B2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51AB3C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2C703E0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909414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3192DD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1 313 154,60</w:t>
            </w:r>
          </w:p>
        </w:tc>
        <w:tc>
          <w:tcPr>
            <w:tcW w:w="798" w:type="dxa"/>
            <w:tcBorders>
              <w:top w:val="nil"/>
              <w:left w:val="nil"/>
              <w:bottom w:val="single" w:sz="4" w:space="0" w:color="auto"/>
              <w:right w:val="single" w:sz="4" w:space="0" w:color="auto"/>
            </w:tcBorders>
            <w:shd w:val="clear" w:color="auto" w:fill="auto"/>
            <w:hideMark/>
          </w:tcPr>
          <w:p w14:paraId="1801233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EAFF99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2 857 000,00</w:t>
            </w:r>
          </w:p>
        </w:tc>
        <w:tc>
          <w:tcPr>
            <w:tcW w:w="1323" w:type="dxa"/>
            <w:tcBorders>
              <w:top w:val="nil"/>
              <w:left w:val="nil"/>
              <w:bottom w:val="single" w:sz="4" w:space="0" w:color="auto"/>
              <w:right w:val="single" w:sz="4" w:space="0" w:color="auto"/>
            </w:tcBorders>
            <w:shd w:val="clear" w:color="auto" w:fill="auto"/>
            <w:hideMark/>
          </w:tcPr>
          <w:p w14:paraId="4006500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11 951 000,00</w:t>
            </w:r>
          </w:p>
        </w:tc>
        <w:tc>
          <w:tcPr>
            <w:tcW w:w="1134" w:type="dxa"/>
            <w:tcBorders>
              <w:top w:val="nil"/>
              <w:left w:val="nil"/>
              <w:bottom w:val="single" w:sz="4" w:space="0" w:color="auto"/>
              <w:right w:val="single" w:sz="4" w:space="0" w:color="auto"/>
            </w:tcBorders>
            <w:shd w:val="clear" w:color="auto" w:fill="auto"/>
            <w:noWrap/>
            <w:hideMark/>
          </w:tcPr>
          <w:p w14:paraId="4D38C4E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14 808 000,00</w:t>
            </w:r>
          </w:p>
        </w:tc>
      </w:tr>
      <w:tr w:rsidR="00AB6FE1" w:rsidRPr="00AB6FE1" w14:paraId="415C5099"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50959F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37</w:t>
            </w:r>
          </w:p>
        </w:tc>
        <w:tc>
          <w:tcPr>
            <w:tcW w:w="2217" w:type="dxa"/>
            <w:tcBorders>
              <w:top w:val="nil"/>
              <w:left w:val="nil"/>
              <w:bottom w:val="single" w:sz="4" w:space="0" w:color="auto"/>
              <w:right w:val="single" w:sz="4" w:space="0" w:color="auto"/>
            </w:tcBorders>
            <w:shd w:val="clear" w:color="auto" w:fill="auto"/>
            <w:hideMark/>
          </w:tcPr>
          <w:p w14:paraId="02CDD5B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д.5</w:t>
            </w:r>
          </w:p>
        </w:tc>
        <w:tc>
          <w:tcPr>
            <w:tcW w:w="1070" w:type="dxa"/>
            <w:tcBorders>
              <w:top w:val="nil"/>
              <w:left w:val="nil"/>
              <w:bottom w:val="single" w:sz="4" w:space="0" w:color="auto"/>
              <w:right w:val="single" w:sz="4" w:space="0" w:color="auto"/>
            </w:tcBorders>
            <w:shd w:val="clear" w:color="auto" w:fill="auto"/>
            <w:hideMark/>
          </w:tcPr>
          <w:p w14:paraId="2D8BA32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366,4</w:t>
            </w:r>
          </w:p>
        </w:tc>
        <w:tc>
          <w:tcPr>
            <w:tcW w:w="773" w:type="dxa"/>
            <w:tcBorders>
              <w:top w:val="nil"/>
              <w:left w:val="nil"/>
              <w:bottom w:val="single" w:sz="4" w:space="0" w:color="auto"/>
              <w:right w:val="single" w:sz="4" w:space="0" w:color="auto"/>
            </w:tcBorders>
            <w:shd w:val="clear" w:color="auto" w:fill="auto"/>
            <w:hideMark/>
          </w:tcPr>
          <w:p w14:paraId="60FF877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w:t>
            </w:r>
          </w:p>
        </w:tc>
        <w:tc>
          <w:tcPr>
            <w:tcW w:w="1076" w:type="dxa"/>
            <w:tcBorders>
              <w:top w:val="nil"/>
              <w:left w:val="nil"/>
              <w:bottom w:val="single" w:sz="4" w:space="0" w:color="auto"/>
              <w:right w:val="single" w:sz="4" w:space="0" w:color="auto"/>
            </w:tcBorders>
            <w:shd w:val="clear" w:color="auto" w:fill="auto"/>
            <w:hideMark/>
          </w:tcPr>
          <w:p w14:paraId="45FD68E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5AD487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3C2F1E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8C7D70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5902D4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7252C6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824FC5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3 096 000,00</w:t>
            </w:r>
          </w:p>
        </w:tc>
        <w:tc>
          <w:tcPr>
            <w:tcW w:w="1323" w:type="dxa"/>
            <w:tcBorders>
              <w:top w:val="nil"/>
              <w:left w:val="nil"/>
              <w:bottom w:val="single" w:sz="4" w:space="0" w:color="auto"/>
              <w:right w:val="single" w:sz="4" w:space="0" w:color="auto"/>
            </w:tcBorders>
            <w:shd w:val="clear" w:color="auto" w:fill="auto"/>
            <w:hideMark/>
          </w:tcPr>
          <w:p w14:paraId="0DF1E47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9 001 000,00</w:t>
            </w:r>
          </w:p>
        </w:tc>
        <w:tc>
          <w:tcPr>
            <w:tcW w:w="1134" w:type="dxa"/>
            <w:tcBorders>
              <w:top w:val="nil"/>
              <w:left w:val="nil"/>
              <w:bottom w:val="single" w:sz="4" w:space="0" w:color="auto"/>
              <w:right w:val="single" w:sz="4" w:space="0" w:color="auto"/>
            </w:tcBorders>
            <w:shd w:val="clear" w:color="auto" w:fill="auto"/>
            <w:noWrap/>
            <w:hideMark/>
          </w:tcPr>
          <w:p w14:paraId="13D7301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12 097 000,00</w:t>
            </w:r>
          </w:p>
        </w:tc>
      </w:tr>
      <w:tr w:rsidR="00AB6FE1" w:rsidRPr="00AB6FE1" w14:paraId="5BF6DF17"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D8CD58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38</w:t>
            </w:r>
          </w:p>
        </w:tc>
        <w:tc>
          <w:tcPr>
            <w:tcW w:w="2217" w:type="dxa"/>
            <w:tcBorders>
              <w:top w:val="nil"/>
              <w:left w:val="nil"/>
              <w:bottom w:val="single" w:sz="4" w:space="0" w:color="auto"/>
              <w:right w:val="single" w:sz="4" w:space="0" w:color="auto"/>
            </w:tcBorders>
            <w:shd w:val="clear" w:color="auto" w:fill="auto"/>
            <w:hideMark/>
          </w:tcPr>
          <w:p w14:paraId="6EE93F23"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д.7</w:t>
            </w:r>
          </w:p>
        </w:tc>
        <w:tc>
          <w:tcPr>
            <w:tcW w:w="1070" w:type="dxa"/>
            <w:tcBorders>
              <w:top w:val="nil"/>
              <w:left w:val="nil"/>
              <w:bottom w:val="single" w:sz="4" w:space="0" w:color="auto"/>
              <w:right w:val="single" w:sz="4" w:space="0" w:color="auto"/>
            </w:tcBorders>
            <w:shd w:val="clear" w:color="auto" w:fill="auto"/>
            <w:hideMark/>
          </w:tcPr>
          <w:p w14:paraId="0528156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817,4</w:t>
            </w:r>
          </w:p>
        </w:tc>
        <w:tc>
          <w:tcPr>
            <w:tcW w:w="773" w:type="dxa"/>
            <w:tcBorders>
              <w:top w:val="nil"/>
              <w:left w:val="nil"/>
              <w:bottom w:val="single" w:sz="4" w:space="0" w:color="auto"/>
              <w:right w:val="single" w:sz="4" w:space="0" w:color="auto"/>
            </w:tcBorders>
            <w:shd w:val="clear" w:color="auto" w:fill="auto"/>
            <w:hideMark/>
          </w:tcPr>
          <w:p w14:paraId="6DC9FBA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16</w:t>
            </w:r>
          </w:p>
        </w:tc>
        <w:tc>
          <w:tcPr>
            <w:tcW w:w="1076" w:type="dxa"/>
            <w:tcBorders>
              <w:top w:val="nil"/>
              <w:left w:val="nil"/>
              <w:bottom w:val="single" w:sz="4" w:space="0" w:color="auto"/>
              <w:right w:val="single" w:sz="4" w:space="0" w:color="auto"/>
            </w:tcBorders>
            <w:shd w:val="clear" w:color="auto" w:fill="auto"/>
            <w:hideMark/>
          </w:tcPr>
          <w:p w14:paraId="78C799A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C5E2B7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3B6CDB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6FFFDD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5B9F8B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1 861 164,00</w:t>
            </w:r>
          </w:p>
        </w:tc>
        <w:tc>
          <w:tcPr>
            <w:tcW w:w="798" w:type="dxa"/>
            <w:tcBorders>
              <w:top w:val="nil"/>
              <w:left w:val="nil"/>
              <w:bottom w:val="single" w:sz="4" w:space="0" w:color="auto"/>
              <w:right w:val="single" w:sz="4" w:space="0" w:color="auto"/>
            </w:tcBorders>
            <w:shd w:val="clear" w:color="auto" w:fill="auto"/>
            <w:hideMark/>
          </w:tcPr>
          <w:p w14:paraId="5A86AB8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B6FB60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20 634 000,00</w:t>
            </w:r>
          </w:p>
        </w:tc>
        <w:tc>
          <w:tcPr>
            <w:tcW w:w="1323" w:type="dxa"/>
            <w:tcBorders>
              <w:top w:val="nil"/>
              <w:left w:val="nil"/>
              <w:bottom w:val="single" w:sz="4" w:space="0" w:color="auto"/>
              <w:right w:val="single" w:sz="4" w:space="0" w:color="auto"/>
            </w:tcBorders>
            <w:shd w:val="clear" w:color="auto" w:fill="auto"/>
            <w:hideMark/>
          </w:tcPr>
          <w:p w14:paraId="07A7362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3 798 000,00</w:t>
            </w:r>
          </w:p>
        </w:tc>
        <w:tc>
          <w:tcPr>
            <w:tcW w:w="1134" w:type="dxa"/>
            <w:tcBorders>
              <w:top w:val="nil"/>
              <w:left w:val="nil"/>
              <w:bottom w:val="single" w:sz="4" w:space="0" w:color="auto"/>
              <w:right w:val="single" w:sz="4" w:space="0" w:color="auto"/>
            </w:tcBorders>
            <w:shd w:val="clear" w:color="auto" w:fill="auto"/>
            <w:noWrap/>
            <w:hideMark/>
          </w:tcPr>
          <w:p w14:paraId="34D49F7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26 293 164,00</w:t>
            </w:r>
          </w:p>
        </w:tc>
      </w:tr>
      <w:tr w:rsidR="00AB6FE1" w:rsidRPr="00AB6FE1" w14:paraId="12A6F66F"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8D9520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39</w:t>
            </w:r>
          </w:p>
        </w:tc>
        <w:tc>
          <w:tcPr>
            <w:tcW w:w="2217" w:type="dxa"/>
            <w:tcBorders>
              <w:top w:val="nil"/>
              <w:left w:val="nil"/>
              <w:bottom w:val="single" w:sz="4" w:space="0" w:color="auto"/>
              <w:right w:val="single" w:sz="4" w:space="0" w:color="auto"/>
            </w:tcBorders>
            <w:shd w:val="clear" w:color="auto" w:fill="auto"/>
            <w:hideMark/>
          </w:tcPr>
          <w:p w14:paraId="342D3DE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д.2</w:t>
            </w:r>
          </w:p>
        </w:tc>
        <w:tc>
          <w:tcPr>
            <w:tcW w:w="1070" w:type="dxa"/>
            <w:tcBorders>
              <w:top w:val="nil"/>
              <w:left w:val="nil"/>
              <w:bottom w:val="single" w:sz="4" w:space="0" w:color="auto"/>
              <w:right w:val="single" w:sz="4" w:space="0" w:color="auto"/>
            </w:tcBorders>
            <w:shd w:val="clear" w:color="auto" w:fill="auto"/>
            <w:hideMark/>
          </w:tcPr>
          <w:p w14:paraId="46AD5CF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172,5</w:t>
            </w:r>
          </w:p>
        </w:tc>
        <w:tc>
          <w:tcPr>
            <w:tcW w:w="773" w:type="dxa"/>
            <w:tcBorders>
              <w:top w:val="nil"/>
              <w:left w:val="nil"/>
              <w:bottom w:val="single" w:sz="4" w:space="0" w:color="auto"/>
              <w:right w:val="single" w:sz="4" w:space="0" w:color="auto"/>
            </w:tcBorders>
            <w:shd w:val="clear" w:color="auto" w:fill="auto"/>
            <w:hideMark/>
          </w:tcPr>
          <w:p w14:paraId="03D4BF4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3BB0C8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9DCECB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B72E9F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287C59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DB3DF5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88BC9E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5CD5D5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4283865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4 455 000,00</w:t>
            </w:r>
          </w:p>
        </w:tc>
        <w:tc>
          <w:tcPr>
            <w:tcW w:w="1134" w:type="dxa"/>
            <w:tcBorders>
              <w:top w:val="nil"/>
              <w:left w:val="nil"/>
              <w:bottom w:val="single" w:sz="4" w:space="0" w:color="auto"/>
              <w:right w:val="single" w:sz="4" w:space="0" w:color="auto"/>
            </w:tcBorders>
            <w:shd w:val="clear" w:color="auto" w:fill="auto"/>
            <w:noWrap/>
            <w:hideMark/>
          </w:tcPr>
          <w:p w14:paraId="4AC56B0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4 455 000,00</w:t>
            </w:r>
          </w:p>
        </w:tc>
      </w:tr>
      <w:tr w:rsidR="00AB6FE1" w:rsidRPr="00AB6FE1" w14:paraId="0D817A48"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A48B77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40</w:t>
            </w:r>
          </w:p>
        </w:tc>
        <w:tc>
          <w:tcPr>
            <w:tcW w:w="2217" w:type="dxa"/>
            <w:tcBorders>
              <w:top w:val="nil"/>
              <w:left w:val="nil"/>
              <w:bottom w:val="single" w:sz="4" w:space="0" w:color="auto"/>
              <w:right w:val="single" w:sz="4" w:space="0" w:color="auto"/>
            </w:tcBorders>
            <w:shd w:val="clear" w:color="auto" w:fill="auto"/>
            <w:hideMark/>
          </w:tcPr>
          <w:p w14:paraId="42B36AC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60 лет СССР, д.3</w:t>
            </w:r>
          </w:p>
        </w:tc>
        <w:tc>
          <w:tcPr>
            <w:tcW w:w="1070" w:type="dxa"/>
            <w:tcBorders>
              <w:top w:val="nil"/>
              <w:left w:val="nil"/>
              <w:bottom w:val="single" w:sz="4" w:space="0" w:color="auto"/>
              <w:right w:val="single" w:sz="4" w:space="0" w:color="auto"/>
            </w:tcBorders>
            <w:shd w:val="clear" w:color="auto" w:fill="auto"/>
            <w:hideMark/>
          </w:tcPr>
          <w:p w14:paraId="7815567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294,6</w:t>
            </w:r>
          </w:p>
        </w:tc>
        <w:tc>
          <w:tcPr>
            <w:tcW w:w="773" w:type="dxa"/>
            <w:tcBorders>
              <w:top w:val="nil"/>
              <w:left w:val="nil"/>
              <w:bottom w:val="single" w:sz="4" w:space="0" w:color="auto"/>
              <w:right w:val="single" w:sz="4" w:space="0" w:color="auto"/>
            </w:tcBorders>
            <w:shd w:val="clear" w:color="auto" w:fill="auto"/>
            <w:hideMark/>
          </w:tcPr>
          <w:p w14:paraId="65A3408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7</w:t>
            </w:r>
          </w:p>
        </w:tc>
        <w:tc>
          <w:tcPr>
            <w:tcW w:w="1076" w:type="dxa"/>
            <w:tcBorders>
              <w:top w:val="nil"/>
              <w:left w:val="nil"/>
              <w:bottom w:val="single" w:sz="4" w:space="0" w:color="auto"/>
              <w:right w:val="single" w:sz="4" w:space="0" w:color="auto"/>
            </w:tcBorders>
            <w:shd w:val="clear" w:color="auto" w:fill="auto"/>
            <w:hideMark/>
          </w:tcPr>
          <w:p w14:paraId="42EFCD3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04A0A41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1C358B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E2F99A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1 585 436,00</w:t>
            </w:r>
          </w:p>
        </w:tc>
        <w:tc>
          <w:tcPr>
            <w:tcW w:w="1053" w:type="dxa"/>
            <w:tcBorders>
              <w:top w:val="nil"/>
              <w:left w:val="nil"/>
              <w:bottom w:val="single" w:sz="4" w:space="0" w:color="auto"/>
              <w:right w:val="single" w:sz="4" w:space="0" w:color="auto"/>
            </w:tcBorders>
            <w:shd w:val="clear" w:color="auto" w:fill="auto"/>
            <w:hideMark/>
          </w:tcPr>
          <w:p w14:paraId="6326A3D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C673DF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FC16A5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1 645 000,00</w:t>
            </w:r>
          </w:p>
        </w:tc>
        <w:tc>
          <w:tcPr>
            <w:tcW w:w="1323" w:type="dxa"/>
            <w:tcBorders>
              <w:top w:val="nil"/>
              <w:left w:val="nil"/>
              <w:bottom w:val="single" w:sz="4" w:space="0" w:color="auto"/>
              <w:right w:val="single" w:sz="4" w:space="0" w:color="auto"/>
            </w:tcBorders>
            <w:shd w:val="clear" w:color="auto" w:fill="auto"/>
            <w:hideMark/>
          </w:tcPr>
          <w:p w14:paraId="3A1AB47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7 220 000,00</w:t>
            </w:r>
          </w:p>
        </w:tc>
        <w:tc>
          <w:tcPr>
            <w:tcW w:w="1134" w:type="dxa"/>
            <w:tcBorders>
              <w:top w:val="nil"/>
              <w:left w:val="nil"/>
              <w:bottom w:val="single" w:sz="4" w:space="0" w:color="auto"/>
              <w:right w:val="single" w:sz="4" w:space="0" w:color="auto"/>
            </w:tcBorders>
            <w:shd w:val="clear" w:color="auto" w:fill="auto"/>
            <w:noWrap/>
            <w:hideMark/>
          </w:tcPr>
          <w:p w14:paraId="2D89760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10 450 436,00</w:t>
            </w:r>
          </w:p>
        </w:tc>
      </w:tr>
      <w:tr w:rsidR="00AB6FE1" w:rsidRPr="00AB6FE1" w14:paraId="7E924AFD"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B3CD52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41</w:t>
            </w:r>
          </w:p>
        </w:tc>
        <w:tc>
          <w:tcPr>
            <w:tcW w:w="2217" w:type="dxa"/>
            <w:tcBorders>
              <w:top w:val="nil"/>
              <w:left w:val="nil"/>
              <w:bottom w:val="single" w:sz="4" w:space="0" w:color="auto"/>
              <w:right w:val="single" w:sz="4" w:space="0" w:color="auto"/>
            </w:tcBorders>
            <w:shd w:val="clear" w:color="auto" w:fill="auto"/>
            <w:hideMark/>
          </w:tcPr>
          <w:p w14:paraId="27CB01F5"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50 лет ЯАССР, д.5</w:t>
            </w:r>
          </w:p>
        </w:tc>
        <w:tc>
          <w:tcPr>
            <w:tcW w:w="1070" w:type="dxa"/>
            <w:tcBorders>
              <w:top w:val="nil"/>
              <w:left w:val="nil"/>
              <w:bottom w:val="single" w:sz="4" w:space="0" w:color="auto"/>
              <w:right w:val="single" w:sz="4" w:space="0" w:color="auto"/>
            </w:tcBorders>
            <w:shd w:val="clear" w:color="auto" w:fill="auto"/>
            <w:hideMark/>
          </w:tcPr>
          <w:p w14:paraId="3216C8F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132,4</w:t>
            </w:r>
          </w:p>
        </w:tc>
        <w:tc>
          <w:tcPr>
            <w:tcW w:w="773" w:type="dxa"/>
            <w:tcBorders>
              <w:top w:val="nil"/>
              <w:left w:val="nil"/>
              <w:bottom w:val="single" w:sz="4" w:space="0" w:color="auto"/>
              <w:right w:val="single" w:sz="4" w:space="0" w:color="auto"/>
            </w:tcBorders>
            <w:shd w:val="clear" w:color="auto" w:fill="auto"/>
            <w:hideMark/>
          </w:tcPr>
          <w:p w14:paraId="2F2908C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5442414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CCE7D1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8A07A7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F88300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6A6765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4B17020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CB5D49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2 330 000,00</w:t>
            </w:r>
          </w:p>
        </w:tc>
        <w:tc>
          <w:tcPr>
            <w:tcW w:w="1323" w:type="dxa"/>
            <w:tcBorders>
              <w:top w:val="nil"/>
              <w:left w:val="nil"/>
              <w:bottom w:val="single" w:sz="4" w:space="0" w:color="auto"/>
              <w:right w:val="single" w:sz="4" w:space="0" w:color="auto"/>
            </w:tcBorders>
            <w:shd w:val="clear" w:color="auto" w:fill="auto"/>
            <w:hideMark/>
          </w:tcPr>
          <w:p w14:paraId="76AA272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2 264 000,00</w:t>
            </w:r>
          </w:p>
        </w:tc>
        <w:tc>
          <w:tcPr>
            <w:tcW w:w="1134" w:type="dxa"/>
            <w:tcBorders>
              <w:top w:val="nil"/>
              <w:left w:val="nil"/>
              <w:bottom w:val="single" w:sz="4" w:space="0" w:color="auto"/>
              <w:right w:val="single" w:sz="4" w:space="0" w:color="auto"/>
            </w:tcBorders>
            <w:shd w:val="clear" w:color="auto" w:fill="auto"/>
            <w:noWrap/>
            <w:hideMark/>
          </w:tcPr>
          <w:p w14:paraId="78AC219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4 594 000,00</w:t>
            </w:r>
          </w:p>
        </w:tc>
      </w:tr>
      <w:tr w:rsidR="00AB6FE1" w:rsidRPr="00AB6FE1" w14:paraId="53B3F16B"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D53CCB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42</w:t>
            </w:r>
          </w:p>
        </w:tc>
        <w:tc>
          <w:tcPr>
            <w:tcW w:w="2217" w:type="dxa"/>
            <w:tcBorders>
              <w:top w:val="nil"/>
              <w:left w:val="nil"/>
              <w:bottom w:val="single" w:sz="4" w:space="0" w:color="auto"/>
              <w:right w:val="single" w:sz="4" w:space="0" w:color="auto"/>
            </w:tcBorders>
            <w:shd w:val="clear" w:color="auto" w:fill="auto"/>
            <w:hideMark/>
          </w:tcPr>
          <w:p w14:paraId="22E1454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50 лет ЯАССР, д.3</w:t>
            </w:r>
          </w:p>
        </w:tc>
        <w:tc>
          <w:tcPr>
            <w:tcW w:w="1070" w:type="dxa"/>
            <w:tcBorders>
              <w:top w:val="nil"/>
              <w:left w:val="nil"/>
              <w:bottom w:val="single" w:sz="4" w:space="0" w:color="auto"/>
              <w:right w:val="single" w:sz="4" w:space="0" w:color="auto"/>
            </w:tcBorders>
            <w:shd w:val="clear" w:color="auto" w:fill="auto"/>
            <w:hideMark/>
          </w:tcPr>
          <w:p w14:paraId="372A67A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119,8</w:t>
            </w:r>
          </w:p>
        </w:tc>
        <w:tc>
          <w:tcPr>
            <w:tcW w:w="773" w:type="dxa"/>
            <w:tcBorders>
              <w:top w:val="nil"/>
              <w:left w:val="nil"/>
              <w:bottom w:val="single" w:sz="4" w:space="0" w:color="auto"/>
              <w:right w:val="single" w:sz="4" w:space="0" w:color="auto"/>
            </w:tcBorders>
            <w:shd w:val="clear" w:color="auto" w:fill="auto"/>
            <w:hideMark/>
          </w:tcPr>
          <w:p w14:paraId="70D6CBA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7B50A88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05E267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6F6CB4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4E1E63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948DFD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BC0D0A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F10F59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8ABD0F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4 102 000,00</w:t>
            </w:r>
          </w:p>
        </w:tc>
        <w:tc>
          <w:tcPr>
            <w:tcW w:w="1134" w:type="dxa"/>
            <w:tcBorders>
              <w:top w:val="nil"/>
              <w:left w:val="nil"/>
              <w:bottom w:val="single" w:sz="4" w:space="0" w:color="auto"/>
              <w:right w:val="single" w:sz="4" w:space="0" w:color="auto"/>
            </w:tcBorders>
            <w:shd w:val="clear" w:color="auto" w:fill="auto"/>
            <w:noWrap/>
            <w:hideMark/>
          </w:tcPr>
          <w:p w14:paraId="727D806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4 102 000,00</w:t>
            </w:r>
          </w:p>
        </w:tc>
      </w:tr>
      <w:tr w:rsidR="00AB6FE1" w:rsidRPr="00AB6FE1" w14:paraId="1998B676"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941756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43</w:t>
            </w:r>
          </w:p>
        </w:tc>
        <w:tc>
          <w:tcPr>
            <w:tcW w:w="2217" w:type="dxa"/>
            <w:tcBorders>
              <w:top w:val="nil"/>
              <w:left w:val="nil"/>
              <w:bottom w:val="single" w:sz="4" w:space="0" w:color="auto"/>
              <w:right w:val="single" w:sz="4" w:space="0" w:color="auto"/>
            </w:tcBorders>
            <w:shd w:val="clear" w:color="auto" w:fill="auto"/>
            <w:hideMark/>
          </w:tcPr>
          <w:p w14:paraId="1F41E0F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д.1</w:t>
            </w:r>
          </w:p>
        </w:tc>
        <w:tc>
          <w:tcPr>
            <w:tcW w:w="1070" w:type="dxa"/>
            <w:tcBorders>
              <w:top w:val="nil"/>
              <w:left w:val="nil"/>
              <w:bottom w:val="single" w:sz="4" w:space="0" w:color="auto"/>
              <w:right w:val="single" w:sz="4" w:space="0" w:color="auto"/>
            </w:tcBorders>
            <w:shd w:val="clear" w:color="auto" w:fill="auto"/>
            <w:hideMark/>
          </w:tcPr>
          <w:p w14:paraId="3D60107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87,2</w:t>
            </w:r>
          </w:p>
        </w:tc>
        <w:tc>
          <w:tcPr>
            <w:tcW w:w="773" w:type="dxa"/>
            <w:tcBorders>
              <w:top w:val="nil"/>
              <w:left w:val="nil"/>
              <w:bottom w:val="single" w:sz="4" w:space="0" w:color="auto"/>
              <w:right w:val="single" w:sz="4" w:space="0" w:color="auto"/>
            </w:tcBorders>
            <w:shd w:val="clear" w:color="auto" w:fill="auto"/>
            <w:noWrap/>
            <w:hideMark/>
          </w:tcPr>
          <w:p w14:paraId="2964699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noWrap/>
            <w:hideMark/>
          </w:tcPr>
          <w:p w14:paraId="0C32AC5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0F09E56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09B1DCC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076ED77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424DCE85"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DF8A4A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6D24AF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4C923EC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3 052 000,00</w:t>
            </w:r>
          </w:p>
        </w:tc>
        <w:tc>
          <w:tcPr>
            <w:tcW w:w="1134" w:type="dxa"/>
            <w:tcBorders>
              <w:top w:val="nil"/>
              <w:left w:val="nil"/>
              <w:bottom w:val="single" w:sz="4" w:space="0" w:color="auto"/>
              <w:right w:val="single" w:sz="4" w:space="0" w:color="auto"/>
            </w:tcBorders>
            <w:shd w:val="clear" w:color="auto" w:fill="auto"/>
            <w:noWrap/>
            <w:hideMark/>
          </w:tcPr>
          <w:p w14:paraId="217ED40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3 052 000,00</w:t>
            </w:r>
          </w:p>
        </w:tc>
      </w:tr>
      <w:tr w:rsidR="00AB6FE1" w:rsidRPr="00AB6FE1" w14:paraId="4DC56406"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29C7CE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44</w:t>
            </w:r>
          </w:p>
        </w:tc>
        <w:tc>
          <w:tcPr>
            <w:tcW w:w="2217" w:type="dxa"/>
            <w:tcBorders>
              <w:top w:val="nil"/>
              <w:left w:val="nil"/>
              <w:bottom w:val="single" w:sz="4" w:space="0" w:color="auto"/>
              <w:right w:val="single" w:sz="4" w:space="0" w:color="auto"/>
            </w:tcBorders>
            <w:shd w:val="clear" w:color="auto" w:fill="auto"/>
            <w:hideMark/>
          </w:tcPr>
          <w:p w14:paraId="1870479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 2</w:t>
            </w:r>
          </w:p>
        </w:tc>
        <w:tc>
          <w:tcPr>
            <w:tcW w:w="1070" w:type="dxa"/>
            <w:tcBorders>
              <w:top w:val="nil"/>
              <w:left w:val="nil"/>
              <w:bottom w:val="single" w:sz="4" w:space="0" w:color="auto"/>
              <w:right w:val="single" w:sz="4" w:space="0" w:color="auto"/>
            </w:tcBorders>
            <w:shd w:val="clear" w:color="auto" w:fill="auto"/>
            <w:hideMark/>
          </w:tcPr>
          <w:p w14:paraId="2677430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45,1</w:t>
            </w:r>
          </w:p>
        </w:tc>
        <w:tc>
          <w:tcPr>
            <w:tcW w:w="773" w:type="dxa"/>
            <w:tcBorders>
              <w:top w:val="nil"/>
              <w:left w:val="nil"/>
              <w:bottom w:val="single" w:sz="4" w:space="0" w:color="auto"/>
              <w:right w:val="single" w:sz="4" w:space="0" w:color="auto"/>
            </w:tcBorders>
            <w:shd w:val="clear" w:color="auto" w:fill="auto"/>
            <w:noWrap/>
            <w:hideMark/>
          </w:tcPr>
          <w:p w14:paraId="485213F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noWrap/>
            <w:hideMark/>
          </w:tcPr>
          <w:p w14:paraId="0FD5CB9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17EF60C8"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556089B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390CA2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14A8711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D0681D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DB0588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140B55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1 081 000,00</w:t>
            </w:r>
          </w:p>
        </w:tc>
        <w:tc>
          <w:tcPr>
            <w:tcW w:w="1134" w:type="dxa"/>
            <w:tcBorders>
              <w:top w:val="nil"/>
              <w:left w:val="nil"/>
              <w:bottom w:val="single" w:sz="4" w:space="0" w:color="auto"/>
              <w:right w:val="single" w:sz="4" w:space="0" w:color="auto"/>
            </w:tcBorders>
            <w:shd w:val="clear" w:color="auto" w:fill="auto"/>
            <w:noWrap/>
            <w:hideMark/>
          </w:tcPr>
          <w:p w14:paraId="7A7AA2D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1 081 000,00</w:t>
            </w:r>
          </w:p>
        </w:tc>
      </w:tr>
      <w:tr w:rsidR="00AB6FE1" w:rsidRPr="00AB6FE1" w14:paraId="6399C003"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89B1F4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45</w:t>
            </w:r>
          </w:p>
        </w:tc>
        <w:tc>
          <w:tcPr>
            <w:tcW w:w="2217" w:type="dxa"/>
            <w:tcBorders>
              <w:top w:val="nil"/>
              <w:left w:val="nil"/>
              <w:bottom w:val="single" w:sz="4" w:space="0" w:color="auto"/>
              <w:right w:val="single" w:sz="4" w:space="0" w:color="auto"/>
            </w:tcBorders>
            <w:shd w:val="clear" w:color="auto" w:fill="auto"/>
            <w:hideMark/>
          </w:tcPr>
          <w:p w14:paraId="620B021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 5</w:t>
            </w:r>
          </w:p>
        </w:tc>
        <w:tc>
          <w:tcPr>
            <w:tcW w:w="1070" w:type="dxa"/>
            <w:tcBorders>
              <w:top w:val="nil"/>
              <w:left w:val="nil"/>
              <w:bottom w:val="single" w:sz="4" w:space="0" w:color="auto"/>
              <w:right w:val="single" w:sz="4" w:space="0" w:color="auto"/>
            </w:tcBorders>
            <w:shd w:val="clear" w:color="auto" w:fill="auto"/>
            <w:hideMark/>
          </w:tcPr>
          <w:p w14:paraId="5B5C016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188,1</w:t>
            </w:r>
          </w:p>
        </w:tc>
        <w:tc>
          <w:tcPr>
            <w:tcW w:w="773" w:type="dxa"/>
            <w:tcBorders>
              <w:top w:val="nil"/>
              <w:left w:val="nil"/>
              <w:bottom w:val="single" w:sz="4" w:space="0" w:color="auto"/>
              <w:right w:val="single" w:sz="4" w:space="0" w:color="auto"/>
            </w:tcBorders>
            <w:shd w:val="clear" w:color="auto" w:fill="auto"/>
            <w:noWrap/>
            <w:hideMark/>
          </w:tcPr>
          <w:p w14:paraId="73AE861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noWrap/>
            <w:hideMark/>
          </w:tcPr>
          <w:p w14:paraId="095BDB2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noWrap/>
            <w:hideMark/>
          </w:tcPr>
          <w:p w14:paraId="23F25DA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noWrap/>
            <w:hideMark/>
          </w:tcPr>
          <w:p w14:paraId="240083C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2CC192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1 378 640,00</w:t>
            </w:r>
          </w:p>
        </w:tc>
        <w:tc>
          <w:tcPr>
            <w:tcW w:w="1053" w:type="dxa"/>
            <w:tcBorders>
              <w:top w:val="nil"/>
              <w:left w:val="nil"/>
              <w:bottom w:val="single" w:sz="4" w:space="0" w:color="auto"/>
              <w:right w:val="single" w:sz="4" w:space="0" w:color="auto"/>
            </w:tcBorders>
            <w:shd w:val="clear" w:color="auto" w:fill="auto"/>
            <w:noWrap/>
            <w:hideMark/>
          </w:tcPr>
          <w:p w14:paraId="2AEE897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2 757 280,00</w:t>
            </w:r>
          </w:p>
        </w:tc>
        <w:tc>
          <w:tcPr>
            <w:tcW w:w="798" w:type="dxa"/>
            <w:tcBorders>
              <w:top w:val="nil"/>
              <w:left w:val="nil"/>
              <w:bottom w:val="single" w:sz="4" w:space="0" w:color="auto"/>
              <w:right w:val="single" w:sz="4" w:space="0" w:color="auto"/>
            </w:tcBorders>
            <w:shd w:val="clear" w:color="auto" w:fill="auto"/>
            <w:hideMark/>
          </w:tcPr>
          <w:p w14:paraId="1C1BB9C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EB3A9B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D82ACD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1 708 000,00</w:t>
            </w:r>
          </w:p>
        </w:tc>
        <w:tc>
          <w:tcPr>
            <w:tcW w:w="1134" w:type="dxa"/>
            <w:tcBorders>
              <w:top w:val="nil"/>
              <w:left w:val="nil"/>
              <w:bottom w:val="single" w:sz="4" w:space="0" w:color="auto"/>
              <w:right w:val="single" w:sz="4" w:space="0" w:color="auto"/>
            </w:tcBorders>
            <w:shd w:val="clear" w:color="auto" w:fill="auto"/>
            <w:noWrap/>
            <w:hideMark/>
          </w:tcPr>
          <w:p w14:paraId="192CB7F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5 843 920,00</w:t>
            </w:r>
          </w:p>
        </w:tc>
      </w:tr>
      <w:tr w:rsidR="00AB6FE1" w:rsidRPr="00AB6FE1" w14:paraId="7F77F513"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C68320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46</w:t>
            </w:r>
          </w:p>
        </w:tc>
        <w:tc>
          <w:tcPr>
            <w:tcW w:w="2217" w:type="dxa"/>
            <w:tcBorders>
              <w:top w:val="nil"/>
              <w:left w:val="nil"/>
              <w:bottom w:val="single" w:sz="4" w:space="0" w:color="auto"/>
              <w:right w:val="single" w:sz="4" w:space="0" w:color="auto"/>
            </w:tcBorders>
            <w:shd w:val="clear" w:color="auto" w:fill="auto"/>
            <w:hideMark/>
          </w:tcPr>
          <w:p w14:paraId="6453B81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Красных Зорь, д. 7</w:t>
            </w:r>
          </w:p>
        </w:tc>
        <w:tc>
          <w:tcPr>
            <w:tcW w:w="1070" w:type="dxa"/>
            <w:tcBorders>
              <w:top w:val="nil"/>
              <w:left w:val="nil"/>
              <w:bottom w:val="single" w:sz="4" w:space="0" w:color="auto"/>
              <w:right w:val="single" w:sz="4" w:space="0" w:color="auto"/>
            </w:tcBorders>
            <w:shd w:val="clear" w:color="auto" w:fill="auto"/>
            <w:hideMark/>
          </w:tcPr>
          <w:p w14:paraId="7ACB299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192,0</w:t>
            </w:r>
          </w:p>
        </w:tc>
        <w:tc>
          <w:tcPr>
            <w:tcW w:w="773" w:type="dxa"/>
            <w:tcBorders>
              <w:top w:val="nil"/>
              <w:left w:val="nil"/>
              <w:bottom w:val="single" w:sz="4" w:space="0" w:color="auto"/>
              <w:right w:val="single" w:sz="4" w:space="0" w:color="auto"/>
            </w:tcBorders>
            <w:shd w:val="clear" w:color="auto" w:fill="auto"/>
            <w:noWrap/>
            <w:hideMark/>
          </w:tcPr>
          <w:p w14:paraId="5F08809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noWrap/>
            <w:hideMark/>
          </w:tcPr>
          <w:p w14:paraId="643B0EB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48B0F3E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4789A1D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06125C1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0962E36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1BA971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E445CA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3 352 000,00</w:t>
            </w:r>
          </w:p>
        </w:tc>
        <w:tc>
          <w:tcPr>
            <w:tcW w:w="1323" w:type="dxa"/>
            <w:tcBorders>
              <w:top w:val="nil"/>
              <w:left w:val="nil"/>
              <w:bottom w:val="single" w:sz="4" w:space="0" w:color="auto"/>
              <w:right w:val="single" w:sz="4" w:space="0" w:color="auto"/>
            </w:tcBorders>
            <w:shd w:val="clear" w:color="auto" w:fill="auto"/>
            <w:hideMark/>
          </w:tcPr>
          <w:p w14:paraId="7FA324B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3 071 000,00</w:t>
            </w:r>
          </w:p>
        </w:tc>
        <w:tc>
          <w:tcPr>
            <w:tcW w:w="1134" w:type="dxa"/>
            <w:tcBorders>
              <w:top w:val="nil"/>
              <w:left w:val="nil"/>
              <w:bottom w:val="single" w:sz="4" w:space="0" w:color="auto"/>
              <w:right w:val="single" w:sz="4" w:space="0" w:color="auto"/>
            </w:tcBorders>
            <w:shd w:val="clear" w:color="auto" w:fill="auto"/>
            <w:noWrap/>
            <w:hideMark/>
          </w:tcPr>
          <w:p w14:paraId="30C48D9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6 423 000,00</w:t>
            </w:r>
          </w:p>
        </w:tc>
      </w:tr>
      <w:tr w:rsidR="00AB6FE1" w:rsidRPr="00AB6FE1" w14:paraId="3656E157" w14:textId="77777777" w:rsidTr="006B481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801CE5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47</w:t>
            </w:r>
          </w:p>
        </w:tc>
        <w:tc>
          <w:tcPr>
            <w:tcW w:w="2217" w:type="dxa"/>
            <w:tcBorders>
              <w:top w:val="nil"/>
              <w:left w:val="nil"/>
              <w:bottom w:val="single" w:sz="4" w:space="0" w:color="auto"/>
              <w:right w:val="single" w:sz="4" w:space="0" w:color="auto"/>
            </w:tcBorders>
            <w:shd w:val="clear" w:color="auto" w:fill="auto"/>
            <w:hideMark/>
          </w:tcPr>
          <w:p w14:paraId="3855C3EF"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ул. Октябрьская Партия, д.5</w:t>
            </w:r>
          </w:p>
        </w:tc>
        <w:tc>
          <w:tcPr>
            <w:tcW w:w="1070" w:type="dxa"/>
            <w:tcBorders>
              <w:top w:val="nil"/>
              <w:left w:val="nil"/>
              <w:bottom w:val="single" w:sz="4" w:space="0" w:color="auto"/>
              <w:right w:val="single" w:sz="4" w:space="0" w:color="auto"/>
            </w:tcBorders>
            <w:shd w:val="clear" w:color="auto" w:fill="auto"/>
            <w:hideMark/>
          </w:tcPr>
          <w:p w14:paraId="4D4A89F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129,3</w:t>
            </w:r>
          </w:p>
        </w:tc>
        <w:tc>
          <w:tcPr>
            <w:tcW w:w="773" w:type="dxa"/>
            <w:tcBorders>
              <w:top w:val="nil"/>
              <w:left w:val="nil"/>
              <w:bottom w:val="single" w:sz="4" w:space="0" w:color="auto"/>
              <w:right w:val="single" w:sz="4" w:space="0" w:color="auto"/>
            </w:tcBorders>
            <w:shd w:val="clear" w:color="auto" w:fill="auto"/>
            <w:noWrap/>
            <w:hideMark/>
          </w:tcPr>
          <w:p w14:paraId="3F9C3A1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noWrap/>
            <w:hideMark/>
          </w:tcPr>
          <w:p w14:paraId="676CC73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hideMark/>
          </w:tcPr>
          <w:p w14:paraId="53235A6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noWrap/>
            <w:hideMark/>
          </w:tcPr>
          <w:p w14:paraId="0E50F27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5271DA0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053" w:type="dxa"/>
            <w:tcBorders>
              <w:top w:val="nil"/>
              <w:left w:val="nil"/>
              <w:bottom w:val="single" w:sz="4" w:space="0" w:color="auto"/>
              <w:right w:val="single" w:sz="4" w:space="0" w:color="auto"/>
            </w:tcBorders>
            <w:shd w:val="clear" w:color="auto" w:fill="auto"/>
            <w:noWrap/>
            <w:hideMark/>
          </w:tcPr>
          <w:p w14:paraId="74C522F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798" w:type="dxa"/>
            <w:tcBorders>
              <w:top w:val="nil"/>
              <w:left w:val="nil"/>
              <w:bottom w:val="single" w:sz="4" w:space="0" w:color="auto"/>
              <w:right w:val="single" w:sz="4" w:space="0" w:color="auto"/>
            </w:tcBorders>
            <w:shd w:val="clear" w:color="auto" w:fill="auto"/>
            <w:hideMark/>
          </w:tcPr>
          <w:p w14:paraId="49DC40D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1AF63F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2 842 000,00</w:t>
            </w:r>
          </w:p>
        </w:tc>
        <w:tc>
          <w:tcPr>
            <w:tcW w:w="1323" w:type="dxa"/>
            <w:tcBorders>
              <w:top w:val="nil"/>
              <w:left w:val="nil"/>
              <w:bottom w:val="single" w:sz="4" w:space="0" w:color="auto"/>
              <w:right w:val="single" w:sz="4" w:space="0" w:color="auto"/>
            </w:tcBorders>
            <w:shd w:val="clear" w:color="auto" w:fill="auto"/>
            <w:hideMark/>
          </w:tcPr>
          <w:p w14:paraId="609B1D5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9C0D92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2 842 000,00</w:t>
            </w:r>
          </w:p>
        </w:tc>
      </w:tr>
      <w:tr w:rsidR="00AB6FE1" w:rsidRPr="00AB6FE1" w14:paraId="283F69EC" w14:textId="77777777" w:rsidTr="006B4814">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E0FA75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ИТОГО:</w:t>
            </w:r>
          </w:p>
        </w:tc>
        <w:tc>
          <w:tcPr>
            <w:tcW w:w="1070" w:type="dxa"/>
            <w:tcBorders>
              <w:top w:val="nil"/>
              <w:left w:val="nil"/>
              <w:bottom w:val="single" w:sz="4" w:space="0" w:color="auto"/>
              <w:right w:val="single" w:sz="4" w:space="0" w:color="auto"/>
            </w:tcBorders>
            <w:shd w:val="clear" w:color="auto" w:fill="auto"/>
            <w:noWrap/>
            <w:hideMark/>
          </w:tcPr>
          <w:p w14:paraId="79937B2F" w14:textId="77777777" w:rsidR="00AB6FE1" w:rsidRPr="00AB6FE1" w:rsidRDefault="00AB6FE1" w:rsidP="00AB6FE1">
            <w:pPr>
              <w:widowControl/>
              <w:autoSpaceDE/>
              <w:autoSpaceDN/>
              <w:adjustRightInd/>
              <w:jc w:val="right"/>
              <w:rPr>
                <w:rFonts w:eastAsia="Times New Roman"/>
                <w:b/>
                <w:bCs/>
                <w:color w:val="000000"/>
                <w:sz w:val="20"/>
                <w:szCs w:val="20"/>
              </w:rPr>
            </w:pPr>
            <w:r w:rsidRPr="00AB6FE1">
              <w:rPr>
                <w:rFonts w:eastAsia="Times New Roman"/>
                <w:b/>
                <w:bCs/>
                <w:color w:val="000000"/>
                <w:sz w:val="20"/>
                <w:szCs w:val="20"/>
              </w:rPr>
              <w:t>8136,9</w:t>
            </w:r>
          </w:p>
        </w:tc>
        <w:tc>
          <w:tcPr>
            <w:tcW w:w="773" w:type="dxa"/>
            <w:tcBorders>
              <w:top w:val="nil"/>
              <w:left w:val="nil"/>
              <w:bottom w:val="single" w:sz="4" w:space="0" w:color="auto"/>
              <w:right w:val="single" w:sz="4" w:space="0" w:color="auto"/>
            </w:tcBorders>
            <w:shd w:val="clear" w:color="auto" w:fill="auto"/>
            <w:noWrap/>
            <w:hideMark/>
          </w:tcPr>
          <w:p w14:paraId="29E9BE5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204</w:t>
            </w:r>
          </w:p>
        </w:tc>
        <w:tc>
          <w:tcPr>
            <w:tcW w:w="1076" w:type="dxa"/>
            <w:tcBorders>
              <w:top w:val="nil"/>
              <w:left w:val="nil"/>
              <w:bottom w:val="single" w:sz="4" w:space="0" w:color="auto"/>
              <w:right w:val="single" w:sz="4" w:space="0" w:color="auto"/>
            </w:tcBorders>
            <w:shd w:val="clear" w:color="auto" w:fill="auto"/>
            <w:noWrap/>
            <w:hideMark/>
          </w:tcPr>
          <w:p w14:paraId="0737408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4</w:t>
            </w:r>
          </w:p>
        </w:tc>
        <w:tc>
          <w:tcPr>
            <w:tcW w:w="1435" w:type="dxa"/>
            <w:tcBorders>
              <w:top w:val="nil"/>
              <w:left w:val="nil"/>
              <w:bottom w:val="single" w:sz="4" w:space="0" w:color="auto"/>
              <w:right w:val="single" w:sz="4" w:space="0" w:color="auto"/>
            </w:tcBorders>
            <w:shd w:val="clear" w:color="auto" w:fill="auto"/>
            <w:noWrap/>
            <w:hideMark/>
          </w:tcPr>
          <w:p w14:paraId="6DB46F9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w:t>
            </w:r>
          </w:p>
        </w:tc>
        <w:tc>
          <w:tcPr>
            <w:tcW w:w="1039" w:type="dxa"/>
            <w:tcBorders>
              <w:top w:val="nil"/>
              <w:left w:val="nil"/>
              <w:bottom w:val="single" w:sz="4" w:space="0" w:color="auto"/>
              <w:right w:val="single" w:sz="4" w:space="0" w:color="auto"/>
            </w:tcBorders>
            <w:shd w:val="clear" w:color="auto" w:fill="auto"/>
            <w:noWrap/>
            <w:hideMark/>
          </w:tcPr>
          <w:p w14:paraId="3E29ABD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5FB1B1D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9 943 199,30</w:t>
            </w:r>
          </w:p>
        </w:tc>
        <w:tc>
          <w:tcPr>
            <w:tcW w:w="1053" w:type="dxa"/>
            <w:tcBorders>
              <w:top w:val="nil"/>
              <w:left w:val="nil"/>
              <w:bottom w:val="single" w:sz="4" w:space="0" w:color="auto"/>
              <w:right w:val="single" w:sz="4" w:space="0" w:color="auto"/>
            </w:tcBorders>
            <w:shd w:val="clear" w:color="auto" w:fill="auto"/>
            <w:noWrap/>
            <w:hideMark/>
          </w:tcPr>
          <w:p w14:paraId="3F0160E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25 160 850,27</w:t>
            </w:r>
          </w:p>
        </w:tc>
        <w:tc>
          <w:tcPr>
            <w:tcW w:w="798" w:type="dxa"/>
            <w:tcBorders>
              <w:top w:val="nil"/>
              <w:left w:val="nil"/>
              <w:bottom w:val="single" w:sz="4" w:space="0" w:color="auto"/>
              <w:right w:val="single" w:sz="4" w:space="0" w:color="auto"/>
            </w:tcBorders>
            <w:shd w:val="clear" w:color="auto" w:fill="auto"/>
            <w:noWrap/>
            <w:hideMark/>
          </w:tcPr>
          <w:p w14:paraId="32F01E51"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720" w:type="dxa"/>
            <w:tcBorders>
              <w:top w:val="nil"/>
              <w:left w:val="nil"/>
              <w:bottom w:val="single" w:sz="4" w:space="0" w:color="auto"/>
              <w:right w:val="single" w:sz="4" w:space="0" w:color="auto"/>
            </w:tcBorders>
            <w:shd w:val="clear" w:color="auto" w:fill="auto"/>
            <w:noWrap/>
            <w:hideMark/>
          </w:tcPr>
          <w:p w14:paraId="40C7E86F" w14:textId="77777777" w:rsidR="00AB6FE1" w:rsidRPr="00AB6FE1" w:rsidRDefault="00AB6FE1" w:rsidP="00AB6FE1">
            <w:pPr>
              <w:widowControl/>
              <w:autoSpaceDE/>
              <w:autoSpaceDN/>
              <w:adjustRightInd/>
              <w:jc w:val="right"/>
              <w:rPr>
                <w:rFonts w:eastAsia="Times New Roman"/>
                <w:b/>
                <w:bCs/>
                <w:color w:val="000000"/>
                <w:sz w:val="20"/>
                <w:szCs w:val="20"/>
              </w:rPr>
            </w:pPr>
            <w:r w:rsidRPr="00AB6FE1">
              <w:rPr>
                <w:rFonts w:eastAsia="Times New Roman"/>
                <w:b/>
                <w:bCs/>
                <w:color w:val="000000"/>
                <w:sz w:val="20"/>
                <w:szCs w:val="20"/>
              </w:rPr>
              <w:t>78 219 450,27</w:t>
            </w:r>
          </w:p>
        </w:tc>
        <w:tc>
          <w:tcPr>
            <w:tcW w:w="1323" w:type="dxa"/>
            <w:tcBorders>
              <w:top w:val="nil"/>
              <w:left w:val="nil"/>
              <w:bottom w:val="single" w:sz="4" w:space="0" w:color="auto"/>
              <w:right w:val="single" w:sz="4" w:space="0" w:color="auto"/>
            </w:tcBorders>
            <w:shd w:val="clear" w:color="auto" w:fill="auto"/>
            <w:noWrap/>
            <w:hideMark/>
          </w:tcPr>
          <w:p w14:paraId="502CD073" w14:textId="77777777" w:rsidR="00AB6FE1" w:rsidRPr="00AB6FE1" w:rsidRDefault="00AB6FE1" w:rsidP="00AB6FE1">
            <w:pPr>
              <w:widowControl/>
              <w:autoSpaceDE/>
              <w:autoSpaceDN/>
              <w:adjustRightInd/>
              <w:jc w:val="right"/>
              <w:rPr>
                <w:rFonts w:eastAsia="Times New Roman"/>
                <w:b/>
                <w:bCs/>
                <w:color w:val="000000"/>
                <w:sz w:val="20"/>
                <w:szCs w:val="20"/>
              </w:rPr>
            </w:pPr>
            <w:r w:rsidRPr="00AB6FE1">
              <w:rPr>
                <w:rFonts w:eastAsia="Times New Roman"/>
                <w:b/>
                <w:bCs/>
                <w:color w:val="000000"/>
                <w:sz w:val="20"/>
                <w:szCs w:val="20"/>
              </w:rPr>
              <w:t>141 152 149,73</w:t>
            </w:r>
          </w:p>
        </w:tc>
        <w:tc>
          <w:tcPr>
            <w:tcW w:w="1134" w:type="dxa"/>
            <w:tcBorders>
              <w:top w:val="nil"/>
              <w:left w:val="nil"/>
              <w:bottom w:val="single" w:sz="4" w:space="0" w:color="auto"/>
              <w:right w:val="single" w:sz="4" w:space="0" w:color="auto"/>
            </w:tcBorders>
            <w:shd w:val="clear" w:color="auto" w:fill="auto"/>
            <w:noWrap/>
            <w:hideMark/>
          </w:tcPr>
          <w:p w14:paraId="6245BBB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253 599 761,38</w:t>
            </w:r>
          </w:p>
        </w:tc>
      </w:tr>
    </w:tbl>
    <w:p w14:paraId="23CF41AD" w14:textId="77777777" w:rsidR="00AB6FE1" w:rsidRPr="00AB6FE1" w:rsidRDefault="00AB6FE1" w:rsidP="00AB6FE1">
      <w:pPr>
        <w:widowControl/>
        <w:autoSpaceDE/>
        <w:autoSpaceDN/>
        <w:adjustRightInd/>
        <w:rPr>
          <w:rFonts w:eastAsia="Times New Roman"/>
          <w:b/>
        </w:rPr>
      </w:pPr>
    </w:p>
    <w:tbl>
      <w:tblPr>
        <w:tblW w:w="16159" w:type="dxa"/>
        <w:tblInd w:w="-709" w:type="dxa"/>
        <w:tblLayout w:type="fixed"/>
        <w:tblLook w:val="04A0" w:firstRow="1" w:lastRow="0" w:firstColumn="1" w:lastColumn="0" w:noHBand="0" w:noVBand="1"/>
      </w:tblPr>
      <w:tblGrid>
        <w:gridCol w:w="960"/>
        <w:gridCol w:w="1410"/>
        <w:gridCol w:w="1033"/>
        <w:gridCol w:w="1440"/>
        <w:gridCol w:w="1395"/>
        <w:gridCol w:w="1540"/>
        <w:gridCol w:w="866"/>
        <w:gridCol w:w="1180"/>
        <w:gridCol w:w="1140"/>
        <w:gridCol w:w="802"/>
        <w:gridCol w:w="1080"/>
        <w:gridCol w:w="1228"/>
        <w:gridCol w:w="668"/>
        <w:gridCol w:w="576"/>
        <w:gridCol w:w="841"/>
      </w:tblGrid>
      <w:tr w:rsidR="00AB6FE1" w:rsidRPr="00AB6FE1" w14:paraId="2C2D7CC2" w14:textId="77777777" w:rsidTr="006B4814">
        <w:trPr>
          <w:trHeight w:val="1005"/>
        </w:trPr>
        <w:tc>
          <w:tcPr>
            <w:tcW w:w="960" w:type="dxa"/>
            <w:tcBorders>
              <w:top w:val="nil"/>
              <w:left w:val="nil"/>
              <w:bottom w:val="nil"/>
              <w:right w:val="nil"/>
            </w:tcBorders>
            <w:shd w:val="clear" w:color="auto" w:fill="auto"/>
            <w:noWrap/>
            <w:vAlign w:val="bottom"/>
            <w:hideMark/>
          </w:tcPr>
          <w:p w14:paraId="7BD0427F" w14:textId="77777777" w:rsidR="00AB6FE1" w:rsidRPr="00AB6FE1" w:rsidRDefault="00AB6FE1" w:rsidP="00AB6FE1">
            <w:pPr>
              <w:widowControl/>
              <w:autoSpaceDE/>
              <w:autoSpaceDN/>
              <w:adjustRightInd/>
              <w:rPr>
                <w:rFonts w:eastAsia="Times New Roman"/>
                <w:sz w:val="20"/>
                <w:szCs w:val="20"/>
              </w:rPr>
            </w:pPr>
          </w:p>
        </w:tc>
        <w:tc>
          <w:tcPr>
            <w:tcW w:w="1410" w:type="dxa"/>
            <w:tcBorders>
              <w:top w:val="nil"/>
              <w:left w:val="nil"/>
              <w:bottom w:val="nil"/>
              <w:right w:val="nil"/>
            </w:tcBorders>
            <w:shd w:val="clear" w:color="auto" w:fill="auto"/>
            <w:noWrap/>
            <w:vAlign w:val="bottom"/>
            <w:hideMark/>
          </w:tcPr>
          <w:p w14:paraId="7F93FEAA" w14:textId="77777777" w:rsidR="00AB6FE1" w:rsidRPr="00AB6FE1" w:rsidRDefault="00AB6FE1" w:rsidP="00AB6FE1">
            <w:pPr>
              <w:widowControl/>
              <w:autoSpaceDE/>
              <w:autoSpaceDN/>
              <w:adjustRightInd/>
              <w:rPr>
                <w:rFonts w:eastAsia="Times New Roman"/>
                <w:sz w:val="20"/>
                <w:szCs w:val="20"/>
              </w:rPr>
            </w:pPr>
          </w:p>
        </w:tc>
        <w:tc>
          <w:tcPr>
            <w:tcW w:w="1033" w:type="dxa"/>
            <w:tcBorders>
              <w:top w:val="nil"/>
              <w:left w:val="nil"/>
              <w:bottom w:val="nil"/>
              <w:right w:val="nil"/>
            </w:tcBorders>
            <w:shd w:val="clear" w:color="auto" w:fill="auto"/>
            <w:noWrap/>
            <w:vAlign w:val="bottom"/>
            <w:hideMark/>
          </w:tcPr>
          <w:p w14:paraId="6B9DBBC3" w14:textId="77777777" w:rsidR="00AB6FE1" w:rsidRPr="00AB6FE1" w:rsidRDefault="00AB6FE1" w:rsidP="00AB6FE1">
            <w:pPr>
              <w:widowControl/>
              <w:autoSpaceDE/>
              <w:autoSpaceDN/>
              <w:adjustRightInd/>
              <w:rPr>
                <w:rFonts w:eastAsia="Times New Roman"/>
                <w:sz w:val="20"/>
                <w:szCs w:val="20"/>
              </w:rPr>
            </w:pPr>
          </w:p>
        </w:tc>
        <w:tc>
          <w:tcPr>
            <w:tcW w:w="1440" w:type="dxa"/>
            <w:tcBorders>
              <w:top w:val="nil"/>
              <w:left w:val="nil"/>
              <w:bottom w:val="nil"/>
              <w:right w:val="nil"/>
            </w:tcBorders>
            <w:shd w:val="clear" w:color="auto" w:fill="auto"/>
            <w:noWrap/>
            <w:vAlign w:val="bottom"/>
            <w:hideMark/>
          </w:tcPr>
          <w:p w14:paraId="1D39195C" w14:textId="77777777" w:rsidR="00AB6FE1" w:rsidRPr="00AB6FE1" w:rsidRDefault="00AB6FE1" w:rsidP="00AB6FE1">
            <w:pPr>
              <w:widowControl/>
              <w:autoSpaceDE/>
              <w:autoSpaceDN/>
              <w:adjustRightInd/>
              <w:rPr>
                <w:rFonts w:eastAsia="Times New Roman"/>
                <w:sz w:val="20"/>
                <w:szCs w:val="20"/>
              </w:rPr>
            </w:pPr>
          </w:p>
        </w:tc>
        <w:tc>
          <w:tcPr>
            <w:tcW w:w="1395" w:type="dxa"/>
            <w:tcBorders>
              <w:top w:val="nil"/>
              <w:left w:val="nil"/>
              <w:bottom w:val="nil"/>
              <w:right w:val="nil"/>
            </w:tcBorders>
            <w:shd w:val="clear" w:color="auto" w:fill="auto"/>
            <w:noWrap/>
            <w:vAlign w:val="bottom"/>
            <w:hideMark/>
          </w:tcPr>
          <w:p w14:paraId="328E9918" w14:textId="77777777" w:rsidR="00AB6FE1" w:rsidRPr="00AB6FE1" w:rsidRDefault="00AB6FE1" w:rsidP="00AB6FE1">
            <w:pPr>
              <w:widowControl/>
              <w:autoSpaceDE/>
              <w:autoSpaceDN/>
              <w:adjustRightInd/>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393E9D0" w14:textId="77777777" w:rsidR="00AB6FE1" w:rsidRPr="00AB6FE1" w:rsidRDefault="00AB6FE1" w:rsidP="00AB6FE1">
            <w:pPr>
              <w:widowControl/>
              <w:autoSpaceDE/>
              <w:autoSpaceDN/>
              <w:adjustRightInd/>
              <w:rPr>
                <w:rFonts w:eastAsia="Times New Roman"/>
                <w:sz w:val="20"/>
                <w:szCs w:val="20"/>
              </w:rPr>
            </w:pPr>
          </w:p>
        </w:tc>
        <w:tc>
          <w:tcPr>
            <w:tcW w:w="866" w:type="dxa"/>
            <w:tcBorders>
              <w:top w:val="nil"/>
              <w:left w:val="nil"/>
              <w:bottom w:val="nil"/>
              <w:right w:val="nil"/>
            </w:tcBorders>
            <w:shd w:val="clear" w:color="auto" w:fill="auto"/>
            <w:noWrap/>
            <w:vAlign w:val="bottom"/>
            <w:hideMark/>
          </w:tcPr>
          <w:p w14:paraId="7C7D9DF6"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A21D88E"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7F7DB8E4" w14:textId="77777777" w:rsidR="00AB6FE1" w:rsidRPr="00AB6FE1" w:rsidRDefault="00AB6FE1" w:rsidP="00AB6FE1">
            <w:pPr>
              <w:widowControl/>
              <w:autoSpaceDE/>
              <w:autoSpaceDN/>
              <w:adjustRightInd/>
              <w:rPr>
                <w:rFonts w:eastAsia="Times New Roman"/>
                <w:sz w:val="20"/>
                <w:szCs w:val="20"/>
              </w:rPr>
            </w:pPr>
          </w:p>
        </w:tc>
        <w:tc>
          <w:tcPr>
            <w:tcW w:w="802" w:type="dxa"/>
            <w:tcBorders>
              <w:top w:val="nil"/>
              <w:left w:val="nil"/>
              <w:bottom w:val="nil"/>
              <w:right w:val="nil"/>
            </w:tcBorders>
            <w:shd w:val="clear" w:color="auto" w:fill="auto"/>
            <w:noWrap/>
            <w:vAlign w:val="bottom"/>
            <w:hideMark/>
          </w:tcPr>
          <w:p w14:paraId="152B0608" w14:textId="77777777" w:rsidR="00AB6FE1" w:rsidRPr="00AB6FE1" w:rsidRDefault="00AB6FE1" w:rsidP="00AB6FE1">
            <w:pPr>
              <w:widowControl/>
              <w:autoSpaceDE/>
              <w:autoSpaceDN/>
              <w:adjustRightInd/>
              <w:rPr>
                <w:rFonts w:eastAsia="Times New Roman"/>
                <w:sz w:val="20"/>
                <w:szCs w:val="20"/>
              </w:rPr>
            </w:pPr>
          </w:p>
        </w:tc>
        <w:tc>
          <w:tcPr>
            <w:tcW w:w="1080" w:type="dxa"/>
            <w:tcBorders>
              <w:top w:val="nil"/>
              <w:left w:val="nil"/>
              <w:bottom w:val="nil"/>
              <w:right w:val="nil"/>
            </w:tcBorders>
            <w:shd w:val="clear" w:color="auto" w:fill="auto"/>
            <w:hideMark/>
          </w:tcPr>
          <w:p w14:paraId="2E93167B" w14:textId="77777777" w:rsidR="00AB6FE1" w:rsidRPr="00AB6FE1" w:rsidRDefault="00AB6FE1" w:rsidP="00AB6FE1">
            <w:pPr>
              <w:widowControl/>
              <w:autoSpaceDE/>
              <w:autoSpaceDN/>
              <w:adjustRightInd/>
              <w:rPr>
                <w:rFonts w:eastAsia="Times New Roman"/>
                <w:sz w:val="20"/>
                <w:szCs w:val="20"/>
              </w:rPr>
            </w:pPr>
          </w:p>
        </w:tc>
        <w:tc>
          <w:tcPr>
            <w:tcW w:w="3313" w:type="dxa"/>
            <w:gridSpan w:val="4"/>
            <w:tcBorders>
              <w:top w:val="nil"/>
              <w:left w:val="nil"/>
              <w:bottom w:val="nil"/>
              <w:right w:val="nil"/>
            </w:tcBorders>
            <w:shd w:val="clear" w:color="auto" w:fill="auto"/>
            <w:vAlign w:val="bottom"/>
            <w:hideMark/>
          </w:tcPr>
          <w:p w14:paraId="5BD241A7"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Приложение 4 к Подпрограмме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AB6FE1" w:rsidRPr="00AB6FE1" w14:paraId="28A55B41" w14:textId="77777777" w:rsidTr="006B4814">
        <w:trPr>
          <w:trHeight w:val="300"/>
        </w:trPr>
        <w:tc>
          <w:tcPr>
            <w:tcW w:w="960" w:type="dxa"/>
            <w:tcBorders>
              <w:top w:val="nil"/>
              <w:left w:val="nil"/>
              <w:bottom w:val="nil"/>
              <w:right w:val="nil"/>
            </w:tcBorders>
            <w:shd w:val="clear" w:color="auto" w:fill="auto"/>
            <w:noWrap/>
            <w:vAlign w:val="bottom"/>
            <w:hideMark/>
          </w:tcPr>
          <w:p w14:paraId="6817F731" w14:textId="77777777" w:rsidR="00AB6FE1" w:rsidRPr="00AB6FE1" w:rsidRDefault="00AB6FE1" w:rsidP="00AB6FE1">
            <w:pPr>
              <w:widowControl/>
              <w:autoSpaceDE/>
              <w:autoSpaceDN/>
              <w:adjustRightInd/>
              <w:jc w:val="center"/>
              <w:rPr>
                <w:rFonts w:eastAsia="Times New Roman"/>
                <w:color w:val="000000"/>
                <w:sz w:val="18"/>
                <w:szCs w:val="18"/>
              </w:rPr>
            </w:pPr>
          </w:p>
        </w:tc>
        <w:tc>
          <w:tcPr>
            <w:tcW w:w="1410" w:type="dxa"/>
            <w:tcBorders>
              <w:top w:val="nil"/>
              <w:left w:val="nil"/>
              <w:bottom w:val="nil"/>
              <w:right w:val="nil"/>
            </w:tcBorders>
            <w:shd w:val="clear" w:color="auto" w:fill="auto"/>
            <w:noWrap/>
            <w:vAlign w:val="bottom"/>
            <w:hideMark/>
          </w:tcPr>
          <w:p w14:paraId="7A72EF09" w14:textId="77777777" w:rsidR="00AB6FE1" w:rsidRPr="00AB6FE1" w:rsidRDefault="00AB6FE1" w:rsidP="00AB6FE1">
            <w:pPr>
              <w:widowControl/>
              <w:autoSpaceDE/>
              <w:autoSpaceDN/>
              <w:adjustRightInd/>
              <w:rPr>
                <w:rFonts w:eastAsia="Times New Roman"/>
                <w:sz w:val="20"/>
                <w:szCs w:val="20"/>
              </w:rPr>
            </w:pPr>
          </w:p>
        </w:tc>
        <w:tc>
          <w:tcPr>
            <w:tcW w:w="1033" w:type="dxa"/>
            <w:tcBorders>
              <w:top w:val="nil"/>
              <w:left w:val="nil"/>
              <w:bottom w:val="nil"/>
              <w:right w:val="nil"/>
            </w:tcBorders>
            <w:shd w:val="clear" w:color="auto" w:fill="auto"/>
            <w:noWrap/>
            <w:vAlign w:val="bottom"/>
            <w:hideMark/>
          </w:tcPr>
          <w:p w14:paraId="26491D1D" w14:textId="77777777" w:rsidR="00AB6FE1" w:rsidRPr="00AB6FE1" w:rsidRDefault="00AB6FE1" w:rsidP="00AB6FE1">
            <w:pPr>
              <w:widowControl/>
              <w:autoSpaceDE/>
              <w:autoSpaceDN/>
              <w:adjustRightInd/>
              <w:rPr>
                <w:rFonts w:eastAsia="Times New Roman"/>
                <w:sz w:val="20"/>
                <w:szCs w:val="20"/>
              </w:rPr>
            </w:pPr>
          </w:p>
        </w:tc>
        <w:tc>
          <w:tcPr>
            <w:tcW w:w="1440" w:type="dxa"/>
            <w:tcBorders>
              <w:top w:val="nil"/>
              <w:left w:val="nil"/>
              <w:bottom w:val="nil"/>
              <w:right w:val="nil"/>
            </w:tcBorders>
            <w:shd w:val="clear" w:color="auto" w:fill="auto"/>
            <w:noWrap/>
            <w:vAlign w:val="bottom"/>
            <w:hideMark/>
          </w:tcPr>
          <w:p w14:paraId="5DEEAA4A" w14:textId="77777777" w:rsidR="00AB6FE1" w:rsidRPr="00AB6FE1" w:rsidRDefault="00AB6FE1" w:rsidP="00AB6FE1">
            <w:pPr>
              <w:widowControl/>
              <w:autoSpaceDE/>
              <w:autoSpaceDN/>
              <w:adjustRightInd/>
              <w:rPr>
                <w:rFonts w:eastAsia="Times New Roman"/>
                <w:sz w:val="20"/>
                <w:szCs w:val="20"/>
              </w:rPr>
            </w:pPr>
          </w:p>
        </w:tc>
        <w:tc>
          <w:tcPr>
            <w:tcW w:w="1395" w:type="dxa"/>
            <w:tcBorders>
              <w:top w:val="nil"/>
              <w:left w:val="nil"/>
              <w:bottom w:val="nil"/>
              <w:right w:val="nil"/>
            </w:tcBorders>
            <w:shd w:val="clear" w:color="auto" w:fill="auto"/>
            <w:noWrap/>
            <w:vAlign w:val="bottom"/>
            <w:hideMark/>
          </w:tcPr>
          <w:p w14:paraId="2807C109" w14:textId="77777777" w:rsidR="00AB6FE1" w:rsidRPr="00AB6FE1" w:rsidRDefault="00AB6FE1" w:rsidP="00AB6FE1">
            <w:pPr>
              <w:widowControl/>
              <w:autoSpaceDE/>
              <w:autoSpaceDN/>
              <w:adjustRightInd/>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C853C2D" w14:textId="77777777" w:rsidR="00AB6FE1" w:rsidRPr="00AB6FE1" w:rsidRDefault="00AB6FE1" w:rsidP="00AB6FE1">
            <w:pPr>
              <w:widowControl/>
              <w:autoSpaceDE/>
              <w:autoSpaceDN/>
              <w:adjustRightInd/>
              <w:rPr>
                <w:rFonts w:eastAsia="Times New Roman"/>
                <w:sz w:val="20"/>
                <w:szCs w:val="20"/>
              </w:rPr>
            </w:pPr>
          </w:p>
        </w:tc>
        <w:tc>
          <w:tcPr>
            <w:tcW w:w="866" w:type="dxa"/>
            <w:tcBorders>
              <w:top w:val="nil"/>
              <w:left w:val="nil"/>
              <w:bottom w:val="nil"/>
              <w:right w:val="nil"/>
            </w:tcBorders>
            <w:shd w:val="clear" w:color="auto" w:fill="auto"/>
            <w:noWrap/>
            <w:vAlign w:val="bottom"/>
            <w:hideMark/>
          </w:tcPr>
          <w:p w14:paraId="2E62763F"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25F17F2"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65265636" w14:textId="77777777" w:rsidR="00AB6FE1" w:rsidRPr="00AB6FE1" w:rsidRDefault="00AB6FE1" w:rsidP="00AB6FE1">
            <w:pPr>
              <w:widowControl/>
              <w:autoSpaceDE/>
              <w:autoSpaceDN/>
              <w:adjustRightInd/>
              <w:rPr>
                <w:rFonts w:eastAsia="Times New Roman"/>
                <w:sz w:val="20"/>
                <w:szCs w:val="20"/>
              </w:rPr>
            </w:pPr>
          </w:p>
        </w:tc>
        <w:tc>
          <w:tcPr>
            <w:tcW w:w="802" w:type="dxa"/>
            <w:tcBorders>
              <w:top w:val="nil"/>
              <w:left w:val="nil"/>
              <w:bottom w:val="nil"/>
              <w:right w:val="nil"/>
            </w:tcBorders>
            <w:shd w:val="clear" w:color="auto" w:fill="auto"/>
            <w:noWrap/>
            <w:vAlign w:val="bottom"/>
            <w:hideMark/>
          </w:tcPr>
          <w:p w14:paraId="0AC63168" w14:textId="77777777" w:rsidR="00AB6FE1" w:rsidRPr="00AB6FE1" w:rsidRDefault="00AB6FE1" w:rsidP="00AB6FE1">
            <w:pPr>
              <w:widowControl/>
              <w:autoSpaceDE/>
              <w:autoSpaceDN/>
              <w:adjustRightInd/>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06229D0" w14:textId="77777777" w:rsidR="00AB6FE1" w:rsidRPr="00AB6FE1" w:rsidRDefault="00AB6FE1" w:rsidP="00AB6FE1">
            <w:pPr>
              <w:widowControl/>
              <w:autoSpaceDE/>
              <w:autoSpaceDN/>
              <w:adjustRightInd/>
              <w:rPr>
                <w:rFonts w:eastAsia="Times New Roman"/>
                <w:sz w:val="20"/>
                <w:szCs w:val="20"/>
              </w:rPr>
            </w:pPr>
          </w:p>
        </w:tc>
        <w:tc>
          <w:tcPr>
            <w:tcW w:w="1228" w:type="dxa"/>
            <w:tcBorders>
              <w:top w:val="nil"/>
              <w:left w:val="nil"/>
              <w:bottom w:val="nil"/>
              <w:right w:val="nil"/>
            </w:tcBorders>
            <w:shd w:val="clear" w:color="auto" w:fill="auto"/>
            <w:noWrap/>
            <w:vAlign w:val="bottom"/>
            <w:hideMark/>
          </w:tcPr>
          <w:p w14:paraId="00EAF1E6" w14:textId="77777777" w:rsidR="00AB6FE1" w:rsidRPr="00AB6FE1" w:rsidRDefault="00AB6FE1" w:rsidP="00AB6FE1">
            <w:pPr>
              <w:widowControl/>
              <w:autoSpaceDE/>
              <w:autoSpaceDN/>
              <w:adjustRightInd/>
              <w:rPr>
                <w:rFonts w:eastAsia="Times New Roman"/>
                <w:sz w:val="20"/>
                <w:szCs w:val="20"/>
              </w:rPr>
            </w:pPr>
          </w:p>
        </w:tc>
        <w:tc>
          <w:tcPr>
            <w:tcW w:w="668" w:type="dxa"/>
            <w:tcBorders>
              <w:top w:val="nil"/>
              <w:left w:val="nil"/>
              <w:bottom w:val="nil"/>
              <w:right w:val="nil"/>
            </w:tcBorders>
            <w:shd w:val="clear" w:color="auto" w:fill="auto"/>
            <w:noWrap/>
            <w:vAlign w:val="bottom"/>
            <w:hideMark/>
          </w:tcPr>
          <w:p w14:paraId="504EB63B" w14:textId="77777777" w:rsidR="00AB6FE1" w:rsidRPr="00AB6FE1" w:rsidRDefault="00AB6FE1" w:rsidP="00AB6FE1">
            <w:pPr>
              <w:widowControl/>
              <w:autoSpaceDE/>
              <w:autoSpaceDN/>
              <w:adjustRightInd/>
              <w:rPr>
                <w:rFonts w:eastAsia="Times New Roman"/>
                <w:sz w:val="20"/>
                <w:szCs w:val="20"/>
              </w:rPr>
            </w:pPr>
          </w:p>
        </w:tc>
        <w:tc>
          <w:tcPr>
            <w:tcW w:w="576" w:type="dxa"/>
            <w:tcBorders>
              <w:top w:val="nil"/>
              <w:left w:val="nil"/>
              <w:bottom w:val="nil"/>
              <w:right w:val="nil"/>
            </w:tcBorders>
            <w:shd w:val="clear" w:color="auto" w:fill="auto"/>
            <w:noWrap/>
            <w:vAlign w:val="bottom"/>
            <w:hideMark/>
          </w:tcPr>
          <w:p w14:paraId="76B1DFAE" w14:textId="77777777" w:rsidR="00AB6FE1" w:rsidRPr="00AB6FE1" w:rsidRDefault="00AB6FE1" w:rsidP="00AB6FE1">
            <w:pPr>
              <w:widowControl/>
              <w:autoSpaceDE/>
              <w:autoSpaceDN/>
              <w:adjustRightInd/>
              <w:rPr>
                <w:rFonts w:eastAsia="Times New Roman"/>
                <w:sz w:val="20"/>
                <w:szCs w:val="20"/>
              </w:rPr>
            </w:pPr>
          </w:p>
        </w:tc>
        <w:tc>
          <w:tcPr>
            <w:tcW w:w="841" w:type="dxa"/>
            <w:tcBorders>
              <w:top w:val="nil"/>
              <w:left w:val="nil"/>
              <w:bottom w:val="nil"/>
              <w:right w:val="nil"/>
            </w:tcBorders>
            <w:shd w:val="clear" w:color="auto" w:fill="auto"/>
            <w:noWrap/>
            <w:vAlign w:val="bottom"/>
            <w:hideMark/>
          </w:tcPr>
          <w:p w14:paraId="20DF113F" w14:textId="77777777" w:rsidR="00AB6FE1" w:rsidRPr="00AB6FE1" w:rsidRDefault="00AB6FE1" w:rsidP="00AB6FE1">
            <w:pPr>
              <w:widowControl/>
              <w:autoSpaceDE/>
              <w:autoSpaceDN/>
              <w:adjustRightInd/>
              <w:rPr>
                <w:rFonts w:eastAsia="Times New Roman"/>
                <w:sz w:val="20"/>
                <w:szCs w:val="20"/>
              </w:rPr>
            </w:pPr>
          </w:p>
        </w:tc>
      </w:tr>
      <w:tr w:rsidR="00AB6FE1" w:rsidRPr="00AB6FE1" w14:paraId="2E64B176" w14:textId="77777777" w:rsidTr="006B4814">
        <w:trPr>
          <w:trHeight w:val="315"/>
        </w:trPr>
        <w:tc>
          <w:tcPr>
            <w:tcW w:w="16159" w:type="dxa"/>
            <w:gridSpan w:val="15"/>
            <w:tcBorders>
              <w:top w:val="nil"/>
              <w:left w:val="nil"/>
              <w:bottom w:val="nil"/>
              <w:right w:val="nil"/>
            </w:tcBorders>
            <w:shd w:val="clear" w:color="auto" w:fill="auto"/>
            <w:noWrap/>
            <w:vAlign w:val="bottom"/>
            <w:hideMark/>
          </w:tcPr>
          <w:p w14:paraId="6AAA9D6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Форма</w:t>
            </w:r>
          </w:p>
        </w:tc>
      </w:tr>
      <w:tr w:rsidR="00AB6FE1" w:rsidRPr="00AB6FE1" w14:paraId="50173355" w14:textId="77777777" w:rsidTr="006B4814">
        <w:trPr>
          <w:trHeight w:val="315"/>
        </w:trPr>
        <w:tc>
          <w:tcPr>
            <w:tcW w:w="16159" w:type="dxa"/>
            <w:gridSpan w:val="15"/>
            <w:tcBorders>
              <w:top w:val="nil"/>
              <w:left w:val="nil"/>
              <w:bottom w:val="nil"/>
              <w:right w:val="nil"/>
            </w:tcBorders>
            <w:shd w:val="clear" w:color="auto" w:fill="auto"/>
            <w:noWrap/>
            <w:vAlign w:val="bottom"/>
            <w:hideMark/>
          </w:tcPr>
          <w:p w14:paraId="67F8D52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планируемых результатов реализации Подпрограммы</w:t>
            </w:r>
          </w:p>
        </w:tc>
      </w:tr>
      <w:tr w:rsidR="00AB6FE1" w:rsidRPr="00AB6FE1" w14:paraId="4E179EB7" w14:textId="77777777" w:rsidTr="006B4814">
        <w:trPr>
          <w:trHeight w:val="315"/>
        </w:trPr>
        <w:tc>
          <w:tcPr>
            <w:tcW w:w="16159" w:type="dxa"/>
            <w:gridSpan w:val="15"/>
            <w:tcBorders>
              <w:top w:val="nil"/>
              <w:left w:val="nil"/>
              <w:bottom w:val="nil"/>
              <w:right w:val="nil"/>
            </w:tcBorders>
            <w:shd w:val="clear" w:color="auto" w:fill="auto"/>
            <w:vAlign w:val="center"/>
            <w:hideMark/>
          </w:tcPr>
          <w:p w14:paraId="251913C1" w14:textId="77777777" w:rsidR="00AB6FE1" w:rsidRPr="00AB6FE1" w:rsidRDefault="00AB6FE1" w:rsidP="00AB6FE1">
            <w:pPr>
              <w:widowControl/>
              <w:autoSpaceDE/>
              <w:autoSpaceDN/>
              <w:adjustRightInd/>
              <w:jc w:val="center"/>
              <w:rPr>
                <w:rFonts w:eastAsia="Times New Roman"/>
                <w:b/>
                <w:bCs/>
                <w:color w:val="000000"/>
              </w:rPr>
            </w:pPr>
          </w:p>
        </w:tc>
      </w:tr>
      <w:tr w:rsidR="00AB6FE1" w:rsidRPr="00AB6FE1" w14:paraId="7518247F" w14:textId="77777777" w:rsidTr="006B4814">
        <w:trPr>
          <w:trHeight w:val="315"/>
        </w:trPr>
        <w:tc>
          <w:tcPr>
            <w:tcW w:w="960" w:type="dxa"/>
            <w:tcBorders>
              <w:top w:val="nil"/>
              <w:left w:val="nil"/>
              <w:bottom w:val="nil"/>
              <w:right w:val="nil"/>
            </w:tcBorders>
            <w:shd w:val="clear" w:color="auto" w:fill="auto"/>
            <w:noWrap/>
            <w:vAlign w:val="bottom"/>
            <w:hideMark/>
          </w:tcPr>
          <w:p w14:paraId="7B30B6E2" w14:textId="77777777" w:rsidR="00AB6FE1" w:rsidRPr="00AB6FE1" w:rsidRDefault="00AB6FE1" w:rsidP="00AB6FE1">
            <w:pPr>
              <w:widowControl/>
              <w:autoSpaceDE/>
              <w:autoSpaceDN/>
              <w:adjustRightInd/>
              <w:jc w:val="center"/>
              <w:rPr>
                <w:rFonts w:eastAsia="Times New Roman"/>
                <w:sz w:val="20"/>
                <w:szCs w:val="20"/>
              </w:rPr>
            </w:pPr>
          </w:p>
        </w:tc>
        <w:tc>
          <w:tcPr>
            <w:tcW w:w="1410" w:type="dxa"/>
            <w:tcBorders>
              <w:top w:val="nil"/>
              <w:left w:val="nil"/>
              <w:bottom w:val="nil"/>
              <w:right w:val="nil"/>
            </w:tcBorders>
            <w:shd w:val="clear" w:color="auto" w:fill="auto"/>
            <w:noWrap/>
            <w:vAlign w:val="bottom"/>
            <w:hideMark/>
          </w:tcPr>
          <w:p w14:paraId="16E4E53B" w14:textId="77777777" w:rsidR="00AB6FE1" w:rsidRPr="00AB6FE1" w:rsidRDefault="00AB6FE1" w:rsidP="00AB6FE1">
            <w:pPr>
              <w:widowControl/>
              <w:autoSpaceDE/>
              <w:autoSpaceDN/>
              <w:adjustRightInd/>
              <w:rPr>
                <w:rFonts w:eastAsia="Times New Roman"/>
                <w:sz w:val="20"/>
                <w:szCs w:val="20"/>
              </w:rPr>
            </w:pPr>
          </w:p>
        </w:tc>
        <w:tc>
          <w:tcPr>
            <w:tcW w:w="1033" w:type="dxa"/>
            <w:tcBorders>
              <w:top w:val="nil"/>
              <w:left w:val="nil"/>
              <w:bottom w:val="nil"/>
              <w:right w:val="nil"/>
            </w:tcBorders>
            <w:shd w:val="clear" w:color="auto" w:fill="auto"/>
            <w:noWrap/>
            <w:vAlign w:val="bottom"/>
            <w:hideMark/>
          </w:tcPr>
          <w:p w14:paraId="663AB5EA" w14:textId="77777777" w:rsidR="00AB6FE1" w:rsidRPr="00AB6FE1" w:rsidRDefault="00AB6FE1" w:rsidP="00AB6FE1">
            <w:pPr>
              <w:widowControl/>
              <w:autoSpaceDE/>
              <w:autoSpaceDN/>
              <w:adjustRightInd/>
              <w:rPr>
                <w:rFonts w:eastAsia="Times New Roman"/>
                <w:sz w:val="20"/>
                <w:szCs w:val="20"/>
              </w:rPr>
            </w:pPr>
          </w:p>
        </w:tc>
        <w:tc>
          <w:tcPr>
            <w:tcW w:w="1440" w:type="dxa"/>
            <w:tcBorders>
              <w:top w:val="nil"/>
              <w:left w:val="nil"/>
              <w:bottom w:val="nil"/>
              <w:right w:val="nil"/>
            </w:tcBorders>
            <w:shd w:val="clear" w:color="auto" w:fill="auto"/>
            <w:noWrap/>
            <w:vAlign w:val="bottom"/>
            <w:hideMark/>
          </w:tcPr>
          <w:p w14:paraId="7561B5A9" w14:textId="77777777" w:rsidR="00AB6FE1" w:rsidRPr="00AB6FE1" w:rsidRDefault="00AB6FE1" w:rsidP="00AB6FE1">
            <w:pPr>
              <w:widowControl/>
              <w:autoSpaceDE/>
              <w:autoSpaceDN/>
              <w:adjustRightInd/>
              <w:rPr>
                <w:rFonts w:eastAsia="Times New Roman"/>
                <w:sz w:val="20"/>
                <w:szCs w:val="20"/>
              </w:rPr>
            </w:pPr>
          </w:p>
        </w:tc>
        <w:tc>
          <w:tcPr>
            <w:tcW w:w="1395" w:type="dxa"/>
            <w:tcBorders>
              <w:top w:val="nil"/>
              <w:left w:val="nil"/>
              <w:bottom w:val="nil"/>
              <w:right w:val="nil"/>
            </w:tcBorders>
            <w:shd w:val="clear" w:color="auto" w:fill="auto"/>
            <w:noWrap/>
            <w:vAlign w:val="bottom"/>
            <w:hideMark/>
          </w:tcPr>
          <w:p w14:paraId="40830490" w14:textId="77777777" w:rsidR="00AB6FE1" w:rsidRPr="00AB6FE1" w:rsidRDefault="00AB6FE1" w:rsidP="00AB6FE1">
            <w:pPr>
              <w:widowControl/>
              <w:autoSpaceDE/>
              <w:autoSpaceDN/>
              <w:adjustRightInd/>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7D52DF00" w14:textId="77777777" w:rsidR="00AB6FE1" w:rsidRPr="00AB6FE1" w:rsidRDefault="00AB6FE1" w:rsidP="00AB6FE1">
            <w:pPr>
              <w:widowControl/>
              <w:autoSpaceDE/>
              <w:autoSpaceDN/>
              <w:adjustRightInd/>
              <w:rPr>
                <w:rFonts w:eastAsia="Times New Roman"/>
                <w:sz w:val="20"/>
                <w:szCs w:val="20"/>
              </w:rPr>
            </w:pPr>
          </w:p>
        </w:tc>
        <w:tc>
          <w:tcPr>
            <w:tcW w:w="866" w:type="dxa"/>
            <w:tcBorders>
              <w:top w:val="nil"/>
              <w:left w:val="nil"/>
              <w:bottom w:val="nil"/>
              <w:right w:val="nil"/>
            </w:tcBorders>
            <w:shd w:val="clear" w:color="auto" w:fill="auto"/>
            <w:noWrap/>
            <w:vAlign w:val="bottom"/>
            <w:hideMark/>
          </w:tcPr>
          <w:p w14:paraId="6F420945"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36A8916"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3919F5EC" w14:textId="77777777" w:rsidR="00AB6FE1" w:rsidRPr="00AB6FE1" w:rsidRDefault="00AB6FE1" w:rsidP="00AB6FE1">
            <w:pPr>
              <w:widowControl/>
              <w:autoSpaceDE/>
              <w:autoSpaceDN/>
              <w:adjustRightInd/>
              <w:rPr>
                <w:rFonts w:eastAsia="Times New Roman"/>
                <w:sz w:val="20"/>
                <w:szCs w:val="20"/>
              </w:rPr>
            </w:pPr>
          </w:p>
        </w:tc>
        <w:tc>
          <w:tcPr>
            <w:tcW w:w="802" w:type="dxa"/>
            <w:tcBorders>
              <w:top w:val="nil"/>
              <w:left w:val="nil"/>
              <w:bottom w:val="nil"/>
              <w:right w:val="nil"/>
            </w:tcBorders>
            <w:shd w:val="clear" w:color="auto" w:fill="auto"/>
            <w:noWrap/>
            <w:vAlign w:val="bottom"/>
            <w:hideMark/>
          </w:tcPr>
          <w:p w14:paraId="33FC2BE9" w14:textId="77777777" w:rsidR="00AB6FE1" w:rsidRPr="00AB6FE1" w:rsidRDefault="00AB6FE1" w:rsidP="00AB6FE1">
            <w:pPr>
              <w:widowControl/>
              <w:autoSpaceDE/>
              <w:autoSpaceDN/>
              <w:adjustRightInd/>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C2D66EE" w14:textId="77777777" w:rsidR="00AB6FE1" w:rsidRPr="00AB6FE1" w:rsidRDefault="00AB6FE1" w:rsidP="00AB6FE1">
            <w:pPr>
              <w:widowControl/>
              <w:autoSpaceDE/>
              <w:autoSpaceDN/>
              <w:adjustRightInd/>
              <w:rPr>
                <w:rFonts w:eastAsia="Times New Roman"/>
                <w:sz w:val="20"/>
                <w:szCs w:val="20"/>
              </w:rPr>
            </w:pPr>
          </w:p>
        </w:tc>
        <w:tc>
          <w:tcPr>
            <w:tcW w:w="1228" w:type="dxa"/>
            <w:tcBorders>
              <w:top w:val="nil"/>
              <w:left w:val="nil"/>
              <w:bottom w:val="nil"/>
              <w:right w:val="nil"/>
            </w:tcBorders>
            <w:shd w:val="clear" w:color="auto" w:fill="auto"/>
            <w:noWrap/>
            <w:vAlign w:val="bottom"/>
            <w:hideMark/>
          </w:tcPr>
          <w:p w14:paraId="24D297C6" w14:textId="77777777" w:rsidR="00AB6FE1" w:rsidRPr="00AB6FE1" w:rsidRDefault="00AB6FE1" w:rsidP="00AB6FE1">
            <w:pPr>
              <w:widowControl/>
              <w:autoSpaceDE/>
              <w:autoSpaceDN/>
              <w:adjustRightInd/>
              <w:rPr>
                <w:rFonts w:eastAsia="Times New Roman"/>
                <w:sz w:val="20"/>
                <w:szCs w:val="20"/>
              </w:rPr>
            </w:pPr>
          </w:p>
        </w:tc>
        <w:tc>
          <w:tcPr>
            <w:tcW w:w="668" w:type="dxa"/>
            <w:tcBorders>
              <w:top w:val="nil"/>
              <w:left w:val="nil"/>
              <w:bottom w:val="nil"/>
              <w:right w:val="nil"/>
            </w:tcBorders>
            <w:shd w:val="clear" w:color="auto" w:fill="auto"/>
            <w:noWrap/>
            <w:vAlign w:val="bottom"/>
            <w:hideMark/>
          </w:tcPr>
          <w:p w14:paraId="3E153C34" w14:textId="77777777" w:rsidR="00AB6FE1" w:rsidRPr="00AB6FE1" w:rsidRDefault="00AB6FE1" w:rsidP="00AB6FE1">
            <w:pPr>
              <w:widowControl/>
              <w:autoSpaceDE/>
              <w:autoSpaceDN/>
              <w:adjustRightInd/>
              <w:rPr>
                <w:rFonts w:eastAsia="Times New Roman"/>
                <w:sz w:val="20"/>
                <w:szCs w:val="20"/>
              </w:rPr>
            </w:pPr>
          </w:p>
        </w:tc>
        <w:tc>
          <w:tcPr>
            <w:tcW w:w="576" w:type="dxa"/>
            <w:tcBorders>
              <w:top w:val="nil"/>
              <w:left w:val="nil"/>
              <w:bottom w:val="nil"/>
              <w:right w:val="nil"/>
            </w:tcBorders>
            <w:shd w:val="clear" w:color="auto" w:fill="auto"/>
            <w:noWrap/>
            <w:vAlign w:val="bottom"/>
            <w:hideMark/>
          </w:tcPr>
          <w:p w14:paraId="4FB37659" w14:textId="77777777" w:rsidR="00AB6FE1" w:rsidRPr="00AB6FE1" w:rsidRDefault="00AB6FE1" w:rsidP="00AB6FE1">
            <w:pPr>
              <w:widowControl/>
              <w:autoSpaceDE/>
              <w:autoSpaceDN/>
              <w:adjustRightInd/>
              <w:rPr>
                <w:rFonts w:eastAsia="Times New Roman"/>
                <w:sz w:val="20"/>
                <w:szCs w:val="20"/>
              </w:rPr>
            </w:pPr>
          </w:p>
        </w:tc>
        <w:tc>
          <w:tcPr>
            <w:tcW w:w="841" w:type="dxa"/>
            <w:tcBorders>
              <w:top w:val="nil"/>
              <w:left w:val="nil"/>
              <w:bottom w:val="nil"/>
              <w:right w:val="nil"/>
            </w:tcBorders>
            <w:shd w:val="clear" w:color="auto" w:fill="auto"/>
            <w:noWrap/>
            <w:vAlign w:val="bottom"/>
            <w:hideMark/>
          </w:tcPr>
          <w:p w14:paraId="32D01DE8" w14:textId="77777777" w:rsidR="00AB6FE1" w:rsidRPr="00AB6FE1" w:rsidRDefault="00AB6FE1" w:rsidP="00AB6FE1">
            <w:pPr>
              <w:widowControl/>
              <w:autoSpaceDE/>
              <w:autoSpaceDN/>
              <w:adjustRightInd/>
              <w:rPr>
                <w:rFonts w:eastAsia="Times New Roman"/>
                <w:sz w:val="20"/>
                <w:szCs w:val="20"/>
              </w:rPr>
            </w:pPr>
          </w:p>
        </w:tc>
      </w:tr>
      <w:tr w:rsidR="00AB6FE1" w:rsidRPr="00AB6FE1" w14:paraId="7465DC4C" w14:textId="77777777" w:rsidTr="006B4814">
        <w:trPr>
          <w:trHeight w:val="67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3D0676"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п/п</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DAD1D"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Задачи направленные на достижение цели</w:t>
            </w:r>
          </w:p>
        </w:tc>
        <w:tc>
          <w:tcPr>
            <w:tcW w:w="8594" w:type="dxa"/>
            <w:gridSpan w:val="7"/>
            <w:tcBorders>
              <w:top w:val="single" w:sz="4" w:space="0" w:color="auto"/>
              <w:left w:val="nil"/>
              <w:bottom w:val="single" w:sz="4" w:space="0" w:color="auto"/>
              <w:right w:val="single" w:sz="4" w:space="0" w:color="auto"/>
            </w:tcBorders>
            <w:shd w:val="clear" w:color="auto" w:fill="auto"/>
            <w:vAlign w:val="center"/>
            <w:hideMark/>
          </w:tcPr>
          <w:p w14:paraId="3D571FFB"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xml:space="preserve">Планируемый объем финансирования на решение данной задачи, </w:t>
            </w:r>
            <w:proofErr w:type="spellStart"/>
            <w:r w:rsidRPr="00AB6FE1">
              <w:rPr>
                <w:rFonts w:eastAsia="Times New Roman"/>
                <w:b/>
                <w:bCs/>
                <w:color w:val="000000"/>
                <w:sz w:val="18"/>
                <w:szCs w:val="18"/>
              </w:rPr>
              <w:t>тыс.руб</w:t>
            </w:r>
            <w:proofErr w:type="spellEnd"/>
            <w:r w:rsidRPr="00AB6FE1">
              <w:rPr>
                <w:rFonts w:eastAsia="Times New Roman"/>
                <w:b/>
                <w:bCs/>
                <w:color w:val="000000"/>
                <w:sz w:val="18"/>
                <w:szCs w:val="18"/>
              </w:rPr>
              <w:t>.</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72AFFB"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Количественные и/ или качественные показатели, характеризующие достижение целей и решения задач</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61B2F"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Единица измерения</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D9C3C"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Базовое значение показателя (на начало реализации программы)</w:t>
            </w:r>
          </w:p>
        </w:tc>
        <w:tc>
          <w:tcPr>
            <w:tcW w:w="2085" w:type="dxa"/>
            <w:gridSpan w:val="3"/>
            <w:tcBorders>
              <w:top w:val="single" w:sz="4" w:space="0" w:color="auto"/>
              <w:left w:val="nil"/>
              <w:bottom w:val="single" w:sz="4" w:space="0" w:color="auto"/>
              <w:right w:val="single" w:sz="4" w:space="0" w:color="auto"/>
            </w:tcBorders>
            <w:shd w:val="clear" w:color="auto" w:fill="auto"/>
            <w:vAlign w:val="bottom"/>
            <w:hideMark/>
          </w:tcPr>
          <w:p w14:paraId="74BF928B"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Планируемое значение показателя по годам реализации</w:t>
            </w:r>
          </w:p>
        </w:tc>
      </w:tr>
      <w:tr w:rsidR="00AB6FE1" w:rsidRPr="00AB6FE1" w14:paraId="69289ADE" w14:textId="77777777" w:rsidTr="006B4814">
        <w:trPr>
          <w:trHeight w:val="141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2C14EEB" w14:textId="77777777" w:rsidR="00AB6FE1" w:rsidRPr="00AB6FE1" w:rsidRDefault="00AB6FE1" w:rsidP="00AB6FE1">
            <w:pPr>
              <w:widowControl/>
              <w:autoSpaceDE/>
              <w:autoSpaceDN/>
              <w:adjustRightInd/>
              <w:rPr>
                <w:rFonts w:eastAsia="Times New Roman"/>
                <w:b/>
                <w:bCs/>
                <w:color w:val="000000"/>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CFD31DC" w14:textId="77777777" w:rsidR="00AB6FE1" w:rsidRPr="00AB6FE1" w:rsidRDefault="00AB6FE1" w:rsidP="00AB6FE1">
            <w:pPr>
              <w:widowControl/>
              <w:autoSpaceDE/>
              <w:autoSpaceDN/>
              <w:adjustRightInd/>
              <w:rPr>
                <w:rFonts w:eastAsia="Times New Roman"/>
                <w:b/>
                <w:bCs/>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14:paraId="286EB060"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Всего</w:t>
            </w:r>
          </w:p>
        </w:tc>
        <w:tc>
          <w:tcPr>
            <w:tcW w:w="1440" w:type="dxa"/>
            <w:tcBorders>
              <w:top w:val="nil"/>
              <w:left w:val="nil"/>
              <w:bottom w:val="single" w:sz="4" w:space="0" w:color="auto"/>
              <w:right w:val="single" w:sz="4" w:space="0" w:color="auto"/>
            </w:tcBorders>
            <w:shd w:val="clear" w:color="auto" w:fill="auto"/>
            <w:vAlign w:val="center"/>
            <w:hideMark/>
          </w:tcPr>
          <w:p w14:paraId="39710920"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Бюджет МО "Поселок Айхал"</w:t>
            </w:r>
          </w:p>
        </w:tc>
        <w:tc>
          <w:tcPr>
            <w:tcW w:w="1395" w:type="dxa"/>
            <w:tcBorders>
              <w:top w:val="nil"/>
              <w:left w:val="nil"/>
              <w:bottom w:val="single" w:sz="4" w:space="0" w:color="auto"/>
              <w:right w:val="single" w:sz="4" w:space="0" w:color="auto"/>
            </w:tcBorders>
            <w:shd w:val="clear" w:color="auto" w:fill="auto"/>
            <w:vAlign w:val="center"/>
            <w:hideMark/>
          </w:tcPr>
          <w:p w14:paraId="4077D795"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Бюджет МО "Мирнинский район" (снос)</w:t>
            </w:r>
          </w:p>
        </w:tc>
        <w:tc>
          <w:tcPr>
            <w:tcW w:w="2406" w:type="dxa"/>
            <w:gridSpan w:val="2"/>
            <w:tcBorders>
              <w:top w:val="single" w:sz="4" w:space="0" w:color="auto"/>
              <w:left w:val="nil"/>
              <w:bottom w:val="single" w:sz="4" w:space="0" w:color="auto"/>
              <w:right w:val="single" w:sz="4" w:space="0" w:color="000000"/>
            </w:tcBorders>
            <w:shd w:val="clear" w:color="auto" w:fill="auto"/>
            <w:vAlign w:val="center"/>
            <w:hideMark/>
          </w:tcPr>
          <w:p w14:paraId="5096497E"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Государственный бюджет РС(Я)</w:t>
            </w:r>
          </w:p>
        </w:tc>
        <w:tc>
          <w:tcPr>
            <w:tcW w:w="2320" w:type="dxa"/>
            <w:gridSpan w:val="2"/>
            <w:tcBorders>
              <w:top w:val="single" w:sz="4" w:space="0" w:color="auto"/>
              <w:left w:val="nil"/>
              <w:bottom w:val="single" w:sz="4" w:space="0" w:color="auto"/>
              <w:right w:val="single" w:sz="4" w:space="0" w:color="000000"/>
            </w:tcBorders>
            <w:shd w:val="clear" w:color="auto" w:fill="auto"/>
            <w:vAlign w:val="center"/>
            <w:hideMark/>
          </w:tcPr>
          <w:p w14:paraId="308E42DD"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Бюджет АК АЛРОСА (ПАО)</w:t>
            </w: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CA7D4D3" w14:textId="77777777" w:rsidR="00AB6FE1" w:rsidRPr="00AB6FE1" w:rsidRDefault="00AB6FE1" w:rsidP="00AB6FE1">
            <w:pPr>
              <w:widowControl/>
              <w:autoSpaceDE/>
              <w:autoSpaceDN/>
              <w:adjustRightInd/>
              <w:rPr>
                <w:rFonts w:eastAsia="Times New Roman"/>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D9C99DD" w14:textId="77777777" w:rsidR="00AB6FE1" w:rsidRPr="00AB6FE1" w:rsidRDefault="00AB6FE1" w:rsidP="00AB6FE1">
            <w:pPr>
              <w:widowControl/>
              <w:autoSpaceDE/>
              <w:autoSpaceDN/>
              <w:adjustRightInd/>
              <w:rPr>
                <w:rFonts w:eastAsia="Times New Roman"/>
                <w:b/>
                <w:bCs/>
                <w:color w:val="000000"/>
                <w:sz w:val="18"/>
                <w:szCs w:val="18"/>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6BC78CBF" w14:textId="77777777" w:rsidR="00AB6FE1" w:rsidRPr="00AB6FE1" w:rsidRDefault="00AB6FE1" w:rsidP="00AB6FE1">
            <w:pPr>
              <w:widowControl/>
              <w:autoSpaceDE/>
              <w:autoSpaceDN/>
              <w:adjustRightInd/>
              <w:rPr>
                <w:rFonts w:eastAsia="Times New Roman"/>
                <w:b/>
                <w:bCs/>
                <w:color w:val="00000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14:paraId="616F76F1"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Всего</w:t>
            </w:r>
          </w:p>
        </w:tc>
        <w:tc>
          <w:tcPr>
            <w:tcW w:w="576" w:type="dxa"/>
            <w:tcBorders>
              <w:top w:val="nil"/>
              <w:left w:val="nil"/>
              <w:bottom w:val="single" w:sz="4" w:space="0" w:color="auto"/>
              <w:right w:val="single" w:sz="4" w:space="0" w:color="auto"/>
            </w:tcBorders>
            <w:shd w:val="clear" w:color="auto" w:fill="auto"/>
            <w:noWrap/>
            <w:vAlign w:val="center"/>
            <w:hideMark/>
          </w:tcPr>
          <w:p w14:paraId="0C32E9A0"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2021 г.</w:t>
            </w:r>
          </w:p>
        </w:tc>
        <w:tc>
          <w:tcPr>
            <w:tcW w:w="841" w:type="dxa"/>
            <w:tcBorders>
              <w:top w:val="nil"/>
              <w:left w:val="nil"/>
              <w:bottom w:val="single" w:sz="4" w:space="0" w:color="auto"/>
              <w:right w:val="single" w:sz="4" w:space="0" w:color="auto"/>
            </w:tcBorders>
            <w:shd w:val="clear" w:color="auto" w:fill="auto"/>
            <w:noWrap/>
            <w:vAlign w:val="center"/>
            <w:hideMark/>
          </w:tcPr>
          <w:p w14:paraId="18394C16"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2022 г.</w:t>
            </w:r>
          </w:p>
        </w:tc>
      </w:tr>
      <w:tr w:rsidR="00AB6FE1" w:rsidRPr="00AB6FE1" w14:paraId="45ED7FBB" w14:textId="77777777" w:rsidTr="006B481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CA1D4D"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410" w:type="dxa"/>
            <w:tcBorders>
              <w:top w:val="nil"/>
              <w:left w:val="nil"/>
              <w:bottom w:val="single" w:sz="4" w:space="0" w:color="auto"/>
              <w:right w:val="single" w:sz="4" w:space="0" w:color="auto"/>
            </w:tcBorders>
            <w:shd w:val="clear" w:color="auto" w:fill="auto"/>
            <w:vAlign w:val="center"/>
            <w:hideMark/>
          </w:tcPr>
          <w:p w14:paraId="45D2E6F8"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033" w:type="dxa"/>
            <w:tcBorders>
              <w:top w:val="nil"/>
              <w:left w:val="nil"/>
              <w:bottom w:val="single" w:sz="4" w:space="0" w:color="auto"/>
              <w:right w:val="single" w:sz="4" w:space="0" w:color="auto"/>
            </w:tcBorders>
            <w:shd w:val="clear" w:color="auto" w:fill="auto"/>
            <w:noWrap/>
            <w:vAlign w:val="center"/>
            <w:hideMark/>
          </w:tcPr>
          <w:p w14:paraId="46F38352"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14:paraId="0701C8B8"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395" w:type="dxa"/>
            <w:tcBorders>
              <w:top w:val="nil"/>
              <w:left w:val="nil"/>
              <w:bottom w:val="single" w:sz="4" w:space="0" w:color="auto"/>
              <w:right w:val="single" w:sz="4" w:space="0" w:color="auto"/>
            </w:tcBorders>
            <w:shd w:val="clear" w:color="auto" w:fill="auto"/>
            <w:vAlign w:val="center"/>
            <w:hideMark/>
          </w:tcPr>
          <w:p w14:paraId="6A7DEBD8"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7BCDB5BA"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2021 г.</w:t>
            </w:r>
          </w:p>
        </w:tc>
        <w:tc>
          <w:tcPr>
            <w:tcW w:w="866" w:type="dxa"/>
            <w:tcBorders>
              <w:top w:val="nil"/>
              <w:left w:val="nil"/>
              <w:bottom w:val="single" w:sz="4" w:space="0" w:color="auto"/>
              <w:right w:val="single" w:sz="4" w:space="0" w:color="auto"/>
            </w:tcBorders>
            <w:shd w:val="clear" w:color="auto" w:fill="auto"/>
            <w:vAlign w:val="center"/>
            <w:hideMark/>
          </w:tcPr>
          <w:p w14:paraId="1DC18EDE"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2022 г.</w:t>
            </w:r>
          </w:p>
        </w:tc>
        <w:tc>
          <w:tcPr>
            <w:tcW w:w="1180" w:type="dxa"/>
            <w:tcBorders>
              <w:top w:val="nil"/>
              <w:left w:val="nil"/>
              <w:bottom w:val="single" w:sz="4" w:space="0" w:color="auto"/>
              <w:right w:val="single" w:sz="4" w:space="0" w:color="auto"/>
            </w:tcBorders>
            <w:shd w:val="clear" w:color="auto" w:fill="auto"/>
            <w:vAlign w:val="center"/>
            <w:hideMark/>
          </w:tcPr>
          <w:p w14:paraId="25929C83"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2021 г.</w:t>
            </w:r>
          </w:p>
        </w:tc>
        <w:tc>
          <w:tcPr>
            <w:tcW w:w="1140" w:type="dxa"/>
            <w:tcBorders>
              <w:top w:val="nil"/>
              <w:left w:val="nil"/>
              <w:bottom w:val="single" w:sz="4" w:space="0" w:color="auto"/>
              <w:right w:val="single" w:sz="4" w:space="0" w:color="auto"/>
            </w:tcBorders>
            <w:shd w:val="clear" w:color="auto" w:fill="auto"/>
            <w:vAlign w:val="center"/>
            <w:hideMark/>
          </w:tcPr>
          <w:p w14:paraId="048B1A78"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2022 г.</w:t>
            </w:r>
          </w:p>
        </w:tc>
        <w:tc>
          <w:tcPr>
            <w:tcW w:w="802" w:type="dxa"/>
            <w:tcBorders>
              <w:top w:val="nil"/>
              <w:left w:val="nil"/>
              <w:bottom w:val="single" w:sz="4" w:space="0" w:color="auto"/>
              <w:right w:val="single" w:sz="4" w:space="0" w:color="auto"/>
            </w:tcBorders>
            <w:shd w:val="clear" w:color="auto" w:fill="auto"/>
            <w:vAlign w:val="bottom"/>
            <w:hideMark/>
          </w:tcPr>
          <w:p w14:paraId="67832F01"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2EAF2928"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1228" w:type="dxa"/>
            <w:tcBorders>
              <w:top w:val="nil"/>
              <w:left w:val="nil"/>
              <w:bottom w:val="single" w:sz="4" w:space="0" w:color="auto"/>
              <w:right w:val="single" w:sz="4" w:space="0" w:color="auto"/>
            </w:tcBorders>
            <w:shd w:val="clear" w:color="auto" w:fill="auto"/>
            <w:vAlign w:val="center"/>
            <w:hideMark/>
          </w:tcPr>
          <w:p w14:paraId="10CABDAC"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center"/>
            <w:hideMark/>
          </w:tcPr>
          <w:p w14:paraId="4CDB36AA"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0CD0708"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14:paraId="24936745"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w:t>
            </w:r>
          </w:p>
        </w:tc>
      </w:tr>
      <w:tr w:rsidR="00AB6FE1" w:rsidRPr="00AB6FE1" w14:paraId="7E8AE418"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A1594"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w:t>
            </w:r>
          </w:p>
        </w:tc>
        <w:tc>
          <w:tcPr>
            <w:tcW w:w="1410" w:type="dxa"/>
            <w:tcBorders>
              <w:top w:val="nil"/>
              <w:left w:val="nil"/>
              <w:bottom w:val="single" w:sz="4" w:space="0" w:color="auto"/>
              <w:right w:val="single" w:sz="4" w:space="0" w:color="auto"/>
            </w:tcBorders>
            <w:shd w:val="clear" w:color="auto" w:fill="auto"/>
            <w:noWrap/>
            <w:vAlign w:val="bottom"/>
            <w:hideMark/>
          </w:tcPr>
          <w:p w14:paraId="0C2AB725"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2</w:t>
            </w:r>
          </w:p>
        </w:tc>
        <w:tc>
          <w:tcPr>
            <w:tcW w:w="1033" w:type="dxa"/>
            <w:tcBorders>
              <w:top w:val="nil"/>
              <w:left w:val="nil"/>
              <w:bottom w:val="single" w:sz="4" w:space="0" w:color="auto"/>
              <w:right w:val="single" w:sz="4" w:space="0" w:color="auto"/>
            </w:tcBorders>
            <w:shd w:val="clear" w:color="auto" w:fill="auto"/>
            <w:noWrap/>
            <w:vAlign w:val="bottom"/>
            <w:hideMark/>
          </w:tcPr>
          <w:p w14:paraId="5DC0BAE4"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3</w:t>
            </w:r>
          </w:p>
        </w:tc>
        <w:tc>
          <w:tcPr>
            <w:tcW w:w="1440" w:type="dxa"/>
            <w:tcBorders>
              <w:top w:val="nil"/>
              <w:left w:val="nil"/>
              <w:bottom w:val="single" w:sz="4" w:space="0" w:color="auto"/>
              <w:right w:val="single" w:sz="4" w:space="0" w:color="auto"/>
            </w:tcBorders>
            <w:shd w:val="clear" w:color="auto" w:fill="auto"/>
            <w:noWrap/>
            <w:vAlign w:val="bottom"/>
            <w:hideMark/>
          </w:tcPr>
          <w:p w14:paraId="45CE9C5D"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4</w:t>
            </w:r>
          </w:p>
        </w:tc>
        <w:tc>
          <w:tcPr>
            <w:tcW w:w="1395" w:type="dxa"/>
            <w:tcBorders>
              <w:top w:val="nil"/>
              <w:left w:val="nil"/>
              <w:bottom w:val="single" w:sz="4" w:space="0" w:color="auto"/>
              <w:right w:val="single" w:sz="4" w:space="0" w:color="auto"/>
            </w:tcBorders>
            <w:shd w:val="clear" w:color="auto" w:fill="auto"/>
            <w:noWrap/>
            <w:vAlign w:val="bottom"/>
            <w:hideMark/>
          </w:tcPr>
          <w:p w14:paraId="225165F7"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5</w:t>
            </w:r>
          </w:p>
        </w:tc>
        <w:tc>
          <w:tcPr>
            <w:tcW w:w="1540" w:type="dxa"/>
            <w:tcBorders>
              <w:top w:val="nil"/>
              <w:left w:val="nil"/>
              <w:bottom w:val="single" w:sz="4" w:space="0" w:color="auto"/>
              <w:right w:val="single" w:sz="4" w:space="0" w:color="auto"/>
            </w:tcBorders>
            <w:shd w:val="clear" w:color="auto" w:fill="auto"/>
            <w:noWrap/>
            <w:vAlign w:val="bottom"/>
            <w:hideMark/>
          </w:tcPr>
          <w:p w14:paraId="27C187D4"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6</w:t>
            </w:r>
          </w:p>
        </w:tc>
        <w:tc>
          <w:tcPr>
            <w:tcW w:w="866" w:type="dxa"/>
            <w:tcBorders>
              <w:top w:val="nil"/>
              <w:left w:val="nil"/>
              <w:bottom w:val="single" w:sz="4" w:space="0" w:color="auto"/>
              <w:right w:val="single" w:sz="4" w:space="0" w:color="auto"/>
            </w:tcBorders>
            <w:shd w:val="clear" w:color="auto" w:fill="auto"/>
            <w:noWrap/>
            <w:vAlign w:val="bottom"/>
            <w:hideMark/>
          </w:tcPr>
          <w:p w14:paraId="4684945A"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7</w:t>
            </w:r>
          </w:p>
        </w:tc>
        <w:tc>
          <w:tcPr>
            <w:tcW w:w="1180" w:type="dxa"/>
            <w:tcBorders>
              <w:top w:val="nil"/>
              <w:left w:val="nil"/>
              <w:bottom w:val="single" w:sz="4" w:space="0" w:color="auto"/>
              <w:right w:val="single" w:sz="4" w:space="0" w:color="auto"/>
            </w:tcBorders>
            <w:shd w:val="clear" w:color="auto" w:fill="auto"/>
            <w:noWrap/>
            <w:vAlign w:val="bottom"/>
            <w:hideMark/>
          </w:tcPr>
          <w:p w14:paraId="673C0D58"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8</w:t>
            </w:r>
          </w:p>
        </w:tc>
        <w:tc>
          <w:tcPr>
            <w:tcW w:w="1140" w:type="dxa"/>
            <w:tcBorders>
              <w:top w:val="nil"/>
              <w:left w:val="nil"/>
              <w:bottom w:val="single" w:sz="4" w:space="0" w:color="auto"/>
              <w:right w:val="single" w:sz="4" w:space="0" w:color="auto"/>
            </w:tcBorders>
            <w:shd w:val="clear" w:color="auto" w:fill="auto"/>
            <w:noWrap/>
            <w:vAlign w:val="bottom"/>
            <w:hideMark/>
          </w:tcPr>
          <w:p w14:paraId="05D8E235"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9</w:t>
            </w:r>
          </w:p>
        </w:tc>
        <w:tc>
          <w:tcPr>
            <w:tcW w:w="802" w:type="dxa"/>
            <w:tcBorders>
              <w:top w:val="nil"/>
              <w:left w:val="nil"/>
              <w:bottom w:val="single" w:sz="4" w:space="0" w:color="auto"/>
              <w:right w:val="single" w:sz="4" w:space="0" w:color="auto"/>
            </w:tcBorders>
            <w:shd w:val="clear" w:color="auto" w:fill="auto"/>
            <w:noWrap/>
            <w:vAlign w:val="bottom"/>
            <w:hideMark/>
          </w:tcPr>
          <w:p w14:paraId="6C6ABAAE"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588A497"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11</w:t>
            </w:r>
          </w:p>
        </w:tc>
        <w:tc>
          <w:tcPr>
            <w:tcW w:w="1228" w:type="dxa"/>
            <w:tcBorders>
              <w:top w:val="nil"/>
              <w:left w:val="nil"/>
              <w:bottom w:val="single" w:sz="4" w:space="0" w:color="auto"/>
              <w:right w:val="single" w:sz="4" w:space="0" w:color="auto"/>
            </w:tcBorders>
            <w:shd w:val="clear" w:color="auto" w:fill="auto"/>
            <w:noWrap/>
            <w:vAlign w:val="bottom"/>
            <w:hideMark/>
          </w:tcPr>
          <w:p w14:paraId="761F0699"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12</w:t>
            </w:r>
          </w:p>
        </w:tc>
        <w:tc>
          <w:tcPr>
            <w:tcW w:w="668" w:type="dxa"/>
            <w:tcBorders>
              <w:top w:val="nil"/>
              <w:left w:val="nil"/>
              <w:bottom w:val="single" w:sz="4" w:space="0" w:color="auto"/>
              <w:right w:val="single" w:sz="4" w:space="0" w:color="auto"/>
            </w:tcBorders>
            <w:shd w:val="clear" w:color="auto" w:fill="auto"/>
            <w:noWrap/>
            <w:vAlign w:val="bottom"/>
            <w:hideMark/>
          </w:tcPr>
          <w:p w14:paraId="1F4D224E"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D29D496"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14</w:t>
            </w:r>
          </w:p>
        </w:tc>
        <w:tc>
          <w:tcPr>
            <w:tcW w:w="841" w:type="dxa"/>
            <w:tcBorders>
              <w:top w:val="nil"/>
              <w:left w:val="nil"/>
              <w:bottom w:val="single" w:sz="4" w:space="0" w:color="auto"/>
              <w:right w:val="single" w:sz="4" w:space="0" w:color="auto"/>
            </w:tcBorders>
            <w:shd w:val="clear" w:color="auto" w:fill="auto"/>
            <w:noWrap/>
            <w:vAlign w:val="bottom"/>
            <w:hideMark/>
          </w:tcPr>
          <w:p w14:paraId="78CD7EEB"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15</w:t>
            </w:r>
          </w:p>
        </w:tc>
      </w:tr>
      <w:tr w:rsidR="00AB6FE1" w:rsidRPr="00AB6FE1" w14:paraId="6947E1CB" w14:textId="77777777" w:rsidTr="006B481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D6E1F"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1</w:t>
            </w:r>
          </w:p>
        </w:tc>
        <w:tc>
          <w:tcPr>
            <w:tcW w:w="1410" w:type="dxa"/>
            <w:tcBorders>
              <w:top w:val="nil"/>
              <w:left w:val="nil"/>
              <w:bottom w:val="single" w:sz="4" w:space="0" w:color="auto"/>
              <w:right w:val="single" w:sz="4" w:space="0" w:color="auto"/>
            </w:tcBorders>
            <w:shd w:val="clear" w:color="auto" w:fill="auto"/>
            <w:vAlign w:val="center"/>
            <w:hideMark/>
          </w:tcPr>
          <w:p w14:paraId="68566969" w14:textId="77777777" w:rsidR="00AB6FE1" w:rsidRPr="00AB6FE1" w:rsidRDefault="00AB6FE1" w:rsidP="00AB6FE1">
            <w:pPr>
              <w:widowControl/>
              <w:autoSpaceDE/>
              <w:autoSpaceDN/>
              <w:adjustRightInd/>
              <w:rPr>
                <w:rFonts w:eastAsia="Times New Roman"/>
                <w:color w:val="000000"/>
                <w:sz w:val="18"/>
                <w:szCs w:val="18"/>
              </w:rPr>
            </w:pPr>
            <w:r w:rsidRPr="00AB6FE1">
              <w:rPr>
                <w:rFonts w:eastAsia="Times New Roman"/>
                <w:color w:val="000000"/>
                <w:sz w:val="18"/>
                <w:szCs w:val="18"/>
              </w:rPr>
              <w:t>Переселение граждан из аварийного жилищного фонда</w:t>
            </w:r>
          </w:p>
        </w:tc>
        <w:tc>
          <w:tcPr>
            <w:tcW w:w="1033" w:type="dxa"/>
            <w:tcBorders>
              <w:top w:val="nil"/>
              <w:left w:val="nil"/>
              <w:bottom w:val="single" w:sz="4" w:space="0" w:color="auto"/>
              <w:right w:val="single" w:sz="4" w:space="0" w:color="auto"/>
            </w:tcBorders>
            <w:shd w:val="clear" w:color="auto" w:fill="auto"/>
            <w:noWrap/>
            <w:vAlign w:val="center"/>
            <w:hideMark/>
          </w:tcPr>
          <w:p w14:paraId="5616CC4A" w14:textId="77777777" w:rsidR="00AB6FE1" w:rsidRPr="00AB6FE1" w:rsidRDefault="00AB6FE1" w:rsidP="00AB6FE1">
            <w:pPr>
              <w:widowControl/>
              <w:autoSpaceDE/>
              <w:autoSpaceDN/>
              <w:adjustRightInd/>
              <w:jc w:val="right"/>
              <w:rPr>
                <w:rFonts w:eastAsia="Times New Roman"/>
                <w:b/>
                <w:bCs/>
                <w:color w:val="000000"/>
                <w:sz w:val="18"/>
                <w:szCs w:val="18"/>
              </w:rPr>
            </w:pPr>
            <w:r w:rsidRPr="00AB6FE1">
              <w:rPr>
                <w:rFonts w:eastAsia="Times New Roman"/>
                <w:b/>
                <w:bCs/>
                <w:color w:val="000000"/>
                <w:sz w:val="18"/>
                <w:szCs w:val="18"/>
              </w:rPr>
              <w:t xml:space="preserve">299 457,8 </w:t>
            </w:r>
          </w:p>
        </w:tc>
        <w:tc>
          <w:tcPr>
            <w:tcW w:w="1440" w:type="dxa"/>
            <w:tcBorders>
              <w:top w:val="nil"/>
              <w:left w:val="nil"/>
              <w:bottom w:val="single" w:sz="4" w:space="0" w:color="auto"/>
              <w:right w:val="single" w:sz="4" w:space="0" w:color="auto"/>
            </w:tcBorders>
            <w:shd w:val="clear" w:color="auto" w:fill="auto"/>
            <w:noWrap/>
            <w:vAlign w:val="center"/>
            <w:hideMark/>
          </w:tcPr>
          <w:p w14:paraId="43A82958" w14:textId="77777777" w:rsidR="00AB6FE1" w:rsidRPr="00AB6FE1" w:rsidRDefault="00AB6FE1" w:rsidP="00AB6FE1">
            <w:pPr>
              <w:widowControl/>
              <w:autoSpaceDE/>
              <w:autoSpaceDN/>
              <w:adjustRightInd/>
              <w:jc w:val="right"/>
              <w:rPr>
                <w:rFonts w:eastAsia="Times New Roman"/>
                <w:color w:val="000000"/>
                <w:sz w:val="18"/>
                <w:szCs w:val="18"/>
              </w:rPr>
            </w:pPr>
            <w:r w:rsidRPr="00AB6FE1">
              <w:rPr>
                <w:rFonts w:eastAsia="Times New Roman"/>
                <w:color w:val="000000"/>
                <w:sz w:val="18"/>
                <w:szCs w:val="18"/>
              </w:rPr>
              <w:t xml:space="preserve">1 245,4 </w:t>
            </w:r>
          </w:p>
        </w:tc>
        <w:tc>
          <w:tcPr>
            <w:tcW w:w="1395" w:type="dxa"/>
            <w:tcBorders>
              <w:top w:val="nil"/>
              <w:left w:val="nil"/>
              <w:bottom w:val="single" w:sz="4" w:space="0" w:color="auto"/>
              <w:right w:val="single" w:sz="4" w:space="0" w:color="auto"/>
            </w:tcBorders>
            <w:shd w:val="clear" w:color="auto" w:fill="auto"/>
            <w:noWrap/>
            <w:vAlign w:val="center"/>
            <w:hideMark/>
          </w:tcPr>
          <w:p w14:paraId="2546F57A" w14:textId="77777777" w:rsidR="00AB6FE1" w:rsidRPr="00AB6FE1" w:rsidRDefault="00AB6FE1" w:rsidP="00AB6FE1">
            <w:pPr>
              <w:widowControl/>
              <w:autoSpaceDE/>
              <w:autoSpaceDN/>
              <w:adjustRightInd/>
              <w:jc w:val="right"/>
              <w:rPr>
                <w:rFonts w:eastAsia="Times New Roman"/>
                <w:color w:val="000000"/>
                <w:sz w:val="18"/>
                <w:szCs w:val="18"/>
              </w:rPr>
            </w:pPr>
            <w:r w:rsidRPr="00AB6FE1">
              <w:rPr>
                <w:rFonts w:eastAsia="Times New Roman"/>
                <w:color w:val="000000"/>
                <w:sz w:val="18"/>
                <w:szCs w:val="18"/>
              </w:rPr>
              <w:t xml:space="preserve">20 499,7 </w:t>
            </w:r>
          </w:p>
        </w:tc>
        <w:tc>
          <w:tcPr>
            <w:tcW w:w="1540" w:type="dxa"/>
            <w:tcBorders>
              <w:top w:val="nil"/>
              <w:left w:val="nil"/>
              <w:bottom w:val="single" w:sz="4" w:space="0" w:color="auto"/>
              <w:right w:val="single" w:sz="4" w:space="0" w:color="auto"/>
            </w:tcBorders>
            <w:shd w:val="clear" w:color="auto" w:fill="auto"/>
            <w:noWrap/>
            <w:vAlign w:val="center"/>
            <w:hideMark/>
          </w:tcPr>
          <w:p w14:paraId="2E44215D" w14:textId="77777777" w:rsidR="00AB6FE1" w:rsidRPr="00AB6FE1" w:rsidRDefault="00AB6FE1" w:rsidP="00AB6FE1">
            <w:pPr>
              <w:widowControl/>
              <w:autoSpaceDE/>
              <w:autoSpaceDN/>
              <w:adjustRightInd/>
              <w:jc w:val="right"/>
              <w:rPr>
                <w:rFonts w:eastAsia="Times New Roman"/>
                <w:color w:val="000000"/>
                <w:sz w:val="18"/>
                <w:szCs w:val="18"/>
              </w:rPr>
            </w:pPr>
            <w:r w:rsidRPr="00AB6FE1">
              <w:rPr>
                <w:rFonts w:eastAsia="Times New Roman"/>
                <w:color w:val="000000"/>
                <w:sz w:val="18"/>
                <w:szCs w:val="18"/>
              </w:rPr>
              <w:t xml:space="preserve">45 440,5 </w:t>
            </w:r>
          </w:p>
        </w:tc>
        <w:tc>
          <w:tcPr>
            <w:tcW w:w="866" w:type="dxa"/>
            <w:tcBorders>
              <w:top w:val="nil"/>
              <w:left w:val="nil"/>
              <w:bottom w:val="single" w:sz="4" w:space="0" w:color="auto"/>
              <w:right w:val="single" w:sz="4" w:space="0" w:color="auto"/>
            </w:tcBorders>
            <w:shd w:val="clear" w:color="auto" w:fill="auto"/>
            <w:noWrap/>
            <w:vAlign w:val="center"/>
            <w:hideMark/>
          </w:tcPr>
          <w:p w14:paraId="06C0B0AD"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 xml:space="preserve">116 112,5 </w:t>
            </w:r>
          </w:p>
        </w:tc>
        <w:tc>
          <w:tcPr>
            <w:tcW w:w="1180" w:type="dxa"/>
            <w:tcBorders>
              <w:top w:val="nil"/>
              <w:left w:val="nil"/>
              <w:bottom w:val="single" w:sz="4" w:space="0" w:color="auto"/>
              <w:right w:val="single" w:sz="4" w:space="0" w:color="auto"/>
            </w:tcBorders>
            <w:shd w:val="clear" w:color="auto" w:fill="auto"/>
            <w:noWrap/>
            <w:vAlign w:val="center"/>
            <w:hideMark/>
          </w:tcPr>
          <w:p w14:paraId="29467FB1"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 xml:space="preserve">24 267,2 </w:t>
            </w:r>
          </w:p>
        </w:tc>
        <w:tc>
          <w:tcPr>
            <w:tcW w:w="1140" w:type="dxa"/>
            <w:tcBorders>
              <w:top w:val="nil"/>
              <w:left w:val="nil"/>
              <w:bottom w:val="single" w:sz="4" w:space="0" w:color="auto"/>
              <w:right w:val="single" w:sz="4" w:space="0" w:color="auto"/>
            </w:tcBorders>
            <w:shd w:val="clear" w:color="auto" w:fill="auto"/>
            <w:noWrap/>
            <w:vAlign w:val="center"/>
            <w:hideMark/>
          </w:tcPr>
          <w:p w14:paraId="109D6E8A" w14:textId="77777777" w:rsidR="00AB6FE1" w:rsidRPr="00AB6FE1" w:rsidRDefault="00AB6FE1" w:rsidP="00AB6FE1">
            <w:pPr>
              <w:widowControl/>
              <w:autoSpaceDE/>
              <w:autoSpaceDN/>
              <w:adjustRightInd/>
              <w:jc w:val="right"/>
              <w:rPr>
                <w:rFonts w:eastAsia="Times New Roman"/>
                <w:color w:val="000000"/>
                <w:sz w:val="18"/>
                <w:szCs w:val="18"/>
              </w:rPr>
            </w:pPr>
            <w:r w:rsidRPr="00AB6FE1">
              <w:rPr>
                <w:rFonts w:eastAsia="Times New Roman"/>
                <w:color w:val="000000"/>
                <w:sz w:val="18"/>
                <w:szCs w:val="18"/>
              </w:rPr>
              <w:t xml:space="preserve">91 892,5 </w:t>
            </w:r>
          </w:p>
        </w:tc>
        <w:tc>
          <w:tcPr>
            <w:tcW w:w="802" w:type="dxa"/>
            <w:tcBorders>
              <w:top w:val="nil"/>
              <w:left w:val="nil"/>
              <w:bottom w:val="single" w:sz="4" w:space="0" w:color="auto"/>
              <w:right w:val="single" w:sz="4" w:space="0" w:color="auto"/>
            </w:tcBorders>
            <w:shd w:val="clear" w:color="auto" w:fill="auto"/>
            <w:vAlign w:val="center"/>
            <w:hideMark/>
          </w:tcPr>
          <w:p w14:paraId="02A65152"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 xml:space="preserve"> расселение граждан из аварийного жилищного фонда </w:t>
            </w:r>
          </w:p>
        </w:tc>
        <w:tc>
          <w:tcPr>
            <w:tcW w:w="1080" w:type="dxa"/>
            <w:tcBorders>
              <w:top w:val="nil"/>
              <w:left w:val="nil"/>
              <w:bottom w:val="single" w:sz="4" w:space="0" w:color="auto"/>
              <w:right w:val="single" w:sz="4" w:space="0" w:color="auto"/>
            </w:tcBorders>
            <w:shd w:val="clear" w:color="auto" w:fill="auto"/>
            <w:noWrap/>
            <w:vAlign w:val="center"/>
            <w:hideMark/>
          </w:tcPr>
          <w:p w14:paraId="418A5835"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МКД</w:t>
            </w:r>
          </w:p>
        </w:tc>
        <w:tc>
          <w:tcPr>
            <w:tcW w:w="1228" w:type="dxa"/>
            <w:tcBorders>
              <w:top w:val="nil"/>
              <w:left w:val="nil"/>
              <w:bottom w:val="single" w:sz="4" w:space="0" w:color="auto"/>
              <w:right w:val="single" w:sz="4" w:space="0" w:color="auto"/>
            </w:tcBorders>
            <w:shd w:val="clear" w:color="auto" w:fill="auto"/>
            <w:noWrap/>
            <w:vAlign w:val="center"/>
            <w:hideMark/>
          </w:tcPr>
          <w:p w14:paraId="7366C38B" w14:textId="77777777" w:rsidR="00AB6FE1" w:rsidRPr="00AB6FE1" w:rsidRDefault="00AB6FE1" w:rsidP="00AB6FE1">
            <w:pPr>
              <w:widowControl/>
              <w:autoSpaceDE/>
              <w:autoSpaceDN/>
              <w:adjustRightInd/>
              <w:jc w:val="center"/>
              <w:rPr>
                <w:rFonts w:eastAsia="Times New Roman"/>
                <w:b/>
                <w:bCs/>
                <w:color w:val="000000"/>
                <w:sz w:val="18"/>
                <w:szCs w:val="18"/>
              </w:rPr>
            </w:pPr>
            <w:r w:rsidRPr="00AB6FE1">
              <w:rPr>
                <w:rFonts w:eastAsia="Times New Roman"/>
                <w:b/>
                <w:bCs/>
                <w:color w:val="000000"/>
                <w:sz w:val="18"/>
                <w:szCs w:val="18"/>
              </w:rPr>
              <w:t xml:space="preserve">                     47   </w:t>
            </w:r>
          </w:p>
        </w:tc>
        <w:tc>
          <w:tcPr>
            <w:tcW w:w="668" w:type="dxa"/>
            <w:tcBorders>
              <w:top w:val="nil"/>
              <w:left w:val="nil"/>
              <w:bottom w:val="single" w:sz="4" w:space="0" w:color="auto"/>
              <w:right w:val="single" w:sz="4" w:space="0" w:color="auto"/>
            </w:tcBorders>
            <w:shd w:val="clear" w:color="auto" w:fill="auto"/>
            <w:noWrap/>
            <w:vAlign w:val="center"/>
            <w:hideMark/>
          </w:tcPr>
          <w:p w14:paraId="4868979E" w14:textId="77777777" w:rsidR="00AB6FE1" w:rsidRPr="00AB6FE1" w:rsidRDefault="00AB6FE1" w:rsidP="00AB6FE1">
            <w:pPr>
              <w:widowControl/>
              <w:autoSpaceDE/>
              <w:autoSpaceDN/>
              <w:adjustRightInd/>
              <w:rPr>
                <w:rFonts w:eastAsia="Times New Roman"/>
                <w:b/>
                <w:bCs/>
                <w:color w:val="000000"/>
                <w:sz w:val="18"/>
                <w:szCs w:val="18"/>
              </w:rPr>
            </w:pPr>
            <w:r w:rsidRPr="00AB6FE1">
              <w:rPr>
                <w:rFonts w:eastAsia="Times New Roman"/>
                <w:b/>
                <w:bCs/>
                <w:color w:val="000000"/>
                <w:sz w:val="18"/>
                <w:szCs w:val="18"/>
              </w:rPr>
              <w:t xml:space="preserve">                   47   </w:t>
            </w:r>
          </w:p>
        </w:tc>
        <w:tc>
          <w:tcPr>
            <w:tcW w:w="576" w:type="dxa"/>
            <w:tcBorders>
              <w:top w:val="nil"/>
              <w:left w:val="nil"/>
              <w:bottom w:val="single" w:sz="4" w:space="0" w:color="auto"/>
              <w:right w:val="single" w:sz="4" w:space="0" w:color="auto"/>
            </w:tcBorders>
            <w:shd w:val="clear" w:color="auto" w:fill="auto"/>
            <w:noWrap/>
            <w:vAlign w:val="center"/>
            <w:hideMark/>
          </w:tcPr>
          <w:p w14:paraId="6F8D666E"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 xml:space="preserve">              15   </w:t>
            </w:r>
          </w:p>
        </w:tc>
        <w:tc>
          <w:tcPr>
            <w:tcW w:w="841" w:type="dxa"/>
            <w:tcBorders>
              <w:top w:val="nil"/>
              <w:left w:val="nil"/>
              <w:bottom w:val="single" w:sz="4" w:space="0" w:color="auto"/>
              <w:right w:val="single" w:sz="4" w:space="0" w:color="auto"/>
            </w:tcBorders>
            <w:shd w:val="clear" w:color="auto" w:fill="auto"/>
            <w:noWrap/>
            <w:vAlign w:val="center"/>
            <w:hideMark/>
          </w:tcPr>
          <w:p w14:paraId="1E9F8898" w14:textId="77777777" w:rsidR="00AB6FE1" w:rsidRPr="00AB6FE1" w:rsidRDefault="00AB6FE1" w:rsidP="00AB6FE1">
            <w:pPr>
              <w:widowControl/>
              <w:autoSpaceDE/>
              <w:autoSpaceDN/>
              <w:adjustRightInd/>
              <w:jc w:val="center"/>
              <w:rPr>
                <w:rFonts w:eastAsia="Times New Roman"/>
                <w:color w:val="000000"/>
                <w:sz w:val="18"/>
                <w:szCs w:val="18"/>
              </w:rPr>
            </w:pPr>
            <w:r w:rsidRPr="00AB6FE1">
              <w:rPr>
                <w:rFonts w:eastAsia="Times New Roman"/>
                <w:color w:val="000000"/>
                <w:sz w:val="18"/>
                <w:szCs w:val="18"/>
              </w:rPr>
              <w:t xml:space="preserve">            32   </w:t>
            </w:r>
          </w:p>
        </w:tc>
      </w:tr>
      <w:tr w:rsidR="00AB6FE1" w:rsidRPr="00AB6FE1" w14:paraId="000489DB"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E19E4"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lastRenderedPageBreak/>
              <w:t> </w:t>
            </w:r>
          </w:p>
        </w:tc>
        <w:tc>
          <w:tcPr>
            <w:tcW w:w="1410" w:type="dxa"/>
            <w:tcBorders>
              <w:top w:val="nil"/>
              <w:left w:val="nil"/>
              <w:bottom w:val="single" w:sz="4" w:space="0" w:color="auto"/>
              <w:right w:val="single" w:sz="4" w:space="0" w:color="auto"/>
            </w:tcBorders>
            <w:shd w:val="clear" w:color="auto" w:fill="auto"/>
            <w:noWrap/>
            <w:vAlign w:val="bottom"/>
            <w:hideMark/>
          </w:tcPr>
          <w:p w14:paraId="0323FDF3"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ИТОГО:</w:t>
            </w:r>
          </w:p>
        </w:tc>
        <w:tc>
          <w:tcPr>
            <w:tcW w:w="1033" w:type="dxa"/>
            <w:tcBorders>
              <w:top w:val="nil"/>
              <w:left w:val="nil"/>
              <w:bottom w:val="single" w:sz="4" w:space="0" w:color="auto"/>
              <w:right w:val="single" w:sz="4" w:space="0" w:color="auto"/>
            </w:tcBorders>
            <w:shd w:val="clear" w:color="auto" w:fill="auto"/>
            <w:noWrap/>
            <w:vAlign w:val="bottom"/>
            <w:hideMark/>
          </w:tcPr>
          <w:p w14:paraId="16D1F6A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299 372,33   </w:t>
            </w:r>
          </w:p>
        </w:tc>
        <w:tc>
          <w:tcPr>
            <w:tcW w:w="1440" w:type="dxa"/>
            <w:tcBorders>
              <w:top w:val="nil"/>
              <w:left w:val="nil"/>
              <w:bottom w:val="single" w:sz="4" w:space="0" w:color="auto"/>
              <w:right w:val="single" w:sz="4" w:space="0" w:color="auto"/>
            </w:tcBorders>
            <w:shd w:val="clear" w:color="auto" w:fill="auto"/>
            <w:noWrap/>
            <w:vAlign w:val="bottom"/>
            <w:hideMark/>
          </w:tcPr>
          <w:p w14:paraId="0FEFE79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1 159,93   </w:t>
            </w:r>
          </w:p>
        </w:tc>
        <w:tc>
          <w:tcPr>
            <w:tcW w:w="1395" w:type="dxa"/>
            <w:tcBorders>
              <w:top w:val="nil"/>
              <w:left w:val="nil"/>
              <w:bottom w:val="single" w:sz="4" w:space="0" w:color="auto"/>
              <w:right w:val="single" w:sz="4" w:space="0" w:color="auto"/>
            </w:tcBorders>
            <w:shd w:val="clear" w:color="auto" w:fill="auto"/>
            <w:noWrap/>
            <w:vAlign w:val="bottom"/>
            <w:hideMark/>
          </w:tcPr>
          <w:p w14:paraId="01947FE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20 499,74   </w:t>
            </w:r>
          </w:p>
        </w:tc>
        <w:tc>
          <w:tcPr>
            <w:tcW w:w="2406" w:type="dxa"/>
            <w:gridSpan w:val="2"/>
            <w:tcBorders>
              <w:top w:val="single" w:sz="4" w:space="0" w:color="auto"/>
              <w:left w:val="nil"/>
              <w:bottom w:val="single" w:sz="4" w:space="0" w:color="auto"/>
              <w:right w:val="single" w:sz="4" w:space="0" w:color="000000"/>
            </w:tcBorders>
            <w:shd w:val="clear" w:color="auto" w:fill="auto"/>
            <w:noWrap/>
            <w:hideMark/>
          </w:tcPr>
          <w:p w14:paraId="38FC4213"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161 553,00   </w:t>
            </w:r>
          </w:p>
        </w:tc>
        <w:tc>
          <w:tcPr>
            <w:tcW w:w="23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7F955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116 159,66   </w:t>
            </w:r>
          </w:p>
        </w:tc>
        <w:tc>
          <w:tcPr>
            <w:tcW w:w="802" w:type="dxa"/>
            <w:tcBorders>
              <w:top w:val="nil"/>
              <w:left w:val="nil"/>
              <w:bottom w:val="single" w:sz="4" w:space="0" w:color="auto"/>
              <w:right w:val="single" w:sz="4" w:space="0" w:color="auto"/>
            </w:tcBorders>
            <w:shd w:val="clear" w:color="auto" w:fill="auto"/>
            <w:noWrap/>
            <w:vAlign w:val="bottom"/>
            <w:hideMark/>
          </w:tcPr>
          <w:p w14:paraId="7991FA8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44326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034D957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bottom"/>
            <w:hideMark/>
          </w:tcPr>
          <w:p w14:paraId="526BFB8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14:paraId="139D493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14:paraId="140E349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r>
    </w:tbl>
    <w:p w14:paraId="492959D8" w14:textId="77777777" w:rsidR="00AB6FE1" w:rsidRPr="00AB6FE1" w:rsidRDefault="00AB6FE1" w:rsidP="00AB6FE1">
      <w:pPr>
        <w:widowControl/>
        <w:autoSpaceDE/>
        <w:autoSpaceDN/>
        <w:adjustRightInd/>
        <w:rPr>
          <w:rFonts w:eastAsia="Times New Roman"/>
          <w:b/>
        </w:rPr>
      </w:pPr>
    </w:p>
    <w:p w14:paraId="526891A7" w14:textId="77777777" w:rsidR="00AB6FE1" w:rsidRPr="00AB6FE1" w:rsidRDefault="00AB6FE1" w:rsidP="00AB6FE1">
      <w:pPr>
        <w:widowControl/>
        <w:autoSpaceDE/>
        <w:autoSpaceDN/>
        <w:adjustRightInd/>
        <w:rPr>
          <w:rFonts w:eastAsia="Times New Roman"/>
          <w:b/>
        </w:rPr>
      </w:pPr>
    </w:p>
    <w:p w14:paraId="10A8A7BC" w14:textId="77777777" w:rsidR="00AB6FE1" w:rsidRPr="00AB6FE1" w:rsidRDefault="00AB6FE1" w:rsidP="00AB6FE1">
      <w:pPr>
        <w:widowControl/>
        <w:autoSpaceDE/>
        <w:autoSpaceDN/>
        <w:adjustRightInd/>
        <w:rPr>
          <w:rFonts w:eastAsia="Times New Roman"/>
          <w:b/>
        </w:rPr>
      </w:pPr>
    </w:p>
    <w:p w14:paraId="313798A3" w14:textId="77777777" w:rsidR="00AB6FE1" w:rsidRPr="00AB6FE1" w:rsidRDefault="00AB6FE1" w:rsidP="00AB6FE1">
      <w:pPr>
        <w:widowControl/>
        <w:autoSpaceDE/>
        <w:autoSpaceDN/>
        <w:adjustRightInd/>
        <w:rPr>
          <w:rFonts w:eastAsia="Times New Roman"/>
          <w:b/>
        </w:rPr>
      </w:pPr>
    </w:p>
    <w:p w14:paraId="3CE767AD" w14:textId="77777777" w:rsidR="00AB6FE1" w:rsidRPr="00AB6FE1" w:rsidRDefault="00AB6FE1" w:rsidP="00AB6FE1">
      <w:pPr>
        <w:widowControl/>
        <w:autoSpaceDE/>
        <w:autoSpaceDN/>
        <w:adjustRightInd/>
        <w:rPr>
          <w:rFonts w:eastAsia="Times New Roman"/>
          <w:b/>
        </w:rPr>
      </w:pPr>
    </w:p>
    <w:p w14:paraId="1481361C" w14:textId="77777777" w:rsidR="00AB6FE1" w:rsidRPr="00AB6FE1" w:rsidRDefault="00AB6FE1" w:rsidP="00AB6FE1">
      <w:pPr>
        <w:widowControl/>
        <w:autoSpaceDE/>
        <w:autoSpaceDN/>
        <w:adjustRightInd/>
        <w:rPr>
          <w:rFonts w:eastAsia="Times New Roman"/>
          <w:b/>
        </w:rPr>
      </w:pPr>
    </w:p>
    <w:p w14:paraId="3C0596FB" w14:textId="77777777" w:rsidR="00AB6FE1" w:rsidRPr="00AB6FE1" w:rsidRDefault="00AB6FE1" w:rsidP="00AB6FE1">
      <w:pPr>
        <w:widowControl/>
        <w:autoSpaceDE/>
        <w:autoSpaceDN/>
        <w:adjustRightInd/>
        <w:rPr>
          <w:rFonts w:eastAsia="Times New Roman"/>
          <w:b/>
        </w:rPr>
      </w:pPr>
    </w:p>
    <w:p w14:paraId="3D7DE79C" w14:textId="77777777" w:rsidR="00AB6FE1" w:rsidRPr="00AB6FE1" w:rsidRDefault="00AB6FE1" w:rsidP="00AB6FE1">
      <w:pPr>
        <w:widowControl/>
        <w:autoSpaceDE/>
        <w:autoSpaceDN/>
        <w:adjustRightInd/>
        <w:rPr>
          <w:rFonts w:eastAsia="Times New Roman"/>
          <w:b/>
        </w:rPr>
      </w:pPr>
    </w:p>
    <w:p w14:paraId="3DD05285" w14:textId="77777777" w:rsidR="00AB6FE1" w:rsidRPr="00AB6FE1" w:rsidRDefault="00AB6FE1" w:rsidP="00AB6FE1">
      <w:pPr>
        <w:widowControl/>
        <w:autoSpaceDE/>
        <w:autoSpaceDN/>
        <w:adjustRightInd/>
        <w:rPr>
          <w:rFonts w:eastAsia="Times New Roman"/>
          <w:b/>
        </w:rPr>
      </w:pPr>
      <w:r w:rsidRPr="00AB6FE1">
        <w:rPr>
          <w:rFonts w:eastAsia="Times New Roman"/>
          <w:b/>
        </w:rPr>
        <w:t>Объем финансирования по годам</w:t>
      </w:r>
    </w:p>
    <w:p w14:paraId="7BFA8C02" w14:textId="77777777" w:rsidR="00AB6FE1" w:rsidRPr="00AB6FE1" w:rsidRDefault="00AB6FE1" w:rsidP="00AB6FE1">
      <w:pPr>
        <w:widowControl/>
        <w:autoSpaceDE/>
        <w:autoSpaceDN/>
        <w:adjustRightInd/>
        <w:rPr>
          <w:rFonts w:eastAsia="Times New Roman"/>
          <w:b/>
        </w:rPr>
      </w:pPr>
    </w:p>
    <w:tbl>
      <w:tblPr>
        <w:tblW w:w="9500" w:type="dxa"/>
        <w:tblInd w:w="-5" w:type="dxa"/>
        <w:tblLook w:val="04A0" w:firstRow="1" w:lastRow="0" w:firstColumn="1" w:lastColumn="0" w:noHBand="0" w:noVBand="1"/>
      </w:tblPr>
      <w:tblGrid>
        <w:gridCol w:w="3480"/>
        <w:gridCol w:w="2100"/>
        <w:gridCol w:w="1900"/>
        <w:gridCol w:w="2020"/>
      </w:tblGrid>
      <w:tr w:rsidR="00AB6FE1" w:rsidRPr="00AB6FE1" w14:paraId="761935B4" w14:textId="77777777" w:rsidTr="006B4814">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A24CF"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Источники финансирования</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2CC2EB3F"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2021 г.</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CC7A5C1"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2022 г.</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22EBD19"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2023 г.</w:t>
            </w:r>
          </w:p>
        </w:tc>
      </w:tr>
      <w:tr w:rsidR="00AB6FE1" w:rsidRPr="00AB6FE1" w14:paraId="63BF02F1"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02E417D"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Средства АК "АЛРОСА" (ПАО)</w:t>
            </w:r>
          </w:p>
        </w:tc>
        <w:tc>
          <w:tcPr>
            <w:tcW w:w="2100" w:type="dxa"/>
            <w:tcBorders>
              <w:top w:val="nil"/>
              <w:left w:val="nil"/>
              <w:bottom w:val="single" w:sz="4" w:space="0" w:color="auto"/>
              <w:right w:val="single" w:sz="4" w:space="0" w:color="auto"/>
            </w:tcBorders>
            <w:shd w:val="clear" w:color="auto" w:fill="auto"/>
            <w:noWrap/>
            <w:vAlign w:val="bottom"/>
            <w:hideMark/>
          </w:tcPr>
          <w:p w14:paraId="49931F1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8 937,1</w:t>
            </w:r>
          </w:p>
        </w:tc>
        <w:tc>
          <w:tcPr>
            <w:tcW w:w="1900" w:type="dxa"/>
            <w:tcBorders>
              <w:top w:val="nil"/>
              <w:left w:val="nil"/>
              <w:bottom w:val="single" w:sz="4" w:space="0" w:color="auto"/>
              <w:right w:val="single" w:sz="4" w:space="0" w:color="auto"/>
            </w:tcBorders>
            <w:shd w:val="clear" w:color="auto" w:fill="auto"/>
            <w:noWrap/>
            <w:vAlign w:val="bottom"/>
            <w:hideMark/>
          </w:tcPr>
          <w:p w14:paraId="2C1BB40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110 617,2</w:t>
            </w:r>
          </w:p>
        </w:tc>
        <w:tc>
          <w:tcPr>
            <w:tcW w:w="2020" w:type="dxa"/>
            <w:tcBorders>
              <w:top w:val="nil"/>
              <w:left w:val="nil"/>
              <w:bottom w:val="single" w:sz="4" w:space="0" w:color="auto"/>
              <w:right w:val="single" w:sz="4" w:space="0" w:color="auto"/>
            </w:tcBorders>
            <w:shd w:val="clear" w:color="auto" w:fill="auto"/>
            <w:noWrap/>
            <w:vAlign w:val="bottom"/>
            <w:hideMark/>
          </w:tcPr>
          <w:p w14:paraId="3DD65D1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38 925,8</w:t>
            </w:r>
          </w:p>
        </w:tc>
      </w:tr>
      <w:tr w:rsidR="00AB6FE1" w:rsidRPr="00AB6FE1" w14:paraId="415D926E"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1E0B67C"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Государственный бюджет РС (Я)</w:t>
            </w:r>
          </w:p>
        </w:tc>
        <w:tc>
          <w:tcPr>
            <w:tcW w:w="2100" w:type="dxa"/>
            <w:tcBorders>
              <w:top w:val="nil"/>
              <w:left w:val="nil"/>
              <w:bottom w:val="single" w:sz="4" w:space="0" w:color="auto"/>
              <w:right w:val="single" w:sz="4" w:space="0" w:color="auto"/>
            </w:tcBorders>
            <w:shd w:val="clear" w:color="auto" w:fill="auto"/>
            <w:noWrap/>
            <w:vAlign w:val="bottom"/>
            <w:hideMark/>
          </w:tcPr>
          <w:p w14:paraId="14C5923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45 440,5</w:t>
            </w:r>
          </w:p>
        </w:tc>
        <w:tc>
          <w:tcPr>
            <w:tcW w:w="1900" w:type="dxa"/>
            <w:tcBorders>
              <w:top w:val="nil"/>
              <w:left w:val="nil"/>
              <w:bottom w:val="single" w:sz="4" w:space="0" w:color="auto"/>
              <w:right w:val="single" w:sz="4" w:space="0" w:color="auto"/>
            </w:tcBorders>
            <w:shd w:val="clear" w:color="auto" w:fill="auto"/>
            <w:noWrap/>
            <w:vAlign w:val="bottom"/>
            <w:hideMark/>
          </w:tcPr>
          <w:p w14:paraId="7A86C8F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116 112,5</w:t>
            </w:r>
          </w:p>
        </w:tc>
        <w:tc>
          <w:tcPr>
            <w:tcW w:w="2020" w:type="dxa"/>
            <w:tcBorders>
              <w:top w:val="nil"/>
              <w:left w:val="nil"/>
              <w:bottom w:val="single" w:sz="4" w:space="0" w:color="auto"/>
              <w:right w:val="single" w:sz="4" w:space="0" w:color="auto"/>
            </w:tcBorders>
            <w:shd w:val="clear" w:color="auto" w:fill="auto"/>
            <w:noWrap/>
            <w:vAlign w:val="bottom"/>
            <w:hideMark/>
          </w:tcPr>
          <w:p w14:paraId="1FD8205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r>
      <w:tr w:rsidR="00AB6FE1" w:rsidRPr="00AB6FE1" w14:paraId="66D6A2E8"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DC76439"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Бюджет МО "Мирнинский район</w:t>
            </w:r>
          </w:p>
        </w:tc>
        <w:tc>
          <w:tcPr>
            <w:tcW w:w="2100" w:type="dxa"/>
            <w:tcBorders>
              <w:top w:val="nil"/>
              <w:left w:val="nil"/>
              <w:bottom w:val="single" w:sz="4" w:space="0" w:color="auto"/>
              <w:right w:val="single" w:sz="4" w:space="0" w:color="auto"/>
            </w:tcBorders>
            <w:shd w:val="clear" w:color="auto" w:fill="auto"/>
            <w:noWrap/>
            <w:vAlign w:val="bottom"/>
            <w:hideMark/>
          </w:tcPr>
          <w:p w14:paraId="255CA58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6E46856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20 499,7</w:t>
            </w:r>
          </w:p>
        </w:tc>
        <w:tc>
          <w:tcPr>
            <w:tcW w:w="2020" w:type="dxa"/>
            <w:tcBorders>
              <w:top w:val="nil"/>
              <w:left w:val="nil"/>
              <w:bottom w:val="single" w:sz="4" w:space="0" w:color="auto"/>
              <w:right w:val="single" w:sz="4" w:space="0" w:color="auto"/>
            </w:tcBorders>
            <w:shd w:val="clear" w:color="auto" w:fill="auto"/>
            <w:noWrap/>
            <w:vAlign w:val="bottom"/>
            <w:hideMark/>
          </w:tcPr>
          <w:p w14:paraId="2277BE9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r>
      <w:tr w:rsidR="00AB6FE1" w:rsidRPr="00AB6FE1" w14:paraId="61F736CD"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3347D24"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Бюджет МО "Поселок Айхал"</w:t>
            </w:r>
          </w:p>
        </w:tc>
        <w:tc>
          <w:tcPr>
            <w:tcW w:w="2100" w:type="dxa"/>
            <w:tcBorders>
              <w:top w:val="nil"/>
              <w:left w:val="nil"/>
              <w:bottom w:val="single" w:sz="4" w:space="0" w:color="auto"/>
              <w:right w:val="single" w:sz="4" w:space="0" w:color="auto"/>
            </w:tcBorders>
            <w:shd w:val="clear" w:color="auto" w:fill="auto"/>
            <w:noWrap/>
            <w:vAlign w:val="bottom"/>
            <w:hideMark/>
          </w:tcPr>
          <w:p w14:paraId="1FB1A64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7D4476E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1 142,9</w:t>
            </w:r>
          </w:p>
        </w:tc>
        <w:tc>
          <w:tcPr>
            <w:tcW w:w="2020" w:type="dxa"/>
            <w:tcBorders>
              <w:top w:val="nil"/>
              <w:left w:val="nil"/>
              <w:bottom w:val="single" w:sz="4" w:space="0" w:color="auto"/>
              <w:right w:val="single" w:sz="4" w:space="0" w:color="auto"/>
            </w:tcBorders>
            <w:shd w:val="clear" w:color="auto" w:fill="auto"/>
            <w:noWrap/>
            <w:vAlign w:val="bottom"/>
            <w:hideMark/>
          </w:tcPr>
          <w:p w14:paraId="4691C9C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102,5</w:t>
            </w:r>
          </w:p>
        </w:tc>
      </w:tr>
      <w:tr w:rsidR="00AB6FE1" w:rsidRPr="00AB6FE1" w14:paraId="48912A92" w14:textId="77777777" w:rsidTr="006B4814">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3FE504E"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Итого:</w:t>
            </w:r>
          </w:p>
        </w:tc>
        <w:tc>
          <w:tcPr>
            <w:tcW w:w="2100" w:type="dxa"/>
            <w:tcBorders>
              <w:top w:val="nil"/>
              <w:left w:val="nil"/>
              <w:bottom w:val="single" w:sz="4" w:space="0" w:color="auto"/>
              <w:right w:val="single" w:sz="4" w:space="0" w:color="auto"/>
            </w:tcBorders>
            <w:shd w:val="clear" w:color="auto" w:fill="auto"/>
            <w:noWrap/>
            <w:vAlign w:val="bottom"/>
            <w:hideMark/>
          </w:tcPr>
          <w:p w14:paraId="2E5BA783"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54 377,6</w:t>
            </w:r>
          </w:p>
        </w:tc>
        <w:tc>
          <w:tcPr>
            <w:tcW w:w="1900" w:type="dxa"/>
            <w:tcBorders>
              <w:top w:val="nil"/>
              <w:left w:val="nil"/>
              <w:bottom w:val="single" w:sz="4" w:space="0" w:color="auto"/>
              <w:right w:val="single" w:sz="4" w:space="0" w:color="auto"/>
            </w:tcBorders>
            <w:shd w:val="clear" w:color="auto" w:fill="auto"/>
            <w:noWrap/>
            <w:vAlign w:val="bottom"/>
            <w:hideMark/>
          </w:tcPr>
          <w:p w14:paraId="0D362B01"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248 372,3</w:t>
            </w:r>
          </w:p>
        </w:tc>
        <w:tc>
          <w:tcPr>
            <w:tcW w:w="2020" w:type="dxa"/>
            <w:tcBorders>
              <w:top w:val="nil"/>
              <w:left w:val="nil"/>
              <w:bottom w:val="single" w:sz="4" w:space="0" w:color="auto"/>
              <w:right w:val="single" w:sz="4" w:space="0" w:color="auto"/>
            </w:tcBorders>
            <w:shd w:val="clear" w:color="auto" w:fill="auto"/>
            <w:noWrap/>
            <w:vAlign w:val="bottom"/>
            <w:hideMark/>
          </w:tcPr>
          <w:p w14:paraId="721C73B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39 028,3</w:t>
            </w:r>
          </w:p>
        </w:tc>
      </w:tr>
    </w:tbl>
    <w:p w14:paraId="041B0845" w14:textId="77777777" w:rsidR="00AB6FE1" w:rsidRPr="00AB6FE1" w:rsidRDefault="00AB6FE1" w:rsidP="00AB6FE1">
      <w:pPr>
        <w:widowControl/>
        <w:autoSpaceDE/>
        <w:autoSpaceDN/>
        <w:adjustRightInd/>
        <w:rPr>
          <w:rFonts w:eastAsia="Times New Roman"/>
          <w:b/>
        </w:rPr>
      </w:pPr>
    </w:p>
    <w:p w14:paraId="7B594C70" w14:textId="77777777" w:rsidR="00C3250B" w:rsidRDefault="00C3250B" w:rsidP="008675EE">
      <w:pPr>
        <w:widowControl/>
        <w:autoSpaceDE/>
        <w:autoSpaceDN/>
        <w:adjustRightInd/>
        <w:ind w:right="141" w:firstLine="709"/>
        <w:jc w:val="both"/>
        <w:rPr>
          <w:rFonts w:eastAsia="Times New Roman"/>
          <w:sz w:val="20"/>
          <w:szCs w:val="20"/>
          <w:shd w:val="clear" w:color="auto" w:fill="FAFAFA"/>
        </w:rPr>
      </w:pPr>
    </w:p>
    <w:p w14:paraId="58D2A8A1" w14:textId="77777777" w:rsidR="00C3250B" w:rsidRPr="008675EE" w:rsidRDefault="00C3250B" w:rsidP="008675EE">
      <w:pPr>
        <w:widowControl/>
        <w:autoSpaceDE/>
        <w:autoSpaceDN/>
        <w:adjustRightInd/>
        <w:ind w:right="141" w:firstLine="709"/>
        <w:jc w:val="both"/>
        <w:rPr>
          <w:rFonts w:eastAsia="Times New Roman"/>
          <w:sz w:val="20"/>
          <w:szCs w:val="20"/>
          <w:shd w:val="clear" w:color="auto" w:fill="FAFAFA"/>
        </w:rPr>
      </w:pPr>
    </w:p>
    <w:p w14:paraId="117B1D82" w14:textId="3B27BED2" w:rsidR="001C5C84" w:rsidRPr="00FD597B" w:rsidRDefault="001C5C84" w:rsidP="005A7E91">
      <w:pPr>
        <w:pStyle w:val="a3"/>
        <w:kinsoku w:val="0"/>
        <w:overflowPunct w:val="0"/>
        <w:ind w:left="142" w:firstLine="142"/>
        <w:rPr>
          <w:sz w:val="32"/>
          <w:szCs w:val="32"/>
        </w:rPr>
      </w:pPr>
    </w:p>
    <w:p w14:paraId="7ED059C6" w14:textId="30A37F41" w:rsidR="001C5C84" w:rsidRDefault="001C5C84" w:rsidP="005A7E91">
      <w:pPr>
        <w:pStyle w:val="a3"/>
        <w:kinsoku w:val="0"/>
        <w:overflowPunct w:val="0"/>
        <w:ind w:left="142" w:firstLine="142"/>
        <w:rPr>
          <w:sz w:val="32"/>
          <w:szCs w:val="32"/>
        </w:rPr>
      </w:pPr>
    </w:p>
    <w:p w14:paraId="3DD8DD80" w14:textId="77777777" w:rsidR="00AB6FE1" w:rsidRDefault="00AB6FE1" w:rsidP="005A7E91">
      <w:pPr>
        <w:pStyle w:val="a3"/>
        <w:kinsoku w:val="0"/>
        <w:overflowPunct w:val="0"/>
        <w:ind w:left="142" w:firstLine="142"/>
        <w:rPr>
          <w:sz w:val="32"/>
          <w:szCs w:val="32"/>
        </w:rPr>
      </w:pPr>
    </w:p>
    <w:p w14:paraId="4591BA4F" w14:textId="77777777" w:rsidR="00AB6FE1" w:rsidRDefault="00AB6FE1" w:rsidP="005A7E91">
      <w:pPr>
        <w:pStyle w:val="a3"/>
        <w:kinsoku w:val="0"/>
        <w:overflowPunct w:val="0"/>
        <w:ind w:left="142" w:firstLine="142"/>
        <w:rPr>
          <w:sz w:val="32"/>
          <w:szCs w:val="32"/>
        </w:rPr>
      </w:pPr>
    </w:p>
    <w:p w14:paraId="1B2FA033" w14:textId="77777777" w:rsidR="00AB6FE1" w:rsidRDefault="00AB6FE1" w:rsidP="005A7E91">
      <w:pPr>
        <w:pStyle w:val="a3"/>
        <w:kinsoku w:val="0"/>
        <w:overflowPunct w:val="0"/>
        <w:ind w:left="142" w:firstLine="142"/>
        <w:rPr>
          <w:sz w:val="32"/>
          <w:szCs w:val="32"/>
        </w:rPr>
      </w:pPr>
    </w:p>
    <w:p w14:paraId="5C277772" w14:textId="77777777" w:rsidR="00AB6FE1" w:rsidRDefault="00AB6FE1" w:rsidP="005A7E91">
      <w:pPr>
        <w:pStyle w:val="a3"/>
        <w:kinsoku w:val="0"/>
        <w:overflowPunct w:val="0"/>
        <w:ind w:left="142" w:firstLine="142"/>
        <w:rPr>
          <w:sz w:val="32"/>
          <w:szCs w:val="32"/>
        </w:rPr>
      </w:pPr>
    </w:p>
    <w:p w14:paraId="2E8CA2AC" w14:textId="77777777" w:rsidR="00AB6FE1" w:rsidRDefault="00AB6FE1" w:rsidP="005A7E91">
      <w:pPr>
        <w:pStyle w:val="a3"/>
        <w:kinsoku w:val="0"/>
        <w:overflowPunct w:val="0"/>
        <w:ind w:left="142" w:firstLine="142"/>
        <w:rPr>
          <w:sz w:val="32"/>
          <w:szCs w:val="32"/>
        </w:rPr>
      </w:pPr>
    </w:p>
    <w:p w14:paraId="710C1DA6" w14:textId="77777777" w:rsidR="00AB6FE1" w:rsidRDefault="00AB6FE1" w:rsidP="005A7E91">
      <w:pPr>
        <w:pStyle w:val="a3"/>
        <w:kinsoku w:val="0"/>
        <w:overflowPunct w:val="0"/>
        <w:ind w:left="142" w:firstLine="142"/>
        <w:rPr>
          <w:sz w:val="32"/>
          <w:szCs w:val="32"/>
        </w:rPr>
      </w:pPr>
    </w:p>
    <w:p w14:paraId="6EEEA7E2" w14:textId="77777777" w:rsidR="00AB6FE1" w:rsidRDefault="00AB6FE1" w:rsidP="005A7E91">
      <w:pPr>
        <w:pStyle w:val="a3"/>
        <w:kinsoku w:val="0"/>
        <w:overflowPunct w:val="0"/>
        <w:ind w:left="142" w:firstLine="142"/>
        <w:rPr>
          <w:sz w:val="32"/>
          <w:szCs w:val="32"/>
        </w:rPr>
      </w:pPr>
    </w:p>
    <w:p w14:paraId="528E94CA" w14:textId="77777777" w:rsidR="00AB6FE1" w:rsidRDefault="00AB6FE1" w:rsidP="005A7E91">
      <w:pPr>
        <w:pStyle w:val="a3"/>
        <w:kinsoku w:val="0"/>
        <w:overflowPunct w:val="0"/>
        <w:ind w:left="142" w:firstLine="142"/>
        <w:rPr>
          <w:sz w:val="32"/>
          <w:szCs w:val="32"/>
        </w:rPr>
      </w:pPr>
    </w:p>
    <w:p w14:paraId="1F778366" w14:textId="77777777" w:rsidR="00AB6FE1" w:rsidRDefault="00AB6FE1" w:rsidP="00AB6FE1">
      <w:pPr>
        <w:pStyle w:val="a3"/>
        <w:kinsoku w:val="0"/>
        <w:overflowPunct w:val="0"/>
        <w:ind w:left="0"/>
        <w:rPr>
          <w:sz w:val="32"/>
          <w:szCs w:val="32"/>
        </w:rPr>
        <w:sectPr w:rsidR="00AB6FE1" w:rsidSect="00AB6FE1">
          <w:pgSz w:w="16838" w:h="11891" w:orient="landscape"/>
          <w:pgMar w:top="1276" w:right="1134" w:bottom="850" w:left="1134" w:header="708" w:footer="708" w:gutter="0"/>
          <w:cols w:space="708"/>
          <w:docGrid w:linePitch="360"/>
        </w:sectPr>
      </w:pPr>
    </w:p>
    <w:p w14:paraId="655DAD72" w14:textId="77777777" w:rsidR="00AB6FE1" w:rsidRPr="00AB6FE1" w:rsidRDefault="00AB6FE1" w:rsidP="00AB6FE1">
      <w:pPr>
        <w:widowControl/>
        <w:autoSpaceDE/>
        <w:autoSpaceDN/>
        <w:adjustRightInd/>
        <w:rPr>
          <w:rFonts w:eastAsia="Times New Roman"/>
        </w:rPr>
      </w:pPr>
    </w:p>
    <w:tbl>
      <w:tblPr>
        <w:tblW w:w="5000" w:type="pct"/>
        <w:tblBorders>
          <w:bottom w:val="thickThinSmallGap" w:sz="24" w:space="0" w:color="auto"/>
        </w:tblBorders>
        <w:tblLook w:val="01E0" w:firstRow="1" w:lastRow="1" w:firstColumn="1" w:lastColumn="1" w:noHBand="0" w:noVBand="0"/>
      </w:tblPr>
      <w:tblGrid>
        <w:gridCol w:w="3835"/>
        <w:gridCol w:w="1562"/>
        <w:gridCol w:w="3957"/>
      </w:tblGrid>
      <w:tr w:rsidR="00AB6FE1" w:rsidRPr="00AB6FE1" w14:paraId="7A27C362" w14:textId="77777777" w:rsidTr="006B4814">
        <w:trPr>
          <w:trHeight w:val="2202"/>
        </w:trPr>
        <w:tc>
          <w:tcPr>
            <w:tcW w:w="2050" w:type="pct"/>
            <w:shd w:val="clear" w:color="auto" w:fill="auto"/>
          </w:tcPr>
          <w:p w14:paraId="55D3ECE4"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Российская Федерация (Россия)</w:t>
            </w:r>
          </w:p>
          <w:p w14:paraId="3E33D80C"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Республика Саха (Якутия)</w:t>
            </w:r>
          </w:p>
          <w:p w14:paraId="65F40971"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АДМИНИСТРАЦИЯ</w:t>
            </w:r>
          </w:p>
          <w:p w14:paraId="5E1B2005"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муниципального образования</w:t>
            </w:r>
          </w:p>
          <w:p w14:paraId="51A85634"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«Поселок Айхал»</w:t>
            </w:r>
          </w:p>
          <w:p w14:paraId="41FFE26E" w14:textId="77777777" w:rsidR="00AB6FE1" w:rsidRPr="00AB6FE1" w:rsidRDefault="00AB6FE1" w:rsidP="00AB6FE1">
            <w:pPr>
              <w:widowControl/>
              <w:autoSpaceDE/>
              <w:autoSpaceDN/>
              <w:adjustRightInd/>
              <w:jc w:val="center"/>
              <w:rPr>
                <w:rFonts w:eastAsia="Times New Roman"/>
                <w:b/>
                <w:sz w:val="20"/>
                <w:szCs w:val="20"/>
              </w:rPr>
            </w:pPr>
            <w:r w:rsidRPr="00AB6FE1">
              <w:rPr>
                <w:rFonts w:eastAsia="Times New Roman"/>
                <w:b/>
              </w:rPr>
              <w:t>Мирнинского района</w:t>
            </w:r>
          </w:p>
          <w:p w14:paraId="109E7220" w14:textId="77777777" w:rsidR="00AB6FE1" w:rsidRPr="00AB6FE1" w:rsidRDefault="00AB6FE1" w:rsidP="00AB6FE1">
            <w:pPr>
              <w:widowControl/>
              <w:autoSpaceDE/>
              <w:autoSpaceDN/>
              <w:adjustRightInd/>
              <w:jc w:val="center"/>
              <w:rPr>
                <w:rFonts w:eastAsia="Times New Roman"/>
                <w:b/>
                <w:bCs/>
                <w:kern w:val="32"/>
                <w:position w:val="6"/>
              </w:rPr>
            </w:pPr>
            <w:r w:rsidRPr="00AB6FE1">
              <w:rPr>
                <w:rFonts w:eastAsia="Times New Roman"/>
                <w:b/>
                <w:bCs/>
                <w:kern w:val="32"/>
                <w:position w:val="6"/>
                <w:sz w:val="28"/>
                <w:szCs w:val="28"/>
              </w:rPr>
              <w:t xml:space="preserve"> </w:t>
            </w:r>
          </w:p>
          <w:p w14:paraId="298CF923" w14:textId="77777777" w:rsidR="00AB6FE1" w:rsidRPr="00AB6FE1" w:rsidRDefault="00AB6FE1" w:rsidP="00AB6FE1">
            <w:pPr>
              <w:widowControl/>
              <w:autoSpaceDE/>
              <w:autoSpaceDN/>
              <w:adjustRightInd/>
              <w:jc w:val="center"/>
              <w:rPr>
                <w:rFonts w:eastAsia="Times New Roman"/>
                <w:b/>
                <w:bCs/>
                <w:kern w:val="32"/>
                <w:position w:val="6"/>
                <w:sz w:val="32"/>
                <w:szCs w:val="32"/>
              </w:rPr>
            </w:pPr>
            <w:r w:rsidRPr="00AB6FE1">
              <w:rPr>
                <w:rFonts w:eastAsia="Times New Roman"/>
                <w:b/>
                <w:bCs/>
                <w:kern w:val="32"/>
                <w:position w:val="6"/>
                <w:sz w:val="32"/>
                <w:szCs w:val="32"/>
              </w:rPr>
              <w:t>ПОСТАНОВЛЕНИЕ</w:t>
            </w:r>
          </w:p>
        </w:tc>
        <w:tc>
          <w:tcPr>
            <w:tcW w:w="835" w:type="pct"/>
            <w:shd w:val="clear" w:color="auto" w:fill="auto"/>
          </w:tcPr>
          <w:p w14:paraId="203E8072" w14:textId="77777777" w:rsidR="00AB6FE1" w:rsidRPr="00AB6FE1" w:rsidRDefault="00AB6FE1" w:rsidP="00AB6FE1">
            <w:pPr>
              <w:widowControl/>
              <w:autoSpaceDE/>
              <w:autoSpaceDN/>
              <w:adjustRightInd/>
              <w:jc w:val="center"/>
              <w:rPr>
                <w:rFonts w:eastAsia="Times New Roman"/>
                <w:noProof/>
              </w:rPr>
            </w:pPr>
            <w:r w:rsidRPr="00AB6FE1">
              <w:rPr>
                <w:rFonts w:eastAsia="Times New Roman"/>
                <w:noProof/>
              </w:rPr>
              <w:drawing>
                <wp:anchor distT="0" distB="0" distL="114300" distR="114300" simplePos="0" relativeHeight="251669504" behindDoc="0" locked="0" layoutInCell="1" allowOverlap="1" wp14:anchorId="591DEE71" wp14:editId="6C5145B5">
                  <wp:simplePos x="0" y="0"/>
                  <wp:positionH relativeFrom="column">
                    <wp:posOffset>12065</wp:posOffset>
                  </wp:positionH>
                  <wp:positionV relativeFrom="paragraph">
                    <wp:posOffset>-25400</wp:posOffset>
                  </wp:positionV>
                  <wp:extent cx="838764" cy="822960"/>
                  <wp:effectExtent l="0" t="0" r="0" b="0"/>
                  <wp:wrapNone/>
                  <wp:docPr id="8" name="Рисунок 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18D248E4" w14:textId="77777777" w:rsidR="00AB6FE1" w:rsidRPr="00AB6FE1" w:rsidRDefault="00AB6FE1" w:rsidP="00AB6FE1">
            <w:pPr>
              <w:widowControl/>
              <w:autoSpaceDE/>
              <w:autoSpaceDN/>
              <w:adjustRightInd/>
              <w:jc w:val="center"/>
              <w:rPr>
                <w:rFonts w:eastAsia="Times New Roman"/>
              </w:rPr>
            </w:pPr>
          </w:p>
        </w:tc>
        <w:tc>
          <w:tcPr>
            <w:tcW w:w="2115" w:type="pct"/>
            <w:shd w:val="clear" w:color="auto" w:fill="auto"/>
          </w:tcPr>
          <w:p w14:paraId="56432480"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 xml:space="preserve">Россия </w:t>
            </w:r>
            <w:proofErr w:type="spellStart"/>
            <w:r w:rsidRPr="00AB6FE1">
              <w:rPr>
                <w:rFonts w:eastAsia="Times New Roman"/>
                <w:b/>
              </w:rPr>
              <w:t>Федерацията</w:t>
            </w:r>
            <w:proofErr w:type="spellEnd"/>
            <w:r w:rsidRPr="00AB6FE1">
              <w:rPr>
                <w:rFonts w:eastAsia="Times New Roman"/>
                <w:b/>
              </w:rPr>
              <w:t xml:space="preserve"> (Россия)</w:t>
            </w:r>
          </w:p>
          <w:p w14:paraId="68DC1BE3" w14:textId="77777777" w:rsidR="00AB6FE1" w:rsidRPr="00AB6FE1" w:rsidRDefault="00AB6FE1" w:rsidP="00AB6FE1">
            <w:pPr>
              <w:widowControl/>
              <w:autoSpaceDE/>
              <w:autoSpaceDN/>
              <w:adjustRightInd/>
              <w:jc w:val="center"/>
              <w:rPr>
                <w:rFonts w:eastAsia="Times New Roman"/>
                <w:b/>
              </w:rPr>
            </w:pPr>
            <w:r w:rsidRPr="00AB6FE1">
              <w:rPr>
                <w:rFonts w:eastAsia="Times New Roman"/>
                <w:b/>
                <w:shd w:val="clear" w:color="auto" w:fill="FFFFFF"/>
              </w:rPr>
              <w:t xml:space="preserve">Саха </w:t>
            </w:r>
            <w:proofErr w:type="spellStart"/>
            <w:r w:rsidRPr="00AB6FE1">
              <w:rPr>
                <w:rFonts w:eastAsia="Times New Roman"/>
                <w:b/>
                <w:shd w:val="clear" w:color="auto" w:fill="FFFFFF"/>
              </w:rPr>
              <w:t>Өрөспүүбүлүкэтэ</w:t>
            </w:r>
            <w:proofErr w:type="spellEnd"/>
          </w:p>
          <w:p w14:paraId="5F26C80D" w14:textId="77777777" w:rsidR="00AB6FE1" w:rsidRPr="00AB6FE1" w:rsidRDefault="00AB6FE1" w:rsidP="00AB6FE1">
            <w:pPr>
              <w:widowControl/>
              <w:autoSpaceDE/>
              <w:autoSpaceDN/>
              <w:adjustRightInd/>
              <w:jc w:val="center"/>
              <w:rPr>
                <w:rFonts w:eastAsia="Times New Roman"/>
                <w:b/>
              </w:rPr>
            </w:pPr>
            <w:proofErr w:type="spellStart"/>
            <w:r w:rsidRPr="00AB6FE1">
              <w:rPr>
                <w:rFonts w:eastAsia="Times New Roman"/>
                <w:b/>
              </w:rPr>
              <w:t>Мииринэй</w:t>
            </w:r>
            <w:proofErr w:type="spellEnd"/>
            <w:r w:rsidRPr="00AB6FE1">
              <w:rPr>
                <w:rFonts w:eastAsia="Times New Roman"/>
                <w:b/>
              </w:rPr>
              <w:t xml:space="preserve"> </w:t>
            </w:r>
            <w:proofErr w:type="spellStart"/>
            <w:r w:rsidRPr="00AB6FE1">
              <w:rPr>
                <w:rFonts w:eastAsia="Times New Roman"/>
                <w:b/>
              </w:rPr>
              <w:t>улуу</w:t>
            </w:r>
            <w:proofErr w:type="spellEnd"/>
            <w:r w:rsidRPr="00AB6FE1">
              <w:rPr>
                <w:rFonts w:eastAsia="Times New Roman"/>
                <w:b/>
                <w:lang w:val="en-US"/>
              </w:rPr>
              <w:t>h</w:t>
            </w:r>
            <w:proofErr w:type="spellStart"/>
            <w:r w:rsidRPr="00AB6FE1">
              <w:rPr>
                <w:rFonts w:eastAsia="Times New Roman"/>
                <w:b/>
              </w:rPr>
              <w:t>ун</w:t>
            </w:r>
            <w:proofErr w:type="spellEnd"/>
          </w:p>
          <w:p w14:paraId="6DD58CD6"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 xml:space="preserve">Айхал </w:t>
            </w:r>
            <w:proofErr w:type="spellStart"/>
            <w:r w:rsidRPr="00AB6FE1">
              <w:rPr>
                <w:rFonts w:eastAsia="Times New Roman"/>
                <w:b/>
              </w:rPr>
              <w:t>бө</w:t>
            </w:r>
            <w:proofErr w:type="spellEnd"/>
            <w:r w:rsidRPr="00AB6FE1">
              <w:rPr>
                <w:rFonts w:eastAsia="Times New Roman"/>
                <w:b/>
                <w:lang w:val="en-US"/>
              </w:rPr>
              <w:t>h</w:t>
            </w:r>
            <w:proofErr w:type="spellStart"/>
            <w:r w:rsidRPr="00AB6FE1">
              <w:rPr>
                <w:rFonts w:eastAsia="Times New Roman"/>
                <w:b/>
              </w:rPr>
              <w:t>үөлэгин</w:t>
            </w:r>
            <w:proofErr w:type="spellEnd"/>
          </w:p>
          <w:p w14:paraId="3488E015" w14:textId="77777777" w:rsidR="00AB6FE1" w:rsidRPr="00AB6FE1" w:rsidRDefault="00AB6FE1" w:rsidP="00AB6FE1">
            <w:pPr>
              <w:widowControl/>
              <w:autoSpaceDE/>
              <w:autoSpaceDN/>
              <w:adjustRightInd/>
              <w:jc w:val="center"/>
              <w:rPr>
                <w:rFonts w:eastAsia="Times New Roman"/>
                <w:b/>
              </w:rPr>
            </w:pPr>
            <w:proofErr w:type="spellStart"/>
            <w:r w:rsidRPr="00AB6FE1">
              <w:rPr>
                <w:rFonts w:eastAsia="Times New Roman"/>
                <w:b/>
              </w:rPr>
              <w:t>муниципальнай</w:t>
            </w:r>
            <w:proofErr w:type="spellEnd"/>
            <w:r w:rsidRPr="00AB6FE1">
              <w:rPr>
                <w:rFonts w:eastAsia="Times New Roman"/>
                <w:b/>
              </w:rPr>
              <w:t xml:space="preserve"> </w:t>
            </w:r>
            <w:proofErr w:type="spellStart"/>
            <w:r w:rsidRPr="00AB6FE1">
              <w:rPr>
                <w:rFonts w:eastAsia="Times New Roman"/>
                <w:b/>
              </w:rPr>
              <w:t>тэриллиитин</w:t>
            </w:r>
            <w:proofErr w:type="spellEnd"/>
          </w:p>
          <w:p w14:paraId="020966AA" w14:textId="77777777" w:rsidR="00AB6FE1" w:rsidRPr="00AB6FE1" w:rsidRDefault="00AB6FE1" w:rsidP="00AB6FE1">
            <w:pPr>
              <w:widowControl/>
              <w:autoSpaceDE/>
              <w:autoSpaceDN/>
              <w:adjustRightInd/>
              <w:jc w:val="center"/>
              <w:rPr>
                <w:rFonts w:eastAsia="Times New Roman"/>
                <w:b/>
                <w:position w:val="6"/>
                <w:sz w:val="28"/>
                <w:szCs w:val="28"/>
              </w:rPr>
            </w:pPr>
            <w:r w:rsidRPr="00AB6FE1">
              <w:rPr>
                <w:rFonts w:eastAsia="Times New Roman"/>
                <w:b/>
              </w:rPr>
              <w:t>ДЬА</w:t>
            </w:r>
            <w:r w:rsidRPr="00AB6FE1">
              <w:rPr>
                <w:rFonts w:eastAsia="Times New Roman"/>
                <w:b/>
                <w:lang w:val="en-US"/>
              </w:rPr>
              <w:t>h</w:t>
            </w:r>
            <w:r w:rsidRPr="00AB6FE1">
              <w:rPr>
                <w:rFonts w:eastAsia="Times New Roman"/>
                <w:b/>
              </w:rPr>
              <w:t>АЛТАТА</w:t>
            </w:r>
          </w:p>
          <w:p w14:paraId="3DB443DA" w14:textId="77777777" w:rsidR="00AB6FE1" w:rsidRPr="00AB6FE1" w:rsidRDefault="00AB6FE1" w:rsidP="00AB6FE1">
            <w:pPr>
              <w:widowControl/>
              <w:autoSpaceDE/>
              <w:autoSpaceDN/>
              <w:adjustRightInd/>
              <w:jc w:val="center"/>
              <w:rPr>
                <w:rFonts w:eastAsia="Times New Roman"/>
                <w:b/>
                <w:position w:val="6"/>
                <w:sz w:val="20"/>
                <w:szCs w:val="20"/>
              </w:rPr>
            </w:pPr>
          </w:p>
          <w:p w14:paraId="479BCF99" w14:textId="77777777" w:rsidR="00AB6FE1" w:rsidRPr="00AB6FE1" w:rsidRDefault="00AB6FE1" w:rsidP="00AB6FE1">
            <w:pPr>
              <w:widowControl/>
              <w:autoSpaceDE/>
              <w:autoSpaceDN/>
              <w:adjustRightInd/>
              <w:jc w:val="center"/>
              <w:rPr>
                <w:rFonts w:eastAsia="Times New Roman"/>
                <w:b/>
                <w:sz w:val="32"/>
                <w:szCs w:val="32"/>
              </w:rPr>
            </w:pPr>
            <w:r w:rsidRPr="00AB6FE1">
              <w:rPr>
                <w:rFonts w:eastAsia="Times New Roman"/>
                <w:b/>
                <w:position w:val="6"/>
                <w:sz w:val="32"/>
                <w:szCs w:val="32"/>
              </w:rPr>
              <w:t>УУРААХ</w:t>
            </w:r>
          </w:p>
          <w:p w14:paraId="3F78036A" w14:textId="77777777" w:rsidR="00AB6FE1" w:rsidRPr="00AB6FE1" w:rsidRDefault="00AB6FE1" w:rsidP="00AB6FE1">
            <w:pPr>
              <w:widowControl/>
              <w:autoSpaceDE/>
              <w:autoSpaceDN/>
              <w:adjustRightInd/>
              <w:jc w:val="center"/>
              <w:rPr>
                <w:rFonts w:eastAsia="Times New Roman"/>
                <w:b/>
                <w:bCs/>
                <w:kern w:val="32"/>
                <w:position w:val="6"/>
                <w:sz w:val="2"/>
                <w:szCs w:val="2"/>
              </w:rPr>
            </w:pPr>
          </w:p>
        </w:tc>
      </w:tr>
    </w:tbl>
    <w:p w14:paraId="627F8A8C" w14:textId="77777777" w:rsidR="00AB6FE1" w:rsidRPr="00AB6FE1" w:rsidRDefault="00AB6FE1" w:rsidP="00AB6FE1">
      <w:pPr>
        <w:widowControl/>
        <w:autoSpaceDE/>
        <w:autoSpaceDN/>
        <w:adjustRightInd/>
        <w:ind w:right="-284"/>
        <w:jc w:val="center"/>
        <w:rPr>
          <w:rFonts w:eastAsia="Times New Roman"/>
          <w:b/>
          <w:u w:val="single"/>
        </w:rPr>
      </w:pPr>
    </w:p>
    <w:tbl>
      <w:tblPr>
        <w:tblStyle w:val="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5"/>
      </w:tblGrid>
      <w:tr w:rsidR="00AB6FE1" w:rsidRPr="00AB6FE1" w14:paraId="3AF3E1A7" w14:textId="77777777" w:rsidTr="006B4814">
        <w:trPr>
          <w:trHeight w:val="127"/>
        </w:trPr>
        <w:tc>
          <w:tcPr>
            <w:tcW w:w="4927" w:type="dxa"/>
          </w:tcPr>
          <w:p w14:paraId="51F3181E" w14:textId="6F66EA54" w:rsidR="00AB6FE1" w:rsidRPr="00AB6FE1" w:rsidRDefault="00AB6FE1" w:rsidP="00AB6FE1">
            <w:pPr>
              <w:widowControl/>
              <w:autoSpaceDE/>
              <w:autoSpaceDN/>
              <w:adjustRightInd/>
              <w:ind w:right="-284"/>
              <w:rPr>
                <w:rFonts w:eastAsia="Times New Roman"/>
                <w:b/>
              </w:rPr>
            </w:pPr>
            <w:r>
              <w:rPr>
                <w:rFonts w:eastAsia="Times New Roman"/>
                <w:b/>
              </w:rPr>
              <w:t>13.03.2023</w:t>
            </w:r>
          </w:p>
        </w:tc>
        <w:tc>
          <w:tcPr>
            <w:tcW w:w="4928" w:type="dxa"/>
          </w:tcPr>
          <w:p w14:paraId="75F10904" w14:textId="6258D412" w:rsidR="00AB6FE1" w:rsidRPr="00AB6FE1" w:rsidRDefault="00AB6FE1" w:rsidP="00AB6FE1">
            <w:pPr>
              <w:widowControl/>
              <w:autoSpaceDE/>
              <w:autoSpaceDN/>
              <w:adjustRightInd/>
              <w:jc w:val="right"/>
              <w:rPr>
                <w:rFonts w:eastAsia="Times New Roman"/>
                <w:b/>
              </w:rPr>
            </w:pPr>
            <w:r w:rsidRPr="00AB6FE1">
              <w:rPr>
                <w:rFonts w:eastAsia="Times New Roman"/>
                <w:b/>
              </w:rPr>
              <w:t xml:space="preserve">№ </w:t>
            </w:r>
            <w:r>
              <w:rPr>
                <w:rFonts w:eastAsia="Times New Roman"/>
                <w:b/>
              </w:rPr>
              <w:t>124</w:t>
            </w:r>
          </w:p>
        </w:tc>
      </w:tr>
    </w:tbl>
    <w:p w14:paraId="39249F9B" w14:textId="77777777" w:rsidR="00AB6FE1" w:rsidRPr="00AB6FE1" w:rsidRDefault="00AB6FE1" w:rsidP="00AB6FE1">
      <w:pPr>
        <w:widowControl/>
        <w:autoSpaceDE/>
        <w:autoSpaceDN/>
        <w:adjustRightInd/>
        <w:rPr>
          <w:rFonts w:eastAsia="Times New Roman"/>
          <w:b/>
        </w:rPr>
      </w:pPr>
    </w:p>
    <w:p w14:paraId="4D0BD247" w14:textId="77777777" w:rsidR="00AB6FE1" w:rsidRPr="00AB6FE1" w:rsidRDefault="00AB6FE1" w:rsidP="00AB6FE1">
      <w:pPr>
        <w:widowControl/>
        <w:autoSpaceDE/>
        <w:autoSpaceDN/>
        <w:adjustRightInd/>
        <w:ind w:left="-284"/>
        <w:rPr>
          <w:rFonts w:eastAsia="Times New Roman"/>
          <w:b/>
        </w:rPr>
      </w:pPr>
    </w:p>
    <w:p w14:paraId="598EC6E2" w14:textId="77777777" w:rsidR="00AB6FE1" w:rsidRPr="00AB6FE1" w:rsidRDefault="00AB6FE1" w:rsidP="00AB6FE1">
      <w:pPr>
        <w:widowControl/>
        <w:autoSpaceDE/>
        <w:autoSpaceDN/>
        <w:adjustRightInd/>
        <w:rPr>
          <w:rFonts w:eastAsia="Times New Roman"/>
          <w:b/>
        </w:rPr>
      </w:pPr>
      <w:r w:rsidRPr="00AB6FE1">
        <w:rPr>
          <w:rFonts w:eastAsia="Times New Roman"/>
          <w:b/>
        </w:rPr>
        <w:t>О внесении изменений и дополнений</w:t>
      </w:r>
    </w:p>
    <w:p w14:paraId="5570A4D1" w14:textId="77777777" w:rsidR="00AB6FE1" w:rsidRPr="00AB6FE1" w:rsidRDefault="00AB6FE1" w:rsidP="00AB6FE1">
      <w:pPr>
        <w:widowControl/>
        <w:autoSpaceDE/>
        <w:autoSpaceDN/>
        <w:adjustRightInd/>
        <w:rPr>
          <w:rFonts w:eastAsia="Times New Roman"/>
          <w:b/>
        </w:rPr>
      </w:pPr>
      <w:r w:rsidRPr="00AB6FE1">
        <w:rPr>
          <w:rFonts w:eastAsia="Times New Roman"/>
          <w:b/>
        </w:rPr>
        <w:t>в муниципальную программу</w:t>
      </w:r>
    </w:p>
    <w:p w14:paraId="5D6FC229" w14:textId="77777777" w:rsidR="00AB6FE1" w:rsidRPr="00AB6FE1" w:rsidRDefault="00AB6FE1" w:rsidP="00AB6FE1">
      <w:pPr>
        <w:widowControl/>
        <w:autoSpaceDE/>
        <w:autoSpaceDN/>
        <w:adjustRightInd/>
        <w:rPr>
          <w:rFonts w:eastAsia="Times New Roman"/>
          <w:b/>
        </w:rPr>
      </w:pPr>
      <w:r w:rsidRPr="00AB6FE1">
        <w:rPr>
          <w:rFonts w:eastAsia="Times New Roman"/>
          <w:b/>
        </w:rPr>
        <w:t>«Обеспечение качественным</w:t>
      </w:r>
    </w:p>
    <w:p w14:paraId="23788FBD" w14:textId="77777777" w:rsidR="00AB6FE1" w:rsidRPr="00AB6FE1" w:rsidRDefault="00AB6FE1" w:rsidP="00AB6FE1">
      <w:pPr>
        <w:widowControl/>
        <w:autoSpaceDE/>
        <w:autoSpaceDN/>
        <w:adjustRightInd/>
        <w:rPr>
          <w:rFonts w:eastAsia="Times New Roman"/>
          <w:b/>
        </w:rPr>
      </w:pPr>
      <w:r w:rsidRPr="00AB6FE1">
        <w:rPr>
          <w:rFonts w:eastAsia="Times New Roman"/>
          <w:b/>
        </w:rPr>
        <w:t xml:space="preserve">жильем на 2019-2025 годы», утвержденную </w:t>
      </w:r>
    </w:p>
    <w:p w14:paraId="632F0E44" w14:textId="77777777" w:rsidR="00AB6FE1" w:rsidRPr="00AB6FE1" w:rsidRDefault="00AB6FE1" w:rsidP="00AB6FE1">
      <w:pPr>
        <w:widowControl/>
        <w:autoSpaceDE/>
        <w:autoSpaceDN/>
        <w:adjustRightInd/>
        <w:rPr>
          <w:rFonts w:eastAsia="Times New Roman"/>
          <w:b/>
        </w:rPr>
      </w:pPr>
      <w:r w:rsidRPr="00AB6FE1">
        <w:rPr>
          <w:rFonts w:eastAsia="Times New Roman"/>
          <w:b/>
        </w:rPr>
        <w:t>постановлением Администрации МО «Поселок Айхал»</w:t>
      </w:r>
    </w:p>
    <w:p w14:paraId="1F4320EB" w14:textId="77777777" w:rsidR="00AB6FE1" w:rsidRPr="00AB6FE1" w:rsidRDefault="00AB6FE1" w:rsidP="00AB6FE1">
      <w:pPr>
        <w:widowControl/>
        <w:autoSpaceDE/>
        <w:autoSpaceDN/>
        <w:adjustRightInd/>
        <w:rPr>
          <w:rFonts w:eastAsia="Times New Roman"/>
        </w:rPr>
      </w:pPr>
      <w:r w:rsidRPr="00AB6FE1">
        <w:rPr>
          <w:rFonts w:eastAsia="Times New Roman"/>
          <w:b/>
        </w:rPr>
        <w:t xml:space="preserve">от 30.09.2019 № 330, </w:t>
      </w:r>
      <w:r w:rsidRPr="00AB6FE1">
        <w:rPr>
          <w:rFonts w:eastAsia="Times New Roman"/>
        </w:rPr>
        <w:t>(в редакции постановлений</w:t>
      </w:r>
    </w:p>
    <w:p w14:paraId="6D52A585" w14:textId="77777777" w:rsidR="00AB6FE1" w:rsidRPr="00AB6FE1" w:rsidRDefault="00AB6FE1" w:rsidP="00AB6FE1">
      <w:pPr>
        <w:widowControl/>
        <w:autoSpaceDE/>
        <w:autoSpaceDN/>
        <w:adjustRightInd/>
        <w:rPr>
          <w:rFonts w:eastAsia="Times New Roman"/>
        </w:rPr>
      </w:pPr>
      <w:r w:rsidRPr="00AB6FE1">
        <w:rPr>
          <w:rFonts w:eastAsia="Times New Roman"/>
        </w:rPr>
        <w:t xml:space="preserve">от 03.04.2020 №99, от 29.12.2020 № 396; </w:t>
      </w:r>
    </w:p>
    <w:p w14:paraId="16A4CA77" w14:textId="77777777" w:rsidR="00AB6FE1" w:rsidRPr="00AB6FE1" w:rsidRDefault="00AB6FE1" w:rsidP="00AB6FE1">
      <w:pPr>
        <w:widowControl/>
        <w:autoSpaceDE/>
        <w:autoSpaceDN/>
        <w:adjustRightInd/>
        <w:rPr>
          <w:rFonts w:eastAsia="Times New Roman"/>
        </w:rPr>
      </w:pPr>
      <w:r w:rsidRPr="00AB6FE1">
        <w:rPr>
          <w:rFonts w:eastAsia="Times New Roman"/>
        </w:rPr>
        <w:t xml:space="preserve">от 22.04.2021 № 154, от 30.12.2021 № 594, </w:t>
      </w:r>
    </w:p>
    <w:p w14:paraId="4AF8077A" w14:textId="77777777" w:rsidR="00AB6FE1" w:rsidRPr="00AB6FE1" w:rsidRDefault="00AB6FE1" w:rsidP="00AB6FE1">
      <w:pPr>
        <w:widowControl/>
        <w:autoSpaceDE/>
        <w:autoSpaceDN/>
        <w:adjustRightInd/>
        <w:rPr>
          <w:rFonts w:eastAsia="Times New Roman"/>
        </w:rPr>
      </w:pPr>
      <w:r w:rsidRPr="00AB6FE1">
        <w:rPr>
          <w:rFonts w:eastAsia="Times New Roman"/>
        </w:rPr>
        <w:t>от 13.12.2022 № 628, от 14.12.22 № 639, от 26.01.2023 № 28,</w:t>
      </w:r>
    </w:p>
    <w:p w14:paraId="2843C1C4" w14:textId="77777777" w:rsidR="00AB6FE1" w:rsidRPr="00AB6FE1" w:rsidRDefault="00AB6FE1" w:rsidP="00AB6FE1">
      <w:pPr>
        <w:widowControl/>
        <w:autoSpaceDE/>
        <w:autoSpaceDN/>
        <w:adjustRightInd/>
        <w:rPr>
          <w:rFonts w:eastAsia="Times New Roman"/>
        </w:rPr>
      </w:pPr>
      <w:r w:rsidRPr="00AB6FE1">
        <w:rPr>
          <w:rFonts w:eastAsia="Times New Roman"/>
        </w:rPr>
        <w:t>от 21.02.2023 № 87</w:t>
      </w:r>
    </w:p>
    <w:p w14:paraId="4A6D4C00" w14:textId="77777777" w:rsidR="00AB6FE1" w:rsidRPr="00AB6FE1" w:rsidRDefault="00AB6FE1" w:rsidP="00AB6FE1">
      <w:pPr>
        <w:widowControl/>
        <w:autoSpaceDE/>
        <w:autoSpaceDN/>
        <w:adjustRightInd/>
        <w:jc w:val="center"/>
        <w:rPr>
          <w:rFonts w:eastAsia="Times New Roman"/>
          <w:b/>
          <w:sz w:val="28"/>
          <w:szCs w:val="28"/>
        </w:rPr>
      </w:pPr>
    </w:p>
    <w:p w14:paraId="5E0986FF" w14:textId="77777777" w:rsidR="00AB6FE1" w:rsidRPr="00AB6FE1" w:rsidRDefault="00AB6FE1" w:rsidP="00AB6FE1">
      <w:pPr>
        <w:widowControl/>
        <w:tabs>
          <w:tab w:val="left" w:pos="142"/>
        </w:tabs>
        <w:autoSpaceDE/>
        <w:autoSpaceDN/>
        <w:adjustRightInd/>
        <w:ind w:left="-284"/>
        <w:jc w:val="both"/>
        <w:rPr>
          <w:rFonts w:eastAsia="Times New Roman"/>
        </w:rPr>
      </w:pPr>
      <w:r w:rsidRPr="00AB6FE1">
        <w:rPr>
          <w:rFonts w:eastAsia="Times New Roman"/>
        </w:rPr>
        <w:t xml:space="preserve">       В соответствии со ст. 179 Бюджетного кодекса Российской Федерации, Администрация МО «Поселок Айхал», во исполнение Федерального закона от 21.07.2007 г. № 185 – ФЗ «О фонде содействия реформированию </w:t>
      </w:r>
      <w:proofErr w:type="spellStart"/>
      <w:r w:rsidRPr="00AB6FE1">
        <w:rPr>
          <w:rFonts w:eastAsia="Times New Roman"/>
        </w:rPr>
        <w:t>жилищно</w:t>
      </w:r>
      <w:proofErr w:type="spellEnd"/>
      <w:r w:rsidRPr="00AB6FE1">
        <w:rPr>
          <w:rFonts w:eastAsia="Times New Roman"/>
        </w:rPr>
        <w:t xml:space="preserve"> – коммунального хозяйства», Федерального закона от 06.10.2003г. № 131 – ФЗ «Об общих принципах организации местного самоуправления в Российской Федерации», </w:t>
      </w:r>
    </w:p>
    <w:p w14:paraId="2E8CCD2A" w14:textId="77777777" w:rsidR="00AB6FE1" w:rsidRPr="00AB6FE1" w:rsidRDefault="00AB6FE1" w:rsidP="00AB6FE1">
      <w:pPr>
        <w:widowControl/>
        <w:tabs>
          <w:tab w:val="left" w:pos="142"/>
        </w:tabs>
        <w:autoSpaceDE/>
        <w:autoSpaceDN/>
        <w:adjustRightInd/>
        <w:ind w:left="-284"/>
        <w:jc w:val="both"/>
        <w:rPr>
          <w:rFonts w:eastAsia="Times New Roman"/>
        </w:rPr>
      </w:pPr>
    </w:p>
    <w:p w14:paraId="6AA786A4" w14:textId="77777777" w:rsidR="00AB6FE1" w:rsidRPr="00AB6FE1" w:rsidRDefault="00AB6FE1" w:rsidP="00AB6FE1">
      <w:pPr>
        <w:widowControl/>
        <w:numPr>
          <w:ilvl w:val="0"/>
          <w:numId w:val="44"/>
        </w:numPr>
        <w:tabs>
          <w:tab w:val="left" w:pos="142"/>
        </w:tabs>
        <w:autoSpaceDE/>
        <w:autoSpaceDN/>
        <w:adjustRightInd/>
        <w:contextualSpacing/>
        <w:jc w:val="both"/>
        <w:rPr>
          <w:rFonts w:eastAsia="Times New Roman"/>
        </w:rPr>
      </w:pPr>
      <w:r w:rsidRPr="00AB6FE1">
        <w:rPr>
          <w:rFonts w:eastAsia="Times New Roman"/>
        </w:rPr>
        <w:t>Муниципальную программу «Обеспечение качественным жильем на 2019-2025 годы» читать в редакции согласно приложению, к настоящему постановлению.</w:t>
      </w:r>
    </w:p>
    <w:p w14:paraId="37E53F3C" w14:textId="77777777" w:rsidR="00AB6FE1" w:rsidRPr="00AB6FE1" w:rsidRDefault="00AB6FE1" w:rsidP="00AB6FE1">
      <w:pPr>
        <w:widowControl/>
        <w:numPr>
          <w:ilvl w:val="0"/>
          <w:numId w:val="44"/>
        </w:numPr>
        <w:tabs>
          <w:tab w:val="left" w:pos="142"/>
        </w:tabs>
        <w:autoSpaceDE/>
        <w:autoSpaceDN/>
        <w:adjustRightInd/>
        <w:contextualSpacing/>
        <w:jc w:val="both"/>
        <w:rPr>
          <w:rFonts w:eastAsia="Times New Roman"/>
        </w:rPr>
      </w:pPr>
      <w:r w:rsidRPr="00AB6FE1">
        <w:rPr>
          <w:rFonts w:eastAsia="Times New Roman"/>
        </w:rPr>
        <w:t>П</w:t>
      </w:r>
      <w:proofErr w:type="spellStart"/>
      <w:r w:rsidRPr="00AB6FE1">
        <w:rPr>
          <w:rFonts w:eastAsia="Times New Roman"/>
          <w:lang w:val="x-none"/>
        </w:rPr>
        <w:t>ресс</w:t>
      </w:r>
      <w:proofErr w:type="spellEnd"/>
      <w:r w:rsidRPr="00AB6FE1">
        <w:rPr>
          <w:rFonts w:eastAsia="Times New Roman"/>
          <w:lang w:val="x-none"/>
        </w:rPr>
        <w:t>-секретарю</w:t>
      </w:r>
      <w:r w:rsidRPr="00AB6FE1">
        <w:rPr>
          <w:rFonts w:eastAsia="Times New Roman"/>
        </w:rPr>
        <w:t xml:space="preserve"> (</w:t>
      </w:r>
      <w:proofErr w:type="spellStart"/>
      <w:r w:rsidRPr="00AB6FE1">
        <w:rPr>
          <w:rFonts w:eastAsia="Times New Roman"/>
        </w:rPr>
        <w:t>Байгаскина</w:t>
      </w:r>
      <w:proofErr w:type="spellEnd"/>
      <w:r w:rsidRPr="00AB6FE1">
        <w:rPr>
          <w:rFonts w:eastAsia="Times New Roman"/>
        </w:rPr>
        <w:t xml:space="preserve"> А.А.)</w:t>
      </w:r>
      <w:r w:rsidRPr="00AB6FE1">
        <w:rPr>
          <w:rFonts w:eastAsia="Times New Roman"/>
          <w:lang w:val="x-none"/>
        </w:rPr>
        <w:t xml:space="preserve"> обеспечить размещение настоящего постановления на официальном сайте Администрации МО «Поселок Айхал» (</w:t>
      </w:r>
      <w:hyperlink r:id="rId21" w:history="1">
        <w:r w:rsidRPr="00AB6FE1">
          <w:rPr>
            <w:rFonts w:eastAsia="Times New Roman"/>
            <w:color w:val="0000FF"/>
            <w:u w:val="single"/>
            <w:lang w:val="x-none"/>
          </w:rPr>
          <w:t>www.мо-айхал.рф</w:t>
        </w:r>
      </w:hyperlink>
      <w:r w:rsidRPr="00AB6FE1">
        <w:rPr>
          <w:rFonts w:eastAsia="Times New Roman"/>
          <w:lang w:val="x-none"/>
        </w:rPr>
        <w:t>).</w:t>
      </w:r>
    </w:p>
    <w:p w14:paraId="70B7ABB9" w14:textId="77777777" w:rsidR="00AB6FE1" w:rsidRPr="00AB6FE1" w:rsidRDefault="00AB6FE1" w:rsidP="00AB6FE1">
      <w:pPr>
        <w:widowControl/>
        <w:numPr>
          <w:ilvl w:val="0"/>
          <w:numId w:val="44"/>
        </w:numPr>
        <w:tabs>
          <w:tab w:val="left" w:pos="142"/>
        </w:tabs>
        <w:autoSpaceDE/>
        <w:autoSpaceDN/>
        <w:adjustRightInd/>
        <w:contextualSpacing/>
        <w:jc w:val="both"/>
        <w:rPr>
          <w:rFonts w:eastAsia="Times New Roman"/>
        </w:rPr>
      </w:pPr>
      <w:r w:rsidRPr="00AB6FE1">
        <w:rPr>
          <w:rFonts w:eastAsia="Times New Roman"/>
        </w:rPr>
        <w:t>Настоящее постановление вступает в силу после его официального опубликования (обнародования).</w:t>
      </w:r>
    </w:p>
    <w:p w14:paraId="5143CA9F" w14:textId="77777777" w:rsidR="00AB6FE1" w:rsidRPr="00AB6FE1" w:rsidRDefault="00AB6FE1" w:rsidP="00AB6FE1">
      <w:pPr>
        <w:widowControl/>
        <w:numPr>
          <w:ilvl w:val="0"/>
          <w:numId w:val="44"/>
        </w:numPr>
        <w:tabs>
          <w:tab w:val="left" w:pos="142"/>
        </w:tabs>
        <w:autoSpaceDE/>
        <w:autoSpaceDN/>
        <w:adjustRightInd/>
        <w:contextualSpacing/>
        <w:jc w:val="both"/>
        <w:rPr>
          <w:rFonts w:eastAsia="Times New Roman"/>
        </w:rPr>
      </w:pPr>
      <w:r w:rsidRPr="00AB6FE1">
        <w:rPr>
          <w:rFonts w:eastAsia="Times New Roman"/>
        </w:rPr>
        <w:t>Контроль исполнения настоящего Постановления возложить на заместителя Главы Администрации по ЖКХ.</w:t>
      </w:r>
    </w:p>
    <w:p w14:paraId="30C11DB0" w14:textId="77777777" w:rsidR="00AB6FE1" w:rsidRPr="00AB6FE1" w:rsidRDefault="00AB6FE1" w:rsidP="00AB6FE1">
      <w:pPr>
        <w:widowControl/>
        <w:autoSpaceDE/>
        <w:autoSpaceDN/>
        <w:adjustRightInd/>
        <w:jc w:val="both"/>
        <w:rPr>
          <w:rFonts w:eastAsia="Times New Roman"/>
        </w:rPr>
      </w:pPr>
    </w:p>
    <w:p w14:paraId="7B9CC04D" w14:textId="77777777" w:rsidR="00AB6FE1" w:rsidRPr="00AB6FE1" w:rsidRDefault="00AB6FE1" w:rsidP="00AB6FE1">
      <w:pPr>
        <w:widowControl/>
        <w:autoSpaceDE/>
        <w:autoSpaceDN/>
        <w:adjustRightInd/>
        <w:jc w:val="both"/>
        <w:rPr>
          <w:rFonts w:eastAsia="Times New Roman"/>
          <w:sz w:val="28"/>
          <w:szCs w:val="28"/>
        </w:rPr>
      </w:pPr>
    </w:p>
    <w:p w14:paraId="478A423C" w14:textId="77777777" w:rsidR="00AB6FE1" w:rsidRPr="00AB6FE1" w:rsidRDefault="00AB6FE1" w:rsidP="00AB6FE1">
      <w:pPr>
        <w:widowControl/>
        <w:autoSpaceDE/>
        <w:autoSpaceDN/>
        <w:adjustRightInd/>
        <w:jc w:val="both"/>
        <w:rPr>
          <w:rFonts w:eastAsia="Times New Roman"/>
          <w:sz w:val="28"/>
          <w:szCs w:val="28"/>
        </w:rPr>
      </w:pPr>
    </w:p>
    <w:p w14:paraId="1E1BBFCE" w14:textId="77777777" w:rsidR="00AB6FE1" w:rsidRPr="00AB6FE1" w:rsidRDefault="00AB6FE1" w:rsidP="00AB6FE1">
      <w:pPr>
        <w:widowControl/>
        <w:autoSpaceDE/>
        <w:autoSpaceDN/>
        <w:adjustRightInd/>
        <w:rPr>
          <w:rFonts w:eastAsia="Times New Roman"/>
          <w:b/>
          <w:sz w:val="28"/>
          <w:szCs w:val="28"/>
        </w:rPr>
      </w:pPr>
      <w:r w:rsidRPr="00AB6FE1">
        <w:rPr>
          <w:rFonts w:eastAsia="Times New Roman"/>
          <w:b/>
          <w:sz w:val="28"/>
          <w:szCs w:val="28"/>
        </w:rPr>
        <w:t xml:space="preserve">Глава поселка                                                </w:t>
      </w:r>
      <w:r w:rsidRPr="00AB6FE1">
        <w:rPr>
          <w:rFonts w:eastAsia="Times New Roman"/>
          <w:b/>
          <w:sz w:val="28"/>
          <w:szCs w:val="28"/>
        </w:rPr>
        <w:tab/>
      </w:r>
      <w:r w:rsidRPr="00AB6FE1">
        <w:rPr>
          <w:rFonts w:eastAsia="Times New Roman"/>
          <w:b/>
          <w:sz w:val="28"/>
          <w:szCs w:val="28"/>
        </w:rPr>
        <w:tab/>
        <w:t xml:space="preserve">          Г.Ш. Петровская</w:t>
      </w:r>
    </w:p>
    <w:p w14:paraId="299A0AAB" w14:textId="77777777" w:rsidR="00AB6FE1" w:rsidRPr="00AB6FE1" w:rsidRDefault="00AB6FE1" w:rsidP="00AB6FE1">
      <w:pPr>
        <w:widowControl/>
        <w:autoSpaceDE/>
        <w:autoSpaceDN/>
        <w:adjustRightInd/>
        <w:rPr>
          <w:rFonts w:eastAsia="Times New Roman"/>
          <w:sz w:val="28"/>
          <w:szCs w:val="28"/>
        </w:rPr>
      </w:pPr>
    </w:p>
    <w:p w14:paraId="15980AE1" w14:textId="77777777" w:rsidR="00AB6FE1" w:rsidRPr="00AB6FE1" w:rsidRDefault="00AB6FE1" w:rsidP="00AB6FE1">
      <w:pPr>
        <w:widowControl/>
        <w:autoSpaceDE/>
        <w:autoSpaceDN/>
        <w:adjustRightInd/>
        <w:rPr>
          <w:rFonts w:eastAsia="Times New Roman"/>
          <w:sz w:val="28"/>
          <w:szCs w:val="28"/>
        </w:rPr>
      </w:pPr>
    </w:p>
    <w:p w14:paraId="04E61B87" w14:textId="77777777" w:rsidR="00AB6FE1" w:rsidRPr="00AB6FE1" w:rsidRDefault="00AB6FE1" w:rsidP="00AB6FE1">
      <w:pPr>
        <w:widowControl/>
        <w:autoSpaceDE/>
        <w:autoSpaceDN/>
        <w:adjustRightInd/>
        <w:rPr>
          <w:rFonts w:eastAsia="Times New Roman"/>
          <w:sz w:val="28"/>
          <w:szCs w:val="28"/>
        </w:rPr>
      </w:pPr>
    </w:p>
    <w:p w14:paraId="0ABACFF4" w14:textId="77777777" w:rsidR="00AB6FE1" w:rsidRPr="00AB6FE1" w:rsidRDefault="00AB6FE1" w:rsidP="00AB6FE1">
      <w:pPr>
        <w:widowControl/>
        <w:autoSpaceDE/>
        <w:autoSpaceDN/>
        <w:adjustRightInd/>
        <w:rPr>
          <w:rFonts w:eastAsia="Times New Roman"/>
          <w:sz w:val="28"/>
          <w:szCs w:val="28"/>
        </w:rPr>
      </w:pPr>
    </w:p>
    <w:p w14:paraId="3BC8892D" w14:textId="77777777" w:rsidR="00AB6FE1" w:rsidRPr="00AB6FE1" w:rsidRDefault="00AB6FE1" w:rsidP="00AB6FE1">
      <w:pPr>
        <w:widowControl/>
        <w:autoSpaceDE/>
        <w:autoSpaceDN/>
        <w:adjustRightInd/>
        <w:rPr>
          <w:rFonts w:eastAsia="Times New Roman"/>
          <w:sz w:val="28"/>
          <w:szCs w:val="28"/>
        </w:rPr>
      </w:pPr>
    </w:p>
    <w:p w14:paraId="17434C68" w14:textId="77777777" w:rsidR="00AB6FE1" w:rsidRPr="00AB6FE1" w:rsidRDefault="00AB6FE1" w:rsidP="00AB6FE1">
      <w:pPr>
        <w:widowControl/>
        <w:autoSpaceDE/>
        <w:autoSpaceDN/>
        <w:adjustRightInd/>
        <w:rPr>
          <w:rFonts w:eastAsia="Times New Roman"/>
          <w:sz w:val="28"/>
          <w:szCs w:val="28"/>
        </w:rPr>
      </w:pPr>
    </w:p>
    <w:p w14:paraId="0BD6E915" w14:textId="77777777" w:rsidR="00AB6FE1" w:rsidRPr="00AB6FE1" w:rsidRDefault="00AB6FE1" w:rsidP="00AB6FE1">
      <w:pPr>
        <w:widowControl/>
        <w:autoSpaceDE/>
        <w:autoSpaceDN/>
        <w:adjustRightInd/>
        <w:rPr>
          <w:rFonts w:eastAsia="Times New Roman"/>
          <w:sz w:val="28"/>
          <w:szCs w:val="28"/>
        </w:rPr>
      </w:pPr>
    </w:p>
    <w:p w14:paraId="4EB8800D" w14:textId="77777777" w:rsidR="00AB6FE1" w:rsidRPr="00AB6FE1" w:rsidRDefault="00AB6FE1" w:rsidP="00AB6FE1">
      <w:pPr>
        <w:widowControl/>
        <w:autoSpaceDE/>
        <w:autoSpaceDN/>
        <w:adjustRightInd/>
        <w:rPr>
          <w:rFonts w:eastAsia="Times New Roman"/>
          <w:sz w:val="28"/>
          <w:szCs w:val="28"/>
        </w:rPr>
      </w:pPr>
    </w:p>
    <w:p w14:paraId="1715601F"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Утверждена</w:t>
      </w:r>
    </w:p>
    <w:p w14:paraId="2A15403B"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Постановлением Администрации</w:t>
      </w:r>
    </w:p>
    <w:p w14:paraId="0C4DEF67"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 xml:space="preserve">                                                                                      МО «Поселок Айхал»</w:t>
      </w:r>
    </w:p>
    <w:p w14:paraId="24E5FF56" w14:textId="77777777" w:rsidR="00AB6FE1" w:rsidRPr="00AB6FE1" w:rsidRDefault="00AB6FE1" w:rsidP="00AB6FE1">
      <w:pPr>
        <w:widowControl/>
        <w:autoSpaceDE/>
        <w:autoSpaceDN/>
        <w:adjustRightInd/>
        <w:jc w:val="right"/>
        <w:rPr>
          <w:rFonts w:eastAsia="Times New Roman"/>
          <w:color w:val="000000"/>
          <w:u w:val="single"/>
        </w:rPr>
      </w:pPr>
      <w:r w:rsidRPr="00AB6FE1">
        <w:rPr>
          <w:rFonts w:eastAsia="Times New Roman"/>
          <w:color w:val="000000"/>
        </w:rPr>
        <w:t xml:space="preserve">                                                                                                                   от </w:t>
      </w:r>
      <w:r w:rsidRPr="00AB6FE1">
        <w:rPr>
          <w:rFonts w:eastAsia="Times New Roman"/>
          <w:color w:val="000000"/>
          <w:u w:val="single"/>
        </w:rPr>
        <w:t xml:space="preserve">03.09.2019г. </w:t>
      </w:r>
      <w:r w:rsidRPr="00AB6FE1">
        <w:rPr>
          <w:rFonts w:eastAsia="Times New Roman"/>
          <w:color w:val="000000"/>
        </w:rPr>
        <w:t xml:space="preserve">№ </w:t>
      </w:r>
      <w:r w:rsidRPr="00AB6FE1">
        <w:rPr>
          <w:rFonts w:eastAsia="Times New Roman"/>
          <w:color w:val="000000"/>
          <w:u w:val="single"/>
        </w:rPr>
        <w:t>330</w:t>
      </w:r>
    </w:p>
    <w:p w14:paraId="26815392"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в редакции Постановления</w:t>
      </w:r>
    </w:p>
    <w:p w14:paraId="4A6FCCE6"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 xml:space="preserve">Администрации МО «Поселок Айхал» </w:t>
      </w:r>
    </w:p>
    <w:p w14:paraId="3E146A9F"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rPr>
        <w:t xml:space="preserve">                                                                                                                </w:t>
      </w:r>
      <w:r w:rsidRPr="00AB6FE1">
        <w:rPr>
          <w:rFonts w:eastAsia="Times New Roman"/>
          <w:sz w:val="22"/>
          <w:szCs w:val="22"/>
        </w:rPr>
        <w:t>от 03.04.2020 г. № 99</w:t>
      </w:r>
    </w:p>
    <w:p w14:paraId="304B3226" w14:textId="77777777" w:rsidR="00AB6FE1" w:rsidRPr="00AB6FE1" w:rsidRDefault="00AB6FE1" w:rsidP="00AB6FE1">
      <w:pPr>
        <w:widowControl/>
        <w:tabs>
          <w:tab w:val="left" w:pos="7110"/>
        </w:tabs>
        <w:autoSpaceDE/>
        <w:autoSpaceDN/>
        <w:adjustRightInd/>
        <w:rPr>
          <w:rFonts w:eastAsia="Times New Roman"/>
          <w:sz w:val="22"/>
          <w:szCs w:val="22"/>
        </w:rPr>
      </w:pPr>
      <w:r w:rsidRPr="00AB6FE1">
        <w:rPr>
          <w:rFonts w:eastAsia="Times New Roman"/>
          <w:sz w:val="22"/>
          <w:szCs w:val="22"/>
        </w:rPr>
        <w:t xml:space="preserve">                                                                                                                                от 29.12.2020 г. № 396</w:t>
      </w:r>
    </w:p>
    <w:p w14:paraId="4FCFB438" w14:textId="77777777" w:rsidR="00AB6FE1" w:rsidRPr="00AB6FE1" w:rsidRDefault="00AB6FE1" w:rsidP="00AB6FE1">
      <w:pPr>
        <w:widowControl/>
        <w:tabs>
          <w:tab w:val="left" w:pos="7080"/>
        </w:tabs>
        <w:autoSpaceDE/>
        <w:autoSpaceDN/>
        <w:adjustRightInd/>
        <w:rPr>
          <w:rFonts w:eastAsia="Times New Roman"/>
          <w:sz w:val="22"/>
          <w:szCs w:val="22"/>
        </w:rPr>
      </w:pPr>
      <w:r w:rsidRPr="00AB6FE1">
        <w:rPr>
          <w:rFonts w:eastAsia="Times New Roman"/>
          <w:b/>
          <w:sz w:val="22"/>
          <w:szCs w:val="22"/>
        </w:rPr>
        <w:t xml:space="preserve">                                                                                                                                </w:t>
      </w:r>
      <w:r w:rsidRPr="00AB6FE1">
        <w:rPr>
          <w:rFonts w:eastAsia="Times New Roman"/>
          <w:sz w:val="22"/>
          <w:szCs w:val="22"/>
        </w:rPr>
        <w:t>от 22.04.2021 г. № 154</w:t>
      </w:r>
    </w:p>
    <w:p w14:paraId="6E41AF11" w14:textId="77777777" w:rsidR="00AB6FE1" w:rsidRPr="00AB6FE1" w:rsidRDefault="00AB6FE1" w:rsidP="00AB6FE1">
      <w:pPr>
        <w:widowControl/>
        <w:tabs>
          <w:tab w:val="left" w:pos="7170"/>
        </w:tabs>
        <w:autoSpaceDE/>
        <w:autoSpaceDN/>
        <w:adjustRightInd/>
        <w:rPr>
          <w:rFonts w:eastAsia="Times New Roman"/>
          <w:sz w:val="22"/>
          <w:szCs w:val="22"/>
        </w:rPr>
      </w:pPr>
      <w:r w:rsidRPr="00AB6FE1">
        <w:rPr>
          <w:rFonts w:eastAsia="Times New Roman"/>
          <w:b/>
          <w:sz w:val="22"/>
          <w:szCs w:val="22"/>
        </w:rPr>
        <w:t xml:space="preserve">                                                                                                                                </w:t>
      </w:r>
      <w:r w:rsidRPr="00AB6FE1">
        <w:rPr>
          <w:rFonts w:eastAsia="Times New Roman"/>
          <w:sz w:val="22"/>
          <w:szCs w:val="22"/>
        </w:rPr>
        <w:t>от 30.12.2021 г. № 594</w:t>
      </w:r>
    </w:p>
    <w:p w14:paraId="68E62080" w14:textId="77777777" w:rsidR="00AB6FE1" w:rsidRPr="00AB6FE1" w:rsidRDefault="00AB6FE1" w:rsidP="00AB6FE1">
      <w:pPr>
        <w:widowControl/>
        <w:tabs>
          <w:tab w:val="left" w:pos="7170"/>
        </w:tabs>
        <w:autoSpaceDE/>
        <w:autoSpaceDN/>
        <w:adjustRightInd/>
        <w:rPr>
          <w:rFonts w:eastAsia="Times New Roman"/>
          <w:sz w:val="22"/>
          <w:szCs w:val="22"/>
        </w:rPr>
      </w:pPr>
      <w:r w:rsidRPr="00AB6FE1">
        <w:rPr>
          <w:rFonts w:eastAsia="Times New Roman"/>
          <w:sz w:val="22"/>
          <w:szCs w:val="22"/>
        </w:rPr>
        <w:t xml:space="preserve">                                                                                                                                от 13.12.2022 г. № 628</w:t>
      </w:r>
    </w:p>
    <w:p w14:paraId="5F79BC1E" w14:textId="77777777" w:rsidR="00AB6FE1" w:rsidRPr="00AB6FE1" w:rsidRDefault="00AB6FE1" w:rsidP="00AB6FE1">
      <w:pPr>
        <w:widowControl/>
        <w:tabs>
          <w:tab w:val="left" w:pos="7170"/>
        </w:tabs>
        <w:autoSpaceDE/>
        <w:autoSpaceDN/>
        <w:adjustRightInd/>
        <w:rPr>
          <w:rFonts w:eastAsia="Times New Roman"/>
          <w:sz w:val="22"/>
          <w:szCs w:val="22"/>
        </w:rPr>
      </w:pPr>
      <w:r w:rsidRPr="00AB6FE1">
        <w:rPr>
          <w:rFonts w:eastAsia="Times New Roman"/>
          <w:sz w:val="22"/>
          <w:szCs w:val="22"/>
        </w:rPr>
        <w:t xml:space="preserve">                                                                                                                                от 14.12.2022 г. № 639</w:t>
      </w:r>
    </w:p>
    <w:p w14:paraId="5C32C122" w14:textId="77777777" w:rsidR="00AB6FE1" w:rsidRPr="00AB6FE1" w:rsidRDefault="00AB6FE1" w:rsidP="00AB6FE1">
      <w:pPr>
        <w:widowControl/>
        <w:tabs>
          <w:tab w:val="left" w:pos="7170"/>
        </w:tabs>
        <w:autoSpaceDE/>
        <w:autoSpaceDN/>
        <w:adjustRightInd/>
        <w:rPr>
          <w:rFonts w:eastAsia="Times New Roman"/>
          <w:sz w:val="22"/>
          <w:szCs w:val="22"/>
        </w:rPr>
      </w:pPr>
      <w:r w:rsidRPr="00AB6FE1">
        <w:rPr>
          <w:rFonts w:eastAsia="Times New Roman"/>
          <w:sz w:val="22"/>
          <w:szCs w:val="22"/>
        </w:rPr>
        <w:t xml:space="preserve">                                                                                                                                от 26.01.2023 г. № 28</w:t>
      </w:r>
    </w:p>
    <w:p w14:paraId="22282752" w14:textId="77777777" w:rsidR="00AB6FE1" w:rsidRPr="00AB6FE1" w:rsidRDefault="00AB6FE1" w:rsidP="00AB6FE1">
      <w:pPr>
        <w:widowControl/>
        <w:tabs>
          <w:tab w:val="left" w:pos="7170"/>
        </w:tabs>
        <w:autoSpaceDE/>
        <w:autoSpaceDN/>
        <w:adjustRightInd/>
        <w:rPr>
          <w:rFonts w:eastAsia="Times New Roman"/>
          <w:sz w:val="22"/>
          <w:szCs w:val="22"/>
        </w:rPr>
      </w:pPr>
      <w:r w:rsidRPr="00AB6FE1">
        <w:rPr>
          <w:rFonts w:eastAsia="Times New Roman"/>
          <w:sz w:val="22"/>
          <w:szCs w:val="22"/>
        </w:rPr>
        <w:t xml:space="preserve">                                                                                                                                от 21.02.2023 г. № 87</w:t>
      </w:r>
    </w:p>
    <w:p w14:paraId="797932D4" w14:textId="77777777" w:rsidR="00AB6FE1" w:rsidRPr="00AB6FE1" w:rsidRDefault="00AB6FE1" w:rsidP="00AB6FE1">
      <w:pPr>
        <w:widowControl/>
        <w:tabs>
          <w:tab w:val="left" w:pos="7095"/>
        </w:tabs>
        <w:autoSpaceDE/>
        <w:autoSpaceDN/>
        <w:adjustRightInd/>
        <w:rPr>
          <w:rFonts w:eastAsia="Times New Roman"/>
          <w:sz w:val="22"/>
          <w:szCs w:val="22"/>
        </w:rPr>
      </w:pPr>
      <w:r w:rsidRPr="00AB6FE1">
        <w:rPr>
          <w:rFonts w:eastAsia="Times New Roman"/>
          <w:b/>
          <w:sz w:val="22"/>
          <w:szCs w:val="22"/>
        </w:rPr>
        <w:t xml:space="preserve">                                                                                                                                </w:t>
      </w:r>
      <w:r w:rsidRPr="00AB6FE1">
        <w:rPr>
          <w:rFonts w:eastAsia="Times New Roman"/>
          <w:sz w:val="22"/>
          <w:szCs w:val="22"/>
        </w:rPr>
        <w:t>от 13.03.2023 г. № 124</w:t>
      </w:r>
    </w:p>
    <w:p w14:paraId="399FD824" w14:textId="77777777" w:rsidR="00AB6FE1" w:rsidRPr="00AB6FE1" w:rsidRDefault="00AB6FE1" w:rsidP="00AB6FE1">
      <w:pPr>
        <w:widowControl/>
        <w:autoSpaceDE/>
        <w:autoSpaceDN/>
        <w:adjustRightInd/>
        <w:jc w:val="center"/>
        <w:rPr>
          <w:rFonts w:eastAsia="Times New Roman"/>
          <w:b/>
          <w:sz w:val="22"/>
          <w:szCs w:val="22"/>
        </w:rPr>
      </w:pPr>
    </w:p>
    <w:p w14:paraId="4433B0EC" w14:textId="77777777" w:rsidR="00AB6FE1" w:rsidRPr="00AB6FE1" w:rsidRDefault="00AB6FE1" w:rsidP="00AB6FE1">
      <w:pPr>
        <w:widowControl/>
        <w:autoSpaceDE/>
        <w:autoSpaceDN/>
        <w:adjustRightInd/>
        <w:jc w:val="center"/>
        <w:rPr>
          <w:rFonts w:eastAsia="Times New Roman"/>
          <w:b/>
          <w:sz w:val="22"/>
          <w:szCs w:val="22"/>
        </w:rPr>
      </w:pPr>
    </w:p>
    <w:p w14:paraId="0E173164" w14:textId="77777777" w:rsidR="00AB6FE1" w:rsidRPr="00AB6FE1" w:rsidRDefault="00AB6FE1" w:rsidP="00AB6FE1">
      <w:pPr>
        <w:widowControl/>
        <w:autoSpaceDE/>
        <w:autoSpaceDN/>
        <w:adjustRightInd/>
        <w:jc w:val="center"/>
        <w:rPr>
          <w:rFonts w:eastAsia="Times New Roman"/>
          <w:b/>
          <w:sz w:val="22"/>
          <w:szCs w:val="22"/>
        </w:rPr>
      </w:pPr>
    </w:p>
    <w:p w14:paraId="2ACE9322" w14:textId="77777777" w:rsidR="00AB6FE1" w:rsidRPr="00AB6FE1" w:rsidRDefault="00AB6FE1" w:rsidP="00AB6FE1">
      <w:pPr>
        <w:widowControl/>
        <w:autoSpaceDE/>
        <w:autoSpaceDN/>
        <w:adjustRightInd/>
        <w:jc w:val="center"/>
        <w:rPr>
          <w:rFonts w:eastAsia="Times New Roman"/>
          <w:b/>
          <w:sz w:val="22"/>
          <w:szCs w:val="22"/>
        </w:rPr>
      </w:pPr>
    </w:p>
    <w:p w14:paraId="51EF55F8" w14:textId="77777777" w:rsidR="00AB6FE1" w:rsidRPr="00AB6FE1" w:rsidRDefault="00AB6FE1" w:rsidP="00AB6FE1">
      <w:pPr>
        <w:widowControl/>
        <w:autoSpaceDE/>
        <w:autoSpaceDN/>
        <w:adjustRightInd/>
        <w:jc w:val="center"/>
        <w:rPr>
          <w:rFonts w:eastAsia="Times New Roman"/>
          <w:b/>
          <w:sz w:val="22"/>
          <w:szCs w:val="22"/>
        </w:rPr>
      </w:pPr>
    </w:p>
    <w:p w14:paraId="65C1E408" w14:textId="77777777" w:rsidR="00AB6FE1" w:rsidRPr="00AB6FE1" w:rsidRDefault="00AB6FE1" w:rsidP="00AB6FE1">
      <w:pPr>
        <w:widowControl/>
        <w:autoSpaceDE/>
        <w:autoSpaceDN/>
        <w:adjustRightInd/>
        <w:jc w:val="center"/>
        <w:rPr>
          <w:rFonts w:eastAsia="Times New Roman"/>
          <w:b/>
          <w:sz w:val="22"/>
          <w:szCs w:val="22"/>
        </w:rPr>
      </w:pPr>
    </w:p>
    <w:p w14:paraId="5A55F80C" w14:textId="77777777" w:rsidR="00AB6FE1" w:rsidRPr="00AB6FE1" w:rsidRDefault="00AB6FE1" w:rsidP="00AB6FE1">
      <w:pPr>
        <w:widowControl/>
        <w:autoSpaceDE/>
        <w:autoSpaceDN/>
        <w:adjustRightInd/>
        <w:jc w:val="center"/>
        <w:rPr>
          <w:rFonts w:eastAsia="Times New Roman"/>
          <w:b/>
          <w:sz w:val="22"/>
          <w:szCs w:val="22"/>
        </w:rPr>
      </w:pPr>
    </w:p>
    <w:p w14:paraId="2F19C8D7" w14:textId="77777777" w:rsidR="00AB6FE1" w:rsidRPr="00AB6FE1" w:rsidRDefault="00AB6FE1" w:rsidP="00AB6FE1">
      <w:pPr>
        <w:widowControl/>
        <w:autoSpaceDE/>
        <w:autoSpaceDN/>
        <w:adjustRightInd/>
        <w:jc w:val="center"/>
        <w:rPr>
          <w:rFonts w:eastAsia="Times New Roman"/>
          <w:b/>
          <w:sz w:val="22"/>
          <w:szCs w:val="22"/>
        </w:rPr>
      </w:pPr>
    </w:p>
    <w:p w14:paraId="0B3AA9D7" w14:textId="77777777" w:rsidR="00AB6FE1" w:rsidRPr="00AB6FE1" w:rsidRDefault="00AB6FE1" w:rsidP="00AB6FE1">
      <w:pPr>
        <w:widowControl/>
        <w:autoSpaceDE/>
        <w:autoSpaceDN/>
        <w:adjustRightInd/>
        <w:jc w:val="center"/>
        <w:rPr>
          <w:rFonts w:eastAsia="Times New Roman"/>
          <w:b/>
          <w:sz w:val="22"/>
          <w:szCs w:val="22"/>
        </w:rPr>
      </w:pPr>
    </w:p>
    <w:p w14:paraId="64924664" w14:textId="77777777" w:rsidR="00AB6FE1" w:rsidRPr="00AB6FE1" w:rsidRDefault="00AB6FE1" w:rsidP="00AB6FE1">
      <w:pPr>
        <w:widowControl/>
        <w:autoSpaceDE/>
        <w:autoSpaceDN/>
        <w:adjustRightInd/>
        <w:jc w:val="center"/>
        <w:rPr>
          <w:rFonts w:eastAsia="Times New Roman"/>
          <w:b/>
          <w:sz w:val="22"/>
          <w:szCs w:val="22"/>
        </w:rPr>
      </w:pPr>
    </w:p>
    <w:p w14:paraId="5AA34763" w14:textId="77777777" w:rsidR="00AB6FE1" w:rsidRPr="00AB6FE1" w:rsidRDefault="00AB6FE1" w:rsidP="00AB6FE1">
      <w:pPr>
        <w:widowControl/>
        <w:autoSpaceDE/>
        <w:autoSpaceDN/>
        <w:adjustRightInd/>
        <w:jc w:val="center"/>
        <w:rPr>
          <w:rFonts w:eastAsia="Times New Roman"/>
          <w:b/>
          <w:sz w:val="22"/>
          <w:szCs w:val="22"/>
        </w:rPr>
      </w:pPr>
      <w:r w:rsidRPr="00AB6FE1">
        <w:rPr>
          <w:rFonts w:eastAsia="Times New Roman"/>
          <w:b/>
          <w:sz w:val="22"/>
          <w:szCs w:val="22"/>
        </w:rPr>
        <w:t>МУНИЦИПАЛЬНАЯ ПРОГРАММА МО «ПОСЕЛОК АЙХАЛ»</w:t>
      </w:r>
    </w:p>
    <w:p w14:paraId="44F691BB"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b/>
          <w:sz w:val="22"/>
          <w:szCs w:val="22"/>
        </w:rPr>
        <w:t>«ОБЕСПЕЧЕНИЕ КАЧЕСТВЕННЫМ ЖИЛЬЕМ НА 2019-2025 ГОДЫ».</w:t>
      </w:r>
    </w:p>
    <w:p w14:paraId="42419AEF" w14:textId="77777777" w:rsidR="00AB6FE1" w:rsidRPr="00AB6FE1" w:rsidRDefault="00AB6FE1" w:rsidP="00AB6FE1">
      <w:pPr>
        <w:widowControl/>
        <w:autoSpaceDE/>
        <w:autoSpaceDN/>
        <w:adjustRightInd/>
        <w:jc w:val="center"/>
        <w:rPr>
          <w:rFonts w:eastAsia="Times New Roman"/>
          <w:b/>
          <w:bCs/>
          <w:sz w:val="22"/>
          <w:szCs w:val="22"/>
        </w:rPr>
      </w:pPr>
    </w:p>
    <w:p w14:paraId="69E1A128" w14:textId="77777777" w:rsidR="00AB6FE1" w:rsidRPr="00AB6FE1" w:rsidRDefault="00AB6FE1" w:rsidP="00AB6FE1">
      <w:pPr>
        <w:widowControl/>
        <w:autoSpaceDE/>
        <w:autoSpaceDN/>
        <w:adjustRightInd/>
        <w:jc w:val="center"/>
        <w:rPr>
          <w:rFonts w:eastAsia="Times New Roman"/>
          <w:b/>
          <w:bCs/>
          <w:sz w:val="22"/>
          <w:szCs w:val="22"/>
        </w:rPr>
      </w:pPr>
    </w:p>
    <w:p w14:paraId="0FF06FAC" w14:textId="77777777" w:rsidR="00AB6FE1" w:rsidRPr="00AB6FE1" w:rsidRDefault="00AB6FE1" w:rsidP="00AB6FE1">
      <w:pPr>
        <w:widowControl/>
        <w:autoSpaceDE/>
        <w:autoSpaceDN/>
        <w:adjustRightInd/>
        <w:jc w:val="center"/>
        <w:rPr>
          <w:rFonts w:eastAsia="Times New Roman"/>
          <w:b/>
          <w:bCs/>
          <w:sz w:val="22"/>
          <w:szCs w:val="22"/>
        </w:rPr>
      </w:pPr>
    </w:p>
    <w:p w14:paraId="15F8E1CB" w14:textId="77777777" w:rsidR="00AB6FE1" w:rsidRPr="00AB6FE1" w:rsidRDefault="00AB6FE1" w:rsidP="00AB6FE1">
      <w:pPr>
        <w:widowControl/>
        <w:autoSpaceDE/>
        <w:autoSpaceDN/>
        <w:adjustRightInd/>
        <w:jc w:val="center"/>
        <w:rPr>
          <w:rFonts w:eastAsia="Times New Roman"/>
          <w:b/>
          <w:bCs/>
          <w:sz w:val="22"/>
          <w:szCs w:val="22"/>
        </w:rPr>
      </w:pPr>
    </w:p>
    <w:p w14:paraId="07FAE717" w14:textId="77777777" w:rsidR="00AB6FE1" w:rsidRPr="00AB6FE1" w:rsidRDefault="00AB6FE1" w:rsidP="00AB6FE1">
      <w:pPr>
        <w:widowControl/>
        <w:autoSpaceDE/>
        <w:autoSpaceDN/>
        <w:adjustRightInd/>
        <w:jc w:val="center"/>
        <w:rPr>
          <w:rFonts w:eastAsia="Times New Roman"/>
          <w:b/>
          <w:bCs/>
          <w:sz w:val="22"/>
          <w:szCs w:val="22"/>
        </w:rPr>
      </w:pPr>
    </w:p>
    <w:p w14:paraId="3F8015A1" w14:textId="77777777" w:rsidR="00AB6FE1" w:rsidRPr="00AB6FE1" w:rsidRDefault="00AB6FE1" w:rsidP="00AB6FE1">
      <w:pPr>
        <w:widowControl/>
        <w:autoSpaceDE/>
        <w:autoSpaceDN/>
        <w:adjustRightInd/>
        <w:jc w:val="center"/>
        <w:rPr>
          <w:rFonts w:eastAsia="Times New Roman"/>
          <w:b/>
          <w:bCs/>
          <w:sz w:val="22"/>
          <w:szCs w:val="22"/>
        </w:rPr>
      </w:pPr>
    </w:p>
    <w:p w14:paraId="2FCA84C6" w14:textId="77777777" w:rsidR="00AB6FE1" w:rsidRPr="00AB6FE1" w:rsidRDefault="00AB6FE1" w:rsidP="00AB6FE1">
      <w:pPr>
        <w:widowControl/>
        <w:autoSpaceDE/>
        <w:autoSpaceDN/>
        <w:adjustRightInd/>
        <w:jc w:val="center"/>
        <w:rPr>
          <w:rFonts w:eastAsia="Times New Roman"/>
          <w:b/>
          <w:bCs/>
          <w:sz w:val="22"/>
          <w:szCs w:val="22"/>
        </w:rPr>
      </w:pPr>
    </w:p>
    <w:p w14:paraId="07547E1E" w14:textId="77777777" w:rsidR="00AB6FE1" w:rsidRPr="00AB6FE1" w:rsidRDefault="00AB6FE1" w:rsidP="00AB6FE1">
      <w:pPr>
        <w:widowControl/>
        <w:autoSpaceDE/>
        <w:autoSpaceDN/>
        <w:adjustRightInd/>
        <w:jc w:val="center"/>
        <w:rPr>
          <w:rFonts w:eastAsia="Times New Roman"/>
          <w:b/>
          <w:bCs/>
          <w:sz w:val="22"/>
          <w:szCs w:val="22"/>
        </w:rPr>
      </w:pPr>
    </w:p>
    <w:p w14:paraId="4F7704BD" w14:textId="77777777" w:rsidR="00AB6FE1" w:rsidRPr="00AB6FE1" w:rsidRDefault="00AB6FE1" w:rsidP="00AB6FE1">
      <w:pPr>
        <w:widowControl/>
        <w:autoSpaceDE/>
        <w:autoSpaceDN/>
        <w:adjustRightInd/>
        <w:jc w:val="center"/>
        <w:rPr>
          <w:rFonts w:eastAsia="Times New Roman"/>
          <w:b/>
          <w:bCs/>
          <w:sz w:val="22"/>
          <w:szCs w:val="22"/>
        </w:rPr>
      </w:pPr>
    </w:p>
    <w:p w14:paraId="23FD9736" w14:textId="77777777" w:rsidR="00AB6FE1" w:rsidRPr="00AB6FE1" w:rsidRDefault="00AB6FE1" w:rsidP="00AB6FE1">
      <w:pPr>
        <w:widowControl/>
        <w:autoSpaceDE/>
        <w:autoSpaceDN/>
        <w:adjustRightInd/>
        <w:jc w:val="center"/>
        <w:rPr>
          <w:rFonts w:eastAsia="Times New Roman"/>
          <w:b/>
          <w:bCs/>
          <w:sz w:val="22"/>
          <w:szCs w:val="22"/>
        </w:rPr>
      </w:pPr>
    </w:p>
    <w:p w14:paraId="529EB035" w14:textId="77777777" w:rsidR="00AB6FE1" w:rsidRPr="00AB6FE1" w:rsidRDefault="00AB6FE1" w:rsidP="00AB6FE1">
      <w:pPr>
        <w:widowControl/>
        <w:autoSpaceDE/>
        <w:autoSpaceDN/>
        <w:adjustRightInd/>
        <w:jc w:val="center"/>
        <w:rPr>
          <w:rFonts w:eastAsia="Times New Roman"/>
          <w:b/>
          <w:bCs/>
          <w:sz w:val="22"/>
          <w:szCs w:val="22"/>
        </w:rPr>
      </w:pPr>
    </w:p>
    <w:p w14:paraId="2CDAC6EF" w14:textId="77777777" w:rsidR="00AB6FE1" w:rsidRPr="00AB6FE1" w:rsidRDefault="00AB6FE1" w:rsidP="00AB6FE1">
      <w:pPr>
        <w:widowControl/>
        <w:autoSpaceDE/>
        <w:autoSpaceDN/>
        <w:adjustRightInd/>
        <w:jc w:val="center"/>
        <w:rPr>
          <w:rFonts w:eastAsia="Times New Roman"/>
          <w:b/>
          <w:bCs/>
          <w:sz w:val="22"/>
          <w:szCs w:val="22"/>
        </w:rPr>
      </w:pPr>
    </w:p>
    <w:p w14:paraId="600E84F5" w14:textId="77777777" w:rsidR="00AB6FE1" w:rsidRPr="00AB6FE1" w:rsidRDefault="00AB6FE1" w:rsidP="00AB6FE1">
      <w:pPr>
        <w:widowControl/>
        <w:autoSpaceDE/>
        <w:autoSpaceDN/>
        <w:adjustRightInd/>
        <w:jc w:val="center"/>
        <w:rPr>
          <w:rFonts w:eastAsia="Times New Roman"/>
          <w:b/>
          <w:bCs/>
          <w:sz w:val="22"/>
          <w:szCs w:val="22"/>
        </w:rPr>
      </w:pPr>
    </w:p>
    <w:p w14:paraId="280F8572" w14:textId="77777777" w:rsidR="00AB6FE1" w:rsidRPr="00AB6FE1" w:rsidRDefault="00AB6FE1" w:rsidP="00AB6FE1">
      <w:pPr>
        <w:widowControl/>
        <w:autoSpaceDE/>
        <w:autoSpaceDN/>
        <w:adjustRightInd/>
        <w:jc w:val="center"/>
        <w:rPr>
          <w:rFonts w:eastAsia="Times New Roman"/>
          <w:b/>
          <w:bCs/>
          <w:sz w:val="22"/>
          <w:szCs w:val="22"/>
        </w:rPr>
      </w:pPr>
    </w:p>
    <w:p w14:paraId="767F231A" w14:textId="77777777" w:rsidR="00AB6FE1" w:rsidRPr="00AB6FE1" w:rsidRDefault="00AB6FE1" w:rsidP="00AB6FE1">
      <w:pPr>
        <w:widowControl/>
        <w:autoSpaceDE/>
        <w:autoSpaceDN/>
        <w:adjustRightInd/>
        <w:jc w:val="center"/>
        <w:rPr>
          <w:rFonts w:eastAsia="Times New Roman"/>
          <w:b/>
          <w:bCs/>
          <w:sz w:val="22"/>
          <w:szCs w:val="22"/>
        </w:rPr>
      </w:pPr>
    </w:p>
    <w:p w14:paraId="0672A199" w14:textId="77777777" w:rsidR="00AB6FE1" w:rsidRPr="00AB6FE1" w:rsidRDefault="00AB6FE1" w:rsidP="00AB6FE1">
      <w:pPr>
        <w:widowControl/>
        <w:autoSpaceDE/>
        <w:autoSpaceDN/>
        <w:adjustRightInd/>
        <w:jc w:val="center"/>
        <w:rPr>
          <w:rFonts w:eastAsia="Times New Roman"/>
          <w:b/>
          <w:bCs/>
          <w:sz w:val="22"/>
          <w:szCs w:val="22"/>
        </w:rPr>
      </w:pPr>
    </w:p>
    <w:p w14:paraId="76AE1583" w14:textId="77777777" w:rsidR="00AB6FE1" w:rsidRPr="00AB6FE1" w:rsidRDefault="00AB6FE1" w:rsidP="00AB6FE1">
      <w:pPr>
        <w:widowControl/>
        <w:autoSpaceDE/>
        <w:autoSpaceDN/>
        <w:adjustRightInd/>
        <w:jc w:val="center"/>
        <w:rPr>
          <w:rFonts w:eastAsia="Times New Roman"/>
          <w:b/>
          <w:bCs/>
          <w:sz w:val="22"/>
          <w:szCs w:val="22"/>
        </w:rPr>
      </w:pPr>
    </w:p>
    <w:p w14:paraId="0F7C45DE" w14:textId="77777777" w:rsidR="00AB6FE1" w:rsidRPr="00AB6FE1" w:rsidRDefault="00AB6FE1" w:rsidP="00AB6FE1">
      <w:pPr>
        <w:widowControl/>
        <w:autoSpaceDE/>
        <w:autoSpaceDN/>
        <w:adjustRightInd/>
        <w:jc w:val="center"/>
        <w:rPr>
          <w:rFonts w:eastAsia="Times New Roman"/>
          <w:b/>
          <w:bCs/>
          <w:sz w:val="22"/>
          <w:szCs w:val="22"/>
        </w:rPr>
      </w:pPr>
    </w:p>
    <w:p w14:paraId="2D91121E" w14:textId="77777777" w:rsidR="00AB6FE1" w:rsidRPr="00AB6FE1" w:rsidRDefault="00AB6FE1" w:rsidP="00AB6FE1">
      <w:pPr>
        <w:widowControl/>
        <w:autoSpaceDE/>
        <w:autoSpaceDN/>
        <w:adjustRightInd/>
        <w:jc w:val="center"/>
        <w:rPr>
          <w:rFonts w:eastAsia="Times New Roman"/>
          <w:b/>
          <w:bCs/>
          <w:sz w:val="22"/>
          <w:szCs w:val="22"/>
        </w:rPr>
      </w:pPr>
    </w:p>
    <w:p w14:paraId="3170D2C7" w14:textId="77777777" w:rsidR="00AB6FE1" w:rsidRPr="00AB6FE1" w:rsidRDefault="00AB6FE1" w:rsidP="00AB6FE1">
      <w:pPr>
        <w:widowControl/>
        <w:autoSpaceDE/>
        <w:autoSpaceDN/>
        <w:adjustRightInd/>
        <w:jc w:val="center"/>
        <w:rPr>
          <w:rFonts w:eastAsia="Times New Roman"/>
          <w:b/>
          <w:bCs/>
          <w:sz w:val="22"/>
          <w:szCs w:val="22"/>
        </w:rPr>
      </w:pPr>
    </w:p>
    <w:p w14:paraId="5052F9E1" w14:textId="77777777" w:rsidR="00AB6FE1" w:rsidRPr="00AB6FE1" w:rsidRDefault="00AB6FE1" w:rsidP="00AB6FE1">
      <w:pPr>
        <w:widowControl/>
        <w:autoSpaceDE/>
        <w:autoSpaceDN/>
        <w:adjustRightInd/>
        <w:jc w:val="center"/>
        <w:rPr>
          <w:rFonts w:eastAsia="Times New Roman"/>
          <w:b/>
          <w:bCs/>
          <w:sz w:val="22"/>
          <w:szCs w:val="22"/>
        </w:rPr>
      </w:pPr>
    </w:p>
    <w:p w14:paraId="1A49018F" w14:textId="77777777" w:rsidR="00AB6FE1" w:rsidRPr="00AB6FE1" w:rsidRDefault="00AB6FE1" w:rsidP="00AB6FE1">
      <w:pPr>
        <w:widowControl/>
        <w:autoSpaceDE/>
        <w:autoSpaceDN/>
        <w:adjustRightInd/>
        <w:jc w:val="center"/>
        <w:rPr>
          <w:rFonts w:eastAsia="Times New Roman"/>
          <w:b/>
          <w:bCs/>
          <w:sz w:val="22"/>
          <w:szCs w:val="22"/>
        </w:rPr>
      </w:pPr>
    </w:p>
    <w:p w14:paraId="7DCD9619" w14:textId="77777777" w:rsidR="00AB6FE1" w:rsidRPr="00AB6FE1" w:rsidRDefault="00AB6FE1" w:rsidP="00AB6FE1">
      <w:pPr>
        <w:widowControl/>
        <w:autoSpaceDE/>
        <w:autoSpaceDN/>
        <w:adjustRightInd/>
        <w:jc w:val="center"/>
        <w:rPr>
          <w:rFonts w:eastAsia="Times New Roman"/>
          <w:b/>
          <w:bCs/>
          <w:sz w:val="22"/>
          <w:szCs w:val="22"/>
        </w:rPr>
      </w:pPr>
    </w:p>
    <w:p w14:paraId="38059B8C" w14:textId="77777777" w:rsidR="00AB6FE1" w:rsidRPr="00AB6FE1" w:rsidRDefault="00AB6FE1" w:rsidP="00AB6FE1">
      <w:pPr>
        <w:widowControl/>
        <w:autoSpaceDE/>
        <w:autoSpaceDN/>
        <w:adjustRightInd/>
        <w:jc w:val="center"/>
        <w:rPr>
          <w:rFonts w:eastAsia="Times New Roman"/>
          <w:b/>
          <w:bCs/>
          <w:sz w:val="22"/>
          <w:szCs w:val="22"/>
        </w:rPr>
      </w:pPr>
    </w:p>
    <w:p w14:paraId="4A2D0D12"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 xml:space="preserve">п. Айхал </w:t>
      </w:r>
    </w:p>
    <w:p w14:paraId="3D5B42C2"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2021 год</w:t>
      </w:r>
    </w:p>
    <w:p w14:paraId="711CD06F" w14:textId="77777777" w:rsidR="00AB6FE1" w:rsidRPr="00AB6FE1" w:rsidRDefault="00AB6FE1" w:rsidP="00AB6FE1">
      <w:pPr>
        <w:widowControl/>
        <w:autoSpaceDE/>
        <w:autoSpaceDN/>
        <w:adjustRightInd/>
        <w:jc w:val="center"/>
        <w:rPr>
          <w:rFonts w:eastAsia="Times New Roman"/>
          <w:b/>
          <w:bCs/>
          <w:sz w:val="22"/>
          <w:szCs w:val="22"/>
        </w:rPr>
      </w:pPr>
    </w:p>
    <w:p w14:paraId="7150F9BB"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ПАСПОРТ </w:t>
      </w:r>
    </w:p>
    <w:p w14:paraId="4A8963C2" w14:textId="77777777" w:rsidR="00AB6FE1" w:rsidRPr="00AB6FE1" w:rsidRDefault="00AB6FE1" w:rsidP="00AB6FE1">
      <w:pPr>
        <w:widowControl/>
        <w:autoSpaceDE/>
        <w:autoSpaceDN/>
        <w:adjustRightInd/>
        <w:jc w:val="center"/>
        <w:rPr>
          <w:rFonts w:eastAsia="Times New Roman"/>
        </w:rPr>
      </w:pPr>
    </w:p>
    <w:tbl>
      <w:tblPr>
        <w:tblW w:w="109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273"/>
        <w:gridCol w:w="1279"/>
        <w:gridCol w:w="1142"/>
        <w:gridCol w:w="1133"/>
        <w:gridCol w:w="992"/>
        <w:gridCol w:w="993"/>
        <w:gridCol w:w="855"/>
      </w:tblGrid>
      <w:tr w:rsidR="00AB6FE1" w:rsidRPr="00AB6FE1" w14:paraId="3E2DA5E9"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13C4E7D0" w14:textId="77777777" w:rsidR="00AB6FE1" w:rsidRPr="00AB6FE1" w:rsidRDefault="00AB6FE1" w:rsidP="00AB6FE1">
            <w:pPr>
              <w:widowControl/>
              <w:autoSpaceDE/>
              <w:autoSpaceDN/>
              <w:adjustRightInd/>
              <w:rPr>
                <w:rFonts w:eastAsia="Times New Roman"/>
              </w:rPr>
            </w:pPr>
            <w:r w:rsidRPr="00AB6FE1">
              <w:rPr>
                <w:rFonts w:eastAsia="Times New Roman"/>
              </w:rPr>
              <w:t>Наименование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3FDE458" w14:textId="77777777" w:rsidR="00AB6FE1" w:rsidRPr="00AB6FE1" w:rsidRDefault="00AB6FE1" w:rsidP="00AB6FE1">
            <w:pPr>
              <w:widowControl/>
              <w:autoSpaceDE/>
              <w:autoSpaceDN/>
              <w:adjustRightInd/>
              <w:rPr>
                <w:rFonts w:eastAsia="Times New Roman"/>
              </w:rPr>
            </w:pPr>
            <w:r w:rsidRPr="00AB6FE1">
              <w:rPr>
                <w:rFonts w:eastAsia="Times New Roman"/>
              </w:rPr>
              <w:t xml:space="preserve">Муниципальная программа МО «Посёлок Айхал» «Обеспечение качественным жильем на 2019-2025 годы» (далее - Программа) </w:t>
            </w:r>
          </w:p>
        </w:tc>
      </w:tr>
      <w:tr w:rsidR="00AB6FE1" w:rsidRPr="00AB6FE1" w14:paraId="62AFC353"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7842C058" w14:textId="77777777" w:rsidR="00AB6FE1" w:rsidRPr="00AB6FE1" w:rsidRDefault="00AB6FE1" w:rsidP="00AB6FE1">
            <w:pPr>
              <w:widowControl/>
              <w:autoSpaceDE/>
              <w:autoSpaceDN/>
              <w:adjustRightInd/>
              <w:rPr>
                <w:rFonts w:eastAsia="Times New Roman"/>
              </w:rPr>
            </w:pPr>
            <w:r w:rsidRPr="00AB6FE1">
              <w:rPr>
                <w:rFonts w:eastAsia="Times New Roman"/>
                <w:bCs/>
              </w:rPr>
              <w:t>Цели муниципальной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33D9F4F8" w14:textId="77777777" w:rsidR="00AB6FE1" w:rsidRPr="00AB6FE1" w:rsidRDefault="00AB6FE1" w:rsidP="00AB6FE1">
            <w:pPr>
              <w:widowControl/>
              <w:autoSpaceDE/>
              <w:autoSpaceDN/>
              <w:adjustRightInd/>
              <w:ind w:firstLine="284"/>
              <w:jc w:val="both"/>
              <w:rPr>
                <w:rFonts w:eastAsia="Calibri"/>
                <w:lang w:eastAsia="en-US"/>
              </w:rPr>
            </w:pPr>
            <w:r w:rsidRPr="00AB6FE1">
              <w:rPr>
                <w:rFonts w:eastAsia="Calibri"/>
                <w:lang w:eastAsia="en-US"/>
              </w:rPr>
              <w:t>Основными целями муниципальной программы являются:</w:t>
            </w:r>
          </w:p>
          <w:p w14:paraId="4B979174" w14:textId="77777777" w:rsidR="00AB6FE1" w:rsidRPr="00AB6FE1" w:rsidRDefault="00AB6FE1" w:rsidP="00AB6FE1">
            <w:pPr>
              <w:widowControl/>
              <w:autoSpaceDE/>
              <w:autoSpaceDN/>
              <w:adjustRightInd/>
              <w:ind w:firstLine="284"/>
              <w:jc w:val="both"/>
              <w:rPr>
                <w:rFonts w:eastAsia="Calibri"/>
                <w:lang w:eastAsia="en-US"/>
              </w:rPr>
            </w:pPr>
            <w:r w:rsidRPr="00AB6FE1">
              <w:rPr>
                <w:rFonts w:eastAsia="Calibri"/>
                <w:lang w:eastAsia="en-US"/>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10B3F44C" w14:textId="77777777" w:rsidR="00AB6FE1" w:rsidRPr="00AB6FE1" w:rsidRDefault="00AB6FE1" w:rsidP="00AB6FE1">
            <w:pPr>
              <w:widowControl/>
              <w:autoSpaceDE/>
              <w:autoSpaceDN/>
              <w:adjustRightInd/>
              <w:rPr>
                <w:rFonts w:eastAsia="Times New Roman"/>
              </w:rPr>
            </w:pPr>
            <w:r w:rsidRPr="00AB6FE1">
              <w:rPr>
                <w:rFonts w:eastAsia="Times New Roman"/>
              </w:rPr>
              <w:t xml:space="preserve">     - создание безопасных и благоприятных условий проживания граждан, их переселение из ветхого и аварийного жилищного фонда</w:t>
            </w:r>
          </w:p>
        </w:tc>
      </w:tr>
      <w:tr w:rsidR="00AB6FE1" w:rsidRPr="00AB6FE1" w14:paraId="225ACFD3"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0BE53E71" w14:textId="77777777" w:rsidR="00AB6FE1" w:rsidRPr="00AB6FE1" w:rsidRDefault="00AB6FE1" w:rsidP="00AB6FE1">
            <w:pPr>
              <w:widowControl/>
              <w:autoSpaceDE/>
              <w:autoSpaceDN/>
              <w:adjustRightInd/>
              <w:rPr>
                <w:rFonts w:eastAsia="Times New Roman"/>
                <w:bCs/>
              </w:rPr>
            </w:pPr>
            <w:r w:rsidRPr="00AB6FE1">
              <w:rPr>
                <w:rFonts w:eastAsia="Times New Roman"/>
                <w:bCs/>
              </w:rPr>
              <w:t>Задачи муниципальной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74992F1E" w14:textId="77777777" w:rsidR="00AB6FE1" w:rsidRPr="00AB6FE1" w:rsidRDefault="00AB6FE1" w:rsidP="00AB6FE1">
            <w:pPr>
              <w:widowControl/>
              <w:autoSpaceDE/>
              <w:autoSpaceDN/>
              <w:adjustRightInd/>
              <w:rPr>
                <w:rFonts w:eastAsia="Times New Roman"/>
              </w:rPr>
            </w:pPr>
            <w:r w:rsidRPr="00AB6FE1">
              <w:rPr>
                <w:rFonts w:eastAsia="Times New Roman"/>
              </w:rPr>
              <w:t>Основными задачами Программы являются:</w:t>
            </w:r>
          </w:p>
          <w:p w14:paraId="33B18956" w14:textId="77777777" w:rsidR="00AB6FE1" w:rsidRPr="00AB6FE1" w:rsidRDefault="00AB6FE1" w:rsidP="00AB6FE1">
            <w:pPr>
              <w:widowControl/>
              <w:numPr>
                <w:ilvl w:val="0"/>
                <w:numId w:val="46"/>
              </w:numPr>
              <w:autoSpaceDE/>
              <w:autoSpaceDN/>
              <w:adjustRightInd/>
              <w:ind w:left="0" w:firstLine="0"/>
              <w:jc w:val="both"/>
              <w:rPr>
                <w:rFonts w:eastAsia="Times New Roman"/>
              </w:rPr>
            </w:pPr>
            <w:r w:rsidRPr="00AB6FE1">
              <w:rPr>
                <w:rFonts w:eastAsia="Times New Roman"/>
              </w:rPr>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14:paraId="3CEE7066" w14:textId="77777777" w:rsidR="00AB6FE1" w:rsidRPr="00AB6FE1" w:rsidRDefault="00AB6FE1" w:rsidP="00AB6FE1">
            <w:pPr>
              <w:widowControl/>
              <w:numPr>
                <w:ilvl w:val="0"/>
                <w:numId w:val="46"/>
              </w:numPr>
              <w:autoSpaceDE/>
              <w:autoSpaceDN/>
              <w:adjustRightInd/>
              <w:ind w:left="0" w:firstLine="0"/>
              <w:jc w:val="both"/>
              <w:rPr>
                <w:rFonts w:eastAsia="Times New Roman"/>
              </w:rPr>
            </w:pPr>
            <w:r w:rsidRPr="00AB6FE1">
              <w:rPr>
                <w:rFonts w:eastAsia="Times New Roman"/>
              </w:rPr>
              <w:t>Создание безопасных и благоприятных условий проживания граждан, их переселение из ветхого и аварийного жилищного фонда.</w:t>
            </w:r>
          </w:p>
        </w:tc>
      </w:tr>
      <w:tr w:rsidR="00AB6FE1" w:rsidRPr="00AB6FE1" w14:paraId="7E3C69C2"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10E3922B" w14:textId="77777777" w:rsidR="00AB6FE1" w:rsidRPr="00AB6FE1" w:rsidRDefault="00AB6FE1" w:rsidP="00AB6FE1">
            <w:pPr>
              <w:widowControl/>
              <w:autoSpaceDE/>
              <w:autoSpaceDN/>
              <w:adjustRightInd/>
              <w:rPr>
                <w:rFonts w:eastAsia="Times New Roman"/>
              </w:rPr>
            </w:pPr>
            <w:r w:rsidRPr="00AB6FE1">
              <w:rPr>
                <w:rFonts w:eastAsia="Times New Roman"/>
              </w:rPr>
              <w:t xml:space="preserve">Координатор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56B3E29" w14:textId="77777777" w:rsidR="00AB6FE1" w:rsidRPr="00AB6FE1" w:rsidRDefault="00AB6FE1" w:rsidP="00AB6FE1">
            <w:pPr>
              <w:widowControl/>
              <w:autoSpaceDE/>
              <w:autoSpaceDN/>
              <w:adjustRightInd/>
              <w:jc w:val="both"/>
              <w:rPr>
                <w:rFonts w:eastAsia="Times New Roman"/>
              </w:rPr>
            </w:pPr>
            <w:r w:rsidRPr="00AB6FE1">
              <w:rPr>
                <w:rFonts w:eastAsia="Times New Roman"/>
              </w:rPr>
              <w:t>Глава МО «Посёлок Айхал»</w:t>
            </w:r>
          </w:p>
        </w:tc>
      </w:tr>
      <w:tr w:rsidR="00AB6FE1" w:rsidRPr="00AB6FE1" w14:paraId="28B7AA18" w14:textId="77777777" w:rsidTr="006B4814">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B22086" w14:textId="77777777" w:rsidR="00AB6FE1" w:rsidRPr="00AB6FE1" w:rsidRDefault="00AB6FE1" w:rsidP="00AB6FE1">
            <w:pPr>
              <w:widowControl/>
              <w:autoSpaceDE/>
              <w:autoSpaceDN/>
              <w:adjustRightInd/>
              <w:rPr>
                <w:rFonts w:eastAsia="Times New Roman"/>
              </w:rPr>
            </w:pPr>
            <w:r w:rsidRPr="00AB6FE1">
              <w:rPr>
                <w:rFonts w:eastAsia="Times New Roman"/>
              </w:rPr>
              <w:t>Заказчик  муниципальной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296A7FF" w14:textId="77777777" w:rsidR="00AB6FE1" w:rsidRPr="00AB6FE1" w:rsidRDefault="00AB6FE1" w:rsidP="00AB6FE1">
            <w:pPr>
              <w:widowControl/>
              <w:autoSpaceDE/>
              <w:autoSpaceDN/>
              <w:adjustRightInd/>
              <w:jc w:val="both"/>
              <w:rPr>
                <w:rFonts w:eastAsia="Times New Roman"/>
              </w:rPr>
            </w:pPr>
            <w:r w:rsidRPr="00AB6FE1">
              <w:rPr>
                <w:rFonts w:eastAsia="Times New Roman"/>
              </w:rPr>
              <w:t>Администрация МО «Посёлок Айхал»</w:t>
            </w:r>
          </w:p>
        </w:tc>
      </w:tr>
      <w:tr w:rsidR="00AB6FE1" w:rsidRPr="00AB6FE1" w14:paraId="6CA085F0" w14:textId="77777777" w:rsidTr="006B4814">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90526FF" w14:textId="77777777" w:rsidR="00AB6FE1" w:rsidRPr="00AB6FE1" w:rsidRDefault="00AB6FE1" w:rsidP="00AB6FE1">
            <w:pPr>
              <w:widowControl/>
              <w:autoSpaceDE/>
              <w:autoSpaceDN/>
              <w:adjustRightInd/>
              <w:rPr>
                <w:rFonts w:eastAsia="Times New Roman"/>
              </w:rPr>
            </w:pPr>
            <w:r w:rsidRPr="00AB6FE1">
              <w:rPr>
                <w:rFonts w:eastAsia="Times New Roman"/>
              </w:rPr>
              <w:t xml:space="preserve">Сроки  реализации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5B5DB07" w14:textId="77777777" w:rsidR="00AB6FE1" w:rsidRPr="00AB6FE1" w:rsidRDefault="00AB6FE1" w:rsidP="00AB6FE1">
            <w:pPr>
              <w:jc w:val="both"/>
              <w:rPr>
                <w:rFonts w:eastAsia="Times New Roman"/>
              </w:rPr>
            </w:pPr>
            <w:r w:rsidRPr="00AB6FE1">
              <w:rPr>
                <w:rFonts w:eastAsia="Times New Roman"/>
              </w:rPr>
              <w:t xml:space="preserve"> 2019-2025 гг.</w:t>
            </w:r>
          </w:p>
        </w:tc>
      </w:tr>
      <w:tr w:rsidR="00AB6FE1" w:rsidRPr="00AB6FE1" w14:paraId="01AE3333"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653F45B1" w14:textId="77777777" w:rsidR="00AB6FE1" w:rsidRPr="00AB6FE1" w:rsidRDefault="00AB6FE1" w:rsidP="00AB6FE1">
            <w:pPr>
              <w:widowControl/>
              <w:autoSpaceDE/>
              <w:autoSpaceDN/>
              <w:adjustRightInd/>
              <w:rPr>
                <w:rFonts w:eastAsia="Times New Roman"/>
              </w:rPr>
            </w:pPr>
            <w:r w:rsidRPr="00AB6FE1">
              <w:rPr>
                <w:rFonts w:eastAsia="Times New Roman"/>
              </w:rPr>
              <w:t>Основные разработчики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7617ABB" w14:textId="77777777" w:rsidR="00AB6FE1" w:rsidRPr="00AB6FE1" w:rsidRDefault="00AB6FE1" w:rsidP="00AB6FE1">
            <w:pPr>
              <w:widowControl/>
              <w:autoSpaceDE/>
              <w:autoSpaceDN/>
              <w:adjustRightInd/>
              <w:rPr>
                <w:rFonts w:eastAsia="Times New Roman"/>
              </w:rPr>
            </w:pPr>
            <w:r w:rsidRPr="00AB6FE1">
              <w:rPr>
                <w:rFonts w:eastAsia="Times New Roman"/>
              </w:rPr>
              <w:t>Администрация МО «Посёлок Айхал»</w:t>
            </w:r>
          </w:p>
        </w:tc>
      </w:tr>
      <w:tr w:rsidR="00AB6FE1" w:rsidRPr="00AB6FE1" w14:paraId="0252EF54" w14:textId="77777777" w:rsidTr="006B4814">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12EEE826" w14:textId="77777777" w:rsidR="00AB6FE1" w:rsidRPr="00AB6FE1" w:rsidRDefault="00AB6FE1" w:rsidP="00AB6FE1">
            <w:pPr>
              <w:widowControl/>
              <w:autoSpaceDE/>
              <w:autoSpaceDN/>
              <w:adjustRightInd/>
              <w:rPr>
                <w:rFonts w:eastAsia="Times New Roman"/>
                <w:b/>
              </w:rPr>
            </w:pPr>
            <w:r w:rsidRPr="00AB6FE1">
              <w:rPr>
                <w:rFonts w:eastAsia="Times New Roman"/>
                <w:b/>
              </w:rPr>
              <w:t>Объем и источники финансирования, за счет средств местного бюджета, бюджета АК «АЛРОСА» (ПАО), гос. бюджета РС (Я)</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724CAB42" w14:textId="77777777" w:rsidR="00AB6FE1" w:rsidRPr="00AB6FE1" w:rsidRDefault="00AB6FE1" w:rsidP="00AB6FE1">
            <w:pPr>
              <w:widowControl/>
              <w:autoSpaceDE/>
              <w:autoSpaceDN/>
              <w:adjustRightInd/>
              <w:jc w:val="both"/>
              <w:rPr>
                <w:rFonts w:eastAsia="Times New Roman"/>
              </w:rPr>
            </w:pPr>
            <w:r w:rsidRPr="00AB6FE1">
              <w:rPr>
                <w:rFonts w:eastAsia="Times New Roman"/>
              </w:rPr>
              <w:t>Расходы (</w:t>
            </w:r>
            <w:proofErr w:type="spellStart"/>
            <w:r w:rsidRPr="00AB6FE1">
              <w:rPr>
                <w:rFonts w:eastAsia="Times New Roman"/>
              </w:rPr>
              <w:t>тыс.рублей</w:t>
            </w:r>
            <w:proofErr w:type="spellEnd"/>
            <w:r w:rsidRPr="00AB6FE1">
              <w:rPr>
                <w:rFonts w:eastAsia="Times New Roman"/>
              </w:rPr>
              <w:t>)</w:t>
            </w:r>
          </w:p>
        </w:tc>
      </w:tr>
      <w:tr w:rsidR="00AB6FE1" w:rsidRPr="00AB6FE1" w14:paraId="61C75B53" w14:textId="77777777" w:rsidTr="006B4814">
        <w:trPr>
          <w:trHeight w:val="110"/>
        </w:trPr>
        <w:tc>
          <w:tcPr>
            <w:tcW w:w="1980" w:type="dxa"/>
            <w:vMerge/>
            <w:tcBorders>
              <w:left w:val="single" w:sz="4" w:space="0" w:color="auto"/>
              <w:right w:val="single" w:sz="4" w:space="0" w:color="auto"/>
            </w:tcBorders>
            <w:shd w:val="clear" w:color="auto" w:fill="auto"/>
          </w:tcPr>
          <w:p w14:paraId="42B40FCE" w14:textId="77777777" w:rsidR="00AB6FE1" w:rsidRPr="00AB6FE1" w:rsidRDefault="00AB6FE1" w:rsidP="00AB6FE1">
            <w:pPr>
              <w:widowControl/>
              <w:autoSpaceDE/>
              <w:autoSpaceDN/>
              <w:adjustRightInd/>
              <w:rPr>
                <w:rFonts w:eastAsia="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0CF24B6"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Итого</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5C0208C"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2019 г.</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6AD912B"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2020 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BA717A2"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2021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4262BD"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2D20A"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D09A41"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2024 г.</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0BA9A8A"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2025г.</w:t>
            </w:r>
          </w:p>
        </w:tc>
      </w:tr>
      <w:tr w:rsidR="00AB6FE1" w:rsidRPr="00AB6FE1" w14:paraId="0850E359"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38076C06" w14:textId="77777777" w:rsidR="00AB6FE1" w:rsidRPr="00AB6FE1" w:rsidRDefault="00AB6FE1" w:rsidP="00AB6FE1">
            <w:pPr>
              <w:widowControl/>
              <w:autoSpaceDE/>
              <w:autoSpaceDN/>
              <w:adjustRightInd/>
              <w:rPr>
                <w:rFonts w:eastAsia="Times New Roman"/>
                <w:b/>
              </w:rPr>
            </w:pPr>
            <w:r w:rsidRPr="00AB6FE1">
              <w:rPr>
                <w:rFonts w:eastAsia="Times New Roman"/>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FC7F91A"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236 195,7</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5AC0289"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2E9FC11"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5577D7CA"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8937,1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9E4263"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110 617,2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65C048"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38 925,8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8E6EC9"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C3CECB0"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w:t>
            </w:r>
          </w:p>
        </w:tc>
      </w:tr>
      <w:tr w:rsidR="00AB6FE1" w:rsidRPr="00AB6FE1" w14:paraId="61843A29"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222E84C8" w14:textId="77777777" w:rsidR="00AB6FE1" w:rsidRPr="00AB6FE1" w:rsidRDefault="00AB6FE1" w:rsidP="00AB6FE1">
            <w:pPr>
              <w:widowControl/>
              <w:autoSpaceDE/>
              <w:autoSpaceDN/>
              <w:adjustRightInd/>
              <w:rPr>
                <w:rFonts w:eastAsia="Times New Roman"/>
                <w:b/>
              </w:rPr>
            </w:pPr>
            <w:r w:rsidRPr="00AB6FE1">
              <w:rPr>
                <w:rFonts w:eastAsia="Times New Roman"/>
                <w:b/>
              </w:rPr>
              <w:t>Государственный бюджет РС(Я)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DA8B004"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161 553,0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B756E9A"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321128A"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6D11712"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45 440,50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6EC656"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116 112,5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BB9EF2"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CD6B41" w14:textId="77777777" w:rsidR="00AB6FE1" w:rsidRPr="00AB6FE1" w:rsidRDefault="00AB6FE1" w:rsidP="00AB6FE1">
            <w:pPr>
              <w:widowControl/>
              <w:autoSpaceDE/>
              <w:autoSpaceDN/>
              <w:adjustRightInd/>
              <w:jc w:val="center"/>
              <w:rPr>
                <w:rFonts w:eastAsia="Times New Roman"/>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5985F14" w14:textId="77777777" w:rsidR="00AB6FE1" w:rsidRPr="00AB6FE1" w:rsidRDefault="00AB6FE1" w:rsidP="00AB6FE1">
            <w:pPr>
              <w:widowControl/>
              <w:autoSpaceDE/>
              <w:autoSpaceDN/>
              <w:adjustRightInd/>
              <w:jc w:val="center"/>
              <w:rPr>
                <w:rFonts w:eastAsia="Times New Roman"/>
                <w:sz w:val="20"/>
              </w:rPr>
            </w:pPr>
          </w:p>
        </w:tc>
      </w:tr>
      <w:tr w:rsidR="00AB6FE1" w:rsidRPr="00AB6FE1" w14:paraId="2F52B8F1"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28B82411" w14:textId="77777777" w:rsidR="00AB6FE1" w:rsidRPr="00AB6FE1" w:rsidRDefault="00AB6FE1" w:rsidP="00AB6FE1">
            <w:pPr>
              <w:widowControl/>
              <w:autoSpaceDE/>
              <w:autoSpaceDN/>
              <w:adjustRightInd/>
              <w:rPr>
                <w:rFonts w:eastAsia="Times New Roman"/>
                <w:b/>
              </w:rPr>
            </w:pPr>
            <w:r w:rsidRPr="00AB6FE1">
              <w:rPr>
                <w:rFonts w:eastAsia="Times New Roman"/>
                <w:b/>
              </w:rPr>
              <w:t>Бюджет МО «Мирнинский район»</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B4C6C9A"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20 499,7</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DEF3445" w14:textId="77777777" w:rsidR="00AB6FE1" w:rsidRPr="00AB6FE1" w:rsidRDefault="00AB6FE1" w:rsidP="00AB6FE1">
            <w:pPr>
              <w:widowControl/>
              <w:autoSpaceDE/>
              <w:autoSpaceDN/>
              <w:adjustRightInd/>
              <w:jc w:val="center"/>
              <w:rPr>
                <w:rFonts w:eastAsia="Times New Roman"/>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CB54396" w14:textId="77777777" w:rsidR="00AB6FE1" w:rsidRPr="00AB6FE1" w:rsidRDefault="00AB6FE1" w:rsidP="00AB6FE1">
            <w:pPr>
              <w:widowControl/>
              <w:autoSpaceDE/>
              <w:autoSpaceDN/>
              <w:adjustRightInd/>
              <w:jc w:val="center"/>
              <w:rPr>
                <w:rFonts w:eastAsia="Times New Roman"/>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0EEA989" w14:textId="77777777" w:rsidR="00AB6FE1" w:rsidRPr="00AB6FE1" w:rsidRDefault="00AB6FE1" w:rsidP="00AB6FE1">
            <w:pPr>
              <w:widowControl/>
              <w:autoSpaceDE/>
              <w:autoSpaceDN/>
              <w:adjustRightInd/>
              <w:jc w:val="center"/>
              <w:rPr>
                <w:rFonts w:eastAsia="Times New Roman"/>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EAB0A7"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20 499,7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E63D" w14:textId="77777777" w:rsidR="00AB6FE1" w:rsidRPr="00AB6FE1" w:rsidRDefault="00AB6FE1" w:rsidP="00AB6FE1">
            <w:pPr>
              <w:widowControl/>
              <w:autoSpaceDE/>
              <w:autoSpaceDN/>
              <w:adjustRightInd/>
              <w:jc w:val="center"/>
              <w:rPr>
                <w:rFonts w:eastAsia="Times New Roman"/>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987765" w14:textId="77777777" w:rsidR="00AB6FE1" w:rsidRPr="00AB6FE1" w:rsidRDefault="00AB6FE1" w:rsidP="00AB6FE1">
            <w:pPr>
              <w:widowControl/>
              <w:autoSpaceDE/>
              <w:autoSpaceDN/>
              <w:adjustRightInd/>
              <w:jc w:val="center"/>
              <w:rPr>
                <w:rFonts w:eastAsia="Times New Roman"/>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829313D" w14:textId="77777777" w:rsidR="00AB6FE1" w:rsidRPr="00AB6FE1" w:rsidRDefault="00AB6FE1" w:rsidP="00AB6FE1">
            <w:pPr>
              <w:widowControl/>
              <w:autoSpaceDE/>
              <w:autoSpaceDN/>
              <w:adjustRightInd/>
              <w:jc w:val="center"/>
              <w:rPr>
                <w:rFonts w:eastAsia="Times New Roman"/>
                <w:sz w:val="20"/>
              </w:rPr>
            </w:pPr>
          </w:p>
        </w:tc>
      </w:tr>
      <w:tr w:rsidR="00AB6FE1" w:rsidRPr="00AB6FE1" w14:paraId="7CF2C35A"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138DCFD8" w14:textId="77777777" w:rsidR="00AB6FE1" w:rsidRPr="00AB6FE1" w:rsidRDefault="00AB6FE1" w:rsidP="00AB6FE1">
            <w:pPr>
              <w:widowControl/>
              <w:autoSpaceDE/>
              <w:autoSpaceDN/>
              <w:adjustRightInd/>
              <w:rPr>
                <w:rFonts w:eastAsia="Times New Roman"/>
                <w:b/>
              </w:rPr>
            </w:pPr>
            <w:r w:rsidRPr="00AB6FE1">
              <w:rPr>
                <w:rFonts w:eastAsia="Times New Roman"/>
                <w:b/>
              </w:rPr>
              <w:lastRenderedPageBreak/>
              <w:t>Бюджет МО «Поселок Айхал»</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26B4039"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1 245,4</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78BB1BC" w14:textId="77777777" w:rsidR="00AB6FE1" w:rsidRPr="00AB6FE1" w:rsidRDefault="00AB6FE1" w:rsidP="00AB6FE1">
            <w:pPr>
              <w:widowControl/>
              <w:autoSpaceDE/>
              <w:autoSpaceDN/>
              <w:adjustRightInd/>
              <w:jc w:val="center"/>
              <w:rPr>
                <w:rFonts w:eastAsia="Times New Roman"/>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52E49C5" w14:textId="77777777" w:rsidR="00AB6FE1" w:rsidRPr="00AB6FE1" w:rsidRDefault="00AB6FE1" w:rsidP="00AB6FE1">
            <w:pPr>
              <w:widowControl/>
              <w:autoSpaceDE/>
              <w:autoSpaceDN/>
              <w:adjustRightInd/>
              <w:jc w:val="center"/>
              <w:rPr>
                <w:rFonts w:eastAsia="Times New Roman"/>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BD0E78D" w14:textId="77777777" w:rsidR="00AB6FE1" w:rsidRPr="00AB6FE1" w:rsidRDefault="00AB6FE1" w:rsidP="00AB6FE1">
            <w:pPr>
              <w:widowControl/>
              <w:autoSpaceDE/>
              <w:autoSpaceDN/>
              <w:adjustRightInd/>
              <w:jc w:val="center"/>
              <w:rPr>
                <w:rFonts w:eastAsia="Times New Roman"/>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4FF606"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1 142,9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E09F1" w14:textId="77777777" w:rsidR="00AB6FE1" w:rsidRPr="00AB6FE1" w:rsidRDefault="00AB6FE1" w:rsidP="00AB6FE1">
            <w:pPr>
              <w:widowControl/>
              <w:autoSpaceDE/>
              <w:autoSpaceDN/>
              <w:adjustRightInd/>
              <w:jc w:val="center"/>
              <w:rPr>
                <w:rFonts w:eastAsia="Times New Roman"/>
                <w:sz w:val="20"/>
              </w:rPr>
            </w:pPr>
            <w:r w:rsidRPr="00AB6FE1">
              <w:rPr>
                <w:rFonts w:eastAsia="Times New Roman"/>
                <w:sz w:val="20"/>
              </w:rPr>
              <w:t>102,5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F01A26" w14:textId="77777777" w:rsidR="00AB6FE1" w:rsidRPr="00AB6FE1" w:rsidRDefault="00AB6FE1" w:rsidP="00AB6FE1">
            <w:pPr>
              <w:widowControl/>
              <w:autoSpaceDE/>
              <w:autoSpaceDN/>
              <w:adjustRightInd/>
              <w:jc w:val="center"/>
              <w:rPr>
                <w:rFonts w:eastAsia="Times New Roman"/>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927F51B" w14:textId="77777777" w:rsidR="00AB6FE1" w:rsidRPr="00AB6FE1" w:rsidRDefault="00AB6FE1" w:rsidP="00AB6FE1">
            <w:pPr>
              <w:widowControl/>
              <w:autoSpaceDE/>
              <w:autoSpaceDN/>
              <w:adjustRightInd/>
              <w:jc w:val="center"/>
              <w:rPr>
                <w:rFonts w:eastAsia="Times New Roman"/>
                <w:sz w:val="20"/>
              </w:rPr>
            </w:pPr>
          </w:p>
        </w:tc>
      </w:tr>
      <w:tr w:rsidR="00AB6FE1" w:rsidRPr="00AB6FE1" w14:paraId="42A79AD4"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083D5CE5" w14:textId="77777777" w:rsidR="00AB6FE1" w:rsidRPr="00AB6FE1" w:rsidRDefault="00AB6FE1" w:rsidP="00AB6FE1">
            <w:pPr>
              <w:widowControl/>
              <w:autoSpaceDE/>
              <w:autoSpaceDN/>
              <w:adjustRightInd/>
              <w:rPr>
                <w:rFonts w:eastAsia="Times New Roman"/>
                <w:b/>
              </w:rPr>
            </w:pPr>
            <w:r w:rsidRPr="00AB6FE1">
              <w:rPr>
                <w:rFonts w:eastAsia="Times New Roman"/>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2160C9"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419 493,8</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C8ABD35"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72 893,7</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1899150"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5989BF5"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54 377,6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A3BD13"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248 372,3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996F26"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39 028,3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49D833"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6F7FCBD" w14:textId="77777777" w:rsidR="00AB6FE1" w:rsidRPr="00AB6FE1" w:rsidRDefault="00AB6FE1" w:rsidP="00AB6FE1">
            <w:pPr>
              <w:widowControl/>
              <w:autoSpaceDE/>
              <w:autoSpaceDN/>
              <w:adjustRightInd/>
              <w:jc w:val="center"/>
              <w:rPr>
                <w:rFonts w:eastAsia="Times New Roman"/>
                <w:b/>
                <w:sz w:val="20"/>
              </w:rPr>
            </w:pPr>
            <w:r w:rsidRPr="00AB6FE1">
              <w:rPr>
                <w:rFonts w:eastAsia="Times New Roman"/>
                <w:b/>
                <w:sz w:val="20"/>
              </w:rPr>
              <w:t>-</w:t>
            </w:r>
          </w:p>
        </w:tc>
      </w:tr>
      <w:tr w:rsidR="00AB6FE1" w:rsidRPr="00AB6FE1" w14:paraId="26F0448E" w14:textId="77777777" w:rsidTr="006B4814">
        <w:tc>
          <w:tcPr>
            <w:tcW w:w="1980" w:type="dxa"/>
            <w:tcBorders>
              <w:top w:val="single" w:sz="4" w:space="0" w:color="auto"/>
              <w:left w:val="single" w:sz="4" w:space="0" w:color="auto"/>
              <w:bottom w:val="single" w:sz="4" w:space="0" w:color="auto"/>
              <w:right w:val="single" w:sz="4" w:space="0" w:color="auto"/>
            </w:tcBorders>
            <w:shd w:val="clear" w:color="auto" w:fill="auto"/>
          </w:tcPr>
          <w:p w14:paraId="32EB8B63" w14:textId="77777777" w:rsidR="00AB6FE1" w:rsidRPr="00AB6FE1" w:rsidRDefault="00AB6FE1" w:rsidP="00AB6FE1">
            <w:pPr>
              <w:widowControl/>
              <w:autoSpaceDE/>
              <w:autoSpaceDN/>
              <w:adjustRightInd/>
              <w:rPr>
                <w:rFonts w:eastAsia="Times New Roman"/>
                <w:sz w:val="22"/>
              </w:rPr>
            </w:pPr>
            <w:r w:rsidRPr="00AB6FE1">
              <w:rPr>
                <w:rFonts w:eastAsia="Times New Roman"/>
                <w:sz w:val="22"/>
              </w:rPr>
              <w:t>Планируемые результаты   реализации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114F1CAD" w14:textId="77777777" w:rsidR="00AB6FE1" w:rsidRPr="00AB6FE1" w:rsidRDefault="00AB6FE1" w:rsidP="00AB6FE1">
            <w:pPr>
              <w:widowControl/>
              <w:autoSpaceDE/>
              <w:autoSpaceDN/>
              <w:adjustRightInd/>
              <w:jc w:val="both"/>
              <w:rPr>
                <w:rFonts w:eastAsia="Times New Roman"/>
                <w:sz w:val="22"/>
              </w:rPr>
            </w:pPr>
            <w:r w:rsidRPr="00AB6FE1">
              <w:rPr>
                <w:rFonts w:eastAsia="Times New Roman"/>
                <w:sz w:val="22"/>
              </w:rPr>
              <w:t>Реализация Программы должна обеспечить следующие достижения:</w:t>
            </w:r>
          </w:p>
          <w:p w14:paraId="230BC5CF" w14:textId="77777777" w:rsidR="00AB6FE1" w:rsidRPr="00AB6FE1" w:rsidRDefault="00AB6FE1" w:rsidP="00AB6FE1">
            <w:pPr>
              <w:widowControl/>
              <w:autoSpaceDE/>
              <w:autoSpaceDN/>
              <w:adjustRightInd/>
              <w:ind w:right="-64"/>
              <w:jc w:val="both"/>
              <w:rPr>
                <w:rFonts w:eastAsia="Times New Roman"/>
                <w:sz w:val="22"/>
              </w:rPr>
            </w:pPr>
            <w:r w:rsidRPr="00AB6FE1">
              <w:rPr>
                <w:rFonts w:eastAsia="Times New Roman"/>
                <w:sz w:val="22"/>
              </w:rPr>
              <w:t>- снос ветхого и аварийного жилищного фонда;</w:t>
            </w:r>
          </w:p>
          <w:p w14:paraId="15B04914" w14:textId="77777777" w:rsidR="00AB6FE1" w:rsidRPr="00AB6FE1" w:rsidRDefault="00AB6FE1" w:rsidP="00AB6FE1">
            <w:pPr>
              <w:widowControl/>
              <w:autoSpaceDE/>
              <w:autoSpaceDN/>
              <w:adjustRightInd/>
              <w:jc w:val="both"/>
              <w:rPr>
                <w:rFonts w:eastAsia="Times New Roman"/>
                <w:sz w:val="22"/>
              </w:rPr>
            </w:pPr>
          </w:p>
        </w:tc>
      </w:tr>
    </w:tbl>
    <w:p w14:paraId="6A82CF94" w14:textId="77777777" w:rsidR="00AB6FE1" w:rsidRPr="00AB6FE1" w:rsidRDefault="00AB6FE1" w:rsidP="00AB6FE1">
      <w:pPr>
        <w:widowControl/>
        <w:autoSpaceDE/>
        <w:autoSpaceDN/>
        <w:adjustRightInd/>
        <w:ind w:left="720"/>
        <w:jc w:val="center"/>
        <w:rPr>
          <w:rFonts w:eastAsia="Times New Roman"/>
          <w:b/>
          <w:bCs/>
          <w:iCs/>
        </w:rPr>
      </w:pPr>
    </w:p>
    <w:p w14:paraId="3762525C" w14:textId="77777777" w:rsidR="00AB6FE1" w:rsidRPr="00AB6FE1" w:rsidRDefault="00AB6FE1" w:rsidP="00AB6FE1">
      <w:pPr>
        <w:widowControl/>
        <w:autoSpaceDE/>
        <w:autoSpaceDN/>
        <w:adjustRightInd/>
        <w:ind w:left="720"/>
        <w:jc w:val="center"/>
        <w:rPr>
          <w:rFonts w:eastAsia="Times New Roman"/>
          <w:b/>
          <w:bCs/>
          <w:iCs/>
        </w:rPr>
      </w:pPr>
    </w:p>
    <w:p w14:paraId="51FE54FC" w14:textId="77777777" w:rsidR="00AB6FE1" w:rsidRPr="00AB6FE1" w:rsidRDefault="00AB6FE1" w:rsidP="00AB6FE1">
      <w:pPr>
        <w:widowControl/>
        <w:autoSpaceDE/>
        <w:autoSpaceDN/>
        <w:adjustRightInd/>
        <w:ind w:left="720"/>
        <w:jc w:val="center"/>
        <w:rPr>
          <w:rFonts w:eastAsia="Times New Roman"/>
          <w:b/>
          <w:bCs/>
          <w:iCs/>
        </w:rPr>
      </w:pPr>
      <w:r w:rsidRPr="00AB6FE1">
        <w:rPr>
          <w:rFonts w:eastAsia="Times New Roman"/>
          <w:b/>
          <w:bCs/>
          <w:iCs/>
        </w:rPr>
        <w:t>1.Характеристика проблемы</w:t>
      </w:r>
    </w:p>
    <w:p w14:paraId="250F1EEA"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Существующее состояние жилищного фонда</w:t>
      </w:r>
    </w:p>
    <w:p w14:paraId="5021C8E7" w14:textId="77777777" w:rsidR="00AB6FE1" w:rsidRPr="00AB6FE1" w:rsidRDefault="00AB6FE1" w:rsidP="00AB6FE1">
      <w:pPr>
        <w:widowControl/>
        <w:autoSpaceDE/>
        <w:autoSpaceDN/>
        <w:adjustRightInd/>
        <w:jc w:val="center"/>
        <w:rPr>
          <w:rFonts w:eastAsia="Times New Roman"/>
          <w:b/>
        </w:rPr>
      </w:pPr>
    </w:p>
    <w:p w14:paraId="3B253437" w14:textId="77777777" w:rsidR="00AB6FE1" w:rsidRPr="00AB6FE1" w:rsidRDefault="00AB6FE1" w:rsidP="00AB6FE1">
      <w:pPr>
        <w:widowControl/>
        <w:tabs>
          <w:tab w:val="left" w:pos="900"/>
        </w:tabs>
        <w:autoSpaceDE/>
        <w:autoSpaceDN/>
        <w:adjustRightInd/>
        <w:ind w:left="-284" w:firstLine="426"/>
        <w:jc w:val="both"/>
        <w:rPr>
          <w:rFonts w:eastAsia="Times New Roman"/>
        </w:rPr>
      </w:pPr>
      <w:r w:rsidRPr="00AB6FE1">
        <w:rPr>
          <w:rFonts w:eastAsia="Times New Roman"/>
        </w:rPr>
        <w:t xml:space="preserve">На начало 2019 года жилищный фонд МО «Посёлок Айхал» насчитывает 303,87 тыс. кв. м. Количество строений (многоквартирные и жилые дома) – 278 </w:t>
      </w:r>
      <w:proofErr w:type="spellStart"/>
      <w:r w:rsidRPr="00AB6FE1">
        <w:rPr>
          <w:rFonts w:eastAsia="Times New Roman"/>
        </w:rPr>
        <w:t>ед</w:t>
      </w:r>
      <w:proofErr w:type="spellEnd"/>
      <w:r w:rsidRPr="00AB6FE1">
        <w:rPr>
          <w:rFonts w:eastAsia="Times New Roman"/>
        </w:rPr>
        <w:t>,</w:t>
      </w:r>
    </w:p>
    <w:p w14:paraId="1D50E3D8" w14:textId="77777777" w:rsidR="00AB6FE1" w:rsidRPr="00AB6FE1" w:rsidRDefault="00AB6FE1" w:rsidP="00AB6FE1">
      <w:pPr>
        <w:ind w:left="-284"/>
        <w:jc w:val="both"/>
        <w:rPr>
          <w:rFonts w:eastAsia="Times New Roman"/>
          <w:b/>
          <w:i/>
          <w:u w:val="single"/>
        </w:rPr>
      </w:pPr>
      <w:r w:rsidRPr="00AB6FE1">
        <w:rPr>
          <w:rFonts w:eastAsia="Times New Roman"/>
          <w:b/>
          <w:i/>
          <w:u w:val="single"/>
        </w:rPr>
        <w:t>Основные проблемы жилищного хозяйства:</w:t>
      </w:r>
    </w:p>
    <w:p w14:paraId="4341A258" w14:textId="77777777" w:rsidR="00AB6FE1" w:rsidRPr="00AB6FE1" w:rsidRDefault="00AB6FE1" w:rsidP="00AB6FE1">
      <w:pPr>
        <w:widowControl/>
        <w:numPr>
          <w:ilvl w:val="0"/>
          <w:numId w:val="47"/>
        </w:numPr>
        <w:tabs>
          <w:tab w:val="left" w:pos="0"/>
        </w:tabs>
        <w:autoSpaceDE/>
        <w:autoSpaceDN/>
        <w:adjustRightInd/>
        <w:spacing w:line="276" w:lineRule="auto"/>
        <w:ind w:left="0" w:firstLine="142"/>
        <w:jc w:val="both"/>
        <w:rPr>
          <w:rFonts w:eastAsia="Times New Roman"/>
        </w:rPr>
      </w:pPr>
      <w:r w:rsidRPr="00AB6FE1">
        <w:rPr>
          <w:rFonts w:eastAsia="Times New Roman"/>
        </w:rPr>
        <w:t xml:space="preserve">Значительное количество жилищного фонда с износом более 70%; </w:t>
      </w:r>
    </w:p>
    <w:p w14:paraId="47FDF1BF" w14:textId="77777777" w:rsidR="00AB6FE1" w:rsidRPr="00AB6FE1" w:rsidRDefault="00AB6FE1" w:rsidP="00AB6FE1">
      <w:pPr>
        <w:widowControl/>
        <w:numPr>
          <w:ilvl w:val="0"/>
          <w:numId w:val="47"/>
        </w:numPr>
        <w:tabs>
          <w:tab w:val="left" w:pos="567"/>
        </w:tabs>
        <w:autoSpaceDE/>
        <w:autoSpaceDN/>
        <w:adjustRightInd/>
        <w:spacing w:line="276" w:lineRule="auto"/>
        <w:ind w:left="-284" w:firstLine="426"/>
        <w:jc w:val="both"/>
        <w:rPr>
          <w:rFonts w:eastAsia="Times New Roman"/>
        </w:rPr>
      </w:pPr>
      <w:r w:rsidRPr="00AB6FE1">
        <w:rPr>
          <w:rFonts w:eastAsia="Times New Roman"/>
        </w:rPr>
        <w:t xml:space="preserve">  увеличение количества граждан, нуждающихся в улучшении жилищных условий;</w:t>
      </w:r>
    </w:p>
    <w:p w14:paraId="742FF5D0" w14:textId="77777777" w:rsidR="00AB6FE1" w:rsidRPr="00AB6FE1" w:rsidRDefault="00AB6FE1" w:rsidP="00AB6FE1">
      <w:pPr>
        <w:widowControl/>
        <w:numPr>
          <w:ilvl w:val="0"/>
          <w:numId w:val="48"/>
        </w:numPr>
        <w:autoSpaceDE/>
        <w:autoSpaceDN/>
        <w:adjustRightInd/>
        <w:ind w:left="-284" w:firstLine="426"/>
        <w:jc w:val="both"/>
        <w:rPr>
          <w:rFonts w:eastAsia="Times New Roman"/>
        </w:rPr>
      </w:pPr>
      <w:r w:rsidRPr="00AB6FE1">
        <w:rPr>
          <w:rFonts w:eastAsia="Times New Roman"/>
        </w:rPr>
        <w:t xml:space="preserve">высокая себестоимость строительства нового жилья (около 90,0 </w:t>
      </w:r>
      <w:proofErr w:type="spellStart"/>
      <w:r w:rsidRPr="00AB6FE1">
        <w:rPr>
          <w:rFonts w:eastAsia="Times New Roman"/>
        </w:rPr>
        <w:t>тыс.руб</w:t>
      </w:r>
      <w:proofErr w:type="spellEnd"/>
      <w:r w:rsidRPr="00AB6FE1">
        <w:rPr>
          <w:rFonts w:eastAsia="Times New Roman"/>
        </w:rPr>
        <w:t xml:space="preserve">./кв.м.)  и как следствие, его не востребованность в связи с отсутствием способности приобретения у населения. </w:t>
      </w:r>
    </w:p>
    <w:p w14:paraId="6EF62D10" w14:textId="77777777" w:rsidR="00AB6FE1" w:rsidRPr="00AB6FE1" w:rsidRDefault="00AB6FE1" w:rsidP="00AB6FE1">
      <w:pPr>
        <w:widowControl/>
        <w:numPr>
          <w:ilvl w:val="0"/>
          <w:numId w:val="58"/>
        </w:numPr>
        <w:autoSpaceDE/>
        <w:autoSpaceDN/>
        <w:adjustRightInd/>
        <w:spacing w:after="200" w:line="276" w:lineRule="auto"/>
        <w:contextualSpacing/>
        <w:jc w:val="both"/>
        <w:rPr>
          <w:rFonts w:eastAsia="Times New Roman"/>
        </w:rPr>
      </w:pPr>
      <w:r w:rsidRPr="00AB6FE1">
        <w:rPr>
          <w:rFonts w:eastAsia="Times New Roman"/>
        </w:rPr>
        <w:t>«Переселение граждан из аварийного жилищного фонда на 2019-2025 годы».</w:t>
      </w:r>
    </w:p>
    <w:p w14:paraId="752BAC6E" w14:textId="77777777" w:rsidR="00AB6FE1" w:rsidRPr="00AB6FE1" w:rsidRDefault="00AB6FE1" w:rsidP="00AB6FE1">
      <w:pPr>
        <w:widowControl/>
        <w:numPr>
          <w:ilvl w:val="0"/>
          <w:numId w:val="58"/>
        </w:numPr>
        <w:autoSpaceDE/>
        <w:autoSpaceDN/>
        <w:adjustRightInd/>
        <w:spacing w:after="200" w:line="276" w:lineRule="auto"/>
        <w:contextualSpacing/>
        <w:jc w:val="both"/>
        <w:rPr>
          <w:rFonts w:eastAsia="Times New Roman"/>
        </w:rPr>
      </w:pPr>
      <w:r w:rsidRPr="00AB6FE1">
        <w:rPr>
          <w:rFonts w:eastAsia="Times New Roman"/>
        </w:rPr>
        <w:t>«Переселение граждан из аварийного жилищного фонда п. Дорожный и ул. Октябрьская Партия муниципального образования «Поселок Айхал» на 2021-2022 годы»</w:t>
      </w:r>
    </w:p>
    <w:p w14:paraId="2782EE46" w14:textId="77777777" w:rsidR="00AB6FE1" w:rsidRPr="00AB6FE1" w:rsidRDefault="00AB6FE1" w:rsidP="00AB6FE1">
      <w:pPr>
        <w:widowControl/>
        <w:autoSpaceDE/>
        <w:autoSpaceDN/>
        <w:adjustRightInd/>
        <w:spacing w:before="320" w:line="360" w:lineRule="auto"/>
        <w:ind w:left="-284"/>
        <w:jc w:val="center"/>
        <w:outlineLvl w:val="2"/>
        <w:rPr>
          <w:rFonts w:eastAsia="Times New Roman"/>
          <w:b/>
          <w:bCs/>
          <w:i/>
          <w:iCs/>
        </w:rPr>
      </w:pPr>
      <w:bookmarkStart w:id="8" w:name="_Toc284588317"/>
      <w:bookmarkStart w:id="9" w:name="sub_6200"/>
      <w:r w:rsidRPr="00AB6FE1">
        <w:rPr>
          <w:rFonts w:eastAsia="Times New Roman"/>
          <w:b/>
          <w:bCs/>
          <w:i/>
          <w:iCs/>
        </w:rPr>
        <w:t xml:space="preserve">2. Цели и </w:t>
      </w:r>
      <w:bookmarkEnd w:id="8"/>
      <w:r w:rsidRPr="00AB6FE1">
        <w:rPr>
          <w:rFonts w:eastAsia="Times New Roman"/>
          <w:b/>
          <w:bCs/>
          <w:i/>
          <w:iCs/>
        </w:rPr>
        <w:t>стратегические направления муниципальной программы</w:t>
      </w:r>
    </w:p>
    <w:bookmarkEnd w:id="9"/>
    <w:p w14:paraId="64FBC613" w14:textId="77777777" w:rsidR="00AB6FE1" w:rsidRPr="00AB6FE1" w:rsidRDefault="00AB6FE1" w:rsidP="00AB6FE1">
      <w:pPr>
        <w:ind w:left="-284" w:firstLine="284"/>
        <w:jc w:val="both"/>
        <w:rPr>
          <w:rFonts w:eastAsia="Times New Roman"/>
        </w:rPr>
      </w:pPr>
      <w:r w:rsidRPr="00AB6FE1">
        <w:rPr>
          <w:rFonts w:eastAsia="Times New Roman"/>
        </w:rPr>
        <w:t>Основными целями муниципальной программы «Обеспечение качественным жильем на 2019-2025 годы» будут являться:</w:t>
      </w:r>
    </w:p>
    <w:p w14:paraId="29EAAE28" w14:textId="77777777" w:rsidR="00AB6FE1" w:rsidRPr="00AB6FE1" w:rsidRDefault="00AB6FE1" w:rsidP="00AB6FE1">
      <w:pPr>
        <w:widowControl/>
        <w:autoSpaceDE/>
        <w:autoSpaceDN/>
        <w:adjustRightInd/>
        <w:jc w:val="both"/>
        <w:rPr>
          <w:rFonts w:eastAsia="Times New Roman"/>
        </w:rPr>
      </w:pPr>
      <w:r w:rsidRPr="00AB6FE1">
        <w:rPr>
          <w:rFonts w:eastAsia="Times New Roman"/>
        </w:rPr>
        <w:t xml:space="preserve">     -предотвращение возможных обрушений и возгораний объектов жилья, предоставляющих реальную угрозу жизни и здоровью граждан;</w:t>
      </w:r>
    </w:p>
    <w:p w14:paraId="2B27F38C" w14:textId="77777777" w:rsidR="00AB6FE1" w:rsidRPr="00AB6FE1" w:rsidRDefault="00AB6FE1" w:rsidP="00AB6FE1">
      <w:pPr>
        <w:widowControl/>
        <w:autoSpaceDE/>
        <w:autoSpaceDN/>
        <w:adjustRightInd/>
        <w:ind w:left="284"/>
        <w:jc w:val="both"/>
        <w:rPr>
          <w:rFonts w:eastAsia="Times New Roman"/>
        </w:rPr>
      </w:pPr>
      <w:r w:rsidRPr="00AB6FE1">
        <w:rPr>
          <w:rFonts w:eastAsia="Times New Roman"/>
        </w:rPr>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14:paraId="36B7127C"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w:t>
      </w:r>
      <w:r w:rsidRPr="00AB6FE1">
        <w:rPr>
          <w:rFonts w:eastAsia="Times New Roman"/>
        </w:rPr>
        <w:tab/>
        <w:t>снос аварийного и непригодного для постоянного проживания жилищного фонда и уменьшение объемов ветхого и аварийного жилищного фонда на территории МО «Посёлок Айхал»;</w:t>
      </w:r>
    </w:p>
    <w:p w14:paraId="284CE39C" w14:textId="77777777" w:rsidR="00AB6FE1" w:rsidRPr="00AB6FE1" w:rsidRDefault="00AB6FE1" w:rsidP="00AB6FE1">
      <w:pPr>
        <w:widowControl/>
        <w:autoSpaceDE/>
        <w:autoSpaceDN/>
        <w:adjustRightInd/>
        <w:ind w:left="284"/>
        <w:jc w:val="both"/>
        <w:rPr>
          <w:rFonts w:eastAsia="Times New Roman"/>
        </w:rPr>
      </w:pPr>
      <w:r w:rsidRPr="00AB6FE1">
        <w:rPr>
          <w:rFonts w:eastAsia="Times New Roman"/>
        </w:rPr>
        <w:t>-</w:t>
      </w:r>
      <w:r w:rsidRPr="00AB6FE1">
        <w:rPr>
          <w:rFonts w:eastAsia="Times New Roman"/>
        </w:rPr>
        <w:tab/>
        <w:t>переселение граждан из аварийных и ветхих домов представляющих реальную угрозу обрушения и их снос.</w:t>
      </w:r>
    </w:p>
    <w:p w14:paraId="28C492DE" w14:textId="77777777" w:rsidR="00AB6FE1" w:rsidRPr="00AB6FE1" w:rsidRDefault="00AB6FE1" w:rsidP="00AB6FE1">
      <w:pPr>
        <w:widowControl/>
        <w:numPr>
          <w:ilvl w:val="0"/>
          <w:numId w:val="46"/>
        </w:numPr>
        <w:autoSpaceDE/>
        <w:autoSpaceDN/>
        <w:adjustRightInd/>
        <w:jc w:val="center"/>
        <w:rPr>
          <w:rFonts w:eastAsia="Times New Roman"/>
          <w:b/>
        </w:rPr>
      </w:pPr>
      <w:r w:rsidRPr="00AB6FE1">
        <w:rPr>
          <w:rFonts w:eastAsia="Times New Roman"/>
          <w:b/>
        </w:rPr>
        <w:t>Перечень программных мероприятий.</w:t>
      </w:r>
    </w:p>
    <w:p w14:paraId="18431529" w14:textId="77777777" w:rsidR="00AB6FE1" w:rsidRPr="00AB6FE1" w:rsidRDefault="00AB6FE1" w:rsidP="00AB6FE1">
      <w:pPr>
        <w:widowControl/>
        <w:autoSpaceDE/>
        <w:autoSpaceDN/>
        <w:adjustRightInd/>
        <w:ind w:left="-284" w:firstLine="708"/>
        <w:rPr>
          <w:rFonts w:eastAsia="Times New Roman"/>
          <w:u w:val="single"/>
        </w:rPr>
      </w:pPr>
      <w:r w:rsidRPr="00AB6FE1">
        <w:rPr>
          <w:rFonts w:eastAsia="Times New Roman"/>
          <w:b/>
          <w:i/>
        </w:rPr>
        <w:t>Программа реализовывается по следующим стратегическим направлениям:</w:t>
      </w:r>
    </w:p>
    <w:p w14:paraId="608F7672" w14:textId="77777777" w:rsidR="00AB6FE1" w:rsidRPr="00AB6FE1" w:rsidRDefault="00AB6FE1" w:rsidP="00AB6FE1">
      <w:pPr>
        <w:ind w:left="284" w:firstLine="425"/>
        <w:rPr>
          <w:rFonts w:eastAsia="Times New Roman"/>
        </w:rPr>
      </w:pPr>
      <w:r w:rsidRPr="00AB6FE1">
        <w:rPr>
          <w:rFonts w:eastAsia="Times New Roman"/>
        </w:rPr>
        <w:t>Целью программы является:</w:t>
      </w:r>
    </w:p>
    <w:p w14:paraId="7ABFE839" w14:textId="77777777" w:rsidR="00AB6FE1" w:rsidRPr="00AB6FE1" w:rsidRDefault="00AB6FE1" w:rsidP="00AB6FE1">
      <w:pPr>
        <w:ind w:left="284" w:firstLine="425"/>
        <w:rPr>
          <w:rFonts w:eastAsia="Times New Roman"/>
          <w:b/>
          <w:u w:val="single"/>
        </w:rPr>
      </w:pPr>
      <w:r w:rsidRPr="00AB6FE1">
        <w:rPr>
          <w:rFonts w:eastAsia="Times New Roman"/>
          <w:b/>
          <w:u w:val="single"/>
        </w:rPr>
        <w:t>«Переселение граждан из аварийного жилищного фонда».</w:t>
      </w:r>
    </w:p>
    <w:p w14:paraId="2F3CD9BB" w14:textId="77777777" w:rsidR="00AB6FE1" w:rsidRPr="00AB6FE1" w:rsidRDefault="00AB6FE1" w:rsidP="00AB6FE1">
      <w:pPr>
        <w:ind w:left="-284" w:firstLine="425"/>
        <w:jc w:val="both"/>
        <w:rPr>
          <w:rFonts w:eastAsia="Times New Roman"/>
        </w:rPr>
      </w:pPr>
      <w:r w:rsidRPr="00AB6FE1">
        <w:rPr>
          <w:rFonts w:eastAsia="Times New Roman"/>
        </w:rPr>
        <w:t>Актуальной проблемой для поселка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поселения.</w:t>
      </w:r>
    </w:p>
    <w:p w14:paraId="4C799AB2" w14:textId="77777777" w:rsidR="00AB6FE1" w:rsidRPr="00AB6FE1" w:rsidRDefault="00AB6FE1" w:rsidP="00AB6FE1">
      <w:pPr>
        <w:widowControl/>
        <w:ind w:left="-284" w:firstLine="425"/>
        <w:jc w:val="both"/>
        <w:rPr>
          <w:rFonts w:eastAsia="Times New Roman"/>
        </w:rPr>
      </w:pPr>
      <w:r w:rsidRPr="00AB6FE1">
        <w:rPr>
          <w:rFonts w:eastAsia="Times New Roman"/>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w:t>
      </w:r>
      <w:r w:rsidRPr="00AB6FE1">
        <w:rPr>
          <w:rFonts w:eastAsia="Times New Roman"/>
        </w:rPr>
        <w:lastRenderedPageBreak/>
        <w:t xml:space="preserve">стоимостью жилья (как нового, так и на вторичном рынке), что осложняет большинству из них задачу приобретения нового жилья. </w:t>
      </w:r>
    </w:p>
    <w:p w14:paraId="70308E9B" w14:textId="77777777" w:rsidR="00AB6FE1" w:rsidRPr="00AB6FE1" w:rsidRDefault="00AB6FE1" w:rsidP="00AB6FE1">
      <w:pPr>
        <w:ind w:left="-284" w:firstLine="425"/>
        <w:jc w:val="both"/>
        <w:rPr>
          <w:rFonts w:eastAsia="Times New Roman"/>
        </w:rPr>
      </w:pPr>
      <w:r w:rsidRPr="00AB6FE1">
        <w:rPr>
          <w:rFonts w:eastAsia="Times New Roman"/>
        </w:rPr>
        <w:t>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подпрограммы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14:paraId="11DBB863" w14:textId="77777777" w:rsidR="00AB6FE1" w:rsidRPr="00AB6FE1" w:rsidRDefault="00AB6FE1" w:rsidP="00AB6FE1">
      <w:pPr>
        <w:widowControl/>
        <w:autoSpaceDE/>
        <w:autoSpaceDN/>
        <w:adjustRightInd/>
        <w:ind w:left="-284" w:firstLine="567"/>
        <w:jc w:val="both"/>
        <w:rPr>
          <w:rFonts w:eastAsia="Times New Roman"/>
        </w:rPr>
      </w:pPr>
      <w:r w:rsidRPr="00AB6FE1">
        <w:rPr>
          <w:rFonts w:eastAsia="Times New Roman"/>
        </w:rPr>
        <w:t>По каждому из выделенных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p>
    <w:p w14:paraId="353D6CFB" w14:textId="77777777" w:rsidR="00AB6FE1" w:rsidRPr="00AB6FE1" w:rsidRDefault="00AB6FE1" w:rsidP="00AB6FE1">
      <w:pPr>
        <w:widowControl/>
        <w:autoSpaceDE/>
        <w:autoSpaceDN/>
        <w:adjustRightInd/>
        <w:ind w:left="-284" w:firstLine="567"/>
        <w:jc w:val="both"/>
        <w:rPr>
          <w:rFonts w:eastAsia="Times New Roman"/>
        </w:rPr>
      </w:pPr>
    </w:p>
    <w:p w14:paraId="108AA9CF" w14:textId="77777777" w:rsidR="00AB6FE1" w:rsidRPr="00AB6FE1" w:rsidRDefault="00AB6FE1" w:rsidP="00AB6FE1">
      <w:pPr>
        <w:widowControl/>
        <w:numPr>
          <w:ilvl w:val="0"/>
          <w:numId w:val="46"/>
        </w:numPr>
        <w:autoSpaceDE/>
        <w:autoSpaceDN/>
        <w:adjustRightInd/>
        <w:jc w:val="center"/>
        <w:rPr>
          <w:rFonts w:eastAsia="Times New Roman"/>
          <w:b/>
          <w:bCs/>
          <w:iCs/>
        </w:rPr>
      </w:pPr>
      <w:r w:rsidRPr="00AB6FE1">
        <w:rPr>
          <w:rFonts w:eastAsia="Times New Roman"/>
          <w:b/>
          <w:bCs/>
          <w:iCs/>
        </w:rPr>
        <w:t>Ресурсное обеспечение программы</w:t>
      </w:r>
    </w:p>
    <w:p w14:paraId="32A12EC2" w14:textId="77777777" w:rsidR="00AB6FE1" w:rsidRPr="00AB6FE1" w:rsidRDefault="00AB6FE1" w:rsidP="00AB6FE1">
      <w:pPr>
        <w:widowControl/>
        <w:autoSpaceDE/>
        <w:autoSpaceDN/>
        <w:adjustRightInd/>
        <w:ind w:left="360"/>
        <w:rPr>
          <w:rFonts w:eastAsia="Times New Roman"/>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AB6FE1" w:rsidRPr="00AB6FE1" w14:paraId="34106649" w14:textId="77777777" w:rsidTr="006B4814">
        <w:tc>
          <w:tcPr>
            <w:tcW w:w="6663" w:type="dxa"/>
          </w:tcPr>
          <w:p w14:paraId="6C8BAA08" w14:textId="77777777" w:rsidR="00AB6FE1" w:rsidRPr="00AB6FE1" w:rsidRDefault="00AB6FE1" w:rsidP="00AB6FE1">
            <w:pPr>
              <w:widowControl/>
              <w:autoSpaceDE/>
              <w:autoSpaceDN/>
              <w:adjustRightInd/>
              <w:jc w:val="center"/>
              <w:rPr>
                <w:rFonts w:eastAsia="Times New Roman"/>
                <w:b/>
                <w:bCs/>
                <w:iCs/>
              </w:rPr>
            </w:pPr>
            <w:r w:rsidRPr="00AB6FE1">
              <w:rPr>
                <w:rFonts w:eastAsia="Times New Roman"/>
                <w:b/>
                <w:bCs/>
                <w:iCs/>
              </w:rPr>
              <w:t>Источники финансирования</w:t>
            </w:r>
          </w:p>
        </w:tc>
        <w:tc>
          <w:tcPr>
            <w:tcW w:w="2864" w:type="dxa"/>
          </w:tcPr>
          <w:p w14:paraId="4506E1C7" w14:textId="77777777" w:rsidR="00AB6FE1" w:rsidRPr="00AB6FE1" w:rsidRDefault="00AB6FE1" w:rsidP="00AB6FE1">
            <w:pPr>
              <w:widowControl/>
              <w:autoSpaceDE/>
              <w:autoSpaceDN/>
              <w:adjustRightInd/>
              <w:jc w:val="center"/>
              <w:rPr>
                <w:rFonts w:eastAsia="Times New Roman"/>
                <w:b/>
                <w:bCs/>
                <w:iCs/>
              </w:rPr>
            </w:pPr>
            <w:r w:rsidRPr="00AB6FE1">
              <w:rPr>
                <w:rFonts w:eastAsia="Times New Roman"/>
                <w:b/>
                <w:bCs/>
                <w:iCs/>
              </w:rPr>
              <w:t>Сумма (тыс. руб.)</w:t>
            </w:r>
          </w:p>
        </w:tc>
      </w:tr>
      <w:tr w:rsidR="00AB6FE1" w:rsidRPr="00AB6FE1" w14:paraId="6E53F1A2" w14:textId="77777777" w:rsidTr="006B4814">
        <w:trPr>
          <w:trHeight w:val="188"/>
        </w:trPr>
        <w:tc>
          <w:tcPr>
            <w:tcW w:w="6663" w:type="dxa"/>
          </w:tcPr>
          <w:p w14:paraId="7430D3EF" w14:textId="77777777" w:rsidR="00AB6FE1" w:rsidRPr="00AB6FE1" w:rsidRDefault="00AB6FE1" w:rsidP="00AB6FE1">
            <w:pPr>
              <w:widowControl/>
              <w:autoSpaceDE/>
              <w:autoSpaceDN/>
              <w:adjustRightInd/>
              <w:jc w:val="center"/>
              <w:rPr>
                <w:rFonts w:eastAsia="Times New Roman"/>
                <w:b/>
                <w:bCs/>
                <w:iCs/>
              </w:rPr>
            </w:pPr>
            <w:r w:rsidRPr="00AB6FE1">
              <w:rPr>
                <w:rFonts w:eastAsia="Times New Roman"/>
                <w:b/>
                <w:bCs/>
                <w:iCs/>
              </w:rPr>
              <w:t>Всего</w:t>
            </w:r>
          </w:p>
        </w:tc>
        <w:tc>
          <w:tcPr>
            <w:tcW w:w="2864" w:type="dxa"/>
          </w:tcPr>
          <w:p w14:paraId="103F7ABA" w14:textId="77777777" w:rsidR="00AB6FE1" w:rsidRPr="00AB6FE1" w:rsidRDefault="00AB6FE1" w:rsidP="00AB6FE1">
            <w:pPr>
              <w:widowControl/>
              <w:autoSpaceDE/>
              <w:autoSpaceDN/>
              <w:adjustRightInd/>
              <w:jc w:val="center"/>
              <w:rPr>
                <w:rFonts w:eastAsia="Times New Roman"/>
                <w:b/>
                <w:color w:val="000000"/>
                <w:sz w:val="22"/>
                <w:szCs w:val="22"/>
              </w:rPr>
            </w:pPr>
            <w:r w:rsidRPr="00AB6FE1">
              <w:rPr>
                <w:rFonts w:eastAsia="Times New Roman"/>
                <w:b/>
                <w:color w:val="000000"/>
                <w:sz w:val="22"/>
                <w:szCs w:val="22"/>
              </w:rPr>
              <w:t>419 493,8</w:t>
            </w:r>
          </w:p>
        </w:tc>
      </w:tr>
      <w:tr w:rsidR="00AB6FE1" w:rsidRPr="00AB6FE1" w14:paraId="0BC076A5" w14:textId="77777777" w:rsidTr="006B4814">
        <w:tc>
          <w:tcPr>
            <w:tcW w:w="6663" w:type="dxa"/>
          </w:tcPr>
          <w:p w14:paraId="2569B94E" w14:textId="77777777" w:rsidR="00AB6FE1" w:rsidRPr="00AB6FE1" w:rsidRDefault="00AB6FE1" w:rsidP="00AB6FE1">
            <w:pPr>
              <w:widowControl/>
              <w:autoSpaceDE/>
              <w:autoSpaceDN/>
              <w:adjustRightInd/>
              <w:rPr>
                <w:rFonts w:eastAsia="Times New Roman"/>
                <w:bCs/>
                <w:iCs/>
              </w:rPr>
            </w:pPr>
            <w:r w:rsidRPr="00AB6FE1">
              <w:rPr>
                <w:rFonts w:eastAsia="Times New Roman"/>
                <w:bCs/>
                <w:iCs/>
              </w:rPr>
              <w:t>Бюджет МО «Поселок Айхал»</w:t>
            </w:r>
          </w:p>
        </w:tc>
        <w:tc>
          <w:tcPr>
            <w:tcW w:w="2864" w:type="dxa"/>
          </w:tcPr>
          <w:p w14:paraId="63F6BD13" w14:textId="77777777" w:rsidR="00AB6FE1" w:rsidRPr="00AB6FE1" w:rsidRDefault="00AB6FE1" w:rsidP="00AB6FE1">
            <w:pPr>
              <w:widowControl/>
              <w:autoSpaceDE/>
              <w:autoSpaceDN/>
              <w:adjustRightInd/>
              <w:jc w:val="center"/>
              <w:rPr>
                <w:rFonts w:eastAsia="Times New Roman"/>
                <w:bCs/>
                <w:iCs/>
                <w:sz w:val="22"/>
                <w:szCs w:val="22"/>
              </w:rPr>
            </w:pPr>
            <w:r w:rsidRPr="00AB6FE1">
              <w:rPr>
                <w:rFonts w:eastAsia="Times New Roman"/>
                <w:bCs/>
                <w:iCs/>
                <w:sz w:val="22"/>
                <w:szCs w:val="22"/>
              </w:rPr>
              <w:t>1 245,4</w:t>
            </w:r>
          </w:p>
        </w:tc>
      </w:tr>
      <w:tr w:rsidR="00AB6FE1" w:rsidRPr="00AB6FE1" w14:paraId="7E39EF1A" w14:textId="77777777" w:rsidTr="006B4814">
        <w:tc>
          <w:tcPr>
            <w:tcW w:w="6663" w:type="dxa"/>
          </w:tcPr>
          <w:p w14:paraId="71944B44" w14:textId="77777777" w:rsidR="00AB6FE1" w:rsidRPr="00AB6FE1" w:rsidRDefault="00AB6FE1" w:rsidP="00AB6FE1">
            <w:pPr>
              <w:widowControl/>
              <w:autoSpaceDE/>
              <w:autoSpaceDN/>
              <w:adjustRightInd/>
              <w:rPr>
                <w:rFonts w:eastAsia="Times New Roman"/>
                <w:bCs/>
                <w:iCs/>
              </w:rPr>
            </w:pPr>
            <w:r w:rsidRPr="00AB6FE1">
              <w:rPr>
                <w:rFonts w:eastAsia="Times New Roman"/>
                <w:bCs/>
                <w:iCs/>
              </w:rPr>
              <w:t>Бюджет МО «Мирнинский район»</w:t>
            </w:r>
          </w:p>
        </w:tc>
        <w:tc>
          <w:tcPr>
            <w:tcW w:w="2864" w:type="dxa"/>
          </w:tcPr>
          <w:p w14:paraId="611859CD"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20 499,7</w:t>
            </w:r>
          </w:p>
        </w:tc>
      </w:tr>
      <w:tr w:rsidR="00AB6FE1" w:rsidRPr="00AB6FE1" w14:paraId="47FB94FE" w14:textId="77777777" w:rsidTr="006B4814">
        <w:tc>
          <w:tcPr>
            <w:tcW w:w="6663" w:type="dxa"/>
          </w:tcPr>
          <w:p w14:paraId="0F96AC4A" w14:textId="77777777" w:rsidR="00AB6FE1" w:rsidRPr="00AB6FE1" w:rsidRDefault="00AB6FE1" w:rsidP="00AB6FE1">
            <w:pPr>
              <w:widowControl/>
              <w:autoSpaceDE/>
              <w:autoSpaceDN/>
              <w:adjustRightInd/>
              <w:rPr>
                <w:rFonts w:eastAsia="Times New Roman"/>
                <w:bCs/>
                <w:iCs/>
              </w:rPr>
            </w:pPr>
            <w:r w:rsidRPr="00AB6FE1">
              <w:rPr>
                <w:rFonts w:eastAsia="Times New Roman"/>
                <w:bCs/>
                <w:iCs/>
              </w:rPr>
              <w:t>Бюджет Республики Саха (Якутия)</w:t>
            </w:r>
          </w:p>
        </w:tc>
        <w:tc>
          <w:tcPr>
            <w:tcW w:w="2864" w:type="dxa"/>
          </w:tcPr>
          <w:p w14:paraId="225C3F78" w14:textId="77777777" w:rsidR="00AB6FE1" w:rsidRPr="00AB6FE1" w:rsidRDefault="00AB6FE1" w:rsidP="00AB6FE1">
            <w:pPr>
              <w:widowControl/>
              <w:autoSpaceDE/>
              <w:autoSpaceDN/>
              <w:adjustRightInd/>
              <w:jc w:val="center"/>
              <w:rPr>
                <w:rFonts w:eastAsia="Times New Roman"/>
                <w:bCs/>
                <w:iCs/>
                <w:sz w:val="22"/>
                <w:szCs w:val="22"/>
              </w:rPr>
            </w:pPr>
            <w:r w:rsidRPr="00AB6FE1">
              <w:rPr>
                <w:rFonts w:eastAsia="Times New Roman"/>
                <w:bCs/>
                <w:iCs/>
                <w:sz w:val="22"/>
                <w:szCs w:val="22"/>
              </w:rPr>
              <w:t>161 553,0</w:t>
            </w:r>
          </w:p>
        </w:tc>
      </w:tr>
      <w:tr w:rsidR="00AB6FE1" w:rsidRPr="00AB6FE1" w14:paraId="05AB5DDD" w14:textId="77777777" w:rsidTr="006B4814">
        <w:tc>
          <w:tcPr>
            <w:tcW w:w="6663" w:type="dxa"/>
          </w:tcPr>
          <w:p w14:paraId="198FA92B" w14:textId="77777777" w:rsidR="00AB6FE1" w:rsidRPr="00AB6FE1" w:rsidRDefault="00AB6FE1" w:rsidP="00AB6FE1">
            <w:pPr>
              <w:widowControl/>
              <w:autoSpaceDE/>
              <w:autoSpaceDN/>
              <w:adjustRightInd/>
              <w:rPr>
                <w:rFonts w:eastAsia="Times New Roman"/>
                <w:bCs/>
                <w:iCs/>
              </w:rPr>
            </w:pPr>
            <w:r w:rsidRPr="00AB6FE1">
              <w:rPr>
                <w:rFonts w:eastAsia="Times New Roman"/>
                <w:bCs/>
                <w:iCs/>
              </w:rPr>
              <w:t>За счет средств АК «АЛРОСА» (ПАО)</w:t>
            </w:r>
          </w:p>
        </w:tc>
        <w:tc>
          <w:tcPr>
            <w:tcW w:w="2864" w:type="dxa"/>
          </w:tcPr>
          <w:p w14:paraId="3759A8BE"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236 195,7</w:t>
            </w:r>
          </w:p>
        </w:tc>
      </w:tr>
    </w:tbl>
    <w:p w14:paraId="1A3C9CC9" w14:textId="77777777" w:rsidR="00AB6FE1" w:rsidRPr="00AB6FE1" w:rsidRDefault="00AB6FE1" w:rsidP="00AB6FE1">
      <w:pPr>
        <w:widowControl/>
        <w:autoSpaceDE/>
        <w:autoSpaceDN/>
        <w:adjustRightInd/>
        <w:ind w:left="-284" w:firstLine="568"/>
        <w:jc w:val="both"/>
        <w:rPr>
          <w:rFonts w:eastAsia="Times New Roman"/>
          <w:bCs/>
          <w:iCs/>
        </w:rPr>
      </w:pPr>
    </w:p>
    <w:p w14:paraId="22579906" w14:textId="77777777" w:rsidR="00AB6FE1" w:rsidRPr="00AB6FE1" w:rsidRDefault="00AB6FE1" w:rsidP="00AB6FE1">
      <w:pPr>
        <w:widowControl/>
        <w:autoSpaceDE/>
        <w:autoSpaceDN/>
        <w:adjustRightInd/>
        <w:ind w:left="-284" w:firstLine="568"/>
        <w:jc w:val="center"/>
        <w:rPr>
          <w:rFonts w:eastAsia="Times New Roman"/>
          <w:b/>
          <w:bCs/>
          <w:iCs/>
        </w:rPr>
      </w:pPr>
    </w:p>
    <w:p w14:paraId="15963208" w14:textId="77777777" w:rsidR="00AB6FE1" w:rsidRPr="00AB6FE1" w:rsidRDefault="00AB6FE1" w:rsidP="00AB6FE1">
      <w:pPr>
        <w:widowControl/>
        <w:autoSpaceDE/>
        <w:autoSpaceDN/>
        <w:adjustRightInd/>
        <w:ind w:left="-284" w:firstLine="568"/>
        <w:jc w:val="both"/>
        <w:rPr>
          <w:rFonts w:eastAsia="Times New Roman"/>
          <w:bCs/>
          <w:iCs/>
        </w:rPr>
      </w:pPr>
      <w:r w:rsidRPr="00AB6FE1">
        <w:rPr>
          <w:rFonts w:eastAsia="Times New Roman"/>
          <w:bCs/>
          <w:iCs/>
        </w:rPr>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бюджета муниципального образования МО «Посёлок Айхал», бюджета муниципального образования МО «Мирнинский район»</w:t>
      </w:r>
    </w:p>
    <w:p w14:paraId="3E0A0EE2" w14:textId="77777777" w:rsidR="00AB6FE1" w:rsidRPr="00AB6FE1" w:rsidRDefault="00AB6FE1" w:rsidP="00AB6FE1">
      <w:pPr>
        <w:widowControl/>
        <w:autoSpaceDE/>
        <w:autoSpaceDN/>
        <w:adjustRightInd/>
        <w:ind w:left="-284" w:firstLine="540"/>
        <w:jc w:val="both"/>
        <w:rPr>
          <w:rFonts w:eastAsia="Times New Roman"/>
          <w:bCs/>
          <w:iCs/>
        </w:rPr>
      </w:pPr>
      <w:r w:rsidRPr="00AB6FE1">
        <w:rPr>
          <w:rFonts w:eastAsia="Times New Roman"/>
          <w:bCs/>
          <w:iCs/>
        </w:rPr>
        <w:t>К внебюджетным источникам, привлекаемым для финансирования Программы относятся:</w:t>
      </w:r>
    </w:p>
    <w:p w14:paraId="22E9D3DD" w14:textId="77777777" w:rsidR="00AB6FE1" w:rsidRPr="00AB6FE1" w:rsidRDefault="00AB6FE1" w:rsidP="00AB6FE1">
      <w:pPr>
        <w:widowControl/>
        <w:autoSpaceDE/>
        <w:autoSpaceDN/>
        <w:adjustRightInd/>
        <w:ind w:left="-284" w:firstLine="540"/>
        <w:jc w:val="both"/>
        <w:rPr>
          <w:rFonts w:eastAsia="Times New Roman"/>
          <w:bCs/>
          <w:iCs/>
        </w:rPr>
      </w:pPr>
      <w:r w:rsidRPr="00AB6FE1">
        <w:rPr>
          <w:rFonts w:eastAsia="Times New Roman"/>
          <w:bCs/>
          <w:iCs/>
        </w:rPr>
        <w:t>- собственные средства населения;</w:t>
      </w:r>
    </w:p>
    <w:p w14:paraId="7F717E01" w14:textId="77777777" w:rsidR="00AB6FE1" w:rsidRPr="00AB6FE1" w:rsidRDefault="00AB6FE1" w:rsidP="00AB6FE1">
      <w:pPr>
        <w:widowControl/>
        <w:autoSpaceDE/>
        <w:autoSpaceDN/>
        <w:adjustRightInd/>
        <w:ind w:left="-284" w:firstLine="540"/>
        <w:jc w:val="both"/>
        <w:rPr>
          <w:rFonts w:eastAsia="Times New Roman"/>
          <w:bCs/>
          <w:iCs/>
        </w:rPr>
      </w:pPr>
      <w:r w:rsidRPr="00AB6FE1">
        <w:rPr>
          <w:rFonts w:eastAsia="Times New Roman"/>
          <w:bCs/>
          <w:iCs/>
        </w:rPr>
        <w:t>- ипотечные займы, средства кредитных организаций.</w:t>
      </w:r>
    </w:p>
    <w:p w14:paraId="3FFBD976" w14:textId="77777777" w:rsidR="00AB6FE1" w:rsidRPr="00AB6FE1" w:rsidRDefault="00AB6FE1" w:rsidP="00AB6FE1">
      <w:pPr>
        <w:widowControl/>
        <w:autoSpaceDE/>
        <w:autoSpaceDN/>
        <w:adjustRightInd/>
        <w:ind w:left="-284" w:firstLine="540"/>
        <w:jc w:val="both"/>
        <w:rPr>
          <w:rFonts w:eastAsia="Times New Roman"/>
          <w:bCs/>
          <w:iCs/>
        </w:rPr>
      </w:pPr>
      <w:r w:rsidRPr="00AB6FE1">
        <w:rPr>
          <w:rFonts w:eastAsia="Times New Roman"/>
          <w:bCs/>
          <w:iCs/>
        </w:rPr>
        <w:t>- финансирование с разных уровней бюджетов.</w:t>
      </w:r>
    </w:p>
    <w:p w14:paraId="3BD24954" w14:textId="77777777" w:rsidR="00AB6FE1" w:rsidRPr="00AB6FE1" w:rsidRDefault="00AB6FE1" w:rsidP="00AB6FE1">
      <w:pPr>
        <w:widowControl/>
        <w:ind w:left="-284" w:firstLine="540"/>
        <w:jc w:val="both"/>
        <w:rPr>
          <w:rFonts w:eastAsia="Times New Roman"/>
        </w:rPr>
      </w:pPr>
      <w:r w:rsidRPr="00AB6FE1">
        <w:rPr>
          <w:rFonts w:eastAsia="Times New Roman"/>
        </w:rPr>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Айхал» на очередной финансовый год.</w:t>
      </w:r>
    </w:p>
    <w:p w14:paraId="0D53DD9B" w14:textId="77777777" w:rsidR="00AB6FE1" w:rsidRPr="00AB6FE1" w:rsidRDefault="00AB6FE1" w:rsidP="00AB6FE1">
      <w:pPr>
        <w:widowControl/>
        <w:ind w:left="-284" w:firstLine="540"/>
        <w:jc w:val="both"/>
        <w:rPr>
          <w:rFonts w:eastAsia="Times New Roman"/>
        </w:rPr>
      </w:pPr>
    </w:p>
    <w:p w14:paraId="65693EBA" w14:textId="77777777" w:rsidR="00AB6FE1" w:rsidRPr="00AB6FE1" w:rsidRDefault="00AB6FE1" w:rsidP="00AB6FE1">
      <w:pPr>
        <w:widowControl/>
        <w:numPr>
          <w:ilvl w:val="0"/>
          <w:numId w:val="46"/>
        </w:numPr>
        <w:autoSpaceDE/>
        <w:autoSpaceDN/>
        <w:adjustRightInd/>
        <w:jc w:val="center"/>
        <w:rPr>
          <w:rFonts w:eastAsia="Times New Roman"/>
          <w:b/>
          <w:bCs/>
          <w:iCs/>
        </w:rPr>
      </w:pPr>
      <w:r w:rsidRPr="00AB6FE1">
        <w:rPr>
          <w:rFonts w:eastAsia="Times New Roman"/>
          <w:b/>
          <w:bCs/>
          <w:iCs/>
        </w:rPr>
        <w:t>Механизм реализации Программы</w:t>
      </w:r>
    </w:p>
    <w:p w14:paraId="119840FC" w14:textId="77777777" w:rsidR="00AB6FE1" w:rsidRPr="00AB6FE1" w:rsidRDefault="00AB6FE1" w:rsidP="00AB6FE1">
      <w:pPr>
        <w:widowControl/>
        <w:autoSpaceDE/>
        <w:autoSpaceDN/>
        <w:adjustRightInd/>
        <w:ind w:left="720"/>
        <w:rPr>
          <w:rFonts w:eastAsia="Times New Roman"/>
          <w:b/>
          <w:bCs/>
          <w:iCs/>
        </w:rPr>
      </w:pPr>
    </w:p>
    <w:p w14:paraId="1901CE1A" w14:textId="77777777" w:rsidR="00AB6FE1" w:rsidRPr="00AB6FE1" w:rsidRDefault="00AB6FE1" w:rsidP="00AB6FE1">
      <w:pPr>
        <w:widowControl/>
        <w:ind w:left="-284" w:firstLine="540"/>
        <w:jc w:val="both"/>
        <w:rPr>
          <w:rFonts w:eastAsia="Times New Roman"/>
          <w:bCs/>
        </w:rPr>
      </w:pPr>
      <w:r w:rsidRPr="00AB6FE1">
        <w:rPr>
          <w:rFonts w:eastAsia="Times New Roman"/>
          <w:bCs/>
        </w:rPr>
        <w:t>5.1.</w:t>
      </w:r>
      <w:r w:rsidRPr="00AB6FE1">
        <w:rPr>
          <w:rFonts w:eastAsia="Times New Roman"/>
          <w:bCs/>
        </w:rPr>
        <w:tab/>
        <w:t xml:space="preserve">Реализация Подпрограммы осуществляется путём исполнения мероприятий, являющихся стратегическими направлениями достижения поставленной цели, согласно механизмам реализации Республиканской адресной программы.  </w:t>
      </w:r>
    </w:p>
    <w:p w14:paraId="754C8B04" w14:textId="77777777" w:rsidR="00AB6FE1" w:rsidRPr="00AB6FE1" w:rsidRDefault="00AB6FE1" w:rsidP="00AB6FE1">
      <w:pPr>
        <w:widowControl/>
        <w:ind w:left="-284"/>
        <w:jc w:val="both"/>
        <w:rPr>
          <w:rFonts w:eastAsia="Times New Roman"/>
          <w:bCs/>
          <w:iCs/>
        </w:rPr>
      </w:pPr>
      <w:r w:rsidRPr="00AB6FE1">
        <w:rPr>
          <w:rFonts w:eastAsia="Times New Roman"/>
          <w:bCs/>
        </w:rPr>
        <w:t xml:space="preserve">          </w:t>
      </w:r>
      <w:r w:rsidRPr="00AB6FE1">
        <w:rPr>
          <w:rFonts w:eastAsia="Times New Roman"/>
        </w:rPr>
        <w:t>5.2.</w:t>
      </w:r>
      <w:r w:rsidRPr="00AB6FE1">
        <w:rPr>
          <w:rFonts w:eastAsia="Times New Roman"/>
        </w:rPr>
        <w:tab/>
      </w:r>
      <w:r w:rsidRPr="00AB6FE1">
        <w:rPr>
          <w:rFonts w:eastAsia="Times New Roman"/>
          <w:bCs/>
          <w:iCs/>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147E14E9" w14:textId="77777777" w:rsidR="00AB6FE1" w:rsidRPr="00AB6FE1" w:rsidRDefault="00AB6FE1" w:rsidP="00AB6FE1">
      <w:pPr>
        <w:widowControl/>
        <w:ind w:left="-284" w:firstLine="540"/>
        <w:jc w:val="both"/>
        <w:rPr>
          <w:rFonts w:eastAsia="Times New Roman"/>
          <w:bCs/>
          <w:iCs/>
        </w:rPr>
      </w:pPr>
      <w:r w:rsidRPr="00AB6FE1">
        <w:rPr>
          <w:rFonts w:eastAsia="Times New Roman"/>
          <w:bCs/>
          <w:iCs/>
        </w:rPr>
        <w:t>5.3.</w:t>
      </w:r>
      <w:r w:rsidRPr="00AB6FE1">
        <w:rPr>
          <w:rFonts w:eastAsia="Times New Roman"/>
          <w:bCs/>
          <w:iCs/>
        </w:rPr>
        <w:tab/>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Айхал».</w:t>
      </w:r>
    </w:p>
    <w:p w14:paraId="43F4FD3F" w14:textId="77777777" w:rsidR="00AB6FE1" w:rsidRPr="00AB6FE1" w:rsidRDefault="00AB6FE1" w:rsidP="00AB6FE1">
      <w:pPr>
        <w:widowControl/>
        <w:ind w:left="-284" w:firstLine="540"/>
        <w:jc w:val="both"/>
        <w:rPr>
          <w:rFonts w:eastAsia="Times New Roman"/>
          <w:bCs/>
          <w:iCs/>
        </w:rPr>
      </w:pPr>
      <w:r w:rsidRPr="00AB6FE1">
        <w:rPr>
          <w:rFonts w:eastAsia="Times New Roman"/>
        </w:rPr>
        <w:t>5.4.</w:t>
      </w:r>
      <w:r w:rsidRPr="00AB6FE1">
        <w:rPr>
          <w:rFonts w:eastAsia="Times New Roman"/>
        </w:rPr>
        <w:tab/>
        <w:t xml:space="preserve"> </w:t>
      </w:r>
      <w:r w:rsidRPr="00AB6FE1">
        <w:rPr>
          <w:rFonts w:eastAsia="Times New Roman"/>
          <w:bCs/>
          <w:iCs/>
        </w:rPr>
        <w:t>Общая координация хода выполнения Программы осуществляется Главой МО «Поселок Айхал».</w:t>
      </w:r>
    </w:p>
    <w:p w14:paraId="28A4221F" w14:textId="77777777" w:rsidR="00AB6FE1" w:rsidRPr="00AB6FE1" w:rsidRDefault="00AB6FE1" w:rsidP="00AB6FE1">
      <w:pPr>
        <w:widowControl/>
        <w:ind w:left="-284" w:firstLine="540"/>
        <w:jc w:val="both"/>
        <w:rPr>
          <w:rFonts w:eastAsia="Times New Roman"/>
        </w:rPr>
      </w:pPr>
      <w:r w:rsidRPr="00AB6FE1">
        <w:rPr>
          <w:rFonts w:eastAsia="Times New Roman"/>
          <w:bCs/>
          <w:iCs/>
        </w:rPr>
        <w:lastRenderedPageBreak/>
        <w:t>5.5.</w:t>
      </w:r>
      <w:r w:rsidRPr="00AB6FE1">
        <w:rPr>
          <w:rFonts w:eastAsia="Times New Roman"/>
          <w:bCs/>
          <w:iCs/>
        </w:rPr>
        <w:tab/>
        <w:t>Общее текущее управление и оперативный контроль реализации Программы возлагается на заместителя</w:t>
      </w:r>
      <w:r w:rsidRPr="00AB6FE1">
        <w:rPr>
          <w:rFonts w:eastAsia="Times New Roman"/>
        </w:rPr>
        <w:t xml:space="preserve"> Главы Администрации по ЖКХ.</w:t>
      </w:r>
    </w:p>
    <w:p w14:paraId="3BBDB6A2" w14:textId="77777777" w:rsidR="00AB6FE1" w:rsidRPr="00AB6FE1" w:rsidRDefault="00AB6FE1" w:rsidP="00AB6FE1">
      <w:pPr>
        <w:widowControl/>
        <w:ind w:left="-284" w:firstLine="540"/>
        <w:jc w:val="both"/>
        <w:rPr>
          <w:rFonts w:eastAsia="Times New Roman"/>
        </w:rPr>
      </w:pPr>
      <w:r w:rsidRPr="00AB6FE1">
        <w:rPr>
          <w:rFonts w:eastAsia="Times New Roman"/>
        </w:rPr>
        <w:t>5.6.</w:t>
      </w:r>
      <w:r w:rsidRPr="00AB6FE1">
        <w:rPr>
          <w:rFonts w:eastAsia="Times New Roman"/>
        </w:rPr>
        <w:tab/>
        <w:t xml:space="preserve">Управление реализацией программы и контроль её исполнения осуществляется в форме отчета и мониторинга.  </w:t>
      </w:r>
    </w:p>
    <w:p w14:paraId="7814479B" w14:textId="77777777" w:rsidR="00AB6FE1" w:rsidRPr="00AB6FE1" w:rsidRDefault="00AB6FE1" w:rsidP="00AB6FE1">
      <w:pPr>
        <w:widowControl/>
        <w:ind w:left="-284" w:firstLine="540"/>
        <w:jc w:val="both"/>
        <w:rPr>
          <w:rFonts w:eastAsia="Times New Roman"/>
        </w:rPr>
      </w:pPr>
    </w:p>
    <w:p w14:paraId="3D0BEE95" w14:textId="77777777" w:rsidR="00AB6FE1" w:rsidRPr="00AB6FE1" w:rsidRDefault="00AB6FE1" w:rsidP="00AB6FE1">
      <w:pPr>
        <w:widowControl/>
        <w:numPr>
          <w:ilvl w:val="0"/>
          <w:numId w:val="46"/>
        </w:numPr>
        <w:autoSpaceDE/>
        <w:autoSpaceDN/>
        <w:adjustRightInd/>
        <w:jc w:val="center"/>
        <w:rPr>
          <w:rFonts w:eastAsia="Times New Roman"/>
          <w:b/>
        </w:rPr>
      </w:pPr>
      <w:r w:rsidRPr="00AB6FE1">
        <w:rPr>
          <w:rFonts w:eastAsia="Times New Roman"/>
          <w:b/>
        </w:rPr>
        <w:t>Оценка эффективности Программы</w:t>
      </w:r>
    </w:p>
    <w:p w14:paraId="0DCCABEA" w14:textId="77777777" w:rsidR="00AB6FE1" w:rsidRPr="00AB6FE1" w:rsidRDefault="00AB6FE1" w:rsidP="00AB6FE1">
      <w:pPr>
        <w:widowControl/>
        <w:autoSpaceDE/>
        <w:autoSpaceDN/>
        <w:adjustRightInd/>
        <w:ind w:left="720"/>
        <w:rPr>
          <w:rFonts w:eastAsia="Times New Roman"/>
          <w:b/>
        </w:rPr>
      </w:pPr>
    </w:p>
    <w:p w14:paraId="7FEBE50E" w14:textId="77777777" w:rsidR="00AB6FE1" w:rsidRPr="00AB6FE1" w:rsidRDefault="00AB6FE1" w:rsidP="00AB6FE1">
      <w:pPr>
        <w:widowControl/>
        <w:numPr>
          <w:ilvl w:val="0"/>
          <w:numId w:val="36"/>
        </w:numPr>
        <w:autoSpaceDE/>
        <w:autoSpaceDN/>
        <w:adjustRightInd/>
        <w:ind w:left="-284" w:firstLine="568"/>
        <w:jc w:val="both"/>
        <w:rPr>
          <w:rFonts w:eastAsia="Times New Roman"/>
          <w:bCs/>
        </w:rPr>
      </w:pPr>
      <w:r w:rsidRPr="00AB6FE1">
        <w:rPr>
          <w:rFonts w:eastAsia="Times New Roman"/>
        </w:rPr>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17BF3B01" w14:textId="77777777" w:rsidR="00AB6FE1" w:rsidRPr="00AB6FE1" w:rsidRDefault="00AB6FE1" w:rsidP="00AB6FE1">
      <w:pPr>
        <w:widowControl/>
        <w:numPr>
          <w:ilvl w:val="0"/>
          <w:numId w:val="36"/>
        </w:numPr>
        <w:autoSpaceDE/>
        <w:autoSpaceDN/>
        <w:adjustRightInd/>
        <w:ind w:left="-284" w:firstLine="568"/>
        <w:jc w:val="both"/>
        <w:rPr>
          <w:rFonts w:eastAsia="Times New Roman"/>
          <w:bCs/>
        </w:rPr>
      </w:pPr>
      <w:r w:rsidRPr="00AB6FE1">
        <w:rPr>
          <w:rFonts w:eastAsia="Times New Roman"/>
          <w:bCs/>
        </w:rPr>
        <w:t xml:space="preserve"> Оценка эффективности муниципальной программы МО «Посёлок Айхал» "Обеспечение качественным жильем на 2019 - 2025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1E476504" w14:textId="77777777" w:rsidR="00AB6FE1" w:rsidRPr="00AB6FE1" w:rsidRDefault="00AB6FE1" w:rsidP="00AB6FE1">
      <w:pPr>
        <w:ind w:left="284"/>
        <w:jc w:val="both"/>
        <w:rPr>
          <w:rFonts w:eastAsia="Times New Roman"/>
          <w:bCs/>
        </w:rPr>
      </w:pPr>
    </w:p>
    <w:p w14:paraId="33FB0127" w14:textId="77777777" w:rsidR="00AB6FE1" w:rsidRPr="00AB6FE1" w:rsidRDefault="00AB6FE1" w:rsidP="00AB6FE1">
      <w:pPr>
        <w:widowControl/>
        <w:tabs>
          <w:tab w:val="left" w:pos="567"/>
        </w:tabs>
        <w:autoSpaceDE/>
        <w:autoSpaceDN/>
        <w:adjustRightInd/>
        <w:ind w:firstLine="709"/>
        <w:jc w:val="center"/>
        <w:rPr>
          <w:rFonts w:eastAsia="Calibri"/>
          <w:b/>
          <w:lang w:eastAsia="en-US"/>
        </w:rPr>
      </w:pPr>
      <w:r w:rsidRPr="00AB6FE1">
        <w:rPr>
          <w:rFonts w:eastAsia="Calibri"/>
          <w:b/>
          <w:lang w:eastAsia="en-US"/>
        </w:rPr>
        <w:t>7. Методика расчета значений показателей эффективности</w:t>
      </w:r>
    </w:p>
    <w:p w14:paraId="3F67FF92" w14:textId="77777777" w:rsidR="00AB6FE1" w:rsidRPr="00AB6FE1" w:rsidRDefault="00AB6FE1" w:rsidP="00AB6FE1">
      <w:pPr>
        <w:widowControl/>
        <w:tabs>
          <w:tab w:val="left" w:pos="567"/>
        </w:tabs>
        <w:autoSpaceDE/>
        <w:autoSpaceDN/>
        <w:adjustRightInd/>
        <w:ind w:firstLine="709"/>
        <w:jc w:val="center"/>
        <w:rPr>
          <w:rFonts w:eastAsia="Calibri"/>
          <w:b/>
          <w:lang w:eastAsia="en-US"/>
        </w:rPr>
      </w:pPr>
      <w:r w:rsidRPr="00AB6FE1">
        <w:rPr>
          <w:rFonts w:eastAsia="Calibri"/>
          <w:b/>
          <w:lang w:eastAsia="en-US"/>
        </w:rPr>
        <w:t xml:space="preserve"> реализации Программы</w:t>
      </w:r>
    </w:p>
    <w:p w14:paraId="13C46C0B" w14:textId="77777777" w:rsidR="00AB6FE1" w:rsidRPr="00AB6FE1" w:rsidRDefault="00AB6FE1" w:rsidP="00AB6FE1">
      <w:pPr>
        <w:widowControl/>
        <w:tabs>
          <w:tab w:val="left" w:pos="567"/>
        </w:tabs>
        <w:autoSpaceDE/>
        <w:autoSpaceDN/>
        <w:adjustRightInd/>
        <w:ind w:firstLine="709"/>
        <w:jc w:val="center"/>
        <w:rPr>
          <w:rFonts w:eastAsia="Calibri"/>
          <w:b/>
          <w:lang w:eastAsia="en-US"/>
        </w:rPr>
      </w:pPr>
    </w:p>
    <w:p w14:paraId="717199F7" w14:textId="77777777" w:rsidR="00AB6FE1" w:rsidRPr="00AB6FE1" w:rsidRDefault="00AB6FE1" w:rsidP="00AB6FE1">
      <w:pPr>
        <w:widowControl/>
        <w:tabs>
          <w:tab w:val="left" w:pos="567"/>
        </w:tabs>
        <w:autoSpaceDE/>
        <w:autoSpaceDN/>
        <w:adjustRightInd/>
        <w:ind w:firstLine="709"/>
        <w:jc w:val="both"/>
        <w:rPr>
          <w:rFonts w:eastAsia="Calibri"/>
          <w:lang w:eastAsia="en-US"/>
        </w:rPr>
      </w:pPr>
      <w:r w:rsidRPr="00AB6FE1">
        <w:rPr>
          <w:rFonts w:eastAsia="Calibri"/>
          <w:lang w:eastAsia="en-US"/>
        </w:rPr>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14:paraId="2E2C8CDF" w14:textId="77777777" w:rsidR="00AB6FE1" w:rsidRPr="00AB6FE1" w:rsidRDefault="00AB6FE1" w:rsidP="00AB6FE1">
      <w:pPr>
        <w:widowControl/>
        <w:tabs>
          <w:tab w:val="left" w:pos="2268"/>
        </w:tabs>
        <w:autoSpaceDE/>
        <w:autoSpaceDN/>
        <w:adjustRightInd/>
        <w:ind w:firstLine="709"/>
        <w:jc w:val="both"/>
        <w:rPr>
          <w:rFonts w:eastAsia="Calibri"/>
          <w:lang w:eastAsia="en-US"/>
        </w:rPr>
      </w:pPr>
      <w:r w:rsidRPr="00AB6FE1">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7E250F77" w14:textId="77777777" w:rsidR="00AB6FE1" w:rsidRPr="00AB6FE1" w:rsidRDefault="00AB6FE1" w:rsidP="00AB6FE1">
      <w:pPr>
        <w:widowControl/>
        <w:autoSpaceDE/>
        <w:autoSpaceDN/>
        <w:adjustRightInd/>
        <w:ind w:firstLine="709"/>
        <w:jc w:val="both"/>
        <w:rPr>
          <w:rFonts w:eastAsia="Calibri"/>
          <w:lang w:eastAsia="en-US"/>
        </w:rPr>
      </w:pPr>
      <w:r w:rsidRPr="00AB6FE1">
        <w:rPr>
          <w:rFonts w:eastAsia="Calibri"/>
          <w:lang w:eastAsia="en-US"/>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14:paraId="6ECF3ADE" w14:textId="77777777" w:rsidR="00AB6FE1" w:rsidRPr="00AB6FE1" w:rsidRDefault="00AB6FE1" w:rsidP="00AB6FE1">
      <w:pPr>
        <w:widowControl/>
        <w:tabs>
          <w:tab w:val="left" w:pos="2268"/>
        </w:tabs>
        <w:autoSpaceDE/>
        <w:autoSpaceDN/>
        <w:adjustRightInd/>
        <w:ind w:firstLine="709"/>
        <w:jc w:val="both"/>
        <w:rPr>
          <w:rFonts w:eastAsia="Calibri"/>
          <w:lang w:eastAsia="en-US"/>
        </w:rPr>
      </w:pPr>
      <w:r w:rsidRPr="00AB6FE1">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1F12538E" w14:textId="77777777" w:rsidR="00AB6FE1" w:rsidRPr="00AB6FE1" w:rsidRDefault="00AB6FE1" w:rsidP="00AB6FE1">
      <w:pPr>
        <w:widowControl/>
        <w:tabs>
          <w:tab w:val="left" w:pos="2268"/>
        </w:tabs>
        <w:autoSpaceDE/>
        <w:autoSpaceDN/>
        <w:adjustRightInd/>
        <w:ind w:firstLine="709"/>
        <w:jc w:val="both"/>
        <w:rPr>
          <w:rFonts w:eastAsia="Calibri"/>
          <w:lang w:eastAsia="en-US"/>
        </w:rPr>
      </w:pPr>
      <w:r w:rsidRPr="00AB6FE1">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1D1C40A3" w14:textId="77777777" w:rsidR="00AB6FE1" w:rsidRPr="00AB6FE1" w:rsidRDefault="00AB6FE1" w:rsidP="00AB6FE1">
      <w:pPr>
        <w:widowControl/>
        <w:tabs>
          <w:tab w:val="left" w:pos="2268"/>
        </w:tabs>
        <w:autoSpaceDE/>
        <w:autoSpaceDN/>
        <w:adjustRightInd/>
        <w:ind w:firstLine="709"/>
        <w:jc w:val="both"/>
        <w:rPr>
          <w:rFonts w:eastAsia="Calibri"/>
          <w:lang w:eastAsia="en-US"/>
        </w:rPr>
      </w:pPr>
      <w:r w:rsidRPr="00AB6FE1">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5FE85CB8" w14:textId="77777777" w:rsidR="00AB6FE1" w:rsidRPr="00AB6FE1" w:rsidRDefault="00AB6FE1" w:rsidP="00AB6FE1">
      <w:pPr>
        <w:widowControl/>
        <w:tabs>
          <w:tab w:val="left" w:pos="2268"/>
        </w:tabs>
        <w:autoSpaceDE/>
        <w:autoSpaceDN/>
        <w:adjustRightInd/>
        <w:ind w:firstLine="709"/>
        <w:jc w:val="both"/>
        <w:rPr>
          <w:rFonts w:eastAsia="Calibri"/>
          <w:lang w:eastAsia="en-US"/>
        </w:rPr>
      </w:pPr>
      <w:r w:rsidRPr="00AB6FE1">
        <w:rPr>
          <w:rFonts w:eastAsia="Calibri"/>
          <w:lang w:eastAsia="en-US"/>
        </w:rPr>
        <w:t>Индекс результативности подпрограмм определяется по формуле:</w:t>
      </w:r>
    </w:p>
    <w:p w14:paraId="7039DED3" w14:textId="77777777" w:rsidR="00AB6FE1" w:rsidRPr="00AB6FE1" w:rsidRDefault="00AB6FE1" w:rsidP="00AB6FE1">
      <w:pPr>
        <w:widowControl/>
        <w:tabs>
          <w:tab w:val="left" w:pos="2268"/>
        </w:tabs>
        <w:autoSpaceDE/>
        <w:autoSpaceDN/>
        <w:adjustRightInd/>
        <w:ind w:firstLine="709"/>
        <w:jc w:val="center"/>
        <w:rPr>
          <w:rFonts w:eastAsia="Times New Roman"/>
          <w:lang w:val="en-US"/>
        </w:rPr>
      </w:pPr>
      <w:r w:rsidRPr="00AB6FE1">
        <w:rPr>
          <w:rFonts w:eastAsia="Times New Roman"/>
          <w:lang w:val="en-US"/>
        </w:rPr>
        <w:t xml:space="preserve">I </w:t>
      </w:r>
      <w:r w:rsidRPr="00AB6FE1">
        <w:rPr>
          <w:rFonts w:eastAsia="Times New Roman"/>
          <w:vertAlign w:val="subscript"/>
        </w:rPr>
        <w:t>р</w:t>
      </w:r>
      <w:r w:rsidRPr="00AB6FE1">
        <w:rPr>
          <w:rFonts w:eastAsia="Times New Roman"/>
          <w:lang w:val="en-US"/>
        </w:rPr>
        <w:t xml:space="preserve"> = SUM (M</w:t>
      </w:r>
      <w:r w:rsidRPr="00AB6FE1">
        <w:rPr>
          <w:rFonts w:eastAsia="Times New Roman"/>
          <w:vertAlign w:val="subscript"/>
        </w:rPr>
        <w:t>п</w:t>
      </w:r>
      <w:r w:rsidRPr="00AB6FE1">
        <w:rPr>
          <w:rFonts w:eastAsia="Times New Roman"/>
          <w:lang w:val="en-US"/>
        </w:rPr>
        <w:t xml:space="preserve"> x S), </w:t>
      </w:r>
      <w:r w:rsidRPr="00AB6FE1">
        <w:rPr>
          <w:rFonts w:eastAsia="Times New Roman"/>
        </w:rPr>
        <w:t>где</w:t>
      </w:r>
    </w:p>
    <w:p w14:paraId="772638A3"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t xml:space="preserve"> I</w:t>
      </w:r>
      <w:r w:rsidRPr="00AB6FE1">
        <w:rPr>
          <w:rFonts w:eastAsia="Times New Roman"/>
          <w:vertAlign w:val="subscript"/>
        </w:rPr>
        <w:t xml:space="preserve">р </w:t>
      </w:r>
      <w:r w:rsidRPr="00AB6FE1">
        <w:rPr>
          <w:rFonts w:eastAsia="Times New Roman"/>
        </w:rPr>
        <w:t>- индекс результативности подпрограмм;</w:t>
      </w:r>
    </w:p>
    <w:p w14:paraId="1057CC50"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 xml:space="preserve"> S - соотношение достигнутых и плановых результатов целевых значений показателей. Соотношение рассчитывается по формулам:</w:t>
      </w:r>
    </w:p>
    <w:p w14:paraId="1345DFB9"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 xml:space="preserve"> S = </w:t>
      </w:r>
      <w:proofErr w:type="spellStart"/>
      <w:r w:rsidRPr="00AB6FE1">
        <w:rPr>
          <w:rFonts w:eastAsia="Times New Roman"/>
        </w:rPr>
        <w:t>R</w:t>
      </w:r>
      <w:r w:rsidRPr="00AB6FE1">
        <w:rPr>
          <w:rFonts w:eastAsia="Times New Roman"/>
          <w:vertAlign w:val="subscript"/>
        </w:rPr>
        <w:t>ф</w:t>
      </w:r>
      <w:proofErr w:type="spellEnd"/>
      <w:r w:rsidRPr="00AB6FE1">
        <w:rPr>
          <w:rFonts w:eastAsia="Times New Roman"/>
        </w:rPr>
        <w:t xml:space="preserve"> / </w:t>
      </w:r>
      <w:proofErr w:type="spellStart"/>
      <w:r w:rsidRPr="00AB6FE1">
        <w:rPr>
          <w:rFonts w:eastAsia="Times New Roman"/>
        </w:rPr>
        <w:t>R</w:t>
      </w:r>
      <w:r w:rsidRPr="00AB6FE1">
        <w:rPr>
          <w:rFonts w:eastAsia="Times New Roman"/>
          <w:vertAlign w:val="subscript"/>
        </w:rPr>
        <w:t>п</w:t>
      </w:r>
      <w:proofErr w:type="spellEnd"/>
      <w:r w:rsidRPr="00AB6FE1">
        <w:rPr>
          <w:rFonts w:eastAsia="Times New Roman"/>
          <w:vertAlign w:val="subscript"/>
        </w:rPr>
        <w:t xml:space="preserve"> </w:t>
      </w:r>
      <w:r w:rsidRPr="00AB6FE1">
        <w:rPr>
          <w:rFonts w:eastAsia="Times New Roman"/>
        </w:rPr>
        <w:t xml:space="preserve"> - в  случае  использования  показателей,  направленных  на увеличение целевых значений;</w:t>
      </w:r>
    </w:p>
    <w:p w14:paraId="7AA47AB2"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 xml:space="preserve">S = </w:t>
      </w:r>
      <w:proofErr w:type="spellStart"/>
      <w:r w:rsidRPr="00AB6FE1">
        <w:rPr>
          <w:rFonts w:eastAsia="Times New Roman"/>
        </w:rPr>
        <w:t>R</w:t>
      </w:r>
      <w:r w:rsidRPr="00AB6FE1">
        <w:rPr>
          <w:rFonts w:eastAsia="Times New Roman"/>
          <w:vertAlign w:val="subscript"/>
        </w:rPr>
        <w:t>п</w:t>
      </w:r>
      <w:proofErr w:type="spellEnd"/>
      <w:r w:rsidRPr="00AB6FE1">
        <w:rPr>
          <w:rFonts w:eastAsia="Times New Roman"/>
        </w:rPr>
        <w:t xml:space="preserve"> /</w:t>
      </w:r>
      <w:proofErr w:type="spellStart"/>
      <w:r w:rsidRPr="00AB6FE1">
        <w:rPr>
          <w:rFonts w:eastAsia="Times New Roman"/>
        </w:rPr>
        <w:t>R</w:t>
      </w:r>
      <w:r w:rsidRPr="00AB6FE1">
        <w:rPr>
          <w:rFonts w:eastAsia="Times New Roman"/>
          <w:vertAlign w:val="subscript"/>
        </w:rPr>
        <w:t>ф</w:t>
      </w:r>
      <w:proofErr w:type="spellEnd"/>
      <w:r w:rsidRPr="00AB6FE1">
        <w:rPr>
          <w:rFonts w:eastAsia="Times New Roman"/>
        </w:rPr>
        <w:t xml:space="preserve">  - в  случае  использования  показателей,  направленных  на   снижение целевых значений;</w:t>
      </w:r>
    </w:p>
    <w:p w14:paraId="1303EB3D" w14:textId="77777777" w:rsidR="00AB6FE1" w:rsidRPr="00AB6FE1" w:rsidRDefault="00AB6FE1" w:rsidP="00AB6FE1">
      <w:pPr>
        <w:widowControl/>
        <w:tabs>
          <w:tab w:val="left" w:pos="2268"/>
        </w:tabs>
        <w:autoSpaceDE/>
        <w:autoSpaceDN/>
        <w:adjustRightInd/>
        <w:ind w:firstLine="709"/>
        <w:jc w:val="both"/>
        <w:rPr>
          <w:rFonts w:eastAsia="Times New Roman"/>
        </w:rPr>
      </w:pPr>
      <w:proofErr w:type="spellStart"/>
      <w:r w:rsidRPr="00AB6FE1">
        <w:rPr>
          <w:rFonts w:eastAsia="Times New Roman"/>
        </w:rPr>
        <w:t>R</w:t>
      </w:r>
      <w:r w:rsidRPr="00AB6FE1">
        <w:rPr>
          <w:rFonts w:eastAsia="Times New Roman"/>
          <w:vertAlign w:val="subscript"/>
        </w:rPr>
        <w:t>ф</w:t>
      </w:r>
      <w:proofErr w:type="spellEnd"/>
      <w:r w:rsidRPr="00AB6FE1">
        <w:rPr>
          <w:rFonts w:eastAsia="Times New Roman"/>
        </w:rPr>
        <w:t xml:space="preserve"> - достигнутый результат целевого значения показателя;</w:t>
      </w:r>
    </w:p>
    <w:p w14:paraId="18643E48" w14:textId="77777777" w:rsidR="00AB6FE1" w:rsidRPr="00AB6FE1" w:rsidRDefault="00AB6FE1" w:rsidP="00AB6FE1">
      <w:pPr>
        <w:widowControl/>
        <w:tabs>
          <w:tab w:val="left" w:pos="2268"/>
        </w:tabs>
        <w:autoSpaceDE/>
        <w:autoSpaceDN/>
        <w:adjustRightInd/>
        <w:ind w:firstLine="709"/>
        <w:jc w:val="both"/>
        <w:rPr>
          <w:rFonts w:eastAsia="Times New Roman"/>
        </w:rPr>
      </w:pPr>
      <w:proofErr w:type="spellStart"/>
      <w:r w:rsidRPr="00AB6FE1">
        <w:rPr>
          <w:rFonts w:eastAsia="Times New Roman"/>
        </w:rPr>
        <w:t>R</w:t>
      </w:r>
      <w:r w:rsidRPr="00AB6FE1">
        <w:rPr>
          <w:rFonts w:eastAsia="Times New Roman"/>
          <w:vertAlign w:val="subscript"/>
        </w:rPr>
        <w:t>п</w:t>
      </w:r>
      <w:proofErr w:type="spellEnd"/>
      <w:r w:rsidRPr="00AB6FE1">
        <w:rPr>
          <w:rFonts w:eastAsia="Times New Roman"/>
        </w:rPr>
        <w:t xml:space="preserve"> - плановый результат целевого значения показателя;</w:t>
      </w:r>
    </w:p>
    <w:p w14:paraId="58B60FB2" w14:textId="77777777" w:rsidR="00AB6FE1" w:rsidRPr="00AB6FE1" w:rsidRDefault="00AB6FE1" w:rsidP="00AB6FE1">
      <w:pPr>
        <w:widowControl/>
        <w:tabs>
          <w:tab w:val="left" w:pos="2268"/>
        </w:tabs>
        <w:autoSpaceDE/>
        <w:autoSpaceDN/>
        <w:adjustRightInd/>
        <w:ind w:firstLine="709"/>
        <w:jc w:val="both"/>
        <w:rPr>
          <w:rFonts w:eastAsia="Times New Roman"/>
        </w:rPr>
      </w:pPr>
      <w:proofErr w:type="spellStart"/>
      <w:r w:rsidRPr="00AB6FE1">
        <w:rPr>
          <w:rFonts w:eastAsia="Times New Roman"/>
        </w:rPr>
        <w:t>M</w:t>
      </w:r>
      <w:r w:rsidRPr="00AB6FE1">
        <w:rPr>
          <w:rFonts w:eastAsia="Times New Roman"/>
          <w:vertAlign w:val="subscript"/>
        </w:rPr>
        <w:t>п</w:t>
      </w:r>
      <w:proofErr w:type="spellEnd"/>
      <w:r w:rsidRPr="00AB6FE1">
        <w:rPr>
          <w:rFonts w:eastAsia="Times New Roman"/>
        </w:rPr>
        <w:t xml:space="preserve">  - весовое значение  показателя  (вес  показателя), характеризующего подпрограмму. </w:t>
      </w:r>
    </w:p>
    <w:p w14:paraId="5B84FAB3"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 xml:space="preserve">Вес показателя рассчитывается по формуле: </w:t>
      </w:r>
      <w:proofErr w:type="spellStart"/>
      <w:r w:rsidRPr="00AB6FE1">
        <w:rPr>
          <w:rFonts w:eastAsia="Times New Roman"/>
        </w:rPr>
        <w:t>M</w:t>
      </w:r>
      <w:r w:rsidRPr="00AB6FE1">
        <w:rPr>
          <w:rFonts w:eastAsia="Times New Roman"/>
          <w:vertAlign w:val="subscript"/>
        </w:rPr>
        <w:t>п</w:t>
      </w:r>
      <w:proofErr w:type="spellEnd"/>
      <w:r w:rsidRPr="00AB6FE1">
        <w:rPr>
          <w:rFonts w:eastAsia="Times New Roman"/>
        </w:rPr>
        <w:t xml:space="preserve"> = 1 / </w:t>
      </w:r>
      <w:r w:rsidRPr="00AB6FE1">
        <w:rPr>
          <w:rFonts w:eastAsia="Times New Roman"/>
          <w:lang w:val="en-US"/>
        </w:rPr>
        <w:t>N</w:t>
      </w:r>
      <w:r w:rsidRPr="00AB6FE1">
        <w:rPr>
          <w:rFonts w:eastAsia="Times New Roman"/>
        </w:rPr>
        <w:t>, где</w:t>
      </w:r>
    </w:p>
    <w:p w14:paraId="17929978"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t>N</w:t>
      </w:r>
      <w:r w:rsidRPr="00AB6FE1">
        <w:rPr>
          <w:rFonts w:eastAsia="Times New Roman"/>
        </w:rPr>
        <w:t xml:space="preserve"> - Общее число показателей, характеризующих выполнение подпрограммы.</w:t>
      </w:r>
    </w:p>
    <w:p w14:paraId="6E164E68" w14:textId="77777777" w:rsidR="00AB6FE1" w:rsidRPr="00AB6FE1" w:rsidRDefault="00AB6FE1" w:rsidP="00AB6FE1">
      <w:pPr>
        <w:widowControl/>
        <w:tabs>
          <w:tab w:val="left" w:pos="567"/>
        </w:tabs>
        <w:autoSpaceDE/>
        <w:autoSpaceDN/>
        <w:adjustRightInd/>
        <w:ind w:firstLine="709"/>
        <w:jc w:val="both"/>
        <w:rPr>
          <w:rFonts w:eastAsia="Times New Roman"/>
        </w:rPr>
      </w:pPr>
      <w:r w:rsidRPr="00AB6FE1">
        <w:rPr>
          <w:rFonts w:eastAsia="Times New Roman"/>
        </w:rPr>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68CAE65D"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Эффективность подпрограмм определяется по индексу эффективности.</w:t>
      </w:r>
    </w:p>
    <w:p w14:paraId="4AF45DEB"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Индекс эффективности подпрограмм определяется по формуле:</w:t>
      </w:r>
    </w:p>
    <w:p w14:paraId="1BC3DBF0"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lastRenderedPageBreak/>
        <w:t>I</w:t>
      </w:r>
      <w:r w:rsidRPr="00AB6FE1">
        <w:rPr>
          <w:rFonts w:eastAsia="Times New Roman"/>
          <w:vertAlign w:val="subscript"/>
        </w:rPr>
        <w:t>э</w:t>
      </w:r>
      <w:r w:rsidRPr="00AB6FE1">
        <w:rPr>
          <w:rFonts w:eastAsia="Times New Roman"/>
        </w:rPr>
        <w:t xml:space="preserve"> = (</w:t>
      </w:r>
      <w:r w:rsidRPr="00AB6FE1">
        <w:rPr>
          <w:rFonts w:eastAsia="Times New Roman"/>
          <w:lang w:val="en-US"/>
        </w:rPr>
        <w:t>V</w:t>
      </w:r>
      <w:r w:rsidRPr="00AB6FE1">
        <w:rPr>
          <w:rFonts w:eastAsia="Times New Roman"/>
          <w:vertAlign w:val="subscript"/>
        </w:rPr>
        <w:t>ф</w:t>
      </w:r>
      <w:proofErr w:type="spellStart"/>
      <w:r w:rsidRPr="00AB6FE1">
        <w:rPr>
          <w:rFonts w:eastAsia="Times New Roman"/>
          <w:lang w:val="en-US"/>
        </w:rPr>
        <w:t>xI</w:t>
      </w:r>
      <w:proofErr w:type="spellEnd"/>
      <w:r w:rsidRPr="00AB6FE1">
        <w:rPr>
          <w:rFonts w:eastAsia="Times New Roman"/>
          <w:vertAlign w:val="subscript"/>
        </w:rPr>
        <w:t>р</w:t>
      </w:r>
      <w:r w:rsidRPr="00AB6FE1">
        <w:rPr>
          <w:rFonts w:eastAsia="Times New Roman"/>
        </w:rPr>
        <w:t xml:space="preserve"> ) /</w:t>
      </w:r>
      <w:r w:rsidRPr="00AB6FE1">
        <w:rPr>
          <w:rFonts w:eastAsia="Times New Roman"/>
          <w:lang w:val="en-US"/>
        </w:rPr>
        <w:t>V</w:t>
      </w:r>
      <w:r w:rsidRPr="00AB6FE1">
        <w:rPr>
          <w:rFonts w:eastAsia="Times New Roman"/>
          <w:vertAlign w:val="subscript"/>
        </w:rPr>
        <w:t>п</w:t>
      </w:r>
      <w:r w:rsidRPr="00AB6FE1">
        <w:rPr>
          <w:rFonts w:eastAsia="Times New Roman"/>
        </w:rPr>
        <w:t>, где</w:t>
      </w:r>
    </w:p>
    <w:p w14:paraId="43D93851"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t>I</w:t>
      </w:r>
      <w:r w:rsidRPr="00AB6FE1">
        <w:rPr>
          <w:rFonts w:eastAsia="Times New Roman"/>
          <w:vertAlign w:val="subscript"/>
        </w:rPr>
        <w:t>э</w:t>
      </w:r>
      <w:r w:rsidRPr="00AB6FE1">
        <w:rPr>
          <w:rFonts w:eastAsia="Times New Roman"/>
        </w:rPr>
        <w:t xml:space="preserve">  - индекс эффективности подпрограмм;</w:t>
      </w:r>
    </w:p>
    <w:p w14:paraId="7F5242C1"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t>V</w:t>
      </w:r>
      <w:r w:rsidRPr="00AB6FE1">
        <w:rPr>
          <w:rFonts w:eastAsia="Times New Roman"/>
          <w:vertAlign w:val="subscript"/>
        </w:rPr>
        <w:t>ф</w:t>
      </w:r>
      <w:r w:rsidRPr="00AB6FE1">
        <w:rPr>
          <w:rFonts w:eastAsia="Times New Roman"/>
        </w:rPr>
        <w:t xml:space="preserve"> - объем фактического совокупного финансирования подпрограммы;</w:t>
      </w:r>
    </w:p>
    <w:p w14:paraId="11D7E352"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t>I</w:t>
      </w:r>
      <w:r w:rsidRPr="00AB6FE1">
        <w:rPr>
          <w:rFonts w:eastAsia="Times New Roman"/>
          <w:vertAlign w:val="subscript"/>
        </w:rPr>
        <w:t>р</w:t>
      </w:r>
      <w:r w:rsidRPr="00AB6FE1">
        <w:rPr>
          <w:rFonts w:eastAsia="Times New Roman"/>
        </w:rPr>
        <w:t xml:space="preserve"> - индекс результативности подпрограммы;</w:t>
      </w:r>
    </w:p>
    <w:p w14:paraId="22388859"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lang w:val="en-US"/>
        </w:rPr>
        <w:t>V</w:t>
      </w:r>
      <w:r w:rsidRPr="00AB6FE1">
        <w:rPr>
          <w:rFonts w:eastAsia="Times New Roman"/>
          <w:vertAlign w:val="subscript"/>
        </w:rPr>
        <w:t>п</w:t>
      </w:r>
      <w:r w:rsidRPr="00AB6FE1">
        <w:rPr>
          <w:rFonts w:eastAsia="Times New Roman"/>
        </w:rPr>
        <w:t xml:space="preserve"> - объем запланированного совокупного финансирования подпрограмм.</w:t>
      </w:r>
    </w:p>
    <w:p w14:paraId="6DD383B7" w14:textId="77777777" w:rsidR="00AB6FE1" w:rsidRPr="00AB6FE1" w:rsidRDefault="00AB6FE1" w:rsidP="00AB6FE1">
      <w:pPr>
        <w:widowControl/>
        <w:tabs>
          <w:tab w:val="left" w:pos="567"/>
        </w:tabs>
        <w:autoSpaceDE/>
        <w:autoSpaceDN/>
        <w:adjustRightInd/>
        <w:ind w:firstLine="709"/>
        <w:jc w:val="both"/>
        <w:rPr>
          <w:rFonts w:eastAsia="Times New Roman"/>
        </w:rPr>
      </w:pPr>
      <w:r w:rsidRPr="00AB6FE1">
        <w:rPr>
          <w:rFonts w:eastAsia="Times New Roman"/>
        </w:rPr>
        <w:t>По итогам проведения анализа индекса эффективности дается качественная оценка эффективности реализации подпрограмм:</w:t>
      </w:r>
    </w:p>
    <w:p w14:paraId="6670E4F6"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наименование индикатора - индекс эффективности подпрограмм (</w:t>
      </w:r>
      <w:proofErr w:type="spellStart"/>
      <w:r w:rsidRPr="00AB6FE1">
        <w:rPr>
          <w:rFonts w:eastAsia="Times New Roman"/>
        </w:rPr>
        <w:t>I</w:t>
      </w:r>
      <w:r w:rsidRPr="00AB6FE1">
        <w:rPr>
          <w:rFonts w:eastAsia="Times New Roman"/>
          <w:vertAlign w:val="subscript"/>
        </w:rPr>
        <w:t>э</w:t>
      </w:r>
      <w:proofErr w:type="spellEnd"/>
      <w:r w:rsidRPr="00AB6FE1">
        <w:rPr>
          <w:rFonts w:eastAsia="Times New Roman"/>
          <w:vertAlign w:val="subscript"/>
        </w:rPr>
        <w:t xml:space="preserve"> </w:t>
      </w:r>
      <w:r w:rsidRPr="00AB6FE1">
        <w:rPr>
          <w:rFonts w:eastAsia="Times New Roman"/>
        </w:rPr>
        <w:t>);</w:t>
      </w:r>
    </w:p>
    <w:p w14:paraId="140C9759"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диапазоны    значений, характеризующие   эффективность    подпрограмм, перечислены ниже.</w:t>
      </w:r>
    </w:p>
    <w:p w14:paraId="4216ECFA"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Значение показателя: 0,9 &lt;=</w:t>
      </w:r>
      <w:proofErr w:type="spellStart"/>
      <w:r w:rsidRPr="00AB6FE1">
        <w:rPr>
          <w:rFonts w:eastAsia="Times New Roman"/>
        </w:rPr>
        <w:t>I</w:t>
      </w:r>
      <w:r w:rsidRPr="00AB6FE1">
        <w:rPr>
          <w:rFonts w:eastAsia="Times New Roman"/>
          <w:vertAlign w:val="subscript"/>
        </w:rPr>
        <w:t>э</w:t>
      </w:r>
      <w:proofErr w:type="spellEnd"/>
      <w:r w:rsidRPr="00AB6FE1">
        <w:rPr>
          <w:rFonts w:eastAsia="Times New Roman"/>
          <w:vertAlign w:val="subscript"/>
        </w:rPr>
        <w:t xml:space="preserve"> </w:t>
      </w:r>
      <w:r w:rsidRPr="00AB6FE1">
        <w:rPr>
          <w:rFonts w:eastAsia="Times New Roman"/>
        </w:rPr>
        <w:t>&lt;= 1,1.</w:t>
      </w:r>
    </w:p>
    <w:p w14:paraId="048DFCC7" w14:textId="77777777" w:rsidR="00AB6FE1" w:rsidRPr="00AB6FE1" w:rsidRDefault="00AB6FE1" w:rsidP="00AB6FE1">
      <w:pPr>
        <w:widowControl/>
        <w:autoSpaceDE/>
        <w:autoSpaceDN/>
        <w:adjustRightInd/>
        <w:ind w:firstLine="709"/>
        <w:jc w:val="both"/>
        <w:rPr>
          <w:rFonts w:eastAsia="Times New Roman"/>
        </w:rPr>
      </w:pPr>
      <w:r w:rsidRPr="00AB6FE1">
        <w:rPr>
          <w:rFonts w:eastAsia="Times New Roman"/>
        </w:rPr>
        <w:t>Качественная оценка подпрограмм: высокий уровень эффективности.</w:t>
      </w:r>
    </w:p>
    <w:p w14:paraId="56271C7C"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Значение показателя: 0,8 &lt;=</w:t>
      </w:r>
      <w:proofErr w:type="spellStart"/>
      <w:r w:rsidRPr="00AB6FE1">
        <w:rPr>
          <w:rFonts w:eastAsia="Times New Roman"/>
        </w:rPr>
        <w:t>I</w:t>
      </w:r>
      <w:r w:rsidRPr="00AB6FE1">
        <w:rPr>
          <w:rFonts w:eastAsia="Times New Roman"/>
          <w:vertAlign w:val="subscript"/>
        </w:rPr>
        <w:t>э</w:t>
      </w:r>
      <w:proofErr w:type="spellEnd"/>
      <w:r w:rsidRPr="00AB6FE1">
        <w:rPr>
          <w:rFonts w:eastAsia="Times New Roman"/>
          <w:vertAlign w:val="subscript"/>
        </w:rPr>
        <w:t xml:space="preserve"> </w:t>
      </w:r>
      <w:r w:rsidRPr="00AB6FE1">
        <w:rPr>
          <w:rFonts w:eastAsia="Times New Roman"/>
        </w:rPr>
        <w:t>&lt; 0,9.</w:t>
      </w:r>
    </w:p>
    <w:p w14:paraId="357C91BF"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Качественная оценка подпрограммы: запланированный уровень</w:t>
      </w:r>
    </w:p>
    <w:p w14:paraId="06F017EB"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эффективности.</w:t>
      </w:r>
    </w:p>
    <w:p w14:paraId="43D24972"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 xml:space="preserve">Значение показателя: </w:t>
      </w:r>
      <w:proofErr w:type="spellStart"/>
      <w:r w:rsidRPr="00AB6FE1">
        <w:rPr>
          <w:rFonts w:eastAsia="Times New Roman"/>
        </w:rPr>
        <w:t>I</w:t>
      </w:r>
      <w:r w:rsidRPr="00AB6FE1">
        <w:rPr>
          <w:rFonts w:eastAsia="Times New Roman"/>
          <w:vertAlign w:val="subscript"/>
        </w:rPr>
        <w:t>э</w:t>
      </w:r>
      <w:proofErr w:type="spellEnd"/>
      <w:r w:rsidRPr="00AB6FE1">
        <w:rPr>
          <w:rFonts w:eastAsia="Times New Roman"/>
        </w:rPr>
        <w:t>&lt; 0,8.</w:t>
      </w:r>
    </w:p>
    <w:p w14:paraId="7558614B" w14:textId="77777777" w:rsidR="00AB6FE1" w:rsidRPr="00AB6FE1" w:rsidRDefault="00AB6FE1" w:rsidP="00AB6FE1">
      <w:pPr>
        <w:widowControl/>
        <w:tabs>
          <w:tab w:val="left" w:pos="2268"/>
        </w:tabs>
        <w:autoSpaceDE/>
        <w:autoSpaceDN/>
        <w:adjustRightInd/>
        <w:ind w:firstLine="709"/>
        <w:jc w:val="both"/>
        <w:rPr>
          <w:rFonts w:eastAsia="Times New Roman"/>
        </w:rPr>
      </w:pPr>
      <w:r w:rsidRPr="00AB6FE1">
        <w:rPr>
          <w:rFonts w:eastAsia="Times New Roman"/>
        </w:rPr>
        <w:t>Качественная оценка подпрограммы: низкий уровень эффективности.</w:t>
      </w:r>
    </w:p>
    <w:p w14:paraId="5A997401" w14:textId="77777777" w:rsidR="00AB6FE1" w:rsidRPr="00AB6FE1" w:rsidRDefault="00AB6FE1" w:rsidP="00AB6FE1">
      <w:pPr>
        <w:jc w:val="both"/>
        <w:rPr>
          <w:rFonts w:eastAsia="Times New Roman"/>
          <w:bCs/>
        </w:rPr>
      </w:pPr>
    </w:p>
    <w:p w14:paraId="4C042AA5" w14:textId="77777777" w:rsidR="00AB6FE1" w:rsidRPr="00AB6FE1" w:rsidRDefault="00AB6FE1" w:rsidP="00AB6FE1">
      <w:pPr>
        <w:widowControl/>
        <w:numPr>
          <w:ilvl w:val="0"/>
          <w:numId w:val="46"/>
        </w:numPr>
        <w:autoSpaceDE/>
        <w:autoSpaceDN/>
        <w:adjustRightInd/>
        <w:jc w:val="center"/>
        <w:rPr>
          <w:rFonts w:eastAsia="Times New Roman"/>
          <w:b/>
          <w:bCs/>
          <w:iCs/>
        </w:rPr>
      </w:pPr>
      <w:r w:rsidRPr="00AB6FE1">
        <w:rPr>
          <w:rFonts w:eastAsia="Times New Roman"/>
          <w:b/>
          <w:bCs/>
          <w:iCs/>
        </w:rPr>
        <w:t>Система индикаторов оценки социально-экономических эффективности от реализации Программы</w:t>
      </w:r>
    </w:p>
    <w:p w14:paraId="56E4E570" w14:textId="77777777" w:rsidR="00AB6FE1" w:rsidRPr="00AB6FE1" w:rsidRDefault="00AB6FE1" w:rsidP="00AB6FE1">
      <w:pPr>
        <w:widowControl/>
        <w:autoSpaceDE/>
        <w:autoSpaceDN/>
        <w:adjustRightInd/>
        <w:jc w:val="center"/>
        <w:rPr>
          <w:rFonts w:eastAsia="Times New Roman"/>
          <w:b/>
          <w:bCs/>
          <w:iCs/>
        </w:rPr>
      </w:pPr>
    </w:p>
    <w:p w14:paraId="2642F04D" w14:textId="77777777" w:rsidR="00AB6FE1" w:rsidRPr="00AB6FE1" w:rsidRDefault="00AB6FE1" w:rsidP="00AB6FE1">
      <w:pPr>
        <w:widowControl/>
        <w:autoSpaceDE/>
        <w:autoSpaceDN/>
        <w:adjustRightInd/>
        <w:jc w:val="right"/>
        <w:rPr>
          <w:rFonts w:eastAsia="Times New Roman"/>
        </w:rPr>
      </w:pPr>
    </w:p>
    <w:tbl>
      <w:tblPr>
        <w:tblW w:w="110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876"/>
        <w:gridCol w:w="876"/>
        <w:gridCol w:w="855"/>
        <w:gridCol w:w="855"/>
        <w:gridCol w:w="855"/>
      </w:tblGrid>
      <w:tr w:rsidR="00AB6FE1" w:rsidRPr="00AB6FE1" w14:paraId="1D566A79" w14:textId="77777777" w:rsidTr="006B4814">
        <w:trPr>
          <w:trHeight w:val="415"/>
        </w:trPr>
        <w:tc>
          <w:tcPr>
            <w:tcW w:w="540" w:type="dxa"/>
            <w:vMerge w:val="restart"/>
            <w:shd w:val="clear" w:color="auto" w:fill="auto"/>
          </w:tcPr>
          <w:p w14:paraId="7109820D" w14:textId="77777777" w:rsidR="00AB6FE1" w:rsidRPr="00AB6FE1" w:rsidRDefault="00AB6FE1" w:rsidP="00AB6FE1">
            <w:pPr>
              <w:widowControl/>
              <w:autoSpaceDE/>
              <w:autoSpaceDN/>
              <w:adjustRightInd/>
              <w:jc w:val="center"/>
              <w:rPr>
                <w:rFonts w:eastAsia="Times New Roman"/>
              </w:rPr>
            </w:pPr>
            <w:r w:rsidRPr="00AB6FE1">
              <w:rPr>
                <w:rFonts w:eastAsia="Times New Roman"/>
              </w:rPr>
              <w:t>№ п/п</w:t>
            </w:r>
          </w:p>
        </w:tc>
        <w:tc>
          <w:tcPr>
            <w:tcW w:w="2994" w:type="dxa"/>
            <w:vMerge w:val="restart"/>
            <w:shd w:val="clear" w:color="auto" w:fill="auto"/>
          </w:tcPr>
          <w:p w14:paraId="14CF22E3" w14:textId="77777777" w:rsidR="00AB6FE1" w:rsidRPr="00AB6FE1" w:rsidRDefault="00AB6FE1" w:rsidP="00AB6FE1">
            <w:pPr>
              <w:widowControl/>
              <w:autoSpaceDE/>
              <w:autoSpaceDN/>
              <w:adjustRightInd/>
              <w:jc w:val="center"/>
              <w:rPr>
                <w:rFonts w:eastAsia="Times New Roman"/>
              </w:rPr>
            </w:pPr>
          </w:p>
          <w:p w14:paraId="697A232C" w14:textId="77777777" w:rsidR="00AB6FE1" w:rsidRPr="00AB6FE1" w:rsidRDefault="00AB6FE1" w:rsidP="00AB6FE1">
            <w:pPr>
              <w:widowControl/>
              <w:autoSpaceDE/>
              <w:autoSpaceDN/>
              <w:adjustRightInd/>
              <w:jc w:val="center"/>
              <w:rPr>
                <w:rFonts w:eastAsia="Times New Roman"/>
              </w:rPr>
            </w:pPr>
            <w:r w:rsidRPr="00AB6FE1">
              <w:rPr>
                <w:rFonts w:eastAsia="Times New Roman"/>
              </w:rPr>
              <w:t>Наименование подпрограммы/индикатора</w:t>
            </w:r>
          </w:p>
        </w:tc>
        <w:tc>
          <w:tcPr>
            <w:tcW w:w="1292" w:type="dxa"/>
            <w:vMerge w:val="restart"/>
            <w:shd w:val="clear" w:color="auto" w:fill="auto"/>
          </w:tcPr>
          <w:p w14:paraId="0DA43E7B" w14:textId="77777777" w:rsidR="00AB6FE1" w:rsidRPr="00AB6FE1" w:rsidRDefault="00AB6FE1" w:rsidP="00AB6FE1">
            <w:pPr>
              <w:widowControl/>
              <w:autoSpaceDE/>
              <w:autoSpaceDN/>
              <w:adjustRightInd/>
              <w:jc w:val="center"/>
              <w:rPr>
                <w:rFonts w:eastAsia="Times New Roman"/>
              </w:rPr>
            </w:pPr>
          </w:p>
          <w:p w14:paraId="70FDB2F2" w14:textId="77777777" w:rsidR="00AB6FE1" w:rsidRPr="00AB6FE1" w:rsidRDefault="00AB6FE1" w:rsidP="00AB6FE1">
            <w:pPr>
              <w:widowControl/>
              <w:autoSpaceDE/>
              <w:autoSpaceDN/>
              <w:adjustRightInd/>
              <w:jc w:val="center"/>
              <w:rPr>
                <w:rFonts w:eastAsia="Times New Roman"/>
              </w:rPr>
            </w:pPr>
            <w:r w:rsidRPr="00AB6FE1">
              <w:rPr>
                <w:rFonts w:eastAsia="Times New Roman"/>
              </w:rPr>
              <w:t>Единица измерения</w:t>
            </w:r>
          </w:p>
        </w:tc>
        <w:tc>
          <w:tcPr>
            <w:tcW w:w="6189" w:type="dxa"/>
            <w:gridSpan w:val="7"/>
            <w:shd w:val="clear" w:color="auto" w:fill="auto"/>
          </w:tcPr>
          <w:p w14:paraId="4FC6EBF1" w14:textId="77777777" w:rsidR="00AB6FE1" w:rsidRPr="00AB6FE1" w:rsidRDefault="00AB6FE1" w:rsidP="00AB6FE1">
            <w:pPr>
              <w:widowControl/>
              <w:autoSpaceDE/>
              <w:autoSpaceDN/>
              <w:adjustRightInd/>
              <w:jc w:val="center"/>
              <w:rPr>
                <w:rFonts w:eastAsia="Times New Roman"/>
              </w:rPr>
            </w:pPr>
            <w:r w:rsidRPr="00AB6FE1">
              <w:rPr>
                <w:rFonts w:eastAsia="Times New Roman"/>
              </w:rPr>
              <w:t>Значения показателей</w:t>
            </w:r>
          </w:p>
        </w:tc>
      </w:tr>
      <w:tr w:rsidR="00AB6FE1" w:rsidRPr="00AB6FE1" w14:paraId="61749CD4" w14:textId="77777777" w:rsidTr="006B4814">
        <w:trPr>
          <w:trHeight w:val="526"/>
        </w:trPr>
        <w:tc>
          <w:tcPr>
            <w:tcW w:w="540" w:type="dxa"/>
            <w:vMerge/>
            <w:shd w:val="clear" w:color="auto" w:fill="auto"/>
          </w:tcPr>
          <w:p w14:paraId="173F6958" w14:textId="77777777" w:rsidR="00AB6FE1" w:rsidRPr="00AB6FE1" w:rsidRDefault="00AB6FE1" w:rsidP="00AB6FE1">
            <w:pPr>
              <w:widowControl/>
              <w:autoSpaceDE/>
              <w:autoSpaceDN/>
              <w:adjustRightInd/>
              <w:jc w:val="center"/>
              <w:rPr>
                <w:rFonts w:eastAsia="Times New Roman"/>
              </w:rPr>
            </w:pPr>
          </w:p>
        </w:tc>
        <w:tc>
          <w:tcPr>
            <w:tcW w:w="2994" w:type="dxa"/>
            <w:vMerge/>
            <w:shd w:val="clear" w:color="auto" w:fill="auto"/>
          </w:tcPr>
          <w:p w14:paraId="76B91016" w14:textId="77777777" w:rsidR="00AB6FE1" w:rsidRPr="00AB6FE1" w:rsidRDefault="00AB6FE1" w:rsidP="00AB6FE1">
            <w:pPr>
              <w:widowControl/>
              <w:autoSpaceDE/>
              <w:autoSpaceDN/>
              <w:adjustRightInd/>
              <w:jc w:val="center"/>
              <w:rPr>
                <w:rFonts w:eastAsia="Times New Roman"/>
              </w:rPr>
            </w:pPr>
          </w:p>
        </w:tc>
        <w:tc>
          <w:tcPr>
            <w:tcW w:w="1292" w:type="dxa"/>
            <w:vMerge/>
            <w:shd w:val="clear" w:color="auto" w:fill="auto"/>
          </w:tcPr>
          <w:p w14:paraId="34AB01E5" w14:textId="77777777" w:rsidR="00AB6FE1" w:rsidRPr="00AB6FE1" w:rsidRDefault="00AB6FE1" w:rsidP="00AB6FE1">
            <w:pPr>
              <w:widowControl/>
              <w:autoSpaceDE/>
              <w:autoSpaceDN/>
              <w:adjustRightInd/>
              <w:jc w:val="center"/>
              <w:rPr>
                <w:rFonts w:eastAsia="Times New Roman"/>
              </w:rPr>
            </w:pPr>
          </w:p>
        </w:tc>
        <w:tc>
          <w:tcPr>
            <w:tcW w:w="876" w:type="dxa"/>
            <w:shd w:val="clear" w:color="auto" w:fill="auto"/>
          </w:tcPr>
          <w:p w14:paraId="1F74893B" w14:textId="77777777" w:rsidR="00AB6FE1" w:rsidRPr="00AB6FE1" w:rsidRDefault="00AB6FE1" w:rsidP="00AB6FE1">
            <w:pPr>
              <w:widowControl/>
              <w:autoSpaceDE/>
              <w:autoSpaceDN/>
              <w:adjustRightInd/>
              <w:jc w:val="center"/>
              <w:rPr>
                <w:rFonts w:eastAsia="Times New Roman"/>
              </w:rPr>
            </w:pPr>
            <w:r w:rsidRPr="00AB6FE1">
              <w:rPr>
                <w:rFonts w:eastAsia="Times New Roman"/>
              </w:rPr>
              <w:t>2019г.</w:t>
            </w:r>
          </w:p>
        </w:tc>
        <w:tc>
          <w:tcPr>
            <w:tcW w:w="996" w:type="dxa"/>
            <w:shd w:val="clear" w:color="auto" w:fill="auto"/>
          </w:tcPr>
          <w:p w14:paraId="54C16A82" w14:textId="77777777" w:rsidR="00AB6FE1" w:rsidRPr="00AB6FE1" w:rsidRDefault="00AB6FE1" w:rsidP="00AB6FE1">
            <w:pPr>
              <w:widowControl/>
              <w:autoSpaceDE/>
              <w:autoSpaceDN/>
              <w:adjustRightInd/>
              <w:jc w:val="center"/>
              <w:rPr>
                <w:rFonts w:eastAsia="Times New Roman"/>
              </w:rPr>
            </w:pPr>
            <w:r w:rsidRPr="00AB6FE1">
              <w:rPr>
                <w:rFonts w:eastAsia="Times New Roman"/>
              </w:rPr>
              <w:t>2020г.</w:t>
            </w:r>
          </w:p>
        </w:tc>
        <w:tc>
          <w:tcPr>
            <w:tcW w:w="876" w:type="dxa"/>
            <w:shd w:val="clear" w:color="auto" w:fill="auto"/>
          </w:tcPr>
          <w:p w14:paraId="1B1FE169" w14:textId="77777777" w:rsidR="00AB6FE1" w:rsidRPr="00AB6FE1" w:rsidRDefault="00AB6FE1" w:rsidP="00AB6FE1">
            <w:pPr>
              <w:widowControl/>
              <w:autoSpaceDE/>
              <w:autoSpaceDN/>
              <w:adjustRightInd/>
              <w:jc w:val="center"/>
              <w:rPr>
                <w:rFonts w:eastAsia="Times New Roman"/>
              </w:rPr>
            </w:pPr>
            <w:r w:rsidRPr="00AB6FE1">
              <w:rPr>
                <w:rFonts w:eastAsia="Times New Roman"/>
              </w:rPr>
              <w:t>2021г.</w:t>
            </w:r>
          </w:p>
        </w:tc>
        <w:tc>
          <w:tcPr>
            <w:tcW w:w="876" w:type="dxa"/>
            <w:shd w:val="clear" w:color="auto" w:fill="auto"/>
          </w:tcPr>
          <w:p w14:paraId="31172700" w14:textId="77777777" w:rsidR="00AB6FE1" w:rsidRPr="00AB6FE1" w:rsidRDefault="00AB6FE1" w:rsidP="00AB6FE1">
            <w:pPr>
              <w:widowControl/>
              <w:autoSpaceDE/>
              <w:autoSpaceDN/>
              <w:adjustRightInd/>
              <w:jc w:val="center"/>
              <w:rPr>
                <w:rFonts w:eastAsia="Times New Roman"/>
              </w:rPr>
            </w:pPr>
            <w:r w:rsidRPr="00AB6FE1">
              <w:rPr>
                <w:rFonts w:eastAsia="Times New Roman"/>
              </w:rPr>
              <w:t>2022г.</w:t>
            </w:r>
          </w:p>
        </w:tc>
        <w:tc>
          <w:tcPr>
            <w:tcW w:w="855" w:type="dxa"/>
            <w:shd w:val="clear" w:color="auto" w:fill="auto"/>
          </w:tcPr>
          <w:p w14:paraId="60400B22" w14:textId="77777777" w:rsidR="00AB6FE1" w:rsidRPr="00AB6FE1" w:rsidRDefault="00AB6FE1" w:rsidP="00AB6FE1">
            <w:pPr>
              <w:widowControl/>
              <w:autoSpaceDE/>
              <w:autoSpaceDN/>
              <w:adjustRightInd/>
              <w:jc w:val="center"/>
              <w:rPr>
                <w:rFonts w:eastAsia="Times New Roman"/>
              </w:rPr>
            </w:pPr>
            <w:r w:rsidRPr="00AB6FE1">
              <w:rPr>
                <w:rFonts w:eastAsia="Times New Roman"/>
              </w:rPr>
              <w:t>2023г.</w:t>
            </w:r>
          </w:p>
        </w:tc>
        <w:tc>
          <w:tcPr>
            <w:tcW w:w="855" w:type="dxa"/>
            <w:shd w:val="clear" w:color="auto" w:fill="auto"/>
          </w:tcPr>
          <w:p w14:paraId="13F7F2EB" w14:textId="77777777" w:rsidR="00AB6FE1" w:rsidRPr="00AB6FE1" w:rsidRDefault="00AB6FE1" w:rsidP="00AB6FE1">
            <w:pPr>
              <w:widowControl/>
              <w:autoSpaceDE/>
              <w:autoSpaceDN/>
              <w:adjustRightInd/>
              <w:jc w:val="center"/>
              <w:rPr>
                <w:rFonts w:eastAsia="Times New Roman"/>
              </w:rPr>
            </w:pPr>
            <w:r w:rsidRPr="00AB6FE1">
              <w:rPr>
                <w:rFonts w:eastAsia="Times New Roman"/>
              </w:rPr>
              <w:t>2024г.</w:t>
            </w:r>
          </w:p>
        </w:tc>
        <w:tc>
          <w:tcPr>
            <w:tcW w:w="855" w:type="dxa"/>
            <w:shd w:val="clear" w:color="auto" w:fill="auto"/>
          </w:tcPr>
          <w:p w14:paraId="2A2ED380" w14:textId="77777777" w:rsidR="00AB6FE1" w:rsidRPr="00AB6FE1" w:rsidRDefault="00AB6FE1" w:rsidP="00AB6FE1">
            <w:pPr>
              <w:widowControl/>
              <w:autoSpaceDE/>
              <w:autoSpaceDN/>
              <w:adjustRightInd/>
              <w:jc w:val="center"/>
              <w:rPr>
                <w:rFonts w:eastAsia="Times New Roman"/>
              </w:rPr>
            </w:pPr>
            <w:r w:rsidRPr="00AB6FE1">
              <w:rPr>
                <w:rFonts w:eastAsia="Times New Roman"/>
              </w:rPr>
              <w:t>2025г.</w:t>
            </w:r>
          </w:p>
        </w:tc>
      </w:tr>
      <w:tr w:rsidR="00AB6FE1" w:rsidRPr="00AB6FE1" w14:paraId="36833D78" w14:textId="77777777" w:rsidTr="006B4814">
        <w:tc>
          <w:tcPr>
            <w:tcW w:w="540" w:type="dxa"/>
            <w:shd w:val="clear" w:color="auto" w:fill="auto"/>
          </w:tcPr>
          <w:p w14:paraId="51B16E38"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994" w:type="dxa"/>
            <w:shd w:val="clear" w:color="auto" w:fill="auto"/>
          </w:tcPr>
          <w:p w14:paraId="1EDE4831" w14:textId="77777777" w:rsidR="00AB6FE1" w:rsidRPr="00AB6FE1" w:rsidRDefault="00AB6FE1" w:rsidP="00AB6FE1">
            <w:pPr>
              <w:widowControl/>
              <w:autoSpaceDE/>
              <w:autoSpaceDN/>
              <w:adjustRightInd/>
              <w:jc w:val="center"/>
              <w:rPr>
                <w:rFonts w:eastAsia="Times New Roman"/>
              </w:rPr>
            </w:pPr>
            <w:r w:rsidRPr="00AB6FE1">
              <w:rPr>
                <w:rFonts w:eastAsia="Times New Roman"/>
              </w:rPr>
              <w:t>2</w:t>
            </w:r>
          </w:p>
        </w:tc>
        <w:tc>
          <w:tcPr>
            <w:tcW w:w="1292" w:type="dxa"/>
            <w:shd w:val="clear" w:color="auto" w:fill="auto"/>
          </w:tcPr>
          <w:p w14:paraId="50843E37" w14:textId="77777777" w:rsidR="00AB6FE1" w:rsidRPr="00AB6FE1" w:rsidRDefault="00AB6FE1" w:rsidP="00AB6FE1">
            <w:pPr>
              <w:widowControl/>
              <w:autoSpaceDE/>
              <w:autoSpaceDN/>
              <w:adjustRightInd/>
              <w:jc w:val="center"/>
              <w:rPr>
                <w:rFonts w:eastAsia="Times New Roman"/>
              </w:rPr>
            </w:pPr>
            <w:r w:rsidRPr="00AB6FE1">
              <w:rPr>
                <w:rFonts w:eastAsia="Times New Roman"/>
              </w:rPr>
              <w:t>3</w:t>
            </w:r>
          </w:p>
        </w:tc>
        <w:tc>
          <w:tcPr>
            <w:tcW w:w="876" w:type="dxa"/>
            <w:shd w:val="clear" w:color="auto" w:fill="auto"/>
          </w:tcPr>
          <w:p w14:paraId="7C53A994" w14:textId="77777777" w:rsidR="00AB6FE1" w:rsidRPr="00AB6FE1" w:rsidRDefault="00AB6FE1" w:rsidP="00AB6FE1">
            <w:pPr>
              <w:widowControl/>
              <w:autoSpaceDE/>
              <w:autoSpaceDN/>
              <w:adjustRightInd/>
              <w:jc w:val="center"/>
              <w:rPr>
                <w:rFonts w:eastAsia="Times New Roman"/>
              </w:rPr>
            </w:pPr>
            <w:r w:rsidRPr="00AB6FE1">
              <w:rPr>
                <w:rFonts w:eastAsia="Times New Roman"/>
              </w:rPr>
              <w:t>4</w:t>
            </w:r>
          </w:p>
        </w:tc>
        <w:tc>
          <w:tcPr>
            <w:tcW w:w="996" w:type="dxa"/>
            <w:shd w:val="clear" w:color="auto" w:fill="auto"/>
          </w:tcPr>
          <w:p w14:paraId="309D9EA8" w14:textId="77777777" w:rsidR="00AB6FE1" w:rsidRPr="00AB6FE1" w:rsidRDefault="00AB6FE1" w:rsidP="00AB6FE1">
            <w:pPr>
              <w:widowControl/>
              <w:autoSpaceDE/>
              <w:autoSpaceDN/>
              <w:adjustRightInd/>
              <w:jc w:val="center"/>
              <w:rPr>
                <w:rFonts w:eastAsia="Times New Roman"/>
              </w:rPr>
            </w:pPr>
            <w:r w:rsidRPr="00AB6FE1">
              <w:rPr>
                <w:rFonts w:eastAsia="Times New Roman"/>
              </w:rPr>
              <w:t>5</w:t>
            </w:r>
          </w:p>
        </w:tc>
        <w:tc>
          <w:tcPr>
            <w:tcW w:w="876" w:type="dxa"/>
            <w:shd w:val="clear" w:color="auto" w:fill="auto"/>
          </w:tcPr>
          <w:p w14:paraId="29DC71AB" w14:textId="77777777" w:rsidR="00AB6FE1" w:rsidRPr="00AB6FE1" w:rsidRDefault="00AB6FE1" w:rsidP="00AB6FE1">
            <w:pPr>
              <w:widowControl/>
              <w:autoSpaceDE/>
              <w:autoSpaceDN/>
              <w:adjustRightInd/>
              <w:jc w:val="center"/>
              <w:rPr>
                <w:rFonts w:eastAsia="Times New Roman"/>
              </w:rPr>
            </w:pPr>
            <w:r w:rsidRPr="00AB6FE1">
              <w:rPr>
                <w:rFonts w:eastAsia="Times New Roman"/>
              </w:rPr>
              <w:t>6</w:t>
            </w:r>
          </w:p>
        </w:tc>
        <w:tc>
          <w:tcPr>
            <w:tcW w:w="876" w:type="dxa"/>
            <w:shd w:val="clear" w:color="auto" w:fill="auto"/>
          </w:tcPr>
          <w:p w14:paraId="09017069" w14:textId="77777777" w:rsidR="00AB6FE1" w:rsidRPr="00AB6FE1" w:rsidRDefault="00AB6FE1" w:rsidP="00AB6FE1">
            <w:pPr>
              <w:widowControl/>
              <w:autoSpaceDE/>
              <w:autoSpaceDN/>
              <w:adjustRightInd/>
              <w:jc w:val="center"/>
              <w:rPr>
                <w:rFonts w:eastAsia="Times New Roman"/>
              </w:rPr>
            </w:pPr>
            <w:r w:rsidRPr="00AB6FE1">
              <w:rPr>
                <w:rFonts w:eastAsia="Times New Roman"/>
              </w:rPr>
              <w:t>7</w:t>
            </w:r>
          </w:p>
        </w:tc>
        <w:tc>
          <w:tcPr>
            <w:tcW w:w="855" w:type="dxa"/>
            <w:shd w:val="clear" w:color="auto" w:fill="auto"/>
          </w:tcPr>
          <w:p w14:paraId="174223F8" w14:textId="77777777" w:rsidR="00AB6FE1" w:rsidRPr="00AB6FE1" w:rsidRDefault="00AB6FE1" w:rsidP="00AB6FE1">
            <w:pPr>
              <w:widowControl/>
              <w:autoSpaceDE/>
              <w:autoSpaceDN/>
              <w:adjustRightInd/>
              <w:jc w:val="center"/>
              <w:rPr>
                <w:rFonts w:eastAsia="Times New Roman"/>
              </w:rPr>
            </w:pPr>
            <w:r w:rsidRPr="00AB6FE1">
              <w:rPr>
                <w:rFonts w:eastAsia="Times New Roman"/>
              </w:rPr>
              <w:t>8</w:t>
            </w:r>
          </w:p>
        </w:tc>
        <w:tc>
          <w:tcPr>
            <w:tcW w:w="855" w:type="dxa"/>
            <w:shd w:val="clear" w:color="auto" w:fill="auto"/>
          </w:tcPr>
          <w:p w14:paraId="5F6AA0EE" w14:textId="77777777" w:rsidR="00AB6FE1" w:rsidRPr="00AB6FE1" w:rsidRDefault="00AB6FE1" w:rsidP="00AB6FE1">
            <w:pPr>
              <w:widowControl/>
              <w:autoSpaceDE/>
              <w:autoSpaceDN/>
              <w:adjustRightInd/>
              <w:jc w:val="center"/>
              <w:rPr>
                <w:rFonts w:eastAsia="Times New Roman"/>
              </w:rPr>
            </w:pPr>
            <w:r w:rsidRPr="00AB6FE1">
              <w:rPr>
                <w:rFonts w:eastAsia="Times New Roman"/>
              </w:rPr>
              <w:t>9</w:t>
            </w:r>
          </w:p>
        </w:tc>
        <w:tc>
          <w:tcPr>
            <w:tcW w:w="855" w:type="dxa"/>
            <w:shd w:val="clear" w:color="auto" w:fill="auto"/>
          </w:tcPr>
          <w:p w14:paraId="18ACC160" w14:textId="77777777" w:rsidR="00AB6FE1" w:rsidRPr="00AB6FE1" w:rsidRDefault="00AB6FE1" w:rsidP="00AB6FE1">
            <w:pPr>
              <w:widowControl/>
              <w:autoSpaceDE/>
              <w:autoSpaceDN/>
              <w:adjustRightInd/>
              <w:jc w:val="center"/>
              <w:rPr>
                <w:rFonts w:eastAsia="Times New Roman"/>
              </w:rPr>
            </w:pPr>
            <w:r w:rsidRPr="00AB6FE1">
              <w:rPr>
                <w:rFonts w:eastAsia="Times New Roman"/>
              </w:rPr>
              <w:t>10</w:t>
            </w:r>
          </w:p>
        </w:tc>
      </w:tr>
      <w:tr w:rsidR="00AB6FE1" w:rsidRPr="00AB6FE1" w14:paraId="390927C7" w14:textId="77777777" w:rsidTr="006B4814">
        <w:tc>
          <w:tcPr>
            <w:tcW w:w="11015" w:type="dxa"/>
            <w:gridSpan w:val="10"/>
            <w:shd w:val="clear" w:color="auto" w:fill="auto"/>
          </w:tcPr>
          <w:p w14:paraId="63D9E3E8"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Подпрограмма «Переселение граждан из аварийного жилищного фонда»</w:t>
            </w:r>
          </w:p>
        </w:tc>
      </w:tr>
      <w:tr w:rsidR="00AB6FE1" w:rsidRPr="00AB6FE1" w14:paraId="3A46C8C7" w14:textId="77777777" w:rsidTr="006B4814">
        <w:tc>
          <w:tcPr>
            <w:tcW w:w="540" w:type="dxa"/>
            <w:shd w:val="clear" w:color="auto" w:fill="auto"/>
          </w:tcPr>
          <w:p w14:paraId="2F47D7BC" w14:textId="77777777" w:rsidR="00AB6FE1" w:rsidRPr="00AB6FE1" w:rsidRDefault="00AB6FE1" w:rsidP="00AB6FE1">
            <w:pPr>
              <w:widowControl/>
              <w:autoSpaceDE/>
              <w:autoSpaceDN/>
              <w:adjustRightInd/>
              <w:jc w:val="center"/>
              <w:rPr>
                <w:rFonts w:eastAsia="Times New Roman"/>
              </w:rPr>
            </w:pPr>
            <w:r w:rsidRPr="00AB6FE1">
              <w:rPr>
                <w:rFonts w:eastAsia="Times New Roman"/>
              </w:rPr>
              <w:t>1.1</w:t>
            </w:r>
          </w:p>
        </w:tc>
        <w:tc>
          <w:tcPr>
            <w:tcW w:w="2994" w:type="dxa"/>
            <w:shd w:val="clear" w:color="auto" w:fill="auto"/>
          </w:tcPr>
          <w:p w14:paraId="722C03FC" w14:textId="77777777" w:rsidR="00AB6FE1" w:rsidRPr="00AB6FE1" w:rsidRDefault="00AB6FE1" w:rsidP="00AB6FE1">
            <w:pPr>
              <w:widowControl/>
              <w:autoSpaceDE/>
              <w:autoSpaceDN/>
              <w:adjustRightInd/>
              <w:jc w:val="center"/>
              <w:rPr>
                <w:rFonts w:eastAsia="Times New Roman"/>
              </w:rPr>
            </w:pPr>
            <w:r w:rsidRPr="00AB6FE1">
              <w:rPr>
                <w:rFonts w:eastAsia="Times New Roman"/>
              </w:rPr>
              <w:t>Количество жилых домов, подлежащих сносу в ходе реализации Подпрограммы</w:t>
            </w:r>
          </w:p>
        </w:tc>
        <w:tc>
          <w:tcPr>
            <w:tcW w:w="1292" w:type="dxa"/>
            <w:shd w:val="clear" w:color="auto" w:fill="auto"/>
          </w:tcPr>
          <w:p w14:paraId="1DA1DFB2" w14:textId="77777777" w:rsidR="00AB6FE1" w:rsidRPr="00AB6FE1" w:rsidRDefault="00AB6FE1" w:rsidP="00AB6FE1">
            <w:pPr>
              <w:widowControl/>
              <w:autoSpaceDE/>
              <w:autoSpaceDN/>
              <w:adjustRightInd/>
              <w:jc w:val="center"/>
              <w:rPr>
                <w:rFonts w:eastAsia="Times New Roman"/>
              </w:rPr>
            </w:pPr>
          </w:p>
          <w:p w14:paraId="660F80F6" w14:textId="77777777" w:rsidR="00AB6FE1" w:rsidRPr="00AB6FE1" w:rsidRDefault="00AB6FE1" w:rsidP="00AB6FE1">
            <w:pPr>
              <w:widowControl/>
              <w:autoSpaceDE/>
              <w:autoSpaceDN/>
              <w:adjustRightInd/>
              <w:jc w:val="center"/>
              <w:rPr>
                <w:rFonts w:eastAsia="Times New Roman"/>
              </w:rPr>
            </w:pPr>
            <w:r w:rsidRPr="00AB6FE1">
              <w:rPr>
                <w:rFonts w:eastAsia="Times New Roman"/>
              </w:rPr>
              <w:t>шт.</w:t>
            </w:r>
          </w:p>
        </w:tc>
        <w:tc>
          <w:tcPr>
            <w:tcW w:w="876" w:type="dxa"/>
            <w:shd w:val="clear" w:color="auto" w:fill="auto"/>
          </w:tcPr>
          <w:p w14:paraId="7BD33A46" w14:textId="77777777" w:rsidR="00AB6FE1" w:rsidRPr="00AB6FE1" w:rsidRDefault="00AB6FE1" w:rsidP="00AB6FE1">
            <w:pPr>
              <w:widowControl/>
              <w:autoSpaceDE/>
              <w:autoSpaceDN/>
              <w:adjustRightInd/>
              <w:jc w:val="center"/>
              <w:rPr>
                <w:rFonts w:eastAsia="Times New Roman"/>
              </w:rPr>
            </w:pPr>
          </w:p>
          <w:p w14:paraId="716F989F" w14:textId="77777777" w:rsidR="00AB6FE1" w:rsidRPr="00AB6FE1" w:rsidRDefault="00AB6FE1" w:rsidP="00AB6FE1">
            <w:pPr>
              <w:widowControl/>
              <w:autoSpaceDE/>
              <w:autoSpaceDN/>
              <w:adjustRightInd/>
              <w:jc w:val="center"/>
              <w:rPr>
                <w:rFonts w:eastAsia="Times New Roman"/>
              </w:rPr>
            </w:pPr>
            <w:r w:rsidRPr="00AB6FE1">
              <w:rPr>
                <w:rFonts w:eastAsia="Times New Roman"/>
              </w:rPr>
              <w:t>11</w:t>
            </w:r>
          </w:p>
        </w:tc>
        <w:tc>
          <w:tcPr>
            <w:tcW w:w="996" w:type="dxa"/>
            <w:shd w:val="clear" w:color="auto" w:fill="auto"/>
          </w:tcPr>
          <w:p w14:paraId="613EFC14" w14:textId="77777777" w:rsidR="00AB6FE1" w:rsidRPr="00AB6FE1" w:rsidRDefault="00AB6FE1" w:rsidP="00AB6FE1">
            <w:pPr>
              <w:widowControl/>
              <w:autoSpaceDE/>
              <w:autoSpaceDN/>
              <w:adjustRightInd/>
              <w:jc w:val="center"/>
              <w:rPr>
                <w:rFonts w:eastAsia="Times New Roman"/>
              </w:rPr>
            </w:pPr>
          </w:p>
          <w:p w14:paraId="48596FE5" w14:textId="77777777" w:rsidR="00AB6FE1" w:rsidRPr="00AB6FE1" w:rsidRDefault="00AB6FE1" w:rsidP="00AB6FE1">
            <w:pPr>
              <w:widowControl/>
              <w:autoSpaceDE/>
              <w:autoSpaceDN/>
              <w:adjustRightInd/>
              <w:jc w:val="center"/>
              <w:rPr>
                <w:rFonts w:eastAsia="Times New Roman"/>
              </w:rPr>
            </w:pPr>
            <w:r w:rsidRPr="00AB6FE1">
              <w:rPr>
                <w:rFonts w:eastAsia="Times New Roman"/>
              </w:rPr>
              <w:t>5</w:t>
            </w:r>
          </w:p>
        </w:tc>
        <w:tc>
          <w:tcPr>
            <w:tcW w:w="876" w:type="dxa"/>
            <w:shd w:val="clear" w:color="auto" w:fill="auto"/>
          </w:tcPr>
          <w:p w14:paraId="2A267BDC" w14:textId="77777777" w:rsidR="00AB6FE1" w:rsidRPr="00AB6FE1" w:rsidRDefault="00AB6FE1" w:rsidP="00AB6FE1">
            <w:pPr>
              <w:widowControl/>
              <w:autoSpaceDE/>
              <w:autoSpaceDN/>
              <w:adjustRightInd/>
              <w:jc w:val="center"/>
              <w:rPr>
                <w:rFonts w:eastAsia="Times New Roman"/>
              </w:rPr>
            </w:pPr>
          </w:p>
          <w:p w14:paraId="216A6E55" w14:textId="77777777" w:rsidR="00AB6FE1" w:rsidRPr="00AB6FE1" w:rsidRDefault="00AB6FE1" w:rsidP="00AB6FE1">
            <w:pPr>
              <w:widowControl/>
              <w:autoSpaceDE/>
              <w:autoSpaceDN/>
              <w:adjustRightInd/>
              <w:jc w:val="center"/>
              <w:rPr>
                <w:rFonts w:eastAsia="Times New Roman"/>
              </w:rPr>
            </w:pPr>
            <w:r w:rsidRPr="00AB6FE1">
              <w:rPr>
                <w:rFonts w:eastAsia="Times New Roman"/>
              </w:rPr>
              <w:t>19</w:t>
            </w:r>
          </w:p>
        </w:tc>
        <w:tc>
          <w:tcPr>
            <w:tcW w:w="876" w:type="dxa"/>
            <w:shd w:val="clear" w:color="auto" w:fill="auto"/>
          </w:tcPr>
          <w:p w14:paraId="0B176A54" w14:textId="77777777" w:rsidR="00AB6FE1" w:rsidRPr="00AB6FE1" w:rsidRDefault="00AB6FE1" w:rsidP="00AB6FE1">
            <w:pPr>
              <w:widowControl/>
              <w:autoSpaceDE/>
              <w:autoSpaceDN/>
              <w:adjustRightInd/>
              <w:jc w:val="center"/>
              <w:rPr>
                <w:rFonts w:eastAsia="Times New Roman"/>
              </w:rPr>
            </w:pPr>
          </w:p>
          <w:p w14:paraId="1C56DBE1" w14:textId="77777777" w:rsidR="00AB6FE1" w:rsidRPr="00AB6FE1" w:rsidRDefault="00AB6FE1" w:rsidP="00AB6FE1">
            <w:pPr>
              <w:widowControl/>
              <w:autoSpaceDE/>
              <w:autoSpaceDN/>
              <w:adjustRightInd/>
              <w:jc w:val="center"/>
              <w:rPr>
                <w:rFonts w:eastAsia="Times New Roman"/>
              </w:rPr>
            </w:pPr>
            <w:r w:rsidRPr="00AB6FE1">
              <w:rPr>
                <w:rFonts w:eastAsia="Times New Roman"/>
              </w:rPr>
              <w:t>28</w:t>
            </w:r>
          </w:p>
        </w:tc>
        <w:tc>
          <w:tcPr>
            <w:tcW w:w="855" w:type="dxa"/>
            <w:shd w:val="clear" w:color="auto" w:fill="auto"/>
          </w:tcPr>
          <w:p w14:paraId="4B3E0587" w14:textId="77777777" w:rsidR="00AB6FE1" w:rsidRPr="00AB6FE1" w:rsidRDefault="00AB6FE1" w:rsidP="00AB6FE1">
            <w:pPr>
              <w:widowControl/>
              <w:autoSpaceDE/>
              <w:autoSpaceDN/>
              <w:adjustRightInd/>
              <w:jc w:val="center"/>
              <w:rPr>
                <w:rFonts w:eastAsia="Times New Roman"/>
              </w:rPr>
            </w:pPr>
          </w:p>
          <w:p w14:paraId="2566EE20" w14:textId="77777777" w:rsidR="00AB6FE1" w:rsidRPr="00AB6FE1" w:rsidRDefault="00AB6FE1" w:rsidP="00AB6FE1">
            <w:pPr>
              <w:widowControl/>
              <w:autoSpaceDE/>
              <w:autoSpaceDN/>
              <w:adjustRightInd/>
              <w:jc w:val="center"/>
              <w:rPr>
                <w:rFonts w:eastAsia="Times New Roman"/>
              </w:rPr>
            </w:pPr>
            <w:r w:rsidRPr="00AB6FE1">
              <w:rPr>
                <w:rFonts w:eastAsia="Times New Roman"/>
              </w:rPr>
              <w:t>4</w:t>
            </w:r>
          </w:p>
        </w:tc>
        <w:tc>
          <w:tcPr>
            <w:tcW w:w="855" w:type="dxa"/>
            <w:shd w:val="clear" w:color="auto" w:fill="auto"/>
          </w:tcPr>
          <w:p w14:paraId="78CA128B" w14:textId="77777777" w:rsidR="00AB6FE1" w:rsidRPr="00AB6FE1" w:rsidRDefault="00AB6FE1" w:rsidP="00AB6FE1">
            <w:pPr>
              <w:widowControl/>
              <w:autoSpaceDE/>
              <w:autoSpaceDN/>
              <w:adjustRightInd/>
              <w:jc w:val="center"/>
              <w:rPr>
                <w:rFonts w:eastAsia="Times New Roman"/>
              </w:rPr>
            </w:pPr>
          </w:p>
          <w:p w14:paraId="7B36654A" w14:textId="77777777" w:rsidR="00AB6FE1" w:rsidRPr="00AB6FE1" w:rsidRDefault="00AB6FE1" w:rsidP="00AB6FE1">
            <w:pPr>
              <w:widowControl/>
              <w:autoSpaceDE/>
              <w:autoSpaceDN/>
              <w:adjustRightInd/>
              <w:jc w:val="center"/>
              <w:rPr>
                <w:rFonts w:eastAsia="Times New Roman"/>
              </w:rPr>
            </w:pPr>
            <w:r w:rsidRPr="00AB6FE1">
              <w:rPr>
                <w:rFonts w:eastAsia="Times New Roman"/>
              </w:rPr>
              <w:t>-</w:t>
            </w:r>
          </w:p>
        </w:tc>
        <w:tc>
          <w:tcPr>
            <w:tcW w:w="855" w:type="dxa"/>
            <w:shd w:val="clear" w:color="auto" w:fill="auto"/>
          </w:tcPr>
          <w:p w14:paraId="70D8BF64" w14:textId="77777777" w:rsidR="00AB6FE1" w:rsidRPr="00AB6FE1" w:rsidRDefault="00AB6FE1" w:rsidP="00AB6FE1">
            <w:pPr>
              <w:widowControl/>
              <w:autoSpaceDE/>
              <w:autoSpaceDN/>
              <w:adjustRightInd/>
              <w:jc w:val="center"/>
              <w:rPr>
                <w:rFonts w:eastAsia="Times New Roman"/>
              </w:rPr>
            </w:pPr>
          </w:p>
          <w:p w14:paraId="463354BE" w14:textId="77777777" w:rsidR="00AB6FE1" w:rsidRPr="00AB6FE1" w:rsidRDefault="00AB6FE1" w:rsidP="00AB6FE1">
            <w:pPr>
              <w:widowControl/>
              <w:autoSpaceDE/>
              <w:autoSpaceDN/>
              <w:adjustRightInd/>
              <w:jc w:val="center"/>
              <w:rPr>
                <w:rFonts w:eastAsia="Times New Roman"/>
              </w:rPr>
            </w:pPr>
            <w:r w:rsidRPr="00AB6FE1">
              <w:rPr>
                <w:rFonts w:eastAsia="Times New Roman"/>
              </w:rPr>
              <w:t>-</w:t>
            </w:r>
          </w:p>
        </w:tc>
      </w:tr>
      <w:tr w:rsidR="00AB6FE1" w:rsidRPr="00AB6FE1" w14:paraId="571BC239" w14:textId="77777777" w:rsidTr="006B4814">
        <w:tc>
          <w:tcPr>
            <w:tcW w:w="540" w:type="dxa"/>
            <w:shd w:val="clear" w:color="auto" w:fill="auto"/>
          </w:tcPr>
          <w:p w14:paraId="48914645" w14:textId="77777777" w:rsidR="00AB6FE1" w:rsidRPr="00AB6FE1" w:rsidRDefault="00AB6FE1" w:rsidP="00AB6FE1">
            <w:pPr>
              <w:widowControl/>
              <w:autoSpaceDE/>
              <w:autoSpaceDN/>
              <w:adjustRightInd/>
              <w:jc w:val="center"/>
              <w:rPr>
                <w:rFonts w:eastAsia="Times New Roman"/>
              </w:rPr>
            </w:pPr>
          </w:p>
        </w:tc>
        <w:tc>
          <w:tcPr>
            <w:tcW w:w="2994" w:type="dxa"/>
            <w:shd w:val="clear" w:color="auto" w:fill="auto"/>
          </w:tcPr>
          <w:p w14:paraId="0841A5F4" w14:textId="77777777" w:rsidR="00AB6FE1" w:rsidRPr="00AB6FE1" w:rsidRDefault="00AB6FE1" w:rsidP="00AB6FE1">
            <w:pPr>
              <w:widowControl/>
              <w:autoSpaceDE/>
              <w:autoSpaceDN/>
              <w:adjustRightInd/>
              <w:jc w:val="center"/>
              <w:rPr>
                <w:rFonts w:eastAsia="Times New Roman"/>
              </w:rPr>
            </w:pPr>
            <w:r w:rsidRPr="00AB6FE1">
              <w:rPr>
                <w:rFonts w:eastAsia="Times New Roman"/>
              </w:rPr>
              <w:t>Общая площадь квартир жилых домов, подлежащих сносу в ходе реализации Подпрограммы</w:t>
            </w:r>
          </w:p>
        </w:tc>
        <w:tc>
          <w:tcPr>
            <w:tcW w:w="1292" w:type="dxa"/>
            <w:shd w:val="clear" w:color="auto" w:fill="auto"/>
          </w:tcPr>
          <w:p w14:paraId="59882FCC" w14:textId="77777777" w:rsidR="00AB6FE1" w:rsidRPr="00AB6FE1" w:rsidRDefault="00AB6FE1" w:rsidP="00AB6FE1">
            <w:pPr>
              <w:widowControl/>
              <w:autoSpaceDE/>
              <w:autoSpaceDN/>
              <w:adjustRightInd/>
              <w:jc w:val="center"/>
              <w:rPr>
                <w:rFonts w:eastAsia="Times New Roman"/>
              </w:rPr>
            </w:pPr>
          </w:p>
          <w:p w14:paraId="589E7AC0" w14:textId="77777777" w:rsidR="00AB6FE1" w:rsidRPr="00AB6FE1" w:rsidRDefault="00AB6FE1" w:rsidP="00AB6FE1">
            <w:pPr>
              <w:widowControl/>
              <w:autoSpaceDE/>
              <w:autoSpaceDN/>
              <w:adjustRightInd/>
              <w:jc w:val="center"/>
              <w:rPr>
                <w:rFonts w:eastAsia="Times New Roman"/>
              </w:rPr>
            </w:pPr>
            <w:r w:rsidRPr="00AB6FE1">
              <w:rPr>
                <w:rFonts w:eastAsia="Times New Roman"/>
              </w:rPr>
              <w:t>м</w:t>
            </w:r>
            <w:r w:rsidRPr="00AB6FE1">
              <w:rPr>
                <w:rFonts w:eastAsia="Times New Roman"/>
                <w:vertAlign w:val="superscript"/>
              </w:rPr>
              <w:t>2</w:t>
            </w:r>
          </w:p>
        </w:tc>
        <w:tc>
          <w:tcPr>
            <w:tcW w:w="876" w:type="dxa"/>
            <w:shd w:val="clear" w:color="auto" w:fill="auto"/>
          </w:tcPr>
          <w:p w14:paraId="52D80931" w14:textId="77777777" w:rsidR="00AB6FE1" w:rsidRPr="00AB6FE1" w:rsidRDefault="00AB6FE1" w:rsidP="00AB6FE1">
            <w:pPr>
              <w:widowControl/>
              <w:autoSpaceDE/>
              <w:autoSpaceDN/>
              <w:adjustRightInd/>
              <w:jc w:val="center"/>
              <w:rPr>
                <w:rFonts w:eastAsia="Times New Roman"/>
              </w:rPr>
            </w:pPr>
          </w:p>
          <w:p w14:paraId="44E576CA" w14:textId="77777777" w:rsidR="00AB6FE1" w:rsidRPr="00AB6FE1" w:rsidRDefault="00AB6FE1" w:rsidP="00AB6FE1">
            <w:pPr>
              <w:widowControl/>
              <w:autoSpaceDE/>
              <w:autoSpaceDN/>
              <w:adjustRightInd/>
              <w:jc w:val="center"/>
              <w:rPr>
                <w:rFonts w:eastAsia="Times New Roman"/>
              </w:rPr>
            </w:pPr>
            <w:r w:rsidRPr="00AB6FE1">
              <w:rPr>
                <w:rFonts w:eastAsia="Times New Roman"/>
              </w:rPr>
              <w:t>2954,5</w:t>
            </w:r>
          </w:p>
        </w:tc>
        <w:tc>
          <w:tcPr>
            <w:tcW w:w="996" w:type="dxa"/>
            <w:shd w:val="clear" w:color="auto" w:fill="auto"/>
          </w:tcPr>
          <w:p w14:paraId="320B02FE" w14:textId="77777777" w:rsidR="00AB6FE1" w:rsidRPr="00AB6FE1" w:rsidRDefault="00AB6FE1" w:rsidP="00AB6FE1">
            <w:pPr>
              <w:widowControl/>
              <w:autoSpaceDE/>
              <w:autoSpaceDN/>
              <w:adjustRightInd/>
              <w:jc w:val="center"/>
              <w:rPr>
                <w:rFonts w:eastAsia="Times New Roman"/>
              </w:rPr>
            </w:pPr>
          </w:p>
          <w:p w14:paraId="6B7E9B6B" w14:textId="77777777" w:rsidR="00AB6FE1" w:rsidRPr="00AB6FE1" w:rsidRDefault="00AB6FE1" w:rsidP="00AB6FE1">
            <w:pPr>
              <w:widowControl/>
              <w:autoSpaceDE/>
              <w:autoSpaceDN/>
              <w:adjustRightInd/>
              <w:jc w:val="center"/>
              <w:rPr>
                <w:rFonts w:eastAsia="Times New Roman"/>
              </w:rPr>
            </w:pPr>
            <w:r w:rsidRPr="00AB6FE1">
              <w:rPr>
                <w:rFonts w:eastAsia="Times New Roman"/>
              </w:rPr>
              <w:t>2110,60</w:t>
            </w:r>
          </w:p>
        </w:tc>
        <w:tc>
          <w:tcPr>
            <w:tcW w:w="876" w:type="dxa"/>
            <w:shd w:val="clear" w:color="auto" w:fill="auto"/>
          </w:tcPr>
          <w:p w14:paraId="731D4D35" w14:textId="77777777" w:rsidR="00AB6FE1" w:rsidRPr="00AB6FE1" w:rsidRDefault="00AB6FE1" w:rsidP="00AB6FE1">
            <w:pPr>
              <w:widowControl/>
              <w:autoSpaceDE/>
              <w:autoSpaceDN/>
              <w:adjustRightInd/>
              <w:jc w:val="center"/>
              <w:rPr>
                <w:rFonts w:eastAsia="Times New Roman"/>
              </w:rPr>
            </w:pPr>
          </w:p>
          <w:p w14:paraId="4627D57A" w14:textId="77777777" w:rsidR="00AB6FE1" w:rsidRPr="00AB6FE1" w:rsidRDefault="00AB6FE1" w:rsidP="00AB6FE1">
            <w:pPr>
              <w:widowControl/>
              <w:autoSpaceDE/>
              <w:autoSpaceDN/>
              <w:adjustRightInd/>
              <w:jc w:val="center"/>
              <w:rPr>
                <w:rFonts w:eastAsia="Times New Roman"/>
              </w:rPr>
            </w:pPr>
            <w:r w:rsidRPr="00AB6FE1">
              <w:rPr>
                <w:rFonts w:eastAsia="Times New Roman"/>
              </w:rPr>
              <w:t>4399,7</w:t>
            </w:r>
          </w:p>
        </w:tc>
        <w:tc>
          <w:tcPr>
            <w:tcW w:w="876" w:type="dxa"/>
            <w:shd w:val="clear" w:color="auto" w:fill="auto"/>
          </w:tcPr>
          <w:p w14:paraId="01358077" w14:textId="77777777" w:rsidR="00AB6FE1" w:rsidRPr="00AB6FE1" w:rsidRDefault="00AB6FE1" w:rsidP="00AB6FE1">
            <w:pPr>
              <w:widowControl/>
              <w:autoSpaceDE/>
              <w:autoSpaceDN/>
              <w:adjustRightInd/>
              <w:jc w:val="center"/>
              <w:rPr>
                <w:rFonts w:eastAsia="Times New Roman"/>
              </w:rPr>
            </w:pPr>
          </w:p>
          <w:p w14:paraId="7C8E1238" w14:textId="77777777" w:rsidR="00AB6FE1" w:rsidRPr="00AB6FE1" w:rsidRDefault="00AB6FE1" w:rsidP="00AB6FE1">
            <w:pPr>
              <w:widowControl/>
              <w:autoSpaceDE/>
              <w:autoSpaceDN/>
              <w:adjustRightInd/>
              <w:jc w:val="center"/>
              <w:rPr>
                <w:rFonts w:eastAsia="Times New Roman"/>
              </w:rPr>
            </w:pPr>
            <w:r w:rsidRPr="00AB6FE1">
              <w:rPr>
                <w:rFonts w:eastAsia="Times New Roman"/>
              </w:rPr>
              <w:t>6232,5</w:t>
            </w:r>
          </w:p>
        </w:tc>
        <w:tc>
          <w:tcPr>
            <w:tcW w:w="855" w:type="dxa"/>
            <w:shd w:val="clear" w:color="auto" w:fill="auto"/>
          </w:tcPr>
          <w:p w14:paraId="715DE900" w14:textId="77777777" w:rsidR="00AB6FE1" w:rsidRPr="00AB6FE1" w:rsidRDefault="00AB6FE1" w:rsidP="00AB6FE1">
            <w:pPr>
              <w:widowControl/>
              <w:autoSpaceDE/>
              <w:autoSpaceDN/>
              <w:adjustRightInd/>
              <w:jc w:val="center"/>
              <w:rPr>
                <w:rFonts w:eastAsia="Times New Roman"/>
              </w:rPr>
            </w:pPr>
          </w:p>
          <w:p w14:paraId="3AC097B7" w14:textId="77777777" w:rsidR="00AB6FE1" w:rsidRPr="00AB6FE1" w:rsidRDefault="00AB6FE1" w:rsidP="00AB6FE1">
            <w:pPr>
              <w:widowControl/>
              <w:autoSpaceDE/>
              <w:autoSpaceDN/>
              <w:adjustRightInd/>
              <w:jc w:val="center"/>
              <w:rPr>
                <w:rFonts w:eastAsia="Times New Roman"/>
              </w:rPr>
            </w:pPr>
            <w:r w:rsidRPr="00AB6FE1">
              <w:rPr>
                <w:rFonts w:eastAsia="Times New Roman"/>
              </w:rPr>
              <w:t>434,3</w:t>
            </w:r>
          </w:p>
        </w:tc>
        <w:tc>
          <w:tcPr>
            <w:tcW w:w="855" w:type="dxa"/>
            <w:shd w:val="clear" w:color="auto" w:fill="auto"/>
          </w:tcPr>
          <w:p w14:paraId="098924EB" w14:textId="77777777" w:rsidR="00AB6FE1" w:rsidRPr="00AB6FE1" w:rsidRDefault="00AB6FE1" w:rsidP="00AB6FE1">
            <w:pPr>
              <w:widowControl/>
              <w:autoSpaceDE/>
              <w:autoSpaceDN/>
              <w:adjustRightInd/>
              <w:jc w:val="center"/>
              <w:rPr>
                <w:rFonts w:eastAsia="Times New Roman"/>
              </w:rPr>
            </w:pPr>
          </w:p>
          <w:p w14:paraId="6D5A1240" w14:textId="77777777" w:rsidR="00AB6FE1" w:rsidRPr="00AB6FE1" w:rsidRDefault="00AB6FE1" w:rsidP="00AB6FE1">
            <w:pPr>
              <w:widowControl/>
              <w:autoSpaceDE/>
              <w:autoSpaceDN/>
              <w:adjustRightInd/>
              <w:jc w:val="center"/>
              <w:rPr>
                <w:rFonts w:eastAsia="Times New Roman"/>
              </w:rPr>
            </w:pPr>
            <w:r w:rsidRPr="00AB6FE1">
              <w:rPr>
                <w:rFonts w:eastAsia="Times New Roman"/>
              </w:rPr>
              <w:t>-</w:t>
            </w:r>
          </w:p>
        </w:tc>
        <w:tc>
          <w:tcPr>
            <w:tcW w:w="855" w:type="dxa"/>
            <w:shd w:val="clear" w:color="auto" w:fill="auto"/>
          </w:tcPr>
          <w:p w14:paraId="337B1B02" w14:textId="77777777" w:rsidR="00AB6FE1" w:rsidRPr="00AB6FE1" w:rsidRDefault="00AB6FE1" w:rsidP="00AB6FE1">
            <w:pPr>
              <w:widowControl/>
              <w:autoSpaceDE/>
              <w:autoSpaceDN/>
              <w:adjustRightInd/>
              <w:jc w:val="center"/>
              <w:rPr>
                <w:rFonts w:eastAsia="Times New Roman"/>
              </w:rPr>
            </w:pPr>
          </w:p>
          <w:p w14:paraId="14C7FC03" w14:textId="77777777" w:rsidR="00AB6FE1" w:rsidRPr="00AB6FE1" w:rsidRDefault="00AB6FE1" w:rsidP="00AB6FE1">
            <w:pPr>
              <w:widowControl/>
              <w:autoSpaceDE/>
              <w:autoSpaceDN/>
              <w:adjustRightInd/>
              <w:jc w:val="center"/>
              <w:rPr>
                <w:rFonts w:eastAsia="Times New Roman"/>
              </w:rPr>
            </w:pPr>
            <w:r w:rsidRPr="00AB6FE1">
              <w:rPr>
                <w:rFonts w:eastAsia="Times New Roman"/>
              </w:rPr>
              <w:t>-</w:t>
            </w:r>
          </w:p>
        </w:tc>
      </w:tr>
    </w:tbl>
    <w:p w14:paraId="5EF6FB51" w14:textId="77777777" w:rsidR="00AB6FE1" w:rsidRPr="00AB6FE1" w:rsidRDefault="00AB6FE1" w:rsidP="00AB6FE1">
      <w:pPr>
        <w:widowControl/>
        <w:autoSpaceDE/>
        <w:autoSpaceDN/>
        <w:adjustRightInd/>
        <w:jc w:val="right"/>
        <w:rPr>
          <w:rFonts w:eastAsia="Times New Roman"/>
        </w:rPr>
      </w:pPr>
    </w:p>
    <w:p w14:paraId="441440DF" w14:textId="77777777" w:rsidR="00AB6FE1" w:rsidRPr="00AB6FE1" w:rsidRDefault="00AB6FE1" w:rsidP="00AB6FE1">
      <w:pPr>
        <w:widowControl/>
        <w:autoSpaceDE/>
        <w:autoSpaceDN/>
        <w:adjustRightInd/>
        <w:jc w:val="right"/>
        <w:rPr>
          <w:rFonts w:eastAsia="Times New Roman"/>
        </w:rPr>
      </w:pPr>
    </w:p>
    <w:p w14:paraId="58097ACF" w14:textId="77777777" w:rsidR="00AB6FE1" w:rsidRPr="00AB6FE1" w:rsidRDefault="00AB6FE1" w:rsidP="00AB6FE1">
      <w:pPr>
        <w:widowControl/>
        <w:autoSpaceDE/>
        <w:autoSpaceDN/>
        <w:adjustRightInd/>
        <w:jc w:val="right"/>
        <w:rPr>
          <w:rFonts w:eastAsia="Times New Roman"/>
        </w:rPr>
      </w:pPr>
    </w:p>
    <w:p w14:paraId="7EB94231" w14:textId="77777777" w:rsidR="00AB6FE1" w:rsidRPr="00AB6FE1" w:rsidRDefault="00AB6FE1" w:rsidP="00AB6FE1">
      <w:pPr>
        <w:widowControl/>
        <w:autoSpaceDE/>
        <w:autoSpaceDN/>
        <w:adjustRightInd/>
        <w:jc w:val="right"/>
        <w:rPr>
          <w:rFonts w:eastAsia="Times New Roman"/>
        </w:rPr>
      </w:pPr>
    </w:p>
    <w:p w14:paraId="242D60B1" w14:textId="77777777" w:rsidR="00AB6FE1" w:rsidRPr="00AB6FE1" w:rsidRDefault="00AB6FE1" w:rsidP="00AB6FE1">
      <w:pPr>
        <w:widowControl/>
        <w:autoSpaceDE/>
        <w:autoSpaceDN/>
        <w:adjustRightInd/>
        <w:jc w:val="right"/>
        <w:rPr>
          <w:rFonts w:eastAsia="Times New Roman"/>
        </w:rPr>
      </w:pPr>
    </w:p>
    <w:p w14:paraId="7BE328C2" w14:textId="77777777" w:rsidR="00AB6FE1" w:rsidRPr="00AB6FE1" w:rsidRDefault="00AB6FE1" w:rsidP="00AB6FE1">
      <w:pPr>
        <w:widowControl/>
        <w:autoSpaceDE/>
        <w:autoSpaceDN/>
        <w:adjustRightInd/>
        <w:jc w:val="right"/>
        <w:rPr>
          <w:rFonts w:eastAsia="Times New Roman"/>
        </w:rPr>
      </w:pPr>
    </w:p>
    <w:p w14:paraId="549F9F19" w14:textId="77777777" w:rsidR="00AB6FE1" w:rsidRPr="00AB6FE1" w:rsidRDefault="00AB6FE1" w:rsidP="00AB6FE1">
      <w:pPr>
        <w:widowControl/>
        <w:autoSpaceDE/>
        <w:autoSpaceDN/>
        <w:adjustRightInd/>
        <w:jc w:val="right"/>
        <w:rPr>
          <w:rFonts w:eastAsia="Times New Roman"/>
        </w:rPr>
      </w:pPr>
    </w:p>
    <w:p w14:paraId="0AA76F68" w14:textId="77777777" w:rsidR="00AB6FE1" w:rsidRPr="00AB6FE1" w:rsidRDefault="00AB6FE1" w:rsidP="00AB6FE1">
      <w:pPr>
        <w:widowControl/>
        <w:autoSpaceDE/>
        <w:autoSpaceDN/>
        <w:adjustRightInd/>
        <w:jc w:val="right"/>
        <w:rPr>
          <w:rFonts w:eastAsia="Times New Roman"/>
        </w:rPr>
      </w:pPr>
    </w:p>
    <w:p w14:paraId="54699CC8" w14:textId="77777777" w:rsidR="00AB6FE1" w:rsidRPr="00AB6FE1" w:rsidRDefault="00AB6FE1" w:rsidP="00AB6FE1">
      <w:pPr>
        <w:widowControl/>
        <w:autoSpaceDE/>
        <w:autoSpaceDN/>
        <w:adjustRightInd/>
        <w:jc w:val="right"/>
        <w:rPr>
          <w:rFonts w:eastAsia="Times New Roman"/>
        </w:rPr>
      </w:pPr>
    </w:p>
    <w:p w14:paraId="72B080BE" w14:textId="77777777" w:rsidR="00AB6FE1" w:rsidRPr="00AB6FE1" w:rsidRDefault="00AB6FE1" w:rsidP="00AB6FE1">
      <w:pPr>
        <w:widowControl/>
        <w:autoSpaceDE/>
        <w:autoSpaceDN/>
        <w:adjustRightInd/>
        <w:jc w:val="right"/>
        <w:rPr>
          <w:rFonts w:eastAsia="Times New Roman"/>
        </w:rPr>
      </w:pPr>
    </w:p>
    <w:p w14:paraId="1011523E" w14:textId="77777777" w:rsidR="00AB6FE1" w:rsidRPr="00AB6FE1" w:rsidRDefault="00AB6FE1" w:rsidP="00AB6FE1">
      <w:pPr>
        <w:widowControl/>
        <w:autoSpaceDE/>
        <w:autoSpaceDN/>
        <w:adjustRightInd/>
        <w:jc w:val="right"/>
        <w:rPr>
          <w:rFonts w:eastAsia="Times New Roman"/>
        </w:rPr>
        <w:sectPr w:rsidR="00AB6FE1" w:rsidRPr="00AB6FE1" w:rsidSect="001C55A5">
          <w:footerReference w:type="even" r:id="rId22"/>
          <w:footerReference w:type="default" r:id="rId23"/>
          <w:pgSz w:w="11905" w:h="16838"/>
          <w:pgMar w:top="1134" w:right="850" w:bottom="1134" w:left="1701" w:header="720" w:footer="720" w:gutter="0"/>
          <w:cols w:space="720"/>
          <w:noEndnote/>
          <w:docGrid w:linePitch="326"/>
        </w:sectPr>
      </w:pPr>
    </w:p>
    <w:p w14:paraId="038CCA67" w14:textId="77777777" w:rsidR="00AB6FE1" w:rsidRPr="00AB6FE1" w:rsidRDefault="00AB6FE1" w:rsidP="00AB6FE1">
      <w:pPr>
        <w:widowControl/>
        <w:autoSpaceDE/>
        <w:autoSpaceDN/>
        <w:adjustRightInd/>
        <w:jc w:val="right"/>
        <w:rPr>
          <w:rFonts w:eastAsia="Times New Roman"/>
        </w:rPr>
      </w:pPr>
      <w:r w:rsidRPr="00AB6FE1">
        <w:rPr>
          <w:rFonts w:eastAsia="Times New Roman"/>
        </w:rPr>
        <w:lastRenderedPageBreak/>
        <w:t>Приложение № 1</w:t>
      </w:r>
    </w:p>
    <w:p w14:paraId="4B3D7588" w14:textId="77777777" w:rsidR="00AB6FE1" w:rsidRPr="00AB6FE1" w:rsidRDefault="00AB6FE1" w:rsidP="00AB6FE1">
      <w:pPr>
        <w:widowControl/>
        <w:autoSpaceDE/>
        <w:autoSpaceDN/>
        <w:adjustRightInd/>
        <w:jc w:val="right"/>
        <w:rPr>
          <w:rFonts w:eastAsia="Times New Roman"/>
        </w:rPr>
      </w:pPr>
      <w:r w:rsidRPr="00AB6FE1">
        <w:rPr>
          <w:rFonts w:eastAsia="Times New Roman"/>
        </w:rPr>
        <w:t>К муниципальной программе МО «Поселок Айхал»</w:t>
      </w:r>
    </w:p>
    <w:p w14:paraId="0FD2D161" w14:textId="77777777" w:rsidR="00AB6FE1" w:rsidRPr="00AB6FE1" w:rsidRDefault="00AB6FE1" w:rsidP="00AB6FE1">
      <w:pPr>
        <w:widowControl/>
        <w:autoSpaceDE/>
        <w:autoSpaceDN/>
        <w:adjustRightInd/>
        <w:jc w:val="right"/>
        <w:rPr>
          <w:rFonts w:eastAsia="Times New Roman"/>
        </w:rPr>
      </w:pPr>
      <w:r w:rsidRPr="00AB6FE1">
        <w:rPr>
          <w:rFonts w:eastAsia="Times New Roman"/>
        </w:rPr>
        <w:t>«Обеспечение качественным жильем на 2019 – 2025 годы»</w:t>
      </w:r>
    </w:p>
    <w:p w14:paraId="25B72A17" w14:textId="77777777" w:rsidR="00AB6FE1" w:rsidRPr="00AB6FE1" w:rsidRDefault="00AB6FE1" w:rsidP="00AB6FE1">
      <w:pPr>
        <w:widowControl/>
        <w:autoSpaceDE/>
        <w:autoSpaceDN/>
        <w:adjustRightInd/>
        <w:jc w:val="right"/>
        <w:rPr>
          <w:rFonts w:eastAsia="Times New Roman"/>
        </w:rPr>
      </w:pPr>
    </w:p>
    <w:p w14:paraId="7ED68281" w14:textId="77777777" w:rsidR="00AB6FE1" w:rsidRPr="00AB6FE1" w:rsidRDefault="00AB6FE1" w:rsidP="00AB6FE1">
      <w:pPr>
        <w:widowControl/>
        <w:autoSpaceDE/>
        <w:autoSpaceDN/>
        <w:adjustRightInd/>
        <w:jc w:val="right"/>
        <w:rPr>
          <w:rFonts w:eastAsia="Times New Roman"/>
        </w:rPr>
      </w:pPr>
    </w:p>
    <w:p w14:paraId="06597A04" w14:textId="77777777" w:rsidR="00AB6FE1" w:rsidRPr="00AB6FE1" w:rsidRDefault="00AB6FE1" w:rsidP="00AB6FE1">
      <w:pPr>
        <w:widowControl/>
        <w:autoSpaceDE/>
        <w:autoSpaceDN/>
        <w:adjustRightInd/>
        <w:jc w:val="right"/>
        <w:rPr>
          <w:rFonts w:eastAsia="Times New Roman"/>
        </w:rPr>
      </w:pPr>
    </w:p>
    <w:p w14:paraId="31AA9557" w14:textId="77777777" w:rsidR="00AB6FE1" w:rsidRPr="00AB6FE1" w:rsidRDefault="00AB6FE1" w:rsidP="00AB6FE1">
      <w:pPr>
        <w:widowControl/>
        <w:autoSpaceDE/>
        <w:autoSpaceDN/>
        <w:adjustRightInd/>
        <w:jc w:val="right"/>
        <w:rPr>
          <w:rFonts w:eastAsia="Times New Roman"/>
        </w:rPr>
      </w:pPr>
    </w:p>
    <w:p w14:paraId="782FF2AF" w14:textId="77777777" w:rsidR="00AB6FE1" w:rsidRPr="00AB6FE1" w:rsidRDefault="00AB6FE1" w:rsidP="00AB6FE1">
      <w:pPr>
        <w:widowControl/>
        <w:autoSpaceDE/>
        <w:autoSpaceDN/>
        <w:adjustRightInd/>
        <w:jc w:val="right"/>
        <w:rPr>
          <w:rFonts w:eastAsia="Times New Roman"/>
        </w:rPr>
      </w:pPr>
    </w:p>
    <w:p w14:paraId="627E19BC" w14:textId="77777777" w:rsidR="00AB6FE1" w:rsidRPr="00AB6FE1" w:rsidRDefault="00AB6FE1" w:rsidP="00AB6FE1">
      <w:pPr>
        <w:widowControl/>
        <w:autoSpaceDE/>
        <w:autoSpaceDN/>
        <w:adjustRightInd/>
        <w:jc w:val="right"/>
        <w:rPr>
          <w:rFonts w:eastAsia="Times New Roman"/>
        </w:rPr>
      </w:pPr>
    </w:p>
    <w:p w14:paraId="1AAE2C5F" w14:textId="77777777" w:rsidR="00AB6FE1" w:rsidRPr="00AB6FE1" w:rsidRDefault="00AB6FE1" w:rsidP="00AB6FE1">
      <w:pPr>
        <w:widowControl/>
        <w:autoSpaceDE/>
        <w:autoSpaceDN/>
        <w:adjustRightInd/>
        <w:jc w:val="right"/>
        <w:rPr>
          <w:rFonts w:eastAsia="Times New Roman"/>
        </w:rPr>
      </w:pPr>
    </w:p>
    <w:p w14:paraId="26E901A5" w14:textId="77777777" w:rsidR="00AB6FE1" w:rsidRPr="00AB6FE1" w:rsidRDefault="00AB6FE1" w:rsidP="00AB6FE1">
      <w:pPr>
        <w:widowControl/>
        <w:autoSpaceDE/>
        <w:autoSpaceDN/>
        <w:adjustRightInd/>
        <w:jc w:val="right"/>
        <w:rPr>
          <w:rFonts w:eastAsia="Times New Roman"/>
        </w:rPr>
      </w:pPr>
    </w:p>
    <w:p w14:paraId="53F0D535" w14:textId="77777777" w:rsidR="00AB6FE1" w:rsidRPr="00AB6FE1" w:rsidRDefault="00AB6FE1" w:rsidP="00AB6FE1">
      <w:pPr>
        <w:widowControl/>
        <w:autoSpaceDE/>
        <w:autoSpaceDN/>
        <w:adjustRightInd/>
        <w:jc w:val="right"/>
        <w:rPr>
          <w:rFonts w:eastAsia="Times New Roman"/>
        </w:rPr>
      </w:pPr>
    </w:p>
    <w:p w14:paraId="593029EB" w14:textId="77777777" w:rsidR="00AB6FE1" w:rsidRPr="00AB6FE1" w:rsidRDefault="00AB6FE1" w:rsidP="00AB6FE1">
      <w:pPr>
        <w:widowControl/>
        <w:autoSpaceDE/>
        <w:autoSpaceDN/>
        <w:adjustRightInd/>
        <w:jc w:val="right"/>
        <w:rPr>
          <w:rFonts w:eastAsia="Times New Roman"/>
        </w:rPr>
      </w:pPr>
    </w:p>
    <w:p w14:paraId="27C50A25" w14:textId="77777777" w:rsidR="00AB6FE1" w:rsidRPr="00AB6FE1" w:rsidRDefault="00AB6FE1" w:rsidP="00AB6FE1">
      <w:pPr>
        <w:widowControl/>
        <w:autoSpaceDE/>
        <w:autoSpaceDN/>
        <w:adjustRightInd/>
        <w:jc w:val="right"/>
        <w:rPr>
          <w:rFonts w:eastAsia="Times New Roman"/>
        </w:rPr>
      </w:pPr>
    </w:p>
    <w:p w14:paraId="4D22E4E3" w14:textId="77777777" w:rsidR="00AB6FE1" w:rsidRPr="00AB6FE1" w:rsidRDefault="00AB6FE1" w:rsidP="00AB6FE1">
      <w:pPr>
        <w:widowControl/>
        <w:autoSpaceDE/>
        <w:autoSpaceDN/>
        <w:adjustRightInd/>
        <w:jc w:val="right"/>
        <w:rPr>
          <w:rFonts w:eastAsia="Times New Roman"/>
        </w:rPr>
      </w:pPr>
    </w:p>
    <w:p w14:paraId="4EB3C230"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 xml:space="preserve">Подпрограмма </w:t>
      </w:r>
    </w:p>
    <w:p w14:paraId="612D9097" w14:textId="77777777" w:rsidR="00AB6FE1" w:rsidRPr="00AB6FE1" w:rsidRDefault="00AB6FE1" w:rsidP="00AB6FE1">
      <w:pPr>
        <w:widowControl/>
        <w:autoSpaceDE/>
        <w:autoSpaceDN/>
        <w:adjustRightInd/>
        <w:jc w:val="center"/>
        <w:rPr>
          <w:rFonts w:eastAsia="Times New Roman"/>
        </w:rPr>
      </w:pPr>
    </w:p>
    <w:p w14:paraId="2C10D2F0"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«ПЕРЕСЕЛЕНИЕ ГРАЖДАН ИЗ АВАРИЙНОГО ЖИЛИЩНОГО ФОНДА</w:t>
      </w:r>
    </w:p>
    <w:p w14:paraId="1C79121D"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 xml:space="preserve"> НА 2019-2025 гг.»</w:t>
      </w:r>
    </w:p>
    <w:p w14:paraId="6BB89C9A" w14:textId="77777777" w:rsidR="00AB6FE1" w:rsidRPr="00AB6FE1" w:rsidRDefault="00AB6FE1" w:rsidP="00AB6FE1">
      <w:pPr>
        <w:widowControl/>
        <w:autoSpaceDE/>
        <w:autoSpaceDN/>
        <w:adjustRightInd/>
        <w:jc w:val="center"/>
        <w:rPr>
          <w:rFonts w:eastAsia="Times New Roman"/>
          <w:b/>
        </w:rPr>
      </w:pPr>
    </w:p>
    <w:p w14:paraId="245CB762" w14:textId="77777777" w:rsidR="00AB6FE1" w:rsidRPr="00AB6FE1" w:rsidRDefault="00AB6FE1" w:rsidP="00AB6FE1">
      <w:pPr>
        <w:widowControl/>
        <w:autoSpaceDE/>
        <w:autoSpaceDN/>
        <w:adjustRightInd/>
        <w:jc w:val="center"/>
        <w:rPr>
          <w:rFonts w:eastAsia="Times New Roman"/>
          <w:b/>
        </w:rPr>
      </w:pPr>
    </w:p>
    <w:p w14:paraId="13F3F2C3" w14:textId="77777777" w:rsidR="00AB6FE1" w:rsidRPr="00AB6FE1" w:rsidRDefault="00AB6FE1" w:rsidP="00AB6FE1">
      <w:pPr>
        <w:widowControl/>
        <w:autoSpaceDE/>
        <w:autoSpaceDN/>
        <w:adjustRightInd/>
        <w:jc w:val="center"/>
        <w:rPr>
          <w:rFonts w:eastAsia="Times New Roman"/>
          <w:b/>
        </w:rPr>
      </w:pPr>
    </w:p>
    <w:p w14:paraId="10B4D33F" w14:textId="77777777" w:rsidR="00AB6FE1" w:rsidRPr="00AB6FE1" w:rsidRDefault="00AB6FE1" w:rsidP="00AB6FE1">
      <w:pPr>
        <w:widowControl/>
        <w:autoSpaceDE/>
        <w:autoSpaceDN/>
        <w:adjustRightInd/>
        <w:jc w:val="center"/>
        <w:rPr>
          <w:rFonts w:eastAsia="Times New Roman"/>
          <w:b/>
        </w:rPr>
      </w:pPr>
    </w:p>
    <w:p w14:paraId="0418D867" w14:textId="77777777" w:rsidR="00AB6FE1" w:rsidRPr="00AB6FE1" w:rsidRDefault="00AB6FE1" w:rsidP="00AB6FE1">
      <w:pPr>
        <w:widowControl/>
        <w:autoSpaceDE/>
        <w:autoSpaceDN/>
        <w:adjustRightInd/>
        <w:jc w:val="center"/>
        <w:rPr>
          <w:rFonts w:eastAsia="Times New Roman"/>
          <w:b/>
        </w:rPr>
      </w:pPr>
    </w:p>
    <w:p w14:paraId="4832A9F4" w14:textId="77777777" w:rsidR="00AB6FE1" w:rsidRPr="00AB6FE1" w:rsidRDefault="00AB6FE1" w:rsidP="00AB6FE1">
      <w:pPr>
        <w:widowControl/>
        <w:autoSpaceDE/>
        <w:autoSpaceDN/>
        <w:adjustRightInd/>
        <w:jc w:val="center"/>
        <w:rPr>
          <w:rFonts w:eastAsia="Times New Roman"/>
          <w:b/>
        </w:rPr>
      </w:pPr>
    </w:p>
    <w:p w14:paraId="5AAEDADE" w14:textId="77777777" w:rsidR="00AB6FE1" w:rsidRPr="00AB6FE1" w:rsidRDefault="00AB6FE1" w:rsidP="00AB6FE1">
      <w:pPr>
        <w:widowControl/>
        <w:autoSpaceDE/>
        <w:autoSpaceDN/>
        <w:adjustRightInd/>
        <w:jc w:val="center"/>
        <w:rPr>
          <w:rFonts w:eastAsia="Times New Roman"/>
          <w:b/>
        </w:rPr>
      </w:pPr>
    </w:p>
    <w:p w14:paraId="010F5FB4" w14:textId="77777777" w:rsidR="00AB6FE1" w:rsidRPr="00AB6FE1" w:rsidRDefault="00AB6FE1" w:rsidP="00AB6FE1">
      <w:pPr>
        <w:widowControl/>
        <w:autoSpaceDE/>
        <w:autoSpaceDN/>
        <w:adjustRightInd/>
        <w:jc w:val="center"/>
        <w:rPr>
          <w:rFonts w:eastAsia="Times New Roman"/>
          <w:b/>
        </w:rPr>
      </w:pPr>
    </w:p>
    <w:p w14:paraId="45D722D4" w14:textId="77777777" w:rsidR="00AB6FE1" w:rsidRPr="00AB6FE1" w:rsidRDefault="00AB6FE1" w:rsidP="00AB6FE1">
      <w:pPr>
        <w:widowControl/>
        <w:autoSpaceDE/>
        <w:autoSpaceDN/>
        <w:adjustRightInd/>
        <w:jc w:val="center"/>
        <w:rPr>
          <w:rFonts w:eastAsia="Times New Roman"/>
          <w:b/>
        </w:rPr>
      </w:pPr>
    </w:p>
    <w:p w14:paraId="695FFFD2" w14:textId="77777777" w:rsidR="00AB6FE1" w:rsidRPr="00AB6FE1" w:rsidRDefault="00AB6FE1" w:rsidP="00AB6FE1">
      <w:pPr>
        <w:widowControl/>
        <w:autoSpaceDE/>
        <w:autoSpaceDN/>
        <w:adjustRightInd/>
        <w:jc w:val="center"/>
        <w:rPr>
          <w:rFonts w:eastAsia="Times New Roman"/>
          <w:b/>
        </w:rPr>
      </w:pPr>
    </w:p>
    <w:p w14:paraId="22E61AAB" w14:textId="77777777" w:rsidR="00AB6FE1" w:rsidRPr="00AB6FE1" w:rsidRDefault="00AB6FE1" w:rsidP="00AB6FE1">
      <w:pPr>
        <w:widowControl/>
        <w:autoSpaceDE/>
        <w:autoSpaceDN/>
        <w:adjustRightInd/>
        <w:jc w:val="center"/>
        <w:rPr>
          <w:rFonts w:eastAsia="Times New Roman"/>
          <w:b/>
        </w:rPr>
      </w:pPr>
    </w:p>
    <w:p w14:paraId="7099E3DD" w14:textId="77777777" w:rsidR="00AB6FE1" w:rsidRPr="00AB6FE1" w:rsidRDefault="00AB6FE1" w:rsidP="00AB6FE1">
      <w:pPr>
        <w:widowControl/>
        <w:autoSpaceDE/>
        <w:autoSpaceDN/>
        <w:adjustRightInd/>
        <w:jc w:val="center"/>
        <w:rPr>
          <w:rFonts w:eastAsia="Times New Roman"/>
          <w:b/>
        </w:rPr>
      </w:pPr>
    </w:p>
    <w:p w14:paraId="5AC79C01" w14:textId="77777777" w:rsidR="00AB6FE1" w:rsidRPr="00AB6FE1" w:rsidRDefault="00AB6FE1" w:rsidP="00AB6FE1">
      <w:pPr>
        <w:widowControl/>
        <w:autoSpaceDE/>
        <w:autoSpaceDN/>
        <w:adjustRightInd/>
        <w:jc w:val="center"/>
        <w:rPr>
          <w:rFonts w:eastAsia="Times New Roman"/>
          <w:b/>
        </w:rPr>
      </w:pPr>
    </w:p>
    <w:p w14:paraId="36B8C2FB" w14:textId="77777777" w:rsidR="00AB6FE1" w:rsidRPr="00AB6FE1" w:rsidRDefault="00AB6FE1" w:rsidP="00AB6FE1">
      <w:pPr>
        <w:widowControl/>
        <w:autoSpaceDE/>
        <w:autoSpaceDN/>
        <w:adjustRightInd/>
        <w:jc w:val="center"/>
        <w:rPr>
          <w:rFonts w:eastAsia="Times New Roman"/>
          <w:b/>
        </w:rPr>
      </w:pPr>
    </w:p>
    <w:p w14:paraId="691CF13F" w14:textId="77777777" w:rsidR="00AB6FE1" w:rsidRPr="00AB6FE1" w:rsidRDefault="00AB6FE1" w:rsidP="00AB6FE1">
      <w:pPr>
        <w:widowControl/>
        <w:autoSpaceDE/>
        <w:autoSpaceDN/>
        <w:adjustRightInd/>
        <w:jc w:val="center"/>
        <w:rPr>
          <w:rFonts w:eastAsia="Times New Roman"/>
          <w:b/>
        </w:rPr>
      </w:pPr>
    </w:p>
    <w:p w14:paraId="165FE477" w14:textId="77777777" w:rsidR="00AB6FE1" w:rsidRPr="00AB6FE1" w:rsidRDefault="00AB6FE1" w:rsidP="00AB6FE1">
      <w:pPr>
        <w:widowControl/>
        <w:autoSpaceDE/>
        <w:autoSpaceDN/>
        <w:adjustRightInd/>
        <w:jc w:val="center"/>
        <w:rPr>
          <w:rFonts w:eastAsia="Times New Roman"/>
          <w:b/>
        </w:rPr>
      </w:pPr>
    </w:p>
    <w:p w14:paraId="77CC7641" w14:textId="77777777" w:rsidR="00AB6FE1" w:rsidRPr="00AB6FE1" w:rsidRDefault="00AB6FE1" w:rsidP="00AB6FE1">
      <w:pPr>
        <w:widowControl/>
        <w:autoSpaceDE/>
        <w:autoSpaceDN/>
        <w:adjustRightInd/>
        <w:jc w:val="center"/>
        <w:rPr>
          <w:rFonts w:eastAsia="Times New Roman"/>
          <w:b/>
        </w:rPr>
      </w:pPr>
    </w:p>
    <w:p w14:paraId="79E19153" w14:textId="77777777" w:rsidR="00AB6FE1" w:rsidRPr="00AB6FE1" w:rsidRDefault="00AB6FE1" w:rsidP="00AB6FE1">
      <w:pPr>
        <w:widowControl/>
        <w:autoSpaceDE/>
        <w:autoSpaceDN/>
        <w:adjustRightInd/>
        <w:jc w:val="center"/>
        <w:rPr>
          <w:rFonts w:eastAsia="Times New Roman"/>
          <w:b/>
        </w:rPr>
      </w:pPr>
    </w:p>
    <w:p w14:paraId="5D9104C7" w14:textId="77777777" w:rsidR="00AB6FE1" w:rsidRPr="00AB6FE1" w:rsidRDefault="00AB6FE1" w:rsidP="00AB6FE1">
      <w:pPr>
        <w:widowControl/>
        <w:autoSpaceDE/>
        <w:autoSpaceDN/>
        <w:adjustRightInd/>
        <w:jc w:val="center"/>
        <w:rPr>
          <w:rFonts w:eastAsia="Times New Roman"/>
          <w:b/>
        </w:rPr>
      </w:pPr>
    </w:p>
    <w:p w14:paraId="1F71283A" w14:textId="77777777" w:rsidR="00AB6FE1" w:rsidRPr="00AB6FE1" w:rsidRDefault="00AB6FE1" w:rsidP="00AB6FE1">
      <w:pPr>
        <w:widowControl/>
        <w:autoSpaceDE/>
        <w:autoSpaceDN/>
        <w:adjustRightInd/>
        <w:jc w:val="center"/>
        <w:rPr>
          <w:rFonts w:eastAsia="Times New Roman"/>
          <w:b/>
        </w:rPr>
      </w:pPr>
    </w:p>
    <w:p w14:paraId="5320FC0E" w14:textId="77777777" w:rsidR="00AB6FE1" w:rsidRPr="00AB6FE1" w:rsidRDefault="00AB6FE1" w:rsidP="00AB6FE1">
      <w:pPr>
        <w:widowControl/>
        <w:autoSpaceDE/>
        <w:autoSpaceDN/>
        <w:adjustRightInd/>
        <w:jc w:val="center"/>
        <w:rPr>
          <w:rFonts w:eastAsia="Times New Roman"/>
          <w:b/>
        </w:rPr>
      </w:pPr>
    </w:p>
    <w:p w14:paraId="33728DC3" w14:textId="77777777" w:rsidR="00AB6FE1" w:rsidRPr="00AB6FE1" w:rsidRDefault="00AB6FE1" w:rsidP="00AB6FE1">
      <w:pPr>
        <w:widowControl/>
        <w:autoSpaceDE/>
        <w:autoSpaceDN/>
        <w:adjustRightInd/>
        <w:jc w:val="center"/>
        <w:rPr>
          <w:rFonts w:eastAsia="Times New Roman"/>
          <w:b/>
        </w:rPr>
      </w:pPr>
    </w:p>
    <w:p w14:paraId="4CB5422A" w14:textId="77777777" w:rsidR="00AB6FE1" w:rsidRPr="00AB6FE1" w:rsidRDefault="00AB6FE1" w:rsidP="00AB6FE1">
      <w:pPr>
        <w:widowControl/>
        <w:autoSpaceDE/>
        <w:autoSpaceDN/>
        <w:adjustRightInd/>
        <w:jc w:val="center"/>
        <w:rPr>
          <w:rFonts w:eastAsia="Times New Roman"/>
          <w:b/>
        </w:rPr>
      </w:pPr>
    </w:p>
    <w:p w14:paraId="60B8144E" w14:textId="77777777" w:rsidR="00AB6FE1" w:rsidRPr="00AB6FE1" w:rsidRDefault="00AB6FE1" w:rsidP="00AB6FE1">
      <w:pPr>
        <w:widowControl/>
        <w:autoSpaceDE/>
        <w:autoSpaceDN/>
        <w:adjustRightInd/>
        <w:jc w:val="center"/>
        <w:rPr>
          <w:rFonts w:eastAsia="Times New Roman"/>
          <w:b/>
        </w:rPr>
      </w:pPr>
    </w:p>
    <w:p w14:paraId="10EFE661" w14:textId="77777777" w:rsidR="00AB6FE1" w:rsidRPr="00AB6FE1" w:rsidRDefault="00AB6FE1" w:rsidP="00AB6FE1">
      <w:pPr>
        <w:widowControl/>
        <w:autoSpaceDE/>
        <w:autoSpaceDN/>
        <w:adjustRightInd/>
        <w:jc w:val="center"/>
        <w:rPr>
          <w:rFonts w:eastAsia="Times New Roman"/>
          <w:b/>
        </w:rPr>
      </w:pPr>
    </w:p>
    <w:p w14:paraId="5E65DC3F" w14:textId="77777777" w:rsidR="00AB6FE1" w:rsidRPr="00AB6FE1" w:rsidRDefault="00AB6FE1" w:rsidP="00AB6FE1">
      <w:pPr>
        <w:widowControl/>
        <w:autoSpaceDE/>
        <w:autoSpaceDN/>
        <w:adjustRightInd/>
        <w:jc w:val="center"/>
        <w:rPr>
          <w:rFonts w:eastAsia="Times New Roman"/>
          <w:b/>
        </w:rPr>
      </w:pPr>
    </w:p>
    <w:p w14:paraId="04BF41E5" w14:textId="77777777" w:rsidR="00AB6FE1" w:rsidRPr="00AB6FE1" w:rsidRDefault="00AB6FE1" w:rsidP="00AB6FE1">
      <w:pPr>
        <w:widowControl/>
        <w:autoSpaceDE/>
        <w:autoSpaceDN/>
        <w:adjustRightInd/>
        <w:jc w:val="center"/>
        <w:rPr>
          <w:rFonts w:eastAsia="Times New Roman"/>
          <w:b/>
        </w:rPr>
      </w:pPr>
    </w:p>
    <w:p w14:paraId="384F9BF9" w14:textId="77777777" w:rsidR="00AB6FE1" w:rsidRPr="00AB6FE1" w:rsidRDefault="00AB6FE1" w:rsidP="00AB6FE1">
      <w:pPr>
        <w:widowControl/>
        <w:autoSpaceDE/>
        <w:autoSpaceDN/>
        <w:adjustRightInd/>
        <w:jc w:val="center"/>
        <w:rPr>
          <w:rFonts w:eastAsia="Times New Roman"/>
          <w:b/>
        </w:rPr>
      </w:pPr>
    </w:p>
    <w:p w14:paraId="611F789F" w14:textId="77777777" w:rsidR="00AB6FE1" w:rsidRPr="00AB6FE1" w:rsidRDefault="00AB6FE1" w:rsidP="00AB6FE1">
      <w:pPr>
        <w:widowControl/>
        <w:autoSpaceDE/>
        <w:autoSpaceDN/>
        <w:adjustRightInd/>
        <w:jc w:val="center"/>
        <w:rPr>
          <w:rFonts w:eastAsia="Times New Roman"/>
          <w:b/>
        </w:rPr>
      </w:pPr>
    </w:p>
    <w:p w14:paraId="0F634B73" w14:textId="77777777" w:rsidR="00AB6FE1" w:rsidRPr="00AB6FE1" w:rsidRDefault="00AB6FE1" w:rsidP="00AB6FE1">
      <w:pPr>
        <w:widowControl/>
        <w:autoSpaceDE/>
        <w:autoSpaceDN/>
        <w:adjustRightInd/>
        <w:jc w:val="center"/>
        <w:rPr>
          <w:rFonts w:eastAsia="Times New Roman"/>
          <w:b/>
        </w:rPr>
      </w:pPr>
    </w:p>
    <w:p w14:paraId="6F522C87" w14:textId="77777777" w:rsidR="00AB6FE1" w:rsidRPr="00AB6FE1" w:rsidRDefault="00AB6FE1" w:rsidP="00AB6FE1">
      <w:pPr>
        <w:widowControl/>
        <w:autoSpaceDE/>
        <w:autoSpaceDN/>
        <w:adjustRightInd/>
        <w:jc w:val="center"/>
        <w:rPr>
          <w:rFonts w:eastAsia="Times New Roman"/>
          <w:b/>
        </w:rPr>
      </w:pPr>
    </w:p>
    <w:p w14:paraId="3E832843"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п. Айхал</w:t>
      </w:r>
    </w:p>
    <w:p w14:paraId="48AC5780"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2019 год</w:t>
      </w:r>
    </w:p>
    <w:p w14:paraId="16A59614"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lastRenderedPageBreak/>
        <w:t>ПАСПОРТ</w:t>
      </w:r>
    </w:p>
    <w:tbl>
      <w:tblPr>
        <w:tblW w:w="109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176"/>
        <w:gridCol w:w="1275"/>
        <w:gridCol w:w="1276"/>
        <w:gridCol w:w="1134"/>
        <w:gridCol w:w="975"/>
        <w:gridCol w:w="868"/>
        <w:gridCol w:w="850"/>
        <w:gridCol w:w="851"/>
      </w:tblGrid>
      <w:tr w:rsidR="00AB6FE1" w:rsidRPr="00AB6FE1" w14:paraId="0615CE1D" w14:textId="77777777" w:rsidTr="006B4814">
        <w:tc>
          <w:tcPr>
            <w:tcW w:w="2511" w:type="dxa"/>
            <w:shd w:val="clear" w:color="auto" w:fill="auto"/>
          </w:tcPr>
          <w:p w14:paraId="697B492A" w14:textId="77777777" w:rsidR="00AB6FE1" w:rsidRPr="00AB6FE1" w:rsidRDefault="00AB6FE1" w:rsidP="00AB6FE1">
            <w:pPr>
              <w:widowControl/>
              <w:autoSpaceDE/>
              <w:autoSpaceDN/>
              <w:adjustRightInd/>
              <w:rPr>
                <w:rFonts w:eastAsia="Times New Roman"/>
              </w:rPr>
            </w:pPr>
            <w:r w:rsidRPr="00AB6FE1">
              <w:rPr>
                <w:rFonts w:eastAsia="Times New Roman"/>
              </w:rPr>
              <w:t xml:space="preserve">Наименование </w:t>
            </w:r>
          </w:p>
          <w:p w14:paraId="39B2D089" w14:textId="77777777" w:rsidR="00AB6FE1" w:rsidRPr="00AB6FE1" w:rsidRDefault="00AB6FE1" w:rsidP="00AB6FE1">
            <w:pPr>
              <w:widowControl/>
              <w:autoSpaceDE/>
              <w:autoSpaceDN/>
              <w:adjustRightInd/>
              <w:rPr>
                <w:rFonts w:eastAsia="Times New Roman"/>
              </w:rPr>
            </w:pPr>
            <w:r w:rsidRPr="00AB6FE1">
              <w:rPr>
                <w:rFonts w:eastAsia="Times New Roman"/>
              </w:rPr>
              <w:t>Подпрограммы</w:t>
            </w:r>
          </w:p>
        </w:tc>
        <w:tc>
          <w:tcPr>
            <w:tcW w:w="8405" w:type="dxa"/>
            <w:gridSpan w:val="8"/>
            <w:shd w:val="clear" w:color="auto" w:fill="auto"/>
          </w:tcPr>
          <w:p w14:paraId="1BF6F06A" w14:textId="77777777" w:rsidR="00AB6FE1" w:rsidRPr="00AB6FE1" w:rsidRDefault="00AB6FE1" w:rsidP="00AB6FE1">
            <w:pPr>
              <w:widowControl/>
              <w:autoSpaceDE/>
              <w:autoSpaceDN/>
              <w:adjustRightInd/>
              <w:jc w:val="both"/>
              <w:rPr>
                <w:rFonts w:eastAsia="Times New Roman"/>
              </w:rPr>
            </w:pPr>
            <w:r w:rsidRPr="00AB6FE1">
              <w:rPr>
                <w:rFonts w:eastAsia="Times New Roman"/>
              </w:rPr>
              <w:t>«Переселение граждан из аварийного жилищного фонда на 2019 – 2025 гг.» (далее по тексту – Подпрограмма)</w:t>
            </w:r>
          </w:p>
          <w:p w14:paraId="6B71C169" w14:textId="77777777" w:rsidR="00AB6FE1" w:rsidRPr="00AB6FE1" w:rsidRDefault="00AB6FE1" w:rsidP="00AB6FE1">
            <w:pPr>
              <w:widowControl/>
              <w:autoSpaceDE/>
              <w:autoSpaceDN/>
              <w:adjustRightInd/>
              <w:jc w:val="both"/>
              <w:rPr>
                <w:rFonts w:eastAsia="Times New Roman"/>
              </w:rPr>
            </w:pPr>
          </w:p>
        </w:tc>
      </w:tr>
      <w:tr w:rsidR="00AB6FE1" w:rsidRPr="00AB6FE1" w14:paraId="56526DD0" w14:textId="77777777" w:rsidTr="006B4814">
        <w:tc>
          <w:tcPr>
            <w:tcW w:w="2511" w:type="dxa"/>
            <w:shd w:val="clear" w:color="auto" w:fill="auto"/>
          </w:tcPr>
          <w:p w14:paraId="0D90D07B" w14:textId="77777777" w:rsidR="00AB6FE1" w:rsidRPr="00AB6FE1" w:rsidRDefault="00AB6FE1" w:rsidP="00AB6FE1">
            <w:pPr>
              <w:widowControl/>
              <w:autoSpaceDE/>
              <w:autoSpaceDN/>
              <w:adjustRightInd/>
              <w:rPr>
                <w:rFonts w:eastAsia="Times New Roman"/>
              </w:rPr>
            </w:pPr>
            <w:r w:rsidRPr="00AB6FE1">
              <w:rPr>
                <w:rFonts w:eastAsia="Times New Roman"/>
              </w:rPr>
              <w:t>Цели подпрограммы</w:t>
            </w:r>
          </w:p>
        </w:tc>
        <w:tc>
          <w:tcPr>
            <w:tcW w:w="8405" w:type="dxa"/>
            <w:gridSpan w:val="8"/>
            <w:shd w:val="clear" w:color="auto" w:fill="auto"/>
          </w:tcPr>
          <w:p w14:paraId="079ABD07" w14:textId="77777777" w:rsidR="00AB6FE1" w:rsidRPr="00AB6FE1" w:rsidRDefault="00AB6FE1" w:rsidP="00AB6FE1">
            <w:pPr>
              <w:jc w:val="both"/>
              <w:rPr>
                <w:rFonts w:eastAsia="Times New Roman"/>
              </w:rPr>
            </w:pPr>
            <w:r w:rsidRPr="00AB6FE1">
              <w:rPr>
                <w:rFonts w:eastAsia="Times New Roman"/>
              </w:rPr>
              <w:t xml:space="preserve">     Создание безопасных и благоприятных условий проживания граждан, их переселение из ветхого и аварийного жилищного фонда.</w:t>
            </w:r>
          </w:p>
        </w:tc>
      </w:tr>
      <w:tr w:rsidR="00AB6FE1" w:rsidRPr="00AB6FE1" w14:paraId="5FFC639E" w14:textId="77777777" w:rsidTr="006B4814">
        <w:tc>
          <w:tcPr>
            <w:tcW w:w="2511" w:type="dxa"/>
            <w:shd w:val="clear" w:color="auto" w:fill="auto"/>
          </w:tcPr>
          <w:p w14:paraId="334BAE36" w14:textId="77777777" w:rsidR="00AB6FE1" w:rsidRPr="00AB6FE1" w:rsidRDefault="00AB6FE1" w:rsidP="00AB6FE1">
            <w:pPr>
              <w:widowControl/>
              <w:autoSpaceDE/>
              <w:autoSpaceDN/>
              <w:adjustRightInd/>
              <w:rPr>
                <w:rFonts w:eastAsia="Times New Roman"/>
              </w:rPr>
            </w:pPr>
            <w:r w:rsidRPr="00AB6FE1">
              <w:rPr>
                <w:rFonts w:eastAsia="Times New Roman"/>
              </w:rPr>
              <w:t>Задачи подпрограммы</w:t>
            </w:r>
          </w:p>
        </w:tc>
        <w:tc>
          <w:tcPr>
            <w:tcW w:w="8405" w:type="dxa"/>
            <w:gridSpan w:val="8"/>
            <w:shd w:val="clear" w:color="auto" w:fill="auto"/>
          </w:tcPr>
          <w:p w14:paraId="79672BCD" w14:textId="77777777" w:rsidR="00AB6FE1" w:rsidRPr="00AB6FE1" w:rsidRDefault="00AB6FE1" w:rsidP="00AB6FE1">
            <w:pPr>
              <w:widowControl/>
              <w:shd w:val="clear" w:color="auto" w:fill="FFFFFF"/>
              <w:tabs>
                <w:tab w:val="left" w:pos="0"/>
                <w:tab w:val="left" w:pos="1134"/>
              </w:tabs>
              <w:autoSpaceDE/>
              <w:autoSpaceDN/>
              <w:adjustRightInd/>
              <w:jc w:val="both"/>
              <w:rPr>
                <w:rFonts w:eastAsia="Times New Roman"/>
              </w:rPr>
            </w:pPr>
            <w:r w:rsidRPr="00AB6FE1">
              <w:rPr>
                <w:rFonts w:eastAsia="Times New Roman"/>
              </w:rPr>
              <w:t xml:space="preserve">- переселение граждан, проживающих в аварийном жилищном фонде МО п. Айхал, участвующих в Подпрограмме. </w:t>
            </w:r>
          </w:p>
          <w:p w14:paraId="06083DAE" w14:textId="77777777" w:rsidR="00AB6FE1" w:rsidRPr="00AB6FE1" w:rsidRDefault="00AB6FE1" w:rsidP="00AB6FE1">
            <w:pPr>
              <w:widowControl/>
              <w:shd w:val="clear" w:color="auto" w:fill="FFFFFF"/>
              <w:tabs>
                <w:tab w:val="left" w:pos="0"/>
                <w:tab w:val="left" w:pos="1134"/>
              </w:tabs>
              <w:autoSpaceDE/>
              <w:autoSpaceDN/>
              <w:adjustRightInd/>
              <w:jc w:val="both"/>
              <w:rPr>
                <w:rFonts w:eastAsia="Times New Roman"/>
              </w:rPr>
            </w:pPr>
            <w:r w:rsidRPr="00AB6FE1">
              <w:rPr>
                <w:rFonts w:eastAsia="Times New Roman"/>
              </w:rPr>
              <w:t>- о</w:t>
            </w:r>
            <w:r w:rsidRPr="00AB6FE1">
              <w:rPr>
                <w:rFonts w:eastAsia="Times New Roman"/>
                <w:color w:val="000000"/>
              </w:rPr>
              <w:t xml:space="preserve">рганизация информационной поддержки </w:t>
            </w:r>
            <w:r w:rsidRPr="00AB6FE1">
              <w:rPr>
                <w:rFonts w:eastAsia="Times New Roman"/>
                <w:color w:val="000001"/>
              </w:rPr>
              <w:t>реализации Подпрограммы</w:t>
            </w:r>
            <w:r w:rsidRPr="00AB6FE1">
              <w:rPr>
                <w:rFonts w:eastAsia="Times New Roman"/>
              </w:rPr>
              <w:t>.</w:t>
            </w:r>
          </w:p>
          <w:p w14:paraId="0532E666" w14:textId="77777777" w:rsidR="00AB6FE1" w:rsidRPr="00AB6FE1" w:rsidRDefault="00AB6FE1" w:rsidP="00AB6FE1">
            <w:pPr>
              <w:widowControl/>
              <w:shd w:val="clear" w:color="auto" w:fill="FFFFFF"/>
              <w:tabs>
                <w:tab w:val="left" w:pos="0"/>
                <w:tab w:val="left" w:pos="1134"/>
              </w:tabs>
              <w:autoSpaceDE/>
              <w:autoSpaceDN/>
              <w:adjustRightInd/>
              <w:jc w:val="both"/>
              <w:rPr>
                <w:rFonts w:eastAsia="Times New Roman"/>
              </w:rPr>
            </w:pPr>
            <w:r w:rsidRPr="00AB6FE1">
              <w:rPr>
                <w:rFonts w:eastAsia="Times New Roman"/>
              </w:rPr>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0CBD94A6" w14:textId="77777777" w:rsidR="00AB6FE1" w:rsidRPr="00AB6FE1" w:rsidRDefault="00AB6FE1" w:rsidP="00AB6FE1">
            <w:pPr>
              <w:widowControl/>
              <w:autoSpaceDE/>
              <w:autoSpaceDN/>
              <w:adjustRightInd/>
              <w:jc w:val="both"/>
              <w:rPr>
                <w:rFonts w:eastAsia="Times New Roman"/>
              </w:rPr>
            </w:pPr>
          </w:p>
        </w:tc>
      </w:tr>
      <w:tr w:rsidR="00AB6FE1" w:rsidRPr="00AB6FE1" w14:paraId="1DA0B29F" w14:textId="77777777" w:rsidTr="006B4814">
        <w:tc>
          <w:tcPr>
            <w:tcW w:w="2511" w:type="dxa"/>
            <w:shd w:val="clear" w:color="auto" w:fill="auto"/>
          </w:tcPr>
          <w:p w14:paraId="708690E4" w14:textId="77777777" w:rsidR="00AB6FE1" w:rsidRPr="00AB6FE1" w:rsidRDefault="00AB6FE1" w:rsidP="00AB6FE1">
            <w:pPr>
              <w:widowControl/>
              <w:autoSpaceDE/>
              <w:autoSpaceDN/>
              <w:adjustRightInd/>
              <w:rPr>
                <w:rFonts w:eastAsia="Times New Roman"/>
              </w:rPr>
            </w:pPr>
            <w:r w:rsidRPr="00AB6FE1">
              <w:rPr>
                <w:rFonts w:eastAsia="Times New Roman"/>
              </w:rPr>
              <w:t>Координатор подпрограммы</w:t>
            </w:r>
          </w:p>
        </w:tc>
        <w:tc>
          <w:tcPr>
            <w:tcW w:w="8405" w:type="dxa"/>
            <w:gridSpan w:val="8"/>
            <w:shd w:val="clear" w:color="auto" w:fill="auto"/>
          </w:tcPr>
          <w:p w14:paraId="75717BA0" w14:textId="77777777" w:rsidR="00AB6FE1" w:rsidRPr="00AB6FE1" w:rsidRDefault="00AB6FE1" w:rsidP="00AB6FE1">
            <w:pPr>
              <w:widowControl/>
              <w:autoSpaceDE/>
              <w:autoSpaceDN/>
              <w:adjustRightInd/>
              <w:jc w:val="both"/>
              <w:rPr>
                <w:rFonts w:eastAsia="Times New Roman"/>
              </w:rPr>
            </w:pPr>
            <w:r w:rsidRPr="00AB6FE1">
              <w:rPr>
                <w:rFonts w:eastAsia="Times New Roman"/>
              </w:rPr>
              <w:t>Дирекция Жилищного Строительства Республики Саха (Якутия)</w:t>
            </w:r>
          </w:p>
        </w:tc>
      </w:tr>
      <w:tr w:rsidR="00AB6FE1" w:rsidRPr="00AB6FE1" w14:paraId="76136D46" w14:textId="77777777" w:rsidTr="006B4814">
        <w:tc>
          <w:tcPr>
            <w:tcW w:w="2511" w:type="dxa"/>
            <w:shd w:val="clear" w:color="auto" w:fill="auto"/>
          </w:tcPr>
          <w:p w14:paraId="38F13D3A" w14:textId="77777777" w:rsidR="00AB6FE1" w:rsidRPr="00AB6FE1" w:rsidRDefault="00AB6FE1" w:rsidP="00AB6FE1">
            <w:pPr>
              <w:widowControl/>
              <w:autoSpaceDE/>
              <w:autoSpaceDN/>
              <w:adjustRightInd/>
              <w:rPr>
                <w:rFonts w:eastAsia="Times New Roman"/>
              </w:rPr>
            </w:pPr>
            <w:r w:rsidRPr="00AB6FE1">
              <w:rPr>
                <w:rFonts w:eastAsia="Times New Roman"/>
              </w:rPr>
              <w:t>Заказчик подпрограммы</w:t>
            </w:r>
          </w:p>
        </w:tc>
        <w:tc>
          <w:tcPr>
            <w:tcW w:w="8405" w:type="dxa"/>
            <w:gridSpan w:val="8"/>
            <w:shd w:val="clear" w:color="auto" w:fill="auto"/>
          </w:tcPr>
          <w:p w14:paraId="19C6AE24" w14:textId="77777777" w:rsidR="00AB6FE1" w:rsidRPr="00AB6FE1" w:rsidRDefault="00AB6FE1" w:rsidP="00AB6FE1">
            <w:pPr>
              <w:widowControl/>
              <w:autoSpaceDE/>
              <w:autoSpaceDN/>
              <w:adjustRightInd/>
              <w:jc w:val="both"/>
              <w:rPr>
                <w:rFonts w:eastAsia="Times New Roman"/>
              </w:rPr>
            </w:pPr>
            <w:r w:rsidRPr="00AB6FE1">
              <w:rPr>
                <w:rFonts w:eastAsia="Times New Roman"/>
              </w:rPr>
              <w:t>Администрация МО «Поселок Айхал»</w:t>
            </w:r>
          </w:p>
        </w:tc>
      </w:tr>
      <w:tr w:rsidR="00AB6FE1" w:rsidRPr="00AB6FE1" w14:paraId="41371E1B" w14:textId="77777777" w:rsidTr="006B4814">
        <w:tc>
          <w:tcPr>
            <w:tcW w:w="2511" w:type="dxa"/>
            <w:shd w:val="clear" w:color="auto" w:fill="auto"/>
          </w:tcPr>
          <w:p w14:paraId="6253FA3B" w14:textId="77777777" w:rsidR="00AB6FE1" w:rsidRPr="00AB6FE1" w:rsidRDefault="00AB6FE1" w:rsidP="00AB6FE1">
            <w:pPr>
              <w:widowControl/>
              <w:autoSpaceDE/>
              <w:autoSpaceDN/>
              <w:adjustRightInd/>
              <w:rPr>
                <w:rFonts w:eastAsia="Times New Roman"/>
              </w:rPr>
            </w:pPr>
            <w:r w:rsidRPr="00AB6FE1">
              <w:rPr>
                <w:rFonts w:eastAsia="Times New Roman"/>
              </w:rPr>
              <w:t>Сроки и этапы реализации</w:t>
            </w:r>
          </w:p>
          <w:p w14:paraId="4AB3A78A" w14:textId="77777777" w:rsidR="00AB6FE1" w:rsidRPr="00AB6FE1" w:rsidRDefault="00AB6FE1" w:rsidP="00AB6FE1">
            <w:pPr>
              <w:widowControl/>
              <w:autoSpaceDE/>
              <w:autoSpaceDN/>
              <w:adjustRightInd/>
              <w:rPr>
                <w:rFonts w:eastAsia="Times New Roman"/>
              </w:rPr>
            </w:pPr>
            <w:r w:rsidRPr="00AB6FE1">
              <w:rPr>
                <w:rFonts w:eastAsia="Times New Roman"/>
              </w:rPr>
              <w:t>Подпрограммы</w:t>
            </w:r>
          </w:p>
        </w:tc>
        <w:tc>
          <w:tcPr>
            <w:tcW w:w="8405" w:type="dxa"/>
            <w:gridSpan w:val="8"/>
            <w:shd w:val="clear" w:color="auto" w:fill="auto"/>
          </w:tcPr>
          <w:p w14:paraId="692F2781" w14:textId="77777777" w:rsidR="00AB6FE1" w:rsidRPr="00AB6FE1" w:rsidRDefault="00AB6FE1" w:rsidP="00AB6FE1">
            <w:pPr>
              <w:widowControl/>
              <w:autoSpaceDE/>
              <w:autoSpaceDN/>
              <w:adjustRightInd/>
              <w:jc w:val="both"/>
              <w:rPr>
                <w:rFonts w:eastAsia="Times New Roman"/>
              </w:rPr>
            </w:pPr>
          </w:p>
          <w:p w14:paraId="510B7FEA" w14:textId="77777777" w:rsidR="00AB6FE1" w:rsidRPr="00AB6FE1" w:rsidRDefault="00AB6FE1" w:rsidP="00AB6FE1">
            <w:pPr>
              <w:widowControl/>
              <w:autoSpaceDE/>
              <w:autoSpaceDN/>
              <w:adjustRightInd/>
              <w:jc w:val="both"/>
              <w:rPr>
                <w:rFonts w:eastAsia="Times New Roman"/>
              </w:rPr>
            </w:pPr>
            <w:r w:rsidRPr="00AB6FE1">
              <w:rPr>
                <w:rFonts w:eastAsia="Times New Roman"/>
              </w:rPr>
              <w:t>2019 – 2025 годы</w:t>
            </w:r>
          </w:p>
        </w:tc>
      </w:tr>
      <w:tr w:rsidR="00AB6FE1" w:rsidRPr="00AB6FE1" w14:paraId="009D04FE" w14:textId="77777777" w:rsidTr="006B4814">
        <w:tc>
          <w:tcPr>
            <w:tcW w:w="2511" w:type="dxa"/>
            <w:shd w:val="clear" w:color="auto" w:fill="auto"/>
          </w:tcPr>
          <w:p w14:paraId="7A8AD370" w14:textId="77777777" w:rsidR="00AB6FE1" w:rsidRPr="00AB6FE1" w:rsidRDefault="00AB6FE1" w:rsidP="00AB6FE1">
            <w:pPr>
              <w:widowControl/>
              <w:autoSpaceDE/>
              <w:autoSpaceDN/>
              <w:adjustRightInd/>
              <w:rPr>
                <w:rFonts w:eastAsia="Times New Roman"/>
              </w:rPr>
            </w:pPr>
            <w:r w:rsidRPr="00AB6FE1">
              <w:rPr>
                <w:rFonts w:eastAsia="Times New Roman"/>
              </w:rPr>
              <w:t>Разработчик подпрограммы</w:t>
            </w:r>
          </w:p>
        </w:tc>
        <w:tc>
          <w:tcPr>
            <w:tcW w:w="8405" w:type="dxa"/>
            <w:gridSpan w:val="8"/>
            <w:shd w:val="clear" w:color="auto" w:fill="auto"/>
          </w:tcPr>
          <w:p w14:paraId="3ADE6387" w14:textId="77777777" w:rsidR="00AB6FE1" w:rsidRPr="00AB6FE1" w:rsidRDefault="00AB6FE1" w:rsidP="00AB6FE1">
            <w:pPr>
              <w:widowControl/>
              <w:autoSpaceDE/>
              <w:autoSpaceDN/>
              <w:adjustRightInd/>
              <w:jc w:val="both"/>
              <w:rPr>
                <w:rFonts w:eastAsia="Times New Roman"/>
              </w:rPr>
            </w:pPr>
            <w:r w:rsidRPr="00AB6FE1">
              <w:rPr>
                <w:rFonts w:eastAsia="Times New Roman"/>
              </w:rPr>
              <w:t>Администрация МО «Поселок Айхал»</w:t>
            </w:r>
          </w:p>
        </w:tc>
      </w:tr>
      <w:tr w:rsidR="00AB6FE1" w:rsidRPr="00AB6FE1" w14:paraId="3E603FDD" w14:textId="77777777" w:rsidTr="006B4814">
        <w:trPr>
          <w:trHeight w:val="315"/>
        </w:trPr>
        <w:tc>
          <w:tcPr>
            <w:tcW w:w="2511" w:type="dxa"/>
            <w:vMerge w:val="restart"/>
            <w:shd w:val="clear" w:color="auto" w:fill="auto"/>
          </w:tcPr>
          <w:p w14:paraId="22D53AAC" w14:textId="77777777" w:rsidR="00AB6FE1" w:rsidRPr="00AB6FE1" w:rsidRDefault="00AB6FE1" w:rsidP="00AB6FE1">
            <w:pPr>
              <w:widowControl/>
              <w:autoSpaceDE/>
              <w:autoSpaceDN/>
              <w:adjustRightInd/>
              <w:rPr>
                <w:rFonts w:eastAsia="Times New Roman"/>
              </w:rPr>
            </w:pPr>
            <w:r w:rsidRPr="00AB6FE1">
              <w:rPr>
                <w:rFonts w:eastAsia="Times New Roman"/>
              </w:rPr>
              <w:t>Объем финансирования подпрограммы, в том числе по годам и источникам финансирования:</w:t>
            </w:r>
          </w:p>
        </w:tc>
        <w:tc>
          <w:tcPr>
            <w:tcW w:w="8405" w:type="dxa"/>
            <w:gridSpan w:val="8"/>
            <w:shd w:val="clear" w:color="auto" w:fill="auto"/>
          </w:tcPr>
          <w:p w14:paraId="6938AD61" w14:textId="77777777" w:rsidR="00AB6FE1" w:rsidRPr="00AB6FE1" w:rsidRDefault="00AB6FE1" w:rsidP="00AB6FE1">
            <w:pPr>
              <w:widowControl/>
              <w:tabs>
                <w:tab w:val="left" w:pos="732"/>
                <w:tab w:val="left" w:pos="800"/>
              </w:tabs>
              <w:autoSpaceDE/>
              <w:autoSpaceDN/>
              <w:adjustRightInd/>
              <w:jc w:val="both"/>
              <w:rPr>
                <w:rFonts w:eastAsia="Times New Roman"/>
              </w:rPr>
            </w:pPr>
            <w:r w:rsidRPr="00AB6FE1">
              <w:rPr>
                <w:rFonts w:eastAsia="Times New Roman"/>
              </w:rPr>
              <w:t>Расходы (</w:t>
            </w:r>
            <w:proofErr w:type="spellStart"/>
            <w:r w:rsidRPr="00AB6FE1">
              <w:rPr>
                <w:rFonts w:eastAsia="Times New Roman"/>
              </w:rPr>
              <w:t>тыс.рублей</w:t>
            </w:r>
            <w:proofErr w:type="spellEnd"/>
            <w:r w:rsidRPr="00AB6FE1">
              <w:rPr>
                <w:rFonts w:eastAsia="Times New Roman"/>
              </w:rPr>
              <w:t>)</w:t>
            </w:r>
          </w:p>
        </w:tc>
      </w:tr>
      <w:tr w:rsidR="00AB6FE1" w:rsidRPr="00AB6FE1" w14:paraId="300263D1" w14:textId="77777777" w:rsidTr="006B4814">
        <w:trPr>
          <w:trHeight w:val="1335"/>
        </w:trPr>
        <w:tc>
          <w:tcPr>
            <w:tcW w:w="2511" w:type="dxa"/>
            <w:vMerge/>
            <w:shd w:val="clear" w:color="auto" w:fill="auto"/>
          </w:tcPr>
          <w:p w14:paraId="0D7EC65F" w14:textId="77777777" w:rsidR="00AB6FE1" w:rsidRPr="00AB6FE1" w:rsidRDefault="00AB6FE1" w:rsidP="00AB6FE1">
            <w:pPr>
              <w:widowControl/>
              <w:autoSpaceDE/>
              <w:autoSpaceDN/>
              <w:adjustRightInd/>
              <w:rPr>
                <w:rFonts w:eastAsia="Times New Roman"/>
              </w:rPr>
            </w:pPr>
          </w:p>
        </w:tc>
        <w:tc>
          <w:tcPr>
            <w:tcW w:w="1176" w:type="dxa"/>
            <w:shd w:val="clear" w:color="auto" w:fill="auto"/>
          </w:tcPr>
          <w:p w14:paraId="538CF01F"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Итого</w:t>
            </w:r>
          </w:p>
        </w:tc>
        <w:tc>
          <w:tcPr>
            <w:tcW w:w="1275" w:type="dxa"/>
            <w:shd w:val="clear" w:color="auto" w:fill="auto"/>
          </w:tcPr>
          <w:p w14:paraId="60E4A549"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2019 г.</w:t>
            </w:r>
          </w:p>
        </w:tc>
        <w:tc>
          <w:tcPr>
            <w:tcW w:w="1276" w:type="dxa"/>
            <w:shd w:val="clear" w:color="auto" w:fill="auto"/>
          </w:tcPr>
          <w:p w14:paraId="3EA5BB0F"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2020 г.</w:t>
            </w:r>
          </w:p>
        </w:tc>
        <w:tc>
          <w:tcPr>
            <w:tcW w:w="1134" w:type="dxa"/>
            <w:shd w:val="clear" w:color="auto" w:fill="auto"/>
          </w:tcPr>
          <w:p w14:paraId="77060A9C"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2021 г.</w:t>
            </w:r>
          </w:p>
        </w:tc>
        <w:tc>
          <w:tcPr>
            <w:tcW w:w="975" w:type="dxa"/>
            <w:shd w:val="clear" w:color="auto" w:fill="auto"/>
          </w:tcPr>
          <w:p w14:paraId="3DD1EC8C"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2022 г.</w:t>
            </w:r>
          </w:p>
        </w:tc>
        <w:tc>
          <w:tcPr>
            <w:tcW w:w="868" w:type="dxa"/>
            <w:shd w:val="clear" w:color="auto" w:fill="auto"/>
          </w:tcPr>
          <w:p w14:paraId="396C83A9"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2023 г.</w:t>
            </w:r>
          </w:p>
        </w:tc>
        <w:tc>
          <w:tcPr>
            <w:tcW w:w="850" w:type="dxa"/>
            <w:shd w:val="clear" w:color="auto" w:fill="auto"/>
          </w:tcPr>
          <w:p w14:paraId="1303CB34"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2024 г.</w:t>
            </w:r>
          </w:p>
        </w:tc>
        <w:tc>
          <w:tcPr>
            <w:tcW w:w="851" w:type="dxa"/>
            <w:shd w:val="clear" w:color="auto" w:fill="auto"/>
          </w:tcPr>
          <w:p w14:paraId="13975772" w14:textId="77777777" w:rsidR="00AB6FE1" w:rsidRPr="00AB6FE1" w:rsidRDefault="00AB6FE1" w:rsidP="00AB6FE1">
            <w:pPr>
              <w:widowControl/>
              <w:tabs>
                <w:tab w:val="left" w:pos="732"/>
                <w:tab w:val="left" w:pos="800"/>
              </w:tabs>
              <w:autoSpaceDE/>
              <w:autoSpaceDN/>
              <w:adjustRightInd/>
              <w:jc w:val="both"/>
              <w:rPr>
                <w:rFonts w:eastAsia="Times New Roman"/>
                <w:sz w:val="18"/>
                <w:szCs w:val="18"/>
              </w:rPr>
            </w:pPr>
            <w:r w:rsidRPr="00AB6FE1">
              <w:rPr>
                <w:rFonts w:eastAsia="Times New Roman"/>
                <w:sz w:val="18"/>
                <w:szCs w:val="18"/>
              </w:rPr>
              <w:t>2025 г.</w:t>
            </w:r>
          </w:p>
        </w:tc>
      </w:tr>
      <w:tr w:rsidR="00AB6FE1" w:rsidRPr="00AB6FE1" w14:paraId="769C5658" w14:textId="77777777" w:rsidTr="006B4814">
        <w:tc>
          <w:tcPr>
            <w:tcW w:w="2511" w:type="dxa"/>
            <w:shd w:val="clear" w:color="auto" w:fill="auto"/>
          </w:tcPr>
          <w:p w14:paraId="66BC13A1" w14:textId="77777777" w:rsidR="00AB6FE1" w:rsidRPr="00AB6FE1" w:rsidRDefault="00AB6FE1" w:rsidP="00AB6FE1">
            <w:pPr>
              <w:widowControl/>
              <w:autoSpaceDE/>
              <w:autoSpaceDN/>
              <w:adjustRightInd/>
              <w:rPr>
                <w:rFonts w:eastAsia="Times New Roman"/>
                <w:b/>
              </w:rPr>
            </w:pPr>
            <w:r w:rsidRPr="00AB6FE1">
              <w:rPr>
                <w:rFonts w:eastAsia="Times New Roman"/>
                <w:b/>
              </w:rPr>
              <w:t>Всего:</w:t>
            </w:r>
          </w:p>
        </w:tc>
        <w:tc>
          <w:tcPr>
            <w:tcW w:w="1176" w:type="dxa"/>
            <w:shd w:val="clear" w:color="auto" w:fill="auto"/>
          </w:tcPr>
          <w:p w14:paraId="5849E4FF" w14:textId="77777777" w:rsidR="00AB6FE1" w:rsidRPr="00AB6FE1" w:rsidRDefault="00AB6FE1" w:rsidP="00AB6FE1">
            <w:pPr>
              <w:widowControl/>
              <w:autoSpaceDE/>
              <w:autoSpaceDN/>
              <w:adjustRightInd/>
              <w:jc w:val="both"/>
              <w:rPr>
                <w:rFonts w:eastAsia="Times New Roman"/>
                <w:b/>
                <w:color w:val="000000"/>
                <w:sz w:val="22"/>
                <w:szCs w:val="22"/>
              </w:rPr>
            </w:pPr>
            <w:r w:rsidRPr="00AB6FE1">
              <w:rPr>
                <w:rFonts w:eastAsia="Times New Roman"/>
                <w:b/>
                <w:color w:val="000000"/>
                <w:sz w:val="18"/>
                <w:szCs w:val="22"/>
              </w:rPr>
              <w:t>343 822,8</w:t>
            </w:r>
          </w:p>
        </w:tc>
        <w:tc>
          <w:tcPr>
            <w:tcW w:w="1275" w:type="dxa"/>
            <w:shd w:val="clear" w:color="auto" w:fill="auto"/>
          </w:tcPr>
          <w:p w14:paraId="25E2FEDA" w14:textId="77777777" w:rsidR="00AB6FE1" w:rsidRPr="00AB6FE1" w:rsidRDefault="00AB6FE1" w:rsidP="00AB6FE1">
            <w:pPr>
              <w:widowControl/>
              <w:autoSpaceDE/>
              <w:autoSpaceDN/>
              <w:adjustRightInd/>
              <w:jc w:val="both"/>
              <w:rPr>
                <w:rFonts w:eastAsia="Times New Roman"/>
                <w:b/>
                <w:color w:val="000000"/>
                <w:sz w:val="22"/>
                <w:szCs w:val="22"/>
              </w:rPr>
            </w:pPr>
            <w:r w:rsidRPr="00AB6FE1">
              <w:rPr>
                <w:rFonts w:eastAsia="Times New Roman"/>
                <w:b/>
                <w:color w:val="000000"/>
                <w:sz w:val="18"/>
                <w:szCs w:val="22"/>
              </w:rPr>
              <w:t>105 480,70</w:t>
            </w:r>
          </w:p>
        </w:tc>
        <w:tc>
          <w:tcPr>
            <w:tcW w:w="1276" w:type="dxa"/>
            <w:shd w:val="clear" w:color="auto" w:fill="auto"/>
          </w:tcPr>
          <w:p w14:paraId="1057C079" w14:textId="77777777" w:rsidR="00AB6FE1" w:rsidRPr="00AB6FE1" w:rsidRDefault="00AB6FE1" w:rsidP="00AB6FE1">
            <w:pPr>
              <w:widowControl/>
              <w:autoSpaceDE/>
              <w:autoSpaceDN/>
              <w:adjustRightInd/>
              <w:jc w:val="both"/>
              <w:rPr>
                <w:rFonts w:eastAsia="Times New Roman"/>
                <w:b/>
                <w:color w:val="000000"/>
                <w:sz w:val="22"/>
                <w:szCs w:val="22"/>
              </w:rPr>
            </w:pPr>
            <w:r w:rsidRPr="00AB6FE1">
              <w:rPr>
                <w:rFonts w:eastAsia="Times New Roman"/>
                <w:b/>
                <w:color w:val="000000"/>
                <w:sz w:val="18"/>
                <w:szCs w:val="22"/>
              </w:rPr>
              <w:t>110 352,04</w:t>
            </w:r>
          </w:p>
        </w:tc>
        <w:tc>
          <w:tcPr>
            <w:tcW w:w="1134" w:type="dxa"/>
            <w:shd w:val="clear" w:color="auto" w:fill="auto"/>
          </w:tcPr>
          <w:p w14:paraId="117F9C2E" w14:textId="77777777" w:rsidR="00AB6FE1" w:rsidRPr="00AB6FE1" w:rsidRDefault="00AB6FE1" w:rsidP="00AB6FE1">
            <w:pPr>
              <w:widowControl/>
              <w:autoSpaceDE/>
              <w:autoSpaceDN/>
              <w:adjustRightInd/>
              <w:jc w:val="both"/>
              <w:rPr>
                <w:rFonts w:eastAsia="Times New Roman"/>
                <w:b/>
                <w:color w:val="000000"/>
                <w:sz w:val="22"/>
                <w:szCs w:val="22"/>
              </w:rPr>
            </w:pPr>
            <w:r w:rsidRPr="00AB6FE1">
              <w:rPr>
                <w:rFonts w:eastAsia="Times New Roman"/>
                <w:b/>
                <w:color w:val="000000"/>
                <w:sz w:val="18"/>
                <w:szCs w:val="22"/>
              </w:rPr>
              <w:t>127 990,00</w:t>
            </w:r>
          </w:p>
        </w:tc>
        <w:tc>
          <w:tcPr>
            <w:tcW w:w="975" w:type="dxa"/>
            <w:shd w:val="clear" w:color="auto" w:fill="auto"/>
          </w:tcPr>
          <w:p w14:paraId="6797495B"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b/>
                <w:sz w:val="18"/>
                <w:szCs w:val="18"/>
              </w:rPr>
            </w:pPr>
            <w:r w:rsidRPr="00AB6FE1">
              <w:rPr>
                <w:rFonts w:eastAsia="Times New Roman"/>
                <w:b/>
                <w:sz w:val="18"/>
                <w:szCs w:val="18"/>
              </w:rPr>
              <w:t>-</w:t>
            </w:r>
          </w:p>
        </w:tc>
        <w:tc>
          <w:tcPr>
            <w:tcW w:w="868" w:type="dxa"/>
            <w:shd w:val="clear" w:color="auto" w:fill="auto"/>
          </w:tcPr>
          <w:p w14:paraId="31E60E30"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b/>
                <w:sz w:val="18"/>
                <w:szCs w:val="18"/>
              </w:rPr>
            </w:pPr>
            <w:r w:rsidRPr="00AB6FE1">
              <w:rPr>
                <w:rFonts w:eastAsia="Times New Roman"/>
                <w:b/>
                <w:sz w:val="18"/>
                <w:szCs w:val="18"/>
              </w:rPr>
              <w:t>-</w:t>
            </w:r>
          </w:p>
        </w:tc>
        <w:tc>
          <w:tcPr>
            <w:tcW w:w="850" w:type="dxa"/>
            <w:shd w:val="clear" w:color="auto" w:fill="auto"/>
          </w:tcPr>
          <w:p w14:paraId="61BB1104"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b/>
                <w:sz w:val="18"/>
                <w:szCs w:val="18"/>
              </w:rPr>
            </w:pPr>
            <w:r w:rsidRPr="00AB6FE1">
              <w:rPr>
                <w:rFonts w:eastAsia="Times New Roman"/>
                <w:b/>
                <w:sz w:val="18"/>
                <w:szCs w:val="18"/>
              </w:rPr>
              <w:t>-</w:t>
            </w:r>
          </w:p>
        </w:tc>
        <w:tc>
          <w:tcPr>
            <w:tcW w:w="851" w:type="dxa"/>
            <w:shd w:val="clear" w:color="auto" w:fill="auto"/>
          </w:tcPr>
          <w:p w14:paraId="6088AE87"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b/>
                <w:sz w:val="18"/>
                <w:szCs w:val="18"/>
              </w:rPr>
            </w:pPr>
            <w:r w:rsidRPr="00AB6FE1">
              <w:rPr>
                <w:rFonts w:eastAsia="Times New Roman"/>
                <w:b/>
                <w:sz w:val="18"/>
                <w:szCs w:val="18"/>
              </w:rPr>
              <w:t>-</w:t>
            </w:r>
          </w:p>
        </w:tc>
      </w:tr>
      <w:tr w:rsidR="00AB6FE1" w:rsidRPr="00AB6FE1" w14:paraId="26809BB4" w14:textId="77777777" w:rsidTr="006B4814">
        <w:tc>
          <w:tcPr>
            <w:tcW w:w="2511" w:type="dxa"/>
            <w:shd w:val="clear" w:color="auto" w:fill="auto"/>
          </w:tcPr>
          <w:p w14:paraId="66A95DFC" w14:textId="77777777" w:rsidR="00AB6FE1" w:rsidRPr="00AB6FE1" w:rsidRDefault="00AB6FE1" w:rsidP="00AB6FE1">
            <w:pPr>
              <w:widowControl/>
              <w:autoSpaceDE/>
              <w:autoSpaceDN/>
              <w:adjustRightInd/>
              <w:rPr>
                <w:rFonts w:eastAsia="Times New Roman"/>
              </w:rPr>
            </w:pPr>
            <w:r w:rsidRPr="00AB6FE1">
              <w:rPr>
                <w:rFonts w:eastAsia="Times New Roman"/>
              </w:rPr>
              <w:t>Средства бюджета МО «Поселок Айхал»</w:t>
            </w:r>
          </w:p>
        </w:tc>
        <w:tc>
          <w:tcPr>
            <w:tcW w:w="1176" w:type="dxa"/>
            <w:shd w:val="clear" w:color="auto" w:fill="auto"/>
          </w:tcPr>
          <w:p w14:paraId="0A877BAB"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1275" w:type="dxa"/>
            <w:shd w:val="clear" w:color="auto" w:fill="auto"/>
          </w:tcPr>
          <w:p w14:paraId="0AA010E9"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1276" w:type="dxa"/>
            <w:shd w:val="clear" w:color="auto" w:fill="auto"/>
          </w:tcPr>
          <w:p w14:paraId="39B5808E"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1134" w:type="dxa"/>
            <w:shd w:val="clear" w:color="auto" w:fill="auto"/>
          </w:tcPr>
          <w:p w14:paraId="03118D20"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975" w:type="dxa"/>
            <w:shd w:val="clear" w:color="auto" w:fill="auto"/>
          </w:tcPr>
          <w:p w14:paraId="535FA751"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68" w:type="dxa"/>
            <w:shd w:val="clear" w:color="auto" w:fill="auto"/>
          </w:tcPr>
          <w:p w14:paraId="17A2AC17"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0" w:type="dxa"/>
            <w:shd w:val="clear" w:color="auto" w:fill="auto"/>
          </w:tcPr>
          <w:p w14:paraId="56B0BAC8"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1" w:type="dxa"/>
            <w:shd w:val="clear" w:color="auto" w:fill="auto"/>
          </w:tcPr>
          <w:p w14:paraId="54FA6EFC"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r>
      <w:tr w:rsidR="00AB6FE1" w:rsidRPr="00AB6FE1" w14:paraId="7A524F32" w14:textId="77777777" w:rsidTr="006B4814">
        <w:tc>
          <w:tcPr>
            <w:tcW w:w="2511" w:type="dxa"/>
            <w:shd w:val="clear" w:color="auto" w:fill="auto"/>
          </w:tcPr>
          <w:p w14:paraId="2EE22048" w14:textId="77777777" w:rsidR="00AB6FE1" w:rsidRPr="00AB6FE1" w:rsidRDefault="00AB6FE1" w:rsidP="00AB6FE1">
            <w:pPr>
              <w:widowControl/>
              <w:autoSpaceDE/>
              <w:autoSpaceDN/>
              <w:adjustRightInd/>
              <w:rPr>
                <w:rFonts w:eastAsia="Times New Roman"/>
              </w:rPr>
            </w:pPr>
            <w:r w:rsidRPr="00AB6FE1">
              <w:rPr>
                <w:rFonts w:eastAsia="Times New Roman"/>
              </w:rPr>
              <w:t>Средства бюджета МО «Мирнинский район»</w:t>
            </w:r>
          </w:p>
        </w:tc>
        <w:tc>
          <w:tcPr>
            <w:tcW w:w="1176" w:type="dxa"/>
            <w:shd w:val="clear" w:color="auto" w:fill="auto"/>
          </w:tcPr>
          <w:p w14:paraId="33FD4678"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1275" w:type="dxa"/>
            <w:shd w:val="clear" w:color="auto" w:fill="auto"/>
          </w:tcPr>
          <w:p w14:paraId="16853B0B"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1276" w:type="dxa"/>
            <w:shd w:val="clear" w:color="auto" w:fill="auto"/>
          </w:tcPr>
          <w:p w14:paraId="1036D97C"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1134" w:type="dxa"/>
            <w:shd w:val="clear" w:color="auto" w:fill="auto"/>
          </w:tcPr>
          <w:p w14:paraId="23421E46"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975" w:type="dxa"/>
            <w:shd w:val="clear" w:color="auto" w:fill="auto"/>
          </w:tcPr>
          <w:p w14:paraId="3A902E0F"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68" w:type="dxa"/>
            <w:shd w:val="clear" w:color="auto" w:fill="auto"/>
          </w:tcPr>
          <w:p w14:paraId="4843CBFE"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0" w:type="dxa"/>
            <w:shd w:val="clear" w:color="auto" w:fill="auto"/>
          </w:tcPr>
          <w:p w14:paraId="6BF5A13E"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1" w:type="dxa"/>
            <w:shd w:val="clear" w:color="auto" w:fill="auto"/>
          </w:tcPr>
          <w:p w14:paraId="4937BCC9"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r>
      <w:tr w:rsidR="00AB6FE1" w:rsidRPr="00AB6FE1" w14:paraId="3C95B0EE" w14:textId="77777777" w:rsidTr="006B4814">
        <w:tc>
          <w:tcPr>
            <w:tcW w:w="2511" w:type="dxa"/>
            <w:shd w:val="clear" w:color="auto" w:fill="auto"/>
          </w:tcPr>
          <w:p w14:paraId="42B52BBF" w14:textId="77777777" w:rsidR="00AB6FE1" w:rsidRPr="00AB6FE1" w:rsidRDefault="00AB6FE1" w:rsidP="00AB6FE1">
            <w:pPr>
              <w:widowControl/>
              <w:autoSpaceDE/>
              <w:autoSpaceDN/>
              <w:adjustRightInd/>
              <w:rPr>
                <w:rFonts w:eastAsia="Times New Roman"/>
              </w:rPr>
            </w:pPr>
            <w:r w:rsidRPr="00AB6FE1">
              <w:rPr>
                <w:rFonts w:eastAsia="Times New Roman"/>
              </w:rPr>
              <w:t>Средства бюджета РС(Я)</w:t>
            </w:r>
          </w:p>
        </w:tc>
        <w:tc>
          <w:tcPr>
            <w:tcW w:w="1176" w:type="dxa"/>
            <w:shd w:val="clear" w:color="auto" w:fill="auto"/>
          </w:tcPr>
          <w:p w14:paraId="3B5C1E85" w14:textId="77777777" w:rsidR="00AB6FE1" w:rsidRPr="00AB6FE1" w:rsidRDefault="00AB6FE1" w:rsidP="00AB6FE1">
            <w:pPr>
              <w:widowControl/>
              <w:autoSpaceDE/>
              <w:autoSpaceDN/>
              <w:adjustRightInd/>
              <w:jc w:val="both"/>
              <w:rPr>
                <w:rFonts w:eastAsia="Times New Roman"/>
                <w:color w:val="000000"/>
                <w:sz w:val="18"/>
                <w:szCs w:val="18"/>
              </w:rPr>
            </w:pPr>
            <w:r w:rsidRPr="00AB6FE1">
              <w:rPr>
                <w:rFonts w:eastAsia="Times New Roman"/>
                <w:color w:val="000000"/>
                <w:sz w:val="18"/>
                <w:szCs w:val="18"/>
              </w:rPr>
              <w:t>9 017,97</w:t>
            </w:r>
          </w:p>
          <w:p w14:paraId="580BAFE1"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c>
          <w:tcPr>
            <w:tcW w:w="1275" w:type="dxa"/>
            <w:shd w:val="clear" w:color="auto" w:fill="auto"/>
          </w:tcPr>
          <w:p w14:paraId="5367233A"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6 682,8</w:t>
            </w:r>
          </w:p>
        </w:tc>
        <w:tc>
          <w:tcPr>
            <w:tcW w:w="1276" w:type="dxa"/>
            <w:shd w:val="clear" w:color="auto" w:fill="auto"/>
          </w:tcPr>
          <w:p w14:paraId="36BF55C4"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1 055, 30</w:t>
            </w:r>
          </w:p>
        </w:tc>
        <w:tc>
          <w:tcPr>
            <w:tcW w:w="1134" w:type="dxa"/>
            <w:shd w:val="clear" w:color="auto" w:fill="auto"/>
          </w:tcPr>
          <w:p w14:paraId="654A170B"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1 279,90</w:t>
            </w:r>
          </w:p>
        </w:tc>
        <w:tc>
          <w:tcPr>
            <w:tcW w:w="975" w:type="dxa"/>
            <w:shd w:val="clear" w:color="auto" w:fill="auto"/>
          </w:tcPr>
          <w:p w14:paraId="6662EED7"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68" w:type="dxa"/>
            <w:shd w:val="clear" w:color="auto" w:fill="auto"/>
          </w:tcPr>
          <w:p w14:paraId="7C7192E1"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0" w:type="dxa"/>
            <w:shd w:val="clear" w:color="auto" w:fill="auto"/>
          </w:tcPr>
          <w:p w14:paraId="2C1CCDB5"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1" w:type="dxa"/>
            <w:shd w:val="clear" w:color="auto" w:fill="auto"/>
          </w:tcPr>
          <w:p w14:paraId="680C57EB"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r>
      <w:tr w:rsidR="00AB6FE1" w:rsidRPr="00AB6FE1" w14:paraId="21806C59" w14:textId="77777777" w:rsidTr="006B4814">
        <w:tc>
          <w:tcPr>
            <w:tcW w:w="2511" w:type="dxa"/>
            <w:shd w:val="clear" w:color="auto" w:fill="auto"/>
          </w:tcPr>
          <w:p w14:paraId="55B17D24" w14:textId="77777777" w:rsidR="00AB6FE1" w:rsidRPr="00AB6FE1" w:rsidRDefault="00AB6FE1" w:rsidP="00AB6FE1">
            <w:pPr>
              <w:widowControl/>
              <w:autoSpaceDE/>
              <w:autoSpaceDN/>
              <w:adjustRightInd/>
              <w:rPr>
                <w:rFonts w:eastAsia="Times New Roman"/>
              </w:rPr>
            </w:pPr>
            <w:r w:rsidRPr="00AB6FE1">
              <w:rPr>
                <w:rFonts w:eastAsia="Times New Roman"/>
              </w:rPr>
              <w:t>Федеральный бюджет</w:t>
            </w:r>
          </w:p>
        </w:tc>
        <w:tc>
          <w:tcPr>
            <w:tcW w:w="1176" w:type="dxa"/>
            <w:shd w:val="clear" w:color="auto" w:fill="auto"/>
          </w:tcPr>
          <w:p w14:paraId="151AB063" w14:textId="77777777" w:rsidR="00AB6FE1" w:rsidRPr="00AB6FE1" w:rsidRDefault="00AB6FE1" w:rsidP="00AB6FE1">
            <w:pPr>
              <w:widowControl/>
              <w:autoSpaceDE/>
              <w:autoSpaceDN/>
              <w:adjustRightInd/>
              <w:jc w:val="both"/>
              <w:rPr>
                <w:rFonts w:eastAsia="Times New Roman"/>
                <w:color w:val="000000"/>
                <w:sz w:val="18"/>
                <w:szCs w:val="22"/>
              </w:rPr>
            </w:pPr>
            <w:r w:rsidRPr="00AB6FE1">
              <w:rPr>
                <w:rFonts w:eastAsia="Times New Roman"/>
                <w:color w:val="000000"/>
                <w:sz w:val="18"/>
                <w:szCs w:val="22"/>
              </w:rPr>
              <w:t>257 089,13</w:t>
            </w:r>
          </w:p>
          <w:p w14:paraId="3BED856E"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c>
          <w:tcPr>
            <w:tcW w:w="1275" w:type="dxa"/>
            <w:shd w:val="clear" w:color="auto" w:fill="auto"/>
          </w:tcPr>
          <w:p w14:paraId="2224A108"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25 904,3</w:t>
            </w:r>
          </w:p>
        </w:tc>
        <w:tc>
          <w:tcPr>
            <w:tcW w:w="1276" w:type="dxa"/>
            <w:shd w:val="clear" w:color="auto" w:fill="auto"/>
          </w:tcPr>
          <w:p w14:paraId="7242821A"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104 474,70</w:t>
            </w:r>
          </w:p>
        </w:tc>
        <w:tc>
          <w:tcPr>
            <w:tcW w:w="1134" w:type="dxa"/>
            <w:shd w:val="clear" w:color="auto" w:fill="auto"/>
          </w:tcPr>
          <w:p w14:paraId="7C86033F"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126 710, 10</w:t>
            </w:r>
          </w:p>
        </w:tc>
        <w:tc>
          <w:tcPr>
            <w:tcW w:w="975" w:type="dxa"/>
            <w:shd w:val="clear" w:color="auto" w:fill="auto"/>
          </w:tcPr>
          <w:p w14:paraId="3C3785FE"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68" w:type="dxa"/>
            <w:shd w:val="clear" w:color="auto" w:fill="auto"/>
          </w:tcPr>
          <w:p w14:paraId="391C2FB9"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0" w:type="dxa"/>
            <w:shd w:val="clear" w:color="auto" w:fill="auto"/>
          </w:tcPr>
          <w:p w14:paraId="095FACDE"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1" w:type="dxa"/>
            <w:shd w:val="clear" w:color="auto" w:fill="auto"/>
          </w:tcPr>
          <w:p w14:paraId="36778043"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r>
      <w:tr w:rsidR="00AB6FE1" w:rsidRPr="00AB6FE1" w14:paraId="5E88B794" w14:textId="77777777" w:rsidTr="006B4814">
        <w:tc>
          <w:tcPr>
            <w:tcW w:w="2511" w:type="dxa"/>
            <w:shd w:val="clear" w:color="auto" w:fill="auto"/>
          </w:tcPr>
          <w:p w14:paraId="56C95C49" w14:textId="77777777" w:rsidR="00AB6FE1" w:rsidRPr="00AB6FE1" w:rsidRDefault="00AB6FE1" w:rsidP="00AB6FE1">
            <w:pPr>
              <w:widowControl/>
              <w:autoSpaceDE/>
              <w:autoSpaceDN/>
              <w:adjustRightInd/>
              <w:rPr>
                <w:rFonts w:eastAsia="Times New Roman"/>
              </w:rPr>
            </w:pPr>
            <w:r w:rsidRPr="00AB6FE1">
              <w:rPr>
                <w:rFonts w:eastAsia="Times New Roman"/>
              </w:rPr>
              <w:t>Другие источники</w:t>
            </w:r>
          </w:p>
        </w:tc>
        <w:tc>
          <w:tcPr>
            <w:tcW w:w="1176" w:type="dxa"/>
            <w:shd w:val="clear" w:color="auto" w:fill="auto"/>
          </w:tcPr>
          <w:p w14:paraId="05E64114" w14:textId="77777777" w:rsidR="00AB6FE1" w:rsidRPr="00AB6FE1" w:rsidRDefault="00AB6FE1" w:rsidP="00AB6FE1">
            <w:pPr>
              <w:widowControl/>
              <w:autoSpaceDE/>
              <w:autoSpaceDN/>
              <w:adjustRightInd/>
              <w:jc w:val="both"/>
              <w:rPr>
                <w:rFonts w:eastAsia="Times New Roman"/>
                <w:color w:val="000000"/>
                <w:sz w:val="18"/>
                <w:szCs w:val="22"/>
              </w:rPr>
            </w:pPr>
            <w:r w:rsidRPr="00AB6FE1">
              <w:rPr>
                <w:rFonts w:eastAsia="Times New Roman"/>
                <w:color w:val="000000"/>
                <w:sz w:val="18"/>
                <w:szCs w:val="22"/>
              </w:rPr>
              <w:t>77 715,73</w:t>
            </w:r>
          </w:p>
          <w:p w14:paraId="6D5B4699"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c>
          <w:tcPr>
            <w:tcW w:w="1275" w:type="dxa"/>
            <w:shd w:val="clear" w:color="auto" w:fill="auto"/>
          </w:tcPr>
          <w:p w14:paraId="61B04D79"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72 893,6</w:t>
            </w:r>
          </w:p>
        </w:tc>
        <w:tc>
          <w:tcPr>
            <w:tcW w:w="1276" w:type="dxa"/>
            <w:shd w:val="clear" w:color="auto" w:fill="auto"/>
          </w:tcPr>
          <w:p w14:paraId="4398F865"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sz w:val="18"/>
                <w:szCs w:val="18"/>
              </w:rPr>
              <w:t>4 822,04</w:t>
            </w:r>
          </w:p>
        </w:tc>
        <w:tc>
          <w:tcPr>
            <w:tcW w:w="1134" w:type="dxa"/>
            <w:shd w:val="clear" w:color="auto" w:fill="auto"/>
          </w:tcPr>
          <w:p w14:paraId="5E7E0192"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975" w:type="dxa"/>
            <w:shd w:val="clear" w:color="auto" w:fill="auto"/>
          </w:tcPr>
          <w:p w14:paraId="230F37CD"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68" w:type="dxa"/>
            <w:shd w:val="clear" w:color="auto" w:fill="auto"/>
          </w:tcPr>
          <w:p w14:paraId="19DC6D52"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0" w:type="dxa"/>
            <w:shd w:val="clear" w:color="auto" w:fill="auto"/>
          </w:tcPr>
          <w:p w14:paraId="385A9EF5"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c>
          <w:tcPr>
            <w:tcW w:w="851" w:type="dxa"/>
            <w:shd w:val="clear" w:color="auto" w:fill="auto"/>
          </w:tcPr>
          <w:p w14:paraId="0790F160" w14:textId="77777777" w:rsidR="00AB6FE1" w:rsidRPr="00AB6FE1" w:rsidRDefault="00AB6FE1" w:rsidP="00AB6FE1">
            <w:pPr>
              <w:widowControl/>
              <w:tabs>
                <w:tab w:val="left" w:pos="732"/>
                <w:tab w:val="left" w:pos="800"/>
              </w:tabs>
              <w:autoSpaceDE/>
              <w:autoSpaceDN/>
              <w:adjustRightInd/>
              <w:ind w:left="-103"/>
              <w:contextualSpacing/>
              <w:jc w:val="center"/>
              <w:rPr>
                <w:rFonts w:eastAsia="Times New Roman"/>
                <w:sz w:val="18"/>
                <w:szCs w:val="18"/>
              </w:rPr>
            </w:pPr>
            <w:r w:rsidRPr="00AB6FE1">
              <w:rPr>
                <w:rFonts w:eastAsia="Times New Roman"/>
                <w:sz w:val="18"/>
                <w:szCs w:val="18"/>
              </w:rPr>
              <w:t>-</w:t>
            </w:r>
          </w:p>
        </w:tc>
      </w:tr>
      <w:tr w:rsidR="00AB6FE1" w:rsidRPr="00AB6FE1" w14:paraId="04A0E89E" w14:textId="77777777" w:rsidTr="006B4814">
        <w:tc>
          <w:tcPr>
            <w:tcW w:w="2511" w:type="dxa"/>
            <w:shd w:val="clear" w:color="auto" w:fill="auto"/>
          </w:tcPr>
          <w:p w14:paraId="3DF7A273" w14:textId="77777777" w:rsidR="00AB6FE1" w:rsidRPr="00AB6FE1" w:rsidRDefault="00AB6FE1" w:rsidP="00AB6FE1">
            <w:pPr>
              <w:widowControl/>
              <w:autoSpaceDE/>
              <w:autoSpaceDN/>
              <w:adjustRightInd/>
              <w:rPr>
                <w:rFonts w:eastAsia="Times New Roman"/>
              </w:rPr>
            </w:pPr>
            <w:r w:rsidRPr="00AB6FE1">
              <w:rPr>
                <w:rFonts w:eastAsia="Times New Roman"/>
              </w:rPr>
              <w:t>Планируемые результаты реализации подпрограммы</w:t>
            </w:r>
          </w:p>
        </w:tc>
        <w:tc>
          <w:tcPr>
            <w:tcW w:w="1176" w:type="dxa"/>
            <w:shd w:val="clear" w:color="auto" w:fill="auto"/>
          </w:tcPr>
          <w:p w14:paraId="601FEF04"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b/>
                <w:color w:val="000000"/>
                <w:sz w:val="18"/>
                <w:szCs w:val="22"/>
              </w:rPr>
              <w:t>343 822,8</w:t>
            </w:r>
          </w:p>
        </w:tc>
        <w:tc>
          <w:tcPr>
            <w:tcW w:w="1275" w:type="dxa"/>
            <w:shd w:val="clear" w:color="auto" w:fill="auto"/>
          </w:tcPr>
          <w:p w14:paraId="4421531B"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b/>
                <w:color w:val="000000"/>
                <w:sz w:val="18"/>
                <w:szCs w:val="22"/>
              </w:rPr>
              <w:t>105 480,70</w:t>
            </w:r>
          </w:p>
        </w:tc>
        <w:tc>
          <w:tcPr>
            <w:tcW w:w="1276" w:type="dxa"/>
            <w:shd w:val="clear" w:color="auto" w:fill="auto"/>
          </w:tcPr>
          <w:p w14:paraId="4D7E06CD"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b/>
                <w:color w:val="000000"/>
                <w:sz w:val="18"/>
                <w:szCs w:val="22"/>
              </w:rPr>
              <w:t>110 352,04</w:t>
            </w:r>
          </w:p>
        </w:tc>
        <w:tc>
          <w:tcPr>
            <w:tcW w:w="1134" w:type="dxa"/>
            <w:shd w:val="clear" w:color="auto" w:fill="auto"/>
          </w:tcPr>
          <w:p w14:paraId="76D7D810"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r w:rsidRPr="00AB6FE1">
              <w:rPr>
                <w:rFonts w:eastAsia="Times New Roman"/>
                <w:b/>
                <w:color w:val="000000"/>
                <w:sz w:val="18"/>
                <w:szCs w:val="22"/>
              </w:rPr>
              <w:t>127 990,00</w:t>
            </w:r>
          </w:p>
        </w:tc>
        <w:tc>
          <w:tcPr>
            <w:tcW w:w="975" w:type="dxa"/>
            <w:shd w:val="clear" w:color="auto" w:fill="auto"/>
          </w:tcPr>
          <w:p w14:paraId="5188C5BD"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c>
          <w:tcPr>
            <w:tcW w:w="868" w:type="dxa"/>
            <w:shd w:val="clear" w:color="auto" w:fill="auto"/>
          </w:tcPr>
          <w:p w14:paraId="0716BB1B"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c>
          <w:tcPr>
            <w:tcW w:w="850" w:type="dxa"/>
            <w:shd w:val="clear" w:color="auto" w:fill="auto"/>
          </w:tcPr>
          <w:p w14:paraId="0E14AD50"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c>
          <w:tcPr>
            <w:tcW w:w="851" w:type="dxa"/>
            <w:shd w:val="clear" w:color="auto" w:fill="auto"/>
          </w:tcPr>
          <w:p w14:paraId="4A4999DF" w14:textId="77777777" w:rsidR="00AB6FE1" w:rsidRPr="00AB6FE1" w:rsidRDefault="00AB6FE1" w:rsidP="00AB6FE1">
            <w:pPr>
              <w:widowControl/>
              <w:tabs>
                <w:tab w:val="left" w:pos="732"/>
                <w:tab w:val="left" w:pos="800"/>
              </w:tabs>
              <w:autoSpaceDE/>
              <w:autoSpaceDN/>
              <w:adjustRightInd/>
              <w:ind w:left="-103"/>
              <w:contextualSpacing/>
              <w:jc w:val="both"/>
              <w:rPr>
                <w:rFonts w:eastAsia="Times New Roman"/>
                <w:sz w:val="18"/>
                <w:szCs w:val="18"/>
              </w:rPr>
            </w:pPr>
          </w:p>
        </w:tc>
      </w:tr>
    </w:tbl>
    <w:p w14:paraId="2C089864" w14:textId="77777777" w:rsidR="00AB6FE1" w:rsidRPr="00AB6FE1" w:rsidRDefault="00AB6FE1" w:rsidP="00AB6FE1">
      <w:pPr>
        <w:widowControl/>
        <w:autoSpaceDE/>
        <w:autoSpaceDN/>
        <w:adjustRightInd/>
        <w:ind w:left="360"/>
        <w:jc w:val="center"/>
        <w:rPr>
          <w:rFonts w:eastAsia="Times New Roman"/>
          <w:b/>
        </w:rPr>
      </w:pPr>
    </w:p>
    <w:p w14:paraId="60CB077F" w14:textId="77777777" w:rsidR="00AB6FE1" w:rsidRPr="00AB6FE1" w:rsidRDefault="00AB6FE1" w:rsidP="00AB6FE1">
      <w:pPr>
        <w:widowControl/>
        <w:autoSpaceDE/>
        <w:autoSpaceDN/>
        <w:adjustRightInd/>
        <w:ind w:left="360"/>
        <w:jc w:val="center"/>
        <w:rPr>
          <w:rFonts w:eastAsia="Times New Roman"/>
          <w:b/>
        </w:rPr>
      </w:pPr>
    </w:p>
    <w:p w14:paraId="67EB84CD" w14:textId="77777777" w:rsidR="00AB6FE1" w:rsidRPr="00AB6FE1" w:rsidRDefault="00AB6FE1" w:rsidP="00AB6FE1">
      <w:pPr>
        <w:widowControl/>
        <w:autoSpaceDE/>
        <w:autoSpaceDN/>
        <w:adjustRightInd/>
        <w:ind w:left="360"/>
        <w:jc w:val="center"/>
        <w:rPr>
          <w:rFonts w:eastAsia="Times New Roman"/>
          <w:b/>
        </w:rPr>
      </w:pPr>
      <w:r w:rsidRPr="00AB6FE1">
        <w:rPr>
          <w:rFonts w:eastAsia="Times New Roman"/>
          <w:b/>
        </w:rPr>
        <w:t>1.Характеристика проблемы</w:t>
      </w:r>
    </w:p>
    <w:p w14:paraId="51529B5E" w14:textId="77777777" w:rsidR="00AB6FE1" w:rsidRPr="00AB6FE1" w:rsidRDefault="00AB6FE1" w:rsidP="00AB6FE1">
      <w:pPr>
        <w:widowControl/>
        <w:autoSpaceDE/>
        <w:autoSpaceDN/>
        <w:adjustRightInd/>
        <w:ind w:left="360"/>
        <w:jc w:val="center"/>
        <w:rPr>
          <w:rFonts w:eastAsia="Times New Roman"/>
          <w:b/>
        </w:rPr>
      </w:pPr>
    </w:p>
    <w:p w14:paraId="691F3864"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 xml:space="preserve">Немалая часть жилищного фонда п. Айхал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w:t>
      </w:r>
      <w:r w:rsidRPr="00AB6FE1">
        <w:rPr>
          <w:rFonts w:eastAsia="Times New Roman"/>
        </w:rPr>
        <w:lastRenderedPageBreak/>
        <w:t>поселка,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6DC34CF6"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Несмотря на то, что п. Айхал считается относительно благополучным в материальном плане поселком, высокая (по сравнению с доходами граждан) стоимость жилья, реализующегося на вторичном рынке, осложняет большинству жителей поселка задачу самостоятельного улучшения своих жилищных условий.</w:t>
      </w:r>
    </w:p>
    <w:p w14:paraId="786C6423"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714A8CC5"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отдельные категории граждан и о распределении средств на эти цели с учетом реальных возможностей бюджета МО «Поселок Айхал».</w:t>
      </w:r>
    </w:p>
    <w:p w14:paraId="54075DB9" w14:textId="77777777" w:rsidR="00AB6FE1" w:rsidRPr="00AB6FE1" w:rsidRDefault="00AB6FE1" w:rsidP="00AB6FE1">
      <w:pPr>
        <w:widowControl/>
        <w:tabs>
          <w:tab w:val="left" w:pos="1134"/>
        </w:tabs>
        <w:autoSpaceDE/>
        <w:autoSpaceDN/>
        <w:adjustRightInd/>
        <w:spacing w:line="276" w:lineRule="auto"/>
        <w:ind w:firstLine="851"/>
        <w:jc w:val="both"/>
        <w:rPr>
          <w:rFonts w:eastAsia="Times New Roman"/>
        </w:rPr>
      </w:pPr>
      <w:r w:rsidRPr="00AB6FE1">
        <w:rPr>
          <w:rFonts w:eastAsia="Times New Roman"/>
        </w:rPr>
        <w:t>На территории МО «Посёлок Айхал» – 278 жилых домов, в том числе 122 признаны аварийными.</w:t>
      </w:r>
    </w:p>
    <w:p w14:paraId="39A35B4C" w14:textId="77777777" w:rsidR="00AB6FE1" w:rsidRPr="00AB6FE1" w:rsidRDefault="00AB6FE1" w:rsidP="00AB6FE1">
      <w:pPr>
        <w:widowControl/>
        <w:tabs>
          <w:tab w:val="left" w:pos="1134"/>
        </w:tabs>
        <w:autoSpaceDE/>
        <w:autoSpaceDN/>
        <w:adjustRightInd/>
        <w:spacing w:line="276" w:lineRule="auto"/>
        <w:ind w:firstLine="851"/>
        <w:jc w:val="both"/>
        <w:rPr>
          <w:rFonts w:eastAsia="Times New Roman"/>
          <w:bCs/>
          <w:color w:val="000000"/>
        </w:rPr>
      </w:pPr>
      <w:r w:rsidRPr="00AB6FE1">
        <w:rPr>
          <w:rFonts w:eastAsia="Times New Roman"/>
        </w:rPr>
        <w:t>За четыре последних года переселено 330 человек из 177 квартир общей площадью 5913,6 м</w:t>
      </w:r>
      <w:r w:rsidRPr="00AB6FE1">
        <w:rPr>
          <w:rFonts w:eastAsia="Times New Roman"/>
          <w:vertAlign w:val="superscript"/>
        </w:rPr>
        <w:t>2</w:t>
      </w:r>
      <w:r w:rsidRPr="00AB6FE1">
        <w:rPr>
          <w:rFonts w:eastAsia="Times New Roman"/>
        </w:rPr>
        <w:t xml:space="preserve">, в том числе по </w:t>
      </w:r>
      <w:r w:rsidRPr="00AB6FE1">
        <w:rPr>
          <w:rFonts w:eastAsia="Times New Roman"/>
          <w:bCs/>
          <w:color w:val="000000"/>
        </w:rPr>
        <w:t>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 октября 2012 г.</w:t>
      </w:r>
      <w:r w:rsidRPr="00AB6FE1">
        <w:rPr>
          <w:rFonts w:eastAsia="Times New Roman"/>
        </w:rPr>
        <w:t>:</w:t>
      </w:r>
    </w:p>
    <w:p w14:paraId="4AF24B53" w14:textId="77777777" w:rsidR="00AB6FE1" w:rsidRPr="00AB6FE1" w:rsidRDefault="00AB6FE1" w:rsidP="00AB6FE1">
      <w:pPr>
        <w:widowControl/>
        <w:numPr>
          <w:ilvl w:val="0"/>
          <w:numId w:val="39"/>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 xml:space="preserve">в 2016 году – </w:t>
      </w:r>
      <w:r w:rsidRPr="00AB6FE1">
        <w:rPr>
          <w:rFonts w:eastAsia="Times New Roman"/>
          <w:bCs/>
        </w:rPr>
        <w:t xml:space="preserve">17 </w:t>
      </w:r>
      <w:r w:rsidRPr="00AB6FE1">
        <w:rPr>
          <w:rFonts w:eastAsia="Times New Roman"/>
        </w:rPr>
        <w:t xml:space="preserve">человек из 4 квартир общей площадью </w:t>
      </w:r>
      <w:r w:rsidRPr="00AB6FE1">
        <w:rPr>
          <w:rFonts w:eastAsia="Times New Roman"/>
          <w:bCs/>
        </w:rPr>
        <w:t xml:space="preserve">198,1 </w:t>
      </w:r>
      <w:r w:rsidRPr="00AB6FE1">
        <w:rPr>
          <w:rFonts w:eastAsia="Times New Roman"/>
        </w:rPr>
        <w:t>м</w:t>
      </w:r>
      <w:r w:rsidRPr="00AB6FE1">
        <w:rPr>
          <w:rFonts w:eastAsia="Times New Roman"/>
          <w:vertAlign w:val="superscript"/>
        </w:rPr>
        <w:t>2</w:t>
      </w:r>
      <w:r w:rsidRPr="00AB6FE1">
        <w:rPr>
          <w:rFonts w:eastAsia="Times New Roman"/>
        </w:rPr>
        <w:t>;</w:t>
      </w:r>
    </w:p>
    <w:p w14:paraId="4C408B63" w14:textId="77777777" w:rsidR="00AB6FE1" w:rsidRPr="00AB6FE1" w:rsidRDefault="00AB6FE1" w:rsidP="00AB6FE1">
      <w:pPr>
        <w:widowControl/>
        <w:numPr>
          <w:ilvl w:val="0"/>
          <w:numId w:val="39"/>
        </w:numPr>
        <w:tabs>
          <w:tab w:val="left" w:pos="1134"/>
        </w:tabs>
        <w:autoSpaceDE/>
        <w:autoSpaceDN/>
        <w:adjustRightInd/>
        <w:spacing w:line="276" w:lineRule="auto"/>
        <w:ind w:left="0" w:firstLine="851"/>
        <w:contextualSpacing/>
        <w:jc w:val="both"/>
        <w:rPr>
          <w:rFonts w:eastAsia="Times New Roman"/>
          <w:bCs/>
        </w:rPr>
      </w:pPr>
      <w:r w:rsidRPr="00AB6FE1">
        <w:rPr>
          <w:rFonts w:eastAsia="Times New Roman"/>
        </w:rPr>
        <w:t xml:space="preserve">в 2017 году – </w:t>
      </w:r>
      <w:r w:rsidRPr="00AB6FE1">
        <w:rPr>
          <w:rFonts w:eastAsia="Times New Roman"/>
          <w:bCs/>
        </w:rPr>
        <w:t xml:space="preserve">109 </w:t>
      </w:r>
      <w:r w:rsidRPr="00AB6FE1">
        <w:rPr>
          <w:rFonts w:eastAsia="Times New Roman"/>
        </w:rPr>
        <w:t xml:space="preserve">человек из 48 квартир общей площадью </w:t>
      </w:r>
      <w:r w:rsidRPr="00AB6FE1">
        <w:rPr>
          <w:rFonts w:eastAsia="Times New Roman"/>
          <w:bCs/>
        </w:rPr>
        <w:t xml:space="preserve">1424,5 </w:t>
      </w:r>
      <w:r w:rsidRPr="00AB6FE1">
        <w:rPr>
          <w:rFonts w:eastAsia="Times New Roman"/>
        </w:rPr>
        <w:t>м</w:t>
      </w:r>
      <w:r w:rsidRPr="00AB6FE1">
        <w:rPr>
          <w:rFonts w:eastAsia="Times New Roman"/>
          <w:vertAlign w:val="superscript"/>
        </w:rPr>
        <w:t>2</w:t>
      </w:r>
      <w:r w:rsidRPr="00AB6FE1">
        <w:rPr>
          <w:rFonts w:eastAsia="Times New Roman"/>
        </w:rPr>
        <w:t>;</w:t>
      </w:r>
    </w:p>
    <w:p w14:paraId="633045CE" w14:textId="77777777" w:rsidR="00AB6FE1" w:rsidRPr="00AB6FE1" w:rsidRDefault="00AB6FE1" w:rsidP="00AB6FE1">
      <w:pPr>
        <w:widowControl/>
        <w:numPr>
          <w:ilvl w:val="0"/>
          <w:numId w:val="39"/>
        </w:numPr>
        <w:tabs>
          <w:tab w:val="left" w:pos="1134"/>
        </w:tabs>
        <w:autoSpaceDE/>
        <w:autoSpaceDN/>
        <w:adjustRightInd/>
        <w:spacing w:line="276" w:lineRule="auto"/>
        <w:ind w:left="0" w:firstLine="851"/>
        <w:contextualSpacing/>
        <w:jc w:val="both"/>
        <w:rPr>
          <w:rFonts w:eastAsia="Times New Roman"/>
          <w:bCs/>
        </w:rPr>
      </w:pPr>
      <w:r w:rsidRPr="00AB6FE1">
        <w:rPr>
          <w:rFonts w:eastAsia="Times New Roman"/>
        </w:rPr>
        <w:t>в 2018 году – 65 человек из 32 квартир общей площадью 1 336,5 м</w:t>
      </w:r>
      <w:r w:rsidRPr="00AB6FE1">
        <w:rPr>
          <w:rFonts w:eastAsia="Times New Roman"/>
          <w:vertAlign w:val="superscript"/>
        </w:rPr>
        <w:t>2</w:t>
      </w:r>
      <w:r w:rsidRPr="00AB6FE1">
        <w:rPr>
          <w:rFonts w:eastAsia="Times New Roman"/>
        </w:rPr>
        <w:t>;</w:t>
      </w:r>
    </w:p>
    <w:p w14:paraId="4DF2DECE" w14:textId="77777777" w:rsidR="00AB6FE1" w:rsidRPr="00AB6FE1" w:rsidRDefault="00AB6FE1" w:rsidP="00AB6FE1">
      <w:pPr>
        <w:widowControl/>
        <w:numPr>
          <w:ilvl w:val="0"/>
          <w:numId w:val="39"/>
        </w:numPr>
        <w:tabs>
          <w:tab w:val="left" w:pos="1134"/>
        </w:tabs>
        <w:autoSpaceDE/>
        <w:autoSpaceDN/>
        <w:adjustRightInd/>
        <w:spacing w:line="276" w:lineRule="auto"/>
        <w:ind w:left="0" w:firstLine="851"/>
        <w:contextualSpacing/>
        <w:jc w:val="both"/>
        <w:rPr>
          <w:rFonts w:eastAsia="Times New Roman"/>
          <w:bCs/>
        </w:rPr>
      </w:pPr>
      <w:r w:rsidRPr="00AB6FE1">
        <w:rPr>
          <w:rFonts w:eastAsia="Times New Roman"/>
        </w:rPr>
        <w:t>в 2019 году – 139 человек из 93 квартир общей площадью 2954,5 м</w:t>
      </w:r>
      <w:r w:rsidRPr="00AB6FE1">
        <w:rPr>
          <w:rFonts w:eastAsia="Times New Roman"/>
          <w:vertAlign w:val="superscript"/>
        </w:rPr>
        <w:t>2</w:t>
      </w:r>
      <w:r w:rsidRPr="00AB6FE1">
        <w:rPr>
          <w:rFonts w:eastAsia="Times New Roman"/>
        </w:rPr>
        <w:t>.</w:t>
      </w:r>
    </w:p>
    <w:p w14:paraId="795A5F0C" w14:textId="77777777" w:rsidR="00AB6FE1" w:rsidRPr="00AB6FE1" w:rsidRDefault="00AB6FE1" w:rsidP="00AB6FE1">
      <w:pPr>
        <w:widowControl/>
        <w:autoSpaceDE/>
        <w:autoSpaceDN/>
        <w:adjustRightInd/>
        <w:spacing w:line="276" w:lineRule="auto"/>
        <w:rPr>
          <w:rFonts w:eastAsia="Times New Roman"/>
          <w:color w:val="000000"/>
        </w:rPr>
      </w:pPr>
    </w:p>
    <w:p w14:paraId="1AFD43E0" w14:textId="77777777" w:rsidR="00AB6FE1" w:rsidRPr="00AB6FE1" w:rsidRDefault="00AB6FE1" w:rsidP="00AB6FE1">
      <w:pPr>
        <w:widowControl/>
        <w:numPr>
          <w:ilvl w:val="0"/>
          <w:numId w:val="49"/>
        </w:numPr>
        <w:autoSpaceDE/>
        <w:autoSpaceDN/>
        <w:adjustRightInd/>
        <w:spacing w:line="276" w:lineRule="auto"/>
        <w:jc w:val="center"/>
        <w:rPr>
          <w:rFonts w:eastAsia="Times New Roman"/>
          <w:b/>
          <w:color w:val="000000"/>
        </w:rPr>
      </w:pPr>
      <w:r w:rsidRPr="00AB6FE1">
        <w:rPr>
          <w:rFonts w:eastAsia="Times New Roman"/>
          <w:b/>
          <w:color w:val="000000"/>
        </w:rPr>
        <w:t>Цели и задачи Подпрограммы</w:t>
      </w:r>
    </w:p>
    <w:p w14:paraId="0121AD3D" w14:textId="77777777" w:rsidR="00AB6FE1" w:rsidRPr="00AB6FE1" w:rsidRDefault="00AB6FE1" w:rsidP="00AB6FE1">
      <w:pPr>
        <w:widowControl/>
        <w:autoSpaceDE/>
        <w:autoSpaceDN/>
        <w:adjustRightInd/>
        <w:jc w:val="both"/>
        <w:rPr>
          <w:rFonts w:eastAsia="Times New Roman"/>
          <w:color w:val="000000"/>
        </w:rPr>
      </w:pPr>
      <w:r w:rsidRPr="00AB6FE1">
        <w:rPr>
          <w:rFonts w:eastAsia="Times New Roman"/>
          <w:color w:val="000000"/>
        </w:rPr>
        <w:t>Подпрограмма разработана в целях реализации Федерального закона</w:t>
      </w:r>
      <w:r w:rsidRPr="00AB6FE1">
        <w:rPr>
          <w:rFonts w:eastAsia="Times New Roman"/>
          <w:color w:val="000000"/>
        </w:rPr>
        <w:br/>
        <w:t>от 21 июля 2007 г. № 185-ФЗ «О Фонде содействия реформированию</w:t>
      </w:r>
      <w:r w:rsidRPr="00AB6FE1">
        <w:rPr>
          <w:rFonts w:eastAsia="Times New Roman"/>
          <w:color w:val="000000"/>
        </w:rPr>
        <w:br/>
        <w:t>жилищно-коммунального хозяйства», Указа Президента Российской</w:t>
      </w:r>
      <w:r w:rsidRPr="00AB6FE1">
        <w:rPr>
          <w:rFonts w:eastAsia="Times New Roman"/>
          <w:color w:val="000000"/>
        </w:rPr>
        <w:br/>
        <w:t>Федерации от 07 мая 2018 г. № 204 «О национальных целях и стратегических</w:t>
      </w:r>
      <w:r w:rsidRPr="00AB6FE1">
        <w:rPr>
          <w:rFonts w:eastAsia="Times New Roman"/>
          <w:color w:val="000000"/>
        </w:rPr>
        <w:br/>
        <w:t>задачах развития Российский Федерации на период до 2024 года».</w:t>
      </w:r>
      <w:r w:rsidRPr="00AB6FE1">
        <w:rPr>
          <w:rFonts w:eastAsia="Times New Roman"/>
          <w:color w:val="000000"/>
        </w:rPr>
        <w:br/>
        <w:t xml:space="preserve">Переселение граждан из аварийного жилищного фонда осуществляется в соответствии с жилищным </w:t>
      </w:r>
      <w:hyperlink r:id="rId24" w:history="1">
        <w:r w:rsidRPr="00AB6FE1">
          <w:rPr>
            <w:rFonts w:eastAsia="Times New Roman"/>
            <w:color w:val="000000"/>
          </w:rPr>
          <w:t>законодательством</w:t>
        </w:r>
      </w:hyperlink>
      <w:r w:rsidRPr="00AB6FE1">
        <w:rPr>
          <w:rFonts w:eastAsia="Times New Roman"/>
          <w:color w:val="000000"/>
        </w:rPr>
        <w:t>.</w:t>
      </w:r>
    </w:p>
    <w:p w14:paraId="03FFADDE" w14:textId="77777777" w:rsidR="00AB6FE1" w:rsidRPr="00AB6FE1" w:rsidRDefault="00AB6FE1" w:rsidP="00AB6FE1">
      <w:pPr>
        <w:widowControl/>
        <w:autoSpaceDE/>
        <w:autoSpaceDN/>
        <w:adjustRightInd/>
        <w:ind w:firstLine="851"/>
        <w:jc w:val="both"/>
        <w:rPr>
          <w:rFonts w:eastAsia="Times New Roman"/>
          <w:bCs/>
        </w:rPr>
      </w:pPr>
      <w:r w:rsidRPr="00AB6FE1">
        <w:rPr>
          <w:rFonts w:eastAsia="Times New Roman"/>
        </w:rPr>
        <w:t xml:space="preserve">Предметом мероприятий Подпрограммы, в соответствии с </w:t>
      </w:r>
      <w:hyperlink r:id="rId25" w:history="1">
        <w:r w:rsidRPr="00AB6FE1">
          <w:rPr>
            <w:rFonts w:eastAsia="Times New Roman"/>
            <w:color w:val="000000"/>
            <w:u w:val="single"/>
          </w:rPr>
          <w:t>Федеральным законом от 21.07.2007 № 185-ФЗ</w:t>
        </w:r>
      </w:hyperlink>
      <w:r w:rsidRPr="00AB6FE1">
        <w:rPr>
          <w:rFonts w:eastAsia="Times New Roman"/>
          <w:color w:val="000000"/>
          <w:u w:val="single"/>
        </w:rPr>
        <w:t xml:space="preserve"> </w:t>
      </w:r>
      <w:r w:rsidRPr="00AB6FE1">
        <w:rPr>
          <w:rFonts w:eastAsia="Times New Roman"/>
          <w:bCs/>
        </w:rPr>
        <w:t>«О Фонде содействия реформированию жилищно-коммунального хозяйства»</w:t>
      </w:r>
      <w:r w:rsidRPr="00AB6FE1">
        <w:rPr>
          <w:rFonts w:eastAsia="Times New Roman"/>
          <w:color w:val="000000"/>
          <w:u w:val="single"/>
        </w:rPr>
        <w:t xml:space="preserve"> </w:t>
      </w:r>
      <w:r w:rsidRPr="00AB6FE1">
        <w:rPr>
          <w:rFonts w:eastAsia="Times New Roman"/>
          <w:bCs/>
        </w:rPr>
        <w:t xml:space="preserve">(далее – Федеральный закон), </w:t>
      </w:r>
      <w:r w:rsidRPr="00AB6FE1">
        <w:rPr>
          <w:rFonts w:eastAsia="Times New Roman"/>
          <w:color w:val="000000"/>
        </w:rPr>
        <w:t xml:space="preserve">является аварийный жилищный фонд </w:t>
      </w:r>
      <w:r w:rsidRPr="00AB6FE1">
        <w:rPr>
          <w:rFonts w:eastAsia="Times New Roman"/>
          <w:bCs/>
        </w:rPr>
        <w:t>–</w:t>
      </w:r>
      <w:r w:rsidRPr="00AB6FE1">
        <w:rPr>
          <w:rFonts w:eastAsia="Times New Roman"/>
          <w:color w:val="000000"/>
        </w:rPr>
        <w:t xml:space="preserve"> </w:t>
      </w:r>
      <w:r w:rsidRPr="00AB6FE1">
        <w:rPr>
          <w:rFonts w:eastAsia="Times New Roman"/>
        </w:rPr>
        <w:t>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 (Приложение 1,2 к Подпрограмме).</w:t>
      </w:r>
    </w:p>
    <w:p w14:paraId="02BDD3AD" w14:textId="77777777" w:rsidR="00AB6FE1" w:rsidRPr="00AB6FE1" w:rsidRDefault="00AB6FE1" w:rsidP="00AB6FE1">
      <w:pPr>
        <w:widowControl/>
        <w:autoSpaceDE/>
        <w:autoSpaceDN/>
        <w:adjustRightInd/>
        <w:ind w:firstLine="851"/>
        <w:jc w:val="both"/>
        <w:rPr>
          <w:rFonts w:eastAsia="Times New Roman"/>
        </w:rPr>
      </w:pPr>
      <w:r w:rsidRPr="00AB6FE1">
        <w:rPr>
          <w:rFonts w:eastAsia="Times New Roman"/>
          <w:bCs/>
        </w:rPr>
        <w:t>В соответствии с частью 1 статьи 16 Федерального закона</w:t>
      </w:r>
      <w:r w:rsidRPr="00AB6FE1">
        <w:rPr>
          <w:rFonts w:eastAsia="Times New Roman"/>
        </w:rPr>
        <w:t xml:space="preserve"> программа переселения утверждена на период с 1 января 2019 года до 1 сентября 2025 года.</w:t>
      </w:r>
    </w:p>
    <w:p w14:paraId="476E5165" w14:textId="77777777" w:rsidR="00AB6FE1" w:rsidRPr="00AB6FE1" w:rsidRDefault="00AB6FE1" w:rsidP="00AB6FE1">
      <w:pPr>
        <w:widowControl/>
        <w:autoSpaceDE/>
        <w:autoSpaceDN/>
        <w:adjustRightInd/>
        <w:ind w:firstLine="851"/>
        <w:jc w:val="both"/>
        <w:rPr>
          <w:rFonts w:eastAsia="Times New Roman"/>
          <w:bCs/>
        </w:rPr>
      </w:pPr>
      <w:r w:rsidRPr="00AB6FE1">
        <w:rPr>
          <w:rFonts w:eastAsia="Times New Roman"/>
          <w:bCs/>
        </w:rPr>
        <w:t>В Подпрограмму включается:</w:t>
      </w:r>
    </w:p>
    <w:p w14:paraId="6E357D70" w14:textId="77777777" w:rsidR="00AB6FE1" w:rsidRPr="00AB6FE1" w:rsidRDefault="00AB6FE1" w:rsidP="00AB6FE1">
      <w:pPr>
        <w:widowControl/>
        <w:numPr>
          <w:ilvl w:val="0"/>
          <w:numId w:val="56"/>
        </w:numPr>
        <w:tabs>
          <w:tab w:val="left" w:pos="1134"/>
        </w:tabs>
        <w:autoSpaceDE/>
        <w:autoSpaceDN/>
        <w:adjustRightInd/>
        <w:spacing w:line="276" w:lineRule="auto"/>
        <w:ind w:left="0" w:firstLine="851"/>
        <w:contextualSpacing/>
        <w:jc w:val="both"/>
        <w:rPr>
          <w:rFonts w:eastAsia="Times New Roman"/>
          <w:bCs/>
        </w:rPr>
      </w:pPr>
      <w:r w:rsidRPr="00AB6FE1">
        <w:rPr>
          <w:rFonts w:eastAsia="Times New Roman"/>
          <w:bCs/>
        </w:rPr>
        <w:t>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w:t>
      </w:r>
      <w:r w:rsidRPr="00AB6FE1">
        <w:rPr>
          <w:rFonts w:eastAsia="Times New Roman"/>
          <w:bCs/>
        </w:rPr>
        <w:lastRenderedPageBreak/>
        <w:t>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Подпрограмму;</w:t>
      </w:r>
    </w:p>
    <w:p w14:paraId="151A26BA" w14:textId="77777777" w:rsidR="00AB6FE1" w:rsidRPr="00AB6FE1" w:rsidRDefault="00AB6FE1" w:rsidP="00AB6FE1">
      <w:pPr>
        <w:widowControl/>
        <w:numPr>
          <w:ilvl w:val="0"/>
          <w:numId w:val="56"/>
        </w:numPr>
        <w:tabs>
          <w:tab w:val="left" w:pos="1134"/>
        </w:tabs>
        <w:autoSpaceDE/>
        <w:autoSpaceDN/>
        <w:adjustRightInd/>
        <w:spacing w:line="276" w:lineRule="auto"/>
        <w:ind w:left="0" w:firstLine="851"/>
        <w:contextualSpacing/>
        <w:jc w:val="both"/>
        <w:rPr>
          <w:rFonts w:eastAsia="Times New Roman"/>
          <w:bCs/>
        </w:rPr>
      </w:pPr>
      <w:r w:rsidRPr="00AB6FE1">
        <w:rPr>
          <w:rFonts w:eastAsia="Times New Roman"/>
          <w:bCs/>
        </w:rPr>
        <w:t>реализация мероприятий по переселению граждан из аварийного жилищного фонда муниципальной собственности, расположенного на территории МО «Посёлок Айхал» и признанного аварийным в установленном законом порядке;</w:t>
      </w:r>
    </w:p>
    <w:p w14:paraId="274C7CEC" w14:textId="77777777" w:rsidR="00AB6FE1" w:rsidRPr="00AB6FE1" w:rsidRDefault="00AB6FE1" w:rsidP="00AB6FE1">
      <w:pPr>
        <w:widowControl/>
        <w:numPr>
          <w:ilvl w:val="0"/>
          <w:numId w:val="56"/>
        </w:numPr>
        <w:tabs>
          <w:tab w:val="left" w:pos="1134"/>
        </w:tabs>
        <w:autoSpaceDE/>
        <w:autoSpaceDN/>
        <w:adjustRightInd/>
        <w:spacing w:line="276" w:lineRule="auto"/>
        <w:ind w:left="0" w:firstLine="851"/>
        <w:contextualSpacing/>
        <w:jc w:val="both"/>
        <w:rPr>
          <w:rFonts w:eastAsia="Times New Roman"/>
          <w:bCs/>
        </w:rPr>
      </w:pPr>
      <w:r w:rsidRPr="00AB6FE1">
        <w:rPr>
          <w:rFonts w:eastAsia="Times New Roman"/>
          <w:bCs/>
        </w:rPr>
        <w:t>переселение граждан по решению суда из аварийного жилищного фонда, расположенного на территории МО «Посёлок Айхал» и признанного аварийным в установленном законом порядке.</w:t>
      </w:r>
    </w:p>
    <w:p w14:paraId="3C612AEC" w14:textId="77777777" w:rsidR="00AB6FE1" w:rsidRPr="00AB6FE1" w:rsidRDefault="00AB6FE1" w:rsidP="00AB6FE1">
      <w:pPr>
        <w:widowControl/>
        <w:autoSpaceDE/>
        <w:autoSpaceDN/>
        <w:adjustRightInd/>
        <w:ind w:firstLine="851"/>
        <w:jc w:val="both"/>
        <w:rPr>
          <w:rFonts w:eastAsia="Times New Roman"/>
          <w:color w:val="000000"/>
        </w:rPr>
      </w:pPr>
      <w:r w:rsidRPr="00AB6FE1">
        <w:rPr>
          <w:rFonts w:eastAsia="Times New Roman"/>
          <w:bCs/>
          <w:color w:val="000000"/>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w:t>
      </w:r>
      <w:r w:rsidRPr="00AB6FE1">
        <w:rPr>
          <w:rFonts w:eastAsia="Times New Roman"/>
          <w:bCs/>
        </w:rPr>
        <w:t xml:space="preserve">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76B87A9F" w14:textId="77777777" w:rsidR="00AB6FE1" w:rsidRPr="00AB6FE1" w:rsidRDefault="00AB6FE1" w:rsidP="00AB6FE1">
      <w:pPr>
        <w:widowControl/>
        <w:autoSpaceDE/>
        <w:autoSpaceDN/>
        <w:adjustRightInd/>
        <w:spacing w:line="276" w:lineRule="auto"/>
        <w:ind w:firstLine="851"/>
        <w:jc w:val="both"/>
        <w:rPr>
          <w:rFonts w:eastAsia="Times New Roman"/>
          <w:b/>
          <w:color w:val="000000"/>
        </w:rPr>
      </w:pPr>
      <w:r w:rsidRPr="00AB6FE1">
        <w:rPr>
          <w:rFonts w:eastAsia="Times New Roman"/>
        </w:rPr>
        <w:t>Основной целью реализации настоящей Подпрограммы является</w:t>
      </w:r>
      <w:r w:rsidRPr="00AB6FE1">
        <w:rPr>
          <w:rFonts w:eastAsia="Times New Roman"/>
          <w:b/>
          <w:color w:val="000000"/>
        </w:rPr>
        <w:t xml:space="preserve"> </w:t>
      </w:r>
      <w:r w:rsidRPr="00AB6FE1">
        <w:rPr>
          <w:rFonts w:eastAsia="Times New Roman"/>
        </w:rPr>
        <w:t>создание</w:t>
      </w:r>
      <w:r w:rsidRPr="00AB6FE1">
        <w:rPr>
          <w:rFonts w:eastAsia="Times New Roman"/>
          <w:b/>
          <w:color w:val="000000"/>
        </w:rPr>
        <w:t xml:space="preserve"> </w:t>
      </w:r>
      <w:r w:rsidRPr="00AB6FE1">
        <w:rPr>
          <w:rFonts w:eastAsia="Times New Roman"/>
        </w:rPr>
        <w:t>безопасных и благоприятных условий жизни для граждан посредством переселения их из аварийного жилищного фонда</w:t>
      </w:r>
      <w:r w:rsidRPr="00AB6FE1">
        <w:rPr>
          <w:rFonts w:eastAsia="Times New Roman"/>
          <w:color w:val="000000"/>
        </w:rPr>
        <w:t xml:space="preserve"> в комфортные условия проживания</w:t>
      </w:r>
      <w:r w:rsidRPr="00AB6FE1">
        <w:rPr>
          <w:rFonts w:eastAsia="Times New Roman"/>
        </w:rPr>
        <w:t>.</w:t>
      </w:r>
    </w:p>
    <w:p w14:paraId="1E450C44" w14:textId="77777777" w:rsidR="00AB6FE1" w:rsidRPr="00AB6FE1" w:rsidRDefault="00AB6FE1" w:rsidP="00AB6FE1">
      <w:pPr>
        <w:widowControl/>
        <w:tabs>
          <w:tab w:val="left" w:pos="0"/>
          <w:tab w:val="left" w:pos="1843"/>
        </w:tabs>
        <w:autoSpaceDE/>
        <w:autoSpaceDN/>
        <w:adjustRightInd/>
        <w:spacing w:line="276" w:lineRule="auto"/>
        <w:ind w:firstLine="851"/>
        <w:jc w:val="both"/>
        <w:rPr>
          <w:rFonts w:eastAsia="Times New Roman"/>
        </w:rPr>
      </w:pPr>
      <w:r w:rsidRPr="00AB6FE1">
        <w:rPr>
          <w:rFonts w:eastAsia="Times New Roman"/>
        </w:rPr>
        <w:t xml:space="preserve"> Для реализации поставленной цели необходимо решение следующих задач:</w:t>
      </w:r>
    </w:p>
    <w:p w14:paraId="59F452C3" w14:textId="77777777" w:rsidR="00AB6FE1" w:rsidRPr="00AB6FE1" w:rsidRDefault="00AB6FE1" w:rsidP="00AB6FE1">
      <w:pPr>
        <w:widowControl/>
        <w:numPr>
          <w:ilvl w:val="0"/>
          <w:numId w:val="55"/>
        </w:numPr>
        <w:shd w:val="clear" w:color="auto" w:fill="FFFFFF"/>
        <w:tabs>
          <w:tab w:val="left" w:pos="0"/>
          <w:tab w:val="left" w:pos="1134"/>
        </w:tabs>
        <w:autoSpaceDE/>
        <w:autoSpaceDN/>
        <w:adjustRightInd/>
        <w:spacing w:line="276" w:lineRule="auto"/>
        <w:ind w:left="0" w:firstLine="851"/>
        <w:contextualSpacing/>
        <w:jc w:val="both"/>
        <w:rPr>
          <w:rFonts w:eastAsia="Times New Roman"/>
        </w:rPr>
      </w:pPr>
      <w:r w:rsidRPr="00AB6FE1">
        <w:rPr>
          <w:rFonts w:eastAsia="Times New Roman"/>
        </w:rPr>
        <w:t xml:space="preserve">Переселение граждан, проживающих в аварийном жилищном фонде МО п. Айхал, участвующих в Программе. </w:t>
      </w:r>
    </w:p>
    <w:p w14:paraId="0D17D650" w14:textId="77777777" w:rsidR="00AB6FE1" w:rsidRPr="00AB6FE1" w:rsidRDefault="00AB6FE1" w:rsidP="00AB6FE1">
      <w:pPr>
        <w:widowControl/>
        <w:numPr>
          <w:ilvl w:val="0"/>
          <w:numId w:val="55"/>
        </w:numPr>
        <w:shd w:val="clear" w:color="auto" w:fill="FFFFFF"/>
        <w:tabs>
          <w:tab w:val="left" w:pos="0"/>
          <w:tab w:val="left" w:pos="1134"/>
        </w:tabs>
        <w:autoSpaceDE/>
        <w:autoSpaceDN/>
        <w:adjustRightInd/>
        <w:spacing w:line="276" w:lineRule="auto"/>
        <w:ind w:left="0" w:firstLine="851"/>
        <w:contextualSpacing/>
        <w:jc w:val="both"/>
        <w:rPr>
          <w:rFonts w:eastAsia="Times New Roman"/>
        </w:rPr>
      </w:pPr>
      <w:r w:rsidRPr="00AB6FE1">
        <w:rPr>
          <w:rFonts w:eastAsia="Times New Roman"/>
        </w:rPr>
        <w:t xml:space="preserve"> </w:t>
      </w:r>
      <w:r w:rsidRPr="00AB6FE1">
        <w:rPr>
          <w:rFonts w:eastAsia="Times New Roman"/>
          <w:color w:val="000000"/>
        </w:rPr>
        <w:t xml:space="preserve">Организация информационной поддержки </w:t>
      </w:r>
      <w:r w:rsidRPr="00AB6FE1">
        <w:rPr>
          <w:rFonts w:eastAsia="Times New Roman"/>
          <w:color w:val="000001"/>
        </w:rPr>
        <w:t>реализации Подпрограммы</w:t>
      </w:r>
      <w:r w:rsidRPr="00AB6FE1">
        <w:rPr>
          <w:rFonts w:eastAsia="Times New Roman"/>
        </w:rPr>
        <w:t>.</w:t>
      </w:r>
    </w:p>
    <w:p w14:paraId="66857BE0" w14:textId="77777777" w:rsidR="00AB6FE1" w:rsidRPr="00AB6FE1" w:rsidRDefault="00AB6FE1" w:rsidP="00AB6FE1">
      <w:pPr>
        <w:widowControl/>
        <w:autoSpaceDE/>
        <w:autoSpaceDN/>
        <w:adjustRightInd/>
        <w:ind w:left="851"/>
        <w:contextualSpacing/>
        <w:jc w:val="both"/>
        <w:rPr>
          <w:rFonts w:eastAsia="Times New Roman"/>
        </w:rPr>
      </w:pPr>
      <w:r w:rsidRPr="00AB6FE1">
        <w:rPr>
          <w:rFonts w:eastAsia="Times New Roman"/>
        </w:rPr>
        <w:t>3.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29EE1EC9" w14:textId="77777777" w:rsidR="00AB6FE1" w:rsidRPr="00AB6FE1" w:rsidRDefault="00AB6FE1" w:rsidP="00AB6FE1">
      <w:pPr>
        <w:widowControl/>
        <w:numPr>
          <w:ilvl w:val="0"/>
          <w:numId w:val="55"/>
        </w:numPr>
        <w:autoSpaceDE/>
        <w:autoSpaceDN/>
        <w:adjustRightInd/>
        <w:jc w:val="center"/>
        <w:rPr>
          <w:rFonts w:eastAsia="Times New Roman"/>
          <w:b/>
        </w:rPr>
      </w:pPr>
      <w:r w:rsidRPr="00AB6FE1">
        <w:rPr>
          <w:rFonts w:eastAsia="Times New Roman"/>
          <w:b/>
        </w:rPr>
        <w:t xml:space="preserve">Перечень программных мероприятий </w:t>
      </w:r>
    </w:p>
    <w:p w14:paraId="2F1FD9C4" w14:textId="77777777" w:rsidR="00AB6FE1" w:rsidRPr="00AB6FE1" w:rsidRDefault="00AB6FE1" w:rsidP="00AB6FE1">
      <w:pPr>
        <w:widowControl/>
        <w:autoSpaceDE/>
        <w:autoSpaceDN/>
        <w:adjustRightInd/>
        <w:jc w:val="both"/>
        <w:rPr>
          <w:rFonts w:eastAsia="Times New Roman"/>
        </w:rPr>
      </w:pPr>
      <w:r w:rsidRPr="00AB6FE1">
        <w:rPr>
          <w:rFonts w:eastAsia="Times New Roman"/>
        </w:rPr>
        <w:t xml:space="preserve">           Система программных мероприятий включает в себя организационные и технические мероприятия: </w:t>
      </w:r>
    </w:p>
    <w:p w14:paraId="73F1F863" w14:textId="77777777" w:rsidR="00AB6FE1" w:rsidRPr="00AB6FE1" w:rsidRDefault="00AB6FE1" w:rsidP="00AB6FE1">
      <w:pPr>
        <w:widowControl/>
        <w:numPr>
          <w:ilvl w:val="0"/>
          <w:numId w:val="45"/>
        </w:numPr>
        <w:autoSpaceDE/>
        <w:autoSpaceDN/>
        <w:adjustRightInd/>
        <w:ind w:left="0" w:firstLine="284"/>
        <w:jc w:val="both"/>
        <w:rPr>
          <w:rFonts w:eastAsia="Times New Roman"/>
        </w:rPr>
      </w:pPr>
      <w:r w:rsidRPr="00AB6FE1">
        <w:rPr>
          <w:rFonts w:eastAsia="Times New Roman"/>
        </w:rPr>
        <w:t>Организационные:</w:t>
      </w:r>
    </w:p>
    <w:p w14:paraId="24D2D30C"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w:t>
      </w:r>
      <w:r w:rsidRPr="00AB6FE1">
        <w:rPr>
          <w:rFonts w:eastAsia="Times New Roman"/>
        </w:rPr>
        <w:tab/>
        <w:t>анализ состояния жилищного фонда;</w:t>
      </w:r>
    </w:p>
    <w:p w14:paraId="46F7282F"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w:t>
      </w:r>
      <w:r w:rsidRPr="00AB6FE1">
        <w:rPr>
          <w:rFonts w:eastAsia="Times New Roman"/>
        </w:rPr>
        <w:tab/>
        <w:t>уточнение адресного перечня ветхого, аварийного, непригодного для проживания жилья, подлежащего сносу.</w:t>
      </w:r>
    </w:p>
    <w:p w14:paraId="12CD6F17" w14:textId="77777777" w:rsidR="00AB6FE1" w:rsidRPr="00AB6FE1" w:rsidRDefault="00AB6FE1" w:rsidP="00AB6FE1">
      <w:pPr>
        <w:widowControl/>
        <w:numPr>
          <w:ilvl w:val="0"/>
          <w:numId w:val="45"/>
        </w:numPr>
        <w:autoSpaceDE/>
        <w:autoSpaceDN/>
        <w:adjustRightInd/>
        <w:ind w:left="0" w:firstLine="284"/>
        <w:jc w:val="both"/>
        <w:rPr>
          <w:rFonts w:eastAsia="Times New Roman"/>
        </w:rPr>
      </w:pPr>
      <w:r w:rsidRPr="00AB6FE1">
        <w:rPr>
          <w:rFonts w:eastAsia="Times New Roman"/>
        </w:rPr>
        <w:t>Технические:</w:t>
      </w:r>
    </w:p>
    <w:p w14:paraId="6E2B7AED"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w:t>
      </w:r>
      <w:r w:rsidRPr="00AB6FE1">
        <w:rPr>
          <w:rFonts w:eastAsia="Times New Roman"/>
        </w:rPr>
        <w:tab/>
        <w:t>приобретение жилья для переселения граждан из ветхого, аварийного, не пригодного для постоянного проживания жилья;</w:t>
      </w:r>
    </w:p>
    <w:p w14:paraId="1517D16F"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w:t>
      </w:r>
      <w:r w:rsidRPr="00AB6FE1">
        <w:rPr>
          <w:rFonts w:eastAsia="Times New Roman"/>
        </w:rPr>
        <w:tab/>
        <w:t>снос ветхого, аварийного, непригодного для постоянного проживания и временного жилья.</w:t>
      </w:r>
    </w:p>
    <w:p w14:paraId="4DCA4233" w14:textId="77777777" w:rsidR="00AB6FE1" w:rsidRPr="00AB6FE1" w:rsidRDefault="00AB6FE1" w:rsidP="00AB6FE1">
      <w:pPr>
        <w:widowControl/>
        <w:autoSpaceDE/>
        <w:autoSpaceDN/>
        <w:adjustRightInd/>
        <w:ind w:firstLine="284"/>
        <w:jc w:val="both"/>
        <w:rPr>
          <w:rFonts w:eastAsia="Times New Roman"/>
        </w:rPr>
      </w:pPr>
      <w:r w:rsidRPr="00AB6FE1">
        <w:rPr>
          <w:rFonts w:eastAsia="Times New Roman"/>
        </w:rPr>
        <w:t>Перечень основных мероприятий по реализации Подпрограммы приведен в приложении № 5,6.</w:t>
      </w:r>
    </w:p>
    <w:p w14:paraId="635A852D" w14:textId="77777777" w:rsidR="00AB6FE1" w:rsidRPr="00AB6FE1" w:rsidRDefault="00AB6FE1" w:rsidP="00AB6FE1">
      <w:pPr>
        <w:widowControl/>
        <w:autoSpaceDE/>
        <w:autoSpaceDN/>
        <w:adjustRightInd/>
        <w:ind w:firstLine="284"/>
        <w:jc w:val="both"/>
        <w:rPr>
          <w:rFonts w:eastAsia="Times New Roman"/>
        </w:rPr>
      </w:pPr>
    </w:p>
    <w:p w14:paraId="22B409B5" w14:textId="77777777" w:rsidR="00AB6FE1" w:rsidRPr="00AB6FE1" w:rsidRDefault="00AB6FE1" w:rsidP="00AB6FE1">
      <w:pPr>
        <w:widowControl/>
        <w:autoSpaceDE/>
        <w:autoSpaceDN/>
        <w:adjustRightInd/>
        <w:ind w:left="1080"/>
        <w:rPr>
          <w:rFonts w:eastAsia="Times New Roman"/>
        </w:rPr>
      </w:pPr>
      <w:r w:rsidRPr="00AB6FE1">
        <w:rPr>
          <w:rFonts w:eastAsia="Times New Roman"/>
          <w:b/>
        </w:rPr>
        <w:t xml:space="preserve">                                    4. Ресурсное обеспечение Подпрограммы</w:t>
      </w:r>
      <w:r w:rsidRPr="00AB6FE1">
        <w:rPr>
          <w:rFonts w:eastAsia="Times New Roman"/>
          <w:b/>
        </w:rPr>
        <w:tab/>
      </w:r>
      <w:r w:rsidRPr="00AB6FE1">
        <w:rPr>
          <w:rFonts w:eastAsia="Times New Roman"/>
          <w:b/>
        </w:rPr>
        <w:tab/>
      </w:r>
      <w:r w:rsidRPr="00AB6FE1">
        <w:rPr>
          <w:rFonts w:eastAsia="Times New Roman"/>
          <w:b/>
        </w:rPr>
        <w:tab/>
      </w:r>
      <w:r w:rsidRPr="00AB6FE1">
        <w:rPr>
          <w:rFonts w:eastAsia="Times New Roman"/>
          <w:b/>
        </w:rPr>
        <w:tab/>
        <w:t xml:space="preserve">  </w:t>
      </w:r>
      <w:r w:rsidRPr="00AB6FE1">
        <w:rPr>
          <w:rFonts w:eastAsia="Times New Roman"/>
          <w:b/>
        </w:rPr>
        <w:tab/>
      </w:r>
      <w:r w:rsidRPr="00AB6FE1">
        <w:rPr>
          <w:rFonts w:eastAsia="Times New Roman"/>
          <w:b/>
        </w:rPr>
        <w:tab/>
      </w:r>
      <w:r w:rsidRPr="00AB6FE1">
        <w:rPr>
          <w:rFonts w:eastAsia="Times New Roman"/>
          <w:b/>
        </w:rPr>
        <w:tab/>
      </w:r>
      <w:r w:rsidRPr="00AB6FE1">
        <w:rPr>
          <w:rFonts w:eastAsia="Times New Roman"/>
          <w:b/>
        </w:rPr>
        <w:tab/>
        <w:t xml:space="preserve">  </w:t>
      </w:r>
    </w:p>
    <w:p w14:paraId="6FE52FFB" w14:textId="77777777" w:rsidR="00AB6FE1" w:rsidRPr="00AB6FE1" w:rsidRDefault="00AB6FE1" w:rsidP="00AB6FE1">
      <w:pPr>
        <w:widowControl/>
        <w:autoSpaceDE/>
        <w:autoSpaceDN/>
        <w:adjustRightInd/>
        <w:jc w:val="center"/>
        <w:rPr>
          <w:rFonts w:eastAsia="Times New Roman"/>
        </w:rPr>
      </w:pPr>
      <w:r w:rsidRPr="00AB6FE1">
        <w:rPr>
          <w:rFonts w:eastAsia="Times New Roman"/>
          <w:b/>
        </w:rPr>
        <w:t>За счет средств бюджета РФ</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B6FE1" w:rsidRPr="00AB6FE1" w14:paraId="52B7FCE6" w14:textId="77777777" w:rsidTr="006B4814">
        <w:trPr>
          <w:trHeight w:val="309"/>
        </w:trPr>
        <w:tc>
          <w:tcPr>
            <w:tcW w:w="4819" w:type="dxa"/>
          </w:tcPr>
          <w:p w14:paraId="466E981C" w14:textId="77777777" w:rsidR="00AB6FE1" w:rsidRPr="00AB6FE1" w:rsidRDefault="00AB6FE1" w:rsidP="00AB6FE1">
            <w:pPr>
              <w:widowControl/>
              <w:autoSpaceDE/>
              <w:autoSpaceDN/>
              <w:adjustRightInd/>
              <w:jc w:val="center"/>
              <w:rPr>
                <w:rFonts w:eastAsia="Times New Roman"/>
                <w:b/>
                <w:bCs/>
                <w:iCs/>
              </w:rPr>
            </w:pPr>
            <w:r w:rsidRPr="00AB6FE1">
              <w:rPr>
                <w:rFonts w:eastAsia="Times New Roman"/>
                <w:b/>
                <w:bCs/>
                <w:iCs/>
              </w:rPr>
              <w:t>Источники финансирования</w:t>
            </w:r>
          </w:p>
        </w:tc>
        <w:tc>
          <w:tcPr>
            <w:tcW w:w="4820" w:type="dxa"/>
          </w:tcPr>
          <w:p w14:paraId="1BCE419E" w14:textId="77777777" w:rsidR="00AB6FE1" w:rsidRPr="00AB6FE1" w:rsidRDefault="00AB6FE1" w:rsidP="00AB6FE1">
            <w:pPr>
              <w:widowControl/>
              <w:autoSpaceDE/>
              <w:autoSpaceDN/>
              <w:adjustRightInd/>
              <w:jc w:val="center"/>
              <w:rPr>
                <w:rFonts w:eastAsia="Times New Roman"/>
                <w:b/>
              </w:rPr>
            </w:pPr>
            <w:r w:rsidRPr="00AB6FE1">
              <w:rPr>
                <w:rFonts w:eastAsia="Times New Roman"/>
                <w:b/>
              </w:rPr>
              <w:t>(</w:t>
            </w:r>
            <w:proofErr w:type="spellStart"/>
            <w:r w:rsidRPr="00AB6FE1">
              <w:rPr>
                <w:rFonts w:eastAsia="Times New Roman"/>
                <w:b/>
              </w:rPr>
              <w:t>тыс.руб</w:t>
            </w:r>
            <w:proofErr w:type="spellEnd"/>
            <w:r w:rsidRPr="00AB6FE1">
              <w:rPr>
                <w:rFonts w:eastAsia="Times New Roman"/>
                <w:b/>
              </w:rPr>
              <w:t>.)</w:t>
            </w:r>
          </w:p>
        </w:tc>
      </w:tr>
      <w:tr w:rsidR="00AB6FE1" w:rsidRPr="00AB6FE1" w14:paraId="46DC1E57" w14:textId="77777777" w:rsidTr="006B4814">
        <w:tc>
          <w:tcPr>
            <w:tcW w:w="4819" w:type="dxa"/>
          </w:tcPr>
          <w:p w14:paraId="776DEDBA" w14:textId="77777777" w:rsidR="00AB6FE1" w:rsidRPr="00AB6FE1" w:rsidRDefault="00AB6FE1" w:rsidP="00AB6FE1">
            <w:pPr>
              <w:widowControl/>
              <w:autoSpaceDE/>
              <w:autoSpaceDN/>
              <w:adjustRightInd/>
              <w:jc w:val="center"/>
              <w:rPr>
                <w:rFonts w:eastAsia="Times New Roman"/>
                <w:b/>
                <w:bCs/>
                <w:iCs/>
              </w:rPr>
            </w:pPr>
            <w:r w:rsidRPr="00AB6FE1">
              <w:rPr>
                <w:rFonts w:eastAsia="Times New Roman"/>
                <w:b/>
                <w:bCs/>
                <w:iCs/>
              </w:rPr>
              <w:t>Всего</w:t>
            </w:r>
          </w:p>
        </w:tc>
        <w:tc>
          <w:tcPr>
            <w:tcW w:w="4820" w:type="dxa"/>
          </w:tcPr>
          <w:p w14:paraId="4F45E12B"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266 107,10</w:t>
            </w:r>
          </w:p>
        </w:tc>
      </w:tr>
      <w:tr w:rsidR="00AB6FE1" w:rsidRPr="00AB6FE1" w14:paraId="6363111C" w14:textId="77777777" w:rsidTr="006B4814">
        <w:tc>
          <w:tcPr>
            <w:tcW w:w="4819" w:type="dxa"/>
          </w:tcPr>
          <w:p w14:paraId="0584C2C8" w14:textId="77777777" w:rsidR="00AB6FE1" w:rsidRPr="00AB6FE1" w:rsidRDefault="00AB6FE1" w:rsidP="00AB6FE1">
            <w:pPr>
              <w:widowControl/>
              <w:autoSpaceDE/>
              <w:autoSpaceDN/>
              <w:adjustRightInd/>
              <w:rPr>
                <w:rFonts w:eastAsia="Times New Roman"/>
                <w:bCs/>
                <w:iCs/>
              </w:rPr>
            </w:pPr>
            <w:r w:rsidRPr="00AB6FE1">
              <w:rPr>
                <w:rFonts w:eastAsia="Times New Roman"/>
                <w:bCs/>
                <w:iCs/>
              </w:rPr>
              <w:t>В том числе:</w:t>
            </w:r>
          </w:p>
        </w:tc>
        <w:tc>
          <w:tcPr>
            <w:tcW w:w="4820" w:type="dxa"/>
          </w:tcPr>
          <w:p w14:paraId="51311798" w14:textId="77777777" w:rsidR="00AB6FE1" w:rsidRPr="00AB6FE1" w:rsidRDefault="00AB6FE1" w:rsidP="00AB6FE1">
            <w:pPr>
              <w:widowControl/>
              <w:autoSpaceDE/>
              <w:autoSpaceDN/>
              <w:adjustRightInd/>
              <w:jc w:val="center"/>
              <w:rPr>
                <w:rFonts w:eastAsia="Times New Roman"/>
                <w:bCs/>
                <w:iCs/>
              </w:rPr>
            </w:pPr>
          </w:p>
        </w:tc>
      </w:tr>
      <w:tr w:rsidR="00AB6FE1" w:rsidRPr="00AB6FE1" w14:paraId="2F28E8DF" w14:textId="77777777" w:rsidTr="006B4814">
        <w:tc>
          <w:tcPr>
            <w:tcW w:w="4819" w:type="dxa"/>
          </w:tcPr>
          <w:p w14:paraId="6A9458C7" w14:textId="77777777" w:rsidR="00AB6FE1" w:rsidRPr="00AB6FE1" w:rsidRDefault="00AB6FE1" w:rsidP="00AB6FE1">
            <w:pPr>
              <w:widowControl/>
              <w:autoSpaceDE/>
              <w:autoSpaceDN/>
              <w:adjustRightInd/>
              <w:rPr>
                <w:rFonts w:eastAsia="Times New Roman"/>
                <w:bCs/>
                <w:iCs/>
              </w:rPr>
            </w:pPr>
            <w:r w:rsidRPr="00AB6FE1">
              <w:rPr>
                <w:rFonts w:eastAsia="Times New Roman"/>
                <w:color w:val="000000"/>
              </w:rPr>
              <w:t xml:space="preserve">Бюджет РФ (средства Фонда) </w:t>
            </w:r>
          </w:p>
        </w:tc>
        <w:tc>
          <w:tcPr>
            <w:tcW w:w="4820" w:type="dxa"/>
          </w:tcPr>
          <w:p w14:paraId="581EC2ED" w14:textId="77777777" w:rsidR="00AB6FE1" w:rsidRPr="00AB6FE1" w:rsidRDefault="00AB6FE1" w:rsidP="00AB6FE1">
            <w:pPr>
              <w:widowControl/>
              <w:autoSpaceDE/>
              <w:autoSpaceDN/>
              <w:adjustRightInd/>
              <w:jc w:val="center"/>
              <w:rPr>
                <w:rFonts w:eastAsia="Times New Roman"/>
                <w:bCs/>
              </w:rPr>
            </w:pPr>
            <w:r w:rsidRPr="00AB6FE1">
              <w:rPr>
                <w:rFonts w:eastAsia="Times New Roman"/>
                <w:bCs/>
              </w:rPr>
              <w:t>257 089,13</w:t>
            </w:r>
          </w:p>
        </w:tc>
      </w:tr>
      <w:tr w:rsidR="00AB6FE1" w:rsidRPr="00AB6FE1" w14:paraId="4EDBC11D" w14:textId="77777777" w:rsidTr="006B4814">
        <w:tc>
          <w:tcPr>
            <w:tcW w:w="4819" w:type="dxa"/>
          </w:tcPr>
          <w:p w14:paraId="4F7A86A2" w14:textId="77777777" w:rsidR="00AB6FE1" w:rsidRPr="00AB6FE1" w:rsidRDefault="00AB6FE1" w:rsidP="00AB6FE1">
            <w:pPr>
              <w:widowControl/>
              <w:autoSpaceDE/>
              <w:autoSpaceDN/>
              <w:adjustRightInd/>
              <w:rPr>
                <w:rFonts w:eastAsia="Times New Roman"/>
                <w:bCs/>
                <w:iCs/>
              </w:rPr>
            </w:pPr>
            <w:r w:rsidRPr="00AB6FE1">
              <w:rPr>
                <w:rFonts w:eastAsia="Times New Roman"/>
                <w:color w:val="000000"/>
              </w:rPr>
              <w:lastRenderedPageBreak/>
              <w:t>Бюджет РС (Я)</w:t>
            </w:r>
          </w:p>
        </w:tc>
        <w:tc>
          <w:tcPr>
            <w:tcW w:w="4820" w:type="dxa"/>
          </w:tcPr>
          <w:p w14:paraId="2A8BC39A" w14:textId="77777777" w:rsidR="00AB6FE1" w:rsidRPr="00AB6FE1" w:rsidRDefault="00AB6FE1" w:rsidP="00AB6FE1">
            <w:pPr>
              <w:widowControl/>
              <w:autoSpaceDE/>
              <w:autoSpaceDN/>
              <w:adjustRightInd/>
              <w:jc w:val="center"/>
              <w:rPr>
                <w:rFonts w:eastAsia="Times New Roman"/>
                <w:bCs/>
              </w:rPr>
            </w:pPr>
            <w:r w:rsidRPr="00AB6FE1">
              <w:rPr>
                <w:rFonts w:eastAsia="Times New Roman"/>
                <w:bCs/>
              </w:rPr>
              <w:t>9 017,97</w:t>
            </w:r>
          </w:p>
        </w:tc>
      </w:tr>
    </w:tbl>
    <w:p w14:paraId="5F8C4B07" w14:textId="77777777" w:rsidR="00AB6FE1" w:rsidRPr="00AB6FE1" w:rsidRDefault="00AB6FE1" w:rsidP="00AB6FE1">
      <w:pPr>
        <w:widowControl/>
        <w:shd w:val="clear" w:color="auto" w:fill="FFFFFF"/>
        <w:autoSpaceDE/>
        <w:autoSpaceDN/>
        <w:adjustRightInd/>
        <w:ind w:left="720"/>
        <w:contextualSpacing/>
        <w:jc w:val="center"/>
        <w:rPr>
          <w:rFonts w:eastAsia="Times New Roman"/>
          <w:b/>
        </w:rPr>
      </w:pPr>
    </w:p>
    <w:p w14:paraId="24272F0D" w14:textId="77777777" w:rsidR="00AB6FE1" w:rsidRPr="00AB6FE1" w:rsidRDefault="00AB6FE1" w:rsidP="00AB6FE1">
      <w:pPr>
        <w:widowControl/>
        <w:shd w:val="clear" w:color="auto" w:fill="FFFFFF"/>
        <w:autoSpaceDE/>
        <w:autoSpaceDN/>
        <w:adjustRightInd/>
        <w:ind w:left="720"/>
        <w:contextualSpacing/>
        <w:jc w:val="center"/>
        <w:rPr>
          <w:rFonts w:eastAsia="Times New Roman"/>
          <w:b/>
        </w:rPr>
      </w:pPr>
      <w:r w:rsidRPr="00AB6FE1">
        <w:rPr>
          <w:rFonts w:eastAsia="Times New Roman"/>
          <w:b/>
        </w:rPr>
        <w:t>За счет средств АК «АЛРОСА» (ПАО)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387"/>
      </w:tblGrid>
      <w:tr w:rsidR="00AB6FE1" w:rsidRPr="00AB6FE1" w14:paraId="315FF0AC" w14:textId="77777777" w:rsidTr="006B4814">
        <w:tc>
          <w:tcPr>
            <w:tcW w:w="4566" w:type="dxa"/>
            <w:shd w:val="clear" w:color="auto" w:fill="auto"/>
          </w:tcPr>
          <w:p w14:paraId="0E44C198" w14:textId="77777777" w:rsidR="00AB6FE1" w:rsidRPr="00AB6FE1" w:rsidRDefault="00AB6FE1" w:rsidP="00AB6FE1">
            <w:pPr>
              <w:widowControl/>
              <w:autoSpaceDE/>
              <w:autoSpaceDN/>
              <w:adjustRightInd/>
              <w:contextualSpacing/>
              <w:jc w:val="center"/>
              <w:rPr>
                <w:rFonts w:eastAsia="Times New Roman"/>
                <w:b/>
              </w:rPr>
            </w:pPr>
            <w:r w:rsidRPr="00AB6FE1">
              <w:rPr>
                <w:rFonts w:eastAsia="Times New Roman"/>
                <w:b/>
              </w:rPr>
              <w:t>Источники финансирования</w:t>
            </w:r>
          </w:p>
        </w:tc>
        <w:tc>
          <w:tcPr>
            <w:tcW w:w="4387" w:type="dxa"/>
            <w:shd w:val="clear" w:color="auto" w:fill="auto"/>
          </w:tcPr>
          <w:p w14:paraId="7EC39CB6" w14:textId="77777777" w:rsidR="00AB6FE1" w:rsidRPr="00AB6FE1" w:rsidRDefault="00AB6FE1" w:rsidP="00AB6FE1">
            <w:pPr>
              <w:widowControl/>
              <w:autoSpaceDE/>
              <w:autoSpaceDN/>
              <w:adjustRightInd/>
              <w:contextualSpacing/>
              <w:jc w:val="center"/>
              <w:rPr>
                <w:rFonts w:eastAsia="Times New Roman"/>
                <w:b/>
              </w:rPr>
            </w:pPr>
            <w:r w:rsidRPr="00AB6FE1">
              <w:rPr>
                <w:rFonts w:eastAsia="Times New Roman"/>
                <w:b/>
              </w:rPr>
              <w:t>(рублей)</w:t>
            </w:r>
          </w:p>
        </w:tc>
      </w:tr>
      <w:tr w:rsidR="00AB6FE1" w:rsidRPr="00AB6FE1" w14:paraId="79AA8CA1" w14:textId="77777777" w:rsidTr="006B4814">
        <w:tc>
          <w:tcPr>
            <w:tcW w:w="4566" w:type="dxa"/>
            <w:shd w:val="clear" w:color="auto" w:fill="auto"/>
          </w:tcPr>
          <w:p w14:paraId="48A0C861" w14:textId="77777777" w:rsidR="00AB6FE1" w:rsidRPr="00AB6FE1" w:rsidRDefault="00AB6FE1" w:rsidP="00AB6FE1">
            <w:pPr>
              <w:widowControl/>
              <w:autoSpaceDE/>
              <w:autoSpaceDN/>
              <w:adjustRightInd/>
              <w:contextualSpacing/>
              <w:jc w:val="center"/>
              <w:rPr>
                <w:rFonts w:eastAsia="Times New Roman"/>
              </w:rPr>
            </w:pPr>
            <w:r w:rsidRPr="00AB6FE1">
              <w:rPr>
                <w:rFonts w:eastAsia="Times New Roman"/>
              </w:rPr>
              <w:t>Бюджет АК «АЛРОСА» (ПАО)</w:t>
            </w:r>
          </w:p>
        </w:tc>
        <w:tc>
          <w:tcPr>
            <w:tcW w:w="4387" w:type="dxa"/>
            <w:shd w:val="clear" w:color="auto" w:fill="auto"/>
          </w:tcPr>
          <w:p w14:paraId="5B341F88" w14:textId="77777777" w:rsidR="00AB6FE1" w:rsidRPr="00AB6FE1" w:rsidRDefault="00AB6FE1" w:rsidP="00AB6FE1">
            <w:pPr>
              <w:widowControl/>
              <w:autoSpaceDE/>
              <w:autoSpaceDN/>
              <w:adjustRightInd/>
              <w:contextualSpacing/>
              <w:jc w:val="center"/>
              <w:rPr>
                <w:rFonts w:eastAsia="Times New Roman"/>
              </w:rPr>
            </w:pPr>
            <w:r w:rsidRPr="00AB6FE1">
              <w:rPr>
                <w:rFonts w:eastAsia="Times New Roman"/>
              </w:rPr>
              <w:t>77 715,73</w:t>
            </w:r>
          </w:p>
        </w:tc>
      </w:tr>
    </w:tbl>
    <w:p w14:paraId="1EE1EFBB" w14:textId="77777777" w:rsidR="00AB6FE1" w:rsidRPr="00AB6FE1" w:rsidRDefault="00AB6FE1" w:rsidP="00AB6FE1">
      <w:pPr>
        <w:widowControl/>
        <w:shd w:val="clear" w:color="auto" w:fill="FFFFFF"/>
        <w:autoSpaceDE/>
        <w:autoSpaceDN/>
        <w:adjustRightInd/>
        <w:contextualSpacing/>
        <w:jc w:val="center"/>
        <w:rPr>
          <w:rFonts w:eastAsia="Times New Roman"/>
          <w:b/>
        </w:rPr>
      </w:pPr>
      <w:r w:rsidRPr="00AB6FE1">
        <w:rPr>
          <w:rFonts w:eastAsia="Times New Roman"/>
          <w:b/>
        </w:rPr>
        <w:t>5. Общий порядок реализации Подпрограммы</w:t>
      </w:r>
    </w:p>
    <w:p w14:paraId="5CB69A7F" w14:textId="77777777" w:rsidR="00AB6FE1" w:rsidRPr="00AB6FE1" w:rsidRDefault="00AB6FE1" w:rsidP="00AB6FE1">
      <w:pPr>
        <w:widowControl/>
        <w:autoSpaceDE/>
        <w:autoSpaceDN/>
        <w:adjustRightInd/>
        <w:ind w:firstLine="851"/>
        <w:jc w:val="both"/>
        <w:rPr>
          <w:rFonts w:eastAsia="Times New Roman"/>
        </w:rPr>
      </w:pPr>
      <w:r w:rsidRPr="00AB6FE1">
        <w:rPr>
          <w:rFonts w:eastAsia="Times New Roman"/>
        </w:rPr>
        <w:t>Реализация Подпрограммы осуществляется координатором программы МО «Посёлок Айхал», Дирекцией, Государственным автономным учреждением «Управление государственной экспертизы Республики Саха</w:t>
      </w:r>
      <w:r w:rsidRPr="00AB6FE1">
        <w:rPr>
          <w:rFonts w:eastAsia="Times New Roman"/>
        </w:rPr>
        <w:br/>
        <w:t>(Якутия)», Управлением государственного строительного и жилищного</w:t>
      </w:r>
      <w:r w:rsidRPr="00AB6FE1">
        <w:rPr>
          <w:rFonts w:eastAsia="Times New Roman"/>
        </w:rPr>
        <w:br/>
        <w:t>надзора Республики Саха (Якутия), Государственным казенным</w:t>
      </w:r>
      <w:r w:rsidRPr="00AB6FE1">
        <w:rPr>
          <w:rFonts w:eastAsia="Times New Roman"/>
        </w:rPr>
        <w:br/>
        <w:t>учреждением Республики Саха (Якутия) «Центр закупок Республики Саха</w:t>
      </w:r>
      <w:r w:rsidRPr="00AB6FE1">
        <w:rPr>
          <w:rFonts w:eastAsia="Times New Roman"/>
        </w:rPr>
        <w:br/>
        <w:t>(Якутия)».</w:t>
      </w:r>
    </w:p>
    <w:p w14:paraId="6451D180" w14:textId="77777777" w:rsidR="00AB6FE1" w:rsidRPr="00AB6FE1" w:rsidRDefault="00AB6FE1" w:rsidP="00AB6FE1">
      <w:pPr>
        <w:widowControl/>
        <w:numPr>
          <w:ilvl w:val="1"/>
          <w:numId w:val="57"/>
        </w:numPr>
        <w:autoSpaceDE/>
        <w:autoSpaceDN/>
        <w:adjustRightInd/>
        <w:spacing w:line="276" w:lineRule="auto"/>
        <w:contextualSpacing/>
        <w:rPr>
          <w:rFonts w:eastAsia="Times New Roman"/>
          <w:b/>
        </w:rPr>
      </w:pPr>
      <w:r w:rsidRPr="00AB6FE1">
        <w:rPr>
          <w:rFonts w:eastAsia="Times New Roman"/>
          <w:b/>
        </w:rPr>
        <w:t xml:space="preserve"> Координатор программы:</w:t>
      </w:r>
    </w:p>
    <w:p w14:paraId="31DF13C3" w14:textId="77777777" w:rsidR="00AB6FE1" w:rsidRPr="00AB6FE1" w:rsidRDefault="00AB6FE1" w:rsidP="00AB6FE1">
      <w:pPr>
        <w:widowControl/>
        <w:numPr>
          <w:ilvl w:val="0"/>
          <w:numId w:val="53"/>
        </w:numPr>
        <w:tabs>
          <w:tab w:val="left" w:pos="1134"/>
        </w:tabs>
        <w:autoSpaceDE/>
        <w:autoSpaceDN/>
        <w:adjustRightInd/>
        <w:spacing w:line="276" w:lineRule="auto"/>
        <w:ind w:left="0" w:firstLine="851"/>
        <w:contextualSpacing/>
        <w:jc w:val="both"/>
        <w:rPr>
          <w:rFonts w:eastAsia="TimesNewRomanPSMT"/>
        </w:rPr>
      </w:pPr>
      <w:r w:rsidRPr="00AB6FE1">
        <w:rPr>
          <w:rFonts w:eastAsia="TimesNewRomanPSMT"/>
        </w:rPr>
        <w:t>отвечает за обеспечение координации процесса реализации и корректировки программы;</w:t>
      </w:r>
    </w:p>
    <w:p w14:paraId="5605E7C5" w14:textId="77777777" w:rsidR="00AB6FE1" w:rsidRPr="00AB6FE1" w:rsidRDefault="00AB6FE1" w:rsidP="00AB6FE1">
      <w:pPr>
        <w:widowControl/>
        <w:numPr>
          <w:ilvl w:val="0"/>
          <w:numId w:val="53"/>
        </w:numPr>
        <w:tabs>
          <w:tab w:val="left" w:pos="1134"/>
        </w:tabs>
        <w:autoSpaceDE/>
        <w:autoSpaceDN/>
        <w:adjustRightInd/>
        <w:spacing w:line="276" w:lineRule="auto"/>
        <w:ind w:left="0" w:firstLine="851"/>
        <w:contextualSpacing/>
        <w:jc w:val="both"/>
        <w:rPr>
          <w:rFonts w:eastAsia="TimesNewRomanPSMT"/>
        </w:rPr>
      </w:pPr>
      <w:r w:rsidRPr="00AB6FE1">
        <w:rPr>
          <w:rFonts w:eastAsia="Times New Roman"/>
        </w:rPr>
        <w:t>совместно с участниками Подпрограммы, обеспечивает принятие мер</w:t>
      </w:r>
      <w:r w:rsidRPr="00AB6FE1">
        <w:rPr>
          <w:rFonts w:eastAsia="Times New Roman"/>
        </w:rPr>
        <w:br/>
        <w:t>по достижению установленных подпрограммой целевых показателей;</w:t>
      </w:r>
    </w:p>
    <w:p w14:paraId="3B9958CB" w14:textId="77777777" w:rsidR="00AB6FE1" w:rsidRPr="00AB6FE1" w:rsidRDefault="00AB6FE1" w:rsidP="00AB6FE1">
      <w:pPr>
        <w:widowControl/>
        <w:numPr>
          <w:ilvl w:val="0"/>
          <w:numId w:val="53"/>
        </w:numPr>
        <w:tabs>
          <w:tab w:val="left" w:pos="1134"/>
        </w:tabs>
        <w:autoSpaceDE/>
        <w:autoSpaceDN/>
        <w:adjustRightInd/>
        <w:spacing w:line="276" w:lineRule="auto"/>
        <w:ind w:left="0" w:firstLine="851"/>
        <w:contextualSpacing/>
        <w:jc w:val="both"/>
        <w:rPr>
          <w:rFonts w:eastAsia="TimesNewRomanPSMT"/>
        </w:rPr>
      </w:pPr>
      <w:r w:rsidRPr="00AB6FE1">
        <w:rPr>
          <w:rFonts w:eastAsia="Times New Roman"/>
        </w:rPr>
        <w:t>обеспечивает достоверность и полноту представляемой в уполномоченные органы Республики Саха (Якутия), оперативной отчетности о выполнении Подпрограммы</w:t>
      </w:r>
      <w:r w:rsidRPr="00AB6FE1">
        <w:rPr>
          <w:rFonts w:eastAsia="TimesNewRomanPSMT"/>
        </w:rPr>
        <w:t>.</w:t>
      </w:r>
    </w:p>
    <w:p w14:paraId="04F030A0" w14:textId="77777777" w:rsidR="00AB6FE1" w:rsidRPr="00AB6FE1" w:rsidRDefault="00AB6FE1" w:rsidP="00AB6FE1">
      <w:pPr>
        <w:widowControl/>
        <w:autoSpaceDE/>
        <w:autoSpaceDN/>
        <w:adjustRightInd/>
        <w:rPr>
          <w:rFonts w:eastAsia="TimesNewRomanPSMT"/>
        </w:rPr>
      </w:pPr>
    </w:p>
    <w:p w14:paraId="0D862B8A" w14:textId="77777777" w:rsidR="00AB6FE1" w:rsidRPr="00AB6FE1" w:rsidRDefault="00AB6FE1" w:rsidP="00AB6FE1">
      <w:pPr>
        <w:widowControl/>
        <w:numPr>
          <w:ilvl w:val="1"/>
          <w:numId w:val="57"/>
        </w:numPr>
        <w:autoSpaceDE/>
        <w:autoSpaceDN/>
        <w:adjustRightInd/>
        <w:spacing w:line="276" w:lineRule="auto"/>
        <w:contextualSpacing/>
        <w:jc w:val="both"/>
        <w:rPr>
          <w:rFonts w:eastAsia="Times New Roman"/>
          <w:b/>
        </w:rPr>
      </w:pPr>
      <w:r w:rsidRPr="00AB6FE1">
        <w:rPr>
          <w:rFonts w:eastAsia="Times New Roman"/>
          <w:b/>
        </w:rPr>
        <w:t xml:space="preserve"> МО «Посёлок Айхал»:</w:t>
      </w:r>
    </w:p>
    <w:p w14:paraId="6F41168F" w14:textId="77777777" w:rsidR="00AB6FE1" w:rsidRPr="00AB6FE1" w:rsidRDefault="00AB6FE1" w:rsidP="00AB6FE1">
      <w:pPr>
        <w:widowControl/>
        <w:numPr>
          <w:ilvl w:val="0"/>
          <w:numId w:val="51"/>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2F0B6C74"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заключает соглашение с Дирекцией;</w:t>
      </w:r>
    </w:p>
    <w:p w14:paraId="644C6565"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осуществляет контроль за строительством объекта, приобретаемого</w:t>
      </w:r>
      <w:r w:rsidRPr="00AB6FE1">
        <w:rPr>
          <w:rFonts w:eastAsia="Times New Roman"/>
        </w:rPr>
        <w:br/>
        <w:t>в рамках реализации Подпрограммы;</w:t>
      </w:r>
    </w:p>
    <w:p w14:paraId="61DAC9ED"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представляет Дирекции информацию и отчетность о ходе реализации</w:t>
      </w:r>
      <w:r w:rsidRPr="00AB6FE1">
        <w:rPr>
          <w:rFonts w:eastAsia="Times New Roman"/>
        </w:rPr>
        <w:br/>
        <w:t>Подпрограммы;</w:t>
      </w:r>
    </w:p>
    <w:p w14:paraId="21817B11"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осуществляет контроль за соблюдением сроков реализации</w:t>
      </w:r>
      <w:r w:rsidRPr="00AB6FE1">
        <w:rPr>
          <w:rFonts w:eastAsia="Times New Roman"/>
        </w:rPr>
        <w:br/>
        <w:t>Подпрограммы;</w:t>
      </w:r>
    </w:p>
    <w:p w14:paraId="7F5AF936"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обеспечивает разработку графиков переселения семей из аварийного</w:t>
      </w:r>
      <w:r w:rsidRPr="00AB6FE1">
        <w:rPr>
          <w:rFonts w:eastAsia="Times New Roman"/>
        </w:rPr>
        <w:br/>
        <w:t>жилищного фонда, проверку документов, необходимых для переселения</w:t>
      </w:r>
      <w:r w:rsidRPr="00AB6FE1">
        <w:rPr>
          <w:rFonts w:eastAsia="Times New Roman"/>
        </w:rPr>
        <w:br/>
        <w:t>граждан из аварийного жилищного фонда;</w:t>
      </w:r>
    </w:p>
    <w:p w14:paraId="60179C1A"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распределяет, оформляет жилые помещения гражданам, переселяемым из аварийного жилищного фонда;</w:t>
      </w:r>
    </w:p>
    <w:p w14:paraId="04CC8BA8"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заключает соглашения с собственниками о возмещении за изымаемое</w:t>
      </w:r>
      <w:r w:rsidRPr="00AB6FE1">
        <w:rPr>
          <w:rFonts w:eastAsia="Times New Roman"/>
        </w:rPr>
        <w:br/>
        <w:t>жилое помещение;</w:t>
      </w:r>
    </w:p>
    <w:p w14:paraId="36166953"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осуществляет снос аварийных многоквартирных жилых домов за счет</w:t>
      </w:r>
      <w:r w:rsidRPr="00AB6FE1">
        <w:rPr>
          <w:rFonts w:eastAsia="Times New Roman"/>
        </w:rPr>
        <w:br/>
        <w:t>местного бюджета, МО «Мирнинский район»;</w:t>
      </w:r>
    </w:p>
    <w:p w14:paraId="14D35EF6"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предоставляет общественности в понятной и доступной форме</w:t>
      </w:r>
      <w:r w:rsidRPr="00AB6FE1">
        <w:rPr>
          <w:rFonts w:eastAsia="Times New Roman"/>
        </w:rPr>
        <w:br/>
        <w:t>информацию о принимаемых решениях и отчетность о ходе реализации</w:t>
      </w:r>
      <w:r w:rsidRPr="00AB6FE1">
        <w:rPr>
          <w:rFonts w:eastAsia="Times New Roman"/>
        </w:rPr>
        <w:br/>
        <w:t>мероприятий по переселению граждан;</w:t>
      </w:r>
    </w:p>
    <w:p w14:paraId="0BEEB3A0" w14:textId="77777777" w:rsidR="00AB6FE1" w:rsidRPr="00AB6FE1" w:rsidRDefault="00AB6FE1" w:rsidP="00AB6FE1">
      <w:pPr>
        <w:widowControl/>
        <w:numPr>
          <w:ilvl w:val="0"/>
          <w:numId w:val="51"/>
        </w:numPr>
        <w:tabs>
          <w:tab w:val="left" w:pos="1134"/>
        </w:tabs>
        <w:autoSpaceDE/>
        <w:autoSpaceDN/>
        <w:adjustRightInd/>
        <w:ind w:left="0" w:firstLine="851"/>
        <w:contextualSpacing/>
        <w:jc w:val="both"/>
        <w:rPr>
          <w:rFonts w:eastAsia="Times New Roman"/>
        </w:rPr>
      </w:pPr>
      <w:r w:rsidRPr="00AB6FE1">
        <w:rPr>
          <w:rFonts w:eastAsia="Times New Roman"/>
        </w:rPr>
        <w:t>формирует земельные участки, освободившиеся после сноса</w:t>
      </w:r>
      <w:r w:rsidRPr="00AB6FE1">
        <w:rPr>
          <w:rFonts w:eastAsia="Times New Roman"/>
        </w:rPr>
        <w:br/>
        <w:t>аварийного жилищного фонда, в соответствии с действующим</w:t>
      </w:r>
      <w:r w:rsidRPr="00AB6FE1">
        <w:rPr>
          <w:rFonts w:eastAsia="Times New Roman"/>
        </w:rPr>
        <w:br/>
        <w:t>законодательством.</w:t>
      </w:r>
    </w:p>
    <w:p w14:paraId="5F6DB3B3" w14:textId="77777777" w:rsidR="00AB6FE1" w:rsidRPr="00AB6FE1" w:rsidRDefault="00AB6FE1" w:rsidP="00AB6FE1">
      <w:pPr>
        <w:widowControl/>
        <w:tabs>
          <w:tab w:val="left" w:pos="1134"/>
        </w:tabs>
        <w:autoSpaceDE/>
        <w:autoSpaceDN/>
        <w:adjustRightInd/>
        <w:contextualSpacing/>
        <w:jc w:val="both"/>
        <w:rPr>
          <w:rFonts w:eastAsia="Times New Roman"/>
        </w:rPr>
      </w:pPr>
    </w:p>
    <w:p w14:paraId="0E93CB2C" w14:textId="77777777" w:rsidR="00AB6FE1" w:rsidRPr="00AB6FE1" w:rsidRDefault="00AB6FE1" w:rsidP="00AB6FE1">
      <w:pPr>
        <w:widowControl/>
        <w:numPr>
          <w:ilvl w:val="1"/>
          <w:numId w:val="57"/>
        </w:numPr>
        <w:autoSpaceDE/>
        <w:autoSpaceDN/>
        <w:adjustRightInd/>
        <w:contextualSpacing/>
        <w:jc w:val="both"/>
        <w:rPr>
          <w:rFonts w:eastAsia="Times New Roman"/>
          <w:b/>
        </w:rPr>
      </w:pPr>
      <w:r w:rsidRPr="00AB6FE1">
        <w:rPr>
          <w:rFonts w:eastAsia="Times New Roman"/>
          <w:b/>
        </w:rPr>
        <w:t>Дирекция обеспечивает:</w:t>
      </w:r>
    </w:p>
    <w:p w14:paraId="56E61519" w14:textId="77777777" w:rsidR="00AB6FE1" w:rsidRPr="00AB6FE1" w:rsidRDefault="00AB6FE1" w:rsidP="00AB6FE1">
      <w:pPr>
        <w:widowControl/>
        <w:numPr>
          <w:ilvl w:val="0"/>
          <w:numId w:val="52"/>
        </w:numPr>
        <w:tabs>
          <w:tab w:val="left" w:pos="1134"/>
        </w:tabs>
        <w:autoSpaceDE/>
        <w:autoSpaceDN/>
        <w:adjustRightInd/>
        <w:ind w:left="0" w:firstLine="851"/>
        <w:contextualSpacing/>
        <w:jc w:val="both"/>
        <w:rPr>
          <w:rFonts w:eastAsia="Times New Roman"/>
        </w:rPr>
      </w:pPr>
      <w:r w:rsidRPr="00AB6FE1">
        <w:rPr>
          <w:rFonts w:eastAsia="Times New Roman"/>
        </w:rPr>
        <w:lastRenderedPageBreak/>
        <w:t>Предоставление общественности в понятной и доступной форме</w:t>
      </w:r>
      <w:r w:rsidRPr="00AB6FE1">
        <w:rPr>
          <w:rFonts w:eastAsia="Times New Roman"/>
        </w:rPr>
        <w:br/>
        <w:t>информации о принимаемых решениях и отчетности, связанных</w:t>
      </w:r>
      <w:r w:rsidRPr="00AB6FE1">
        <w:rPr>
          <w:rFonts w:eastAsia="Times New Roman"/>
        </w:rPr>
        <w:br/>
        <w:t>с финансовой поддержкой за счет средств Фонда, государственного бюджета</w:t>
      </w:r>
      <w:r w:rsidRPr="00AB6FE1">
        <w:rPr>
          <w:rFonts w:eastAsia="Times New Roman"/>
        </w:rPr>
        <w:br/>
        <w:t>республики;</w:t>
      </w:r>
    </w:p>
    <w:p w14:paraId="53C4502D" w14:textId="77777777" w:rsidR="00AB6FE1" w:rsidRPr="00AB6FE1" w:rsidRDefault="00AB6FE1" w:rsidP="00AB6FE1">
      <w:pPr>
        <w:widowControl/>
        <w:numPr>
          <w:ilvl w:val="0"/>
          <w:numId w:val="52"/>
        </w:numPr>
        <w:tabs>
          <w:tab w:val="left" w:pos="1134"/>
        </w:tabs>
        <w:autoSpaceDE/>
        <w:autoSpaceDN/>
        <w:adjustRightInd/>
        <w:ind w:left="0" w:firstLine="851"/>
        <w:contextualSpacing/>
        <w:jc w:val="both"/>
        <w:rPr>
          <w:rFonts w:eastAsia="Times New Roman"/>
        </w:rPr>
      </w:pPr>
      <w:r w:rsidRPr="00AB6FE1">
        <w:rPr>
          <w:rFonts w:eastAsia="Times New Roman"/>
        </w:rPr>
        <w:t>достоверность и полноту представляемой уполномоченному органу</w:t>
      </w:r>
      <w:r w:rsidRPr="00AB6FE1">
        <w:rPr>
          <w:rFonts w:eastAsia="Times New Roman"/>
        </w:rPr>
        <w:br/>
        <w:t>отчетности, установленной Федеральным законом;</w:t>
      </w:r>
    </w:p>
    <w:p w14:paraId="2D449DFF" w14:textId="77777777" w:rsidR="00AB6FE1" w:rsidRPr="00AB6FE1" w:rsidRDefault="00AB6FE1" w:rsidP="00AB6FE1">
      <w:pPr>
        <w:widowControl/>
        <w:numPr>
          <w:ilvl w:val="0"/>
          <w:numId w:val="52"/>
        </w:numPr>
        <w:tabs>
          <w:tab w:val="left" w:pos="1134"/>
        </w:tabs>
        <w:autoSpaceDE/>
        <w:autoSpaceDN/>
        <w:adjustRightInd/>
        <w:ind w:left="0" w:firstLine="851"/>
        <w:contextualSpacing/>
        <w:jc w:val="both"/>
        <w:rPr>
          <w:rFonts w:eastAsia="Times New Roman"/>
        </w:rPr>
      </w:pPr>
      <w:r w:rsidRPr="00AB6FE1">
        <w:rPr>
          <w:rFonts w:eastAsia="Times New Roman"/>
        </w:rPr>
        <w:t>организацию строительства и приобретения жилых помещений для переселения граждан из аварийного жилищного фонда;</w:t>
      </w:r>
    </w:p>
    <w:p w14:paraId="3C6E1CB3" w14:textId="77777777" w:rsidR="00AB6FE1" w:rsidRPr="00AB6FE1" w:rsidRDefault="00AB6FE1" w:rsidP="00AB6FE1">
      <w:pPr>
        <w:widowControl/>
        <w:numPr>
          <w:ilvl w:val="0"/>
          <w:numId w:val="52"/>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заключение соглашения с муниципальным образованием;</w:t>
      </w:r>
    </w:p>
    <w:p w14:paraId="674FC96E" w14:textId="77777777" w:rsidR="00AB6FE1" w:rsidRPr="00AB6FE1" w:rsidRDefault="00AB6FE1" w:rsidP="00AB6FE1">
      <w:pPr>
        <w:widowControl/>
        <w:numPr>
          <w:ilvl w:val="0"/>
          <w:numId w:val="52"/>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Подпрограммы</w:t>
      </w:r>
      <w:r w:rsidRPr="00AB6FE1">
        <w:rPr>
          <w:rFonts w:eastAsia="Times New Roman"/>
        </w:rPr>
        <w:br/>
        <w:t>для переселения граждан из аварийного жилищного фонда;</w:t>
      </w:r>
    </w:p>
    <w:p w14:paraId="7AEF68F5" w14:textId="77777777" w:rsidR="00AB6FE1" w:rsidRPr="00AB6FE1" w:rsidRDefault="00AB6FE1" w:rsidP="00AB6FE1">
      <w:pPr>
        <w:widowControl/>
        <w:numPr>
          <w:ilvl w:val="0"/>
          <w:numId w:val="52"/>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4D9A83B4" w14:textId="77777777" w:rsidR="00AB6FE1" w:rsidRPr="00AB6FE1" w:rsidRDefault="00AB6FE1" w:rsidP="00AB6FE1">
      <w:pPr>
        <w:widowControl/>
        <w:numPr>
          <w:ilvl w:val="0"/>
          <w:numId w:val="52"/>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передачу документации по объектам приобретения жилых помещений</w:t>
      </w:r>
      <w:r w:rsidRPr="00AB6FE1">
        <w:rPr>
          <w:rFonts w:eastAsia="Times New Roman"/>
        </w:rPr>
        <w:br/>
        <w:t>в многоквартирных домах, строительство которых не завершено, включая</w:t>
      </w:r>
      <w:r w:rsidRPr="00AB6FE1">
        <w:rPr>
          <w:rFonts w:eastAsia="Times New Roman"/>
        </w:rPr>
        <w:br/>
        <w:t>многоквартирные дома, строящиеся (создаваемые) с привлечением</w:t>
      </w:r>
      <w:r w:rsidRPr="00AB6FE1">
        <w:rPr>
          <w:rFonts w:eastAsia="Times New Roman"/>
        </w:rPr>
        <w:br/>
        <w:t>денежных средств граждан и (или) юридических лиц, или в жилых домах, указанных в пункте 2 части 2 статьи 49 Градостроительного кодекса</w:t>
      </w:r>
      <w:r w:rsidRPr="00AB6FE1">
        <w:rPr>
          <w:rFonts w:eastAsia="Times New Roman"/>
        </w:rPr>
        <w:br/>
        <w:t>Российской Федерации, либо строительства указанных домов (помещений)</w:t>
      </w:r>
      <w:r w:rsidRPr="00AB6FE1">
        <w:rPr>
          <w:rFonts w:eastAsia="Times New Roman"/>
        </w:rPr>
        <w:br/>
        <w:t>Министерству имущественных и земельных отношений Республики Саха</w:t>
      </w:r>
      <w:r w:rsidRPr="00AB6FE1">
        <w:rPr>
          <w:rFonts w:eastAsia="Times New Roman"/>
        </w:rPr>
        <w:br/>
        <w:t>(Якутия). Министерство имущественных и земельных отношений</w:t>
      </w:r>
      <w:r w:rsidRPr="00AB6FE1">
        <w:rPr>
          <w:rFonts w:eastAsia="Times New Roman"/>
        </w:rPr>
        <w:br/>
        <w:t>Республики Саха (Якутия) после оформления документов о праве</w:t>
      </w:r>
      <w:r w:rsidRPr="00AB6FE1">
        <w:rPr>
          <w:rFonts w:eastAsia="Times New Roman"/>
        </w:rPr>
        <w:br/>
        <w:t>собственности на жилые помещения обеспечивает их передачу</w:t>
      </w:r>
      <w:r w:rsidRPr="00AB6FE1">
        <w:rPr>
          <w:rFonts w:eastAsia="Times New Roman"/>
        </w:rPr>
        <w:br/>
        <w:t>муниципальным образованиям;</w:t>
      </w:r>
    </w:p>
    <w:p w14:paraId="3BBB5E3E" w14:textId="77777777" w:rsidR="00AB6FE1" w:rsidRPr="00AB6FE1" w:rsidRDefault="00AB6FE1" w:rsidP="00AB6FE1">
      <w:pPr>
        <w:widowControl/>
        <w:numPr>
          <w:ilvl w:val="0"/>
          <w:numId w:val="52"/>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осуществление выплаты по соглашениям о возмещении за изымаемое</w:t>
      </w:r>
      <w:r w:rsidRPr="00AB6FE1">
        <w:rPr>
          <w:rFonts w:eastAsia="Times New Roman"/>
        </w:rPr>
        <w:br/>
        <w:t>жилое помещение, заключенных с собственниками жилых помещений;</w:t>
      </w:r>
    </w:p>
    <w:p w14:paraId="1E1B3FCD" w14:textId="77777777" w:rsidR="00AB6FE1" w:rsidRPr="00AB6FE1" w:rsidRDefault="00AB6FE1" w:rsidP="00AB6FE1">
      <w:pPr>
        <w:widowControl/>
        <w:numPr>
          <w:ilvl w:val="0"/>
          <w:numId w:val="52"/>
        </w:numPr>
        <w:tabs>
          <w:tab w:val="left" w:pos="1134"/>
        </w:tabs>
        <w:autoSpaceDE/>
        <w:autoSpaceDN/>
        <w:adjustRightInd/>
        <w:spacing w:line="276" w:lineRule="auto"/>
        <w:ind w:left="0" w:firstLine="851"/>
        <w:contextualSpacing/>
        <w:jc w:val="both"/>
        <w:rPr>
          <w:rFonts w:eastAsia="Times New Roman"/>
        </w:rPr>
      </w:pPr>
      <w:r w:rsidRPr="00AB6FE1">
        <w:rPr>
          <w:rFonts w:eastAsia="Times New Roman"/>
        </w:rPr>
        <w:t>проводит мониторинг реализации Программы.</w:t>
      </w:r>
    </w:p>
    <w:p w14:paraId="166B55B2" w14:textId="77777777" w:rsidR="00AB6FE1" w:rsidRPr="00AB6FE1" w:rsidRDefault="00AB6FE1" w:rsidP="00AB6FE1">
      <w:pPr>
        <w:widowControl/>
        <w:numPr>
          <w:ilvl w:val="2"/>
          <w:numId w:val="57"/>
        </w:numPr>
        <w:autoSpaceDE/>
        <w:autoSpaceDN/>
        <w:adjustRightInd/>
        <w:spacing w:line="276" w:lineRule="auto"/>
        <w:ind w:left="0" w:firstLine="851"/>
        <w:contextualSpacing/>
        <w:jc w:val="both"/>
        <w:rPr>
          <w:rFonts w:eastAsia="Times New Roman"/>
        </w:rPr>
      </w:pPr>
      <w:r w:rsidRPr="00AB6FE1">
        <w:rPr>
          <w:rFonts w:eastAsia="Times New Roman"/>
        </w:rPr>
        <w:t xml:space="preserve"> Государственное автономное учреждение «Управление</w:t>
      </w:r>
      <w:r w:rsidRPr="00AB6FE1">
        <w:rPr>
          <w:rFonts w:eastAsia="Times New Roman"/>
        </w:rPr>
        <w:br/>
        <w:t>государственной экспертизы Республики Саха (Якутия)» осуществляет</w:t>
      </w:r>
      <w:r w:rsidRPr="00AB6FE1">
        <w:rPr>
          <w:rFonts w:eastAsia="Times New Roman"/>
        </w:rPr>
        <w:br/>
        <w:t>проведение государственной экспертизы проектно-сметной документации по</w:t>
      </w:r>
      <w:r w:rsidRPr="00AB6FE1">
        <w:rPr>
          <w:rFonts w:eastAsia="Times New Roman"/>
        </w:rPr>
        <w:br/>
        <w:t>объектам, приобретаемым в многоквартирных домах, строительство</w:t>
      </w:r>
      <w:r w:rsidRPr="00AB6FE1">
        <w:rPr>
          <w:rFonts w:eastAsia="Times New Roman"/>
        </w:rPr>
        <w:br/>
        <w:t>которых не завершено, включая многоквартирные дома, строящиеся</w:t>
      </w:r>
      <w:r w:rsidRPr="00AB6FE1">
        <w:rPr>
          <w:rFonts w:eastAsia="Times New Roman"/>
        </w:rPr>
        <w:br/>
        <w:t>(создаваемые) по Подпрограмме.</w:t>
      </w:r>
    </w:p>
    <w:p w14:paraId="2EC34650" w14:textId="77777777" w:rsidR="00AB6FE1" w:rsidRPr="00AB6FE1" w:rsidRDefault="00AB6FE1" w:rsidP="00AB6FE1">
      <w:pPr>
        <w:widowControl/>
        <w:numPr>
          <w:ilvl w:val="2"/>
          <w:numId w:val="57"/>
        </w:numPr>
        <w:autoSpaceDE/>
        <w:autoSpaceDN/>
        <w:adjustRightInd/>
        <w:spacing w:line="276" w:lineRule="auto"/>
        <w:ind w:left="0" w:firstLine="851"/>
        <w:contextualSpacing/>
        <w:jc w:val="both"/>
        <w:rPr>
          <w:rFonts w:eastAsia="Times New Roman"/>
        </w:rPr>
      </w:pPr>
      <w:r w:rsidRPr="00AB6FE1">
        <w:rPr>
          <w:rFonts w:eastAsia="Times New Roman"/>
        </w:rPr>
        <w:t xml:space="preserve"> Управление государственного строительного и жилищного надзора</w:t>
      </w:r>
      <w:r w:rsidRPr="00AB6FE1">
        <w:rPr>
          <w:rFonts w:eastAsia="Times New Roman"/>
        </w:rPr>
        <w:br/>
        <w:t>Республики Саха (Якутия) осуществляет проведение выездных проверок</w:t>
      </w:r>
      <w:r w:rsidRPr="00AB6FE1">
        <w:rPr>
          <w:rFonts w:eastAsia="Times New Roman"/>
        </w:rPr>
        <w:br/>
        <w:t>на объекты, строящиеся по Подпрограмме.</w:t>
      </w:r>
    </w:p>
    <w:p w14:paraId="146D2AD4" w14:textId="77777777" w:rsidR="00AB6FE1" w:rsidRPr="00AB6FE1" w:rsidRDefault="00AB6FE1" w:rsidP="00AB6FE1">
      <w:pPr>
        <w:widowControl/>
        <w:numPr>
          <w:ilvl w:val="2"/>
          <w:numId w:val="57"/>
        </w:numPr>
        <w:autoSpaceDE/>
        <w:autoSpaceDN/>
        <w:adjustRightInd/>
        <w:spacing w:line="276" w:lineRule="auto"/>
        <w:ind w:left="0" w:firstLine="851"/>
        <w:contextualSpacing/>
        <w:jc w:val="both"/>
        <w:rPr>
          <w:rFonts w:eastAsia="Times New Roman"/>
        </w:rPr>
      </w:pPr>
      <w:r w:rsidRPr="00AB6FE1">
        <w:rPr>
          <w:rFonts w:eastAsia="Times New Roman"/>
        </w:rPr>
        <w:t>Государственное казенное учреждение Республики Саха (Якутия) «Центр закупок Республики Саха (Якутия)» осуществляет мероприятия</w:t>
      </w:r>
      <w:r w:rsidRPr="00AB6FE1">
        <w:rPr>
          <w:rFonts w:eastAsia="Times New Roman"/>
        </w:rPr>
        <w:br/>
        <w:t>по проведению централизованных закупок товаров, работ, услуг</w:t>
      </w:r>
      <w:r w:rsidRPr="00AB6FE1">
        <w:rPr>
          <w:rFonts w:eastAsia="Times New Roman"/>
        </w:rPr>
        <w:br/>
        <w:t xml:space="preserve">в соответствии с Федеральным законом от 05 апреля 2013 г. № 44-ФЗ «О контрактной </w:t>
      </w:r>
      <w:r w:rsidRPr="00AB6FE1">
        <w:rPr>
          <w:rFonts w:eastAsia="Times New Roman"/>
        </w:rPr>
        <w:lastRenderedPageBreak/>
        <w:t>системе в сфере закупок товаров, работ, услуг</w:t>
      </w:r>
      <w:r w:rsidRPr="00AB6FE1">
        <w:rPr>
          <w:rFonts w:eastAsia="Times New Roman"/>
        </w:rPr>
        <w:br/>
        <w:t>для обеспечения государственных и муниципальных нужд» в рамках</w:t>
      </w:r>
      <w:r w:rsidRPr="00AB6FE1">
        <w:rPr>
          <w:rFonts w:eastAsia="Times New Roman"/>
        </w:rPr>
        <w:br/>
        <w:t>Подпрограммы.</w:t>
      </w:r>
    </w:p>
    <w:p w14:paraId="3B10D099" w14:textId="77777777" w:rsidR="00AB6FE1" w:rsidRPr="00AB6FE1" w:rsidRDefault="00AB6FE1" w:rsidP="00AB6FE1">
      <w:pPr>
        <w:widowControl/>
        <w:numPr>
          <w:ilvl w:val="2"/>
          <w:numId w:val="57"/>
        </w:numPr>
        <w:tabs>
          <w:tab w:val="left" w:pos="1418"/>
        </w:tabs>
        <w:autoSpaceDE/>
        <w:autoSpaceDN/>
        <w:adjustRightInd/>
        <w:spacing w:line="276" w:lineRule="auto"/>
        <w:ind w:left="0" w:firstLine="851"/>
        <w:jc w:val="both"/>
        <w:rPr>
          <w:rFonts w:eastAsia="Times New Roman"/>
          <w:color w:val="000000"/>
        </w:rPr>
      </w:pPr>
      <w:r w:rsidRPr="00AB6FE1">
        <w:rPr>
          <w:rFonts w:eastAsia="Times New Roman"/>
          <w:color w:val="000000"/>
        </w:rPr>
        <w:t>Гражданам, являющимся нанимателями жилых помещений,</w:t>
      </w:r>
      <w:r w:rsidRPr="00AB6FE1">
        <w:rPr>
          <w:rFonts w:eastAsia="Times New Roman"/>
        </w:rPr>
        <w:t xml:space="preserve"> </w:t>
      </w:r>
      <w:r w:rsidRPr="00AB6FE1">
        <w:rPr>
          <w:rFonts w:eastAsia="Times New Roman"/>
          <w:color w:val="000000"/>
        </w:rPr>
        <w:t>подлежащих переселению, муниципальными образованиями – участниками</w:t>
      </w:r>
      <w:r w:rsidRPr="00AB6FE1">
        <w:rPr>
          <w:rFonts w:eastAsia="Times New Roman"/>
        </w:rPr>
        <w:t xml:space="preserve"> Под</w:t>
      </w:r>
      <w:r w:rsidRPr="00AB6FE1">
        <w:rPr>
          <w:rFonts w:eastAsia="Times New Roman"/>
          <w:color w:val="000000"/>
        </w:rPr>
        <w:t>программы предоставляются жилые помещения по договорам социального</w:t>
      </w:r>
      <w:r w:rsidRPr="00AB6FE1">
        <w:rPr>
          <w:rFonts w:eastAsia="Times New Roman"/>
        </w:rPr>
        <w:t xml:space="preserve"> </w:t>
      </w:r>
      <w:r w:rsidRPr="00AB6FE1">
        <w:rPr>
          <w:rFonts w:eastAsia="Times New Roman"/>
          <w:color w:val="000000"/>
        </w:rPr>
        <w:t>найма из числа приобретенных жилых помещений в соответствии</w:t>
      </w:r>
      <w:r w:rsidRPr="00AB6FE1">
        <w:rPr>
          <w:rFonts w:eastAsia="Times New Roman"/>
        </w:rPr>
        <w:t xml:space="preserve"> </w:t>
      </w:r>
      <w:r w:rsidRPr="00AB6FE1">
        <w:rPr>
          <w:rFonts w:eastAsia="Times New Roman"/>
          <w:color w:val="000000"/>
        </w:rPr>
        <w:t>со статьями 86, 87, 89 Жилищного кодекса Российской Федерации.</w:t>
      </w:r>
    </w:p>
    <w:p w14:paraId="0F1F3F4C" w14:textId="77777777" w:rsidR="00AB6FE1" w:rsidRPr="00AB6FE1" w:rsidRDefault="00AB6FE1" w:rsidP="00AB6FE1">
      <w:pPr>
        <w:widowControl/>
        <w:numPr>
          <w:ilvl w:val="2"/>
          <w:numId w:val="57"/>
        </w:numPr>
        <w:tabs>
          <w:tab w:val="left" w:pos="1418"/>
        </w:tabs>
        <w:autoSpaceDE/>
        <w:autoSpaceDN/>
        <w:adjustRightInd/>
        <w:spacing w:line="276" w:lineRule="auto"/>
        <w:ind w:left="0" w:firstLine="851"/>
        <w:jc w:val="both"/>
        <w:rPr>
          <w:rFonts w:eastAsia="Times New Roman"/>
        </w:rPr>
      </w:pPr>
      <w:r w:rsidRPr="00AB6FE1">
        <w:rPr>
          <w:rFonts w:eastAsia="Times New Roman"/>
          <w:color w:val="000000"/>
        </w:rPr>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3CCC058D" w14:textId="77777777" w:rsidR="00AB6FE1" w:rsidRPr="00AB6FE1" w:rsidRDefault="00AB6FE1" w:rsidP="00AB6FE1">
      <w:pPr>
        <w:widowControl/>
        <w:numPr>
          <w:ilvl w:val="0"/>
          <w:numId w:val="50"/>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 xml:space="preserve">на получение бесплатного жилья на условиях социального найма, </w:t>
      </w:r>
      <w:r w:rsidRPr="00AB6FE1">
        <w:rPr>
          <w:rFonts w:eastAsia="Times New Roman"/>
        </w:rPr>
        <w:t>равнозначного по общей площади и пригодного для проживания,</w:t>
      </w:r>
      <w:r w:rsidRPr="00AB6FE1">
        <w:rPr>
          <w:rFonts w:eastAsia="Times New Roman"/>
          <w:color w:val="000000"/>
        </w:rPr>
        <w:t xml:space="preserve"> с правом последующей приватизации;</w:t>
      </w:r>
    </w:p>
    <w:p w14:paraId="79FDBBE0" w14:textId="77777777" w:rsidR="00AB6FE1" w:rsidRPr="00AB6FE1" w:rsidRDefault="00AB6FE1" w:rsidP="00AB6FE1">
      <w:pPr>
        <w:widowControl/>
        <w:numPr>
          <w:ilvl w:val="0"/>
          <w:numId w:val="50"/>
        </w:numPr>
        <w:tabs>
          <w:tab w:val="left" w:pos="1276"/>
        </w:tabs>
        <w:autoSpaceDE/>
        <w:autoSpaceDN/>
        <w:adjustRightInd/>
        <w:spacing w:line="276" w:lineRule="auto"/>
        <w:ind w:left="0" w:firstLine="851"/>
        <w:jc w:val="both"/>
        <w:rPr>
          <w:rFonts w:eastAsia="Times New Roman"/>
        </w:rPr>
      </w:pPr>
      <w:r w:rsidRPr="00AB6FE1">
        <w:rPr>
          <w:rFonts w:eastAsia="Times New Roman"/>
          <w:color w:val="000000"/>
        </w:rPr>
        <w:t xml:space="preserve">на получение </w:t>
      </w:r>
      <w:r w:rsidRPr="00AB6FE1">
        <w:rPr>
          <w:rFonts w:eastAsia="Times New Roman"/>
        </w:rPr>
        <w:t>выкупной стоимости своей квартиры по цене в соответствии с соглашением, заключённым с органами местного самоуправления.</w:t>
      </w:r>
    </w:p>
    <w:p w14:paraId="161D6F6C" w14:textId="77777777" w:rsidR="00AB6FE1" w:rsidRPr="00AB6FE1" w:rsidRDefault="00AB6FE1" w:rsidP="00AB6FE1">
      <w:pPr>
        <w:widowControl/>
        <w:numPr>
          <w:ilvl w:val="2"/>
          <w:numId w:val="57"/>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02483D35" w14:textId="77777777" w:rsidR="00AB6FE1" w:rsidRPr="00AB6FE1" w:rsidRDefault="00AB6FE1" w:rsidP="00AB6FE1">
      <w:pPr>
        <w:widowControl/>
        <w:numPr>
          <w:ilvl w:val="2"/>
          <w:numId w:val="57"/>
        </w:numPr>
        <w:tabs>
          <w:tab w:val="left" w:pos="1701"/>
        </w:tabs>
        <w:autoSpaceDE/>
        <w:autoSpaceDN/>
        <w:adjustRightInd/>
        <w:spacing w:line="276" w:lineRule="auto"/>
        <w:ind w:left="0" w:firstLine="851"/>
        <w:jc w:val="both"/>
        <w:rPr>
          <w:rFonts w:eastAsia="Times New Roman"/>
          <w:color w:val="000000"/>
        </w:rPr>
      </w:pPr>
      <w:r w:rsidRPr="00AB6FE1">
        <w:rPr>
          <w:rFonts w:eastAsia="Times New Roman"/>
          <w:color w:val="000000"/>
        </w:rPr>
        <w:t xml:space="preserve">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w:t>
      </w:r>
      <w:r w:rsidRPr="00AB6FE1">
        <w:rPr>
          <w:rFonts w:eastAsia="Times New Roman"/>
        </w:rPr>
        <w:t xml:space="preserve">– </w:t>
      </w:r>
      <w:r w:rsidRPr="00AB6FE1">
        <w:rPr>
          <w:rFonts w:eastAsia="Times New Roman"/>
          <w:color w:val="000000"/>
        </w:rPr>
        <w:t>очередностью сноса того или иного строения, определяемой в соответствии с требованиями плана развития территории.</w:t>
      </w:r>
    </w:p>
    <w:p w14:paraId="2860CBDC" w14:textId="77777777" w:rsidR="00AB6FE1" w:rsidRPr="00AB6FE1" w:rsidRDefault="00AB6FE1" w:rsidP="00AB6FE1">
      <w:pPr>
        <w:widowControl/>
        <w:numPr>
          <w:ilvl w:val="2"/>
          <w:numId w:val="57"/>
        </w:numPr>
        <w:tabs>
          <w:tab w:val="left" w:pos="1560"/>
        </w:tabs>
        <w:autoSpaceDE/>
        <w:autoSpaceDN/>
        <w:adjustRightInd/>
        <w:spacing w:line="276" w:lineRule="auto"/>
        <w:ind w:left="0" w:firstLine="851"/>
        <w:jc w:val="both"/>
        <w:rPr>
          <w:rFonts w:eastAsia="Times New Roman"/>
          <w:color w:val="000000"/>
        </w:rPr>
      </w:pPr>
      <w:r w:rsidRPr="00AB6FE1">
        <w:rPr>
          <w:rFonts w:eastAsia="Times New Roman"/>
          <w:color w:val="000000"/>
        </w:rPr>
        <w:t>Обоснование объема финансирования муниципальной Программы по переселению граждан обусловлено:</w:t>
      </w:r>
    </w:p>
    <w:p w14:paraId="247973D8" w14:textId="77777777" w:rsidR="00AB6FE1" w:rsidRPr="00AB6FE1" w:rsidRDefault="00AB6FE1" w:rsidP="00AB6FE1">
      <w:pPr>
        <w:widowControl/>
        <w:numPr>
          <w:ilvl w:val="0"/>
          <w:numId w:val="54"/>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объёмом аварийного жилищного фонда;</w:t>
      </w:r>
    </w:p>
    <w:p w14:paraId="625DE36F" w14:textId="77777777" w:rsidR="00AB6FE1" w:rsidRPr="00AB6FE1" w:rsidRDefault="00AB6FE1" w:rsidP="00AB6FE1">
      <w:pPr>
        <w:widowControl/>
        <w:numPr>
          <w:ilvl w:val="0"/>
          <w:numId w:val="54"/>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планируемым объемом площади предоставляемых жилых помещений;</w:t>
      </w:r>
    </w:p>
    <w:p w14:paraId="46EAFB7B" w14:textId="77777777" w:rsidR="00AB6FE1" w:rsidRPr="00AB6FE1" w:rsidRDefault="00AB6FE1" w:rsidP="00AB6FE1">
      <w:pPr>
        <w:widowControl/>
        <w:numPr>
          <w:ilvl w:val="0"/>
          <w:numId w:val="54"/>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способами переселения граждан из аварийного жилищного фонда;</w:t>
      </w:r>
    </w:p>
    <w:p w14:paraId="3FBE7593" w14:textId="77777777" w:rsidR="00AB6FE1" w:rsidRPr="00AB6FE1" w:rsidRDefault="00AB6FE1" w:rsidP="00AB6FE1">
      <w:pPr>
        <w:widowControl/>
        <w:numPr>
          <w:ilvl w:val="0"/>
          <w:numId w:val="54"/>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08B164B8" w14:textId="77777777" w:rsidR="00AB6FE1" w:rsidRPr="00AB6FE1" w:rsidRDefault="00AB6FE1" w:rsidP="00AB6FE1">
      <w:pPr>
        <w:widowControl/>
        <w:numPr>
          <w:ilvl w:val="0"/>
          <w:numId w:val="54"/>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color w:val="000000"/>
        </w:rPr>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187191EE" w14:textId="77777777" w:rsidR="00AB6FE1" w:rsidRPr="00AB6FE1" w:rsidRDefault="00AB6FE1" w:rsidP="00AB6FE1">
      <w:pPr>
        <w:widowControl/>
        <w:numPr>
          <w:ilvl w:val="0"/>
          <w:numId w:val="54"/>
        </w:numPr>
        <w:tabs>
          <w:tab w:val="left" w:pos="1276"/>
        </w:tabs>
        <w:autoSpaceDE/>
        <w:autoSpaceDN/>
        <w:adjustRightInd/>
        <w:spacing w:line="276" w:lineRule="auto"/>
        <w:ind w:left="0" w:firstLine="851"/>
        <w:jc w:val="both"/>
        <w:rPr>
          <w:rFonts w:eastAsia="Times New Roman"/>
          <w:color w:val="000000"/>
        </w:rPr>
      </w:pPr>
      <w:r w:rsidRPr="00AB6FE1">
        <w:rPr>
          <w:rFonts w:eastAsia="Times New Roman"/>
        </w:rPr>
        <w:t>стоимостью 1 м</w:t>
      </w:r>
      <w:r w:rsidRPr="00AB6FE1">
        <w:rPr>
          <w:rFonts w:eastAsia="Times New Roman"/>
          <w:vertAlign w:val="superscript"/>
        </w:rPr>
        <w:t xml:space="preserve">2 </w:t>
      </w:r>
      <w:r w:rsidRPr="00AB6FE1">
        <w:rPr>
          <w:rFonts w:eastAsia="Times New Roman"/>
        </w:rPr>
        <w:t>строительства МКД, утвержденного Министерством строительства Республики Саха (Якутия).</w:t>
      </w:r>
    </w:p>
    <w:p w14:paraId="57F81BF2" w14:textId="77777777" w:rsidR="00AB6FE1" w:rsidRPr="00AB6FE1" w:rsidRDefault="00AB6FE1" w:rsidP="00AB6FE1">
      <w:pPr>
        <w:widowControl/>
        <w:numPr>
          <w:ilvl w:val="2"/>
          <w:numId w:val="57"/>
        </w:numPr>
        <w:tabs>
          <w:tab w:val="left" w:pos="1701"/>
        </w:tabs>
        <w:autoSpaceDE/>
        <w:autoSpaceDN/>
        <w:adjustRightInd/>
        <w:spacing w:line="276" w:lineRule="auto"/>
        <w:ind w:left="0" w:firstLine="851"/>
        <w:jc w:val="both"/>
        <w:rPr>
          <w:rFonts w:eastAsia="Times New Roman"/>
          <w:color w:val="000000"/>
        </w:rPr>
      </w:pPr>
      <w:r w:rsidRPr="00AB6FE1">
        <w:rPr>
          <w:rFonts w:eastAsia="Times New Roman"/>
          <w:color w:val="000000"/>
        </w:rPr>
        <w:t xml:space="preserve">Финансовое обеспечение программы определяется в соответствии с </w:t>
      </w:r>
      <w:r w:rsidRPr="00AB6FE1">
        <w:rPr>
          <w:rFonts w:eastAsia="Times New Roman"/>
        </w:rPr>
        <w:t>распоряжением Правительства РФ от 01.12.2018 г. № 2648-р, в котором предельный объём софинансирования Программы Фондом содействия реформированию жилищно-коммунального хозяйства Российской Федерации (далее-Фонд) составляет не более 99 %.</w:t>
      </w:r>
    </w:p>
    <w:p w14:paraId="6454ED80" w14:textId="77777777" w:rsidR="00AB6FE1" w:rsidRPr="00AB6FE1" w:rsidRDefault="00AB6FE1" w:rsidP="00AB6FE1">
      <w:pPr>
        <w:widowControl/>
        <w:numPr>
          <w:ilvl w:val="2"/>
          <w:numId w:val="57"/>
        </w:numPr>
        <w:tabs>
          <w:tab w:val="left" w:pos="1701"/>
        </w:tabs>
        <w:autoSpaceDE/>
        <w:autoSpaceDN/>
        <w:adjustRightInd/>
        <w:spacing w:after="200" w:line="276" w:lineRule="auto"/>
        <w:ind w:left="0" w:firstLine="851"/>
        <w:contextualSpacing/>
        <w:jc w:val="both"/>
        <w:rPr>
          <w:rFonts w:eastAsia="Times New Roman"/>
          <w:bCs/>
          <w:color w:val="000000"/>
        </w:rPr>
      </w:pPr>
      <w:r w:rsidRPr="00AB6FE1">
        <w:rPr>
          <w:rFonts w:eastAsia="Times New Roman"/>
          <w:color w:val="000000"/>
        </w:rPr>
        <w:t>Программные мероприятия выполняются в соответствии с</w:t>
      </w:r>
      <w:r w:rsidRPr="00AB6FE1">
        <w:rPr>
          <w:rFonts w:eastAsia="Times New Roman"/>
          <w:b/>
          <w:bCs/>
          <w:color w:val="000000"/>
        </w:rPr>
        <w:t xml:space="preserve"> </w:t>
      </w:r>
      <w:r w:rsidRPr="00AB6FE1">
        <w:rPr>
          <w:rFonts w:eastAsia="Times New Roman"/>
          <w:bCs/>
          <w:color w:val="000000"/>
        </w:rPr>
        <w:t>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Мирнинского района.</w:t>
      </w:r>
    </w:p>
    <w:p w14:paraId="2928387E" w14:textId="77777777" w:rsidR="00AB6FE1" w:rsidRPr="00AB6FE1" w:rsidRDefault="00AB6FE1" w:rsidP="00AB6FE1">
      <w:pPr>
        <w:widowControl/>
        <w:tabs>
          <w:tab w:val="left" w:pos="426"/>
          <w:tab w:val="left" w:pos="993"/>
          <w:tab w:val="left" w:pos="1701"/>
        </w:tabs>
        <w:overflowPunct w:val="0"/>
        <w:ind w:firstLine="851"/>
        <w:contextualSpacing/>
        <w:jc w:val="both"/>
        <w:textAlignment w:val="baseline"/>
        <w:rPr>
          <w:rFonts w:eastAsia="Times New Roman"/>
          <w:b/>
        </w:rPr>
      </w:pPr>
      <w:r w:rsidRPr="00AB6FE1">
        <w:rPr>
          <w:rFonts w:eastAsia="Times New Roman"/>
          <w:b/>
        </w:rPr>
        <w:t>Поставленные задачи планируется решить следующим образом:</w:t>
      </w:r>
    </w:p>
    <w:p w14:paraId="070C1052" w14:textId="77777777" w:rsidR="00AB6FE1" w:rsidRPr="00AB6FE1" w:rsidRDefault="00AB6FE1" w:rsidP="00AB6FE1">
      <w:pPr>
        <w:widowControl/>
        <w:shd w:val="clear" w:color="auto" w:fill="FFFFFF"/>
        <w:tabs>
          <w:tab w:val="left" w:pos="0"/>
          <w:tab w:val="left" w:pos="1134"/>
        </w:tabs>
        <w:autoSpaceDE/>
        <w:autoSpaceDN/>
        <w:adjustRightInd/>
        <w:ind w:firstLine="851"/>
        <w:jc w:val="both"/>
        <w:rPr>
          <w:rFonts w:eastAsia="Times New Roman"/>
        </w:rPr>
      </w:pPr>
      <w:r w:rsidRPr="00AB6FE1">
        <w:rPr>
          <w:rFonts w:eastAsia="Times New Roman"/>
          <w:b/>
        </w:rPr>
        <w:lastRenderedPageBreak/>
        <w:t xml:space="preserve">Задача 1.   </w:t>
      </w:r>
      <w:r w:rsidRPr="00AB6FE1">
        <w:rPr>
          <w:rFonts w:eastAsia="Times New Roman"/>
        </w:rPr>
        <w:t xml:space="preserve">Переселение граждан, проживающих в аварийном жилищном фонде МО «Посёлок Айхал», участвующих в Подпрограмме. </w:t>
      </w:r>
    </w:p>
    <w:p w14:paraId="74DAC565" w14:textId="77777777" w:rsidR="00AB6FE1" w:rsidRPr="00AB6FE1" w:rsidRDefault="00AB6FE1" w:rsidP="00AB6FE1">
      <w:pPr>
        <w:widowControl/>
        <w:tabs>
          <w:tab w:val="left" w:pos="1843"/>
        </w:tabs>
        <w:autoSpaceDE/>
        <w:autoSpaceDN/>
        <w:adjustRightInd/>
        <w:spacing w:line="276" w:lineRule="auto"/>
        <w:ind w:firstLine="851"/>
        <w:jc w:val="both"/>
        <w:rPr>
          <w:rFonts w:eastAsia="Times New Roman"/>
          <w:b/>
        </w:rPr>
      </w:pPr>
      <w:r w:rsidRPr="00AB6FE1">
        <w:rPr>
          <w:rFonts w:eastAsia="Times New Roman"/>
          <w:b/>
        </w:rPr>
        <w:t xml:space="preserve">Мероприятие 1.  </w:t>
      </w:r>
      <w:r w:rsidRPr="00AB6FE1">
        <w:rPr>
          <w:rFonts w:eastAsia="Times New Roman"/>
          <w:b/>
          <w:bCs/>
          <w:color w:val="000000"/>
        </w:rPr>
        <w:t>Строительство и (или) приобретение жилых помещений.</w:t>
      </w:r>
    </w:p>
    <w:p w14:paraId="07D3A8F5" w14:textId="77777777" w:rsidR="00AB6FE1" w:rsidRPr="00AB6FE1" w:rsidRDefault="00AB6FE1" w:rsidP="00AB6FE1">
      <w:pPr>
        <w:widowControl/>
        <w:tabs>
          <w:tab w:val="left" w:pos="1843"/>
        </w:tabs>
        <w:autoSpaceDE/>
        <w:autoSpaceDN/>
        <w:adjustRightInd/>
        <w:spacing w:line="276" w:lineRule="auto"/>
        <w:ind w:firstLine="851"/>
        <w:jc w:val="both"/>
        <w:rPr>
          <w:rFonts w:eastAsia="Times New Roman"/>
          <w:color w:val="000000"/>
        </w:rPr>
      </w:pPr>
      <w:r w:rsidRPr="00AB6FE1">
        <w:rPr>
          <w:rFonts w:eastAsia="Times New Roman"/>
          <w:color w:val="000000"/>
        </w:rPr>
        <w:t xml:space="preserve">Строительство и (или) приобретение жилых помещений в собственность Республики Саха (Якутия) в домах, </w:t>
      </w:r>
      <w:r w:rsidRPr="00AB6FE1">
        <w:rPr>
          <w:rFonts w:eastAsia="Times New Roman"/>
          <w:spacing w:val="1"/>
        </w:rPr>
        <w:t>строительство которых не завершено,</w:t>
      </w:r>
      <w:r w:rsidRPr="00AB6FE1">
        <w:rPr>
          <w:rFonts w:eastAsia="Times New Roman"/>
        </w:rPr>
        <w:t xml:space="preserve"> осуществляет ГКУ «Дирекция жилищного строительства Республики Саха (Якутия)», выполняющая функции Государственного заказчика, для </w:t>
      </w:r>
      <w:r w:rsidRPr="00AB6FE1">
        <w:rPr>
          <w:rFonts w:eastAsia="Times New Roman"/>
          <w:color w:val="000000"/>
        </w:rPr>
        <w:t>последующей передачи помещений  в собственность МО «Посёлок Айхал», для предоставления гражданам, переселяемым из аварийного жилищного фонда в соответствии с жилищным законодательством Российской Федерации и</w:t>
      </w:r>
      <w:r w:rsidRPr="00AB6FE1">
        <w:rPr>
          <w:rFonts w:eastAsia="Times New Roman"/>
        </w:rPr>
        <w:t xml:space="preserve"> соглашением между Министерством строительства РС(Я), ГКУ «Дирекция жилищного строительства Республики Саха (Якутия)» и участниками Подпрограммы.</w:t>
      </w:r>
    </w:p>
    <w:p w14:paraId="5E057CD1" w14:textId="77777777" w:rsidR="00AB6FE1" w:rsidRPr="00AB6FE1" w:rsidRDefault="00AB6FE1" w:rsidP="00AB6FE1">
      <w:pPr>
        <w:widowControl/>
        <w:autoSpaceDE/>
        <w:autoSpaceDN/>
        <w:adjustRightInd/>
        <w:ind w:firstLine="851"/>
        <w:jc w:val="both"/>
        <w:rPr>
          <w:rFonts w:eastAsia="Times New Roman"/>
          <w:bCs/>
          <w:color w:val="000000"/>
        </w:rPr>
      </w:pPr>
    </w:p>
    <w:p w14:paraId="13925883" w14:textId="77777777" w:rsidR="00AB6FE1" w:rsidRPr="00AB6FE1" w:rsidRDefault="00AB6FE1" w:rsidP="00AB6FE1">
      <w:pPr>
        <w:widowControl/>
        <w:autoSpaceDE/>
        <w:autoSpaceDN/>
        <w:adjustRightInd/>
        <w:ind w:firstLine="851"/>
        <w:jc w:val="both"/>
        <w:rPr>
          <w:rFonts w:eastAsia="Times New Roman"/>
          <w:b/>
        </w:rPr>
      </w:pPr>
      <w:r w:rsidRPr="00AB6FE1">
        <w:rPr>
          <w:rFonts w:eastAsia="Times New Roman"/>
          <w:b/>
        </w:rPr>
        <w:t xml:space="preserve">Мероприятие 2. </w:t>
      </w:r>
      <w:r w:rsidRPr="00AB6FE1">
        <w:rPr>
          <w:rFonts w:eastAsia="Times New Roman"/>
          <w:b/>
          <w:color w:val="000000"/>
        </w:rPr>
        <w:t>Приобретение жилых помещений у лиц, не являющихся застройщиками по Республиканской адресной программе.</w:t>
      </w:r>
    </w:p>
    <w:p w14:paraId="705A535B" w14:textId="77777777" w:rsidR="00AB6FE1" w:rsidRPr="00AB6FE1" w:rsidRDefault="00AB6FE1" w:rsidP="00AB6FE1">
      <w:pPr>
        <w:widowControl/>
        <w:autoSpaceDE/>
        <w:autoSpaceDN/>
        <w:adjustRightInd/>
        <w:spacing w:line="276" w:lineRule="auto"/>
        <w:ind w:firstLine="851"/>
        <w:jc w:val="both"/>
        <w:rPr>
          <w:rFonts w:eastAsia="Times New Roman"/>
          <w:color w:val="000000"/>
        </w:rPr>
      </w:pPr>
      <w:r w:rsidRPr="00AB6FE1">
        <w:rPr>
          <w:rFonts w:eastAsia="Times New Roman"/>
          <w:color w:val="000000"/>
        </w:rPr>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r w:rsidRPr="00AB6FE1">
        <w:rPr>
          <w:rFonts w:eastAsia="Times New Roman"/>
        </w:rPr>
        <w:t xml:space="preserve">осуществляет ГКУ «Дирекция жилищного строительства Республики Саха (Якутия)» </w:t>
      </w:r>
      <w:r w:rsidRPr="00AB6FE1">
        <w:rPr>
          <w:rFonts w:eastAsia="Times New Roman"/>
          <w:color w:val="000000"/>
        </w:rPr>
        <w:t xml:space="preserve">в собственность Республики Саха (Якутия) с последующей передачей в собственность МО «Посёлок Айхал». </w:t>
      </w:r>
    </w:p>
    <w:p w14:paraId="543CCBFC" w14:textId="77777777" w:rsidR="00AB6FE1" w:rsidRPr="00AB6FE1" w:rsidRDefault="00AB6FE1" w:rsidP="00AB6FE1">
      <w:pPr>
        <w:widowControl/>
        <w:tabs>
          <w:tab w:val="left" w:pos="1276"/>
        </w:tabs>
        <w:autoSpaceDE/>
        <w:autoSpaceDN/>
        <w:adjustRightInd/>
        <w:spacing w:line="276" w:lineRule="auto"/>
        <w:ind w:firstLine="851"/>
        <w:jc w:val="both"/>
        <w:rPr>
          <w:rFonts w:eastAsia="Times New Roman"/>
          <w:color w:val="000000"/>
        </w:rPr>
      </w:pPr>
      <w:r w:rsidRPr="00AB6FE1">
        <w:rPr>
          <w:rFonts w:eastAsia="Times New Roman"/>
        </w:rPr>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кв.м.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кв.м. на вторичном рынке жилья </w:t>
      </w:r>
      <w:r w:rsidRPr="00AB6FE1">
        <w:rPr>
          <w:rFonts w:eastAsia="Times New Roman"/>
          <w:bCs/>
          <w:color w:val="000000"/>
          <w:spacing w:val="3"/>
          <w:kern w:val="36"/>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AB6FE1">
        <w:rPr>
          <w:rFonts w:eastAsia="Times New Roman"/>
        </w:rPr>
        <w:t xml:space="preserve"> Изменения стоимости на вторичном рынке жилья учитываются при заключении соглашения между участниками Подпрограммы.</w:t>
      </w:r>
      <w:r w:rsidRPr="00AB6FE1">
        <w:rPr>
          <w:rFonts w:eastAsia="Times New Roman"/>
          <w:color w:val="000000"/>
        </w:rPr>
        <w:t xml:space="preserve"> </w:t>
      </w:r>
    </w:p>
    <w:p w14:paraId="3B6A5B30" w14:textId="77777777" w:rsidR="00AB6FE1" w:rsidRPr="00AB6FE1" w:rsidRDefault="00AB6FE1" w:rsidP="00AB6FE1">
      <w:pPr>
        <w:widowControl/>
        <w:autoSpaceDE/>
        <w:autoSpaceDN/>
        <w:adjustRightInd/>
        <w:ind w:firstLine="851"/>
        <w:jc w:val="both"/>
        <w:rPr>
          <w:rFonts w:eastAsia="Times New Roman"/>
        </w:rPr>
      </w:pPr>
      <w:r w:rsidRPr="00AB6FE1">
        <w:rPr>
          <w:rFonts w:eastAsia="Times New Roman"/>
          <w:b/>
        </w:rPr>
        <w:t xml:space="preserve"> </w:t>
      </w:r>
    </w:p>
    <w:p w14:paraId="7A3915B4" w14:textId="77777777" w:rsidR="00AB6FE1" w:rsidRPr="00AB6FE1" w:rsidRDefault="00AB6FE1" w:rsidP="00AB6FE1">
      <w:pPr>
        <w:widowControl/>
        <w:autoSpaceDE/>
        <w:autoSpaceDN/>
        <w:adjustRightInd/>
        <w:ind w:firstLine="851"/>
        <w:jc w:val="both"/>
        <w:rPr>
          <w:rFonts w:eastAsia="Times New Roman"/>
          <w:b/>
        </w:rPr>
      </w:pPr>
      <w:r w:rsidRPr="00AB6FE1">
        <w:rPr>
          <w:rFonts w:eastAsia="Times New Roman"/>
          <w:b/>
        </w:rPr>
        <w:t xml:space="preserve"> Мероприятие 3. </w:t>
      </w:r>
      <w:r w:rsidRPr="00AB6FE1">
        <w:rPr>
          <w:rFonts w:eastAsia="Times New Roman"/>
          <w:b/>
          <w:bCs/>
          <w:color w:val="000000"/>
        </w:rPr>
        <w:t>Выкуп жилых помещений у собственников помещений в аварийном жилищном фонде.</w:t>
      </w:r>
    </w:p>
    <w:p w14:paraId="7B028F5A" w14:textId="77777777" w:rsidR="00AB6FE1" w:rsidRPr="00AB6FE1" w:rsidRDefault="00AB6FE1" w:rsidP="00AB6FE1">
      <w:pPr>
        <w:widowControl/>
        <w:autoSpaceDE/>
        <w:autoSpaceDN/>
        <w:adjustRightInd/>
        <w:ind w:firstLine="851"/>
        <w:jc w:val="both"/>
        <w:rPr>
          <w:rFonts w:eastAsia="Times New Roman"/>
          <w:color w:val="000000"/>
        </w:rPr>
      </w:pPr>
      <w:r w:rsidRPr="00AB6FE1">
        <w:rPr>
          <w:rFonts w:eastAsia="Times New Roman"/>
          <w:color w:val="000000"/>
        </w:rPr>
        <w:t>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w:t>
      </w:r>
      <w:r w:rsidRPr="00AB6FE1">
        <w:rPr>
          <w:rFonts w:eastAsia="Times New Roman"/>
        </w:rPr>
        <w:t xml:space="preserve"> </w:t>
      </w:r>
      <w:r w:rsidRPr="00AB6FE1">
        <w:rPr>
          <w:rFonts w:eastAsia="Times New Roman"/>
          <w:color w:val="000000"/>
        </w:rPr>
        <w:t xml:space="preserve">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2C425E5E" w14:textId="77777777" w:rsidR="00AB6FE1" w:rsidRPr="00AB6FE1" w:rsidRDefault="00AB6FE1" w:rsidP="00AB6FE1">
      <w:pPr>
        <w:widowControl/>
        <w:tabs>
          <w:tab w:val="left" w:pos="1843"/>
        </w:tabs>
        <w:autoSpaceDE/>
        <w:autoSpaceDN/>
        <w:adjustRightInd/>
        <w:spacing w:line="276" w:lineRule="auto"/>
        <w:ind w:firstLine="851"/>
        <w:jc w:val="both"/>
        <w:rPr>
          <w:rFonts w:eastAsia="Times New Roman"/>
          <w:color w:val="000000"/>
        </w:rPr>
      </w:pPr>
      <w:r w:rsidRPr="00AB6FE1">
        <w:rPr>
          <w:rFonts w:eastAsia="Times New Roman"/>
          <w:color w:val="000000"/>
        </w:rPr>
        <w:t xml:space="preserve">Размер возмещения за изымаемые жилые помещения определяется по результатам оценки рыночной стоимости таких жилых помещений в порядке, </w:t>
      </w:r>
      <w:r w:rsidRPr="00AB6FE1">
        <w:rPr>
          <w:rFonts w:eastAsia="Times New Roman"/>
          <w:color w:val="000000"/>
        </w:rPr>
        <w:lastRenderedPageBreak/>
        <w:t xml:space="preserve">установленном федеральным законодательством, независимым оценщиком, действующим в соответствии с Федеральным законом от 29 июля 1998 г. № 135-ФЗ «Об оценочной деятельности в Российской Федерации», и заключенному с собственником недвижимого имущества соглашению. </w:t>
      </w:r>
    </w:p>
    <w:p w14:paraId="092AFA91" w14:textId="77777777" w:rsidR="00AB6FE1" w:rsidRPr="00AB6FE1" w:rsidRDefault="00AB6FE1" w:rsidP="00AB6FE1">
      <w:pPr>
        <w:widowControl/>
        <w:tabs>
          <w:tab w:val="left" w:pos="1843"/>
        </w:tabs>
        <w:autoSpaceDE/>
        <w:autoSpaceDN/>
        <w:adjustRightInd/>
        <w:spacing w:line="276" w:lineRule="auto"/>
        <w:ind w:firstLine="851"/>
        <w:jc w:val="both"/>
        <w:rPr>
          <w:rFonts w:eastAsia="Times New Roman"/>
          <w:color w:val="000000"/>
        </w:rPr>
      </w:pPr>
      <w:r w:rsidRPr="00AB6FE1">
        <w:rPr>
          <w:rFonts w:eastAsia="Times New Roman"/>
          <w:color w:val="000000"/>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собственником жилого помещения. </w:t>
      </w:r>
      <w:r w:rsidRPr="00AB6FE1">
        <w:rPr>
          <w:rFonts w:eastAsia="Times New Roman"/>
        </w:rPr>
        <w:t xml:space="preserve">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w:t>
      </w:r>
      <w:r w:rsidRPr="00AB6FE1">
        <w:rPr>
          <w:rFonts w:eastAsia="Times New Roman"/>
          <w:color w:val="000000"/>
        </w:rPr>
        <w:t xml:space="preserve">Согласно части 7 статьи 32 </w:t>
      </w:r>
      <w:hyperlink r:id="rId26" w:history="1">
        <w:r w:rsidRPr="00AB6FE1">
          <w:rPr>
            <w:rFonts w:eastAsia="Times New Roman"/>
            <w:color w:val="000000"/>
            <w:u w:val="single"/>
          </w:rPr>
          <w:t>Жилищного кодекса Российской Федерации</w:t>
        </w:r>
      </w:hyperlink>
      <w:r w:rsidRPr="00AB6FE1">
        <w:rPr>
          <w:rFonts w:eastAsia="Times New Roman"/>
          <w:color w:val="000000"/>
        </w:rPr>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w:t>
      </w:r>
      <w:r w:rsidRPr="00AB6FE1">
        <w:rPr>
          <w:rFonts w:eastAsia="Times New Roman"/>
        </w:rPr>
        <w:t>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50DB4BEA" w14:textId="77777777" w:rsidR="00AB6FE1" w:rsidRPr="00AB6FE1" w:rsidRDefault="00AB6FE1" w:rsidP="00AB6FE1">
      <w:pPr>
        <w:widowControl/>
        <w:tabs>
          <w:tab w:val="left" w:pos="0"/>
          <w:tab w:val="left" w:pos="1701"/>
        </w:tabs>
        <w:autoSpaceDE/>
        <w:autoSpaceDN/>
        <w:adjustRightInd/>
        <w:spacing w:line="276" w:lineRule="auto"/>
        <w:ind w:firstLine="851"/>
        <w:jc w:val="both"/>
        <w:rPr>
          <w:rFonts w:eastAsia="Times New Roman"/>
        </w:rPr>
      </w:pPr>
      <w:r w:rsidRPr="00AB6FE1">
        <w:rPr>
          <w:rFonts w:eastAsia="Times New Roman"/>
        </w:rPr>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07FC358A" w14:textId="77777777" w:rsidR="00AB6FE1" w:rsidRPr="00AB6FE1" w:rsidRDefault="00AB6FE1" w:rsidP="00AB6FE1">
      <w:pPr>
        <w:widowControl/>
        <w:autoSpaceDE/>
        <w:autoSpaceDN/>
        <w:adjustRightInd/>
        <w:ind w:firstLine="851"/>
        <w:jc w:val="both"/>
        <w:rPr>
          <w:rFonts w:eastAsia="Times New Roman"/>
        </w:rPr>
      </w:pPr>
      <w:r w:rsidRPr="00AB6FE1">
        <w:rPr>
          <w:rFonts w:eastAsia="Times New Roman"/>
        </w:rPr>
        <w:t>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p>
    <w:p w14:paraId="719EA754" w14:textId="77777777" w:rsidR="00AB6FE1" w:rsidRPr="00AB6FE1" w:rsidRDefault="00AB6FE1" w:rsidP="00AB6FE1">
      <w:pPr>
        <w:widowControl/>
        <w:tabs>
          <w:tab w:val="left" w:pos="1276"/>
        </w:tabs>
        <w:autoSpaceDE/>
        <w:autoSpaceDN/>
        <w:adjustRightInd/>
        <w:spacing w:line="276" w:lineRule="auto"/>
        <w:ind w:firstLine="851"/>
        <w:jc w:val="both"/>
        <w:rPr>
          <w:rFonts w:eastAsia="Times New Roman"/>
          <w:b/>
          <w:color w:val="000000"/>
        </w:rPr>
      </w:pPr>
      <w:r w:rsidRPr="00AB6FE1">
        <w:rPr>
          <w:rFonts w:eastAsia="Times New Roman"/>
          <w:b/>
          <w:color w:val="000000"/>
        </w:rPr>
        <w:t xml:space="preserve">Мероприятие 4. </w:t>
      </w:r>
      <w:r w:rsidRPr="00AB6FE1">
        <w:rPr>
          <w:rFonts w:eastAsia="Times New Roman"/>
          <w:b/>
          <w:bCs/>
          <w:color w:val="000000"/>
        </w:rPr>
        <w:t>Приобретение жилых помещений у лиц, не являющихся застройщиками</w:t>
      </w:r>
      <w:r w:rsidRPr="00AB6FE1">
        <w:rPr>
          <w:rFonts w:eastAsia="Times New Roman"/>
          <w:b/>
          <w:color w:val="000000"/>
        </w:rPr>
        <w:t xml:space="preserve"> за счёт средств бюджета муниципального образования поселения и (или) МБТ МО «Мирнинский район»</w:t>
      </w:r>
      <w:r w:rsidRPr="00AB6FE1">
        <w:rPr>
          <w:rFonts w:eastAsia="Times New Roman"/>
          <w:b/>
          <w:bCs/>
          <w:color w:val="000000"/>
        </w:rPr>
        <w:t>.</w:t>
      </w:r>
    </w:p>
    <w:p w14:paraId="6E862432" w14:textId="77777777" w:rsidR="00AB6FE1" w:rsidRPr="00AB6FE1" w:rsidRDefault="00AB6FE1" w:rsidP="00AB6FE1">
      <w:pPr>
        <w:widowControl/>
        <w:tabs>
          <w:tab w:val="left" w:pos="1276"/>
        </w:tabs>
        <w:autoSpaceDE/>
        <w:autoSpaceDN/>
        <w:adjustRightInd/>
        <w:spacing w:line="276" w:lineRule="auto"/>
        <w:ind w:firstLine="851"/>
        <w:jc w:val="both"/>
        <w:rPr>
          <w:rFonts w:eastAsia="Times New Roman"/>
          <w:color w:val="000000"/>
        </w:rPr>
      </w:pPr>
      <w:r w:rsidRPr="00AB6FE1">
        <w:rPr>
          <w:rFonts w:eastAsia="Times New Roman"/>
          <w:color w:val="000000"/>
        </w:rPr>
        <w:t>Программа предусматривает расселение жилых домов муниципальной собственности, находящихся в аварийном состоянии, а также отдельных жилых помещений, признанных непригодными для проживания граждан, за счёт средств бюджета муниципального образования поселения и (или) МБТ МО «Мирнинский район», путем п</w:t>
      </w:r>
      <w:r w:rsidRPr="00AB6FE1">
        <w:rPr>
          <w:rFonts w:eastAsia="Times New Roman"/>
          <w:bCs/>
          <w:color w:val="000000"/>
        </w:rPr>
        <w:t>риобретения жилых помещений у лиц, не являющихся застройщиками</w:t>
      </w:r>
      <w:r w:rsidRPr="00AB6FE1">
        <w:rPr>
          <w:rFonts w:eastAsia="Times New Roman"/>
        </w:rPr>
        <w:t xml:space="preserve">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2B27748C" w14:textId="77777777" w:rsidR="00AB6FE1" w:rsidRPr="00AB6FE1" w:rsidRDefault="00AB6FE1" w:rsidP="00AB6FE1">
      <w:pPr>
        <w:widowControl/>
        <w:tabs>
          <w:tab w:val="left" w:pos="1276"/>
        </w:tabs>
        <w:autoSpaceDE/>
        <w:autoSpaceDN/>
        <w:adjustRightInd/>
        <w:spacing w:line="276" w:lineRule="auto"/>
        <w:ind w:firstLine="851"/>
        <w:jc w:val="both"/>
        <w:rPr>
          <w:rFonts w:eastAsia="Times New Roman"/>
          <w:b/>
          <w:color w:val="000000"/>
        </w:rPr>
      </w:pPr>
    </w:p>
    <w:p w14:paraId="23AEE55E" w14:textId="77777777" w:rsidR="00AB6FE1" w:rsidRPr="00AB6FE1" w:rsidRDefault="00AB6FE1" w:rsidP="00AB6FE1">
      <w:pPr>
        <w:widowControl/>
        <w:tabs>
          <w:tab w:val="left" w:pos="1276"/>
        </w:tabs>
        <w:autoSpaceDE/>
        <w:autoSpaceDN/>
        <w:adjustRightInd/>
        <w:spacing w:line="276" w:lineRule="auto"/>
        <w:ind w:firstLine="851"/>
        <w:jc w:val="both"/>
        <w:rPr>
          <w:rFonts w:eastAsia="Times New Roman"/>
          <w:b/>
          <w:bCs/>
          <w:color w:val="000000"/>
        </w:rPr>
      </w:pPr>
      <w:r w:rsidRPr="00AB6FE1">
        <w:rPr>
          <w:rFonts w:eastAsia="Times New Roman"/>
          <w:b/>
          <w:color w:val="000000"/>
        </w:rPr>
        <w:t xml:space="preserve">Мероприятие 5. </w:t>
      </w:r>
      <w:r w:rsidRPr="00AB6FE1">
        <w:rPr>
          <w:rFonts w:eastAsia="Times New Roman"/>
          <w:b/>
          <w:bCs/>
          <w:color w:val="000000"/>
        </w:rPr>
        <w:t>Снос расселённых домов.</w:t>
      </w:r>
    </w:p>
    <w:p w14:paraId="07A21E12" w14:textId="77777777" w:rsidR="00AB6FE1" w:rsidRPr="00AB6FE1" w:rsidRDefault="00AB6FE1" w:rsidP="00AB6FE1">
      <w:pPr>
        <w:widowControl/>
        <w:tabs>
          <w:tab w:val="left" w:pos="1276"/>
        </w:tabs>
        <w:autoSpaceDE/>
        <w:autoSpaceDN/>
        <w:adjustRightInd/>
        <w:spacing w:line="276" w:lineRule="auto"/>
        <w:ind w:firstLine="851"/>
        <w:jc w:val="both"/>
        <w:rPr>
          <w:rFonts w:eastAsia="Times New Roman"/>
          <w:color w:val="000000"/>
        </w:rPr>
      </w:pPr>
      <w:r w:rsidRPr="00AB6FE1">
        <w:rPr>
          <w:rFonts w:eastAsia="Times New Roman"/>
          <w:color w:val="000000"/>
        </w:rPr>
        <w:t>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Айхал», МБТ МО «Мирнинский район» (Приложение 6</w:t>
      </w:r>
      <w:r w:rsidRPr="00AB6FE1">
        <w:rPr>
          <w:rFonts w:eastAsia="Times New Roman"/>
          <w:bCs/>
          <w:color w:val="000000"/>
        </w:rPr>
        <w:t xml:space="preserve"> к Программе</w:t>
      </w:r>
      <w:r w:rsidRPr="00AB6FE1">
        <w:rPr>
          <w:rFonts w:eastAsia="Times New Roman"/>
          <w:color w:val="000000"/>
        </w:rPr>
        <w:t xml:space="preserve">) </w:t>
      </w:r>
      <w:r w:rsidRPr="00AB6FE1">
        <w:rPr>
          <w:rFonts w:eastAsia="Times New Roman"/>
        </w:rPr>
        <w:t xml:space="preserve">в соответствии с Федеральным законом от 05 апреля 2013 г. № 44-ФЗ «О контрактной </w:t>
      </w:r>
      <w:r w:rsidRPr="00AB6FE1">
        <w:rPr>
          <w:rFonts w:eastAsia="Times New Roman"/>
        </w:rPr>
        <w:lastRenderedPageBreak/>
        <w:t>системе в сфере закупок товаров, работ, услуг для обеспечения государственных и муниципальных нужд».</w:t>
      </w:r>
    </w:p>
    <w:p w14:paraId="7168409F" w14:textId="77777777" w:rsidR="00AB6FE1" w:rsidRPr="00AB6FE1" w:rsidRDefault="00AB6FE1" w:rsidP="00AB6FE1">
      <w:pPr>
        <w:widowControl/>
        <w:tabs>
          <w:tab w:val="left" w:pos="0"/>
          <w:tab w:val="left" w:pos="1701"/>
        </w:tabs>
        <w:autoSpaceDE/>
        <w:autoSpaceDN/>
        <w:adjustRightInd/>
        <w:spacing w:line="276" w:lineRule="auto"/>
        <w:ind w:firstLine="851"/>
        <w:jc w:val="both"/>
        <w:rPr>
          <w:rFonts w:eastAsia="Times New Roman"/>
          <w:b/>
        </w:rPr>
      </w:pPr>
    </w:p>
    <w:p w14:paraId="47841AC8" w14:textId="77777777" w:rsidR="00AB6FE1" w:rsidRPr="00AB6FE1" w:rsidRDefault="00AB6FE1" w:rsidP="00AB6FE1">
      <w:pPr>
        <w:widowControl/>
        <w:tabs>
          <w:tab w:val="left" w:pos="0"/>
          <w:tab w:val="left" w:pos="1701"/>
        </w:tabs>
        <w:autoSpaceDE/>
        <w:autoSpaceDN/>
        <w:adjustRightInd/>
        <w:spacing w:line="276" w:lineRule="auto"/>
        <w:ind w:firstLine="851"/>
        <w:jc w:val="both"/>
        <w:rPr>
          <w:rFonts w:eastAsia="Times New Roman"/>
        </w:rPr>
      </w:pPr>
      <w:r w:rsidRPr="00AB6FE1">
        <w:rPr>
          <w:rFonts w:eastAsia="Times New Roman"/>
          <w:b/>
        </w:rPr>
        <w:t xml:space="preserve">Задача 2. </w:t>
      </w:r>
      <w:r w:rsidRPr="00AB6FE1">
        <w:rPr>
          <w:rFonts w:eastAsia="Times New Roman"/>
          <w:color w:val="000000"/>
        </w:rPr>
        <w:t xml:space="preserve">Организация информационной поддержки </w:t>
      </w:r>
      <w:r w:rsidRPr="00AB6FE1">
        <w:rPr>
          <w:rFonts w:eastAsia="Times New Roman"/>
          <w:color w:val="000001"/>
        </w:rPr>
        <w:t>реализации Подпрограммы</w:t>
      </w:r>
      <w:r w:rsidRPr="00AB6FE1">
        <w:rPr>
          <w:rFonts w:eastAsia="Times New Roman"/>
        </w:rPr>
        <w:t>.</w:t>
      </w:r>
    </w:p>
    <w:p w14:paraId="320450C9" w14:textId="77777777" w:rsidR="00AB6FE1" w:rsidRPr="00AB6FE1" w:rsidRDefault="00AB6FE1" w:rsidP="00AB6FE1">
      <w:pPr>
        <w:widowControl/>
        <w:autoSpaceDE/>
        <w:autoSpaceDN/>
        <w:adjustRightInd/>
        <w:ind w:firstLine="851"/>
        <w:jc w:val="both"/>
        <w:rPr>
          <w:rFonts w:eastAsia="Times New Roman"/>
          <w:color w:val="000000"/>
        </w:rPr>
      </w:pPr>
      <w:r w:rsidRPr="00AB6FE1">
        <w:rPr>
          <w:rFonts w:eastAsia="Times New Roman"/>
          <w:b/>
        </w:rPr>
        <w:t xml:space="preserve">Мероприятие 1. </w:t>
      </w:r>
      <w:r w:rsidRPr="00AB6FE1">
        <w:rPr>
          <w:rFonts w:eastAsia="Times New Roman"/>
          <w:color w:val="000001"/>
        </w:rPr>
        <w:t>Размещение во всех доступных населению СМИ</w:t>
      </w:r>
      <w:r w:rsidRPr="00AB6FE1">
        <w:rPr>
          <w:rFonts w:eastAsia="Times New Roman"/>
        </w:rPr>
        <w:t xml:space="preserve"> информации </w:t>
      </w:r>
      <w:r w:rsidRPr="00AB6FE1">
        <w:rPr>
          <w:rFonts w:eastAsia="Times New Roman"/>
          <w:color w:val="000000"/>
        </w:rPr>
        <w:t>о ходе реализации Подпрограммы по переселению граждан, об осуществлении текущей деятельности органов местного самоуправления по выполнению этой подпрограммы, о планируемых и достигнутых результатах выполнения Подпрограммы по переселению граждан.</w:t>
      </w:r>
    </w:p>
    <w:p w14:paraId="6A9BF899" w14:textId="77777777" w:rsidR="00AB6FE1" w:rsidRPr="00AB6FE1" w:rsidRDefault="00AB6FE1" w:rsidP="00AB6FE1">
      <w:pPr>
        <w:widowControl/>
        <w:autoSpaceDE/>
        <w:autoSpaceDN/>
        <w:adjustRightInd/>
        <w:rPr>
          <w:rFonts w:eastAsia="Times New Roman"/>
          <w:sz w:val="28"/>
          <w:szCs w:val="28"/>
        </w:rPr>
      </w:pPr>
    </w:p>
    <w:p w14:paraId="7C9CEDA7" w14:textId="77777777" w:rsidR="00AB6FE1" w:rsidRPr="00AB6FE1" w:rsidRDefault="00AB6FE1" w:rsidP="00AB6FE1">
      <w:pPr>
        <w:widowControl/>
        <w:autoSpaceDE/>
        <w:autoSpaceDN/>
        <w:adjustRightInd/>
        <w:rPr>
          <w:rFonts w:eastAsia="Times New Roman"/>
          <w:sz w:val="28"/>
          <w:szCs w:val="28"/>
        </w:rPr>
      </w:pPr>
    </w:p>
    <w:p w14:paraId="2B562B56" w14:textId="77777777" w:rsidR="00AB6FE1" w:rsidRPr="00AB6FE1" w:rsidRDefault="00AB6FE1" w:rsidP="00AB6FE1">
      <w:pPr>
        <w:widowControl/>
        <w:autoSpaceDE/>
        <w:autoSpaceDN/>
        <w:adjustRightInd/>
        <w:rPr>
          <w:rFonts w:eastAsia="Times New Roman"/>
          <w:sz w:val="28"/>
          <w:szCs w:val="28"/>
        </w:rPr>
      </w:pPr>
    </w:p>
    <w:p w14:paraId="23C94BE6" w14:textId="77777777" w:rsidR="00AB6FE1" w:rsidRPr="00AB6FE1" w:rsidRDefault="00AB6FE1" w:rsidP="00AB6FE1">
      <w:pPr>
        <w:widowControl/>
        <w:autoSpaceDE/>
        <w:autoSpaceDN/>
        <w:adjustRightInd/>
        <w:rPr>
          <w:rFonts w:eastAsia="Times New Roman"/>
          <w:sz w:val="28"/>
          <w:szCs w:val="28"/>
        </w:rPr>
      </w:pPr>
    </w:p>
    <w:p w14:paraId="7C717F3B" w14:textId="77777777" w:rsidR="00AB6FE1" w:rsidRPr="00AB6FE1" w:rsidRDefault="00AB6FE1" w:rsidP="00AB6FE1">
      <w:pPr>
        <w:widowControl/>
        <w:autoSpaceDE/>
        <w:autoSpaceDN/>
        <w:adjustRightInd/>
        <w:rPr>
          <w:rFonts w:eastAsia="Times New Roman"/>
          <w:sz w:val="28"/>
          <w:szCs w:val="28"/>
        </w:rPr>
      </w:pPr>
    </w:p>
    <w:p w14:paraId="292B01FB" w14:textId="77777777" w:rsidR="00AB6FE1" w:rsidRPr="00AB6FE1" w:rsidRDefault="00AB6FE1" w:rsidP="00AB6FE1">
      <w:pPr>
        <w:widowControl/>
        <w:autoSpaceDE/>
        <w:autoSpaceDN/>
        <w:adjustRightInd/>
        <w:rPr>
          <w:rFonts w:eastAsia="Times New Roman"/>
          <w:sz w:val="28"/>
          <w:szCs w:val="28"/>
        </w:rPr>
      </w:pPr>
    </w:p>
    <w:p w14:paraId="71F7C449" w14:textId="77777777" w:rsidR="00AB6FE1" w:rsidRPr="00AB6FE1" w:rsidRDefault="00AB6FE1" w:rsidP="00AB6FE1">
      <w:pPr>
        <w:widowControl/>
        <w:autoSpaceDE/>
        <w:autoSpaceDN/>
        <w:adjustRightInd/>
        <w:rPr>
          <w:rFonts w:eastAsia="Times New Roman"/>
          <w:sz w:val="28"/>
          <w:szCs w:val="28"/>
        </w:rPr>
      </w:pPr>
    </w:p>
    <w:p w14:paraId="49321702" w14:textId="77777777" w:rsidR="00AB6FE1" w:rsidRPr="00AB6FE1" w:rsidRDefault="00AB6FE1" w:rsidP="00AB6FE1">
      <w:pPr>
        <w:widowControl/>
        <w:autoSpaceDE/>
        <w:autoSpaceDN/>
        <w:adjustRightInd/>
        <w:rPr>
          <w:rFonts w:eastAsia="Times New Roman"/>
          <w:sz w:val="28"/>
          <w:szCs w:val="28"/>
        </w:rPr>
      </w:pPr>
    </w:p>
    <w:p w14:paraId="21A9968C" w14:textId="77777777" w:rsidR="00AB6FE1" w:rsidRPr="00AB6FE1" w:rsidRDefault="00AB6FE1" w:rsidP="00AB6FE1">
      <w:pPr>
        <w:widowControl/>
        <w:autoSpaceDE/>
        <w:autoSpaceDN/>
        <w:adjustRightInd/>
        <w:rPr>
          <w:rFonts w:eastAsia="Times New Roman"/>
          <w:sz w:val="28"/>
          <w:szCs w:val="28"/>
        </w:rPr>
      </w:pPr>
    </w:p>
    <w:p w14:paraId="02014524" w14:textId="77777777" w:rsidR="00AB6FE1" w:rsidRPr="00AB6FE1" w:rsidRDefault="00AB6FE1" w:rsidP="00AB6FE1">
      <w:pPr>
        <w:widowControl/>
        <w:autoSpaceDE/>
        <w:autoSpaceDN/>
        <w:adjustRightInd/>
        <w:rPr>
          <w:rFonts w:eastAsia="Times New Roman"/>
          <w:sz w:val="28"/>
          <w:szCs w:val="28"/>
        </w:rPr>
      </w:pPr>
    </w:p>
    <w:p w14:paraId="05C6261C" w14:textId="77777777" w:rsidR="00AB6FE1" w:rsidRPr="00AB6FE1" w:rsidRDefault="00AB6FE1" w:rsidP="00AB6FE1">
      <w:pPr>
        <w:widowControl/>
        <w:autoSpaceDE/>
        <w:autoSpaceDN/>
        <w:adjustRightInd/>
        <w:rPr>
          <w:rFonts w:eastAsia="Times New Roman"/>
          <w:sz w:val="28"/>
          <w:szCs w:val="28"/>
        </w:rPr>
      </w:pPr>
    </w:p>
    <w:p w14:paraId="1DB0C436" w14:textId="77777777" w:rsidR="00AB6FE1" w:rsidRPr="00AB6FE1" w:rsidRDefault="00AB6FE1" w:rsidP="00AB6FE1">
      <w:pPr>
        <w:widowControl/>
        <w:autoSpaceDE/>
        <w:autoSpaceDN/>
        <w:adjustRightInd/>
        <w:rPr>
          <w:rFonts w:eastAsia="Times New Roman"/>
          <w:sz w:val="28"/>
          <w:szCs w:val="28"/>
        </w:rPr>
      </w:pPr>
    </w:p>
    <w:p w14:paraId="21641364" w14:textId="77777777" w:rsidR="00AB6FE1" w:rsidRPr="00AB6FE1" w:rsidRDefault="00AB6FE1" w:rsidP="00AB6FE1">
      <w:pPr>
        <w:widowControl/>
        <w:autoSpaceDE/>
        <w:autoSpaceDN/>
        <w:adjustRightInd/>
        <w:rPr>
          <w:rFonts w:eastAsia="Times New Roman"/>
          <w:sz w:val="28"/>
          <w:szCs w:val="28"/>
        </w:rPr>
      </w:pPr>
    </w:p>
    <w:p w14:paraId="1748AE5F" w14:textId="77777777" w:rsidR="00AB6FE1" w:rsidRPr="00AB6FE1" w:rsidRDefault="00AB6FE1" w:rsidP="00AB6FE1">
      <w:pPr>
        <w:widowControl/>
        <w:autoSpaceDE/>
        <w:autoSpaceDN/>
        <w:adjustRightInd/>
        <w:rPr>
          <w:rFonts w:eastAsia="Times New Roman"/>
          <w:sz w:val="28"/>
          <w:szCs w:val="28"/>
        </w:rPr>
      </w:pPr>
    </w:p>
    <w:p w14:paraId="5A5635D5" w14:textId="77777777" w:rsidR="00AB6FE1" w:rsidRPr="00AB6FE1" w:rsidRDefault="00AB6FE1" w:rsidP="00AB6FE1">
      <w:pPr>
        <w:widowControl/>
        <w:autoSpaceDE/>
        <w:autoSpaceDN/>
        <w:adjustRightInd/>
        <w:rPr>
          <w:rFonts w:eastAsia="Times New Roman"/>
          <w:sz w:val="28"/>
          <w:szCs w:val="28"/>
        </w:rPr>
      </w:pPr>
    </w:p>
    <w:p w14:paraId="385C213B" w14:textId="77777777" w:rsidR="00AB6FE1" w:rsidRPr="00AB6FE1" w:rsidRDefault="00AB6FE1" w:rsidP="00AB6FE1">
      <w:pPr>
        <w:widowControl/>
        <w:autoSpaceDE/>
        <w:autoSpaceDN/>
        <w:adjustRightInd/>
        <w:rPr>
          <w:rFonts w:eastAsia="Times New Roman"/>
          <w:sz w:val="28"/>
          <w:szCs w:val="28"/>
        </w:rPr>
      </w:pPr>
    </w:p>
    <w:p w14:paraId="4173A55B" w14:textId="77777777" w:rsidR="00AB6FE1" w:rsidRPr="00AB6FE1" w:rsidRDefault="00AB6FE1" w:rsidP="00AB6FE1">
      <w:pPr>
        <w:widowControl/>
        <w:autoSpaceDE/>
        <w:autoSpaceDN/>
        <w:adjustRightInd/>
        <w:rPr>
          <w:rFonts w:eastAsia="Times New Roman"/>
          <w:sz w:val="28"/>
          <w:szCs w:val="28"/>
        </w:rPr>
      </w:pPr>
    </w:p>
    <w:p w14:paraId="0C9B747F" w14:textId="77777777" w:rsidR="00AB6FE1" w:rsidRPr="00AB6FE1" w:rsidRDefault="00AB6FE1" w:rsidP="00AB6FE1">
      <w:pPr>
        <w:widowControl/>
        <w:autoSpaceDE/>
        <w:autoSpaceDN/>
        <w:adjustRightInd/>
        <w:rPr>
          <w:rFonts w:eastAsia="Times New Roman"/>
          <w:sz w:val="28"/>
          <w:szCs w:val="28"/>
        </w:rPr>
      </w:pPr>
    </w:p>
    <w:p w14:paraId="42D0D6D9" w14:textId="77777777" w:rsidR="00AB6FE1" w:rsidRPr="00AB6FE1" w:rsidRDefault="00AB6FE1" w:rsidP="00AB6FE1">
      <w:pPr>
        <w:widowControl/>
        <w:autoSpaceDE/>
        <w:autoSpaceDN/>
        <w:adjustRightInd/>
        <w:rPr>
          <w:rFonts w:eastAsia="Times New Roman"/>
          <w:sz w:val="28"/>
          <w:szCs w:val="28"/>
        </w:rPr>
      </w:pPr>
    </w:p>
    <w:p w14:paraId="60CF0AD6" w14:textId="77777777" w:rsidR="00AB6FE1" w:rsidRPr="00AB6FE1" w:rsidRDefault="00AB6FE1" w:rsidP="00AB6FE1">
      <w:pPr>
        <w:widowControl/>
        <w:autoSpaceDE/>
        <w:autoSpaceDN/>
        <w:adjustRightInd/>
        <w:rPr>
          <w:rFonts w:eastAsia="Times New Roman"/>
          <w:sz w:val="28"/>
          <w:szCs w:val="28"/>
        </w:rPr>
      </w:pPr>
    </w:p>
    <w:p w14:paraId="01DFA2F1" w14:textId="77777777" w:rsidR="00AB6FE1" w:rsidRPr="00AB6FE1" w:rsidRDefault="00AB6FE1" w:rsidP="00AB6FE1">
      <w:pPr>
        <w:widowControl/>
        <w:autoSpaceDE/>
        <w:autoSpaceDN/>
        <w:adjustRightInd/>
        <w:rPr>
          <w:rFonts w:eastAsia="Times New Roman"/>
          <w:sz w:val="28"/>
          <w:szCs w:val="28"/>
        </w:rPr>
      </w:pPr>
    </w:p>
    <w:p w14:paraId="7B7A99F1" w14:textId="77777777" w:rsidR="00AB6FE1" w:rsidRPr="00AB6FE1" w:rsidRDefault="00AB6FE1" w:rsidP="00AB6FE1">
      <w:pPr>
        <w:widowControl/>
        <w:autoSpaceDE/>
        <w:autoSpaceDN/>
        <w:adjustRightInd/>
        <w:rPr>
          <w:rFonts w:eastAsia="Times New Roman"/>
          <w:sz w:val="28"/>
          <w:szCs w:val="28"/>
        </w:rPr>
      </w:pPr>
    </w:p>
    <w:p w14:paraId="29709AB5" w14:textId="77777777" w:rsidR="00AB6FE1" w:rsidRPr="00AB6FE1" w:rsidRDefault="00AB6FE1" w:rsidP="00AB6FE1">
      <w:pPr>
        <w:widowControl/>
        <w:autoSpaceDE/>
        <w:autoSpaceDN/>
        <w:adjustRightInd/>
        <w:rPr>
          <w:rFonts w:eastAsia="Times New Roman"/>
          <w:sz w:val="28"/>
          <w:szCs w:val="28"/>
        </w:rPr>
      </w:pPr>
    </w:p>
    <w:p w14:paraId="5FEBC860" w14:textId="77777777" w:rsidR="00AB6FE1" w:rsidRPr="00AB6FE1" w:rsidRDefault="00AB6FE1" w:rsidP="00AB6FE1">
      <w:pPr>
        <w:widowControl/>
        <w:autoSpaceDE/>
        <w:autoSpaceDN/>
        <w:adjustRightInd/>
        <w:rPr>
          <w:rFonts w:eastAsia="Times New Roman"/>
          <w:sz w:val="28"/>
          <w:szCs w:val="28"/>
        </w:rPr>
      </w:pPr>
    </w:p>
    <w:p w14:paraId="7372F4AC" w14:textId="77777777" w:rsidR="00AB6FE1" w:rsidRPr="00AB6FE1" w:rsidRDefault="00AB6FE1" w:rsidP="00AB6FE1">
      <w:pPr>
        <w:widowControl/>
        <w:autoSpaceDE/>
        <w:autoSpaceDN/>
        <w:adjustRightInd/>
        <w:rPr>
          <w:rFonts w:eastAsia="Times New Roman"/>
          <w:sz w:val="28"/>
          <w:szCs w:val="28"/>
        </w:rPr>
      </w:pPr>
    </w:p>
    <w:p w14:paraId="1C21569C" w14:textId="77777777" w:rsidR="00AB6FE1" w:rsidRPr="00AB6FE1" w:rsidRDefault="00AB6FE1" w:rsidP="00AB6FE1">
      <w:pPr>
        <w:widowControl/>
        <w:autoSpaceDE/>
        <w:autoSpaceDN/>
        <w:adjustRightInd/>
        <w:rPr>
          <w:rFonts w:eastAsia="Times New Roman"/>
          <w:sz w:val="28"/>
          <w:szCs w:val="28"/>
        </w:rPr>
      </w:pPr>
    </w:p>
    <w:p w14:paraId="46045658" w14:textId="77777777" w:rsidR="00AB6FE1" w:rsidRPr="00AB6FE1" w:rsidRDefault="00AB6FE1" w:rsidP="00AB6FE1">
      <w:pPr>
        <w:widowControl/>
        <w:autoSpaceDE/>
        <w:autoSpaceDN/>
        <w:adjustRightInd/>
        <w:rPr>
          <w:rFonts w:eastAsia="Times New Roman"/>
          <w:sz w:val="28"/>
          <w:szCs w:val="28"/>
        </w:rPr>
      </w:pPr>
    </w:p>
    <w:p w14:paraId="2F71463C" w14:textId="77777777" w:rsidR="00AB6FE1" w:rsidRPr="00AB6FE1" w:rsidRDefault="00AB6FE1" w:rsidP="00AB6FE1">
      <w:pPr>
        <w:widowControl/>
        <w:autoSpaceDE/>
        <w:autoSpaceDN/>
        <w:adjustRightInd/>
        <w:rPr>
          <w:rFonts w:eastAsia="Times New Roman"/>
          <w:sz w:val="28"/>
          <w:szCs w:val="28"/>
        </w:rPr>
      </w:pPr>
    </w:p>
    <w:p w14:paraId="27A04497" w14:textId="77777777" w:rsidR="00AB6FE1" w:rsidRPr="00AB6FE1" w:rsidRDefault="00AB6FE1" w:rsidP="00AB6FE1">
      <w:pPr>
        <w:widowControl/>
        <w:autoSpaceDE/>
        <w:autoSpaceDN/>
        <w:adjustRightInd/>
        <w:rPr>
          <w:rFonts w:eastAsia="Times New Roman"/>
          <w:sz w:val="28"/>
          <w:szCs w:val="28"/>
        </w:rPr>
      </w:pPr>
    </w:p>
    <w:p w14:paraId="4A7411B2" w14:textId="77777777" w:rsidR="00AB6FE1" w:rsidRPr="00AB6FE1" w:rsidRDefault="00AB6FE1" w:rsidP="00AB6FE1">
      <w:pPr>
        <w:widowControl/>
        <w:autoSpaceDE/>
        <w:autoSpaceDN/>
        <w:adjustRightInd/>
        <w:rPr>
          <w:rFonts w:eastAsia="Times New Roman"/>
          <w:sz w:val="28"/>
          <w:szCs w:val="28"/>
        </w:rPr>
      </w:pPr>
    </w:p>
    <w:p w14:paraId="61D7C662" w14:textId="77777777" w:rsidR="00AB6FE1" w:rsidRPr="00AB6FE1" w:rsidRDefault="00AB6FE1" w:rsidP="00AB6FE1">
      <w:pPr>
        <w:widowControl/>
        <w:autoSpaceDE/>
        <w:autoSpaceDN/>
        <w:adjustRightInd/>
        <w:rPr>
          <w:rFonts w:eastAsia="Times New Roman"/>
          <w:sz w:val="28"/>
          <w:szCs w:val="28"/>
        </w:rPr>
      </w:pPr>
    </w:p>
    <w:p w14:paraId="2DE28CF2" w14:textId="77777777" w:rsidR="00AB6FE1" w:rsidRPr="00AB6FE1" w:rsidRDefault="00AB6FE1" w:rsidP="00AB6FE1">
      <w:pPr>
        <w:widowControl/>
        <w:autoSpaceDE/>
        <w:autoSpaceDN/>
        <w:adjustRightInd/>
        <w:rPr>
          <w:rFonts w:eastAsia="Times New Roman"/>
          <w:sz w:val="28"/>
          <w:szCs w:val="28"/>
        </w:rPr>
      </w:pPr>
    </w:p>
    <w:p w14:paraId="6745F69B" w14:textId="77777777" w:rsidR="00AB6FE1" w:rsidRPr="00AB6FE1" w:rsidRDefault="00AB6FE1" w:rsidP="00AB6FE1">
      <w:pPr>
        <w:widowControl/>
        <w:autoSpaceDE/>
        <w:autoSpaceDN/>
        <w:adjustRightInd/>
        <w:rPr>
          <w:rFonts w:eastAsia="Times New Roman"/>
          <w:sz w:val="28"/>
          <w:szCs w:val="28"/>
        </w:rPr>
      </w:pPr>
    </w:p>
    <w:p w14:paraId="02127839" w14:textId="77777777" w:rsidR="00AB6FE1" w:rsidRPr="00AB6FE1" w:rsidRDefault="00AB6FE1" w:rsidP="00AB6FE1">
      <w:pPr>
        <w:widowControl/>
        <w:autoSpaceDE/>
        <w:autoSpaceDN/>
        <w:adjustRightInd/>
        <w:rPr>
          <w:rFonts w:eastAsia="Times New Roman"/>
          <w:sz w:val="28"/>
          <w:szCs w:val="28"/>
        </w:rPr>
        <w:sectPr w:rsidR="00AB6FE1" w:rsidRPr="00AB6FE1" w:rsidSect="00F03C51">
          <w:pgSz w:w="11906" w:h="16838"/>
          <w:pgMar w:top="1134" w:right="850" w:bottom="1134" w:left="1701" w:header="142" w:footer="709" w:gutter="0"/>
          <w:cols w:space="708"/>
          <w:titlePg/>
          <w:docGrid w:linePitch="360"/>
        </w:sectPr>
      </w:pPr>
    </w:p>
    <w:tbl>
      <w:tblPr>
        <w:tblW w:w="15322" w:type="dxa"/>
        <w:tblLook w:val="04A0" w:firstRow="1" w:lastRow="0" w:firstColumn="1" w:lastColumn="0" w:noHBand="0" w:noVBand="1"/>
      </w:tblPr>
      <w:tblGrid>
        <w:gridCol w:w="960"/>
        <w:gridCol w:w="2720"/>
        <w:gridCol w:w="2132"/>
        <w:gridCol w:w="1646"/>
        <w:gridCol w:w="3766"/>
        <w:gridCol w:w="1155"/>
        <w:gridCol w:w="1360"/>
        <w:gridCol w:w="1583"/>
      </w:tblGrid>
      <w:tr w:rsidR="00AB6FE1" w:rsidRPr="00AB6FE1" w14:paraId="36E3B20A" w14:textId="77777777" w:rsidTr="006B4814">
        <w:trPr>
          <w:trHeight w:val="300"/>
        </w:trPr>
        <w:tc>
          <w:tcPr>
            <w:tcW w:w="960" w:type="dxa"/>
            <w:tcBorders>
              <w:top w:val="nil"/>
              <w:left w:val="nil"/>
              <w:bottom w:val="nil"/>
              <w:right w:val="nil"/>
            </w:tcBorders>
            <w:shd w:val="clear" w:color="auto" w:fill="auto"/>
            <w:noWrap/>
            <w:vAlign w:val="bottom"/>
            <w:hideMark/>
          </w:tcPr>
          <w:p w14:paraId="6137BBDB" w14:textId="77777777" w:rsidR="00AB6FE1" w:rsidRPr="00AB6FE1" w:rsidRDefault="00AB6FE1" w:rsidP="00AB6FE1">
            <w:pPr>
              <w:widowControl/>
              <w:autoSpaceDE/>
              <w:autoSpaceDN/>
              <w:adjustRightInd/>
              <w:rPr>
                <w:rFonts w:eastAsia="Times New Roman"/>
                <w:sz w:val="20"/>
                <w:szCs w:val="20"/>
              </w:rPr>
            </w:pPr>
          </w:p>
        </w:tc>
        <w:tc>
          <w:tcPr>
            <w:tcW w:w="2720" w:type="dxa"/>
            <w:tcBorders>
              <w:top w:val="nil"/>
              <w:left w:val="nil"/>
              <w:bottom w:val="nil"/>
              <w:right w:val="nil"/>
            </w:tcBorders>
            <w:shd w:val="clear" w:color="auto" w:fill="auto"/>
            <w:noWrap/>
            <w:vAlign w:val="center"/>
            <w:hideMark/>
          </w:tcPr>
          <w:p w14:paraId="322E9DC5" w14:textId="77777777" w:rsidR="00AB6FE1" w:rsidRPr="00AB6FE1" w:rsidRDefault="00AB6FE1" w:rsidP="00AB6FE1">
            <w:pPr>
              <w:widowControl/>
              <w:autoSpaceDE/>
              <w:autoSpaceDN/>
              <w:adjustRightInd/>
              <w:rPr>
                <w:rFonts w:eastAsia="Times New Roman"/>
                <w:sz w:val="20"/>
                <w:szCs w:val="20"/>
              </w:rPr>
            </w:pPr>
          </w:p>
        </w:tc>
        <w:tc>
          <w:tcPr>
            <w:tcW w:w="11642" w:type="dxa"/>
            <w:gridSpan w:val="6"/>
            <w:tcBorders>
              <w:top w:val="nil"/>
              <w:left w:val="nil"/>
              <w:bottom w:val="nil"/>
              <w:right w:val="nil"/>
            </w:tcBorders>
            <w:shd w:val="clear" w:color="auto" w:fill="auto"/>
            <w:noWrap/>
            <w:hideMark/>
          </w:tcPr>
          <w:p w14:paraId="416766E8"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 xml:space="preserve">Приложение 1 </w:t>
            </w:r>
          </w:p>
        </w:tc>
      </w:tr>
      <w:tr w:rsidR="00AB6FE1" w:rsidRPr="00AB6FE1" w14:paraId="1F6A537A" w14:textId="77777777" w:rsidTr="006B4814">
        <w:trPr>
          <w:trHeight w:val="300"/>
        </w:trPr>
        <w:tc>
          <w:tcPr>
            <w:tcW w:w="960" w:type="dxa"/>
            <w:tcBorders>
              <w:top w:val="nil"/>
              <w:left w:val="nil"/>
              <w:bottom w:val="nil"/>
              <w:right w:val="nil"/>
            </w:tcBorders>
            <w:shd w:val="clear" w:color="auto" w:fill="auto"/>
            <w:noWrap/>
            <w:vAlign w:val="bottom"/>
            <w:hideMark/>
          </w:tcPr>
          <w:p w14:paraId="583208B7" w14:textId="77777777" w:rsidR="00AB6FE1" w:rsidRPr="00AB6FE1" w:rsidRDefault="00AB6FE1" w:rsidP="00AB6FE1">
            <w:pPr>
              <w:widowControl/>
              <w:autoSpaceDE/>
              <w:autoSpaceDN/>
              <w:adjustRightInd/>
              <w:jc w:val="right"/>
              <w:rPr>
                <w:rFonts w:eastAsia="Times New Roman"/>
                <w:color w:val="000000"/>
                <w:sz w:val="22"/>
                <w:szCs w:val="22"/>
              </w:rPr>
            </w:pPr>
          </w:p>
        </w:tc>
        <w:tc>
          <w:tcPr>
            <w:tcW w:w="2720" w:type="dxa"/>
            <w:tcBorders>
              <w:top w:val="nil"/>
              <w:left w:val="nil"/>
              <w:bottom w:val="nil"/>
              <w:right w:val="nil"/>
            </w:tcBorders>
            <w:shd w:val="clear" w:color="auto" w:fill="auto"/>
            <w:noWrap/>
            <w:vAlign w:val="center"/>
            <w:hideMark/>
          </w:tcPr>
          <w:p w14:paraId="12854194" w14:textId="77777777" w:rsidR="00AB6FE1" w:rsidRPr="00AB6FE1" w:rsidRDefault="00AB6FE1" w:rsidP="00AB6FE1">
            <w:pPr>
              <w:widowControl/>
              <w:autoSpaceDE/>
              <w:autoSpaceDN/>
              <w:adjustRightInd/>
              <w:rPr>
                <w:rFonts w:eastAsia="Times New Roman"/>
                <w:sz w:val="20"/>
                <w:szCs w:val="20"/>
              </w:rPr>
            </w:pPr>
          </w:p>
        </w:tc>
        <w:tc>
          <w:tcPr>
            <w:tcW w:w="2132" w:type="dxa"/>
            <w:tcBorders>
              <w:top w:val="nil"/>
              <w:left w:val="nil"/>
              <w:bottom w:val="nil"/>
              <w:right w:val="nil"/>
            </w:tcBorders>
            <w:shd w:val="clear" w:color="auto" w:fill="auto"/>
            <w:noWrap/>
            <w:hideMark/>
          </w:tcPr>
          <w:p w14:paraId="1D31903A" w14:textId="77777777" w:rsidR="00AB6FE1" w:rsidRPr="00AB6FE1" w:rsidRDefault="00AB6FE1" w:rsidP="00AB6FE1">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hideMark/>
          </w:tcPr>
          <w:p w14:paraId="1176C329" w14:textId="77777777" w:rsidR="00AB6FE1" w:rsidRPr="00AB6FE1" w:rsidRDefault="00AB6FE1" w:rsidP="00AB6FE1">
            <w:pPr>
              <w:widowControl/>
              <w:autoSpaceDE/>
              <w:autoSpaceDN/>
              <w:adjustRightInd/>
              <w:jc w:val="right"/>
              <w:rPr>
                <w:rFonts w:eastAsia="Times New Roman"/>
                <w:sz w:val="20"/>
                <w:szCs w:val="20"/>
              </w:rPr>
            </w:pPr>
          </w:p>
        </w:tc>
        <w:tc>
          <w:tcPr>
            <w:tcW w:w="7864" w:type="dxa"/>
            <w:gridSpan w:val="4"/>
            <w:tcBorders>
              <w:top w:val="nil"/>
              <w:left w:val="nil"/>
              <w:bottom w:val="nil"/>
              <w:right w:val="nil"/>
            </w:tcBorders>
            <w:shd w:val="clear" w:color="auto" w:fill="auto"/>
            <w:noWrap/>
            <w:hideMark/>
          </w:tcPr>
          <w:p w14:paraId="1429B751"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 xml:space="preserve">к подпрограмме </w:t>
            </w:r>
          </w:p>
        </w:tc>
      </w:tr>
      <w:tr w:rsidR="00AB6FE1" w:rsidRPr="00AB6FE1" w14:paraId="59777B1F" w14:textId="77777777" w:rsidTr="006B4814">
        <w:trPr>
          <w:trHeight w:val="300"/>
        </w:trPr>
        <w:tc>
          <w:tcPr>
            <w:tcW w:w="960" w:type="dxa"/>
            <w:tcBorders>
              <w:top w:val="nil"/>
              <w:left w:val="nil"/>
              <w:bottom w:val="nil"/>
              <w:right w:val="nil"/>
            </w:tcBorders>
            <w:shd w:val="clear" w:color="auto" w:fill="auto"/>
            <w:noWrap/>
            <w:vAlign w:val="bottom"/>
            <w:hideMark/>
          </w:tcPr>
          <w:p w14:paraId="4D1139E0" w14:textId="77777777" w:rsidR="00AB6FE1" w:rsidRPr="00AB6FE1" w:rsidRDefault="00AB6FE1" w:rsidP="00AB6FE1">
            <w:pPr>
              <w:widowControl/>
              <w:autoSpaceDE/>
              <w:autoSpaceDN/>
              <w:adjustRightInd/>
              <w:jc w:val="right"/>
              <w:rPr>
                <w:rFonts w:eastAsia="Times New Roman"/>
                <w:color w:val="000000"/>
                <w:sz w:val="22"/>
                <w:szCs w:val="22"/>
              </w:rPr>
            </w:pPr>
          </w:p>
        </w:tc>
        <w:tc>
          <w:tcPr>
            <w:tcW w:w="2720" w:type="dxa"/>
            <w:tcBorders>
              <w:top w:val="nil"/>
              <w:left w:val="nil"/>
              <w:bottom w:val="nil"/>
              <w:right w:val="nil"/>
            </w:tcBorders>
            <w:shd w:val="clear" w:color="auto" w:fill="auto"/>
            <w:noWrap/>
            <w:vAlign w:val="center"/>
            <w:hideMark/>
          </w:tcPr>
          <w:p w14:paraId="28E615F3" w14:textId="77777777" w:rsidR="00AB6FE1" w:rsidRPr="00AB6FE1" w:rsidRDefault="00AB6FE1" w:rsidP="00AB6FE1">
            <w:pPr>
              <w:widowControl/>
              <w:autoSpaceDE/>
              <w:autoSpaceDN/>
              <w:adjustRightInd/>
              <w:rPr>
                <w:rFonts w:eastAsia="Times New Roman"/>
                <w:sz w:val="20"/>
                <w:szCs w:val="20"/>
              </w:rPr>
            </w:pPr>
          </w:p>
        </w:tc>
        <w:tc>
          <w:tcPr>
            <w:tcW w:w="2132" w:type="dxa"/>
            <w:tcBorders>
              <w:top w:val="nil"/>
              <w:left w:val="nil"/>
              <w:bottom w:val="nil"/>
              <w:right w:val="nil"/>
            </w:tcBorders>
            <w:shd w:val="clear" w:color="auto" w:fill="auto"/>
            <w:noWrap/>
            <w:vAlign w:val="center"/>
            <w:hideMark/>
          </w:tcPr>
          <w:p w14:paraId="1DE4E15F" w14:textId="77777777" w:rsidR="00AB6FE1" w:rsidRPr="00AB6FE1" w:rsidRDefault="00AB6FE1" w:rsidP="00AB6FE1">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70A6C809" w14:textId="77777777" w:rsidR="00AB6FE1" w:rsidRPr="00AB6FE1" w:rsidRDefault="00AB6FE1" w:rsidP="00AB6FE1">
            <w:pPr>
              <w:widowControl/>
              <w:autoSpaceDE/>
              <w:autoSpaceDN/>
              <w:adjustRightInd/>
              <w:rPr>
                <w:rFonts w:eastAsia="Times New Roman"/>
                <w:sz w:val="20"/>
                <w:szCs w:val="20"/>
              </w:rPr>
            </w:pPr>
          </w:p>
        </w:tc>
        <w:tc>
          <w:tcPr>
            <w:tcW w:w="7864" w:type="dxa"/>
            <w:gridSpan w:val="4"/>
            <w:tcBorders>
              <w:top w:val="nil"/>
              <w:left w:val="nil"/>
              <w:bottom w:val="nil"/>
              <w:right w:val="nil"/>
            </w:tcBorders>
            <w:shd w:val="clear" w:color="auto" w:fill="auto"/>
            <w:noWrap/>
            <w:vAlign w:val="center"/>
            <w:hideMark/>
          </w:tcPr>
          <w:p w14:paraId="4954E8E5"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"Переселение граждан из аварийного жилищного фонда на 2019-2025 годы"</w:t>
            </w:r>
          </w:p>
        </w:tc>
      </w:tr>
      <w:tr w:rsidR="00AB6FE1" w:rsidRPr="00AB6FE1" w14:paraId="45377259" w14:textId="77777777" w:rsidTr="006B4814">
        <w:trPr>
          <w:trHeight w:val="300"/>
        </w:trPr>
        <w:tc>
          <w:tcPr>
            <w:tcW w:w="15322" w:type="dxa"/>
            <w:gridSpan w:val="8"/>
            <w:tcBorders>
              <w:top w:val="nil"/>
              <w:left w:val="nil"/>
              <w:bottom w:val="nil"/>
              <w:right w:val="nil"/>
            </w:tcBorders>
            <w:shd w:val="clear" w:color="auto" w:fill="auto"/>
            <w:noWrap/>
            <w:vAlign w:val="center"/>
            <w:hideMark/>
          </w:tcPr>
          <w:p w14:paraId="57BB3D9C"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Перечень жилых домов, признанных аварийными </w:t>
            </w:r>
          </w:p>
        </w:tc>
      </w:tr>
      <w:tr w:rsidR="00AB6FE1" w:rsidRPr="00AB6FE1" w14:paraId="2AFC4C15" w14:textId="77777777" w:rsidTr="006B4814">
        <w:trPr>
          <w:trHeight w:val="300"/>
        </w:trPr>
        <w:tc>
          <w:tcPr>
            <w:tcW w:w="15322" w:type="dxa"/>
            <w:gridSpan w:val="8"/>
            <w:tcBorders>
              <w:top w:val="nil"/>
              <w:left w:val="nil"/>
              <w:bottom w:val="nil"/>
              <w:right w:val="nil"/>
            </w:tcBorders>
            <w:shd w:val="clear" w:color="auto" w:fill="auto"/>
            <w:noWrap/>
            <w:vAlign w:val="center"/>
            <w:hideMark/>
          </w:tcPr>
          <w:p w14:paraId="7B2A90A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на территории МО "Посёлок Айхал", принимающих участие в республиканской адресной программе</w:t>
            </w:r>
          </w:p>
        </w:tc>
      </w:tr>
      <w:tr w:rsidR="00AB6FE1" w:rsidRPr="00AB6FE1" w14:paraId="5204DCAF" w14:textId="77777777" w:rsidTr="006B4814">
        <w:trPr>
          <w:trHeight w:val="300"/>
        </w:trPr>
        <w:tc>
          <w:tcPr>
            <w:tcW w:w="960" w:type="dxa"/>
            <w:tcBorders>
              <w:top w:val="nil"/>
              <w:left w:val="nil"/>
              <w:bottom w:val="nil"/>
              <w:right w:val="nil"/>
            </w:tcBorders>
            <w:shd w:val="clear" w:color="auto" w:fill="auto"/>
            <w:noWrap/>
            <w:vAlign w:val="bottom"/>
            <w:hideMark/>
          </w:tcPr>
          <w:p w14:paraId="2BFF8D62" w14:textId="77777777" w:rsidR="00AB6FE1" w:rsidRPr="00AB6FE1" w:rsidRDefault="00AB6FE1" w:rsidP="00AB6FE1">
            <w:pPr>
              <w:widowControl/>
              <w:autoSpaceDE/>
              <w:autoSpaceDN/>
              <w:adjustRightInd/>
              <w:jc w:val="center"/>
              <w:rPr>
                <w:rFonts w:eastAsia="Times New Roman"/>
                <w:b/>
                <w:bCs/>
                <w:color w:val="000000"/>
                <w:sz w:val="22"/>
                <w:szCs w:val="22"/>
              </w:rPr>
            </w:pPr>
          </w:p>
        </w:tc>
        <w:tc>
          <w:tcPr>
            <w:tcW w:w="2720" w:type="dxa"/>
            <w:tcBorders>
              <w:top w:val="nil"/>
              <w:left w:val="nil"/>
              <w:bottom w:val="nil"/>
              <w:right w:val="nil"/>
            </w:tcBorders>
            <w:shd w:val="clear" w:color="auto" w:fill="auto"/>
            <w:noWrap/>
            <w:vAlign w:val="center"/>
            <w:hideMark/>
          </w:tcPr>
          <w:p w14:paraId="05DFB495" w14:textId="77777777" w:rsidR="00AB6FE1" w:rsidRPr="00AB6FE1" w:rsidRDefault="00AB6FE1" w:rsidP="00AB6FE1">
            <w:pPr>
              <w:widowControl/>
              <w:autoSpaceDE/>
              <w:autoSpaceDN/>
              <w:adjustRightInd/>
              <w:rPr>
                <w:rFonts w:eastAsia="Times New Roman"/>
                <w:sz w:val="20"/>
                <w:szCs w:val="20"/>
              </w:rPr>
            </w:pPr>
          </w:p>
        </w:tc>
        <w:tc>
          <w:tcPr>
            <w:tcW w:w="2132" w:type="dxa"/>
            <w:tcBorders>
              <w:top w:val="nil"/>
              <w:left w:val="nil"/>
              <w:bottom w:val="nil"/>
              <w:right w:val="nil"/>
            </w:tcBorders>
            <w:shd w:val="clear" w:color="auto" w:fill="auto"/>
            <w:noWrap/>
            <w:vAlign w:val="bottom"/>
            <w:hideMark/>
          </w:tcPr>
          <w:p w14:paraId="721F72A5" w14:textId="77777777" w:rsidR="00AB6FE1" w:rsidRPr="00AB6FE1" w:rsidRDefault="00AB6FE1" w:rsidP="00AB6FE1">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3B7E1ED3" w14:textId="77777777" w:rsidR="00AB6FE1" w:rsidRPr="00AB6FE1" w:rsidRDefault="00AB6FE1" w:rsidP="00AB6FE1">
            <w:pPr>
              <w:widowControl/>
              <w:autoSpaceDE/>
              <w:autoSpaceDN/>
              <w:adjustRightInd/>
              <w:rPr>
                <w:rFonts w:eastAsia="Times New Roman"/>
                <w:sz w:val="20"/>
                <w:szCs w:val="20"/>
              </w:rPr>
            </w:pPr>
          </w:p>
        </w:tc>
        <w:tc>
          <w:tcPr>
            <w:tcW w:w="3766" w:type="dxa"/>
            <w:tcBorders>
              <w:top w:val="nil"/>
              <w:left w:val="nil"/>
              <w:bottom w:val="nil"/>
              <w:right w:val="nil"/>
            </w:tcBorders>
            <w:shd w:val="clear" w:color="auto" w:fill="auto"/>
            <w:noWrap/>
            <w:vAlign w:val="bottom"/>
            <w:hideMark/>
          </w:tcPr>
          <w:p w14:paraId="70715A4B" w14:textId="77777777" w:rsidR="00AB6FE1" w:rsidRPr="00AB6FE1" w:rsidRDefault="00AB6FE1" w:rsidP="00AB6FE1">
            <w:pPr>
              <w:widowControl/>
              <w:autoSpaceDE/>
              <w:autoSpaceDN/>
              <w:adjustRightInd/>
              <w:jc w:val="center"/>
              <w:rPr>
                <w:rFonts w:eastAsia="Times New Roman"/>
                <w:sz w:val="20"/>
                <w:szCs w:val="20"/>
              </w:rPr>
            </w:pPr>
          </w:p>
        </w:tc>
        <w:tc>
          <w:tcPr>
            <w:tcW w:w="1155" w:type="dxa"/>
            <w:tcBorders>
              <w:top w:val="nil"/>
              <w:left w:val="nil"/>
              <w:bottom w:val="nil"/>
              <w:right w:val="nil"/>
            </w:tcBorders>
            <w:shd w:val="clear" w:color="auto" w:fill="auto"/>
            <w:noWrap/>
            <w:vAlign w:val="bottom"/>
            <w:hideMark/>
          </w:tcPr>
          <w:p w14:paraId="47A1E0B0" w14:textId="77777777" w:rsidR="00AB6FE1" w:rsidRPr="00AB6FE1" w:rsidRDefault="00AB6FE1" w:rsidP="00AB6FE1">
            <w:pPr>
              <w:widowControl/>
              <w:autoSpaceDE/>
              <w:autoSpaceDN/>
              <w:adjustRightInd/>
              <w:rPr>
                <w:rFonts w:eastAsia="Times New Roman"/>
                <w:sz w:val="20"/>
                <w:szCs w:val="20"/>
              </w:rPr>
            </w:pPr>
          </w:p>
        </w:tc>
        <w:tc>
          <w:tcPr>
            <w:tcW w:w="1360" w:type="dxa"/>
            <w:tcBorders>
              <w:top w:val="nil"/>
              <w:left w:val="nil"/>
              <w:bottom w:val="nil"/>
              <w:right w:val="nil"/>
            </w:tcBorders>
            <w:shd w:val="clear" w:color="auto" w:fill="auto"/>
            <w:noWrap/>
            <w:vAlign w:val="bottom"/>
            <w:hideMark/>
          </w:tcPr>
          <w:p w14:paraId="28359A14" w14:textId="77777777" w:rsidR="00AB6FE1" w:rsidRPr="00AB6FE1" w:rsidRDefault="00AB6FE1" w:rsidP="00AB6FE1">
            <w:pPr>
              <w:widowControl/>
              <w:autoSpaceDE/>
              <w:autoSpaceDN/>
              <w:adjustRightInd/>
              <w:rPr>
                <w:rFonts w:eastAsia="Times New Roman"/>
                <w:sz w:val="20"/>
                <w:szCs w:val="20"/>
              </w:rPr>
            </w:pPr>
          </w:p>
        </w:tc>
        <w:tc>
          <w:tcPr>
            <w:tcW w:w="1583" w:type="dxa"/>
            <w:tcBorders>
              <w:top w:val="nil"/>
              <w:left w:val="nil"/>
              <w:bottom w:val="nil"/>
              <w:right w:val="nil"/>
            </w:tcBorders>
            <w:shd w:val="clear" w:color="auto" w:fill="auto"/>
            <w:noWrap/>
            <w:vAlign w:val="bottom"/>
            <w:hideMark/>
          </w:tcPr>
          <w:p w14:paraId="2B64B873" w14:textId="77777777" w:rsidR="00AB6FE1" w:rsidRPr="00AB6FE1" w:rsidRDefault="00AB6FE1" w:rsidP="00AB6FE1">
            <w:pPr>
              <w:widowControl/>
              <w:autoSpaceDE/>
              <w:autoSpaceDN/>
              <w:adjustRightInd/>
              <w:rPr>
                <w:rFonts w:eastAsia="Times New Roman"/>
                <w:sz w:val="20"/>
                <w:szCs w:val="20"/>
              </w:rPr>
            </w:pPr>
          </w:p>
        </w:tc>
      </w:tr>
      <w:tr w:rsidR="00AB6FE1" w:rsidRPr="00AB6FE1" w14:paraId="678CA67B" w14:textId="77777777" w:rsidTr="006B4814">
        <w:trPr>
          <w:trHeight w:val="79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2F54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п/п</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948A3"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Наименование муниципального образования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481D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Адрес многоквартирного дома </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6BD4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Год ввода дома в эксплуатацию</w:t>
            </w:r>
          </w:p>
        </w:tc>
        <w:tc>
          <w:tcPr>
            <w:tcW w:w="3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E76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Дата признания многоквартирного дома аварийным </w:t>
            </w:r>
          </w:p>
        </w:tc>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2F9C4"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 Сведения об аварийном жилищном фонде, подлежащем расселению до 1 сентября 2025 года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4C4B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Планируемая дата окончания переселения</w:t>
            </w:r>
          </w:p>
        </w:tc>
      </w:tr>
      <w:tr w:rsidR="00AB6FE1" w:rsidRPr="00AB6FE1" w14:paraId="393D8905" w14:textId="77777777" w:rsidTr="006B4814">
        <w:trPr>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9DBA776" w14:textId="77777777" w:rsidR="00AB6FE1" w:rsidRPr="00AB6FE1" w:rsidRDefault="00AB6FE1" w:rsidP="00AB6FE1">
            <w:pPr>
              <w:widowControl/>
              <w:autoSpaceDE/>
              <w:autoSpaceDN/>
              <w:adjustRightInd/>
              <w:rPr>
                <w:rFonts w:eastAsia="Times New Roman"/>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1AB40720" w14:textId="77777777" w:rsidR="00AB6FE1" w:rsidRPr="00AB6FE1" w:rsidRDefault="00AB6FE1" w:rsidP="00AB6FE1">
            <w:pPr>
              <w:widowControl/>
              <w:autoSpaceDE/>
              <w:autoSpaceDN/>
              <w:adjustRightInd/>
              <w:rPr>
                <w:rFonts w:eastAsia="Times New Roman"/>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07822561" w14:textId="77777777" w:rsidR="00AB6FE1" w:rsidRPr="00AB6FE1" w:rsidRDefault="00AB6FE1" w:rsidP="00AB6FE1">
            <w:pPr>
              <w:widowControl/>
              <w:autoSpaceDE/>
              <w:autoSpaceDN/>
              <w:adjustRightInd/>
              <w:rPr>
                <w:rFonts w:eastAsia="Times New Roman"/>
                <w:b/>
                <w:bCs/>
                <w:color w:val="000000"/>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6E0AA0B" w14:textId="77777777" w:rsidR="00AB6FE1" w:rsidRPr="00AB6FE1" w:rsidRDefault="00AB6FE1" w:rsidP="00AB6FE1">
            <w:pPr>
              <w:widowControl/>
              <w:autoSpaceDE/>
              <w:autoSpaceDN/>
              <w:adjustRightInd/>
              <w:rPr>
                <w:rFonts w:eastAsia="Times New Roman"/>
                <w:b/>
                <w:bCs/>
                <w:color w:val="000000"/>
                <w:sz w:val="22"/>
                <w:szCs w:val="22"/>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14:paraId="13E83D7E" w14:textId="77777777" w:rsidR="00AB6FE1" w:rsidRPr="00AB6FE1" w:rsidRDefault="00AB6FE1" w:rsidP="00AB6FE1">
            <w:pPr>
              <w:widowControl/>
              <w:autoSpaceDE/>
              <w:autoSpaceDN/>
              <w:adjustRightInd/>
              <w:rPr>
                <w:rFonts w:eastAsia="Times New Roman"/>
                <w:b/>
                <w:bCs/>
                <w:color w:val="000000"/>
                <w:sz w:val="22"/>
                <w:szCs w:val="22"/>
              </w:rPr>
            </w:pPr>
          </w:p>
        </w:tc>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14:paraId="4F8BC7EA" w14:textId="77777777" w:rsidR="00AB6FE1" w:rsidRPr="00AB6FE1" w:rsidRDefault="00AB6FE1" w:rsidP="00AB6FE1">
            <w:pPr>
              <w:widowControl/>
              <w:autoSpaceDE/>
              <w:autoSpaceDN/>
              <w:adjustRightInd/>
              <w:rPr>
                <w:rFonts w:eastAsia="Times New Roman"/>
                <w:b/>
                <w:bCs/>
                <w:color w:val="000000"/>
                <w:sz w:val="22"/>
                <w:szCs w:val="22"/>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14:paraId="40813E3D" w14:textId="77777777" w:rsidR="00AB6FE1" w:rsidRPr="00AB6FE1" w:rsidRDefault="00AB6FE1" w:rsidP="00AB6FE1">
            <w:pPr>
              <w:widowControl/>
              <w:autoSpaceDE/>
              <w:autoSpaceDN/>
              <w:adjustRightInd/>
              <w:rPr>
                <w:rFonts w:eastAsia="Times New Roman"/>
                <w:b/>
                <w:bCs/>
                <w:color w:val="000000"/>
                <w:sz w:val="22"/>
                <w:szCs w:val="22"/>
              </w:rPr>
            </w:pPr>
          </w:p>
        </w:tc>
      </w:tr>
      <w:tr w:rsidR="00AB6FE1" w:rsidRPr="00AB6FE1" w14:paraId="360E4C87" w14:textId="77777777" w:rsidTr="006B4814">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BE5D03" w14:textId="77777777" w:rsidR="00AB6FE1" w:rsidRPr="00AB6FE1" w:rsidRDefault="00AB6FE1" w:rsidP="00AB6FE1">
            <w:pPr>
              <w:widowControl/>
              <w:autoSpaceDE/>
              <w:autoSpaceDN/>
              <w:adjustRightInd/>
              <w:rPr>
                <w:rFonts w:eastAsia="Times New Roman"/>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0A02E78D" w14:textId="77777777" w:rsidR="00AB6FE1" w:rsidRPr="00AB6FE1" w:rsidRDefault="00AB6FE1" w:rsidP="00AB6FE1">
            <w:pPr>
              <w:widowControl/>
              <w:autoSpaceDE/>
              <w:autoSpaceDN/>
              <w:adjustRightInd/>
              <w:rPr>
                <w:rFonts w:eastAsia="Times New Roman"/>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2C79CD30" w14:textId="77777777" w:rsidR="00AB6FE1" w:rsidRPr="00AB6FE1" w:rsidRDefault="00AB6FE1" w:rsidP="00AB6FE1">
            <w:pPr>
              <w:widowControl/>
              <w:autoSpaceDE/>
              <w:autoSpaceDN/>
              <w:adjustRightInd/>
              <w:rPr>
                <w:rFonts w:eastAsia="Times New Roman"/>
                <w:b/>
                <w:bCs/>
                <w:color w:val="00000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14:paraId="57C1706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год</w:t>
            </w:r>
          </w:p>
        </w:tc>
        <w:tc>
          <w:tcPr>
            <w:tcW w:w="3766" w:type="dxa"/>
            <w:tcBorders>
              <w:top w:val="nil"/>
              <w:left w:val="nil"/>
              <w:bottom w:val="single" w:sz="4" w:space="0" w:color="auto"/>
              <w:right w:val="single" w:sz="4" w:space="0" w:color="auto"/>
            </w:tcBorders>
            <w:shd w:val="clear" w:color="auto" w:fill="auto"/>
            <w:vAlign w:val="center"/>
            <w:hideMark/>
          </w:tcPr>
          <w:p w14:paraId="3302ABB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дата</w:t>
            </w:r>
          </w:p>
        </w:tc>
        <w:tc>
          <w:tcPr>
            <w:tcW w:w="1155" w:type="dxa"/>
            <w:tcBorders>
              <w:top w:val="nil"/>
              <w:left w:val="nil"/>
              <w:bottom w:val="single" w:sz="4" w:space="0" w:color="auto"/>
              <w:right w:val="single" w:sz="4" w:space="0" w:color="auto"/>
            </w:tcBorders>
            <w:shd w:val="clear" w:color="auto" w:fill="auto"/>
            <w:vAlign w:val="center"/>
            <w:hideMark/>
          </w:tcPr>
          <w:p w14:paraId="08833699"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площадь, </w:t>
            </w:r>
            <w:proofErr w:type="spellStart"/>
            <w:r w:rsidRPr="00AB6FE1">
              <w:rPr>
                <w:rFonts w:eastAsia="Times New Roman"/>
                <w:b/>
                <w:bCs/>
                <w:color w:val="000000"/>
                <w:sz w:val="22"/>
                <w:szCs w:val="22"/>
              </w:rPr>
              <w:t>кв.м</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2CD24341"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количество человек</w:t>
            </w:r>
          </w:p>
        </w:tc>
        <w:tc>
          <w:tcPr>
            <w:tcW w:w="1583" w:type="dxa"/>
            <w:tcBorders>
              <w:top w:val="nil"/>
              <w:left w:val="nil"/>
              <w:bottom w:val="single" w:sz="4" w:space="0" w:color="auto"/>
              <w:right w:val="single" w:sz="4" w:space="0" w:color="auto"/>
            </w:tcBorders>
            <w:shd w:val="clear" w:color="auto" w:fill="auto"/>
            <w:noWrap/>
            <w:vAlign w:val="center"/>
            <w:hideMark/>
          </w:tcPr>
          <w:p w14:paraId="196AECE2"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дата</w:t>
            </w:r>
          </w:p>
        </w:tc>
      </w:tr>
      <w:tr w:rsidR="00AB6FE1" w:rsidRPr="00AB6FE1" w14:paraId="51F1E3B8"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9ABA3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w:t>
            </w:r>
          </w:p>
        </w:tc>
        <w:tc>
          <w:tcPr>
            <w:tcW w:w="2720" w:type="dxa"/>
            <w:tcBorders>
              <w:top w:val="nil"/>
              <w:left w:val="nil"/>
              <w:bottom w:val="single" w:sz="4" w:space="0" w:color="auto"/>
              <w:right w:val="single" w:sz="4" w:space="0" w:color="auto"/>
            </w:tcBorders>
            <w:shd w:val="clear" w:color="auto" w:fill="auto"/>
            <w:noWrap/>
            <w:vAlign w:val="center"/>
            <w:hideMark/>
          </w:tcPr>
          <w:p w14:paraId="13E7EF9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2132" w:type="dxa"/>
            <w:tcBorders>
              <w:top w:val="nil"/>
              <w:left w:val="nil"/>
              <w:bottom w:val="single" w:sz="4" w:space="0" w:color="auto"/>
              <w:right w:val="single" w:sz="4" w:space="0" w:color="auto"/>
            </w:tcBorders>
            <w:shd w:val="clear" w:color="auto" w:fill="auto"/>
            <w:noWrap/>
            <w:vAlign w:val="center"/>
            <w:hideMark/>
          </w:tcPr>
          <w:p w14:paraId="43DFFCA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center"/>
            <w:hideMark/>
          </w:tcPr>
          <w:p w14:paraId="02EC695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3766" w:type="dxa"/>
            <w:tcBorders>
              <w:top w:val="nil"/>
              <w:left w:val="nil"/>
              <w:bottom w:val="single" w:sz="4" w:space="0" w:color="auto"/>
              <w:right w:val="single" w:sz="4" w:space="0" w:color="auto"/>
            </w:tcBorders>
            <w:shd w:val="clear" w:color="auto" w:fill="auto"/>
            <w:noWrap/>
            <w:vAlign w:val="center"/>
            <w:hideMark/>
          </w:tcPr>
          <w:p w14:paraId="4292CE5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1155" w:type="dxa"/>
            <w:tcBorders>
              <w:top w:val="nil"/>
              <w:left w:val="nil"/>
              <w:bottom w:val="single" w:sz="4" w:space="0" w:color="auto"/>
              <w:right w:val="single" w:sz="4" w:space="0" w:color="auto"/>
            </w:tcBorders>
            <w:shd w:val="clear" w:color="auto" w:fill="auto"/>
            <w:noWrap/>
            <w:vAlign w:val="center"/>
            <w:hideMark/>
          </w:tcPr>
          <w:p w14:paraId="1502598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14:paraId="1631D8A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w:t>
            </w:r>
          </w:p>
        </w:tc>
        <w:tc>
          <w:tcPr>
            <w:tcW w:w="1583" w:type="dxa"/>
            <w:tcBorders>
              <w:top w:val="nil"/>
              <w:left w:val="nil"/>
              <w:bottom w:val="single" w:sz="4" w:space="0" w:color="auto"/>
              <w:right w:val="single" w:sz="4" w:space="0" w:color="auto"/>
            </w:tcBorders>
            <w:shd w:val="clear" w:color="auto" w:fill="auto"/>
            <w:noWrap/>
            <w:vAlign w:val="center"/>
            <w:hideMark/>
          </w:tcPr>
          <w:p w14:paraId="115055A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w:t>
            </w:r>
          </w:p>
        </w:tc>
      </w:tr>
      <w:tr w:rsidR="00AB6FE1" w:rsidRPr="00AB6FE1" w14:paraId="42211995" w14:textId="77777777" w:rsidTr="006B4814">
        <w:trPr>
          <w:trHeight w:val="300"/>
        </w:trPr>
        <w:tc>
          <w:tcPr>
            <w:tcW w:w="153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9E8B4"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МО "Поселок Айхал"</w:t>
            </w:r>
          </w:p>
        </w:tc>
      </w:tr>
      <w:tr w:rsidR="00AB6FE1" w:rsidRPr="00AB6FE1" w14:paraId="097C2BD5" w14:textId="77777777" w:rsidTr="006B4814">
        <w:trPr>
          <w:trHeight w:val="300"/>
        </w:trPr>
        <w:tc>
          <w:tcPr>
            <w:tcW w:w="58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DF3AF4"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30E5639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3766" w:type="dxa"/>
            <w:tcBorders>
              <w:top w:val="nil"/>
              <w:left w:val="nil"/>
              <w:bottom w:val="single" w:sz="4" w:space="0" w:color="auto"/>
              <w:right w:val="single" w:sz="4" w:space="0" w:color="auto"/>
            </w:tcBorders>
            <w:shd w:val="clear" w:color="auto" w:fill="auto"/>
            <w:noWrap/>
            <w:vAlign w:val="center"/>
            <w:hideMark/>
          </w:tcPr>
          <w:p w14:paraId="6B2AF74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center"/>
            <w:hideMark/>
          </w:tcPr>
          <w:p w14:paraId="6A5DC4B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A51BEC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1583" w:type="dxa"/>
            <w:tcBorders>
              <w:top w:val="nil"/>
              <w:left w:val="nil"/>
              <w:bottom w:val="single" w:sz="4" w:space="0" w:color="auto"/>
              <w:right w:val="single" w:sz="4" w:space="0" w:color="auto"/>
            </w:tcBorders>
            <w:shd w:val="clear" w:color="auto" w:fill="auto"/>
            <w:noWrap/>
            <w:vAlign w:val="center"/>
            <w:hideMark/>
          </w:tcPr>
          <w:p w14:paraId="1D0FFD7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r>
      <w:tr w:rsidR="00AB6FE1" w:rsidRPr="00AB6FE1" w14:paraId="5ACFD2DB"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AA3D2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w:t>
            </w:r>
          </w:p>
        </w:tc>
        <w:tc>
          <w:tcPr>
            <w:tcW w:w="2720" w:type="dxa"/>
            <w:tcBorders>
              <w:top w:val="nil"/>
              <w:left w:val="nil"/>
              <w:bottom w:val="single" w:sz="4" w:space="0" w:color="auto"/>
              <w:right w:val="single" w:sz="4" w:space="0" w:color="auto"/>
            </w:tcBorders>
            <w:shd w:val="clear" w:color="auto" w:fill="auto"/>
            <w:vAlign w:val="center"/>
            <w:hideMark/>
          </w:tcPr>
          <w:p w14:paraId="4CF9ED65"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center"/>
            <w:hideMark/>
          </w:tcPr>
          <w:p w14:paraId="2B1513E2"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Полярная, д. 20</w:t>
            </w:r>
          </w:p>
        </w:tc>
        <w:tc>
          <w:tcPr>
            <w:tcW w:w="1646" w:type="dxa"/>
            <w:tcBorders>
              <w:top w:val="nil"/>
              <w:left w:val="nil"/>
              <w:bottom w:val="single" w:sz="4" w:space="0" w:color="auto"/>
              <w:right w:val="single" w:sz="4" w:space="0" w:color="auto"/>
            </w:tcBorders>
            <w:shd w:val="clear" w:color="auto" w:fill="auto"/>
            <w:noWrap/>
            <w:vAlign w:val="center"/>
            <w:hideMark/>
          </w:tcPr>
          <w:p w14:paraId="62A896E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1975</w:t>
            </w:r>
          </w:p>
        </w:tc>
        <w:tc>
          <w:tcPr>
            <w:tcW w:w="3766" w:type="dxa"/>
            <w:tcBorders>
              <w:top w:val="nil"/>
              <w:left w:val="nil"/>
              <w:bottom w:val="single" w:sz="4" w:space="0" w:color="auto"/>
              <w:right w:val="single" w:sz="4" w:space="0" w:color="auto"/>
            </w:tcBorders>
            <w:shd w:val="clear" w:color="auto" w:fill="auto"/>
            <w:vAlign w:val="bottom"/>
            <w:hideMark/>
          </w:tcPr>
          <w:p w14:paraId="78B2C30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CF202C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480,8</w:t>
            </w:r>
          </w:p>
        </w:tc>
        <w:tc>
          <w:tcPr>
            <w:tcW w:w="1360" w:type="dxa"/>
            <w:tcBorders>
              <w:top w:val="nil"/>
              <w:left w:val="nil"/>
              <w:bottom w:val="single" w:sz="4" w:space="0" w:color="auto"/>
              <w:right w:val="single" w:sz="4" w:space="0" w:color="auto"/>
            </w:tcBorders>
            <w:shd w:val="clear" w:color="auto" w:fill="auto"/>
            <w:noWrap/>
            <w:vAlign w:val="center"/>
            <w:hideMark/>
          </w:tcPr>
          <w:p w14:paraId="6B6218C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2D5CC3C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31.12.2020 г.</w:t>
            </w:r>
          </w:p>
        </w:tc>
      </w:tr>
      <w:tr w:rsidR="00AB6FE1" w:rsidRPr="00AB6FE1" w14:paraId="3F77C03C"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D8F76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center"/>
            <w:hideMark/>
          </w:tcPr>
          <w:p w14:paraId="2B98B83C"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1CE0B316"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Геологов, д. 9</w:t>
            </w:r>
          </w:p>
        </w:tc>
        <w:tc>
          <w:tcPr>
            <w:tcW w:w="1646" w:type="dxa"/>
            <w:tcBorders>
              <w:top w:val="nil"/>
              <w:left w:val="nil"/>
              <w:bottom w:val="single" w:sz="4" w:space="0" w:color="auto"/>
              <w:right w:val="single" w:sz="4" w:space="0" w:color="auto"/>
            </w:tcBorders>
            <w:shd w:val="clear" w:color="auto" w:fill="auto"/>
            <w:noWrap/>
            <w:vAlign w:val="center"/>
            <w:hideMark/>
          </w:tcPr>
          <w:p w14:paraId="73430BE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6E2DD1D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 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6ED76B2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335,3</w:t>
            </w:r>
          </w:p>
        </w:tc>
        <w:tc>
          <w:tcPr>
            <w:tcW w:w="1360" w:type="dxa"/>
            <w:tcBorders>
              <w:top w:val="nil"/>
              <w:left w:val="nil"/>
              <w:bottom w:val="single" w:sz="4" w:space="0" w:color="auto"/>
              <w:right w:val="single" w:sz="4" w:space="0" w:color="auto"/>
            </w:tcBorders>
            <w:shd w:val="clear" w:color="auto" w:fill="auto"/>
            <w:noWrap/>
            <w:vAlign w:val="center"/>
            <w:hideMark/>
          </w:tcPr>
          <w:p w14:paraId="5937DAB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4ECD927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31.12.2020 г.</w:t>
            </w:r>
          </w:p>
        </w:tc>
      </w:tr>
      <w:tr w:rsidR="00AB6FE1" w:rsidRPr="00AB6FE1" w14:paraId="58A84E25"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1686B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center"/>
            <w:hideMark/>
          </w:tcPr>
          <w:p w14:paraId="2B3A771E"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7CF87790"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Гагарина, д. 5 а</w:t>
            </w:r>
          </w:p>
        </w:tc>
        <w:tc>
          <w:tcPr>
            <w:tcW w:w="1646" w:type="dxa"/>
            <w:tcBorders>
              <w:top w:val="nil"/>
              <w:left w:val="nil"/>
              <w:bottom w:val="single" w:sz="4" w:space="0" w:color="auto"/>
              <w:right w:val="single" w:sz="4" w:space="0" w:color="auto"/>
            </w:tcBorders>
            <w:shd w:val="clear" w:color="auto" w:fill="auto"/>
            <w:noWrap/>
            <w:vAlign w:val="center"/>
            <w:hideMark/>
          </w:tcPr>
          <w:p w14:paraId="630FBBF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bottom"/>
            <w:hideMark/>
          </w:tcPr>
          <w:p w14:paraId="6DAA8E8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432AB9C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485,8</w:t>
            </w:r>
          </w:p>
        </w:tc>
        <w:tc>
          <w:tcPr>
            <w:tcW w:w="1360" w:type="dxa"/>
            <w:tcBorders>
              <w:top w:val="nil"/>
              <w:left w:val="nil"/>
              <w:bottom w:val="single" w:sz="4" w:space="0" w:color="auto"/>
              <w:right w:val="single" w:sz="4" w:space="0" w:color="auto"/>
            </w:tcBorders>
            <w:shd w:val="clear" w:color="auto" w:fill="auto"/>
            <w:noWrap/>
            <w:vAlign w:val="center"/>
            <w:hideMark/>
          </w:tcPr>
          <w:p w14:paraId="5926783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w:t>
            </w:r>
          </w:p>
        </w:tc>
        <w:tc>
          <w:tcPr>
            <w:tcW w:w="1583" w:type="dxa"/>
            <w:tcBorders>
              <w:top w:val="nil"/>
              <w:left w:val="nil"/>
              <w:bottom w:val="single" w:sz="4" w:space="0" w:color="auto"/>
              <w:right w:val="single" w:sz="4" w:space="0" w:color="auto"/>
            </w:tcBorders>
            <w:shd w:val="clear" w:color="auto" w:fill="auto"/>
            <w:noWrap/>
            <w:vAlign w:val="center"/>
            <w:hideMark/>
          </w:tcPr>
          <w:p w14:paraId="33DDA24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31.12.2021 г.</w:t>
            </w:r>
          </w:p>
        </w:tc>
      </w:tr>
      <w:tr w:rsidR="00AB6FE1" w:rsidRPr="00AB6FE1" w14:paraId="202B0B39"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ACA0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2720" w:type="dxa"/>
            <w:tcBorders>
              <w:top w:val="nil"/>
              <w:left w:val="nil"/>
              <w:bottom w:val="single" w:sz="4" w:space="0" w:color="auto"/>
              <w:right w:val="single" w:sz="4" w:space="0" w:color="auto"/>
            </w:tcBorders>
            <w:shd w:val="clear" w:color="auto" w:fill="auto"/>
            <w:noWrap/>
            <w:vAlign w:val="center"/>
            <w:hideMark/>
          </w:tcPr>
          <w:p w14:paraId="3DB5D15A"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032D3CDF"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Гагарина, д. 15</w:t>
            </w:r>
          </w:p>
        </w:tc>
        <w:tc>
          <w:tcPr>
            <w:tcW w:w="1646" w:type="dxa"/>
            <w:tcBorders>
              <w:top w:val="nil"/>
              <w:left w:val="nil"/>
              <w:bottom w:val="single" w:sz="4" w:space="0" w:color="auto"/>
              <w:right w:val="single" w:sz="4" w:space="0" w:color="auto"/>
            </w:tcBorders>
            <w:shd w:val="clear" w:color="auto" w:fill="auto"/>
            <w:noWrap/>
            <w:vAlign w:val="center"/>
            <w:hideMark/>
          </w:tcPr>
          <w:p w14:paraId="7984DBF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1967</w:t>
            </w:r>
          </w:p>
        </w:tc>
        <w:tc>
          <w:tcPr>
            <w:tcW w:w="3766" w:type="dxa"/>
            <w:tcBorders>
              <w:top w:val="nil"/>
              <w:left w:val="nil"/>
              <w:bottom w:val="single" w:sz="4" w:space="0" w:color="auto"/>
              <w:right w:val="single" w:sz="4" w:space="0" w:color="auto"/>
            </w:tcBorders>
            <w:shd w:val="clear" w:color="auto" w:fill="auto"/>
            <w:vAlign w:val="bottom"/>
            <w:hideMark/>
          </w:tcPr>
          <w:p w14:paraId="78F6E82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335CA4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152,6</w:t>
            </w:r>
          </w:p>
        </w:tc>
        <w:tc>
          <w:tcPr>
            <w:tcW w:w="1360" w:type="dxa"/>
            <w:tcBorders>
              <w:top w:val="nil"/>
              <w:left w:val="nil"/>
              <w:bottom w:val="single" w:sz="4" w:space="0" w:color="auto"/>
              <w:right w:val="single" w:sz="4" w:space="0" w:color="auto"/>
            </w:tcBorders>
            <w:shd w:val="clear" w:color="auto" w:fill="auto"/>
            <w:noWrap/>
            <w:vAlign w:val="center"/>
            <w:hideMark/>
          </w:tcPr>
          <w:p w14:paraId="319F08F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w:t>
            </w:r>
          </w:p>
        </w:tc>
        <w:tc>
          <w:tcPr>
            <w:tcW w:w="1583" w:type="dxa"/>
            <w:tcBorders>
              <w:top w:val="nil"/>
              <w:left w:val="nil"/>
              <w:bottom w:val="single" w:sz="4" w:space="0" w:color="auto"/>
              <w:right w:val="single" w:sz="4" w:space="0" w:color="auto"/>
            </w:tcBorders>
            <w:shd w:val="clear" w:color="auto" w:fill="auto"/>
            <w:noWrap/>
            <w:vAlign w:val="center"/>
            <w:hideMark/>
          </w:tcPr>
          <w:p w14:paraId="3D271A5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31.12.2021 г.</w:t>
            </w:r>
          </w:p>
        </w:tc>
      </w:tr>
      <w:tr w:rsidR="00AB6FE1" w:rsidRPr="00AB6FE1" w14:paraId="79DB76AF"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A4E5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2720" w:type="dxa"/>
            <w:tcBorders>
              <w:top w:val="nil"/>
              <w:left w:val="nil"/>
              <w:bottom w:val="single" w:sz="4" w:space="0" w:color="auto"/>
              <w:right w:val="single" w:sz="4" w:space="0" w:color="auto"/>
            </w:tcBorders>
            <w:shd w:val="clear" w:color="auto" w:fill="auto"/>
            <w:noWrap/>
            <w:vAlign w:val="center"/>
            <w:hideMark/>
          </w:tcPr>
          <w:p w14:paraId="597C482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0FE802BE"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Октябрьская Партия, д.12</w:t>
            </w:r>
          </w:p>
        </w:tc>
        <w:tc>
          <w:tcPr>
            <w:tcW w:w="1646" w:type="dxa"/>
            <w:tcBorders>
              <w:top w:val="nil"/>
              <w:left w:val="nil"/>
              <w:bottom w:val="single" w:sz="4" w:space="0" w:color="auto"/>
              <w:right w:val="single" w:sz="4" w:space="0" w:color="auto"/>
            </w:tcBorders>
            <w:shd w:val="clear" w:color="auto" w:fill="auto"/>
            <w:noWrap/>
            <w:vAlign w:val="center"/>
            <w:hideMark/>
          </w:tcPr>
          <w:p w14:paraId="52BDE3F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59DED29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440F71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5B54153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22</w:t>
            </w:r>
          </w:p>
        </w:tc>
        <w:tc>
          <w:tcPr>
            <w:tcW w:w="1583" w:type="dxa"/>
            <w:tcBorders>
              <w:top w:val="nil"/>
              <w:left w:val="nil"/>
              <w:bottom w:val="single" w:sz="4" w:space="0" w:color="auto"/>
              <w:right w:val="single" w:sz="4" w:space="0" w:color="auto"/>
            </w:tcBorders>
            <w:shd w:val="clear" w:color="auto" w:fill="auto"/>
            <w:noWrap/>
            <w:vAlign w:val="center"/>
            <w:hideMark/>
          </w:tcPr>
          <w:p w14:paraId="43BE62A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31.12.2021 г.</w:t>
            </w:r>
          </w:p>
        </w:tc>
      </w:tr>
      <w:tr w:rsidR="00AB6FE1" w:rsidRPr="00AB6FE1" w14:paraId="377706FC"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65057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2720" w:type="dxa"/>
            <w:tcBorders>
              <w:top w:val="nil"/>
              <w:left w:val="nil"/>
              <w:bottom w:val="single" w:sz="4" w:space="0" w:color="auto"/>
              <w:right w:val="single" w:sz="4" w:space="0" w:color="auto"/>
            </w:tcBorders>
            <w:shd w:val="clear" w:color="auto" w:fill="auto"/>
            <w:noWrap/>
            <w:vAlign w:val="center"/>
            <w:hideMark/>
          </w:tcPr>
          <w:p w14:paraId="05909E99"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182115BF"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Гагарина, д. 1</w:t>
            </w:r>
          </w:p>
        </w:tc>
        <w:tc>
          <w:tcPr>
            <w:tcW w:w="1646" w:type="dxa"/>
            <w:tcBorders>
              <w:top w:val="nil"/>
              <w:left w:val="nil"/>
              <w:bottom w:val="single" w:sz="4" w:space="0" w:color="auto"/>
              <w:right w:val="single" w:sz="4" w:space="0" w:color="auto"/>
            </w:tcBorders>
            <w:shd w:val="clear" w:color="auto" w:fill="auto"/>
            <w:noWrap/>
            <w:vAlign w:val="center"/>
            <w:hideMark/>
          </w:tcPr>
          <w:p w14:paraId="484C02C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1981</w:t>
            </w:r>
          </w:p>
        </w:tc>
        <w:tc>
          <w:tcPr>
            <w:tcW w:w="3766" w:type="dxa"/>
            <w:tcBorders>
              <w:top w:val="nil"/>
              <w:left w:val="nil"/>
              <w:bottom w:val="single" w:sz="4" w:space="0" w:color="auto"/>
              <w:right w:val="single" w:sz="4" w:space="0" w:color="auto"/>
            </w:tcBorders>
            <w:shd w:val="clear" w:color="auto" w:fill="auto"/>
            <w:vAlign w:val="bottom"/>
            <w:hideMark/>
          </w:tcPr>
          <w:p w14:paraId="27133D3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15/з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28207EA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486,6</w:t>
            </w:r>
          </w:p>
        </w:tc>
        <w:tc>
          <w:tcPr>
            <w:tcW w:w="1360" w:type="dxa"/>
            <w:tcBorders>
              <w:top w:val="nil"/>
              <w:left w:val="nil"/>
              <w:bottom w:val="single" w:sz="4" w:space="0" w:color="auto"/>
              <w:right w:val="single" w:sz="4" w:space="0" w:color="auto"/>
            </w:tcBorders>
            <w:shd w:val="clear" w:color="auto" w:fill="auto"/>
            <w:noWrap/>
            <w:vAlign w:val="center"/>
            <w:hideMark/>
          </w:tcPr>
          <w:p w14:paraId="01A6FF4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7E9BBB8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31.12.2021 г.</w:t>
            </w:r>
          </w:p>
        </w:tc>
      </w:tr>
      <w:tr w:rsidR="00AB6FE1" w:rsidRPr="00AB6FE1" w14:paraId="50AB1C82"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53D32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w:t>
            </w:r>
          </w:p>
        </w:tc>
        <w:tc>
          <w:tcPr>
            <w:tcW w:w="2720" w:type="dxa"/>
            <w:tcBorders>
              <w:top w:val="nil"/>
              <w:left w:val="nil"/>
              <w:bottom w:val="single" w:sz="4" w:space="0" w:color="auto"/>
              <w:right w:val="single" w:sz="4" w:space="0" w:color="auto"/>
            </w:tcBorders>
            <w:shd w:val="clear" w:color="auto" w:fill="auto"/>
            <w:noWrap/>
            <w:vAlign w:val="center"/>
            <w:hideMark/>
          </w:tcPr>
          <w:p w14:paraId="66D9592F"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3B3F5962"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Геологов, д. 5</w:t>
            </w:r>
          </w:p>
        </w:tc>
        <w:tc>
          <w:tcPr>
            <w:tcW w:w="1646" w:type="dxa"/>
            <w:tcBorders>
              <w:top w:val="nil"/>
              <w:left w:val="nil"/>
              <w:bottom w:val="single" w:sz="4" w:space="0" w:color="auto"/>
              <w:right w:val="single" w:sz="4" w:space="0" w:color="auto"/>
            </w:tcBorders>
            <w:shd w:val="clear" w:color="auto" w:fill="auto"/>
            <w:noWrap/>
            <w:vAlign w:val="center"/>
            <w:hideMark/>
          </w:tcPr>
          <w:p w14:paraId="0854E15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1978</w:t>
            </w:r>
          </w:p>
        </w:tc>
        <w:tc>
          <w:tcPr>
            <w:tcW w:w="3766" w:type="dxa"/>
            <w:tcBorders>
              <w:top w:val="nil"/>
              <w:left w:val="nil"/>
              <w:bottom w:val="single" w:sz="4" w:space="0" w:color="auto"/>
              <w:right w:val="single" w:sz="4" w:space="0" w:color="auto"/>
            </w:tcBorders>
            <w:shd w:val="clear" w:color="auto" w:fill="auto"/>
            <w:vAlign w:val="bottom"/>
            <w:hideMark/>
          </w:tcPr>
          <w:p w14:paraId="3B5681A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00B9C25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492,9</w:t>
            </w:r>
          </w:p>
        </w:tc>
        <w:tc>
          <w:tcPr>
            <w:tcW w:w="1360" w:type="dxa"/>
            <w:tcBorders>
              <w:top w:val="nil"/>
              <w:left w:val="nil"/>
              <w:bottom w:val="single" w:sz="4" w:space="0" w:color="auto"/>
              <w:right w:val="single" w:sz="4" w:space="0" w:color="auto"/>
            </w:tcBorders>
            <w:shd w:val="clear" w:color="auto" w:fill="auto"/>
            <w:noWrap/>
            <w:vAlign w:val="center"/>
            <w:hideMark/>
          </w:tcPr>
          <w:p w14:paraId="716113B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23</w:t>
            </w:r>
          </w:p>
        </w:tc>
        <w:tc>
          <w:tcPr>
            <w:tcW w:w="1583" w:type="dxa"/>
            <w:tcBorders>
              <w:top w:val="nil"/>
              <w:left w:val="nil"/>
              <w:bottom w:val="single" w:sz="4" w:space="0" w:color="auto"/>
              <w:right w:val="single" w:sz="4" w:space="0" w:color="auto"/>
            </w:tcBorders>
            <w:shd w:val="clear" w:color="auto" w:fill="auto"/>
            <w:noWrap/>
            <w:vAlign w:val="center"/>
            <w:hideMark/>
          </w:tcPr>
          <w:p w14:paraId="343E2F5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31.12.2021 г.</w:t>
            </w:r>
          </w:p>
        </w:tc>
      </w:tr>
      <w:tr w:rsidR="00AB6FE1" w:rsidRPr="00AB6FE1" w14:paraId="111CF338"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71836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w:t>
            </w:r>
          </w:p>
        </w:tc>
        <w:tc>
          <w:tcPr>
            <w:tcW w:w="2720" w:type="dxa"/>
            <w:tcBorders>
              <w:top w:val="nil"/>
              <w:left w:val="nil"/>
              <w:bottom w:val="single" w:sz="4" w:space="0" w:color="auto"/>
              <w:right w:val="single" w:sz="4" w:space="0" w:color="auto"/>
            </w:tcBorders>
            <w:shd w:val="clear" w:color="auto" w:fill="auto"/>
            <w:noWrap/>
            <w:vAlign w:val="center"/>
            <w:hideMark/>
          </w:tcPr>
          <w:p w14:paraId="50CA56D6"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7D7242D4"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Лесная, д. 12</w:t>
            </w:r>
          </w:p>
        </w:tc>
        <w:tc>
          <w:tcPr>
            <w:tcW w:w="1646" w:type="dxa"/>
            <w:tcBorders>
              <w:top w:val="nil"/>
              <w:left w:val="nil"/>
              <w:bottom w:val="single" w:sz="4" w:space="0" w:color="auto"/>
              <w:right w:val="single" w:sz="4" w:space="0" w:color="auto"/>
            </w:tcBorders>
            <w:shd w:val="clear" w:color="auto" w:fill="auto"/>
            <w:noWrap/>
            <w:vAlign w:val="center"/>
            <w:hideMark/>
          </w:tcPr>
          <w:p w14:paraId="237ABF3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1995</w:t>
            </w:r>
          </w:p>
        </w:tc>
        <w:tc>
          <w:tcPr>
            <w:tcW w:w="3766" w:type="dxa"/>
            <w:tcBorders>
              <w:top w:val="nil"/>
              <w:left w:val="nil"/>
              <w:bottom w:val="single" w:sz="4" w:space="0" w:color="auto"/>
              <w:right w:val="single" w:sz="4" w:space="0" w:color="auto"/>
            </w:tcBorders>
            <w:shd w:val="clear" w:color="auto" w:fill="auto"/>
            <w:vAlign w:val="bottom"/>
            <w:hideMark/>
          </w:tcPr>
          <w:p w14:paraId="3706991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14/з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132BE7B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1124,2</w:t>
            </w:r>
          </w:p>
        </w:tc>
        <w:tc>
          <w:tcPr>
            <w:tcW w:w="1360" w:type="dxa"/>
            <w:tcBorders>
              <w:top w:val="nil"/>
              <w:left w:val="nil"/>
              <w:bottom w:val="single" w:sz="4" w:space="0" w:color="auto"/>
              <w:right w:val="single" w:sz="4" w:space="0" w:color="auto"/>
            </w:tcBorders>
            <w:shd w:val="clear" w:color="auto" w:fill="auto"/>
            <w:noWrap/>
            <w:vAlign w:val="center"/>
            <w:hideMark/>
          </w:tcPr>
          <w:p w14:paraId="1665219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91</w:t>
            </w:r>
          </w:p>
        </w:tc>
        <w:tc>
          <w:tcPr>
            <w:tcW w:w="1583" w:type="dxa"/>
            <w:tcBorders>
              <w:top w:val="nil"/>
              <w:left w:val="nil"/>
              <w:bottom w:val="single" w:sz="4" w:space="0" w:color="auto"/>
              <w:right w:val="single" w:sz="4" w:space="0" w:color="auto"/>
            </w:tcBorders>
            <w:shd w:val="clear" w:color="auto" w:fill="auto"/>
            <w:noWrap/>
            <w:vAlign w:val="center"/>
            <w:hideMark/>
          </w:tcPr>
          <w:p w14:paraId="40C6439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31.12.2022 г.</w:t>
            </w:r>
          </w:p>
        </w:tc>
      </w:tr>
      <w:tr w:rsidR="00AB6FE1" w:rsidRPr="00AB6FE1" w14:paraId="34F1B594"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AB77A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lastRenderedPageBreak/>
              <w:t>9</w:t>
            </w:r>
          </w:p>
        </w:tc>
        <w:tc>
          <w:tcPr>
            <w:tcW w:w="2720" w:type="dxa"/>
            <w:tcBorders>
              <w:top w:val="nil"/>
              <w:left w:val="nil"/>
              <w:bottom w:val="single" w:sz="4" w:space="0" w:color="auto"/>
              <w:right w:val="single" w:sz="4" w:space="0" w:color="auto"/>
            </w:tcBorders>
            <w:shd w:val="clear" w:color="auto" w:fill="auto"/>
            <w:noWrap/>
            <w:vAlign w:val="center"/>
            <w:hideMark/>
          </w:tcPr>
          <w:p w14:paraId="3318E528"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center"/>
            <w:hideMark/>
          </w:tcPr>
          <w:p w14:paraId="5D1BF39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Геологов, д. 2</w:t>
            </w:r>
          </w:p>
        </w:tc>
        <w:tc>
          <w:tcPr>
            <w:tcW w:w="1646" w:type="dxa"/>
            <w:tcBorders>
              <w:top w:val="nil"/>
              <w:left w:val="nil"/>
              <w:bottom w:val="single" w:sz="4" w:space="0" w:color="auto"/>
              <w:right w:val="single" w:sz="4" w:space="0" w:color="auto"/>
            </w:tcBorders>
            <w:shd w:val="clear" w:color="auto" w:fill="auto"/>
            <w:noWrap/>
            <w:vAlign w:val="center"/>
            <w:hideMark/>
          </w:tcPr>
          <w:p w14:paraId="145BD8D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center"/>
            <w:hideMark/>
          </w:tcPr>
          <w:p w14:paraId="2299AD4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C99777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475,9</w:t>
            </w:r>
          </w:p>
        </w:tc>
        <w:tc>
          <w:tcPr>
            <w:tcW w:w="1360" w:type="dxa"/>
            <w:tcBorders>
              <w:top w:val="nil"/>
              <w:left w:val="nil"/>
              <w:bottom w:val="single" w:sz="4" w:space="0" w:color="auto"/>
              <w:right w:val="single" w:sz="4" w:space="0" w:color="auto"/>
            </w:tcBorders>
            <w:shd w:val="clear" w:color="auto" w:fill="auto"/>
            <w:noWrap/>
            <w:vAlign w:val="center"/>
            <w:hideMark/>
          </w:tcPr>
          <w:p w14:paraId="26885DE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34</w:t>
            </w:r>
          </w:p>
        </w:tc>
        <w:tc>
          <w:tcPr>
            <w:tcW w:w="1583" w:type="dxa"/>
            <w:tcBorders>
              <w:top w:val="nil"/>
              <w:left w:val="nil"/>
              <w:bottom w:val="single" w:sz="4" w:space="0" w:color="auto"/>
              <w:right w:val="single" w:sz="4" w:space="0" w:color="auto"/>
            </w:tcBorders>
            <w:shd w:val="clear" w:color="auto" w:fill="auto"/>
            <w:noWrap/>
            <w:vAlign w:val="center"/>
            <w:hideMark/>
          </w:tcPr>
          <w:p w14:paraId="5886582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31.12.2022 г.</w:t>
            </w:r>
          </w:p>
        </w:tc>
      </w:tr>
      <w:tr w:rsidR="00AB6FE1" w:rsidRPr="00AB6FE1" w14:paraId="612DCD57"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CFB29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10</w:t>
            </w:r>
          </w:p>
        </w:tc>
        <w:tc>
          <w:tcPr>
            <w:tcW w:w="2720" w:type="dxa"/>
            <w:tcBorders>
              <w:top w:val="nil"/>
              <w:left w:val="nil"/>
              <w:bottom w:val="single" w:sz="4" w:space="0" w:color="auto"/>
              <w:right w:val="single" w:sz="4" w:space="0" w:color="auto"/>
            </w:tcBorders>
            <w:shd w:val="clear" w:color="auto" w:fill="auto"/>
            <w:noWrap/>
            <w:vAlign w:val="center"/>
            <w:hideMark/>
          </w:tcPr>
          <w:p w14:paraId="36029A01"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1CDAE1B8" w14:textId="77777777" w:rsidR="00AB6FE1" w:rsidRPr="00AB6FE1" w:rsidRDefault="00AB6FE1" w:rsidP="00AB6FE1">
            <w:pPr>
              <w:widowControl/>
              <w:autoSpaceDE/>
              <w:autoSpaceDN/>
              <w:adjustRightInd/>
              <w:rPr>
                <w:rFonts w:eastAsia="Times New Roman"/>
                <w:color w:val="000000"/>
                <w:sz w:val="22"/>
                <w:szCs w:val="22"/>
              </w:rPr>
            </w:pPr>
            <w:proofErr w:type="spellStart"/>
            <w:r w:rsidRPr="00AB6FE1">
              <w:rPr>
                <w:rFonts w:eastAsia="Times New Roman"/>
                <w:color w:val="000000"/>
                <w:sz w:val="22"/>
                <w:szCs w:val="22"/>
              </w:rPr>
              <w:t>ул.Октябрьская</w:t>
            </w:r>
            <w:proofErr w:type="spellEnd"/>
            <w:r w:rsidRPr="00AB6FE1">
              <w:rPr>
                <w:rFonts w:eastAsia="Times New Roman"/>
                <w:color w:val="000000"/>
                <w:sz w:val="22"/>
                <w:szCs w:val="22"/>
              </w:rPr>
              <w:t xml:space="preserve"> Партия, д.13</w:t>
            </w:r>
          </w:p>
        </w:tc>
        <w:tc>
          <w:tcPr>
            <w:tcW w:w="1646" w:type="dxa"/>
            <w:tcBorders>
              <w:top w:val="nil"/>
              <w:left w:val="nil"/>
              <w:bottom w:val="single" w:sz="4" w:space="0" w:color="auto"/>
              <w:right w:val="single" w:sz="4" w:space="0" w:color="auto"/>
            </w:tcBorders>
            <w:shd w:val="clear" w:color="auto" w:fill="auto"/>
            <w:noWrap/>
            <w:vAlign w:val="center"/>
            <w:hideMark/>
          </w:tcPr>
          <w:p w14:paraId="1412230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1984</w:t>
            </w:r>
          </w:p>
        </w:tc>
        <w:tc>
          <w:tcPr>
            <w:tcW w:w="3766" w:type="dxa"/>
            <w:tcBorders>
              <w:top w:val="nil"/>
              <w:left w:val="nil"/>
              <w:bottom w:val="single" w:sz="4" w:space="0" w:color="auto"/>
              <w:right w:val="single" w:sz="4" w:space="0" w:color="auto"/>
            </w:tcBorders>
            <w:shd w:val="clear" w:color="auto" w:fill="auto"/>
            <w:vAlign w:val="bottom"/>
            <w:hideMark/>
          </w:tcPr>
          <w:p w14:paraId="16D61BC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2EF3AA0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54CDE1F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7962DFB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31.12.2022 г.</w:t>
            </w:r>
          </w:p>
        </w:tc>
      </w:tr>
      <w:tr w:rsidR="00AB6FE1" w:rsidRPr="00AB6FE1" w14:paraId="51FC152F" w14:textId="77777777" w:rsidTr="006B48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2B7CA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11</w:t>
            </w:r>
          </w:p>
        </w:tc>
        <w:tc>
          <w:tcPr>
            <w:tcW w:w="2720" w:type="dxa"/>
            <w:tcBorders>
              <w:top w:val="nil"/>
              <w:left w:val="nil"/>
              <w:bottom w:val="single" w:sz="4" w:space="0" w:color="auto"/>
              <w:right w:val="single" w:sz="4" w:space="0" w:color="auto"/>
            </w:tcBorders>
            <w:shd w:val="clear" w:color="auto" w:fill="auto"/>
            <w:noWrap/>
            <w:vAlign w:val="center"/>
            <w:hideMark/>
          </w:tcPr>
          <w:p w14:paraId="605A5B79"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0574295F"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Геологов, д. 4</w:t>
            </w:r>
          </w:p>
        </w:tc>
        <w:tc>
          <w:tcPr>
            <w:tcW w:w="1646" w:type="dxa"/>
            <w:tcBorders>
              <w:top w:val="nil"/>
              <w:left w:val="nil"/>
              <w:bottom w:val="single" w:sz="4" w:space="0" w:color="auto"/>
              <w:right w:val="single" w:sz="4" w:space="0" w:color="auto"/>
            </w:tcBorders>
            <w:shd w:val="clear" w:color="auto" w:fill="auto"/>
            <w:noWrap/>
            <w:vAlign w:val="center"/>
            <w:hideMark/>
          </w:tcPr>
          <w:p w14:paraId="5463D10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1971</w:t>
            </w:r>
          </w:p>
        </w:tc>
        <w:tc>
          <w:tcPr>
            <w:tcW w:w="3766" w:type="dxa"/>
            <w:tcBorders>
              <w:top w:val="nil"/>
              <w:left w:val="nil"/>
              <w:bottom w:val="single" w:sz="4" w:space="0" w:color="auto"/>
              <w:right w:val="single" w:sz="4" w:space="0" w:color="auto"/>
            </w:tcBorders>
            <w:shd w:val="clear" w:color="auto" w:fill="auto"/>
            <w:vAlign w:val="bottom"/>
            <w:hideMark/>
          </w:tcPr>
          <w:p w14:paraId="1456667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1A4A45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467</w:t>
            </w:r>
          </w:p>
        </w:tc>
        <w:tc>
          <w:tcPr>
            <w:tcW w:w="1360" w:type="dxa"/>
            <w:tcBorders>
              <w:top w:val="nil"/>
              <w:left w:val="nil"/>
              <w:bottom w:val="single" w:sz="4" w:space="0" w:color="auto"/>
              <w:right w:val="single" w:sz="4" w:space="0" w:color="auto"/>
            </w:tcBorders>
            <w:shd w:val="clear" w:color="auto" w:fill="auto"/>
            <w:noWrap/>
            <w:vAlign w:val="center"/>
            <w:hideMark/>
          </w:tcPr>
          <w:p w14:paraId="344071C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275A65B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31.12.2022 г.</w:t>
            </w:r>
          </w:p>
        </w:tc>
      </w:tr>
      <w:tr w:rsidR="00AB6FE1" w:rsidRPr="00AB6FE1" w14:paraId="08362B49" w14:textId="77777777" w:rsidTr="006B4814">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C59CC4" w14:textId="77777777" w:rsidR="00AB6FE1" w:rsidRPr="00AB6FE1" w:rsidRDefault="00AB6FE1" w:rsidP="00AB6FE1">
            <w:pPr>
              <w:widowControl/>
              <w:autoSpaceDE/>
              <w:autoSpaceDN/>
              <w:adjustRightInd/>
              <w:rPr>
                <w:rFonts w:eastAsia="Times New Roman"/>
                <w:b/>
                <w:bCs/>
                <w:color w:val="000000"/>
                <w:sz w:val="22"/>
                <w:szCs w:val="22"/>
              </w:rPr>
            </w:pPr>
            <w:r w:rsidRPr="00AB6FE1">
              <w:rPr>
                <w:rFonts w:eastAsia="Times New Roman"/>
                <w:b/>
                <w:bCs/>
                <w:color w:val="000000"/>
                <w:sz w:val="22"/>
                <w:szCs w:val="22"/>
              </w:rPr>
              <w:t>Итого 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0E1BEC3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х</w:t>
            </w:r>
          </w:p>
        </w:tc>
        <w:tc>
          <w:tcPr>
            <w:tcW w:w="3766" w:type="dxa"/>
            <w:tcBorders>
              <w:top w:val="nil"/>
              <w:left w:val="nil"/>
              <w:bottom w:val="single" w:sz="4" w:space="0" w:color="auto"/>
              <w:right w:val="single" w:sz="4" w:space="0" w:color="auto"/>
            </w:tcBorders>
            <w:shd w:val="clear" w:color="auto" w:fill="auto"/>
            <w:noWrap/>
            <w:vAlign w:val="center"/>
            <w:hideMark/>
          </w:tcPr>
          <w:p w14:paraId="60429C40"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х</w:t>
            </w:r>
          </w:p>
        </w:tc>
        <w:tc>
          <w:tcPr>
            <w:tcW w:w="1155" w:type="dxa"/>
            <w:tcBorders>
              <w:top w:val="nil"/>
              <w:left w:val="nil"/>
              <w:bottom w:val="single" w:sz="4" w:space="0" w:color="auto"/>
              <w:right w:val="single" w:sz="4" w:space="0" w:color="auto"/>
            </w:tcBorders>
            <w:shd w:val="clear" w:color="auto" w:fill="auto"/>
            <w:noWrap/>
            <w:vAlign w:val="center"/>
            <w:hideMark/>
          </w:tcPr>
          <w:p w14:paraId="76713703"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5 486,50</w:t>
            </w:r>
          </w:p>
        </w:tc>
        <w:tc>
          <w:tcPr>
            <w:tcW w:w="1360" w:type="dxa"/>
            <w:tcBorders>
              <w:top w:val="nil"/>
              <w:left w:val="nil"/>
              <w:bottom w:val="single" w:sz="4" w:space="0" w:color="auto"/>
              <w:right w:val="single" w:sz="4" w:space="0" w:color="auto"/>
            </w:tcBorders>
            <w:shd w:val="clear" w:color="auto" w:fill="auto"/>
            <w:noWrap/>
            <w:vAlign w:val="center"/>
            <w:hideMark/>
          </w:tcPr>
          <w:p w14:paraId="7058604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321</w:t>
            </w:r>
          </w:p>
        </w:tc>
        <w:tc>
          <w:tcPr>
            <w:tcW w:w="1583" w:type="dxa"/>
            <w:tcBorders>
              <w:top w:val="nil"/>
              <w:left w:val="nil"/>
              <w:bottom w:val="single" w:sz="4" w:space="0" w:color="auto"/>
              <w:right w:val="single" w:sz="4" w:space="0" w:color="auto"/>
            </w:tcBorders>
            <w:shd w:val="clear" w:color="auto" w:fill="auto"/>
            <w:noWrap/>
            <w:vAlign w:val="center"/>
            <w:hideMark/>
          </w:tcPr>
          <w:p w14:paraId="09727D1B"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х</w:t>
            </w:r>
          </w:p>
        </w:tc>
      </w:tr>
    </w:tbl>
    <w:p w14:paraId="21274505" w14:textId="77777777" w:rsidR="00AB6FE1" w:rsidRPr="00AB6FE1" w:rsidRDefault="00AB6FE1" w:rsidP="00AB6FE1">
      <w:pPr>
        <w:widowControl/>
        <w:autoSpaceDE/>
        <w:autoSpaceDN/>
        <w:adjustRightInd/>
        <w:rPr>
          <w:rFonts w:eastAsia="Times New Roman"/>
          <w:sz w:val="28"/>
          <w:szCs w:val="28"/>
        </w:rPr>
      </w:pPr>
    </w:p>
    <w:p w14:paraId="7A8F9ED0" w14:textId="77777777" w:rsidR="00AB6FE1" w:rsidRPr="00AB6FE1" w:rsidRDefault="00AB6FE1" w:rsidP="00AB6FE1">
      <w:pPr>
        <w:widowControl/>
        <w:autoSpaceDE/>
        <w:autoSpaceDN/>
        <w:adjustRightInd/>
        <w:rPr>
          <w:rFonts w:eastAsia="Times New Roman"/>
          <w:sz w:val="28"/>
          <w:szCs w:val="28"/>
        </w:rPr>
      </w:pPr>
    </w:p>
    <w:p w14:paraId="72CC9522" w14:textId="77777777" w:rsidR="00AB6FE1" w:rsidRPr="00AB6FE1" w:rsidRDefault="00AB6FE1" w:rsidP="00AB6FE1">
      <w:pPr>
        <w:widowControl/>
        <w:autoSpaceDE/>
        <w:autoSpaceDN/>
        <w:adjustRightInd/>
        <w:rPr>
          <w:rFonts w:eastAsia="Times New Roman"/>
          <w:sz w:val="28"/>
          <w:szCs w:val="28"/>
        </w:rPr>
      </w:pPr>
    </w:p>
    <w:p w14:paraId="2D82380F" w14:textId="77777777" w:rsidR="00AB6FE1" w:rsidRPr="00AB6FE1" w:rsidRDefault="00AB6FE1" w:rsidP="00AB6FE1">
      <w:pPr>
        <w:widowControl/>
        <w:autoSpaceDE/>
        <w:autoSpaceDN/>
        <w:adjustRightInd/>
        <w:rPr>
          <w:rFonts w:eastAsia="Times New Roman"/>
          <w:sz w:val="28"/>
          <w:szCs w:val="28"/>
        </w:rPr>
      </w:pPr>
    </w:p>
    <w:p w14:paraId="77AD50EB" w14:textId="77777777" w:rsidR="00AB6FE1" w:rsidRPr="00AB6FE1" w:rsidRDefault="00AB6FE1" w:rsidP="00AB6FE1">
      <w:pPr>
        <w:widowControl/>
        <w:autoSpaceDE/>
        <w:autoSpaceDN/>
        <w:adjustRightInd/>
        <w:rPr>
          <w:rFonts w:eastAsia="Times New Roman"/>
          <w:sz w:val="28"/>
          <w:szCs w:val="28"/>
        </w:rPr>
      </w:pPr>
    </w:p>
    <w:p w14:paraId="4F062D6C" w14:textId="77777777" w:rsidR="00AB6FE1" w:rsidRPr="00AB6FE1" w:rsidRDefault="00AB6FE1" w:rsidP="00AB6FE1">
      <w:pPr>
        <w:widowControl/>
        <w:autoSpaceDE/>
        <w:autoSpaceDN/>
        <w:adjustRightInd/>
        <w:rPr>
          <w:rFonts w:eastAsia="Times New Roman"/>
          <w:sz w:val="28"/>
          <w:szCs w:val="28"/>
        </w:rPr>
      </w:pPr>
    </w:p>
    <w:p w14:paraId="3B09715C" w14:textId="77777777" w:rsidR="00AB6FE1" w:rsidRPr="00AB6FE1" w:rsidRDefault="00AB6FE1" w:rsidP="00AB6FE1">
      <w:pPr>
        <w:widowControl/>
        <w:autoSpaceDE/>
        <w:autoSpaceDN/>
        <w:adjustRightInd/>
        <w:rPr>
          <w:rFonts w:eastAsia="Times New Roman"/>
          <w:sz w:val="28"/>
          <w:szCs w:val="28"/>
        </w:rPr>
      </w:pPr>
    </w:p>
    <w:p w14:paraId="744EAA30" w14:textId="77777777" w:rsidR="00AB6FE1" w:rsidRPr="00AB6FE1" w:rsidRDefault="00AB6FE1" w:rsidP="00AB6FE1">
      <w:pPr>
        <w:widowControl/>
        <w:autoSpaceDE/>
        <w:autoSpaceDN/>
        <w:adjustRightInd/>
        <w:rPr>
          <w:rFonts w:eastAsia="Times New Roman"/>
          <w:sz w:val="28"/>
          <w:szCs w:val="28"/>
        </w:rPr>
      </w:pPr>
    </w:p>
    <w:p w14:paraId="08E3F67E" w14:textId="77777777" w:rsidR="00AB6FE1" w:rsidRPr="00AB6FE1" w:rsidRDefault="00AB6FE1" w:rsidP="00AB6FE1">
      <w:pPr>
        <w:widowControl/>
        <w:autoSpaceDE/>
        <w:autoSpaceDN/>
        <w:adjustRightInd/>
        <w:rPr>
          <w:rFonts w:eastAsia="Times New Roman"/>
          <w:sz w:val="28"/>
          <w:szCs w:val="28"/>
        </w:rPr>
      </w:pPr>
    </w:p>
    <w:p w14:paraId="2C73E769" w14:textId="77777777" w:rsidR="00AB6FE1" w:rsidRPr="00AB6FE1" w:rsidRDefault="00AB6FE1" w:rsidP="00AB6FE1">
      <w:pPr>
        <w:widowControl/>
        <w:autoSpaceDE/>
        <w:autoSpaceDN/>
        <w:adjustRightInd/>
        <w:rPr>
          <w:rFonts w:eastAsia="Times New Roman"/>
          <w:sz w:val="28"/>
          <w:szCs w:val="28"/>
        </w:rPr>
      </w:pPr>
    </w:p>
    <w:p w14:paraId="7581845A" w14:textId="77777777" w:rsidR="00AB6FE1" w:rsidRPr="00AB6FE1" w:rsidRDefault="00AB6FE1" w:rsidP="00AB6FE1">
      <w:pPr>
        <w:widowControl/>
        <w:autoSpaceDE/>
        <w:autoSpaceDN/>
        <w:adjustRightInd/>
        <w:rPr>
          <w:rFonts w:eastAsia="Times New Roman"/>
          <w:sz w:val="28"/>
          <w:szCs w:val="28"/>
        </w:rPr>
      </w:pPr>
    </w:p>
    <w:p w14:paraId="04BF6F67" w14:textId="77777777" w:rsidR="00AB6FE1" w:rsidRPr="00AB6FE1" w:rsidRDefault="00AB6FE1" w:rsidP="00AB6FE1">
      <w:pPr>
        <w:widowControl/>
        <w:autoSpaceDE/>
        <w:autoSpaceDN/>
        <w:adjustRightInd/>
        <w:rPr>
          <w:rFonts w:eastAsia="Times New Roman"/>
          <w:sz w:val="28"/>
          <w:szCs w:val="28"/>
        </w:rPr>
      </w:pPr>
    </w:p>
    <w:p w14:paraId="3F217BE3" w14:textId="77777777" w:rsidR="00AB6FE1" w:rsidRPr="00AB6FE1" w:rsidRDefault="00AB6FE1" w:rsidP="00AB6FE1">
      <w:pPr>
        <w:widowControl/>
        <w:autoSpaceDE/>
        <w:autoSpaceDN/>
        <w:adjustRightInd/>
        <w:rPr>
          <w:rFonts w:eastAsia="Times New Roman"/>
          <w:sz w:val="28"/>
          <w:szCs w:val="28"/>
        </w:rPr>
      </w:pPr>
    </w:p>
    <w:p w14:paraId="029A9985" w14:textId="77777777" w:rsidR="00AB6FE1" w:rsidRPr="00AB6FE1" w:rsidRDefault="00AB6FE1" w:rsidP="00AB6FE1">
      <w:pPr>
        <w:widowControl/>
        <w:autoSpaceDE/>
        <w:autoSpaceDN/>
        <w:adjustRightInd/>
        <w:rPr>
          <w:rFonts w:eastAsia="Times New Roman"/>
          <w:sz w:val="28"/>
          <w:szCs w:val="28"/>
        </w:rPr>
      </w:pPr>
    </w:p>
    <w:p w14:paraId="000045EF" w14:textId="77777777" w:rsidR="00AB6FE1" w:rsidRPr="00AB6FE1" w:rsidRDefault="00AB6FE1" w:rsidP="00AB6FE1">
      <w:pPr>
        <w:widowControl/>
        <w:autoSpaceDE/>
        <w:autoSpaceDN/>
        <w:adjustRightInd/>
        <w:rPr>
          <w:rFonts w:eastAsia="Times New Roman"/>
          <w:sz w:val="28"/>
          <w:szCs w:val="28"/>
        </w:rPr>
      </w:pPr>
    </w:p>
    <w:p w14:paraId="2587814C" w14:textId="77777777" w:rsidR="00AB6FE1" w:rsidRPr="00AB6FE1" w:rsidRDefault="00AB6FE1" w:rsidP="00AB6FE1">
      <w:pPr>
        <w:widowControl/>
        <w:autoSpaceDE/>
        <w:autoSpaceDN/>
        <w:adjustRightInd/>
        <w:rPr>
          <w:rFonts w:eastAsia="Times New Roman"/>
          <w:sz w:val="28"/>
          <w:szCs w:val="28"/>
        </w:rPr>
      </w:pPr>
    </w:p>
    <w:p w14:paraId="5A78162C" w14:textId="77777777" w:rsidR="00AB6FE1" w:rsidRPr="00AB6FE1" w:rsidRDefault="00AB6FE1" w:rsidP="00AB6FE1">
      <w:pPr>
        <w:widowControl/>
        <w:autoSpaceDE/>
        <w:autoSpaceDN/>
        <w:adjustRightInd/>
        <w:rPr>
          <w:rFonts w:eastAsia="Times New Roman"/>
          <w:sz w:val="28"/>
          <w:szCs w:val="28"/>
        </w:rPr>
      </w:pPr>
    </w:p>
    <w:p w14:paraId="4BF76FA3" w14:textId="77777777" w:rsidR="00AB6FE1" w:rsidRDefault="00AB6FE1" w:rsidP="00AB6FE1">
      <w:pPr>
        <w:widowControl/>
        <w:autoSpaceDE/>
        <w:autoSpaceDN/>
        <w:adjustRightInd/>
        <w:rPr>
          <w:rFonts w:eastAsia="Times New Roman"/>
          <w:sz w:val="28"/>
          <w:szCs w:val="28"/>
        </w:rPr>
      </w:pPr>
    </w:p>
    <w:p w14:paraId="36EB497D" w14:textId="77777777" w:rsidR="00AB6FE1" w:rsidRPr="00AB6FE1" w:rsidRDefault="00AB6FE1" w:rsidP="00AB6FE1">
      <w:pPr>
        <w:widowControl/>
        <w:autoSpaceDE/>
        <w:autoSpaceDN/>
        <w:adjustRightInd/>
        <w:rPr>
          <w:rFonts w:eastAsia="Times New Roman"/>
          <w:sz w:val="28"/>
          <w:szCs w:val="28"/>
        </w:rPr>
      </w:pPr>
    </w:p>
    <w:p w14:paraId="6E8293AF" w14:textId="77777777" w:rsidR="00AB6FE1" w:rsidRPr="00AB6FE1" w:rsidRDefault="00AB6FE1" w:rsidP="00AB6FE1">
      <w:pPr>
        <w:widowControl/>
        <w:autoSpaceDE/>
        <w:autoSpaceDN/>
        <w:adjustRightInd/>
        <w:rPr>
          <w:rFonts w:eastAsia="Times New Roman"/>
          <w:sz w:val="28"/>
          <w:szCs w:val="28"/>
        </w:rPr>
      </w:pPr>
    </w:p>
    <w:p w14:paraId="226887C1" w14:textId="77777777" w:rsidR="00AB6FE1" w:rsidRPr="00AB6FE1" w:rsidRDefault="00AB6FE1" w:rsidP="00AB6FE1">
      <w:pPr>
        <w:widowControl/>
        <w:autoSpaceDE/>
        <w:autoSpaceDN/>
        <w:adjustRightInd/>
        <w:rPr>
          <w:rFonts w:eastAsia="Times New Roman"/>
          <w:sz w:val="28"/>
          <w:szCs w:val="28"/>
        </w:rPr>
      </w:pPr>
    </w:p>
    <w:p w14:paraId="1F2CAF3D" w14:textId="77777777" w:rsidR="00AB6FE1" w:rsidRPr="00AB6FE1" w:rsidRDefault="00AB6FE1" w:rsidP="00AB6FE1">
      <w:pPr>
        <w:widowControl/>
        <w:autoSpaceDE/>
        <w:autoSpaceDN/>
        <w:adjustRightInd/>
        <w:rPr>
          <w:rFonts w:eastAsia="Times New Roman"/>
          <w:sz w:val="28"/>
          <w:szCs w:val="28"/>
        </w:rPr>
      </w:pPr>
    </w:p>
    <w:tbl>
      <w:tblPr>
        <w:tblW w:w="13440" w:type="dxa"/>
        <w:tblLook w:val="04A0" w:firstRow="1" w:lastRow="0" w:firstColumn="1" w:lastColumn="0" w:noHBand="0" w:noVBand="1"/>
      </w:tblPr>
      <w:tblGrid>
        <w:gridCol w:w="680"/>
        <w:gridCol w:w="2420"/>
        <w:gridCol w:w="1954"/>
        <w:gridCol w:w="1544"/>
        <w:gridCol w:w="3160"/>
        <w:gridCol w:w="1352"/>
        <w:gridCol w:w="1277"/>
        <w:gridCol w:w="1474"/>
      </w:tblGrid>
      <w:tr w:rsidR="00AB6FE1" w:rsidRPr="00AB6FE1" w14:paraId="6DC27DDA" w14:textId="77777777" w:rsidTr="006B4814">
        <w:trPr>
          <w:trHeight w:val="300"/>
        </w:trPr>
        <w:tc>
          <w:tcPr>
            <w:tcW w:w="680" w:type="dxa"/>
            <w:tcBorders>
              <w:top w:val="nil"/>
              <w:left w:val="nil"/>
              <w:bottom w:val="nil"/>
              <w:right w:val="nil"/>
            </w:tcBorders>
            <w:shd w:val="clear" w:color="auto" w:fill="auto"/>
            <w:noWrap/>
            <w:vAlign w:val="bottom"/>
            <w:hideMark/>
          </w:tcPr>
          <w:p w14:paraId="104B6C83" w14:textId="77777777" w:rsidR="00AB6FE1" w:rsidRPr="00AB6FE1" w:rsidRDefault="00AB6FE1" w:rsidP="00AB6FE1">
            <w:pPr>
              <w:widowControl/>
              <w:autoSpaceDE/>
              <w:autoSpaceDN/>
              <w:adjustRightInd/>
              <w:rPr>
                <w:rFonts w:eastAsia="Times New Roman"/>
                <w:sz w:val="20"/>
                <w:szCs w:val="20"/>
              </w:rPr>
            </w:pPr>
          </w:p>
        </w:tc>
        <w:tc>
          <w:tcPr>
            <w:tcW w:w="2420" w:type="dxa"/>
            <w:tcBorders>
              <w:top w:val="nil"/>
              <w:left w:val="nil"/>
              <w:bottom w:val="nil"/>
              <w:right w:val="nil"/>
            </w:tcBorders>
            <w:shd w:val="clear" w:color="auto" w:fill="auto"/>
            <w:noWrap/>
            <w:vAlign w:val="center"/>
            <w:hideMark/>
          </w:tcPr>
          <w:p w14:paraId="388E9DA8" w14:textId="77777777" w:rsidR="00AB6FE1" w:rsidRPr="00AB6FE1" w:rsidRDefault="00AB6FE1" w:rsidP="00AB6FE1">
            <w:pPr>
              <w:widowControl/>
              <w:autoSpaceDE/>
              <w:autoSpaceDN/>
              <w:adjustRightInd/>
              <w:rPr>
                <w:rFonts w:eastAsia="Times New Roman"/>
                <w:sz w:val="20"/>
                <w:szCs w:val="20"/>
              </w:rPr>
            </w:pPr>
          </w:p>
        </w:tc>
        <w:tc>
          <w:tcPr>
            <w:tcW w:w="10340" w:type="dxa"/>
            <w:gridSpan w:val="6"/>
            <w:tcBorders>
              <w:top w:val="nil"/>
              <w:left w:val="nil"/>
              <w:bottom w:val="nil"/>
              <w:right w:val="nil"/>
            </w:tcBorders>
            <w:shd w:val="clear" w:color="auto" w:fill="auto"/>
            <w:noWrap/>
            <w:vAlign w:val="bottom"/>
            <w:hideMark/>
          </w:tcPr>
          <w:p w14:paraId="5242F51F"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Приложение 2 к подпрограмме</w:t>
            </w:r>
          </w:p>
        </w:tc>
      </w:tr>
      <w:tr w:rsidR="00AB6FE1" w:rsidRPr="00AB6FE1" w14:paraId="37101CDB" w14:textId="77777777" w:rsidTr="006B4814">
        <w:trPr>
          <w:trHeight w:val="300"/>
        </w:trPr>
        <w:tc>
          <w:tcPr>
            <w:tcW w:w="680" w:type="dxa"/>
            <w:tcBorders>
              <w:top w:val="nil"/>
              <w:left w:val="nil"/>
              <w:bottom w:val="nil"/>
              <w:right w:val="nil"/>
            </w:tcBorders>
            <w:shd w:val="clear" w:color="auto" w:fill="auto"/>
            <w:noWrap/>
            <w:vAlign w:val="bottom"/>
            <w:hideMark/>
          </w:tcPr>
          <w:p w14:paraId="5962FAFF" w14:textId="77777777" w:rsidR="00AB6FE1" w:rsidRPr="00AB6FE1" w:rsidRDefault="00AB6FE1" w:rsidP="00AB6FE1">
            <w:pPr>
              <w:widowControl/>
              <w:autoSpaceDE/>
              <w:autoSpaceDN/>
              <w:adjustRightInd/>
              <w:jc w:val="right"/>
              <w:rPr>
                <w:rFonts w:eastAsia="Times New Roman"/>
                <w:color w:val="000000"/>
                <w:sz w:val="22"/>
                <w:szCs w:val="22"/>
              </w:rPr>
            </w:pPr>
          </w:p>
        </w:tc>
        <w:tc>
          <w:tcPr>
            <w:tcW w:w="2420" w:type="dxa"/>
            <w:tcBorders>
              <w:top w:val="nil"/>
              <w:left w:val="nil"/>
              <w:bottom w:val="nil"/>
              <w:right w:val="nil"/>
            </w:tcBorders>
            <w:shd w:val="clear" w:color="auto" w:fill="auto"/>
            <w:noWrap/>
            <w:vAlign w:val="center"/>
            <w:hideMark/>
          </w:tcPr>
          <w:p w14:paraId="4543EA91" w14:textId="77777777" w:rsidR="00AB6FE1" w:rsidRPr="00AB6FE1" w:rsidRDefault="00AB6FE1" w:rsidP="00AB6FE1">
            <w:pPr>
              <w:widowControl/>
              <w:autoSpaceDE/>
              <w:autoSpaceDN/>
              <w:adjustRightInd/>
              <w:rPr>
                <w:rFonts w:eastAsia="Times New Roman"/>
                <w:sz w:val="20"/>
                <w:szCs w:val="20"/>
              </w:rPr>
            </w:pPr>
          </w:p>
        </w:tc>
        <w:tc>
          <w:tcPr>
            <w:tcW w:w="10340" w:type="dxa"/>
            <w:gridSpan w:val="6"/>
            <w:tcBorders>
              <w:top w:val="nil"/>
              <w:left w:val="nil"/>
              <w:bottom w:val="nil"/>
              <w:right w:val="nil"/>
            </w:tcBorders>
            <w:shd w:val="clear" w:color="auto" w:fill="auto"/>
            <w:noWrap/>
            <w:vAlign w:val="bottom"/>
            <w:hideMark/>
          </w:tcPr>
          <w:p w14:paraId="598AA606"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 xml:space="preserve">"Переселение граждан из аварийного жилищного фонда на </w:t>
            </w:r>
          </w:p>
        </w:tc>
      </w:tr>
      <w:tr w:rsidR="00AB6FE1" w:rsidRPr="00AB6FE1" w14:paraId="659A653A" w14:textId="77777777" w:rsidTr="006B4814">
        <w:trPr>
          <w:trHeight w:val="300"/>
        </w:trPr>
        <w:tc>
          <w:tcPr>
            <w:tcW w:w="680" w:type="dxa"/>
            <w:tcBorders>
              <w:top w:val="nil"/>
              <w:left w:val="nil"/>
              <w:bottom w:val="nil"/>
              <w:right w:val="nil"/>
            </w:tcBorders>
            <w:shd w:val="clear" w:color="auto" w:fill="auto"/>
            <w:noWrap/>
            <w:vAlign w:val="bottom"/>
            <w:hideMark/>
          </w:tcPr>
          <w:p w14:paraId="002FCDE3" w14:textId="77777777" w:rsidR="00AB6FE1" w:rsidRPr="00AB6FE1" w:rsidRDefault="00AB6FE1" w:rsidP="00AB6FE1">
            <w:pPr>
              <w:widowControl/>
              <w:autoSpaceDE/>
              <w:autoSpaceDN/>
              <w:adjustRightInd/>
              <w:jc w:val="right"/>
              <w:rPr>
                <w:rFonts w:eastAsia="Times New Roman"/>
                <w:color w:val="000000"/>
                <w:sz w:val="22"/>
                <w:szCs w:val="22"/>
              </w:rPr>
            </w:pPr>
          </w:p>
        </w:tc>
        <w:tc>
          <w:tcPr>
            <w:tcW w:w="2420" w:type="dxa"/>
            <w:tcBorders>
              <w:top w:val="nil"/>
              <w:left w:val="nil"/>
              <w:bottom w:val="nil"/>
              <w:right w:val="nil"/>
            </w:tcBorders>
            <w:shd w:val="clear" w:color="auto" w:fill="auto"/>
            <w:noWrap/>
            <w:vAlign w:val="center"/>
            <w:hideMark/>
          </w:tcPr>
          <w:p w14:paraId="44FA2627" w14:textId="77777777" w:rsidR="00AB6FE1" w:rsidRPr="00AB6FE1" w:rsidRDefault="00AB6FE1" w:rsidP="00AB6FE1">
            <w:pPr>
              <w:widowControl/>
              <w:autoSpaceDE/>
              <w:autoSpaceDN/>
              <w:adjustRightInd/>
              <w:rPr>
                <w:rFonts w:eastAsia="Times New Roman"/>
                <w:sz w:val="20"/>
                <w:szCs w:val="20"/>
              </w:rPr>
            </w:pPr>
          </w:p>
        </w:tc>
        <w:tc>
          <w:tcPr>
            <w:tcW w:w="10340" w:type="dxa"/>
            <w:gridSpan w:val="6"/>
            <w:tcBorders>
              <w:top w:val="nil"/>
              <w:left w:val="nil"/>
              <w:bottom w:val="nil"/>
              <w:right w:val="nil"/>
            </w:tcBorders>
            <w:shd w:val="clear" w:color="auto" w:fill="auto"/>
            <w:noWrap/>
            <w:vAlign w:val="bottom"/>
            <w:hideMark/>
          </w:tcPr>
          <w:p w14:paraId="4B9671D9"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на 2019-2025 годы"</w:t>
            </w:r>
          </w:p>
        </w:tc>
      </w:tr>
      <w:tr w:rsidR="00AB6FE1" w:rsidRPr="00AB6FE1" w14:paraId="433D8053" w14:textId="77777777" w:rsidTr="006B4814">
        <w:trPr>
          <w:trHeight w:val="300"/>
        </w:trPr>
        <w:tc>
          <w:tcPr>
            <w:tcW w:w="13440" w:type="dxa"/>
            <w:gridSpan w:val="8"/>
            <w:tcBorders>
              <w:top w:val="nil"/>
              <w:left w:val="nil"/>
              <w:bottom w:val="nil"/>
              <w:right w:val="nil"/>
            </w:tcBorders>
            <w:shd w:val="clear" w:color="auto" w:fill="auto"/>
            <w:noWrap/>
            <w:vAlign w:val="center"/>
            <w:hideMark/>
          </w:tcPr>
          <w:p w14:paraId="6F2A424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 xml:space="preserve">Перечень жилых домов, признанных аварийными </w:t>
            </w:r>
          </w:p>
        </w:tc>
      </w:tr>
      <w:tr w:rsidR="00AB6FE1" w:rsidRPr="00AB6FE1" w14:paraId="6632F041" w14:textId="77777777" w:rsidTr="006B4814">
        <w:trPr>
          <w:trHeight w:val="300"/>
        </w:trPr>
        <w:tc>
          <w:tcPr>
            <w:tcW w:w="13440" w:type="dxa"/>
            <w:gridSpan w:val="8"/>
            <w:tcBorders>
              <w:top w:val="nil"/>
              <w:left w:val="nil"/>
              <w:bottom w:val="nil"/>
              <w:right w:val="nil"/>
            </w:tcBorders>
            <w:shd w:val="clear" w:color="auto" w:fill="auto"/>
            <w:noWrap/>
            <w:vAlign w:val="center"/>
            <w:hideMark/>
          </w:tcPr>
          <w:p w14:paraId="2970C499"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на территории МО "Посёлок Айхал", расселяемых за счет средств АК АЛРОСА (ПАО)</w:t>
            </w:r>
          </w:p>
        </w:tc>
      </w:tr>
      <w:tr w:rsidR="00AB6FE1" w:rsidRPr="00AB6FE1" w14:paraId="74FEAD5C" w14:textId="77777777" w:rsidTr="006B4814">
        <w:trPr>
          <w:trHeight w:val="79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7E32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п/п</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30EF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Наименование муниципального образования</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1D68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xml:space="preserve">Адрес многоквартирного дома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EABE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Год ввода дома в эксплуатацию</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516E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xml:space="preserve">Дата признания многоквартирного дома аварийным </w:t>
            </w:r>
          </w:p>
        </w:tc>
        <w:tc>
          <w:tcPr>
            <w:tcW w:w="2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D7ED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xml:space="preserve"> Сведения об аварийном жилищном фонде, подлежащем расселению до 30 июня 2020 года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85B9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Планируемая дата окончания переселения</w:t>
            </w:r>
          </w:p>
        </w:tc>
      </w:tr>
      <w:tr w:rsidR="00AB6FE1" w:rsidRPr="00AB6FE1" w14:paraId="67A70F89" w14:textId="77777777" w:rsidTr="006B4814">
        <w:trPr>
          <w:trHeight w:val="792"/>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94D85C6" w14:textId="77777777" w:rsidR="00AB6FE1" w:rsidRPr="00AB6FE1" w:rsidRDefault="00AB6FE1" w:rsidP="00AB6FE1">
            <w:pPr>
              <w:widowControl/>
              <w:autoSpaceDE/>
              <w:autoSpaceDN/>
              <w:adjustRightInd/>
              <w:rPr>
                <w:rFonts w:eastAsia="Times New Roman"/>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E11F7BC" w14:textId="77777777" w:rsidR="00AB6FE1" w:rsidRPr="00AB6FE1" w:rsidRDefault="00AB6FE1" w:rsidP="00AB6FE1">
            <w:pPr>
              <w:widowControl/>
              <w:autoSpaceDE/>
              <w:autoSpaceDN/>
              <w:adjustRightInd/>
              <w:rPr>
                <w:rFonts w:eastAsia="Times New Roman"/>
                <w:color w:val="000000"/>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7259DC55" w14:textId="77777777" w:rsidR="00AB6FE1" w:rsidRPr="00AB6FE1" w:rsidRDefault="00AB6FE1" w:rsidP="00AB6FE1">
            <w:pPr>
              <w:widowControl/>
              <w:autoSpaceDE/>
              <w:autoSpaceDN/>
              <w:adjustRightInd/>
              <w:rPr>
                <w:rFonts w:eastAsia="Times New Roman"/>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C669E70" w14:textId="77777777" w:rsidR="00AB6FE1" w:rsidRPr="00AB6FE1" w:rsidRDefault="00AB6FE1" w:rsidP="00AB6FE1">
            <w:pPr>
              <w:widowControl/>
              <w:autoSpaceDE/>
              <w:autoSpaceDN/>
              <w:adjustRightInd/>
              <w:rPr>
                <w:rFonts w:eastAsia="Times New Roman"/>
                <w:color w:val="000000"/>
                <w:sz w:val="22"/>
                <w:szCs w:val="22"/>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14:paraId="07D92EBE" w14:textId="77777777" w:rsidR="00AB6FE1" w:rsidRPr="00AB6FE1" w:rsidRDefault="00AB6FE1" w:rsidP="00AB6FE1">
            <w:pPr>
              <w:widowControl/>
              <w:autoSpaceDE/>
              <w:autoSpaceDN/>
              <w:adjustRightInd/>
              <w:rPr>
                <w:rFonts w:eastAsia="Times New Roman"/>
                <w:color w:val="000000"/>
                <w:sz w:val="22"/>
                <w:szCs w:val="22"/>
              </w:rPr>
            </w:pPr>
          </w:p>
        </w:tc>
        <w:tc>
          <w:tcPr>
            <w:tcW w:w="2532" w:type="dxa"/>
            <w:gridSpan w:val="2"/>
            <w:vMerge/>
            <w:tcBorders>
              <w:top w:val="single" w:sz="4" w:space="0" w:color="auto"/>
              <w:left w:val="single" w:sz="4" w:space="0" w:color="auto"/>
              <w:bottom w:val="single" w:sz="4" w:space="0" w:color="auto"/>
              <w:right w:val="single" w:sz="4" w:space="0" w:color="auto"/>
            </w:tcBorders>
            <w:vAlign w:val="center"/>
            <w:hideMark/>
          </w:tcPr>
          <w:p w14:paraId="31E2F2D6" w14:textId="77777777" w:rsidR="00AB6FE1" w:rsidRPr="00AB6FE1" w:rsidRDefault="00AB6FE1" w:rsidP="00AB6FE1">
            <w:pPr>
              <w:widowControl/>
              <w:autoSpaceDE/>
              <w:autoSpaceDN/>
              <w:adjustRightInd/>
              <w:rPr>
                <w:rFonts w:eastAsia="Times New Roman"/>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A8ABDFA" w14:textId="77777777" w:rsidR="00AB6FE1" w:rsidRPr="00AB6FE1" w:rsidRDefault="00AB6FE1" w:rsidP="00AB6FE1">
            <w:pPr>
              <w:widowControl/>
              <w:autoSpaceDE/>
              <w:autoSpaceDN/>
              <w:adjustRightInd/>
              <w:rPr>
                <w:rFonts w:eastAsia="Times New Roman"/>
                <w:color w:val="000000"/>
                <w:sz w:val="22"/>
                <w:szCs w:val="22"/>
              </w:rPr>
            </w:pPr>
          </w:p>
        </w:tc>
      </w:tr>
      <w:tr w:rsidR="00AB6FE1" w:rsidRPr="00AB6FE1" w14:paraId="6F9ACF03" w14:textId="77777777" w:rsidTr="006B4814">
        <w:trPr>
          <w:trHeight w:val="6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F0BF44E" w14:textId="77777777" w:rsidR="00AB6FE1" w:rsidRPr="00AB6FE1" w:rsidRDefault="00AB6FE1" w:rsidP="00AB6FE1">
            <w:pPr>
              <w:widowControl/>
              <w:autoSpaceDE/>
              <w:autoSpaceDN/>
              <w:adjustRightInd/>
              <w:rPr>
                <w:rFonts w:eastAsia="Times New Roman"/>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8A81FA3" w14:textId="77777777" w:rsidR="00AB6FE1" w:rsidRPr="00AB6FE1" w:rsidRDefault="00AB6FE1" w:rsidP="00AB6FE1">
            <w:pPr>
              <w:widowControl/>
              <w:autoSpaceDE/>
              <w:autoSpaceDN/>
              <w:adjustRightInd/>
              <w:rPr>
                <w:rFonts w:eastAsia="Times New Roman"/>
                <w:color w:val="000000"/>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44D29F1C" w14:textId="77777777" w:rsidR="00AB6FE1" w:rsidRPr="00AB6FE1" w:rsidRDefault="00AB6FE1" w:rsidP="00AB6FE1">
            <w:pPr>
              <w:widowControl/>
              <w:autoSpaceDE/>
              <w:autoSpaceDN/>
              <w:adjustRightInd/>
              <w:rPr>
                <w:rFonts w:eastAsia="Times New Roman"/>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5F2EC86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год</w:t>
            </w:r>
          </w:p>
        </w:tc>
        <w:tc>
          <w:tcPr>
            <w:tcW w:w="3160" w:type="dxa"/>
            <w:tcBorders>
              <w:top w:val="nil"/>
              <w:left w:val="nil"/>
              <w:bottom w:val="single" w:sz="4" w:space="0" w:color="auto"/>
              <w:right w:val="single" w:sz="4" w:space="0" w:color="auto"/>
            </w:tcBorders>
            <w:shd w:val="clear" w:color="auto" w:fill="auto"/>
            <w:vAlign w:val="center"/>
            <w:hideMark/>
          </w:tcPr>
          <w:p w14:paraId="20CB832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дата</w:t>
            </w:r>
          </w:p>
        </w:tc>
        <w:tc>
          <w:tcPr>
            <w:tcW w:w="1352" w:type="dxa"/>
            <w:tcBorders>
              <w:top w:val="nil"/>
              <w:left w:val="nil"/>
              <w:bottom w:val="single" w:sz="4" w:space="0" w:color="auto"/>
              <w:right w:val="single" w:sz="4" w:space="0" w:color="auto"/>
            </w:tcBorders>
            <w:shd w:val="clear" w:color="auto" w:fill="auto"/>
            <w:vAlign w:val="center"/>
            <w:hideMark/>
          </w:tcPr>
          <w:p w14:paraId="3A72E6D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xml:space="preserve">площадь, </w:t>
            </w:r>
            <w:proofErr w:type="spellStart"/>
            <w:r w:rsidRPr="00AB6FE1">
              <w:rPr>
                <w:rFonts w:eastAsia="Times New Roman"/>
                <w:color w:val="000000"/>
                <w:sz w:val="22"/>
                <w:szCs w:val="22"/>
              </w:rPr>
              <w:t>кв.м</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50F0CD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количество человек</w:t>
            </w:r>
          </w:p>
        </w:tc>
        <w:tc>
          <w:tcPr>
            <w:tcW w:w="1440" w:type="dxa"/>
            <w:tcBorders>
              <w:top w:val="nil"/>
              <w:left w:val="nil"/>
              <w:bottom w:val="single" w:sz="4" w:space="0" w:color="auto"/>
              <w:right w:val="single" w:sz="4" w:space="0" w:color="auto"/>
            </w:tcBorders>
            <w:shd w:val="clear" w:color="auto" w:fill="auto"/>
            <w:noWrap/>
            <w:vAlign w:val="center"/>
            <w:hideMark/>
          </w:tcPr>
          <w:p w14:paraId="0D6B7CA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дата</w:t>
            </w:r>
          </w:p>
        </w:tc>
      </w:tr>
      <w:tr w:rsidR="00AB6FE1" w:rsidRPr="00AB6FE1" w14:paraId="37A3A822" w14:textId="77777777" w:rsidTr="006B481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04A1F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49C5A47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1768" w:type="dxa"/>
            <w:tcBorders>
              <w:top w:val="nil"/>
              <w:left w:val="nil"/>
              <w:bottom w:val="single" w:sz="4" w:space="0" w:color="auto"/>
              <w:right w:val="single" w:sz="4" w:space="0" w:color="auto"/>
            </w:tcBorders>
            <w:shd w:val="clear" w:color="auto" w:fill="auto"/>
            <w:noWrap/>
            <w:vAlign w:val="center"/>
            <w:hideMark/>
          </w:tcPr>
          <w:p w14:paraId="3E445EF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5FFC513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3160" w:type="dxa"/>
            <w:tcBorders>
              <w:top w:val="nil"/>
              <w:left w:val="nil"/>
              <w:bottom w:val="single" w:sz="4" w:space="0" w:color="auto"/>
              <w:right w:val="single" w:sz="4" w:space="0" w:color="auto"/>
            </w:tcBorders>
            <w:shd w:val="clear" w:color="auto" w:fill="auto"/>
            <w:noWrap/>
            <w:vAlign w:val="center"/>
            <w:hideMark/>
          </w:tcPr>
          <w:p w14:paraId="6DC3C3B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1352" w:type="dxa"/>
            <w:tcBorders>
              <w:top w:val="nil"/>
              <w:left w:val="nil"/>
              <w:bottom w:val="single" w:sz="4" w:space="0" w:color="auto"/>
              <w:right w:val="single" w:sz="4" w:space="0" w:color="auto"/>
            </w:tcBorders>
            <w:shd w:val="clear" w:color="auto" w:fill="auto"/>
            <w:noWrap/>
            <w:vAlign w:val="center"/>
            <w:hideMark/>
          </w:tcPr>
          <w:p w14:paraId="0A38AB3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center"/>
            <w:hideMark/>
          </w:tcPr>
          <w:p w14:paraId="3B0DEF9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center"/>
            <w:hideMark/>
          </w:tcPr>
          <w:p w14:paraId="20AD690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w:t>
            </w:r>
          </w:p>
        </w:tc>
      </w:tr>
      <w:tr w:rsidR="00AB6FE1" w:rsidRPr="00AB6FE1" w14:paraId="73C72A15" w14:textId="77777777" w:rsidTr="006B4814">
        <w:trPr>
          <w:trHeight w:val="300"/>
        </w:trPr>
        <w:tc>
          <w:tcPr>
            <w:tcW w:w="134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75F1BA"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МО "Поселок Айхал"</w:t>
            </w:r>
          </w:p>
        </w:tc>
      </w:tr>
      <w:tr w:rsidR="00AB6FE1" w:rsidRPr="00AB6FE1" w14:paraId="4F639A89" w14:textId="77777777" w:rsidTr="006B4814">
        <w:trPr>
          <w:trHeight w:val="37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AA66CB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1DA4FFA6"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5DF03701" w14:textId="77777777" w:rsidR="00AB6FE1" w:rsidRPr="00AB6FE1" w:rsidRDefault="00AB6FE1" w:rsidP="00AB6FE1">
            <w:pPr>
              <w:widowControl/>
              <w:autoSpaceDE/>
              <w:autoSpaceDN/>
              <w:adjustRightInd/>
              <w:rPr>
                <w:rFonts w:eastAsia="Times New Roman"/>
                <w:sz w:val="22"/>
                <w:szCs w:val="22"/>
              </w:rPr>
            </w:pPr>
            <w:r w:rsidRPr="00AB6FE1">
              <w:rPr>
                <w:rFonts w:eastAsia="Times New Roman"/>
                <w:sz w:val="22"/>
                <w:szCs w:val="22"/>
              </w:rPr>
              <w:t>ул. Южная, д.2а</w:t>
            </w:r>
          </w:p>
        </w:tc>
        <w:tc>
          <w:tcPr>
            <w:tcW w:w="1440" w:type="dxa"/>
            <w:tcBorders>
              <w:top w:val="nil"/>
              <w:left w:val="nil"/>
              <w:bottom w:val="single" w:sz="4" w:space="0" w:color="auto"/>
              <w:right w:val="single" w:sz="4" w:space="0" w:color="auto"/>
            </w:tcBorders>
            <w:shd w:val="clear" w:color="auto" w:fill="auto"/>
            <w:noWrap/>
            <w:vAlign w:val="center"/>
            <w:hideMark/>
          </w:tcPr>
          <w:p w14:paraId="637B07F0"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1969</w:t>
            </w:r>
          </w:p>
        </w:tc>
        <w:tc>
          <w:tcPr>
            <w:tcW w:w="3160" w:type="dxa"/>
            <w:tcBorders>
              <w:top w:val="nil"/>
              <w:left w:val="nil"/>
              <w:bottom w:val="single" w:sz="4" w:space="0" w:color="auto"/>
              <w:right w:val="single" w:sz="4" w:space="0" w:color="auto"/>
            </w:tcBorders>
            <w:shd w:val="clear" w:color="auto" w:fill="auto"/>
            <w:vAlign w:val="bottom"/>
            <w:hideMark/>
          </w:tcPr>
          <w:p w14:paraId="01EC7595" w14:textId="77777777" w:rsidR="00AB6FE1" w:rsidRPr="00AB6FE1" w:rsidRDefault="00AB6FE1" w:rsidP="00AB6FE1">
            <w:pPr>
              <w:widowControl/>
              <w:autoSpaceDE/>
              <w:autoSpaceDN/>
              <w:adjustRightInd/>
              <w:jc w:val="center"/>
              <w:rPr>
                <w:rFonts w:eastAsia="Times New Roman"/>
                <w:color w:val="FF0000"/>
                <w:sz w:val="22"/>
                <w:szCs w:val="22"/>
              </w:rPr>
            </w:pPr>
            <w:r w:rsidRPr="00AB6FE1">
              <w:rPr>
                <w:rFonts w:eastAsia="Times New Roman"/>
                <w:color w:val="FF0000"/>
                <w:sz w:val="22"/>
                <w:szCs w:val="22"/>
              </w:rPr>
              <w:t> </w:t>
            </w:r>
          </w:p>
        </w:tc>
        <w:tc>
          <w:tcPr>
            <w:tcW w:w="1352" w:type="dxa"/>
            <w:tcBorders>
              <w:top w:val="nil"/>
              <w:left w:val="nil"/>
              <w:bottom w:val="single" w:sz="4" w:space="0" w:color="auto"/>
              <w:right w:val="single" w:sz="4" w:space="0" w:color="auto"/>
            </w:tcBorders>
            <w:shd w:val="clear" w:color="auto" w:fill="auto"/>
            <w:noWrap/>
            <w:vAlign w:val="center"/>
            <w:hideMark/>
          </w:tcPr>
          <w:p w14:paraId="67677E1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42,2</w:t>
            </w:r>
          </w:p>
        </w:tc>
        <w:tc>
          <w:tcPr>
            <w:tcW w:w="1180" w:type="dxa"/>
            <w:tcBorders>
              <w:top w:val="nil"/>
              <w:left w:val="nil"/>
              <w:bottom w:val="single" w:sz="4" w:space="0" w:color="auto"/>
              <w:right w:val="single" w:sz="4" w:space="0" w:color="auto"/>
            </w:tcBorders>
            <w:shd w:val="clear" w:color="auto" w:fill="auto"/>
            <w:noWrap/>
            <w:vAlign w:val="center"/>
            <w:hideMark/>
          </w:tcPr>
          <w:p w14:paraId="085E061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1A1C6BE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26AF772C"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B2C670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2420" w:type="dxa"/>
            <w:tcBorders>
              <w:top w:val="nil"/>
              <w:left w:val="nil"/>
              <w:bottom w:val="single" w:sz="4" w:space="0" w:color="auto"/>
              <w:right w:val="single" w:sz="4" w:space="0" w:color="auto"/>
            </w:tcBorders>
            <w:shd w:val="clear" w:color="auto" w:fill="auto"/>
            <w:noWrap/>
            <w:vAlign w:val="center"/>
            <w:hideMark/>
          </w:tcPr>
          <w:p w14:paraId="3178D7D9"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03FD800B"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Южная, д.3</w:t>
            </w:r>
          </w:p>
        </w:tc>
        <w:tc>
          <w:tcPr>
            <w:tcW w:w="1440" w:type="dxa"/>
            <w:tcBorders>
              <w:top w:val="nil"/>
              <w:left w:val="nil"/>
              <w:bottom w:val="single" w:sz="4" w:space="0" w:color="auto"/>
              <w:right w:val="single" w:sz="4" w:space="0" w:color="auto"/>
            </w:tcBorders>
            <w:shd w:val="clear" w:color="auto" w:fill="auto"/>
            <w:noWrap/>
            <w:vAlign w:val="center"/>
            <w:hideMark/>
          </w:tcPr>
          <w:p w14:paraId="2F25E22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5B6239A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51/з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62499D3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83,4</w:t>
            </w:r>
          </w:p>
        </w:tc>
        <w:tc>
          <w:tcPr>
            <w:tcW w:w="1180" w:type="dxa"/>
            <w:tcBorders>
              <w:top w:val="nil"/>
              <w:left w:val="nil"/>
              <w:bottom w:val="single" w:sz="4" w:space="0" w:color="auto"/>
              <w:right w:val="single" w:sz="4" w:space="0" w:color="auto"/>
            </w:tcBorders>
            <w:shd w:val="clear" w:color="auto" w:fill="auto"/>
            <w:noWrap/>
            <w:vAlign w:val="center"/>
            <w:hideMark/>
          </w:tcPr>
          <w:p w14:paraId="3D205A7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center"/>
            <w:hideMark/>
          </w:tcPr>
          <w:p w14:paraId="1D3C204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0323F132"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47BA6F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w:t>
            </w:r>
          </w:p>
        </w:tc>
        <w:tc>
          <w:tcPr>
            <w:tcW w:w="2420" w:type="dxa"/>
            <w:tcBorders>
              <w:top w:val="nil"/>
              <w:left w:val="nil"/>
              <w:bottom w:val="single" w:sz="4" w:space="0" w:color="auto"/>
              <w:right w:val="single" w:sz="4" w:space="0" w:color="auto"/>
            </w:tcBorders>
            <w:shd w:val="clear" w:color="auto" w:fill="auto"/>
            <w:noWrap/>
            <w:vAlign w:val="center"/>
            <w:hideMark/>
          </w:tcPr>
          <w:p w14:paraId="06C1B66A"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507FC212"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Южная, д.5</w:t>
            </w:r>
          </w:p>
        </w:tc>
        <w:tc>
          <w:tcPr>
            <w:tcW w:w="1440" w:type="dxa"/>
            <w:tcBorders>
              <w:top w:val="nil"/>
              <w:left w:val="nil"/>
              <w:bottom w:val="single" w:sz="4" w:space="0" w:color="auto"/>
              <w:right w:val="single" w:sz="4" w:space="0" w:color="auto"/>
            </w:tcBorders>
            <w:shd w:val="clear" w:color="auto" w:fill="auto"/>
            <w:noWrap/>
            <w:vAlign w:val="center"/>
            <w:hideMark/>
          </w:tcPr>
          <w:p w14:paraId="504503E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02B3AD2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49/з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420785A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73,8</w:t>
            </w:r>
          </w:p>
        </w:tc>
        <w:tc>
          <w:tcPr>
            <w:tcW w:w="1180" w:type="dxa"/>
            <w:tcBorders>
              <w:top w:val="nil"/>
              <w:left w:val="nil"/>
              <w:bottom w:val="single" w:sz="4" w:space="0" w:color="auto"/>
              <w:right w:val="single" w:sz="4" w:space="0" w:color="auto"/>
            </w:tcBorders>
            <w:shd w:val="clear" w:color="auto" w:fill="auto"/>
            <w:noWrap/>
            <w:vAlign w:val="center"/>
            <w:hideMark/>
          </w:tcPr>
          <w:p w14:paraId="359ECCC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823DEB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6D547A59"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4E8AF0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2420" w:type="dxa"/>
            <w:tcBorders>
              <w:top w:val="nil"/>
              <w:left w:val="nil"/>
              <w:bottom w:val="single" w:sz="4" w:space="0" w:color="auto"/>
              <w:right w:val="single" w:sz="4" w:space="0" w:color="auto"/>
            </w:tcBorders>
            <w:shd w:val="clear" w:color="auto" w:fill="auto"/>
            <w:noWrap/>
            <w:vAlign w:val="center"/>
            <w:hideMark/>
          </w:tcPr>
          <w:p w14:paraId="3D908627"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6C775D62"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Южная, д.8</w:t>
            </w:r>
          </w:p>
        </w:tc>
        <w:tc>
          <w:tcPr>
            <w:tcW w:w="1440" w:type="dxa"/>
            <w:tcBorders>
              <w:top w:val="nil"/>
              <w:left w:val="nil"/>
              <w:bottom w:val="single" w:sz="4" w:space="0" w:color="auto"/>
              <w:right w:val="single" w:sz="4" w:space="0" w:color="auto"/>
            </w:tcBorders>
            <w:shd w:val="clear" w:color="auto" w:fill="auto"/>
            <w:noWrap/>
            <w:vAlign w:val="center"/>
            <w:hideMark/>
          </w:tcPr>
          <w:p w14:paraId="3A4662E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1971</w:t>
            </w:r>
          </w:p>
        </w:tc>
        <w:tc>
          <w:tcPr>
            <w:tcW w:w="3160" w:type="dxa"/>
            <w:tcBorders>
              <w:top w:val="nil"/>
              <w:left w:val="nil"/>
              <w:bottom w:val="single" w:sz="4" w:space="0" w:color="auto"/>
              <w:right w:val="single" w:sz="4" w:space="0" w:color="auto"/>
            </w:tcBorders>
            <w:shd w:val="clear" w:color="auto" w:fill="auto"/>
            <w:vAlign w:val="center"/>
            <w:hideMark/>
          </w:tcPr>
          <w:p w14:paraId="394DEE5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50/з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7DBD946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167,1</w:t>
            </w:r>
          </w:p>
        </w:tc>
        <w:tc>
          <w:tcPr>
            <w:tcW w:w="1180" w:type="dxa"/>
            <w:tcBorders>
              <w:top w:val="nil"/>
              <w:left w:val="nil"/>
              <w:bottom w:val="single" w:sz="4" w:space="0" w:color="auto"/>
              <w:right w:val="single" w:sz="4" w:space="0" w:color="auto"/>
            </w:tcBorders>
            <w:shd w:val="clear" w:color="auto" w:fill="auto"/>
            <w:noWrap/>
            <w:vAlign w:val="center"/>
            <w:hideMark/>
          </w:tcPr>
          <w:p w14:paraId="6CF3764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530E796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7C24802E"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CE693E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2420" w:type="dxa"/>
            <w:tcBorders>
              <w:top w:val="nil"/>
              <w:left w:val="nil"/>
              <w:bottom w:val="single" w:sz="4" w:space="0" w:color="auto"/>
              <w:right w:val="single" w:sz="4" w:space="0" w:color="auto"/>
            </w:tcBorders>
            <w:shd w:val="clear" w:color="auto" w:fill="auto"/>
            <w:noWrap/>
            <w:vAlign w:val="center"/>
            <w:hideMark/>
          </w:tcPr>
          <w:p w14:paraId="14C5E502"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06EF4583"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Южная, д.8а</w:t>
            </w:r>
          </w:p>
        </w:tc>
        <w:tc>
          <w:tcPr>
            <w:tcW w:w="1440" w:type="dxa"/>
            <w:tcBorders>
              <w:top w:val="nil"/>
              <w:left w:val="nil"/>
              <w:bottom w:val="single" w:sz="4" w:space="0" w:color="auto"/>
              <w:right w:val="single" w:sz="4" w:space="0" w:color="auto"/>
            </w:tcBorders>
            <w:shd w:val="clear" w:color="auto" w:fill="auto"/>
            <w:noWrap/>
            <w:vAlign w:val="center"/>
            <w:hideMark/>
          </w:tcPr>
          <w:p w14:paraId="244A668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1972</w:t>
            </w:r>
          </w:p>
        </w:tc>
        <w:tc>
          <w:tcPr>
            <w:tcW w:w="3160" w:type="dxa"/>
            <w:tcBorders>
              <w:top w:val="nil"/>
              <w:left w:val="nil"/>
              <w:bottom w:val="single" w:sz="4" w:space="0" w:color="auto"/>
              <w:right w:val="single" w:sz="4" w:space="0" w:color="auto"/>
            </w:tcBorders>
            <w:shd w:val="clear" w:color="auto" w:fill="auto"/>
            <w:vAlign w:val="center"/>
            <w:hideMark/>
          </w:tcPr>
          <w:p w14:paraId="554BAB1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53/з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52EEB891"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164,3</w:t>
            </w:r>
          </w:p>
        </w:tc>
        <w:tc>
          <w:tcPr>
            <w:tcW w:w="1180" w:type="dxa"/>
            <w:tcBorders>
              <w:top w:val="nil"/>
              <w:left w:val="nil"/>
              <w:bottom w:val="single" w:sz="4" w:space="0" w:color="auto"/>
              <w:right w:val="single" w:sz="4" w:space="0" w:color="auto"/>
            </w:tcBorders>
            <w:shd w:val="clear" w:color="auto" w:fill="auto"/>
            <w:noWrap/>
            <w:vAlign w:val="center"/>
            <w:hideMark/>
          </w:tcPr>
          <w:p w14:paraId="2B2B632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3A8785C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3DAEC6B2"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F5650D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w:t>
            </w:r>
          </w:p>
        </w:tc>
        <w:tc>
          <w:tcPr>
            <w:tcW w:w="2420" w:type="dxa"/>
            <w:tcBorders>
              <w:top w:val="nil"/>
              <w:left w:val="nil"/>
              <w:bottom w:val="single" w:sz="4" w:space="0" w:color="auto"/>
              <w:right w:val="single" w:sz="4" w:space="0" w:color="auto"/>
            </w:tcBorders>
            <w:shd w:val="clear" w:color="auto" w:fill="auto"/>
            <w:noWrap/>
            <w:vAlign w:val="center"/>
            <w:hideMark/>
          </w:tcPr>
          <w:p w14:paraId="4D67D96A"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240C8FC6" w14:textId="77777777" w:rsidR="00AB6FE1" w:rsidRPr="00AB6FE1" w:rsidRDefault="00AB6FE1" w:rsidP="00AB6FE1">
            <w:pPr>
              <w:widowControl/>
              <w:autoSpaceDE/>
              <w:autoSpaceDN/>
              <w:adjustRightInd/>
              <w:rPr>
                <w:rFonts w:eastAsia="Times New Roman"/>
                <w:color w:val="000000"/>
                <w:sz w:val="22"/>
                <w:szCs w:val="22"/>
              </w:rPr>
            </w:pPr>
            <w:proofErr w:type="spellStart"/>
            <w:r w:rsidRPr="00AB6FE1">
              <w:rPr>
                <w:rFonts w:eastAsia="Times New Roman"/>
                <w:color w:val="000000"/>
                <w:sz w:val="22"/>
                <w:szCs w:val="22"/>
              </w:rPr>
              <w:t>ул.Гагарина</w:t>
            </w:r>
            <w:proofErr w:type="spellEnd"/>
            <w:r w:rsidRPr="00AB6FE1">
              <w:rPr>
                <w:rFonts w:eastAsia="Times New Roman"/>
                <w:color w:val="000000"/>
                <w:sz w:val="22"/>
                <w:szCs w:val="22"/>
              </w:rPr>
              <w:t>, д.12</w:t>
            </w:r>
          </w:p>
        </w:tc>
        <w:tc>
          <w:tcPr>
            <w:tcW w:w="1440" w:type="dxa"/>
            <w:tcBorders>
              <w:top w:val="nil"/>
              <w:left w:val="nil"/>
              <w:bottom w:val="single" w:sz="4" w:space="0" w:color="auto"/>
              <w:right w:val="single" w:sz="4" w:space="0" w:color="auto"/>
            </w:tcBorders>
            <w:shd w:val="clear" w:color="auto" w:fill="auto"/>
            <w:noWrap/>
            <w:vAlign w:val="center"/>
            <w:hideMark/>
          </w:tcPr>
          <w:p w14:paraId="10F477B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0DA1B10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56/з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0F12061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501,3</w:t>
            </w:r>
          </w:p>
        </w:tc>
        <w:tc>
          <w:tcPr>
            <w:tcW w:w="1180" w:type="dxa"/>
            <w:tcBorders>
              <w:top w:val="nil"/>
              <w:left w:val="nil"/>
              <w:bottom w:val="single" w:sz="4" w:space="0" w:color="auto"/>
              <w:right w:val="single" w:sz="4" w:space="0" w:color="auto"/>
            </w:tcBorders>
            <w:shd w:val="clear" w:color="auto" w:fill="auto"/>
            <w:noWrap/>
            <w:vAlign w:val="center"/>
            <w:hideMark/>
          </w:tcPr>
          <w:p w14:paraId="41801C9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center"/>
            <w:hideMark/>
          </w:tcPr>
          <w:p w14:paraId="6AD6635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3C66959E"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509615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w:t>
            </w:r>
          </w:p>
        </w:tc>
        <w:tc>
          <w:tcPr>
            <w:tcW w:w="2420" w:type="dxa"/>
            <w:tcBorders>
              <w:top w:val="nil"/>
              <w:left w:val="nil"/>
              <w:bottom w:val="single" w:sz="4" w:space="0" w:color="auto"/>
              <w:right w:val="single" w:sz="4" w:space="0" w:color="auto"/>
            </w:tcBorders>
            <w:shd w:val="clear" w:color="auto" w:fill="auto"/>
            <w:noWrap/>
            <w:vAlign w:val="center"/>
            <w:hideMark/>
          </w:tcPr>
          <w:p w14:paraId="03E76BA6"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60195F4C" w14:textId="77777777" w:rsidR="00AB6FE1" w:rsidRPr="00AB6FE1" w:rsidRDefault="00AB6FE1" w:rsidP="00AB6FE1">
            <w:pPr>
              <w:widowControl/>
              <w:autoSpaceDE/>
              <w:autoSpaceDN/>
              <w:adjustRightInd/>
              <w:rPr>
                <w:rFonts w:eastAsia="Times New Roman"/>
                <w:color w:val="000000"/>
                <w:sz w:val="22"/>
                <w:szCs w:val="22"/>
              </w:rPr>
            </w:pPr>
            <w:proofErr w:type="spellStart"/>
            <w:r w:rsidRPr="00AB6FE1">
              <w:rPr>
                <w:rFonts w:eastAsia="Times New Roman"/>
                <w:color w:val="000000"/>
                <w:sz w:val="22"/>
                <w:szCs w:val="22"/>
              </w:rPr>
              <w:t>ул.Гагарина</w:t>
            </w:r>
            <w:proofErr w:type="spellEnd"/>
            <w:r w:rsidRPr="00AB6FE1">
              <w:rPr>
                <w:rFonts w:eastAsia="Times New Roman"/>
                <w:color w:val="000000"/>
                <w:sz w:val="22"/>
                <w:szCs w:val="22"/>
              </w:rPr>
              <w:t>, д.14</w:t>
            </w:r>
          </w:p>
        </w:tc>
        <w:tc>
          <w:tcPr>
            <w:tcW w:w="1440" w:type="dxa"/>
            <w:tcBorders>
              <w:top w:val="nil"/>
              <w:left w:val="nil"/>
              <w:bottom w:val="single" w:sz="4" w:space="0" w:color="auto"/>
              <w:right w:val="single" w:sz="4" w:space="0" w:color="auto"/>
            </w:tcBorders>
            <w:shd w:val="clear" w:color="auto" w:fill="auto"/>
            <w:noWrap/>
            <w:vAlign w:val="center"/>
            <w:hideMark/>
          </w:tcPr>
          <w:p w14:paraId="4869D5F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1F41C85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57/з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39AF44C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497,9</w:t>
            </w:r>
          </w:p>
        </w:tc>
        <w:tc>
          <w:tcPr>
            <w:tcW w:w="1180" w:type="dxa"/>
            <w:tcBorders>
              <w:top w:val="nil"/>
              <w:left w:val="nil"/>
              <w:bottom w:val="single" w:sz="4" w:space="0" w:color="auto"/>
              <w:right w:val="single" w:sz="4" w:space="0" w:color="auto"/>
            </w:tcBorders>
            <w:shd w:val="clear" w:color="auto" w:fill="auto"/>
            <w:noWrap/>
            <w:vAlign w:val="center"/>
            <w:hideMark/>
          </w:tcPr>
          <w:p w14:paraId="13EEC00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w:t>
            </w:r>
          </w:p>
        </w:tc>
        <w:tc>
          <w:tcPr>
            <w:tcW w:w="1440" w:type="dxa"/>
            <w:tcBorders>
              <w:top w:val="nil"/>
              <w:left w:val="nil"/>
              <w:bottom w:val="single" w:sz="4" w:space="0" w:color="auto"/>
              <w:right w:val="single" w:sz="4" w:space="0" w:color="auto"/>
            </w:tcBorders>
            <w:shd w:val="clear" w:color="auto" w:fill="auto"/>
            <w:noWrap/>
            <w:vAlign w:val="center"/>
            <w:hideMark/>
          </w:tcPr>
          <w:p w14:paraId="494A247C"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638F741C" w14:textId="77777777" w:rsidTr="006B4814">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686AFC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lastRenderedPageBreak/>
              <w:t>8</w:t>
            </w:r>
          </w:p>
        </w:tc>
        <w:tc>
          <w:tcPr>
            <w:tcW w:w="2420" w:type="dxa"/>
            <w:tcBorders>
              <w:top w:val="nil"/>
              <w:left w:val="nil"/>
              <w:bottom w:val="single" w:sz="4" w:space="0" w:color="auto"/>
              <w:right w:val="single" w:sz="4" w:space="0" w:color="auto"/>
            </w:tcBorders>
            <w:shd w:val="clear" w:color="auto" w:fill="auto"/>
            <w:noWrap/>
            <w:vAlign w:val="center"/>
            <w:hideMark/>
          </w:tcPr>
          <w:p w14:paraId="381350C5"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580E74B9"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 xml:space="preserve">ул. </w:t>
            </w:r>
            <w:proofErr w:type="spellStart"/>
            <w:r w:rsidRPr="00AB6FE1">
              <w:rPr>
                <w:rFonts w:eastAsia="Times New Roman"/>
                <w:color w:val="000000"/>
                <w:sz w:val="22"/>
                <w:szCs w:val="22"/>
              </w:rPr>
              <w:t>Октябрьтская</w:t>
            </w:r>
            <w:proofErr w:type="spellEnd"/>
            <w:r w:rsidRPr="00AB6FE1">
              <w:rPr>
                <w:rFonts w:eastAsia="Times New Roman"/>
                <w:color w:val="000000"/>
                <w:sz w:val="22"/>
                <w:szCs w:val="22"/>
              </w:rPr>
              <w:t xml:space="preserve"> Партия, д.18</w:t>
            </w:r>
          </w:p>
        </w:tc>
        <w:tc>
          <w:tcPr>
            <w:tcW w:w="1440" w:type="dxa"/>
            <w:tcBorders>
              <w:top w:val="nil"/>
              <w:left w:val="nil"/>
              <w:bottom w:val="single" w:sz="4" w:space="0" w:color="auto"/>
              <w:right w:val="single" w:sz="4" w:space="0" w:color="auto"/>
            </w:tcBorders>
            <w:shd w:val="clear" w:color="auto" w:fill="auto"/>
            <w:noWrap/>
            <w:vAlign w:val="center"/>
            <w:hideMark/>
          </w:tcPr>
          <w:p w14:paraId="3DA0D14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1982</w:t>
            </w:r>
          </w:p>
        </w:tc>
        <w:tc>
          <w:tcPr>
            <w:tcW w:w="3160" w:type="dxa"/>
            <w:tcBorders>
              <w:top w:val="nil"/>
              <w:left w:val="nil"/>
              <w:bottom w:val="single" w:sz="4" w:space="0" w:color="auto"/>
              <w:right w:val="single" w:sz="4" w:space="0" w:color="auto"/>
            </w:tcBorders>
            <w:shd w:val="clear" w:color="auto" w:fill="auto"/>
            <w:vAlign w:val="center"/>
            <w:hideMark/>
          </w:tcPr>
          <w:p w14:paraId="5D892BC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44/з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7260E70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139,4</w:t>
            </w:r>
          </w:p>
        </w:tc>
        <w:tc>
          <w:tcPr>
            <w:tcW w:w="1180" w:type="dxa"/>
            <w:tcBorders>
              <w:top w:val="nil"/>
              <w:left w:val="nil"/>
              <w:bottom w:val="single" w:sz="4" w:space="0" w:color="auto"/>
              <w:right w:val="single" w:sz="4" w:space="0" w:color="auto"/>
            </w:tcBorders>
            <w:shd w:val="clear" w:color="auto" w:fill="auto"/>
            <w:noWrap/>
            <w:vAlign w:val="center"/>
            <w:hideMark/>
          </w:tcPr>
          <w:p w14:paraId="0A8BD5C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center"/>
            <w:hideMark/>
          </w:tcPr>
          <w:p w14:paraId="319606CB"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0431E48C" w14:textId="77777777" w:rsidTr="006B4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166324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9</w:t>
            </w:r>
          </w:p>
        </w:tc>
        <w:tc>
          <w:tcPr>
            <w:tcW w:w="2420" w:type="dxa"/>
            <w:tcBorders>
              <w:top w:val="nil"/>
              <w:left w:val="nil"/>
              <w:bottom w:val="single" w:sz="4" w:space="0" w:color="auto"/>
              <w:right w:val="single" w:sz="4" w:space="0" w:color="auto"/>
            </w:tcBorders>
            <w:shd w:val="clear" w:color="auto" w:fill="auto"/>
            <w:noWrap/>
            <w:vAlign w:val="center"/>
            <w:hideMark/>
          </w:tcPr>
          <w:p w14:paraId="18A2F0E2"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3DFFDEF3"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ул. Полярная, д.2</w:t>
            </w:r>
          </w:p>
        </w:tc>
        <w:tc>
          <w:tcPr>
            <w:tcW w:w="1440" w:type="dxa"/>
            <w:tcBorders>
              <w:top w:val="nil"/>
              <w:left w:val="nil"/>
              <w:bottom w:val="single" w:sz="4" w:space="0" w:color="auto"/>
              <w:right w:val="single" w:sz="4" w:space="0" w:color="auto"/>
            </w:tcBorders>
            <w:shd w:val="clear" w:color="auto" w:fill="auto"/>
            <w:noWrap/>
            <w:vAlign w:val="center"/>
            <w:hideMark/>
          </w:tcPr>
          <w:p w14:paraId="1C18E9B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1970</w:t>
            </w:r>
          </w:p>
        </w:tc>
        <w:tc>
          <w:tcPr>
            <w:tcW w:w="3160" w:type="dxa"/>
            <w:tcBorders>
              <w:top w:val="nil"/>
              <w:left w:val="nil"/>
              <w:bottom w:val="single" w:sz="4" w:space="0" w:color="auto"/>
              <w:right w:val="single" w:sz="4" w:space="0" w:color="auto"/>
            </w:tcBorders>
            <w:shd w:val="clear" w:color="auto" w:fill="auto"/>
            <w:vAlign w:val="center"/>
            <w:hideMark/>
          </w:tcPr>
          <w:p w14:paraId="02CBF33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Заключение МВК 55/з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653E72F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469,00</w:t>
            </w:r>
          </w:p>
        </w:tc>
        <w:tc>
          <w:tcPr>
            <w:tcW w:w="1180" w:type="dxa"/>
            <w:tcBorders>
              <w:top w:val="nil"/>
              <w:left w:val="nil"/>
              <w:bottom w:val="single" w:sz="4" w:space="0" w:color="auto"/>
              <w:right w:val="single" w:sz="4" w:space="0" w:color="auto"/>
            </w:tcBorders>
            <w:shd w:val="clear" w:color="auto" w:fill="auto"/>
            <w:noWrap/>
            <w:vAlign w:val="center"/>
            <w:hideMark/>
          </w:tcPr>
          <w:p w14:paraId="27CDAD2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17</w:t>
            </w:r>
          </w:p>
        </w:tc>
        <w:tc>
          <w:tcPr>
            <w:tcW w:w="1440" w:type="dxa"/>
            <w:tcBorders>
              <w:top w:val="nil"/>
              <w:left w:val="nil"/>
              <w:bottom w:val="single" w:sz="4" w:space="0" w:color="auto"/>
              <w:right w:val="single" w:sz="4" w:space="0" w:color="auto"/>
            </w:tcBorders>
            <w:shd w:val="clear" w:color="auto" w:fill="auto"/>
            <w:noWrap/>
            <w:vAlign w:val="center"/>
            <w:hideMark/>
          </w:tcPr>
          <w:p w14:paraId="1879655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30.06.2020г.</w:t>
            </w:r>
          </w:p>
        </w:tc>
      </w:tr>
      <w:tr w:rsidR="00AB6FE1" w:rsidRPr="00AB6FE1" w14:paraId="0C06E600" w14:textId="77777777" w:rsidTr="006B4814">
        <w:trPr>
          <w:trHeight w:val="372"/>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1980D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Итого:</w:t>
            </w:r>
          </w:p>
        </w:tc>
        <w:tc>
          <w:tcPr>
            <w:tcW w:w="1768" w:type="dxa"/>
            <w:tcBorders>
              <w:top w:val="nil"/>
              <w:left w:val="nil"/>
              <w:bottom w:val="single" w:sz="4" w:space="0" w:color="auto"/>
              <w:right w:val="single" w:sz="4" w:space="0" w:color="auto"/>
            </w:tcBorders>
            <w:shd w:val="clear" w:color="auto" w:fill="auto"/>
            <w:vAlign w:val="center"/>
            <w:hideMark/>
          </w:tcPr>
          <w:p w14:paraId="32707180"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1EBF1A9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14:paraId="246BB33A"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х</w:t>
            </w:r>
          </w:p>
        </w:tc>
        <w:tc>
          <w:tcPr>
            <w:tcW w:w="1352" w:type="dxa"/>
            <w:tcBorders>
              <w:top w:val="nil"/>
              <w:left w:val="nil"/>
              <w:bottom w:val="single" w:sz="4" w:space="0" w:color="auto"/>
              <w:right w:val="single" w:sz="4" w:space="0" w:color="auto"/>
            </w:tcBorders>
            <w:shd w:val="clear" w:color="auto" w:fill="auto"/>
            <w:noWrap/>
            <w:vAlign w:val="center"/>
            <w:hideMark/>
          </w:tcPr>
          <w:p w14:paraId="52C77D8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2138,4</w:t>
            </w:r>
          </w:p>
        </w:tc>
        <w:tc>
          <w:tcPr>
            <w:tcW w:w="1180" w:type="dxa"/>
            <w:tcBorders>
              <w:top w:val="nil"/>
              <w:left w:val="nil"/>
              <w:bottom w:val="single" w:sz="4" w:space="0" w:color="auto"/>
              <w:right w:val="single" w:sz="4" w:space="0" w:color="auto"/>
            </w:tcBorders>
            <w:shd w:val="clear" w:color="auto" w:fill="auto"/>
            <w:noWrap/>
            <w:vAlign w:val="center"/>
            <w:hideMark/>
          </w:tcPr>
          <w:p w14:paraId="4A278C7E"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91</w:t>
            </w:r>
          </w:p>
        </w:tc>
        <w:tc>
          <w:tcPr>
            <w:tcW w:w="1440" w:type="dxa"/>
            <w:tcBorders>
              <w:top w:val="nil"/>
              <w:left w:val="nil"/>
              <w:bottom w:val="single" w:sz="4" w:space="0" w:color="auto"/>
              <w:right w:val="single" w:sz="4" w:space="0" w:color="auto"/>
            </w:tcBorders>
            <w:shd w:val="clear" w:color="auto" w:fill="auto"/>
            <w:noWrap/>
            <w:vAlign w:val="center"/>
            <w:hideMark/>
          </w:tcPr>
          <w:p w14:paraId="6A459F8D"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х</w:t>
            </w:r>
          </w:p>
        </w:tc>
      </w:tr>
    </w:tbl>
    <w:p w14:paraId="7FB2588D" w14:textId="77777777" w:rsidR="00AB6FE1" w:rsidRPr="00AB6FE1" w:rsidRDefault="00AB6FE1" w:rsidP="00AB6FE1">
      <w:pPr>
        <w:widowControl/>
        <w:autoSpaceDE/>
        <w:autoSpaceDN/>
        <w:adjustRightInd/>
        <w:rPr>
          <w:rFonts w:eastAsia="Times New Roman"/>
          <w:sz w:val="28"/>
          <w:szCs w:val="28"/>
        </w:rPr>
      </w:pPr>
    </w:p>
    <w:p w14:paraId="77FC0F28" w14:textId="77777777" w:rsidR="00AB6FE1" w:rsidRPr="00AB6FE1" w:rsidRDefault="00AB6FE1" w:rsidP="00AB6FE1">
      <w:pPr>
        <w:widowControl/>
        <w:autoSpaceDE/>
        <w:autoSpaceDN/>
        <w:adjustRightInd/>
        <w:rPr>
          <w:rFonts w:eastAsia="Times New Roman"/>
          <w:sz w:val="28"/>
          <w:szCs w:val="28"/>
        </w:rPr>
      </w:pPr>
    </w:p>
    <w:p w14:paraId="1BDE6E24" w14:textId="77777777" w:rsidR="00AB6FE1" w:rsidRPr="00AB6FE1" w:rsidRDefault="00AB6FE1" w:rsidP="00AB6FE1">
      <w:pPr>
        <w:widowControl/>
        <w:autoSpaceDE/>
        <w:autoSpaceDN/>
        <w:adjustRightInd/>
        <w:rPr>
          <w:rFonts w:eastAsia="Times New Roman"/>
          <w:sz w:val="28"/>
          <w:szCs w:val="28"/>
        </w:rPr>
      </w:pPr>
    </w:p>
    <w:p w14:paraId="3F341140" w14:textId="77777777" w:rsidR="00AB6FE1" w:rsidRPr="00AB6FE1" w:rsidRDefault="00AB6FE1" w:rsidP="00AB6FE1">
      <w:pPr>
        <w:widowControl/>
        <w:autoSpaceDE/>
        <w:autoSpaceDN/>
        <w:adjustRightInd/>
        <w:rPr>
          <w:rFonts w:eastAsia="Times New Roman"/>
          <w:sz w:val="28"/>
          <w:szCs w:val="28"/>
        </w:rPr>
      </w:pPr>
    </w:p>
    <w:p w14:paraId="4B86AA9A" w14:textId="77777777" w:rsidR="00AB6FE1" w:rsidRPr="00AB6FE1" w:rsidRDefault="00AB6FE1" w:rsidP="00AB6FE1">
      <w:pPr>
        <w:widowControl/>
        <w:autoSpaceDE/>
        <w:autoSpaceDN/>
        <w:adjustRightInd/>
        <w:rPr>
          <w:rFonts w:eastAsia="Times New Roman"/>
          <w:sz w:val="28"/>
          <w:szCs w:val="28"/>
        </w:rPr>
      </w:pPr>
    </w:p>
    <w:p w14:paraId="084BB46F" w14:textId="77777777" w:rsidR="00AB6FE1" w:rsidRPr="00AB6FE1" w:rsidRDefault="00AB6FE1" w:rsidP="00AB6FE1">
      <w:pPr>
        <w:widowControl/>
        <w:autoSpaceDE/>
        <w:autoSpaceDN/>
        <w:adjustRightInd/>
        <w:rPr>
          <w:rFonts w:eastAsia="Times New Roman"/>
          <w:sz w:val="28"/>
          <w:szCs w:val="28"/>
        </w:rPr>
      </w:pPr>
    </w:p>
    <w:p w14:paraId="5B55BBAC" w14:textId="77777777" w:rsidR="00AB6FE1" w:rsidRPr="00AB6FE1" w:rsidRDefault="00AB6FE1" w:rsidP="00AB6FE1">
      <w:pPr>
        <w:widowControl/>
        <w:autoSpaceDE/>
        <w:autoSpaceDN/>
        <w:adjustRightInd/>
        <w:rPr>
          <w:rFonts w:eastAsia="Times New Roman"/>
          <w:sz w:val="28"/>
          <w:szCs w:val="28"/>
        </w:rPr>
      </w:pPr>
    </w:p>
    <w:p w14:paraId="030D9BEA" w14:textId="77777777" w:rsidR="00AB6FE1" w:rsidRPr="00AB6FE1" w:rsidRDefault="00AB6FE1" w:rsidP="00AB6FE1">
      <w:pPr>
        <w:widowControl/>
        <w:autoSpaceDE/>
        <w:autoSpaceDN/>
        <w:adjustRightInd/>
        <w:rPr>
          <w:rFonts w:eastAsia="Times New Roman"/>
          <w:sz w:val="28"/>
          <w:szCs w:val="28"/>
        </w:rPr>
      </w:pPr>
    </w:p>
    <w:p w14:paraId="3C231F19" w14:textId="77777777" w:rsidR="00AB6FE1" w:rsidRPr="00AB6FE1" w:rsidRDefault="00AB6FE1" w:rsidP="00AB6FE1">
      <w:pPr>
        <w:widowControl/>
        <w:autoSpaceDE/>
        <w:autoSpaceDN/>
        <w:adjustRightInd/>
        <w:rPr>
          <w:rFonts w:eastAsia="Times New Roman"/>
          <w:sz w:val="28"/>
          <w:szCs w:val="28"/>
        </w:rPr>
      </w:pPr>
    </w:p>
    <w:p w14:paraId="2A6CD9AD" w14:textId="77777777" w:rsidR="00AB6FE1" w:rsidRPr="00AB6FE1" w:rsidRDefault="00AB6FE1" w:rsidP="00AB6FE1">
      <w:pPr>
        <w:widowControl/>
        <w:autoSpaceDE/>
        <w:autoSpaceDN/>
        <w:adjustRightInd/>
        <w:rPr>
          <w:rFonts w:eastAsia="Times New Roman"/>
          <w:sz w:val="28"/>
          <w:szCs w:val="28"/>
        </w:rPr>
      </w:pPr>
    </w:p>
    <w:p w14:paraId="2CE7994A" w14:textId="77777777" w:rsidR="00AB6FE1" w:rsidRPr="00AB6FE1" w:rsidRDefault="00AB6FE1" w:rsidP="00AB6FE1">
      <w:pPr>
        <w:widowControl/>
        <w:autoSpaceDE/>
        <w:autoSpaceDN/>
        <w:adjustRightInd/>
        <w:rPr>
          <w:rFonts w:eastAsia="Times New Roman"/>
          <w:sz w:val="28"/>
          <w:szCs w:val="28"/>
        </w:rPr>
      </w:pPr>
    </w:p>
    <w:p w14:paraId="4BF084BF" w14:textId="77777777" w:rsidR="00AB6FE1" w:rsidRPr="00AB6FE1" w:rsidRDefault="00AB6FE1" w:rsidP="00AB6FE1">
      <w:pPr>
        <w:widowControl/>
        <w:autoSpaceDE/>
        <w:autoSpaceDN/>
        <w:adjustRightInd/>
        <w:rPr>
          <w:rFonts w:eastAsia="Times New Roman"/>
          <w:sz w:val="28"/>
          <w:szCs w:val="28"/>
        </w:rPr>
      </w:pPr>
    </w:p>
    <w:p w14:paraId="65217D8F" w14:textId="77777777" w:rsidR="00AB6FE1" w:rsidRPr="00AB6FE1" w:rsidRDefault="00AB6FE1" w:rsidP="00AB6FE1">
      <w:pPr>
        <w:widowControl/>
        <w:autoSpaceDE/>
        <w:autoSpaceDN/>
        <w:adjustRightInd/>
        <w:rPr>
          <w:rFonts w:eastAsia="Times New Roman"/>
          <w:sz w:val="28"/>
          <w:szCs w:val="28"/>
        </w:rPr>
      </w:pPr>
    </w:p>
    <w:p w14:paraId="50DABF8C" w14:textId="77777777" w:rsidR="00AB6FE1" w:rsidRPr="00AB6FE1" w:rsidRDefault="00AB6FE1" w:rsidP="00AB6FE1">
      <w:pPr>
        <w:widowControl/>
        <w:autoSpaceDE/>
        <w:autoSpaceDN/>
        <w:adjustRightInd/>
        <w:rPr>
          <w:rFonts w:eastAsia="Times New Roman"/>
          <w:sz w:val="28"/>
          <w:szCs w:val="28"/>
        </w:rPr>
      </w:pPr>
    </w:p>
    <w:p w14:paraId="72F34D93" w14:textId="77777777" w:rsidR="00AB6FE1" w:rsidRPr="00AB6FE1" w:rsidRDefault="00AB6FE1" w:rsidP="00AB6FE1">
      <w:pPr>
        <w:widowControl/>
        <w:autoSpaceDE/>
        <w:autoSpaceDN/>
        <w:adjustRightInd/>
        <w:rPr>
          <w:rFonts w:eastAsia="Times New Roman"/>
          <w:sz w:val="28"/>
          <w:szCs w:val="28"/>
        </w:rPr>
      </w:pPr>
    </w:p>
    <w:p w14:paraId="7AF3F9EF" w14:textId="77777777" w:rsidR="00AB6FE1" w:rsidRPr="00AB6FE1" w:rsidRDefault="00AB6FE1" w:rsidP="00AB6FE1">
      <w:pPr>
        <w:widowControl/>
        <w:autoSpaceDE/>
        <w:autoSpaceDN/>
        <w:adjustRightInd/>
        <w:rPr>
          <w:rFonts w:eastAsia="Times New Roman"/>
          <w:sz w:val="28"/>
          <w:szCs w:val="28"/>
        </w:rPr>
      </w:pPr>
    </w:p>
    <w:p w14:paraId="7CC837A3" w14:textId="77777777" w:rsidR="00AB6FE1" w:rsidRPr="00AB6FE1" w:rsidRDefault="00AB6FE1" w:rsidP="00AB6FE1">
      <w:pPr>
        <w:widowControl/>
        <w:autoSpaceDE/>
        <w:autoSpaceDN/>
        <w:adjustRightInd/>
        <w:rPr>
          <w:rFonts w:eastAsia="Times New Roman"/>
          <w:sz w:val="28"/>
          <w:szCs w:val="28"/>
        </w:rPr>
      </w:pPr>
    </w:p>
    <w:p w14:paraId="280B651F" w14:textId="77777777" w:rsidR="00AB6FE1" w:rsidRPr="00AB6FE1" w:rsidRDefault="00AB6FE1" w:rsidP="00AB6FE1">
      <w:pPr>
        <w:widowControl/>
        <w:autoSpaceDE/>
        <w:autoSpaceDN/>
        <w:adjustRightInd/>
        <w:rPr>
          <w:rFonts w:eastAsia="Times New Roman"/>
          <w:sz w:val="28"/>
          <w:szCs w:val="28"/>
        </w:rPr>
      </w:pPr>
    </w:p>
    <w:p w14:paraId="5833284F" w14:textId="77777777" w:rsidR="00AB6FE1" w:rsidRPr="00AB6FE1" w:rsidRDefault="00AB6FE1" w:rsidP="00AB6FE1">
      <w:pPr>
        <w:widowControl/>
        <w:autoSpaceDE/>
        <w:autoSpaceDN/>
        <w:adjustRightInd/>
        <w:rPr>
          <w:rFonts w:eastAsia="Times New Roman"/>
          <w:sz w:val="28"/>
          <w:szCs w:val="28"/>
        </w:rPr>
      </w:pPr>
    </w:p>
    <w:p w14:paraId="3D9E3491" w14:textId="77777777" w:rsidR="00AB6FE1" w:rsidRPr="00AB6FE1" w:rsidRDefault="00AB6FE1" w:rsidP="00AB6FE1">
      <w:pPr>
        <w:widowControl/>
        <w:autoSpaceDE/>
        <w:autoSpaceDN/>
        <w:adjustRightInd/>
        <w:rPr>
          <w:rFonts w:eastAsia="Times New Roman"/>
          <w:sz w:val="28"/>
          <w:szCs w:val="28"/>
        </w:rPr>
      </w:pPr>
    </w:p>
    <w:p w14:paraId="79537EA8" w14:textId="77777777" w:rsidR="00AB6FE1" w:rsidRPr="00AB6FE1" w:rsidRDefault="00AB6FE1" w:rsidP="00AB6FE1">
      <w:pPr>
        <w:widowControl/>
        <w:autoSpaceDE/>
        <w:autoSpaceDN/>
        <w:adjustRightInd/>
        <w:rPr>
          <w:rFonts w:eastAsia="Times New Roman"/>
          <w:sz w:val="28"/>
          <w:szCs w:val="28"/>
        </w:rPr>
      </w:pPr>
    </w:p>
    <w:tbl>
      <w:tblPr>
        <w:tblW w:w="15026" w:type="dxa"/>
        <w:tblLayout w:type="fixed"/>
        <w:tblLook w:val="04A0" w:firstRow="1" w:lastRow="0" w:firstColumn="1" w:lastColumn="0" w:noHBand="0" w:noVBand="1"/>
      </w:tblPr>
      <w:tblGrid>
        <w:gridCol w:w="960"/>
        <w:gridCol w:w="2584"/>
        <w:gridCol w:w="1140"/>
        <w:gridCol w:w="876"/>
        <w:gridCol w:w="880"/>
        <w:gridCol w:w="820"/>
        <w:gridCol w:w="1180"/>
        <w:gridCol w:w="1237"/>
        <w:gridCol w:w="1084"/>
        <w:gridCol w:w="1846"/>
        <w:gridCol w:w="1143"/>
        <w:gridCol w:w="1276"/>
      </w:tblGrid>
      <w:tr w:rsidR="00AB6FE1" w:rsidRPr="00AB6FE1" w14:paraId="7322E3A1" w14:textId="77777777" w:rsidTr="006B4814">
        <w:trPr>
          <w:trHeight w:val="315"/>
        </w:trPr>
        <w:tc>
          <w:tcPr>
            <w:tcW w:w="960" w:type="dxa"/>
            <w:tcBorders>
              <w:top w:val="nil"/>
              <w:left w:val="nil"/>
              <w:bottom w:val="nil"/>
              <w:right w:val="nil"/>
            </w:tcBorders>
            <w:shd w:val="clear" w:color="auto" w:fill="auto"/>
            <w:noWrap/>
            <w:vAlign w:val="bottom"/>
            <w:hideMark/>
          </w:tcPr>
          <w:p w14:paraId="132EE706" w14:textId="77777777" w:rsidR="00AB6FE1" w:rsidRPr="00AB6FE1" w:rsidRDefault="00AB6FE1" w:rsidP="00AB6FE1">
            <w:pPr>
              <w:widowControl/>
              <w:autoSpaceDE/>
              <w:autoSpaceDN/>
              <w:adjustRightInd/>
              <w:rPr>
                <w:rFonts w:eastAsia="Times New Roman"/>
                <w:sz w:val="20"/>
                <w:szCs w:val="20"/>
              </w:rPr>
            </w:pPr>
          </w:p>
        </w:tc>
        <w:tc>
          <w:tcPr>
            <w:tcW w:w="2584" w:type="dxa"/>
            <w:tcBorders>
              <w:top w:val="nil"/>
              <w:left w:val="nil"/>
              <w:bottom w:val="nil"/>
              <w:right w:val="nil"/>
            </w:tcBorders>
            <w:shd w:val="clear" w:color="auto" w:fill="auto"/>
            <w:noWrap/>
            <w:vAlign w:val="bottom"/>
            <w:hideMark/>
          </w:tcPr>
          <w:p w14:paraId="09618B8D"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7E3366CD" w14:textId="77777777" w:rsidR="00AB6FE1" w:rsidRPr="00AB6FE1" w:rsidRDefault="00AB6FE1" w:rsidP="00AB6FE1">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14FBCAB9" w14:textId="77777777" w:rsidR="00AB6FE1" w:rsidRPr="00AB6FE1" w:rsidRDefault="00AB6FE1" w:rsidP="00AB6FE1">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A9CE59D" w14:textId="77777777" w:rsidR="00AB6FE1" w:rsidRPr="00AB6FE1" w:rsidRDefault="00AB6FE1" w:rsidP="00AB6FE1">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02179AD"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6F4599D1" w14:textId="77777777" w:rsidR="00AB6FE1" w:rsidRPr="00AB6FE1" w:rsidRDefault="00AB6FE1" w:rsidP="00AB6FE1">
            <w:pPr>
              <w:widowControl/>
              <w:autoSpaceDE/>
              <w:autoSpaceDN/>
              <w:adjustRightInd/>
              <w:rPr>
                <w:rFonts w:eastAsia="Times New Roman"/>
                <w:sz w:val="20"/>
                <w:szCs w:val="20"/>
              </w:rPr>
            </w:pPr>
          </w:p>
        </w:tc>
        <w:tc>
          <w:tcPr>
            <w:tcW w:w="6586" w:type="dxa"/>
            <w:gridSpan w:val="5"/>
            <w:tcBorders>
              <w:top w:val="nil"/>
              <w:left w:val="nil"/>
              <w:bottom w:val="nil"/>
              <w:right w:val="nil"/>
            </w:tcBorders>
            <w:shd w:val="clear" w:color="auto" w:fill="auto"/>
            <w:noWrap/>
            <w:vAlign w:val="bottom"/>
            <w:hideMark/>
          </w:tcPr>
          <w:p w14:paraId="5C2ADB10"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Приложение 3 к подпрограмме </w:t>
            </w:r>
          </w:p>
        </w:tc>
      </w:tr>
      <w:tr w:rsidR="00AB6FE1" w:rsidRPr="00AB6FE1" w14:paraId="7D90E8FD" w14:textId="77777777" w:rsidTr="006B4814">
        <w:trPr>
          <w:trHeight w:val="315"/>
        </w:trPr>
        <w:tc>
          <w:tcPr>
            <w:tcW w:w="960" w:type="dxa"/>
            <w:tcBorders>
              <w:top w:val="nil"/>
              <w:left w:val="nil"/>
              <w:bottom w:val="nil"/>
              <w:right w:val="nil"/>
            </w:tcBorders>
            <w:shd w:val="clear" w:color="auto" w:fill="auto"/>
            <w:noWrap/>
            <w:vAlign w:val="bottom"/>
            <w:hideMark/>
          </w:tcPr>
          <w:p w14:paraId="1C838A22" w14:textId="77777777" w:rsidR="00AB6FE1" w:rsidRPr="00AB6FE1" w:rsidRDefault="00AB6FE1" w:rsidP="00AB6FE1">
            <w:pPr>
              <w:widowControl/>
              <w:autoSpaceDE/>
              <w:autoSpaceDN/>
              <w:adjustRightInd/>
              <w:jc w:val="center"/>
              <w:rPr>
                <w:rFonts w:eastAsia="Times New Roman"/>
              </w:rPr>
            </w:pPr>
          </w:p>
        </w:tc>
        <w:tc>
          <w:tcPr>
            <w:tcW w:w="2584" w:type="dxa"/>
            <w:tcBorders>
              <w:top w:val="nil"/>
              <w:left w:val="nil"/>
              <w:bottom w:val="nil"/>
              <w:right w:val="nil"/>
            </w:tcBorders>
            <w:shd w:val="clear" w:color="auto" w:fill="auto"/>
            <w:noWrap/>
            <w:vAlign w:val="bottom"/>
            <w:hideMark/>
          </w:tcPr>
          <w:p w14:paraId="7D56EA87"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0A703562" w14:textId="77777777" w:rsidR="00AB6FE1" w:rsidRPr="00AB6FE1" w:rsidRDefault="00AB6FE1" w:rsidP="00AB6FE1">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0DBC994B" w14:textId="77777777" w:rsidR="00AB6FE1" w:rsidRPr="00AB6FE1" w:rsidRDefault="00AB6FE1" w:rsidP="00AB6FE1">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7517790" w14:textId="77777777" w:rsidR="00AB6FE1" w:rsidRPr="00AB6FE1" w:rsidRDefault="00AB6FE1" w:rsidP="00AB6FE1">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B649453"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C9AF2CB" w14:textId="77777777" w:rsidR="00AB6FE1" w:rsidRPr="00AB6FE1" w:rsidRDefault="00AB6FE1" w:rsidP="00AB6FE1">
            <w:pPr>
              <w:widowControl/>
              <w:autoSpaceDE/>
              <w:autoSpaceDN/>
              <w:adjustRightInd/>
              <w:rPr>
                <w:rFonts w:eastAsia="Times New Roman"/>
                <w:sz w:val="20"/>
                <w:szCs w:val="20"/>
              </w:rPr>
            </w:pPr>
          </w:p>
        </w:tc>
        <w:tc>
          <w:tcPr>
            <w:tcW w:w="6586" w:type="dxa"/>
            <w:gridSpan w:val="5"/>
            <w:tcBorders>
              <w:top w:val="nil"/>
              <w:left w:val="nil"/>
              <w:bottom w:val="nil"/>
              <w:right w:val="nil"/>
            </w:tcBorders>
            <w:shd w:val="clear" w:color="auto" w:fill="auto"/>
            <w:noWrap/>
            <w:vAlign w:val="bottom"/>
            <w:hideMark/>
          </w:tcPr>
          <w:p w14:paraId="6F6129E3" w14:textId="77777777" w:rsidR="00AB6FE1" w:rsidRPr="00AB6FE1" w:rsidRDefault="00AB6FE1" w:rsidP="00AB6FE1">
            <w:pPr>
              <w:widowControl/>
              <w:autoSpaceDE/>
              <w:autoSpaceDN/>
              <w:adjustRightInd/>
              <w:jc w:val="center"/>
              <w:rPr>
                <w:rFonts w:eastAsia="Times New Roman"/>
              </w:rPr>
            </w:pPr>
            <w:r w:rsidRPr="00AB6FE1">
              <w:rPr>
                <w:rFonts w:eastAsia="Times New Roman"/>
              </w:rPr>
              <w:t>"Переселение граждан из аварийного жилищного фонда на 2019-2025 годы"</w:t>
            </w:r>
          </w:p>
        </w:tc>
      </w:tr>
      <w:tr w:rsidR="00AB6FE1" w:rsidRPr="00AB6FE1" w14:paraId="16D9C661" w14:textId="77777777" w:rsidTr="006B4814">
        <w:trPr>
          <w:trHeight w:val="315"/>
        </w:trPr>
        <w:tc>
          <w:tcPr>
            <w:tcW w:w="960" w:type="dxa"/>
            <w:tcBorders>
              <w:top w:val="nil"/>
              <w:left w:val="nil"/>
              <w:bottom w:val="nil"/>
              <w:right w:val="nil"/>
            </w:tcBorders>
            <w:shd w:val="clear" w:color="auto" w:fill="auto"/>
            <w:noWrap/>
            <w:vAlign w:val="bottom"/>
            <w:hideMark/>
          </w:tcPr>
          <w:p w14:paraId="3B47381B" w14:textId="77777777" w:rsidR="00AB6FE1" w:rsidRPr="00AB6FE1" w:rsidRDefault="00AB6FE1" w:rsidP="00AB6FE1">
            <w:pPr>
              <w:widowControl/>
              <w:autoSpaceDE/>
              <w:autoSpaceDN/>
              <w:adjustRightInd/>
              <w:jc w:val="center"/>
              <w:rPr>
                <w:rFonts w:eastAsia="Times New Roman"/>
              </w:rPr>
            </w:pPr>
          </w:p>
        </w:tc>
        <w:tc>
          <w:tcPr>
            <w:tcW w:w="2584" w:type="dxa"/>
            <w:tcBorders>
              <w:top w:val="nil"/>
              <w:left w:val="nil"/>
              <w:bottom w:val="nil"/>
              <w:right w:val="nil"/>
            </w:tcBorders>
            <w:shd w:val="clear" w:color="auto" w:fill="auto"/>
            <w:noWrap/>
            <w:vAlign w:val="bottom"/>
            <w:hideMark/>
          </w:tcPr>
          <w:p w14:paraId="364049F0"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5B6145C4" w14:textId="77777777" w:rsidR="00AB6FE1" w:rsidRPr="00AB6FE1" w:rsidRDefault="00AB6FE1" w:rsidP="00AB6FE1">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3DBE5847" w14:textId="77777777" w:rsidR="00AB6FE1" w:rsidRPr="00AB6FE1" w:rsidRDefault="00AB6FE1" w:rsidP="00AB6FE1">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A4D8119" w14:textId="77777777" w:rsidR="00AB6FE1" w:rsidRPr="00AB6FE1" w:rsidRDefault="00AB6FE1" w:rsidP="00AB6FE1">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A5E65BD"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271CC57" w14:textId="77777777" w:rsidR="00AB6FE1" w:rsidRPr="00AB6FE1" w:rsidRDefault="00AB6FE1" w:rsidP="00AB6FE1">
            <w:pPr>
              <w:widowControl/>
              <w:autoSpaceDE/>
              <w:autoSpaceDN/>
              <w:adjustRightInd/>
              <w:rPr>
                <w:rFonts w:eastAsia="Times New Roman"/>
                <w:sz w:val="20"/>
                <w:szCs w:val="20"/>
              </w:rPr>
            </w:pPr>
          </w:p>
        </w:tc>
        <w:tc>
          <w:tcPr>
            <w:tcW w:w="1237" w:type="dxa"/>
            <w:tcBorders>
              <w:top w:val="nil"/>
              <w:left w:val="nil"/>
              <w:bottom w:val="nil"/>
              <w:right w:val="nil"/>
            </w:tcBorders>
            <w:shd w:val="clear" w:color="auto" w:fill="auto"/>
            <w:noWrap/>
            <w:vAlign w:val="bottom"/>
            <w:hideMark/>
          </w:tcPr>
          <w:p w14:paraId="52B906C9" w14:textId="77777777" w:rsidR="00AB6FE1" w:rsidRPr="00AB6FE1" w:rsidRDefault="00AB6FE1" w:rsidP="00AB6FE1">
            <w:pPr>
              <w:widowControl/>
              <w:autoSpaceDE/>
              <w:autoSpaceDN/>
              <w:adjustRightInd/>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1F463D6A" w14:textId="77777777" w:rsidR="00AB6FE1" w:rsidRPr="00AB6FE1" w:rsidRDefault="00AB6FE1" w:rsidP="00AB6FE1">
            <w:pPr>
              <w:widowControl/>
              <w:autoSpaceDE/>
              <w:autoSpaceDN/>
              <w:adjustRightInd/>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64AED0AA" w14:textId="77777777" w:rsidR="00AB6FE1" w:rsidRPr="00AB6FE1" w:rsidRDefault="00AB6FE1" w:rsidP="00AB6FE1">
            <w:pPr>
              <w:widowControl/>
              <w:autoSpaceDE/>
              <w:autoSpaceDN/>
              <w:adjustRightInd/>
              <w:rPr>
                <w:rFonts w:eastAsia="Times New Roman"/>
                <w:sz w:val="20"/>
                <w:szCs w:val="20"/>
              </w:rPr>
            </w:pPr>
          </w:p>
        </w:tc>
        <w:tc>
          <w:tcPr>
            <w:tcW w:w="1143" w:type="dxa"/>
            <w:tcBorders>
              <w:top w:val="nil"/>
              <w:left w:val="nil"/>
              <w:bottom w:val="nil"/>
              <w:right w:val="nil"/>
            </w:tcBorders>
            <w:shd w:val="clear" w:color="auto" w:fill="auto"/>
            <w:noWrap/>
            <w:vAlign w:val="center"/>
            <w:hideMark/>
          </w:tcPr>
          <w:p w14:paraId="2187FCB3" w14:textId="77777777" w:rsidR="00AB6FE1" w:rsidRPr="00AB6FE1" w:rsidRDefault="00AB6FE1" w:rsidP="00AB6FE1">
            <w:pPr>
              <w:widowControl/>
              <w:autoSpaceDE/>
              <w:autoSpaceDN/>
              <w:adjustRightInd/>
              <w:rPr>
                <w:rFonts w:eastAsia="Times New Roman"/>
                <w:sz w:val="20"/>
                <w:szCs w:val="20"/>
              </w:rPr>
            </w:pPr>
          </w:p>
        </w:tc>
        <w:tc>
          <w:tcPr>
            <w:tcW w:w="1276" w:type="dxa"/>
            <w:tcBorders>
              <w:top w:val="nil"/>
              <w:left w:val="nil"/>
              <w:bottom w:val="nil"/>
              <w:right w:val="nil"/>
            </w:tcBorders>
            <w:shd w:val="clear" w:color="auto" w:fill="auto"/>
            <w:noWrap/>
            <w:vAlign w:val="bottom"/>
            <w:hideMark/>
          </w:tcPr>
          <w:p w14:paraId="78F62AED"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70F18238" w14:textId="77777777" w:rsidTr="006B4814">
        <w:trPr>
          <w:trHeight w:val="315"/>
        </w:trPr>
        <w:tc>
          <w:tcPr>
            <w:tcW w:w="15026" w:type="dxa"/>
            <w:gridSpan w:val="12"/>
            <w:tcBorders>
              <w:top w:val="nil"/>
              <w:left w:val="nil"/>
              <w:bottom w:val="nil"/>
              <w:right w:val="nil"/>
            </w:tcBorders>
            <w:shd w:val="clear" w:color="auto" w:fill="auto"/>
            <w:noWrap/>
            <w:vAlign w:val="center"/>
            <w:hideMark/>
          </w:tcPr>
          <w:p w14:paraId="3B9C2984"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План мероприятий по переселению граждан из аварийного жилищного фонда</w:t>
            </w:r>
          </w:p>
        </w:tc>
      </w:tr>
      <w:tr w:rsidR="00AB6FE1" w:rsidRPr="00AB6FE1" w14:paraId="15A90602" w14:textId="77777777" w:rsidTr="006B4814">
        <w:trPr>
          <w:trHeight w:val="315"/>
        </w:trPr>
        <w:tc>
          <w:tcPr>
            <w:tcW w:w="15026" w:type="dxa"/>
            <w:gridSpan w:val="12"/>
            <w:tcBorders>
              <w:top w:val="nil"/>
              <w:left w:val="nil"/>
              <w:bottom w:val="nil"/>
              <w:right w:val="nil"/>
            </w:tcBorders>
            <w:shd w:val="clear" w:color="auto" w:fill="auto"/>
            <w:noWrap/>
            <w:vAlign w:val="center"/>
            <w:hideMark/>
          </w:tcPr>
          <w:p w14:paraId="7C1D934E"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на территории п. Айхал, принимающих участие в республиканской адресной программе</w:t>
            </w:r>
          </w:p>
        </w:tc>
      </w:tr>
      <w:tr w:rsidR="00AB6FE1" w:rsidRPr="00AB6FE1" w14:paraId="584A6134" w14:textId="77777777" w:rsidTr="006B4814">
        <w:trPr>
          <w:trHeight w:val="330"/>
        </w:trPr>
        <w:tc>
          <w:tcPr>
            <w:tcW w:w="960" w:type="dxa"/>
            <w:tcBorders>
              <w:top w:val="nil"/>
              <w:left w:val="nil"/>
              <w:bottom w:val="nil"/>
              <w:right w:val="nil"/>
            </w:tcBorders>
            <w:shd w:val="clear" w:color="auto" w:fill="auto"/>
            <w:noWrap/>
            <w:vAlign w:val="bottom"/>
            <w:hideMark/>
          </w:tcPr>
          <w:p w14:paraId="10583925" w14:textId="77777777" w:rsidR="00AB6FE1" w:rsidRPr="00AB6FE1" w:rsidRDefault="00AB6FE1" w:rsidP="00AB6FE1">
            <w:pPr>
              <w:widowControl/>
              <w:autoSpaceDE/>
              <w:autoSpaceDN/>
              <w:adjustRightInd/>
              <w:jc w:val="center"/>
              <w:rPr>
                <w:rFonts w:eastAsia="Times New Roman"/>
                <w:b/>
                <w:bCs/>
              </w:rPr>
            </w:pPr>
          </w:p>
        </w:tc>
        <w:tc>
          <w:tcPr>
            <w:tcW w:w="2584" w:type="dxa"/>
            <w:tcBorders>
              <w:top w:val="nil"/>
              <w:left w:val="nil"/>
              <w:bottom w:val="nil"/>
              <w:right w:val="nil"/>
            </w:tcBorders>
            <w:shd w:val="clear" w:color="auto" w:fill="auto"/>
            <w:noWrap/>
            <w:vAlign w:val="bottom"/>
            <w:hideMark/>
          </w:tcPr>
          <w:p w14:paraId="2394FFAF" w14:textId="77777777" w:rsidR="00AB6FE1" w:rsidRPr="00AB6FE1" w:rsidRDefault="00AB6FE1" w:rsidP="00AB6FE1">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26219BBE" w14:textId="77777777" w:rsidR="00AB6FE1" w:rsidRPr="00AB6FE1" w:rsidRDefault="00AB6FE1" w:rsidP="00AB6FE1">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72608038" w14:textId="77777777" w:rsidR="00AB6FE1" w:rsidRPr="00AB6FE1" w:rsidRDefault="00AB6FE1" w:rsidP="00AB6FE1">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B23C705" w14:textId="77777777" w:rsidR="00AB6FE1" w:rsidRPr="00AB6FE1" w:rsidRDefault="00AB6FE1" w:rsidP="00AB6FE1">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6971390" w14:textId="77777777" w:rsidR="00AB6FE1" w:rsidRPr="00AB6FE1" w:rsidRDefault="00AB6FE1" w:rsidP="00AB6FE1">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CD641D3" w14:textId="77777777" w:rsidR="00AB6FE1" w:rsidRPr="00AB6FE1" w:rsidRDefault="00AB6FE1" w:rsidP="00AB6FE1">
            <w:pPr>
              <w:widowControl/>
              <w:autoSpaceDE/>
              <w:autoSpaceDN/>
              <w:adjustRightInd/>
              <w:rPr>
                <w:rFonts w:eastAsia="Times New Roman"/>
                <w:sz w:val="20"/>
                <w:szCs w:val="20"/>
              </w:rPr>
            </w:pPr>
          </w:p>
        </w:tc>
        <w:tc>
          <w:tcPr>
            <w:tcW w:w="1237" w:type="dxa"/>
            <w:tcBorders>
              <w:top w:val="nil"/>
              <w:left w:val="nil"/>
              <w:bottom w:val="nil"/>
              <w:right w:val="nil"/>
            </w:tcBorders>
            <w:shd w:val="clear" w:color="auto" w:fill="auto"/>
            <w:noWrap/>
            <w:vAlign w:val="bottom"/>
            <w:hideMark/>
          </w:tcPr>
          <w:p w14:paraId="12A7EC35" w14:textId="77777777" w:rsidR="00AB6FE1" w:rsidRPr="00AB6FE1" w:rsidRDefault="00AB6FE1" w:rsidP="00AB6FE1">
            <w:pPr>
              <w:widowControl/>
              <w:autoSpaceDE/>
              <w:autoSpaceDN/>
              <w:adjustRightInd/>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4F1D7BB4" w14:textId="77777777" w:rsidR="00AB6FE1" w:rsidRPr="00AB6FE1" w:rsidRDefault="00AB6FE1" w:rsidP="00AB6FE1">
            <w:pPr>
              <w:widowControl/>
              <w:autoSpaceDE/>
              <w:autoSpaceDN/>
              <w:adjustRightInd/>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391F890D" w14:textId="77777777" w:rsidR="00AB6FE1" w:rsidRPr="00AB6FE1" w:rsidRDefault="00AB6FE1" w:rsidP="00AB6FE1">
            <w:pPr>
              <w:widowControl/>
              <w:autoSpaceDE/>
              <w:autoSpaceDN/>
              <w:adjustRightInd/>
              <w:rPr>
                <w:rFonts w:eastAsia="Times New Roman"/>
                <w:sz w:val="20"/>
                <w:szCs w:val="20"/>
              </w:rPr>
            </w:pPr>
          </w:p>
        </w:tc>
        <w:tc>
          <w:tcPr>
            <w:tcW w:w="1143" w:type="dxa"/>
            <w:tcBorders>
              <w:top w:val="nil"/>
              <w:left w:val="nil"/>
              <w:bottom w:val="nil"/>
              <w:right w:val="nil"/>
            </w:tcBorders>
            <w:shd w:val="clear" w:color="auto" w:fill="auto"/>
            <w:noWrap/>
            <w:vAlign w:val="center"/>
            <w:hideMark/>
          </w:tcPr>
          <w:p w14:paraId="09D97757" w14:textId="77777777" w:rsidR="00AB6FE1" w:rsidRPr="00AB6FE1" w:rsidRDefault="00AB6FE1" w:rsidP="00AB6FE1">
            <w:pPr>
              <w:widowControl/>
              <w:autoSpaceDE/>
              <w:autoSpaceDN/>
              <w:adjustRightInd/>
              <w:rPr>
                <w:rFonts w:eastAsia="Times New Roman"/>
                <w:sz w:val="20"/>
                <w:szCs w:val="20"/>
              </w:rPr>
            </w:pPr>
          </w:p>
        </w:tc>
        <w:tc>
          <w:tcPr>
            <w:tcW w:w="1276" w:type="dxa"/>
            <w:tcBorders>
              <w:top w:val="nil"/>
              <w:left w:val="nil"/>
              <w:bottom w:val="nil"/>
              <w:right w:val="nil"/>
            </w:tcBorders>
            <w:shd w:val="clear" w:color="auto" w:fill="auto"/>
            <w:noWrap/>
            <w:vAlign w:val="bottom"/>
            <w:hideMark/>
          </w:tcPr>
          <w:p w14:paraId="76C4003F"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1D8B19C0" w14:textId="77777777" w:rsidTr="006B4814">
        <w:trPr>
          <w:trHeight w:val="90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7FEC8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EA181FC"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Наименование муниципального образования</w:t>
            </w:r>
          </w:p>
        </w:tc>
        <w:tc>
          <w:tcPr>
            <w:tcW w:w="11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350467F4"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Число жителей, </w:t>
            </w:r>
            <w:proofErr w:type="spellStart"/>
            <w:r w:rsidRPr="00AB6FE1">
              <w:rPr>
                <w:rFonts w:eastAsia="Times New Roman"/>
                <w:b/>
                <w:bCs/>
              </w:rPr>
              <w:t>планируемыхк</w:t>
            </w:r>
            <w:proofErr w:type="spellEnd"/>
            <w:r w:rsidRPr="00AB6FE1">
              <w:rPr>
                <w:rFonts w:eastAsia="Times New Roman"/>
                <w:b/>
                <w:bCs/>
              </w:rPr>
              <w:t xml:space="preserve"> переселению</w:t>
            </w:r>
          </w:p>
        </w:tc>
        <w:tc>
          <w:tcPr>
            <w:tcW w:w="2576" w:type="dxa"/>
            <w:gridSpan w:val="3"/>
            <w:tcBorders>
              <w:top w:val="single" w:sz="8" w:space="0" w:color="auto"/>
              <w:left w:val="nil"/>
              <w:bottom w:val="single" w:sz="4" w:space="0" w:color="auto"/>
              <w:right w:val="single" w:sz="4" w:space="0" w:color="auto"/>
            </w:tcBorders>
            <w:shd w:val="clear" w:color="auto" w:fill="auto"/>
            <w:vAlign w:val="center"/>
            <w:hideMark/>
          </w:tcPr>
          <w:p w14:paraId="0514D974"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Количество расселяемых жилых помещений</w:t>
            </w:r>
          </w:p>
        </w:tc>
        <w:tc>
          <w:tcPr>
            <w:tcW w:w="3501" w:type="dxa"/>
            <w:gridSpan w:val="3"/>
            <w:tcBorders>
              <w:top w:val="single" w:sz="8" w:space="0" w:color="auto"/>
              <w:left w:val="nil"/>
              <w:bottom w:val="single" w:sz="4" w:space="0" w:color="auto"/>
              <w:right w:val="single" w:sz="4" w:space="0" w:color="auto"/>
            </w:tcBorders>
            <w:shd w:val="clear" w:color="auto" w:fill="auto"/>
            <w:vAlign w:val="center"/>
            <w:hideMark/>
          </w:tcPr>
          <w:p w14:paraId="0BE6FA81"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Расселяемая площадь жилых помещений</w:t>
            </w:r>
          </w:p>
        </w:tc>
        <w:tc>
          <w:tcPr>
            <w:tcW w:w="4265" w:type="dxa"/>
            <w:gridSpan w:val="3"/>
            <w:tcBorders>
              <w:top w:val="single" w:sz="4" w:space="0" w:color="auto"/>
              <w:left w:val="nil"/>
              <w:bottom w:val="single" w:sz="4" w:space="0" w:color="auto"/>
              <w:right w:val="single" w:sz="4" w:space="0" w:color="auto"/>
            </w:tcBorders>
            <w:shd w:val="clear" w:color="auto" w:fill="auto"/>
            <w:vAlign w:val="center"/>
            <w:hideMark/>
          </w:tcPr>
          <w:p w14:paraId="3724E5A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Источники финансирования программы</w:t>
            </w:r>
          </w:p>
        </w:tc>
      </w:tr>
      <w:tr w:rsidR="00AB6FE1" w:rsidRPr="00AB6FE1" w14:paraId="2A66C5CC" w14:textId="77777777" w:rsidTr="006B4814">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C67ABAB" w14:textId="77777777" w:rsidR="00AB6FE1" w:rsidRPr="00AB6FE1" w:rsidRDefault="00AB6FE1" w:rsidP="00AB6FE1">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3031C5EB" w14:textId="77777777" w:rsidR="00AB6FE1" w:rsidRPr="00AB6FE1" w:rsidRDefault="00AB6FE1" w:rsidP="00AB6FE1">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00829986" w14:textId="77777777" w:rsidR="00AB6FE1" w:rsidRPr="00AB6FE1" w:rsidRDefault="00AB6FE1" w:rsidP="00AB6FE1">
            <w:pPr>
              <w:widowControl/>
              <w:autoSpaceDE/>
              <w:autoSpaceDN/>
              <w:adjustRightInd/>
              <w:rPr>
                <w:rFonts w:eastAsia="Times New Roman"/>
                <w:b/>
                <w:bCs/>
              </w:rPr>
            </w:pPr>
          </w:p>
        </w:tc>
        <w:tc>
          <w:tcPr>
            <w:tcW w:w="8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D48524B"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Всего:</w:t>
            </w:r>
          </w:p>
        </w:tc>
        <w:tc>
          <w:tcPr>
            <w:tcW w:w="1700" w:type="dxa"/>
            <w:gridSpan w:val="2"/>
            <w:tcBorders>
              <w:top w:val="single" w:sz="4" w:space="0" w:color="auto"/>
              <w:left w:val="nil"/>
              <w:bottom w:val="single" w:sz="4" w:space="0" w:color="auto"/>
              <w:right w:val="single" w:sz="4" w:space="0" w:color="auto"/>
            </w:tcBorders>
            <w:shd w:val="clear" w:color="auto" w:fill="auto"/>
            <w:noWrap/>
            <w:hideMark/>
          </w:tcPr>
          <w:p w14:paraId="4A89CBF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в том числе</w:t>
            </w:r>
          </w:p>
        </w:tc>
        <w:tc>
          <w:tcPr>
            <w:tcW w:w="11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3624AA3"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Всего:</w:t>
            </w:r>
          </w:p>
        </w:tc>
        <w:tc>
          <w:tcPr>
            <w:tcW w:w="2321" w:type="dxa"/>
            <w:gridSpan w:val="2"/>
            <w:tcBorders>
              <w:top w:val="single" w:sz="4" w:space="0" w:color="auto"/>
              <w:left w:val="nil"/>
              <w:bottom w:val="single" w:sz="4" w:space="0" w:color="auto"/>
              <w:right w:val="single" w:sz="4" w:space="0" w:color="auto"/>
            </w:tcBorders>
            <w:shd w:val="clear" w:color="auto" w:fill="auto"/>
            <w:noWrap/>
            <w:hideMark/>
          </w:tcPr>
          <w:p w14:paraId="0CD61C18"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в том числе</w:t>
            </w:r>
          </w:p>
        </w:tc>
        <w:tc>
          <w:tcPr>
            <w:tcW w:w="184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D008622"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Всего:</w:t>
            </w:r>
          </w:p>
        </w:tc>
        <w:tc>
          <w:tcPr>
            <w:tcW w:w="2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268FC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в том числе:</w:t>
            </w:r>
          </w:p>
        </w:tc>
      </w:tr>
      <w:tr w:rsidR="00AB6FE1" w:rsidRPr="00AB6FE1" w14:paraId="53466BD4" w14:textId="77777777" w:rsidTr="006B4814">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3BEEA4B" w14:textId="77777777" w:rsidR="00AB6FE1" w:rsidRPr="00AB6FE1" w:rsidRDefault="00AB6FE1" w:rsidP="00AB6FE1">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0E2F0828" w14:textId="77777777" w:rsidR="00AB6FE1" w:rsidRPr="00AB6FE1" w:rsidRDefault="00AB6FE1" w:rsidP="00AB6FE1">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3D588FE4" w14:textId="77777777" w:rsidR="00AB6FE1" w:rsidRPr="00AB6FE1" w:rsidRDefault="00AB6FE1" w:rsidP="00AB6FE1">
            <w:pPr>
              <w:widowControl/>
              <w:autoSpaceDE/>
              <w:autoSpaceDN/>
              <w:adjustRightInd/>
              <w:rPr>
                <w:rFonts w:eastAsia="Times New Roman"/>
                <w:b/>
                <w:bCs/>
              </w:rPr>
            </w:pPr>
          </w:p>
        </w:tc>
        <w:tc>
          <w:tcPr>
            <w:tcW w:w="876" w:type="dxa"/>
            <w:vMerge/>
            <w:tcBorders>
              <w:top w:val="nil"/>
              <w:left w:val="single" w:sz="4" w:space="0" w:color="auto"/>
              <w:bottom w:val="single" w:sz="4" w:space="0" w:color="auto"/>
              <w:right w:val="single" w:sz="4" w:space="0" w:color="auto"/>
            </w:tcBorders>
            <w:vAlign w:val="center"/>
            <w:hideMark/>
          </w:tcPr>
          <w:p w14:paraId="099501DC" w14:textId="77777777" w:rsidR="00AB6FE1" w:rsidRPr="00AB6FE1" w:rsidRDefault="00AB6FE1" w:rsidP="00AB6FE1">
            <w:pPr>
              <w:widowControl/>
              <w:autoSpaceDE/>
              <w:autoSpaceDN/>
              <w:adjustRightInd/>
              <w:rPr>
                <w:rFonts w:eastAsia="Times New Roman"/>
                <w:b/>
                <w:bCs/>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751B3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собственность граждан</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A1824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муниципальная собственность</w:t>
            </w:r>
          </w:p>
        </w:tc>
        <w:tc>
          <w:tcPr>
            <w:tcW w:w="1180" w:type="dxa"/>
            <w:vMerge/>
            <w:tcBorders>
              <w:top w:val="nil"/>
              <w:left w:val="single" w:sz="4" w:space="0" w:color="auto"/>
              <w:bottom w:val="single" w:sz="4" w:space="0" w:color="auto"/>
              <w:right w:val="single" w:sz="4" w:space="0" w:color="auto"/>
            </w:tcBorders>
            <w:vAlign w:val="center"/>
            <w:hideMark/>
          </w:tcPr>
          <w:p w14:paraId="4E0F4584" w14:textId="77777777" w:rsidR="00AB6FE1" w:rsidRPr="00AB6FE1" w:rsidRDefault="00AB6FE1" w:rsidP="00AB6FE1">
            <w:pPr>
              <w:widowControl/>
              <w:autoSpaceDE/>
              <w:autoSpaceDN/>
              <w:adjustRightInd/>
              <w:rPr>
                <w:rFonts w:eastAsia="Times New Roman"/>
                <w:b/>
                <w:bCs/>
              </w:rPr>
            </w:pPr>
          </w:p>
        </w:tc>
        <w:tc>
          <w:tcPr>
            <w:tcW w:w="12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EAB87D"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собственность граждан</w:t>
            </w:r>
          </w:p>
        </w:tc>
        <w:tc>
          <w:tcPr>
            <w:tcW w:w="10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B45D9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муниципальная собственность</w:t>
            </w:r>
          </w:p>
        </w:tc>
        <w:tc>
          <w:tcPr>
            <w:tcW w:w="1846" w:type="dxa"/>
            <w:vMerge/>
            <w:tcBorders>
              <w:top w:val="nil"/>
              <w:left w:val="single" w:sz="4" w:space="0" w:color="auto"/>
              <w:bottom w:val="single" w:sz="4" w:space="0" w:color="auto"/>
              <w:right w:val="single" w:sz="4" w:space="0" w:color="auto"/>
            </w:tcBorders>
            <w:vAlign w:val="center"/>
            <w:hideMark/>
          </w:tcPr>
          <w:p w14:paraId="77773CF3" w14:textId="77777777" w:rsidR="00AB6FE1" w:rsidRPr="00AB6FE1" w:rsidRDefault="00AB6FE1" w:rsidP="00AB6FE1">
            <w:pPr>
              <w:widowControl/>
              <w:autoSpaceDE/>
              <w:autoSpaceDN/>
              <w:adjustRightInd/>
              <w:rPr>
                <w:rFonts w:eastAsia="Times New Roman"/>
                <w:b/>
                <w:bCs/>
              </w:rPr>
            </w:pPr>
          </w:p>
        </w:tc>
        <w:tc>
          <w:tcPr>
            <w:tcW w:w="11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6A20FA"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за счет средств Фонда</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7FE378"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за счет средств бюджета Республики Саха (Якутия)</w:t>
            </w:r>
          </w:p>
        </w:tc>
      </w:tr>
      <w:tr w:rsidR="00AB6FE1" w:rsidRPr="00AB6FE1" w14:paraId="2B61D0E7" w14:textId="77777777" w:rsidTr="006B4814">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FA379CF" w14:textId="77777777" w:rsidR="00AB6FE1" w:rsidRPr="00AB6FE1" w:rsidRDefault="00AB6FE1" w:rsidP="00AB6FE1">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4D84D337" w14:textId="77777777" w:rsidR="00AB6FE1" w:rsidRPr="00AB6FE1" w:rsidRDefault="00AB6FE1" w:rsidP="00AB6FE1">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7BA7B6B9" w14:textId="77777777" w:rsidR="00AB6FE1" w:rsidRPr="00AB6FE1" w:rsidRDefault="00AB6FE1" w:rsidP="00AB6FE1">
            <w:pPr>
              <w:widowControl/>
              <w:autoSpaceDE/>
              <w:autoSpaceDN/>
              <w:adjustRightInd/>
              <w:rPr>
                <w:rFonts w:eastAsia="Times New Roman"/>
                <w:b/>
                <w:bCs/>
              </w:rPr>
            </w:pPr>
          </w:p>
        </w:tc>
        <w:tc>
          <w:tcPr>
            <w:tcW w:w="876" w:type="dxa"/>
            <w:vMerge/>
            <w:tcBorders>
              <w:top w:val="nil"/>
              <w:left w:val="single" w:sz="4" w:space="0" w:color="auto"/>
              <w:bottom w:val="single" w:sz="4" w:space="0" w:color="auto"/>
              <w:right w:val="single" w:sz="4" w:space="0" w:color="auto"/>
            </w:tcBorders>
            <w:vAlign w:val="center"/>
            <w:hideMark/>
          </w:tcPr>
          <w:p w14:paraId="6C19DDED" w14:textId="77777777" w:rsidR="00AB6FE1" w:rsidRPr="00AB6FE1" w:rsidRDefault="00AB6FE1" w:rsidP="00AB6FE1">
            <w:pPr>
              <w:widowControl/>
              <w:autoSpaceDE/>
              <w:autoSpaceDN/>
              <w:adjustRightInd/>
              <w:rPr>
                <w:rFonts w:eastAsia="Times New Roman"/>
                <w:b/>
                <w:bCs/>
              </w:rPr>
            </w:pPr>
          </w:p>
        </w:tc>
        <w:tc>
          <w:tcPr>
            <w:tcW w:w="880" w:type="dxa"/>
            <w:vMerge/>
            <w:tcBorders>
              <w:top w:val="nil"/>
              <w:left w:val="single" w:sz="4" w:space="0" w:color="auto"/>
              <w:bottom w:val="single" w:sz="4" w:space="0" w:color="auto"/>
              <w:right w:val="single" w:sz="4" w:space="0" w:color="auto"/>
            </w:tcBorders>
            <w:vAlign w:val="center"/>
            <w:hideMark/>
          </w:tcPr>
          <w:p w14:paraId="3763BDB7" w14:textId="77777777" w:rsidR="00AB6FE1" w:rsidRPr="00AB6FE1" w:rsidRDefault="00AB6FE1" w:rsidP="00AB6FE1">
            <w:pPr>
              <w:widowControl/>
              <w:autoSpaceDE/>
              <w:autoSpaceDN/>
              <w:adjustRightInd/>
              <w:rPr>
                <w:rFonts w:eastAsia="Times New Roman"/>
                <w:b/>
                <w:bCs/>
              </w:rPr>
            </w:pPr>
          </w:p>
        </w:tc>
        <w:tc>
          <w:tcPr>
            <w:tcW w:w="820" w:type="dxa"/>
            <w:vMerge/>
            <w:tcBorders>
              <w:top w:val="nil"/>
              <w:left w:val="single" w:sz="4" w:space="0" w:color="auto"/>
              <w:bottom w:val="single" w:sz="4" w:space="0" w:color="auto"/>
              <w:right w:val="single" w:sz="4" w:space="0" w:color="auto"/>
            </w:tcBorders>
            <w:vAlign w:val="center"/>
            <w:hideMark/>
          </w:tcPr>
          <w:p w14:paraId="0871EF9F" w14:textId="77777777" w:rsidR="00AB6FE1" w:rsidRPr="00AB6FE1" w:rsidRDefault="00AB6FE1" w:rsidP="00AB6FE1">
            <w:pPr>
              <w:widowControl/>
              <w:autoSpaceDE/>
              <w:autoSpaceDN/>
              <w:adjustRightInd/>
              <w:rPr>
                <w:rFonts w:eastAsia="Times New Roman"/>
                <w:b/>
                <w:bCs/>
              </w:rPr>
            </w:pPr>
          </w:p>
        </w:tc>
        <w:tc>
          <w:tcPr>
            <w:tcW w:w="1180" w:type="dxa"/>
            <w:vMerge/>
            <w:tcBorders>
              <w:top w:val="nil"/>
              <w:left w:val="single" w:sz="4" w:space="0" w:color="auto"/>
              <w:bottom w:val="single" w:sz="4" w:space="0" w:color="auto"/>
              <w:right w:val="single" w:sz="4" w:space="0" w:color="auto"/>
            </w:tcBorders>
            <w:vAlign w:val="center"/>
            <w:hideMark/>
          </w:tcPr>
          <w:p w14:paraId="16026DF2" w14:textId="77777777" w:rsidR="00AB6FE1" w:rsidRPr="00AB6FE1" w:rsidRDefault="00AB6FE1" w:rsidP="00AB6FE1">
            <w:pPr>
              <w:widowControl/>
              <w:autoSpaceDE/>
              <w:autoSpaceDN/>
              <w:adjustRightInd/>
              <w:rPr>
                <w:rFonts w:eastAsia="Times New Roman"/>
                <w:b/>
                <w:bCs/>
              </w:rPr>
            </w:pPr>
          </w:p>
        </w:tc>
        <w:tc>
          <w:tcPr>
            <w:tcW w:w="1237" w:type="dxa"/>
            <w:vMerge/>
            <w:tcBorders>
              <w:top w:val="nil"/>
              <w:left w:val="single" w:sz="4" w:space="0" w:color="auto"/>
              <w:bottom w:val="single" w:sz="4" w:space="0" w:color="auto"/>
              <w:right w:val="single" w:sz="4" w:space="0" w:color="auto"/>
            </w:tcBorders>
            <w:vAlign w:val="center"/>
            <w:hideMark/>
          </w:tcPr>
          <w:p w14:paraId="7640A5D1" w14:textId="77777777" w:rsidR="00AB6FE1" w:rsidRPr="00AB6FE1" w:rsidRDefault="00AB6FE1" w:rsidP="00AB6FE1">
            <w:pPr>
              <w:widowControl/>
              <w:autoSpaceDE/>
              <w:autoSpaceDN/>
              <w:adjustRightInd/>
              <w:rPr>
                <w:rFonts w:eastAsia="Times New Roman"/>
                <w:b/>
                <w:bCs/>
              </w:rPr>
            </w:pPr>
          </w:p>
        </w:tc>
        <w:tc>
          <w:tcPr>
            <w:tcW w:w="1084" w:type="dxa"/>
            <w:vMerge/>
            <w:tcBorders>
              <w:top w:val="nil"/>
              <w:left w:val="single" w:sz="4" w:space="0" w:color="auto"/>
              <w:bottom w:val="single" w:sz="4" w:space="0" w:color="auto"/>
              <w:right w:val="single" w:sz="4" w:space="0" w:color="auto"/>
            </w:tcBorders>
            <w:vAlign w:val="center"/>
            <w:hideMark/>
          </w:tcPr>
          <w:p w14:paraId="29263904" w14:textId="77777777" w:rsidR="00AB6FE1" w:rsidRPr="00AB6FE1" w:rsidRDefault="00AB6FE1" w:rsidP="00AB6FE1">
            <w:pPr>
              <w:widowControl/>
              <w:autoSpaceDE/>
              <w:autoSpaceDN/>
              <w:adjustRightInd/>
              <w:rPr>
                <w:rFonts w:eastAsia="Times New Roman"/>
                <w:b/>
                <w:bCs/>
              </w:rPr>
            </w:pPr>
          </w:p>
        </w:tc>
        <w:tc>
          <w:tcPr>
            <w:tcW w:w="1846" w:type="dxa"/>
            <w:vMerge/>
            <w:tcBorders>
              <w:top w:val="nil"/>
              <w:left w:val="single" w:sz="4" w:space="0" w:color="auto"/>
              <w:bottom w:val="single" w:sz="4" w:space="0" w:color="auto"/>
              <w:right w:val="single" w:sz="4" w:space="0" w:color="auto"/>
            </w:tcBorders>
            <w:vAlign w:val="center"/>
            <w:hideMark/>
          </w:tcPr>
          <w:p w14:paraId="3A660C1F" w14:textId="77777777" w:rsidR="00AB6FE1" w:rsidRPr="00AB6FE1" w:rsidRDefault="00AB6FE1" w:rsidP="00AB6FE1">
            <w:pPr>
              <w:widowControl/>
              <w:autoSpaceDE/>
              <w:autoSpaceDN/>
              <w:adjustRightInd/>
              <w:rPr>
                <w:rFonts w:eastAsia="Times New Roman"/>
                <w:b/>
                <w:bCs/>
              </w:rPr>
            </w:pPr>
          </w:p>
        </w:tc>
        <w:tc>
          <w:tcPr>
            <w:tcW w:w="1143" w:type="dxa"/>
            <w:vMerge/>
            <w:tcBorders>
              <w:top w:val="nil"/>
              <w:left w:val="single" w:sz="4" w:space="0" w:color="auto"/>
              <w:bottom w:val="single" w:sz="4" w:space="0" w:color="auto"/>
              <w:right w:val="single" w:sz="4" w:space="0" w:color="auto"/>
            </w:tcBorders>
            <w:vAlign w:val="center"/>
            <w:hideMark/>
          </w:tcPr>
          <w:p w14:paraId="77EBC78B" w14:textId="77777777" w:rsidR="00AB6FE1" w:rsidRPr="00AB6FE1" w:rsidRDefault="00AB6FE1" w:rsidP="00AB6FE1">
            <w:pPr>
              <w:widowControl/>
              <w:autoSpaceDE/>
              <w:autoSpaceDN/>
              <w:adjustRightInd/>
              <w:rPr>
                <w:rFonts w:eastAsia="Times New Roman"/>
                <w:b/>
                <w:bCs/>
              </w:rPr>
            </w:pPr>
          </w:p>
        </w:tc>
        <w:tc>
          <w:tcPr>
            <w:tcW w:w="1276" w:type="dxa"/>
            <w:vMerge/>
            <w:tcBorders>
              <w:top w:val="nil"/>
              <w:left w:val="single" w:sz="4" w:space="0" w:color="auto"/>
              <w:bottom w:val="single" w:sz="4" w:space="0" w:color="auto"/>
              <w:right w:val="single" w:sz="4" w:space="0" w:color="auto"/>
            </w:tcBorders>
            <w:vAlign w:val="center"/>
            <w:hideMark/>
          </w:tcPr>
          <w:p w14:paraId="2B5307DF" w14:textId="77777777" w:rsidR="00AB6FE1" w:rsidRPr="00AB6FE1" w:rsidRDefault="00AB6FE1" w:rsidP="00AB6FE1">
            <w:pPr>
              <w:widowControl/>
              <w:autoSpaceDE/>
              <w:autoSpaceDN/>
              <w:adjustRightInd/>
              <w:rPr>
                <w:rFonts w:eastAsia="Times New Roman"/>
                <w:b/>
                <w:bCs/>
              </w:rPr>
            </w:pPr>
          </w:p>
        </w:tc>
      </w:tr>
      <w:tr w:rsidR="00AB6FE1" w:rsidRPr="00AB6FE1" w14:paraId="6B63E464" w14:textId="77777777" w:rsidTr="006B4814">
        <w:trPr>
          <w:trHeight w:val="21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297EE0E" w14:textId="77777777" w:rsidR="00AB6FE1" w:rsidRPr="00AB6FE1" w:rsidRDefault="00AB6FE1" w:rsidP="00AB6FE1">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79947B81" w14:textId="77777777" w:rsidR="00AB6FE1" w:rsidRPr="00AB6FE1" w:rsidRDefault="00AB6FE1" w:rsidP="00AB6FE1">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5052FDB2" w14:textId="77777777" w:rsidR="00AB6FE1" w:rsidRPr="00AB6FE1" w:rsidRDefault="00AB6FE1" w:rsidP="00AB6FE1">
            <w:pPr>
              <w:widowControl/>
              <w:autoSpaceDE/>
              <w:autoSpaceDN/>
              <w:adjustRightInd/>
              <w:rPr>
                <w:rFonts w:eastAsia="Times New Roman"/>
                <w:b/>
                <w:bCs/>
              </w:rPr>
            </w:pPr>
          </w:p>
        </w:tc>
        <w:tc>
          <w:tcPr>
            <w:tcW w:w="876" w:type="dxa"/>
            <w:vMerge/>
            <w:tcBorders>
              <w:top w:val="nil"/>
              <w:left w:val="single" w:sz="4" w:space="0" w:color="auto"/>
              <w:bottom w:val="single" w:sz="4" w:space="0" w:color="auto"/>
              <w:right w:val="single" w:sz="4" w:space="0" w:color="auto"/>
            </w:tcBorders>
            <w:vAlign w:val="center"/>
            <w:hideMark/>
          </w:tcPr>
          <w:p w14:paraId="1ADB7CFE" w14:textId="77777777" w:rsidR="00AB6FE1" w:rsidRPr="00AB6FE1" w:rsidRDefault="00AB6FE1" w:rsidP="00AB6FE1">
            <w:pPr>
              <w:widowControl/>
              <w:autoSpaceDE/>
              <w:autoSpaceDN/>
              <w:adjustRightInd/>
              <w:rPr>
                <w:rFonts w:eastAsia="Times New Roman"/>
                <w:b/>
                <w:bCs/>
              </w:rPr>
            </w:pPr>
          </w:p>
        </w:tc>
        <w:tc>
          <w:tcPr>
            <w:tcW w:w="880" w:type="dxa"/>
            <w:vMerge/>
            <w:tcBorders>
              <w:top w:val="nil"/>
              <w:left w:val="single" w:sz="4" w:space="0" w:color="auto"/>
              <w:bottom w:val="single" w:sz="4" w:space="0" w:color="auto"/>
              <w:right w:val="single" w:sz="4" w:space="0" w:color="auto"/>
            </w:tcBorders>
            <w:vAlign w:val="center"/>
            <w:hideMark/>
          </w:tcPr>
          <w:p w14:paraId="7156E241" w14:textId="77777777" w:rsidR="00AB6FE1" w:rsidRPr="00AB6FE1" w:rsidRDefault="00AB6FE1" w:rsidP="00AB6FE1">
            <w:pPr>
              <w:widowControl/>
              <w:autoSpaceDE/>
              <w:autoSpaceDN/>
              <w:adjustRightInd/>
              <w:rPr>
                <w:rFonts w:eastAsia="Times New Roman"/>
                <w:b/>
                <w:bCs/>
              </w:rPr>
            </w:pPr>
          </w:p>
        </w:tc>
        <w:tc>
          <w:tcPr>
            <w:tcW w:w="820" w:type="dxa"/>
            <w:vMerge/>
            <w:tcBorders>
              <w:top w:val="nil"/>
              <w:left w:val="single" w:sz="4" w:space="0" w:color="auto"/>
              <w:bottom w:val="single" w:sz="4" w:space="0" w:color="auto"/>
              <w:right w:val="single" w:sz="4" w:space="0" w:color="auto"/>
            </w:tcBorders>
            <w:vAlign w:val="center"/>
            <w:hideMark/>
          </w:tcPr>
          <w:p w14:paraId="2D32CA7B" w14:textId="77777777" w:rsidR="00AB6FE1" w:rsidRPr="00AB6FE1" w:rsidRDefault="00AB6FE1" w:rsidP="00AB6FE1">
            <w:pPr>
              <w:widowControl/>
              <w:autoSpaceDE/>
              <w:autoSpaceDN/>
              <w:adjustRightInd/>
              <w:rPr>
                <w:rFonts w:eastAsia="Times New Roman"/>
                <w:b/>
                <w:bCs/>
              </w:rPr>
            </w:pPr>
          </w:p>
        </w:tc>
        <w:tc>
          <w:tcPr>
            <w:tcW w:w="1180" w:type="dxa"/>
            <w:vMerge/>
            <w:tcBorders>
              <w:top w:val="nil"/>
              <w:left w:val="single" w:sz="4" w:space="0" w:color="auto"/>
              <w:bottom w:val="single" w:sz="4" w:space="0" w:color="auto"/>
              <w:right w:val="single" w:sz="4" w:space="0" w:color="auto"/>
            </w:tcBorders>
            <w:vAlign w:val="center"/>
            <w:hideMark/>
          </w:tcPr>
          <w:p w14:paraId="108E95B2" w14:textId="77777777" w:rsidR="00AB6FE1" w:rsidRPr="00AB6FE1" w:rsidRDefault="00AB6FE1" w:rsidP="00AB6FE1">
            <w:pPr>
              <w:widowControl/>
              <w:autoSpaceDE/>
              <w:autoSpaceDN/>
              <w:adjustRightInd/>
              <w:rPr>
                <w:rFonts w:eastAsia="Times New Roman"/>
                <w:b/>
                <w:bCs/>
              </w:rPr>
            </w:pPr>
          </w:p>
        </w:tc>
        <w:tc>
          <w:tcPr>
            <w:tcW w:w="1237" w:type="dxa"/>
            <w:vMerge/>
            <w:tcBorders>
              <w:top w:val="nil"/>
              <w:left w:val="single" w:sz="4" w:space="0" w:color="auto"/>
              <w:bottom w:val="single" w:sz="4" w:space="0" w:color="auto"/>
              <w:right w:val="single" w:sz="4" w:space="0" w:color="auto"/>
            </w:tcBorders>
            <w:vAlign w:val="center"/>
            <w:hideMark/>
          </w:tcPr>
          <w:p w14:paraId="49118C4E" w14:textId="77777777" w:rsidR="00AB6FE1" w:rsidRPr="00AB6FE1" w:rsidRDefault="00AB6FE1" w:rsidP="00AB6FE1">
            <w:pPr>
              <w:widowControl/>
              <w:autoSpaceDE/>
              <w:autoSpaceDN/>
              <w:adjustRightInd/>
              <w:rPr>
                <w:rFonts w:eastAsia="Times New Roman"/>
                <w:b/>
                <w:bCs/>
              </w:rPr>
            </w:pPr>
          </w:p>
        </w:tc>
        <w:tc>
          <w:tcPr>
            <w:tcW w:w="1084" w:type="dxa"/>
            <w:vMerge/>
            <w:tcBorders>
              <w:top w:val="nil"/>
              <w:left w:val="single" w:sz="4" w:space="0" w:color="auto"/>
              <w:bottom w:val="single" w:sz="4" w:space="0" w:color="auto"/>
              <w:right w:val="single" w:sz="4" w:space="0" w:color="auto"/>
            </w:tcBorders>
            <w:vAlign w:val="center"/>
            <w:hideMark/>
          </w:tcPr>
          <w:p w14:paraId="4140607B" w14:textId="77777777" w:rsidR="00AB6FE1" w:rsidRPr="00AB6FE1" w:rsidRDefault="00AB6FE1" w:rsidP="00AB6FE1">
            <w:pPr>
              <w:widowControl/>
              <w:autoSpaceDE/>
              <w:autoSpaceDN/>
              <w:adjustRightInd/>
              <w:rPr>
                <w:rFonts w:eastAsia="Times New Roman"/>
                <w:b/>
                <w:bCs/>
              </w:rPr>
            </w:pPr>
          </w:p>
        </w:tc>
        <w:tc>
          <w:tcPr>
            <w:tcW w:w="1846" w:type="dxa"/>
            <w:vMerge/>
            <w:tcBorders>
              <w:top w:val="nil"/>
              <w:left w:val="single" w:sz="4" w:space="0" w:color="auto"/>
              <w:bottom w:val="single" w:sz="4" w:space="0" w:color="auto"/>
              <w:right w:val="single" w:sz="4" w:space="0" w:color="auto"/>
            </w:tcBorders>
            <w:vAlign w:val="center"/>
            <w:hideMark/>
          </w:tcPr>
          <w:p w14:paraId="5DC227D9" w14:textId="77777777" w:rsidR="00AB6FE1" w:rsidRPr="00AB6FE1" w:rsidRDefault="00AB6FE1" w:rsidP="00AB6FE1">
            <w:pPr>
              <w:widowControl/>
              <w:autoSpaceDE/>
              <w:autoSpaceDN/>
              <w:adjustRightInd/>
              <w:rPr>
                <w:rFonts w:eastAsia="Times New Roman"/>
                <w:b/>
                <w:bCs/>
              </w:rPr>
            </w:pPr>
          </w:p>
        </w:tc>
        <w:tc>
          <w:tcPr>
            <w:tcW w:w="1143" w:type="dxa"/>
            <w:vMerge/>
            <w:tcBorders>
              <w:top w:val="nil"/>
              <w:left w:val="single" w:sz="4" w:space="0" w:color="auto"/>
              <w:bottom w:val="single" w:sz="4" w:space="0" w:color="auto"/>
              <w:right w:val="single" w:sz="4" w:space="0" w:color="auto"/>
            </w:tcBorders>
            <w:vAlign w:val="center"/>
            <w:hideMark/>
          </w:tcPr>
          <w:p w14:paraId="7C7F8F83" w14:textId="77777777" w:rsidR="00AB6FE1" w:rsidRPr="00AB6FE1" w:rsidRDefault="00AB6FE1" w:rsidP="00AB6FE1">
            <w:pPr>
              <w:widowControl/>
              <w:autoSpaceDE/>
              <w:autoSpaceDN/>
              <w:adjustRightInd/>
              <w:rPr>
                <w:rFonts w:eastAsia="Times New Roman"/>
                <w:b/>
                <w:bCs/>
              </w:rPr>
            </w:pPr>
          </w:p>
        </w:tc>
        <w:tc>
          <w:tcPr>
            <w:tcW w:w="1276" w:type="dxa"/>
            <w:vMerge/>
            <w:tcBorders>
              <w:top w:val="nil"/>
              <w:left w:val="single" w:sz="4" w:space="0" w:color="auto"/>
              <w:bottom w:val="single" w:sz="4" w:space="0" w:color="auto"/>
              <w:right w:val="single" w:sz="4" w:space="0" w:color="auto"/>
            </w:tcBorders>
            <w:vAlign w:val="center"/>
            <w:hideMark/>
          </w:tcPr>
          <w:p w14:paraId="44B19312" w14:textId="77777777" w:rsidR="00AB6FE1" w:rsidRPr="00AB6FE1" w:rsidRDefault="00AB6FE1" w:rsidP="00AB6FE1">
            <w:pPr>
              <w:widowControl/>
              <w:autoSpaceDE/>
              <w:autoSpaceDN/>
              <w:adjustRightInd/>
              <w:rPr>
                <w:rFonts w:eastAsia="Times New Roman"/>
                <w:b/>
                <w:bCs/>
              </w:rPr>
            </w:pPr>
          </w:p>
        </w:tc>
      </w:tr>
      <w:tr w:rsidR="00AB6FE1" w:rsidRPr="00AB6FE1" w14:paraId="6B25BD1D" w14:textId="77777777" w:rsidTr="006B4814">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23DBBC6" w14:textId="77777777" w:rsidR="00AB6FE1" w:rsidRPr="00AB6FE1" w:rsidRDefault="00AB6FE1" w:rsidP="00AB6FE1">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4559870D" w14:textId="77777777" w:rsidR="00AB6FE1" w:rsidRPr="00AB6FE1" w:rsidRDefault="00AB6FE1" w:rsidP="00AB6FE1">
            <w:pPr>
              <w:widowControl/>
              <w:autoSpaceDE/>
              <w:autoSpaceDN/>
              <w:adjustRightInd/>
              <w:rPr>
                <w:rFonts w:eastAsia="Times New Roman"/>
                <w:b/>
                <w:bCs/>
              </w:rPr>
            </w:pPr>
          </w:p>
        </w:tc>
        <w:tc>
          <w:tcPr>
            <w:tcW w:w="1140" w:type="dxa"/>
            <w:tcBorders>
              <w:top w:val="nil"/>
              <w:left w:val="nil"/>
              <w:bottom w:val="nil"/>
              <w:right w:val="single" w:sz="4" w:space="0" w:color="auto"/>
            </w:tcBorders>
            <w:shd w:val="clear" w:color="auto" w:fill="auto"/>
            <w:noWrap/>
            <w:hideMark/>
          </w:tcPr>
          <w:p w14:paraId="169EDBC3"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чел.</w:t>
            </w:r>
          </w:p>
        </w:tc>
        <w:tc>
          <w:tcPr>
            <w:tcW w:w="876" w:type="dxa"/>
            <w:tcBorders>
              <w:top w:val="nil"/>
              <w:left w:val="nil"/>
              <w:bottom w:val="nil"/>
              <w:right w:val="single" w:sz="4" w:space="0" w:color="auto"/>
            </w:tcBorders>
            <w:shd w:val="clear" w:color="auto" w:fill="auto"/>
            <w:noWrap/>
            <w:hideMark/>
          </w:tcPr>
          <w:p w14:paraId="676179BD"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ед.</w:t>
            </w:r>
          </w:p>
        </w:tc>
        <w:tc>
          <w:tcPr>
            <w:tcW w:w="880" w:type="dxa"/>
            <w:tcBorders>
              <w:top w:val="nil"/>
              <w:left w:val="nil"/>
              <w:bottom w:val="nil"/>
              <w:right w:val="single" w:sz="4" w:space="0" w:color="auto"/>
            </w:tcBorders>
            <w:shd w:val="clear" w:color="auto" w:fill="auto"/>
            <w:noWrap/>
            <w:hideMark/>
          </w:tcPr>
          <w:p w14:paraId="218846D1"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ед.</w:t>
            </w:r>
          </w:p>
        </w:tc>
        <w:tc>
          <w:tcPr>
            <w:tcW w:w="820" w:type="dxa"/>
            <w:tcBorders>
              <w:top w:val="nil"/>
              <w:left w:val="nil"/>
              <w:bottom w:val="nil"/>
              <w:right w:val="single" w:sz="4" w:space="0" w:color="auto"/>
            </w:tcBorders>
            <w:shd w:val="clear" w:color="auto" w:fill="auto"/>
            <w:noWrap/>
            <w:hideMark/>
          </w:tcPr>
          <w:p w14:paraId="04117CC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ед.</w:t>
            </w:r>
          </w:p>
        </w:tc>
        <w:tc>
          <w:tcPr>
            <w:tcW w:w="1180" w:type="dxa"/>
            <w:tcBorders>
              <w:top w:val="nil"/>
              <w:left w:val="nil"/>
              <w:bottom w:val="nil"/>
              <w:right w:val="single" w:sz="4" w:space="0" w:color="auto"/>
            </w:tcBorders>
            <w:shd w:val="clear" w:color="auto" w:fill="auto"/>
            <w:noWrap/>
            <w:hideMark/>
          </w:tcPr>
          <w:p w14:paraId="2DEC57ED" w14:textId="77777777" w:rsidR="00AB6FE1" w:rsidRPr="00AB6FE1" w:rsidRDefault="00AB6FE1" w:rsidP="00AB6FE1">
            <w:pPr>
              <w:widowControl/>
              <w:autoSpaceDE/>
              <w:autoSpaceDN/>
              <w:adjustRightInd/>
              <w:jc w:val="center"/>
              <w:rPr>
                <w:rFonts w:eastAsia="Times New Roman"/>
                <w:b/>
                <w:bCs/>
              </w:rPr>
            </w:pPr>
            <w:proofErr w:type="spellStart"/>
            <w:r w:rsidRPr="00AB6FE1">
              <w:rPr>
                <w:rFonts w:eastAsia="Times New Roman"/>
                <w:b/>
                <w:bCs/>
              </w:rPr>
              <w:t>кв.м</w:t>
            </w:r>
            <w:proofErr w:type="spellEnd"/>
          </w:p>
        </w:tc>
        <w:tc>
          <w:tcPr>
            <w:tcW w:w="1237" w:type="dxa"/>
            <w:tcBorders>
              <w:top w:val="nil"/>
              <w:left w:val="nil"/>
              <w:bottom w:val="nil"/>
              <w:right w:val="single" w:sz="4" w:space="0" w:color="auto"/>
            </w:tcBorders>
            <w:shd w:val="clear" w:color="auto" w:fill="auto"/>
            <w:noWrap/>
            <w:hideMark/>
          </w:tcPr>
          <w:p w14:paraId="5EF5E814" w14:textId="77777777" w:rsidR="00AB6FE1" w:rsidRPr="00AB6FE1" w:rsidRDefault="00AB6FE1" w:rsidP="00AB6FE1">
            <w:pPr>
              <w:widowControl/>
              <w:autoSpaceDE/>
              <w:autoSpaceDN/>
              <w:adjustRightInd/>
              <w:jc w:val="center"/>
              <w:rPr>
                <w:rFonts w:eastAsia="Times New Roman"/>
                <w:b/>
                <w:bCs/>
              </w:rPr>
            </w:pPr>
            <w:proofErr w:type="spellStart"/>
            <w:r w:rsidRPr="00AB6FE1">
              <w:rPr>
                <w:rFonts w:eastAsia="Times New Roman"/>
                <w:b/>
                <w:bCs/>
              </w:rPr>
              <w:t>кв.м</w:t>
            </w:r>
            <w:proofErr w:type="spellEnd"/>
          </w:p>
        </w:tc>
        <w:tc>
          <w:tcPr>
            <w:tcW w:w="1084" w:type="dxa"/>
            <w:tcBorders>
              <w:top w:val="nil"/>
              <w:left w:val="nil"/>
              <w:bottom w:val="nil"/>
              <w:right w:val="single" w:sz="4" w:space="0" w:color="auto"/>
            </w:tcBorders>
            <w:shd w:val="clear" w:color="auto" w:fill="auto"/>
            <w:noWrap/>
            <w:hideMark/>
          </w:tcPr>
          <w:p w14:paraId="1AD51DF6" w14:textId="77777777" w:rsidR="00AB6FE1" w:rsidRPr="00AB6FE1" w:rsidRDefault="00AB6FE1" w:rsidP="00AB6FE1">
            <w:pPr>
              <w:widowControl/>
              <w:autoSpaceDE/>
              <w:autoSpaceDN/>
              <w:adjustRightInd/>
              <w:jc w:val="center"/>
              <w:rPr>
                <w:rFonts w:eastAsia="Times New Roman"/>
                <w:b/>
                <w:bCs/>
              </w:rPr>
            </w:pPr>
            <w:proofErr w:type="spellStart"/>
            <w:r w:rsidRPr="00AB6FE1">
              <w:rPr>
                <w:rFonts w:eastAsia="Times New Roman"/>
                <w:b/>
                <w:bCs/>
              </w:rPr>
              <w:t>кв.м</w:t>
            </w:r>
            <w:proofErr w:type="spellEnd"/>
          </w:p>
        </w:tc>
        <w:tc>
          <w:tcPr>
            <w:tcW w:w="1846" w:type="dxa"/>
            <w:tcBorders>
              <w:top w:val="nil"/>
              <w:left w:val="nil"/>
              <w:bottom w:val="single" w:sz="4" w:space="0" w:color="auto"/>
              <w:right w:val="single" w:sz="4" w:space="0" w:color="auto"/>
            </w:tcBorders>
            <w:shd w:val="clear" w:color="auto" w:fill="auto"/>
            <w:noWrap/>
            <w:hideMark/>
          </w:tcPr>
          <w:p w14:paraId="7CEB1FE9"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руб.</w:t>
            </w:r>
          </w:p>
        </w:tc>
        <w:tc>
          <w:tcPr>
            <w:tcW w:w="1143" w:type="dxa"/>
            <w:tcBorders>
              <w:top w:val="nil"/>
              <w:left w:val="nil"/>
              <w:bottom w:val="single" w:sz="4" w:space="0" w:color="auto"/>
              <w:right w:val="single" w:sz="4" w:space="0" w:color="auto"/>
            </w:tcBorders>
            <w:shd w:val="clear" w:color="auto" w:fill="auto"/>
            <w:noWrap/>
            <w:vAlign w:val="center"/>
            <w:hideMark/>
          </w:tcPr>
          <w:p w14:paraId="63341AAA"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руб.</w:t>
            </w:r>
          </w:p>
        </w:tc>
        <w:tc>
          <w:tcPr>
            <w:tcW w:w="1276" w:type="dxa"/>
            <w:tcBorders>
              <w:top w:val="nil"/>
              <w:left w:val="nil"/>
              <w:bottom w:val="single" w:sz="4" w:space="0" w:color="auto"/>
              <w:right w:val="single" w:sz="4" w:space="0" w:color="auto"/>
            </w:tcBorders>
            <w:shd w:val="clear" w:color="auto" w:fill="auto"/>
            <w:noWrap/>
            <w:hideMark/>
          </w:tcPr>
          <w:p w14:paraId="60EFD0AF"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руб.</w:t>
            </w:r>
          </w:p>
        </w:tc>
      </w:tr>
      <w:tr w:rsidR="00AB6FE1" w:rsidRPr="00AB6FE1" w14:paraId="2A49149A" w14:textId="77777777" w:rsidTr="006B48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1D4DED3"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1</w:t>
            </w:r>
          </w:p>
        </w:tc>
        <w:tc>
          <w:tcPr>
            <w:tcW w:w="2584" w:type="dxa"/>
            <w:tcBorders>
              <w:top w:val="single" w:sz="4" w:space="0" w:color="auto"/>
              <w:left w:val="nil"/>
              <w:bottom w:val="single" w:sz="4" w:space="0" w:color="auto"/>
              <w:right w:val="single" w:sz="4" w:space="0" w:color="auto"/>
            </w:tcBorders>
            <w:shd w:val="clear" w:color="auto" w:fill="auto"/>
            <w:noWrap/>
            <w:hideMark/>
          </w:tcPr>
          <w:p w14:paraId="7E74FDAB"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2</w:t>
            </w:r>
          </w:p>
        </w:tc>
        <w:tc>
          <w:tcPr>
            <w:tcW w:w="1140" w:type="dxa"/>
            <w:tcBorders>
              <w:top w:val="single" w:sz="4" w:space="0" w:color="auto"/>
              <w:left w:val="nil"/>
              <w:bottom w:val="single" w:sz="4" w:space="0" w:color="auto"/>
              <w:right w:val="single" w:sz="4" w:space="0" w:color="auto"/>
            </w:tcBorders>
            <w:shd w:val="clear" w:color="auto" w:fill="auto"/>
            <w:noWrap/>
            <w:hideMark/>
          </w:tcPr>
          <w:p w14:paraId="6934921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3</w:t>
            </w:r>
          </w:p>
        </w:tc>
        <w:tc>
          <w:tcPr>
            <w:tcW w:w="876" w:type="dxa"/>
            <w:tcBorders>
              <w:top w:val="single" w:sz="4" w:space="0" w:color="auto"/>
              <w:left w:val="nil"/>
              <w:bottom w:val="single" w:sz="4" w:space="0" w:color="auto"/>
              <w:right w:val="single" w:sz="4" w:space="0" w:color="auto"/>
            </w:tcBorders>
            <w:shd w:val="clear" w:color="auto" w:fill="auto"/>
            <w:noWrap/>
            <w:hideMark/>
          </w:tcPr>
          <w:p w14:paraId="20D557B2"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4</w:t>
            </w:r>
          </w:p>
        </w:tc>
        <w:tc>
          <w:tcPr>
            <w:tcW w:w="880" w:type="dxa"/>
            <w:tcBorders>
              <w:top w:val="single" w:sz="4" w:space="0" w:color="auto"/>
              <w:left w:val="nil"/>
              <w:bottom w:val="single" w:sz="4" w:space="0" w:color="auto"/>
              <w:right w:val="single" w:sz="4" w:space="0" w:color="auto"/>
            </w:tcBorders>
            <w:shd w:val="clear" w:color="auto" w:fill="auto"/>
            <w:noWrap/>
            <w:hideMark/>
          </w:tcPr>
          <w:p w14:paraId="33920B40"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5</w:t>
            </w:r>
          </w:p>
        </w:tc>
        <w:tc>
          <w:tcPr>
            <w:tcW w:w="820" w:type="dxa"/>
            <w:tcBorders>
              <w:top w:val="single" w:sz="4" w:space="0" w:color="auto"/>
              <w:left w:val="nil"/>
              <w:bottom w:val="single" w:sz="4" w:space="0" w:color="auto"/>
              <w:right w:val="single" w:sz="4" w:space="0" w:color="auto"/>
            </w:tcBorders>
            <w:shd w:val="clear" w:color="auto" w:fill="auto"/>
            <w:noWrap/>
            <w:hideMark/>
          </w:tcPr>
          <w:p w14:paraId="04C669F3"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6</w:t>
            </w:r>
          </w:p>
        </w:tc>
        <w:tc>
          <w:tcPr>
            <w:tcW w:w="1180" w:type="dxa"/>
            <w:tcBorders>
              <w:top w:val="single" w:sz="4" w:space="0" w:color="auto"/>
              <w:left w:val="nil"/>
              <w:bottom w:val="single" w:sz="4" w:space="0" w:color="auto"/>
              <w:right w:val="single" w:sz="4" w:space="0" w:color="auto"/>
            </w:tcBorders>
            <w:shd w:val="clear" w:color="auto" w:fill="auto"/>
            <w:noWrap/>
            <w:hideMark/>
          </w:tcPr>
          <w:p w14:paraId="4ADB3EA2"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7</w:t>
            </w:r>
          </w:p>
        </w:tc>
        <w:tc>
          <w:tcPr>
            <w:tcW w:w="1237" w:type="dxa"/>
            <w:tcBorders>
              <w:top w:val="single" w:sz="4" w:space="0" w:color="auto"/>
              <w:left w:val="nil"/>
              <w:bottom w:val="single" w:sz="4" w:space="0" w:color="auto"/>
              <w:right w:val="single" w:sz="4" w:space="0" w:color="auto"/>
            </w:tcBorders>
            <w:shd w:val="clear" w:color="auto" w:fill="auto"/>
            <w:noWrap/>
            <w:hideMark/>
          </w:tcPr>
          <w:p w14:paraId="57FE9EE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8</w:t>
            </w:r>
          </w:p>
        </w:tc>
        <w:tc>
          <w:tcPr>
            <w:tcW w:w="1084" w:type="dxa"/>
            <w:tcBorders>
              <w:top w:val="single" w:sz="4" w:space="0" w:color="auto"/>
              <w:left w:val="nil"/>
              <w:bottom w:val="single" w:sz="4" w:space="0" w:color="auto"/>
              <w:right w:val="single" w:sz="4" w:space="0" w:color="auto"/>
            </w:tcBorders>
            <w:shd w:val="clear" w:color="auto" w:fill="auto"/>
            <w:noWrap/>
            <w:hideMark/>
          </w:tcPr>
          <w:p w14:paraId="5E22B36C"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9</w:t>
            </w:r>
          </w:p>
        </w:tc>
        <w:tc>
          <w:tcPr>
            <w:tcW w:w="1846" w:type="dxa"/>
            <w:tcBorders>
              <w:top w:val="nil"/>
              <w:left w:val="nil"/>
              <w:bottom w:val="single" w:sz="4" w:space="0" w:color="auto"/>
              <w:right w:val="single" w:sz="4" w:space="0" w:color="auto"/>
            </w:tcBorders>
            <w:shd w:val="clear" w:color="auto" w:fill="auto"/>
            <w:noWrap/>
            <w:hideMark/>
          </w:tcPr>
          <w:p w14:paraId="744A163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10</w:t>
            </w:r>
          </w:p>
        </w:tc>
        <w:tc>
          <w:tcPr>
            <w:tcW w:w="1143" w:type="dxa"/>
            <w:tcBorders>
              <w:top w:val="nil"/>
              <w:left w:val="nil"/>
              <w:bottom w:val="single" w:sz="4" w:space="0" w:color="auto"/>
              <w:right w:val="single" w:sz="4" w:space="0" w:color="auto"/>
            </w:tcBorders>
            <w:shd w:val="clear" w:color="auto" w:fill="auto"/>
            <w:noWrap/>
            <w:vAlign w:val="center"/>
            <w:hideMark/>
          </w:tcPr>
          <w:p w14:paraId="59432FF8"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11</w:t>
            </w:r>
          </w:p>
        </w:tc>
        <w:tc>
          <w:tcPr>
            <w:tcW w:w="1276" w:type="dxa"/>
            <w:tcBorders>
              <w:top w:val="nil"/>
              <w:left w:val="nil"/>
              <w:bottom w:val="single" w:sz="4" w:space="0" w:color="auto"/>
              <w:right w:val="single" w:sz="4" w:space="0" w:color="auto"/>
            </w:tcBorders>
            <w:shd w:val="clear" w:color="auto" w:fill="auto"/>
            <w:noWrap/>
            <w:hideMark/>
          </w:tcPr>
          <w:p w14:paraId="01941DD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12</w:t>
            </w:r>
          </w:p>
        </w:tc>
      </w:tr>
      <w:tr w:rsidR="00AB6FE1" w:rsidRPr="00AB6FE1" w14:paraId="6263AD80" w14:textId="77777777" w:rsidTr="006B4814">
        <w:trPr>
          <w:trHeight w:val="66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14:paraId="50A80F78" w14:textId="77777777" w:rsidR="00AB6FE1" w:rsidRPr="00AB6FE1" w:rsidRDefault="00AB6FE1" w:rsidP="00AB6FE1">
            <w:pPr>
              <w:widowControl/>
              <w:autoSpaceDE/>
              <w:autoSpaceDN/>
              <w:adjustRightInd/>
              <w:rPr>
                <w:rFonts w:eastAsia="Times New Roman"/>
                <w:b/>
                <w:bCs/>
              </w:rPr>
            </w:pPr>
            <w:r w:rsidRPr="00AB6FE1">
              <w:rPr>
                <w:rFonts w:eastAsia="Times New Roman"/>
                <w:b/>
                <w:bCs/>
              </w:rPr>
              <w:t>по Республиканской адресной программе:</w:t>
            </w:r>
          </w:p>
        </w:tc>
        <w:tc>
          <w:tcPr>
            <w:tcW w:w="1140" w:type="dxa"/>
            <w:tcBorders>
              <w:top w:val="nil"/>
              <w:left w:val="nil"/>
              <w:bottom w:val="single" w:sz="4" w:space="0" w:color="auto"/>
              <w:right w:val="single" w:sz="4" w:space="0" w:color="auto"/>
            </w:tcBorders>
            <w:shd w:val="clear" w:color="auto" w:fill="auto"/>
            <w:vAlign w:val="center"/>
            <w:hideMark/>
          </w:tcPr>
          <w:p w14:paraId="5A66446C"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321,00   </w:t>
            </w:r>
          </w:p>
        </w:tc>
        <w:tc>
          <w:tcPr>
            <w:tcW w:w="876" w:type="dxa"/>
            <w:tcBorders>
              <w:top w:val="nil"/>
              <w:left w:val="nil"/>
              <w:bottom w:val="single" w:sz="4" w:space="0" w:color="auto"/>
              <w:right w:val="single" w:sz="4" w:space="0" w:color="auto"/>
            </w:tcBorders>
            <w:shd w:val="clear" w:color="auto" w:fill="auto"/>
            <w:vAlign w:val="center"/>
            <w:hideMark/>
          </w:tcPr>
          <w:p w14:paraId="205BD2E1" w14:textId="77777777" w:rsidR="00AB6FE1" w:rsidRPr="00AB6FE1" w:rsidRDefault="00AB6FE1" w:rsidP="00AB6FE1">
            <w:pPr>
              <w:widowControl/>
              <w:autoSpaceDE/>
              <w:autoSpaceDN/>
              <w:adjustRightInd/>
              <w:rPr>
                <w:rFonts w:eastAsia="Times New Roman"/>
                <w:b/>
                <w:bCs/>
              </w:rPr>
            </w:pPr>
            <w:r w:rsidRPr="00AB6FE1">
              <w:rPr>
                <w:rFonts w:eastAsia="Times New Roman"/>
                <w:b/>
                <w:bCs/>
              </w:rPr>
              <w:t xml:space="preserve"> 152,00   </w:t>
            </w:r>
          </w:p>
        </w:tc>
        <w:tc>
          <w:tcPr>
            <w:tcW w:w="880" w:type="dxa"/>
            <w:tcBorders>
              <w:top w:val="nil"/>
              <w:left w:val="nil"/>
              <w:bottom w:val="single" w:sz="4" w:space="0" w:color="auto"/>
              <w:right w:val="single" w:sz="4" w:space="0" w:color="auto"/>
            </w:tcBorders>
            <w:shd w:val="clear" w:color="auto" w:fill="auto"/>
            <w:vAlign w:val="center"/>
            <w:hideMark/>
          </w:tcPr>
          <w:p w14:paraId="7DB5CDF0"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129,00   </w:t>
            </w:r>
          </w:p>
        </w:tc>
        <w:tc>
          <w:tcPr>
            <w:tcW w:w="820" w:type="dxa"/>
            <w:tcBorders>
              <w:top w:val="nil"/>
              <w:left w:val="nil"/>
              <w:bottom w:val="single" w:sz="4" w:space="0" w:color="auto"/>
              <w:right w:val="single" w:sz="4" w:space="0" w:color="auto"/>
            </w:tcBorders>
            <w:shd w:val="clear" w:color="auto" w:fill="auto"/>
            <w:vAlign w:val="center"/>
            <w:hideMark/>
          </w:tcPr>
          <w:p w14:paraId="42AA65FA"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23,00   </w:t>
            </w:r>
          </w:p>
        </w:tc>
        <w:tc>
          <w:tcPr>
            <w:tcW w:w="1180" w:type="dxa"/>
            <w:tcBorders>
              <w:top w:val="nil"/>
              <w:left w:val="nil"/>
              <w:bottom w:val="single" w:sz="4" w:space="0" w:color="auto"/>
              <w:right w:val="single" w:sz="4" w:space="0" w:color="auto"/>
            </w:tcBorders>
            <w:shd w:val="clear" w:color="auto" w:fill="auto"/>
            <w:vAlign w:val="center"/>
            <w:hideMark/>
          </w:tcPr>
          <w:p w14:paraId="1E16EFFB"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5 486,50   </w:t>
            </w:r>
          </w:p>
        </w:tc>
        <w:tc>
          <w:tcPr>
            <w:tcW w:w="1237" w:type="dxa"/>
            <w:tcBorders>
              <w:top w:val="nil"/>
              <w:left w:val="nil"/>
              <w:bottom w:val="single" w:sz="4" w:space="0" w:color="auto"/>
              <w:right w:val="single" w:sz="4" w:space="0" w:color="auto"/>
            </w:tcBorders>
            <w:shd w:val="clear" w:color="auto" w:fill="auto"/>
            <w:vAlign w:val="center"/>
            <w:hideMark/>
          </w:tcPr>
          <w:p w14:paraId="7101209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4 684,10   </w:t>
            </w:r>
          </w:p>
        </w:tc>
        <w:tc>
          <w:tcPr>
            <w:tcW w:w="1084" w:type="dxa"/>
            <w:tcBorders>
              <w:top w:val="nil"/>
              <w:left w:val="nil"/>
              <w:bottom w:val="single" w:sz="4" w:space="0" w:color="auto"/>
              <w:right w:val="single" w:sz="4" w:space="0" w:color="auto"/>
            </w:tcBorders>
            <w:shd w:val="clear" w:color="auto" w:fill="auto"/>
            <w:vAlign w:val="center"/>
            <w:hideMark/>
          </w:tcPr>
          <w:p w14:paraId="534C015E"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802,40   </w:t>
            </w:r>
          </w:p>
        </w:tc>
        <w:tc>
          <w:tcPr>
            <w:tcW w:w="1846" w:type="dxa"/>
            <w:tcBorders>
              <w:top w:val="nil"/>
              <w:left w:val="nil"/>
              <w:bottom w:val="single" w:sz="4" w:space="0" w:color="auto"/>
              <w:right w:val="single" w:sz="4" w:space="0" w:color="auto"/>
            </w:tcBorders>
            <w:shd w:val="clear" w:color="auto" w:fill="auto"/>
            <w:noWrap/>
            <w:vAlign w:val="center"/>
            <w:hideMark/>
          </w:tcPr>
          <w:p w14:paraId="25DD5C20"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266 107 105,75   </w:t>
            </w:r>
          </w:p>
        </w:tc>
        <w:tc>
          <w:tcPr>
            <w:tcW w:w="1143" w:type="dxa"/>
            <w:tcBorders>
              <w:top w:val="nil"/>
              <w:left w:val="nil"/>
              <w:bottom w:val="single" w:sz="4" w:space="0" w:color="auto"/>
              <w:right w:val="single" w:sz="4" w:space="0" w:color="auto"/>
            </w:tcBorders>
            <w:shd w:val="clear" w:color="auto" w:fill="auto"/>
            <w:noWrap/>
            <w:vAlign w:val="center"/>
            <w:hideMark/>
          </w:tcPr>
          <w:p w14:paraId="3823FD7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257 089 134,17   </w:t>
            </w:r>
          </w:p>
        </w:tc>
        <w:tc>
          <w:tcPr>
            <w:tcW w:w="1276" w:type="dxa"/>
            <w:tcBorders>
              <w:top w:val="nil"/>
              <w:left w:val="nil"/>
              <w:bottom w:val="single" w:sz="4" w:space="0" w:color="auto"/>
              <w:right w:val="single" w:sz="4" w:space="0" w:color="auto"/>
            </w:tcBorders>
            <w:shd w:val="clear" w:color="auto" w:fill="auto"/>
            <w:noWrap/>
            <w:vAlign w:val="center"/>
            <w:hideMark/>
          </w:tcPr>
          <w:p w14:paraId="57BF566E"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9 017 971,58   </w:t>
            </w:r>
          </w:p>
        </w:tc>
      </w:tr>
      <w:tr w:rsidR="00AB6FE1" w:rsidRPr="00AB6FE1" w14:paraId="6B5D96E0" w14:textId="77777777" w:rsidTr="006B4814">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503E4CA" w14:textId="77777777" w:rsidR="00AB6FE1" w:rsidRPr="00AB6FE1" w:rsidRDefault="00AB6FE1" w:rsidP="00AB6FE1">
            <w:pPr>
              <w:widowControl/>
              <w:autoSpaceDE/>
              <w:autoSpaceDN/>
              <w:adjustRightInd/>
              <w:rPr>
                <w:rFonts w:eastAsia="Times New Roman"/>
                <w:b/>
                <w:bCs/>
              </w:rPr>
            </w:pPr>
            <w:r w:rsidRPr="00AB6FE1">
              <w:rPr>
                <w:rFonts w:eastAsia="Times New Roman"/>
                <w:b/>
                <w:bCs/>
              </w:rPr>
              <w:lastRenderedPageBreak/>
              <w:t>Всего по этапу 2019 года</w:t>
            </w:r>
          </w:p>
        </w:tc>
        <w:tc>
          <w:tcPr>
            <w:tcW w:w="1140" w:type="dxa"/>
            <w:tcBorders>
              <w:top w:val="nil"/>
              <w:left w:val="nil"/>
              <w:bottom w:val="single" w:sz="4" w:space="0" w:color="auto"/>
              <w:right w:val="single" w:sz="4" w:space="0" w:color="auto"/>
            </w:tcBorders>
            <w:shd w:val="clear" w:color="auto" w:fill="auto"/>
            <w:vAlign w:val="center"/>
            <w:hideMark/>
          </w:tcPr>
          <w:p w14:paraId="216CD25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48,00   </w:t>
            </w:r>
          </w:p>
        </w:tc>
        <w:tc>
          <w:tcPr>
            <w:tcW w:w="876" w:type="dxa"/>
            <w:tcBorders>
              <w:top w:val="nil"/>
              <w:left w:val="nil"/>
              <w:bottom w:val="single" w:sz="4" w:space="0" w:color="auto"/>
              <w:right w:val="single" w:sz="4" w:space="0" w:color="auto"/>
            </w:tcBorders>
            <w:shd w:val="clear" w:color="auto" w:fill="auto"/>
            <w:vAlign w:val="center"/>
            <w:hideMark/>
          </w:tcPr>
          <w:p w14:paraId="66CDBC2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20,00   </w:t>
            </w:r>
          </w:p>
        </w:tc>
        <w:tc>
          <w:tcPr>
            <w:tcW w:w="880" w:type="dxa"/>
            <w:tcBorders>
              <w:top w:val="nil"/>
              <w:left w:val="nil"/>
              <w:bottom w:val="single" w:sz="4" w:space="0" w:color="auto"/>
              <w:right w:val="single" w:sz="4" w:space="0" w:color="auto"/>
            </w:tcBorders>
            <w:shd w:val="clear" w:color="auto" w:fill="auto"/>
            <w:vAlign w:val="center"/>
            <w:hideMark/>
          </w:tcPr>
          <w:p w14:paraId="7DB803A0"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18,00   </w:t>
            </w:r>
          </w:p>
        </w:tc>
        <w:tc>
          <w:tcPr>
            <w:tcW w:w="820" w:type="dxa"/>
            <w:tcBorders>
              <w:top w:val="nil"/>
              <w:left w:val="nil"/>
              <w:bottom w:val="single" w:sz="4" w:space="0" w:color="auto"/>
              <w:right w:val="single" w:sz="4" w:space="0" w:color="auto"/>
            </w:tcBorders>
            <w:shd w:val="clear" w:color="auto" w:fill="auto"/>
            <w:vAlign w:val="center"/>
            <w:hideMark/>
          </w:tcPr>
          <w:p w14:paraId="176FFAB4"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2,00   </w:t>
            </w:r>
          </w:p>
        </w:tc>
        <w:tc>
          <w:tcPr>
            <w:tcW w:w="1180" w:type="dxa"/>
            <w:tcBorders>
              <w:top w:val="nil"/>
              <w:left w:val="nil"/>
              <w:bottom w:val="single" w:sz="4" w:space="0" w:color="auto"/>
              <w:right w:val="single" w:sz="4" w:space="0" w:color="auto"/>
            </w:tcBorders>
            <w:shd w:val="clear" w:color="auto" w:fill="auto"/>
            <w:vAlign w:val="center"/>
            <w:hideMark/>
          </w:tcPr>
          <w:p w14:paraId="3DF17C52"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816,10   </w:t>
            </w:r>
          </w:p>
        </w:tc>
        <w:tc>
          <w:tcPr>
            <w:tcW w:w="1237" w:type="dxa"/>
            <w:tcBorders>
              <w:top w:val="nil"/>
              <w:left w:val="nil"/>
              <w:bottom w:val="single" w:sz="4" w:space="0" w:color="auto"/>
              <w:right w:val="single" w:sz="4" w:space="0" w:color="auto"/>
            </w:tcBorders>
            <w:shd w:val="clear" w:color="auto" w:fill="auto"/>
            <w:vAlign w:val="center"/>
            <w:hideMark/>
          </w:tcPr>
          <w:p w14:paraId="743B20B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722,30   </w:t>
            </w:r>
          </w:p>
        </w:tc>
        <w:tc>
          <w:tcPr>
            <w:tcW w:w="1084" w:type="dxa"/>
            <w:tcBorders>
              <w:top w:val="nil"/>
              <w:left w:val="nil"/>
              <w:bottom w:val="single" w:sz="4" w:space="0" w:color="auto"/>
              <w:right w:val="single" w:sz="4" w:space="0" w:color="auto"/>
            </w:tcBorders>
            <w:shd w:val="clear" w:color="auto" w:fill="auto"/>
            <w:vAlign w:val="center"/>
            <w:hideMark/>
          </w:tcPr>
          <w:p w14:paraId="1B62FEE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3FD97F1E"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15EE794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25 904 334,17   </w:t>
            </w:r>
          </w:p>
        </w:tc>
        <w:tc>
          <w:tcPr>
            <w:tcW w:w="1276" w:type="dxa"/>
            <w:tcBorders>
              <w:top w:val="nil"/>
              <w:left w:val="nil"/>
              <w:bottom w:val="single" w:sz="4" w:space="0" w:color="auto"/>
              <w:right w:val="single" w:sz="4" w:space="0" w:color="auto"/>
            </w:tcBorders>
            <w:shd w:val="clear" w:color="auto" w:fill="auto"/>
            <w:noWrap/>
            <w:vAlign w:val="center"/>
            <w:hideMark/>
          </w:tcPr>
          <w:p w14:paraId="78AEF799"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6 682 771,58   </w:t>
            </w:r>
          </w:p>
        </w:tc>
      </w:tr>
      <w:tr w:rsidR="00AB6FE1" w:rsidRPr="00AB6FE1" w14:paraId="7ACB6BE1"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71F79B"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2F349BE6" w14:textId="77777777" w:rsidR="00AB6FE1" w:rsidRPr="00AB6FE1" w:rsidRDefault="00AB6FE1" w:rsidP="00AB6FE1">
            <w:pPr>
              <w:widowControl/>
              <w:autoSpaceDE/>
              <w:autoSpaceDN/>
              <w:adjustRightInd/>
              <w:rPr>
                <w:rFonts w:eastAsia="Times New Roman"/>
              </w:rPr>
            </w:pPr>
            <w:r w:rsidRPr="00AB6FE1">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104D8EF1"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48,00   </w:t>
            </w:r>
          </w:p>
        </w:tc>
        <w:tc>
          <w:tcPr>
            <w:tcW w:w="876" w:type="dxa"/>
            <w:tcBorders>
              <w:top w:val="nil"/>
              <w:left w:val="nil"/>
              <w:bottom w:val="single" w:sz="4" w:space="0" w:color="auto"/>
              <w:right w:val="single" w:sz="4" w:space="0" w:color="auto"/>
            </w:tcBorders>
            <w:shd w:val="clear" w:color="auto" w:fill="auto"/>
            <w:noWrap/>
            <w:vAlign w:val="center"/>
            <w:hideMark/>
          </w:tcPr>
          <w:p w14:paraId="0A715E00"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20,00   </w:t>
            </w:r>
          </w:p>
        </w:tc>
        <w:tc>
          <w:tcPr>
            <w:tcW w:w="880" w:type="dxa"/>
            <w:tcBorders>
              <w:top w:val="nil"/>
              <w:left w:val="nil"/>
              <w:bottom w:val="single" w:sz="4" w:space="0" w:color="auto"/>
              <w:right w:val="single" w:sz="4" w:space="0" w:color="auto"/>
            </w:tcBorders>
            <w:shd w:val="clear" w:color="auto" w:fill="auto"/>
            <w:noWrap/>
            <w:vAlign w:val="center"/>
            <w:hideMark/>
          </w:tcPr>
          <w:p w14:paraId="3A2FE8CD"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18,00   </w:t>
            </w:r>
          </w:p>
        </w:tc>
        <w:tc>
          <w:tcPr>
            <w:tcW w:w="820" w:type="dxa"/>
            <w:tcBorders>
              <w:top w:val="nil"/>
              <w:left w:val="nil"/>
              <w:bottom w:val="single" w:sz="4" w:space="0" w:color="auto"/>
              <w:right w:val="single" w:sz="4" w:space="0" w:color="auto"/>
            </w:tcBorders>
            <w:shd w:val="clear" w:color="auto" w:fill="auto"/>
            <w:noWrap/>
            <w:vAlign w:val="center"/>
            <w:hideMark/>
          </w:tcPr>
          <w:p w14:paraId="5B02C48B"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2,00   </w:t>
            </w:r>
          </w:p>
        </w:tc>
        <w:tc>
          <w:tcPr>
            <w:tcW w:w="1180" w:type="dxa"/>
            <w:tcBorders>
              <w:top w:val="nil"/>
              <w:left w:val="nil"/>
              <w:bottom w:val="single" w:sz="4" w:space="0" w:color="auto"/>
              <w:right w:val="single" w:sz="4" w:space="0" w:color="auto"/>
            </w:tcBorders>
            <w:shd w:val="clear" w:color="auto" w:fill="auto"/>
            <w:noWrap/>
            <w:vAlign w:val="center"/>
            <w:hideMark/>
          </w:tcPr>
          <w:p w14:paraId="143AF658"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816,10   </w:t>
            </w:r>
          </w:p>
        </w:tc>
        <w:tc>
          <w:tcPr>
            <w:tcW w:w="1237" w:type="dxa"/>
            <w:tcBorders>
              <w:top w:val="nil"/>
              <w:left w:val="nil"/>
              <w:bottom w:val="single" w:sz="4" w:space="0" w:color="auto"/>
              <w:right w:val="single" w:sz="4" w:space="0" w:color="auto"/>
            </w:tcBorders>
            <w:shd w:val="clear" w:color="auto" w:fill="auto"/>
            <w:noWrap/>
            <w:vAlign w:val="center"/>
            <w:hideMark/>
          </w:tcPr>
          <w:p w14:paraId="35094C63"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722,30   </w:t>
            </w:r>
          </w:p>
        </w:tc>
        <w:tc>
          <w:tcPr>
            <w:tcW w:w="1084" w:type="dxa"/>
            <w:tcBorders>
              <w:top w:val="nil"/>
              <w:left w:val="nil"/>
              <w:bottom w:val="single" w:sz="4" w:space="0" w:color="auto"/>
              <w:right w:val="single" w:sz="4" w:space="0" w:color="auto"/>
            </w:tcBorders>
            <w:shd w:val="clear" w:color="auto" w:fill="auto"/>
            <w:noWrap/>
            <w:vAlign w:val="center"/>
            <w:hideMark/>
          </w:tcPr>
          <w:p w14:paraId="40C43134"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41A07D6B"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44F8506E"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25 904 334,17   </w:t>
            </w:r>
          </w:p>
        </w:tc>
        <w:tc>
          <w:tcPr>
            <w:tcW w:w="1276" w:type="dxa"/>
            <w:tcBorders>
              <w:top w:val="nil"/>
              <w:left w:val="nil"/>
              <w:bottom w:val="single" w:sz="4" w:space="0" w:color="auto"/>
              <w:right w:val="single" w:sz="4" w:space="0" w:color="auto"/>
            </w:tcBorders>
            <w:shd w:val="clear" w:color="auto" w:fill="auto"/>
            <w:noWrap/>
            <w:vAlign w:val="center"/>
            <w:hideMark/>
          </w:tcPr>
          <w:p w14:paraId="05326EA5"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6 682 771,58   </w:t>
            </w:r>
          </w:p>
        </w:tc>
      </w:tr>
      <w:tr w:rsidR="00AB6FE1" w:rsidRPr="00AB6FE1" w14:paraId="3D6FF328" w14:textId="77777777" w:rsidTr="006B4814">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F6A2ED" w14:textId="77777777" w:rsidR="00AB6FE1" w:rsidRPr="00AB6FE1" w:rsidRDefault="00AB6FE1" w:rsidP="00AB6FE1">
            <w:pPr>
              <w:widowControl/>
              <w:autoSpaceDE/>
              <w:autoSpaceDN/>
              <w:adjustRightInd/>
              <w:rPr>
                <w:rFonts w:eastAsia="Times New Roman"/>
                <w:b/>
                <w:bCs/>
              </w:rPr>
            </w:pPr>
            <w:r w:rsidRPr="00AB6FE1">
              <w:rPr>
                <w:rFonts w:eastAsia="Times New Roman"/>
                <w:b/>
                <w:bCs/>
              </w:rPr>
              <w:t>Всего по этапу 2020 года</w:t>
            </w:r>
          </w:p>
        </w:tc>
        <w:tc>
          <w:tcPr>
            <w:tcW w:w="1140" w:type="dxa"/>
            <w:tcBorders>
              <w:top w:val="nil"/>
              <w:left w:val="nil"/>
              <w:bottom w:val="single" w:sz="4" w:space="0" w:color="auto"/>
              <w:right w:val="single" w:sz="4" w:space="0" w:color="auto"/>
            </w:tcBorders>
            <w:shd w:val="clear" w:color="auto" w:fill="auto"/>
            <w:noWrap/>
            <w:vAlign w:val="center"/>
            <w:hideMark/>
          </w:tcPr>
          <w:p w14:paraId="58D5589B"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0BB50B7A"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3B8600A4"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1ED36BB2"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2FD7568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731EF16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051FC208"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2E6356A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33FFB21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735FCE08"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1 055 300,00   </w:t>
            </w:r>
          </w:p>
        </w:tc>
      </w:tr>
      <w:tr w:rsidR="00AB6FE1" w:rsidRPr="00AB6FE1" w14:paraId="373E4D4F"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AD00EE4"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6AD7EDA2" w14:textId="77777777" w:rsidR="00AB6FE1" w:rsidRPr="00AB6FE1" w:rsidRDefault="00AB6FE1" w:rsidP="00AB6FE1">
            <w:pPr>
              <w:widowControl/>
              <w:autoSpaceDE/>
              <w:autoSpaceDN/>
              <w:adjustRightInd/>
              <w:rPr>
                <w:rFonts w:eastAsia="Times New Roman"/>
              </w:rPr>
            </w:pPr>
            <w:r w:rsidRPr="00AB6FE1">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78C45184"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1E7823ED"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0206EF07"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5F0C8E4C"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7FBBE0A2"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65A5B4B0"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2111BE4C"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40BE34D6"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5BFDDDAB"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352DC07D"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1 055 300,00   </w:t>
            </w:r>
          </w:p>
        </w:tc>
      </w:tr>
      <w:tr w:rsidR="00AB6FE1" w:rsidRPr="00AB6FE1" w14:paraId="267990CF" w14:textId="77777777" w:rsidTr="006B4814">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C2897A1" w14:textId="77777777" w:rsidR="00AB6FE1" w:rsidRPr="00AB6FE1" w:rsidRDefault="00AB6FE1" w:rsidP="00AB6FE1">
            <w:pPr>
              <w:widowControl/>
              <w:autoSpaceDE/>
              <w:autoSpaceDN/>
              <w:adjustRightInd/>
              <w:rPr>
                <w:rFonts w:eastAsia="Times New Roman"/>
                <w:b/>
                <w:bCs/>
              </w:rPr>
            </w:pPr>
            <w:r w:rsidRPr="00AB6FE1">
              <w:rPr>
                <w:rFonts w:eastAsia="Times New Roman"/>
                <w:b/>
                <w:bCs/>
              </w:rPr>
              <w:t>Всего по этапу 2021 года</w:t>
            </w:r>
          </w:p>
        </w:tc>
        <w:tc>
          <w:tcPr>
            <w:tcW w:w="1140" w:type="dxa"/>
            <w:tcBorders>
              <w:top w:val="nil"/>
              <w:left w:val="nil"/>
              <w:bottom w:val="single" w:sz="4" w:space="0" w:color="auto"/>
              <w:right w:val="single" w:sz="4" w:space="0" w:color="auto"/>
            </w:tcBorders>
            <w:shd w:val="clear" w:color="auto" w:fill="auto"/>
            <w:noWrap/>
            <w:vAlign w:val="center"/>
            <w:hideMark/>
          </w:tcPr>
          <w:p w14:paraId="6C4DE3B6"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0325B070"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57EE5AC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6E1D76EF"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7B689C3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773DF1AC"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1E6D51E4"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62EB5BC9"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7A2D248E"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30E04310"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 xml:space="preserve"> 1 279 900,00   </w:t>
            </w:r>
          </w:p>
        </w:tc>
      </w:tr>
      <w:tr w:rsidR="00AB6FE1" w:rsidRPr="00AB6FE1" w14:paraId="5F109600"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0B5206E"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5FA9DD86" w14:textId="77777777" w:rsidR="00AB6FE1" w:rsidRPr="00AB6FE1" w:rsidRDefault="00AB6FE1" w:rsidP="00AB6FE1">
            <w:pPr>
              <w:widowControl/>
              <w:autoSpaceDE/>
              <w:autoSpaceDN/>
              <w:adjustRightInd/>
              <w:rPr>
                <w:rFonts w:eastAsia="Times New Roman"/>
              </w:rPr>
            </w:pPr>
            <w:r w:rsidRPr="00AB6FE1">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12A4350D"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4093DF42"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03E8AEE9"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108AE282"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3B20621B"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64606738"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6164BF23"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71057BDA"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7A6D47BD"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4D660D14" w14:textId="77777777" w:rsidR="00AB6FE1" w:rsidRPr="00AB6FE1" w:rsidRDefault="00AB6FE1" w:rsidP="00AB6FE1">
            <w:pPr>
              <w:widowControl/>
              <w:autoSpaceDE/>
              <w:autoSpaceDN/>
              <w:adjustRightInd/>
              <w:jc w:val="center"/>
              <w:rPr>
                <w:rFonts w:eastAsia="Times New Roman"/>
              </w:rPr>
            </w:pPr>
            <w:r w:rsidRPr="00AB6FE1">
              <w:rPr>
                <w:rFonts w:eastAsia="Times New Roman"/>
              </w:rPr>
              <w:t xml:space="preserve"> 1 279 900,00   </w:t>
            </w:r>
          </w:p>
        </w:tc>
      </w:tr>
      <w:tr w:rsidR="00AB6FE1" w:rsidRPr="00AB6FE1" w14:paraId="07AE441B" w14:textId="77777777" w:rsidTr="006B4814">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A5760C2" w14:textId="77777777" w:rsidR="00AB6FE1" w:rsidRPr="00AB6FE1" w:rsidRDefault="00AB6FE1" w:rsidP="00AB6FE1">
            <w:pPr>
              <w:widowControl/>
              <w:autoSpaceDE/>
              <w:autoSpaceDN/>
              <w:adjustRightInd/>
              <w:rPr>
                <w:rFonts w:eastAsia="Times New Roman"/>
                <w:b/>
                <w:bCs/>
              </w:rPr>
            </w:pPr>
            <w:r w:rsidRPr="00AB6FE1">
              <w:rPr>
                <w:rFonts w:eastAsia="Times New Roman"/>
                <w:b/>
                <w:bCs/>
              </w:rPr>
              <w:t>Всего по этапу 2022 года</w:t>
            </w:r>
          </w:p>
        </w:tc>
        <w:tc>
          <w:tcPr>
            <w:tcW w:w="1140" w:type="dxa"/>
            <w:tcBorders>
              <w:top w:val="nil"/>
              <w:left w:val="nil"/>
              <w:bottom w:val="single" w:sz="4" w:space="0" w:color="auto"/>
              <w:right w:val="single" w:sz="4" w:space="0" w:color="auto"/>
            </w:tcBorders>
            <w:shd w:val="clear" w:color="auto" w:fill="auto"/>
            <w:noWrap/>
            <w:vAlign w:val="center"/>
            <w:hideMark/>
          </w:tcPr>
          <w:p w14:paraId="2527B564"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7F6678AB"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193032EE"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691EA335"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576824C9"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51580883"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394B6D18"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1DA513F4"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60FB3023"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1F7286E8"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r>
      <w:tr w:rsidR="00AB6FE1" w:rsidRPr="00AB6FE1" w14:paraId="32926A9E"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37780C6"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5A93F1E9" w14:textId="77777777" w:rsidR="00AB6FE1" w:rsidRPr="00AB6FE1" w:rsidRDefault="00AB6FE1" w:rsidP="00AB6FE1">
            <w:pPr>
              <w:widowControl/>
              <w:autoSpaceDE/>
              <w:autoSpaceDN/>
              <w:adjustRightInd/>
              <w:rPr>
                <w:rFonts w:eastAsia="Times New Roman"/>
              </w:rPr>
            </w:pPr>
            <w:r w:rsidRPr="00AB6FE1">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78B46A82"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3C66E886"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52F33AB7"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582056B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6BACB62D"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5BD5BF8D"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322270F2"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6E53BCE4"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1D8273E3"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A48516"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r>
      <w:tr w:rsidR="00AB6FE1" w:rsidRPr="00AB6FE1" w14:paraId="347C3F93" w14:textId="77777777" w:rsidTr="006B4814">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6111022" w14:textId="77777777" w:rsidR="00AB6FE1" w:rsidRPr="00AB6FE1" w:rsidRDefault="00AB6FE1" w:rsidP="00AB6FE1">
            <w:pPr>
              <w:widowControl/>
              <w:autoSpaceDE/>
              <w:autoSpaceDN/>
              <w:adjustRightInd/>
              <w:rPr>
                <w:rFonts w:eastAsia="Times New Roman"/>
                <w:b/>
                <w:bCs/>
              </w:rPr>
            </w:pPr>
            <w:r w:rsidRPr="00AB6FE1">
              <w:rPr>
                <w:rFonts w:eastAsia="Times New Roman"/>
                <w:b/>
                <w:bCs/>
              </w:rPr>
              <w:t>Всего по этапу 2023 года</w:t>
            </w:r>
          </w:p>
        </w:tc>
        <w:tc>
          <w:tcPr>
            <w:tcW w:w="1140" w:type="dxa"/>
            <w:tcBorders>
              <w:top w:val="nil"/>
              <w:left w:val="nil"/>
              <w:bottom w:val="single" w:sz="4" w:space="0" w:color="auto"/>
              <w:right w:val="single" w:sz="4" w:space="0" w:color="auto"/>
            </w:tcBorders>
            <w:shd w:val="clear" w:color="auto" w:fill="auto"/>
            <w:noWrap/>
            <w:vAlign w:val="center"/>
            <w:hideMark/>
          </w:tcPr>
          <w:p w14:paraId="47A4AEE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13D7E4B6"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5C6DE472"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7EE1CA71"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372059D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6F248D8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6857A713"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05B1751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03E6EB59"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4CDF7AF1"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r>
      <w:tr w:rsidR="00AB6FE1" w:rsidRPr="00AB6FE1" w14:paraId="27323D3A"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9FC3F2"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152CD0B7" w14:textId="77777777" w:rsidR="00AB6FE1" w:rsidRPr="00AB6FE1" w:rsidRDefault="00AB6FE1" w:rsidP="00AB6FE1">
            <w:pPr>
              <w:widowControl/>
              <w:autoSpaceDE/>
              <w:autoSpaceDN/>
              <w:adjustRightInd/>
              <w:rPr>
                <w:rFonts w:eastAsia="Times New Roman"/>
              </w:rPr>
            </w:pPr>
            <w:r w:rsidRPr="00AB6FE1">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734FBFFD"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55854000"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73F519D6"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1CED1EC8"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4FC291D5"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7661748A"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13C0BC02"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63F96587"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71B8CCD9"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599794B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r>
      <w:tr w:rsidR="00AB6FE1" w:rsidRPr="00AB6FE1" w14:paraId="40F6FFB9" w14:textId="77777777" w:rsidTr="006B4814">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D63ABBE" w14:textId="77777777" w:rsidR="00AB6FE1" w:rsidRPr="00AB6FE1" w:rsidRDefault="00AB6FE1" w:rsidP="00AB6FE1">
            <w:pPr>
              <w:widowControl/>
              <w:autoSpaceDE/>
              <w:autoSpaceDN/>
              <w:adjustRightInd/>
              <w:rPr>
                <w:rFonts w:eastAsia="Times New Roman"/>
                <w:b/>
                <w:bCs/>
              </w:rPr>
            </w:pPr>
            <w:r w:rsidRPr="00AB6FE1">
              <w:rPr>
                <w:rFonts w:eastAsia="Times New Roman"/>
                <w:b/>
                <w:bCs/>
              </w:rPr>
              <w:t>Всего по этапу 2024 года</w:t>
            </w:r>
          </w:p>
        </w:tc>
        <w:tc>
          <w:tcPr>
            <w:tcW w:w="1140" w:type="dxa"/>
            <w:tcBorders>
              <w:top w:val="nil"/>
              <w:left w:val="nil"/>
              <w:bottom w:val="single" w:sz="4" w:space="0" w:color="auto"/>
              <w:right w:val="single" w:sz="4" w:space="0" w:color="auto"/>
            </w:tcBorders>
            <w:shd w:val="clear" w:color="auto" w:fill="auto"/>
            <w:noWrap/>
            <w:vAlign w:val="center"/>
            <w:hideMark/>
          </w:tcPr>
          <w:p w14:paraId="03C0716B"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08CBBDBD"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0B3AA10E"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63413BB3"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589C22E9"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78F41929"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477635E7"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1CFEAA13"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70CF557E"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5D0FC49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r>
      <w:tr w:rsidR="00AB6FE1" w:rsidRPr="00AB6FE1" w14:paraId="3D9B981F"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EBD2EA0" w14:textId="77777777" w:rsidR="00AB6FE1" w:rsidRPr="00AB6FE1" w:rsidRDefault="00AB6FE1" w:rsidP="00AB6FE1">
            <w:pPr>
              <w:widowControl/>
              <w:autoSpaceDE/>
              <w:autoSpaceDN/>
              <w:adjustRightInd/>
              <w:jc w:val="center"/>
              <w:rPr>
                <w:rFonts w:eastAsia="Times New Roman"/>
              </w:rPr>
            </w:pPr>
            <w:r w:rsidRPr="00AB6FE1">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1AB2A8D6" w14:textId="77777777" w:rsidR="00AB6FE1" w:rsidRPr="00AB6FE1" w:rsidRDefault="00AB6FE1" w:rsidP="00AB6FE1">
            <w:pPr>
              <w:widowControl/>
              <w:autoSpaceDE/>
              <w:autoSpaceDN/>
              <w:adjustRightInd/>
              <w:rPr>
                <w:rFonts w:eastAsia="Times New Roman"/>
              </w:rPr>
            </w:pPr>
            <w:r w:rsidRPr="00AB6FE1">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5303E51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5779A5C2"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70D8F8F6"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4ED3EE60"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336CC034"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6E1650D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69296DE0"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756915BF"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5B742564"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CB417A" w14:textId="77777777" w:rsidR="00AB6FE1" w:rsidRPr="00AB6FE1" w:rsidRDefault="00AB6FE1" w:rsidP="00AB6FE1">
            <w:pPr>
              <w:widowControl/>
              <w:autoSpaceDE/>
              <w:autoSpaceDN/>
              <w:adjustRightInd/>
              <w:jc w:val="center"/>
              <w:rPr>
                <w:rFonts w:eastAsia="Times New Roman"/>
              </w:rPr>
            </w:pPr>
            <w:r w:rsidRPr="00AB6FE1">
              <w:rPr>
                <w:rFonts w:eastAsia="Times New Roman"/>
              </w:rPr>
              <w:t>0</w:t>
            </w:r>
          </w:p>
        </w:tc>
      </w:tr>
    </w:tbl>
    <w:p w14:paraId="1527BCF3" w14:textId="77777777" w:rsidR="00AB6FE1" w:rsidRPr="00AB6FE1" w:rsidRDefault="00AB6FE1" w:rsidP="00AB6FE1">
      <w:pPr>
        <w:widowControl/>
        <w:autoSpaceDE/>
        <w:autoSpaceDN/>
        <w:adjustRightInd/>
        <w:rPr>
          <w:rFonts w:eastAsia="Times New Roman"/>
          <w:sz w:val="28"/>
          <w:szCs w:val="28"/>
        </w:rPr>
      </w:pPr>
    </w:p>
    <w:p w14:paraId="30886808" w14:textId="77777777" w:rsidR="00AB6FE1" w:rsidRPr="00AB6FE1" w:rsidRDefault="00AB6FE1" w:rsidP="00AB6FE1">
      <w:pPr>
        <w:widowControl/>
        <w:autoSpaceDE/>
        <w:autoSpaceDN/>
        <w:adjustRightInd/>
        <w:rPr>
          <w:rFonts w:eastAsia="Times New Roman"/>
          <w:sz w:val="28"/>
          <w:szCs w:val="28"/>
        </w:rPr>
      </w:pPr>
    </w:p>
    <w:p w14:paraId="7C0BC5C2" w14:textId="77777777" w:rsidR="00AB6FE1" w:rsidRPr="00AB6FE1" w:rsidRDefault="00AB6FE1" w:rsidP="00AB6FE1">
      <w:pPr>
        <w:widowControl/>
        <w:autoSpaceDE/>
        <w:autoSpaceDN/>
        <w:adjustRightInd/>
        <w:rPr>
          <w:rFonts w:eastAsia="Times New Roman"/>
          <w:sz w:val="28"/>
          <w:szCs w:val="28"/>
        </w:rPr>
      </w:pPr>
    </w:p>
    <w:p w14:paraId="6AAE8EEC" w14:textId="77777777" w:rsidR="00AB6FE1" w:rsidRPr="00AB6FE1" w:rsidRDefault="00AB6FE1" w:rsidP="00AB6FE1">
      <w:pPr>
        <w:widowControl/>
        <w:autoSpaceDE/>
        <w:autoSpaceDN/>
        <w:adjustRightInd/>
        <w:rPr>
          <w:rFonts w:eastAsia="Times New Roman"/>
          <w:sz w:val="28"/>
          <w:szCs w:val="28"/>
        </w:rPr>
      </w:pPr>
    </w:p>
    <w:p w14:paraId="45ADDFDB" w14:textId="77777777" w:rsidR="00AB6FE1" w:rsidRPr="00AB6FE1" w:rsidRDefault="00AB6FE1" w:rsidP="00AB6FE1">
      <w:pPr>
        <w:widowControl/>
        <w:autoSpaceDE/>
        <w:autoSpaceDN/>
        <w:adjustRightInd/>
        <w:rPr>
          <w:rFonts w:eastAsia="Times New Roman"/>
          <w:sz w:val="28"/>
          <w:szCs w:val="28"/>
        </w:rPr>
      </w:pPr>
    </w:p>
    <w:p w14:paraId="3A71B285" w14:textId="77777777" w:rsidR="00AB6FE1" w:rsidRPr="00AB6FE1" w:rsidRDefault="00AB6FE1" w:rsidP="00AB6FE1">
      <w:pPr>
        <w:widowControl/>
        <w:autoSpaceDE/>
        <w:autoSpaceDN/>
        <w:adjustRightInd/>
        <w:rPr>
          <w:rFonts w:eastAsia="Times New Roman"/>
          <w:sz w:val="28"/>
          <w:szCs w:val="28"/>
        </w:rPr>
      </w:pPr>
    </w:p>
    <w:p w14:paraId="36DA699D" w14:textId="77777777" w:rsidR="00AB6FE1" w:rsidRPr="00AB6FE1" w:rsidRDefault="00AB6FE1" w:rsidP="00AB6FE1">
      <w:pPr>
        <w:widowControl/>
        <w:autoSpaceDE/>
        <w:autoSpaceDN/>
        <w:adjustRightInd/>
        <w:rPr>
          <w:rFonts w:eastAsia="Times New Roman"/>
          <w:sz w:val="28"/>
          <w:szCs w:val="28"/>
        </w:rPr>
      </w:pPr>
    </w:p>
    <w:p w14:paraId="741288F2" w14:textId="77777777" w:rsidR="00AB6FE1" w:rsidRPr="00AB6FE1" w:rsidRDefault="00AB6FE1" w:rsidP="00AB6FE1">
      <w:pPr>
        <w:widowControl/>
        <w:autoSpaceDE/>
        <w:autoSpaceDN/>
        <w:adjustRightInd/>
        <w:rPr>
          <w:rFonts w:eastAsia="Times New Roman"/>
          <w:sz w:val="28"/>
          <w:szCs w:val="28"/>
        </w:rPr>
      </w:pPr>
    </w:p>
    <w:p w14:paraId="061C8EC0" w14:textId="77777777" w:rsidR="00AB6FE1" w:rsidRPr="00AB6FE1" w:rsidRDefault="00AB6FE1" w:rsidP="00AB6FE1">
      <w:pPr>
        <w:widowControl/>
        <w:autoSpaceDE/>
        <w:autoSpaceDN/>
        <w:adjustRightInd/>
        <w:rPr>
          <w:rFonts w:eastAsia="Times New Roman"/>
          <w:sz w:val="28"/>
          <w:szCs w:val="28"/>
        </w:rPr>
      </w:pPr>
    </w:p>
    <w:p w14:paraId="109CFF58" w14:textId="77777777" w:rsidR="00AB6FE1" w:rsidRPr="00AB6FE1" w:rsidRDefault="00AB6FE1" w:rsidP="00AB6FE1">
      <w:pPr>
        <w:widowControl/>
        <w:autoSpaceDE/>
        <w:autoSpaceDN/>
        <w:adjustRightInd/>
        <w:rPr>
          <w:rFonts w:eastAsia="Times New Roman"/>
          <w:sz w:val="28"/>
          <w:szCs w:val="28"/>
        </w:rPr>
      </w:pPr>
    </w:p>
    <w:p w14:paraId="71FC9128" w14:textId="77777777" w:rsidR="00AB6FE1" w:rsidRPr="00AB6FE1" w:rsidRDefault="00AB6FE1" w:rsidP="00AB6FE1">
      <w:pPr>
        <w:widowControl/>
        <w:autoSpaceDE/>
        <w:autoSpaceDN/>
        <w:adjustRightInd/>
        <w:rPr>
          <w:rFonts w:eastAsia="Times New Roman"/>
          <w:sz w:val="28"/>
          <w:szCs w:val="28"/>
        </w:rPr>
      </w:pPr>
    </w:p>
    <w:p w14:paraId="0159A299" w14:textId="77777777" w:rsidR="00AB6FE1" w:rsidRPr="00AB6FE1" w:rsidRDefault="00AB6FE1" w:rsidP="00AB6FE1">
      <w:pPr>
        <w:widowControl/>
        <w:autoSpaceDE/>
        <w:autoSpaceDN/>
        <w:adjustRightInd/>
        <w:rPr>
          <w:rFonts w:eastAsia="Times New Roman"/>
          <w:sz w:val="28"/>
          <w:szCs w:val="28"/>
        </w:rPr>
      </w:pPr>
    </w:p>
    <w:p w14:paraId="66BF6CD2" w14:textId="77777777" w:rsidR="00AB6FE1" w:rsidRPr="00AB6FE1" w:rsidRDefault="00AB6FE1" w:rsidP="00AB6FE1">
      <w:pPr>
        <w:widowControl/>
        <w:autoSpaceDE/>
        <w:autoSpaceDN/>
        <w:adjustRightInd/>
        <w:rPr>
          <w:rFonts w:eastAsia="Times New Roman"/>
          <w:sz w:val="28"/>
          <w:szCs w:val="28"/>
        </w:rPr>
      </w:pPr>
    </w:p>
    <w:tbl>
      <w:tblPr>
        <w:tblW w:w="15664" w:type="dxa"/>
        <w:tblLook w:val="04A0" w:firstRow="1" w:lastRow="0" w:firstColumn="1" w:lastColumn="0" w:noHBand="0" w:noVBand="1"/>
      </w:tblPr>
      <w:tblGrid>
        <w:gridCol w:w="960"/>
        <w:gridCol w:w="1753"/>
        <w:gridCol w:w="689"/>
        <w:gridCol w:w="960"/>
        <w:gridCol w:w="960"/>
        <w:gridCol w:w="960"/>
        <w:gridCol w:w="1380"/>
        <w:gridCol w:w="1526"/>
        <w:gridCol w:w="1336"/>
        <w:gridCol w:w="1525"/>
        <w:gridCol w:w="1613"/>
        <w:gridCol w:w="1420"/>
        <w:gridCol w:w="582"/>
      </w:tblGrid>
      <w:tr w:rsidR="00AB6FE1" w:rsidRPr="00AB6FE1" w14:paraId="35CFE9E8" w14:textId="77777777" w:rsidTr="006B4814">
        <w:trPr>
          <w:trHeight w:val="315"/>
        </w:trPr>
        <w:tc>
          <w:tcPr>
            <w:tcW w:w="960" w:type="dxa"/>
            <w:tcBorders>
              <w:top w:val="nil"/>
              <w:left w:val="nil"/>
              <w:bottom w:val="nil"/>
              <w:right w:val="nil"/>
            </w:tcBorders>
            <w:shd w:val="clear" w:color="auto" w:fill="auto"/>
            <w:noWrap/>
            <w:vAlign w:val="bottom"/>
            <w:hideMark/>
          </w:tcPr>
          <w:p w14:paraId="58BE98B1" w14:textId="77777777" w:rsidR="00AB6FE1" w:rsidRPr="00AB6FE1" w:rsidRDefault="00AB6FE1" w:rsidP="00AB6FE1">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22F4B2E4" w14:textId="77777777" w:rsidR="00AB6FE1" w:rsidRPr="00AB6FE1" w:rsidRDefault="00AB6FE1" w:rsidP="00AB6FE1">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207FA095"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40401B"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E82CB1"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0756D2" w14:textId="77777777" w:rsidR="00AB6FE1" w:rsidRPr="00AB6FE1" w:rsidRDefault="00AB6FE1" w:rsidP="00AB6FE1">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5C9A8BEE" w14:textId="77777777" w:rsidR="00AB6FE1" w:rsidRPr="00AB6FE1" w:rsidRDefault="00AB6FE1" w:rsidP="00AB6FE1">
            <w:pPr>
              <w:widowControl/>
              <w:autoSpaceDE/>
              <w:autoSpaceDN/>
              <w:adjustRightInd/>
              <w:rPr>
                <w:rFonts w:eastAsia="Times New Roman"/>
                <w:sz w:val="20"/>
                <w:szCs w:val="20"/>
              </w:rPr>
            </w:pPr>
          </w:p>
        </w:tc>
        <w:tc>
          <w:tcPr>
            <w:tcW w:w="8002" w:type="dxa"/>
            <w:gridSpan w:val="6"/>
            <w:tcBorders>
              <w:top w:val="nil"/>
              <w:left w:val="nil"/>
              <w:bottom w:val="nil"/>
              <w:right w:val="nil"/>
            </w:tcBorders>
            <w:shd w:val="clear" w:color="auto" w:fill="auto"/>
            <w:noWrap/>
            <w:vAlign w:val="bottom"/>
            <w:hideMark/>
          </w:tcPr>
          <w:p w14:paraId="2FF71AE7"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 xml:space="preserve">Приложение 4 к подпрограмме </w:t>
            </w:r>
          </w:p>
        </w:tc>
      </w:tr>
      <w:tr w:rsidR="00AB6FE1" w:rsidRPr="00AB6FE1" w14:paraId="26344308" w14:textId="77777777" w:rsidTr="006B4814">
        <w:trPr>
          <w:trHeight w:val="338"/>
        </w:trPr>
        <w:tc>
          <w:tcPr>
            <w:tcW w:w="960" w:type="dxa"/>
            <w:tcBorders>
              <w:top w:val="nil"/>
              <w:left w:val="nil"/>
              <w:bottom w:val="nil"/>
              <w:right w:val="nil"/>
            </w:tcBorders>
            <w:shd w:val="clear" w:color="auto" w:fill="auto"/>
            <w:noWrap/>
            <w:vAlign w:val="bottom"/>
            <w:hideMark/>
          </w:tcPr>
          <w:p w14:paraId="044D48E5" w14:textId="77777777" w:rsidR="00AB6FE1" w:rsidRPr="00AB6FE1" w:rsidRDefault="00AB6FE1" w:rsidP="00AB6FE1">
            <w:pPr>
              <w:widowControl/>
              <w:autoSpaceDE/>
              <w:autoSpaceDN/>
              <w:adjustRightInd/>
              <w:jc w:val="center"/>
              <w:rPr>
                <w:rFonts w:eastAsia="Times New Roman"/>
                <w:sz w:val="22"/>
                <w:szCs w:val="22"/>
              </w:rPr>
            </w:pPr>
          </w:p>
        </w:tc>
        <w:tc>
          <w:tcPr>
            <w:tcW w:w="1753" w:type="dxa"/>
            <w:tcBorders>
              <w:top w:val="nil"/>
              <w:left w:val="nil"/>
              <w:bottom w:val="nil"/>
              <w:right w:val="nil"/>
            </w:tcBorders>
            <w:shd w:val="clear" w:color="auto" w:fill="auto"/>
            <w:noWrap/>
            <w:vAlign w:val="bottom"/>
            <w:hideMark/>
          </w:tcPr>
          <w:p w14:paraId="23F223FA" w14:textId="77777777" w:rsidR="00AB6FE1" w:rsidRPr="00AB6FE1" w:rsidRDefault="00AB6FE1" w:rsidP="00AB6FE1">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1B5AFCCC"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A0E2D2"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2A5B6C" w14:textId="77777777" w:rsidR="00AB6FE1" w:rsidRPr="00AB6FE1" w:rsidRDefault="00AB6FE1" w:rsidP="00AB6FE1">
            <w:pPr>
              <w:widowControl/>
              <w:autoSpaceDE/>
              <w:autoSpaceDN/>
              <w:adjustRightInd/>
              <w:rPr>
                <w:rFonts w:eastAsia="Times New Roman"/>
                <w:sz w:val="20"/>
                <w:szCs w:val="20"/>
              </w:rPr>
            </w:pPr>
          </w:p>
        </w:tc>
        <w:tc>
          <w:tcPr>
            <w:tcW w:w="9760" w:type="dxa"/>
            <w:gridSpan w:val="7"/>
            <w:tcBorders>
              <w:top w:val="nil"/>
              <w:left w:val="nil"/>
              <w:bottom w:val="nil"/>
              <w:right w:val="nil"/>
            </w:tcBorders>
            <w:shd w:val="clear" w:color="auto" w:fill="auto"/>
            <w:noWrap/>
            <w:vAlign w:val="bottom"/>
            <w:hideMark/>
          </w:tcPr>
          <w:p w14:paraId="5B01FC80" w14:textId="77777777" w:rsidR="00AB6FE1" w:rsidRPr="00AB6FE1" w:rsidRDefault="00AB6FE1" w:rsidP="00AB6FE1">
            <w:pPr>
              <w:widowControl/>
              <w:autoSpaceDE/>
              <w:autoSpaceDN/>
              <w:adjustRightInd/>
              <w:jc w:val="center"/>
              <w:rPr>
                <w:rFonts w:eastAsia="Times New Roman"/>
                <w:sz w:val="22"/>
                <w:szCs w:val="22"/>
              </w:rPr>
            </w:pPr>
            <w:r w:rsidRPr="00AB6FE1">
              <w:rPr>
                <w:rFonts w:eastAsia="Times New Roman"/>
                <w:sz w:val="22"/>
                <w:szCs w:val="22"/>
              </w:rPr>
              <w:t>"Переселение граждан из аварийного жилищного фонда на 2019-2025 годы"</w:t>
            </w:r>
          </w:p>
        </w:tc>
        <w:tc>
          <w:tcPr>
            <w:tcW w:w="582" w:type="dxa"/>
            <w:tcBorders>
              <w:top w:val="nil"/>
              <w:left w:val="nil"/>
              <w:bottom w:val="nil"/>
              <w:right w:val="nil"/>
            </w:tcBorders>
            <w:shd w:val="clear" w:color="auto" w:fill="auto"/>
            <w:noWrap/>
            <w:vAlign w:val="bottom"/>
            <w:hideMark/>
          </w:tcPr>
          <w:p w14:paraId="7640922A" w14:textId="77777777" w:rsidR="00AB6FE1" w:rsidRPr="00AB6FE1" w:rsidRDefault="00AB6FE1" w:rsidP="00AB6FE1">
            <w:pPr>
              <w:widowControl/>
              <w:autoSpaceDE/>
              <w:autoSpaceDN/>
              <w:adjustRightInd/>
              <w:jc w:val="center"/>
              <w:rPr>
                <w:rFonts w:eastAsia="Times New Roman"/>
                <w:sz w:val="22"/>
                <w:szCs w:val="22"/>
              </w:rPr>
            </w:pPr>
          </w:p>
        </w:tc>
      </w:tr>
      <w:tr w:rsidR="00AB6FE1" w:rsidRPr="00AB6FE1" w14:paraId="312A0F15" w14:textId="77777777" w:rsidTr="006B4814">
        <w:trPr>
          <w:trHeight w:val="315"/>
        </w:trPr>
        <w:tc>
          <w:tcPr>
            <w:tcW w:w="960" w:type="dxa"/>
            <w:tcBorders>
              <w:top w:val="nil"/>
              <w:left w:val="nil"/>
              <w:bottom w:val="nil"/>
              <w:right w:val="nil"/>
            </w:tcBorders>
            <w:shd w:val="clear" w:color="auto" w:fill="auto"/>
            <w:noWrap/>
            <w:vAlign w:val="bottom"/>
            <w:hideMark/>
          </w:tcPr>
          <w:p w14:paraId="3DFC416E" w14:textId="77777777" w:rsidR="00AB6FE1" w:rsidRPr="00AB6FE1" w:rsidRDefault="00AB6FE1" w:rsidP="00AB6FE1">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1166E34B" w14:textId="77777777" w:rsidR="00AB6FE1" w:rsidRPr="00AB6FE1" w:rsidRDefault="00AB6FE1" w:rsidP="00AB6FE1">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332A6EEB"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EDE976"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2247A2"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D22DDC1" w14:textId="77777777" w:rsidR="00AB6FE1" w:rsidRPr="00AB6FE1" w:rsidRDefault="00AB6FE1" w:rsidP="00AB6FE1">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1DA20F08" w14:textId="77777777" w:rsidR="00AB6FE1" w:rsidRPr="00AB6FE1" w:rsidRDefault="00AB6FE1" w:rsidP="00AB6FE1">
            <w:pPr>
              <w:widowControl/>
              <w:autoSpaceDE/>
              <w:autoSpaceDN/>
              <w:adjustRightInd/>
              <w:rPr>
                <w:rFonts w:eastAsia="Times New Roman"/>
                <w:sz w:val="20"/>
                <w:szCs w:val="20"/>
              </w:rPr>
            </w:pPr>
          </w:p>
        </w:tc>
        <w:tc>
          <w:tcPr>
            <w:tcW w:w="1526" w:type="dxa"/>
            <w:tcBorders>
              <w:top w:val="nil"/>
              <w:left w:val="nil"/>
              <w:bottom w:val="nil"/>
              <w:right w:val="nil"/>
            </w:tcBorders>
            <w:shd w:val="clear" w:color="auto" w:fill="auto"/>
            <w:noWrap/>
            <w:vAlign w:val="bottom"/>
            <w:hideMark/>
          </w:tcPr>
          <w:p w14:paraId="6D27582E" w14:textId="77777777" w:rsidR="00AB6FE1" w:rsidRPr="00AB6FE1" w:rsidRDefault="00AB6FE1" w:rsidP="00AB6FE1">
            <w:pPr>
              <w:widowControl/>
              <w:autoSpaceDE/>
              <w:autoSpaceDN/>
              <w:adjustRightInd/>
              <w:rPr>
                <w:rFonts w:eastAsia="Times New Roman"/>
                <w:sz w:val="20"/>
                <w:szCs w:val="20"/>
              </w:rPr>
            </w:pPr>
          </w:p>
        </w:tc>
        <w:tc>
          <w:tcPr>
            <w:tcW w:w="1336" w:type="dxa"/>
            <w:tcBorders>
              <w:top w:val="nil"/>
              <w:left w:val="nil"/>
              <w:bottom w:val="nil"/>
              <w:right w:val="nil"/>
            </w:tcBorders>
            <w:shd w:val="clear" w:color="auto" w:fill="auto"/>
            <w:noWrap/>
            <w:vAlign w:val="bottom"/>
            <w:hideMark/>
          </w:tcPr>
          <w:p w14:paraId="196ED858" w14:textId="77777777" w:rsidR="00AB6FE1" w:rsidRPr="00AB6FE1" w:rsidRDefault="00AB6FE1" w:rsidP="00AB6FE1">
            <w:pPr>
              <w:widowControl/>
              <w:autoSpaceDE/>
              <w:autoSpaceDN/>
              <w:adjustRightInd/>
              <w:rPr>
                <w:rFonts w:eastAsia="Times New Roman"/>
                <w:sz w:val="20"/>
                <w:szCs w:val="20"/>
              </w:rPr>
            </w:pPr>
          </w:p>
        </w:tc>
        <w:tc>
          <w:tcPr>
            <w:tcW w:w="1525" w:type="dxa"/>
            <w:tcBorders>
              <w:top w:val="nil"/>
              <w:left w:val="nil"/>
              <w:bottom w:val="nil"/>
              <w:right w:val="nil"/>
            </w:tcBorders>
            <w:shd w:val="clear" w:color="auto" w:fill="auto"/>
            <w:noWrap/>
            <w:vAlign w:val="bottom"/>
            <w:hideMark/>
          </w:tcPr>
          <w:p w14:paraId="4C6E76B8" w14:textId="77777777" w:rsidR="00AB6FE1" w:rsidRPr="00AB6FE1" w:rsidRDefault="00AB6FE1" w:rsidP="00AB6FE1">
            <w:pPr>
              <w:widowControl/>
              <w:autoSpaceDE/>
              <w:autoSpaceDN/>
              <w:adjustRightInd/>
              <w:rPr>
                <w:rFonts w:eastAsia="Times New Roman"/>
                <w:sz w:val="20"/>
                <w:szCs w:val="20"/>
              </w:rPr>
            </w:pPr>
          </w:p>
        </w:tc>
        <w:tc>
          <w:tcPr>
            <w:tcW w:w="1613" w:type="dxa"/>
            <w:tcBorders>
              <w:top w:val="nil"/>
              <w:left w:val="nil"/>
              <w:bottom w:val="nil"/>
              <w:right w:val="nil"/>
            </w:tcBorders>
            <w:shd w:val="clear" w:color="auto" w:fill="auto"/>
            <w:noWrap/>
            <w:vAlign w:val="center"/>
            <w:hideMark/>
          </w:tcPr>
          <w:p w14:paraId="44CD4703" w14:textId="77777777" w:rsidR="00AB6FE1" w:rsidRPr="00AB6FE1" w:rsidRDefault="00AB6FE1" w:rsidP="00AB6FE1">
            <w:pPr>
              <w:widowControl/>
              <w:autoSpaceDE/>
              <w:autoSpaceDN/>
              <w:adjustRightInd/>
              <w:rPr>
                <w:rFonts w:eastAsia="Times New Roman"/>
                <w:sz w:val="20"/>
                <w:szCs w:val="20"/>
              </w:rPr>
            </w:pPr>
          </w:p>
        </w:tc>
        <w:tc>
          <w:tcPr>
            <w:tcW w:w="1420" w:type="dxa"/>
            <w:tcBorders>
              <w:top w:val="nil"/>
              <w:left w:val="nil"/>
              <w:bottom w:val="nil"/>
              <w:right w:val="nil"/>
            </w:tcBorders>
            <w:shd w:val="clear" w:color="auto" w:fill="auto"/>
            <w:noWrap/>
            <w:vAlign w:val="bottom"/>
            <w:hideMark/>
          </w:tcPr>
          <w:p w14:paraId="122A1396" w14:textId="77777777" w:rsidR="00AB6FE1" w:rsidRPr="00AB6FE1" w:rsidRDefault="00AB6FE1" w:rsidP="00AB6FE1">
            <w:pPr>
              <w:widowControl/>
              <w:autoSpaceDE/>
              <w:autoSpaceDN/>
              <w:adjustRightInd/>
              <w:jc w:val="center"/>
              <w:rPr>
                <w:rFonts w:eastAsia="Times New Roman"/>
                <w:sz w:val="20"/>
                <w:szCs w:val="20"/>
              </w:rPr>
            </w:pPr>
          </w:p>
        </w:tc>
        <w:tc>
          <w:tcPr>
            <w:tcW w:w="582" w:type="dxa"/>
            <w:tcBorders>
              <w:top w:val="nil"/>
              <w:left w:val="nil"/>
              <w:bottom w:val="nil"/>
              <w:right w:val="nil"/>
            </w:tcBorders>
            <w:shd w:val="clear" w:color="auto" w:fill="auto"/>
            <w:noWrap/>
            <w:vAlign w:val="bottom"/>
            <w:hideMark/>
          </w:tcPr>
          <w:p w14:paraId="733E1EA2" w14:textId="77777777" w:rsidR="00AB6FE1" w:rsidRPr="00AB6FE1" w:rsidRDefault="00AB6FE1" w:rsidP="00AB6FE1">
            <w:pPr>
              <w:widowControl/>
              <w:autoSpaceDE/>
              <w:autoSpaceDN/>
              <w:adjustRightInd/>
              <w:rPr>
                <w:rFonts w:eastAsia="Times New Roman"/>
                <w:sz w:val="20"/>
                <w:szCs w:val="20"/>
              </w:rPr>
            </w:pPr>
          </w:p>
        </w:tc>
      </w:tr>
      <w:tr w:rsidR="00AB6FE1" w:rsidRPr="00AB6FE1" w14:paraId="1E861663" w14:textId="77777777" w:rsidTr="006B4814">
        <w:trPr>
          <w:trHeight w:val="315"/>
        </w:trPr>
        <w:tc>
          <w:tcPr>
            <w:tcW w:w="960" w:type="dxa"/>
            <w:tcBorders>
              <w:top w:val="nil"/>
              <w:left w:val="nil"/>
              <w:bottom w:val="nil"/>
              <w:right w:val="nil"/>
            </w:tcBorders>
            <w:shd w:val="clear" w:color="auto" w:fill="auto"/>
            <w:noWrap/>
            <w:vAlign w:val="bottom"/>
            <w:hideMark/>
          </w:tcPr>
          <w:p w14:paraId="35917790" w14:textId="77777777" w:rsidR="00AB6FE1" w:rsidRPr="00AB6FE1" w:rsidRDefault="00AB6FE1" w:rsidP="00AB6FE1">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28A4AE79" w14:textId="77777777" w:rsidR="00AB6FE1" w:rsidRPr="00AB6FE1" w:rsidRDefault="00AB6FE1" w:rsidP="00AB6FE1">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50C625A8"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9F85BB"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DA3FC1"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CCD3BD" w14:textId="77777777" w:rsidR="00AB6FE1" w:rsidRPr="00AB6FE1" w:rsidRDefault="00AB6FE1" w:rsidP="00AB6FE1">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5DE3C09E" w14:textId="77777777" w:rsidR="00AB6FE1" w:rsidRPr="00AB6FE1" w:rsidRDefault="00AB6FE1" w:rsidP="00AB6FE1">
            <w:pPr>
              <w:widowControl/>
              <w:autoSpaceDE/>
              <w:autoSpaceDN/>
              <w:adjustRightInd/>
              <w:rPr>
                <w:rFonts w:eastAsia="Times New Roman"/>
                <w:sz w:val="20"/>
                <w:szCs w:val="20"/>
              </w:rPr>
            </w:pPr>
          </w:p>
        </w:tc>
        <w:tc>
          <w:tcPr>
            <w:tcW w:w="1526" w:type="dxa"/>
            <w:tcBorders>
              <w:top w:val="nil"/>
              <w:left w:val="nil"/>
              <w:bottom w:val="nil"/>
              <w:right w:val="nil"/>
            </w:tcBorders>
            <w:shd w:val="clear" w:color="auto" w:fill="auto"/>
            <w:noWrap/>
            <w:vAlign w:val="bottom"/>
            <w:hideMark/>
          </w:tcPr>
          <w:p w14:paraId="056147C4" w14:textId="77777777" w:rsidR="00AB6FE1" w:rsidRPr="00AB6FE1" w:rsidRDefault="00AB6FE1" w:rsidP="00AB6FE1">
            <w:pPr>
              <w:widowControl/>
              <w:autoSpaceDE/>
              <w:autoSpaceDN/>
              <w:adjustRightInd/>
              <w:rPr>
                <w:rFonts w:eastAsia="Times New Roman"/>
                <w:sz w:val="20"/>
                <w:szCs w:val="20"/>
              </w:rPr>
            </w:pPr>
          </w:p>
        </w:tc>
        <w:tc>
          <w:tcPr>
            <w:tcW w:w="1336" w:type="dxa"/>
            <w:tcBorders>
              <w:top w:val="nil"/>
              <w:left w:val="nil"/>
              <w:bottom w:val="nil"/>
              <w:right w:val="nil"/>
            </w:tcBorders>
            <w:shd w:val="clear" w:color="auto" w:fill="auto"/>
            <w:noWrap/>
            <w:vAlign w:val="bottom"/>
            <w:hideMark/>
          </w:tcPr>
          <w:p w14:paraId="000ADFEE" w14:textId="77777777" w:rsidR="00AB6FE1" w:rsidRPr="00AB6FE1" w:rsidRDefault="00AB6FE1" w:rsidP="00AB6FE1">
            <w:pPr>
              <w:widowControl/>
              <w:autoSpaceDE/>
              <w:autoSpaceDN/>
              <w:adjustRightInd/>
              <w:rPr>
                <w:rFonts w:eastAsia="Times New Roman"/>
                <w:sz w:val="20"/>
                <w:szCs w:val="20"/>
              </w:rPr>
            </w:pPr>
          </w:p>
        </w:tc>
        <w:tc>
          <w:tcPr>
            <w:tcW w:w="1525" w:type="dxa"/>
            <w:tcBorders>
              <w:top w:val="nil"/>
              <w:left w:val="nil"/>
              <w:bottom w:val="nil"/>
              <w:right w:val="nil"/>
            </w:tcBorders>
            <w:shd w:val="clear" w:color="auto" w:fill="auto"/>
            <w:noWrap/>
            <w:vAlign w:val="bottom"/>
            <w:hideMark/>
          </w:tcPr>
          <w:p w14:paraId="3C3D6A01" w14:textId="77777777" w:rsidR="00AB6FE1" w:rsidRPr="00AB6FE1" w:rsidRDefault="00AB6FE1" w:rsidP="00AB6FE1">
            <w:pPr>
              <w:widowControl/>
              <w:autoSpaceDE/>
              <w:autoSpaceDN/>
              <w:adjustRightInd/>
              <w:rPr>
                <w:rFonts w:eastAsia="Times New Roman"/>
                <w:sz w:val="20"/>
                <w:szCs w:val="20"/>
              </w:rPr>
            </w:pPr>
          </w:p>
        </w:tc>
        <w:tc>
          <w:tcPr>
            <w:tcW w:w="1613" w:type="dxa"/>
            <w:tcBorders>
              <w:top w:val="nil"/>
              <w:left w:val="nil"/>
              <w:bottom w:val="nil"/>
              <w:right w:val="nil"/>
            </w:tcBorders>
            <w:shd w:val="clear" w:color="auto" w:fill="auto"/>
            <w:noWrap/>
            <w:vAlign w:val="center"/>
            <w:hideMark/>
          </w:tcPr>
          <w:p w14:paraId="1B187937" w14:textId="77777777" w:rsidR="00AB6FE1" w:rsidRPr="00AB6FE1" w:rsidRDefault="00AB6FE1" w:rsidP="00AB6FE1">
            <w:pPr>
              <w:widowControl/>
              <w:autoSpaceDE/>
              <w:autoSpaceDN/>
              <w:adjustRightInd/>
              <w:rPr>
                <w:rFonts w:eastAsia="Times New Roman"/>
                <w:sz w:val="20"/>
                <w:szCs w:val="20"/>
              </w:rPr>
            </w:pPr>
          </w:p>
        </w:tc>
        <w:tc>
          <w:tcPr>
            <w:tcW w:w="1420" w:type="dxa"/>
            <w:tcBorders>
              <w:top w:val="nil"/>
              <w:left w:val="nil"/>
              <w:bottom w:val="nil"/>
              <w:right w:val="nil"/>
            </w:tcBorders>
            <w:shd w:val="clear" w:color="auto" w:fill="auto"/>
            <w:noWrap/>
            <w:vAlign w:val="bottom"/>
            <w:hideMark/>
          </w:tcPr>
          <w:p w14:paraId="14EEF3B9" w14:textId="77777777" w:rsidR="00AB6FE1" w:rsidRPr="00AB6FE1" w:rsidRDefault="00AB6FE1" w:rsidP="00AB6FE1">
            <w:pPr>
              <w:widowControl/>
              <w:autoSpaceDE/>
              <w:autoSpaceDN/>
              <w:adjustRightInd/>
              <w:jc w:val="center"/>
              <w:rPr>
                <w:rFonts w:eastAsia="Times New Roman"/>
                <w:sz w:val="20"/>
                <w:szCs w:val="20"/>
              </w:rPr>
            </w:pPr>
          </w:p>
        </w:tc>
        <w:tc>
          <w:tcPr>
            <w:tcW w:w="582" w:type="dxa"/>
            <w:tcBorders>
              <w:top w:val="nil"/>
              <w:left w:val="nil"/>
              <w:bottom w:val="nil"/>
              <w:right w:val="nil"/>
            </w:tcBorders>
            <w:shd w:val="clear" w:color="auto" w:fill="auto"/>
            <w:noWrap/>
            <w:vAlign w:val="bottom"/>
            <w:hideMark/>
          </w:tcPr>
          <w:p w14:paraId="2E08B149" w14:textId="77777777" w:rsidR="00AB6FE1" w:rsidRPr="00AB6FE1" w:rsidRDefault="00AB6FE1" w:rsidP="00AB6FE1">
            <w:pPr>
              <w:widowControl/>
              <w:autoSpaceDE/>
              <w:autoSpaceDN/>
              <w:adjustRightInd/>
              <w:rPr>
                <w:rFonts w:eastAsia="Times New Roman"/>
                <w:sz w:val="20"/>
                <w:szCs w:val="20"/>
              </w:rPr>
            </w:pPr>
          </w:p>
        </w:tc>
      </w:tr>
      <w:tr w:rsidR="00AB6FE1" w:rsidRPr="00AB6FE1" w14:paraId="16FF7DC4" w14:textId="77777777" w:rsidTr="006B4814">
        <w:trPr>
          <w:trHeight w:val="315"/>
        </w:trPr>
        <w:tc>
          <w:tcPr>
            <w:tcW w:w="15082" w:type="dxa"/>
            <w:gridSpan w:val="12"/>
            <w:tcBorders>
              <w:top w:val="nil"/>
              <w:left w:val="nil"/>
              <w:bottom w:val="nil"/>
              <w:right w:val="nil"/>
            </w:tcBorders>
            <w:shd w:val="clear" w:color="auto" w:fill="auto"/>
            <w:noWrap/>
            <w:vAlign w:val="center"/>
            <w:hideMark/>
          </w:tcPr>
          <w:p w14:paraId="191597C7"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План мероприятий по переселению граждан из аварийного жилищного фонда</w:t>
            </w:r>
          </w:p>
        </w:tc>
        <w:tc>
          <w:tcPr>
            <w:tcW w:w="582" w:type="dxa"/>
            <w:tcBorders>
              <w:top w:val="nil"/>
              <w:left w:val="nil"/>
              <w:bottom w:val="nil"/>
              <w:right w:val="nil"/>
            </w:tcBorders>
            <w:shd w:val="clear" w:color="auto" w:fill="auto"/>
            <w:noWrap/>
            <w:vAlign w:val="bottom"/>
            <w:hideMark/>
          </w:tcPr>
          <w:p w14:paraId="6C6C6F87" w14:textId="77777777" w:rsidR="00AB6FE1" w:rsidRPr="00AB6FE1" w:rsidRDefault="00AB6FE1" w:rsidP="00AB6FE1">
            <w:pPr>
              <w:widowControl/>
              <w:autoSpaceDE/>
              <w:autoSpaceDN/>
              <w:adjustRightInd/>
              <w:jc w:val="center"/>
              <w:rPr>
                <w:rFonts w:eastAsia="Times New Roman"/>
                <w:b/>
                <w:bCs/>
              </w:rPr>
            </w:pPr>
          </w:p>
        </w:tc>
      </w:tr>
      <w:tr w:rsidR="00AB6FE1" w:rsidRPr="00AB6FE1" w14:paraId="3AEAB81D" w14:textId="77777777" w:rsidTr="006B4814">
        <w:trPr>
          <w:trHeight w:val="315"/>
        </w:trPr>
        <w:tc>
          <w:tcPr>
            <w:tcW w:w="15082" w:type="dxa"/>
            <w:gridSpan w:val="12"/>
            <w:tcBorders>
              <w:top w:val="nil"/>
              <w:left w:val="nil"/>
              <w:bottom w:val="nil"/>
              <w:right w:val="nil"/>
            </w:tcBorders>
            <w:shd w:val="clear" w:color="auto" w:fill="auto"/>
            <w:noWrap/>
            <w:vAlign w:val="center"/>
            <w:hideMark/>
          </w:tcPr>
          <w:p w14:paraId="62887515" w14:textId="77777777" w:rsidR="00AB6FE1" w:rsidRPr="00AB6FE1" w:rsidRDefault="00AB6FE1" w:rsidP="00AB6FE1">
            <w:pPr>
              <w:widowControl/>
              <w:autoSpaceDE/>
              <w:autoSpaceDN/>
              <w:adjustRightInd/>
              <w:jc w:val="center"/>
              <w:rPr>
                <w:rFonts w:eastAsia="Times New Roman"/>
                <w:b/>
                <w:bCs/>
              </w:rPr>
            </w:pPr>
            <w:r w:rsidRPr="00AB6FE1">
              <w:rPr>
                <w:rFonts w:eastAsia="Times New Roman"/>
                <w:b/>
                <w:bCs/>
              </w:rPr>
              <w:t>на территории п. Айхал, за счет средств АК "АЛРОСА"</w:t>
            </w:r>
          </w:p>
        </w:tc>
        <w:tc>
          <w:tcPr>
            <w:tcW w:w="582" w:type="dxa"/>
            <w:tcBorders>
              <w:top w:val="nil"/>
              <w:left w:val="nil"/>
              <w:bottom w:val="nil"/>
              <w:right w:val="nil"/>
            </w:tcBorders>
            <w:shd w:val="clear" w:color="auto" w:fill="auto"/>
            <w:noWrap/>
            <w:vAlign w:val="bottom"/>
            <w:hideMark/>
          </w:tcPr>
          <w:p w14:paraId="28009F44" w14:textId="77777777" w:rsidR="00AB6FE1" w:rsidRPr="00AB6FE1" w:rsidRDefault="00AB6FE1" w:rsidP="00AB6FE1">
            <w:pPr>
              <w:widowControl/>
              <w:autoSpaceDE/>
              <w:autoSpaceDN/>
              <w:adjustRightInd/>
              <w:jc w:val="center"/>
              <w:rPr>
                <w:rFonts w:eastAsia="Times New Roman"/>
                <w:b/>
                <w:bCs/>
              </w:rPr>
            </w:pPr>
          </w:p>
        </w:tc>
      </w:tr>
      <w:tr w:rsidR="00AB6FE1" w:rsidRPr="00AB6FE1" w14:paraId="145F1196" w14:textId="77777777" w:rsidTr="006B4814">
        <w:trPr>
          <w:trHeight w:val="330"/>
        </w:trPr>
        <w:tc>
          <w:tcPr>
            <w:tcW w:w="960" w:type="dxa"/>
            <w:tcBorders>
              <w:top w:val="nil"/>
              <w:left w:val="nil"/>
              <w:bottom w:val="nil"/>
              <w:right w:val="nil"/>
            </w:tcBorders>
            <w:shd w:val="clear" w:color="auto" w:fill="auto"/>
            <w:noWrap/>
            <w:vAlign w:val="bottom"/>
            <w:hideMark/>
          </w:tcPr>
          <w:p w14:paraId="59A60427" w14:textId="77777777" w:rsidR="00AB6FE1" w:rsidRPr="00AB6FE1" w:rsidRDefault="00AB6FE1" w:rsidP="00AB6FE1">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50FA4148" w14:textId="77777777" w:rsidR="00AB6FE1" w:rsidRPr="00AB6FE1" w:rsidRDefault="00AB6FE1" w:rsidP="00AB6FE1">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2BA73D53"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E86EA5"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4E99371" w14:textId="77777777" w:rsidR="00AB6FE1" w:rsidRPr="00AB6FE1" w:rsidRDefault="00AB6FE1" w:rsidP="00AB6FE1">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CA5EA5" w14:textId="77777777" w:rsidR="00AB6FE1" w:rsidRPr="00AB6FE1" w:rsidRDefault="00AB6FE1" w:rsidP="00AB6FE1">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519DBEE0" w14:textId="77777777" w:rsidR="00AB6FE1" w:rsidRPr="00AB6FE1" w:rsidRDefault="00AB6FE1" w:rsidP="00AB6FE1">
            <w:pPr>
              <w:widowControl/>
              <w:autoSpaceDE/>
              <w:autoSpaceDN/>
              <w:adjustRightInd/>
              <w:rPr>
                <w:rFonts w:eastAsia="Times New Roman"/>
                <w:sz w:val="20"/>
                <w:szCs w:val="20"/>
              </w:rPr>
            </w:pPr>
          </w:p>
        </w:tc>
        <w:tc>
          <w:tcPr>
            <w:tcW w:w="1526" w:type="dxa"/>
            <w:tcBorders>
              <w:top w:val="nil"/>
              <w:left w:val="nil"/>
              <w:bottom w:val="nil"/>
              <w:right w:val="nil"/>
            </w:tcBorders>
            <w:shd w:val="clear" w:color="auto" w:fill="auto"/>
            <w:noWrap/>
            <w:vAlign w:val="bottom"/>
            <w:hideMark/>
          </w:tcPr>
          <w:p w14:paraId="2BB07689" w14:textId="77777777" w:rsidR="00AB6FE1" w:rsidRPr="00AB6FE1" w:rsidRDefault="00AB6FE1" w:rsidP="00AB6FE1">
            <w:pPr>
              <w:widowControl/>
              <w:autoSpaceDE/>
              <w:autoSpaceDN/>
              <w:adjustRightInd/>
              <w:rPr>
                <w:rFonts w:eastAsia="Times New Roman"/>
                <w:sz w:val="20"/>
                <w:szCs w:val="20"/>
              </w:rPr>
            </w:pPr>
          </w:p>
        </w:tc>
        <w:tc>
          <w:tcPr>
            <w:tcW w:w="1336" w:type="dxa"/>
            <w:tcBorders>
              <w:top w:val="nil"/>
              <w:left w:val="nil"/>
              <w:bottom w:val="nil"/>
              <w:right w:val="nil"/>
            </w:tcBorders>
            <w:shd w:val="clear" w:color="auto" w:fill="auto"/>
            <w:noWrap/>
            <w:vAlign w:val="bottom"/>
            <w:hideMark/>
          </w:tcPr>
          <w:p w14:paraId="2BC03379" w14:textId="77777777" w:rsidR="00AB6FE1" w:rsidRPr="00AB6FE1" w:rsidRDefault="00AB6FE1" w:rsidP="00AB6FE1">
            <w:pPr>
              <w:widowControl/>
              <w:autoSpaceDE/>
              <w:autoSpaceDN/>
              <w:adjustRightInd/>
              <w:rPr>
                <w:rFonts w:eastAsia="Times New Roman"/>
                <w:sz w:val="20"/>
                <w:szCs w:val="20"/>
              </w:rPr>
            </w:pPr>
          </w:p>
        </w:tc>
        <w:tc>
          <w:tcPr>
            <w:tcW w:w="1525" w:type="dxa"/>
            <w:tcBorders>
              <w:top w:val="nil"/>
              <w:left w:val="nil"/>
              <w:bottom w:val="nil"/>
              <w:right w:val="nil"/>
            </w:tcBorders>
            <w:shd w:val="clear" w:color="auto" w:fill="auto"/>
            <w:noWrap/>
            <w:vAlign w:val="bottom"/>
            <w:hideMark/>
          </w:tcPr>
          <w:p w14:paraId="07836A4C" w14:textId="77777777" w:rsidR="00AB6FE1" w:rsidRPr="00AB6FE1" w:rsidRDefault="00AB6FE1" w:rsidP="00AB6FE1">
            <w:pPr>
              <w:widowControl/>
              <w:autoSpaceDE/>
              <w:autoSpaceDN/>
              <w:adjustRightInd/>
              <w:rPr>
                <w:rFonts w:eastAsia="Times New Roman"/>
                <w:sz w:val="20"/>
                <w:szCs w:val="20"/>
              </w:rPr>
            </w:pPr>
          </w:p>
        </w:tc>
        <w:tc>
          <w:tcPr>
            <w:tcW w:w="1613" w:type="dxa"/>
            <w:tcBorders>
              <w:top w:val="nil"/>
              <w:left w:val="nil"/>
              <w:bottom w:val="nil"/>
              <w:right w:val="nil"/>
            </w:tcBorders>
            <w:shd w:val="clear" w:color="auto" w:fill="auto"/>
            <w:noWrap/>
            <w:vAlign w:val="center"/>
            <w:hideMark/>
          </w:tcPr>
          <w:p w14:paraId="5791A812" w14:textId="77777777" w:rsidR="00AB6FE1" w:rsidRPr="00AB6FE1" w:rsidRDefault="00AB6FE1" w:rsidP="00AB6FE1">
            <w:pPr>
              <w:widowControl/>
              <w:autoSpaceDE/>
              <w:autoSpaceDN/>
              <w:adjustRightInd/>
              <w:rPr>
                <w:rFonts w:eastAsia="Times New Roman"/>
                <w:sz w:val="20"/>
                <w:szCs w:val="20"/>
              </w:rPr>
            </w:pPr>
          </w:p>
        </w:tc>
        <w:tc>
          <w:tcPr>
            <w:tcW w:w="1420" w:type="dxa"/>
            <w:tcBorders>
              <w:top w:val="nil"/>
              <w:left w:val="nil"/>
              <w:bottom w:val="nil"/>
              <w:right w:val="nil"/>
            </w:tcBorders>
            <w:shd w:val="clear" w:color="auto" w:fill="auto"/>
            <w:noWrap/>
            <w:vAlign w:val="bottom"/>
            <w:hideMark/>
          </w:tcPr>
          <w:p w14:paraId="09E998CD" w14:textId="77777777" w:rsidR="00AB6FE1" w:rsidRPr="00AB6FE1" w:rsidRDefault="00AB6FE1" w:rsidP="00AB6FE1">
            <w:pPr>
              <w:widowControl/>
              <w:autoSpaceDE/>
              <w:autoSpaceDN/>
              <w:adjustRightInd/>
              <w:jc w:val="center"/>
              <w:rPr>
                <w:rFonts w:eastAsia="Times New Roman"/>
                <w:sz w:val="20"/>
                <w:szCs w:val="20"/>
              </w:rPr>
            </w:pPr>
          </w:p>
        </w:tc>
        <w:tc>
          <w:tcPr>
            <w:tcW w:w="582" w:type="dxa"/>
            <w:tcBorders>
              <w:top w:val="nil"/>
              <w:left w:val="nil"/>
              <w:bottom w:val="nil"/>
              <w:right w:val="nil"/>
            </w:tcBorders>
            <w:shd w:val="clear" w:color="auto" w:fill="auto"/>
            <w:noWrap/>
            <w:vAlign w:val="bottom"/>
            <w:hideMark/>
          </w:tcPr>
          <w:p w14:paraId="6197B747" w14:textId="77777777" w:rsidR="00AB6FE1" w:rsidRPr="00AB6FE1" w:rsidRDefault="00AB6FE1" w:rsidP="00AB6FE1">
            <w:pPr>
              <w:widowControl/>
              <w:autoSpaceDE/>
              <w:autoSpaceDN/>
              <w:adjustRightInd/>
              <w:rPr>
                <w:rFonts w:eastAsia="Times New Roman"/>
                <w:sz w:val="20"/>
                <w:szCs w:val="20"/>
              </w:rPr>
            </w:pPr>
          </w:p>
        </w:tc>
      </w:tr>
      <w:tr w:rsidR="00AB6FE1" w:rsidRPr="00AB6FE1" w14:paraId="1EB6BCFD" w14:textId="77777777" w:rsidTr="006B4814">
        <w:trPr>
          <w:trHeight w:val="503"/>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326576"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п/п</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E6B1BAA"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Наименование муниципального образования</w:t>
            </w:r>
          </w:p>
        </w:tc>
        <w:tc>
          <w:tcPr>
            <w:tcW w:w="68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3E10FA49"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Число жителей, </w:t>
            </w:r>
            <w:proofErr w:type="spellStart"/>
            <w:r w:rsidRPr="00AB6FE1">
              <w:rPr>
                <w:rFonts w:eastAsia="Times New Roman"/>
                <w:b/>
                <w:bCs/>
                <w:sz w:val="20"/>
                <w:szCs w:val="20"/>
              </w:rPr>
              <w:t>планируемыхк</w:t>
            </w:r>
            <w:proofErr w:type="spellEnd"/>
            <w:r w:rsidRPr="00AB6FE1">
              <w:rPr>
                <w:rFonts w:eastAsia="Times New Roman"/>
                <w:b/>
                <w:bCs/>
                <w:sz w:val="20"/>
                <w:szCs w:val="20"/>
              </w:rPr>
              <w:t xml:space="preserve"> переселению</w:t>
            </w:r>
          </w:p>
        </w:tc>
        <w:tc>
          <w:tcPr>
            <w:tcW w:w="2880" w:type="dxa"/>
            <w:gridSpan w:val="3"/>
            <w:tcBorders>
              <w:top w:val="single" w:sz="8" w:space="0" w:color="auto"/>
              <w:left w:val="nil"/>
              <w:bottom w:val="single" w:sz="4" w:space="0" w:color="auto"/>
              <w:right w:val="single" w:sz="4" w:space="0" w:color="auto"/>
            </w:tcBorders>
            <w:shd w:val="clear" w:color="auto" w:fill="auto"/>
            <w:vAlign w:val="center"/>
            <w:hideMark/>
          </w:tcPr>
          <w:p w14:paraId="2C5E9ED5"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Количество расселяемых жилых помещений</w:t>
            </w:r>
          </w:p>
        </w:tc>
        <w:tc>
          <w:tcPr>
            <w:tcW w:w="4242" w:type="dxa"/>
            <w:gridSpan w:val="3"/>
            <w:tcBorders>
              <w:top w:val="single" w:sz="8" w:space="0" w:color="auto"/>
              <w:left w:val="nil"/>
              <w:bottom w:val="single" w:sz="4" w:space="0" w:color="auto"/>
              <w:right w:val="single" w:sz="4" w:space="0" w:color="auto"/>
            </w:tcBorders>
            <w:shd w:val="clear" w:color="auto" w:fill="auto"/>
            <w:vAlign w:val="center"/>
            <w:hideMark/>
          </w:tcPr>
          <w:p w14:paraId="450022D3"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Расселяемая площадь жилых помещений</w:t>
            </w:r>
          </w:p>
        </w:tc>
        <w:tc>
          <w:tcPr>
            <w:tcW w:w="4558" w:type="dxa"/>
            <w:gridSpan w:val="3"/>
            <w:tcBorders>
              <w:top w:val="single" w:sz="4" w:space="0" w:color="auto"/>
              <w:left w:val="nil"/>
              <w:bottom w:val="single" w:sz="4" w:space="0" w:color="auto"/>
              <w:right w:val="single" w:sz="4" w:space="0" w:color="auto"/>
            </w:tcBorders>
            <w:shd w:val="clear" w:color="auto" w:fill="auto"/>
            <w:vAlign w:val="center"/>
            <w:hideMark/>
          </w:tcPr>
          <w:p w14:paraId="3144E380"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Источники финансирования программы</w:t>
            </w:r>
          </w:p>
        </w:tc>
        <w:tc>
          <w:tcPr>
            <w:tcW w:w="582" w:type="dxa"/>
            <w:tcBorders>
              <w:top w:val="nil"/>
              <w:left w:val="nil"/>
              <w:bottom w:val="nil"/>
              <w:right w:val="nil"/>
            </w:tcBorders>
            <w:shd w:val="clear" w:color="auto" w:fill="auto"/>
            <w:noWrap/>
            <w:vAlign w:val="bottom"/>
            <w:hideMark/>
          </w:tcPr>
          <w:p w14:paraId="3AD88017" w14:textId="77777777" w:rsidR="00AB6FE1" w:rsidRPr="00AB6FE1" w:rsidRDefault="00AB6FE1" w:rsidP="00AB6FE1">
            <w:pPr>
              <w:widowControl/>
              <w:autoSpaceDE/>
              <w:autoSpaceDN/>
              <w:adjustRightInd/>
              <w:jc w:val="center"/>
              <w:rPr>
                <w:rFonts w:eastAsia="Times New Roman"/>
                <w:b/>
                <w:bCs/>
                <w:sz w:val="20"/>
                <w:szCs w:val="20"/>
              </w:rPr>
            </w:pPr>
          </w:p>
        </w:tc>
      </w:tr>
      <w:tr w:rsidR="00AB6FE1" w:rsidRPr="00AB6FE1" w14:paraId="575CB12C" w14:textId="77777777" w:rsidTr="006B4814">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37CE616" w14:textId="77777777" w:rsidR="00AB6FE1" w:rsidRPr="00AB6FE1" w:rsidRDefault="00AB6FE1" w:rsidP="00AB6FE1">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4993D254" w14:textId="77777777" w:rsidR="00AB6FE1" w:rsidRPr="00AB6FE1" w:rsidRDefault="00AB6FE1" w:rsidP="00AB6FE1">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46F8AF6A" w14:textId="77777777" w:rsidR="00AB6FE1" w:rsidRPr="00AB6FE1" w:rsidRDefault="00AB6FE1" w:rsidP="00AB6FE1">
            <w:pPr>
              <w:widowControl/>
              <w:autoSpaceDE/>
              <w:autoSpaceDN/>
              <w:adjustRightInd/>
              <w:rPr>
                <w:rFonts w:eastAsia="Times New Roman"/>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D6E599D"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Всего:</w:t>
            </w:r>
          </w:p>
        </w:tc>
        <w:tc>
          <w:tcPr>
            <w:tcW w:w="1920" w:type="dxa"/>
            <w:gridSpan w:val="2"/>
            <w:tcBorders>
              <w:top w:val="single" w:sz="4" w:space="0" w:color="auto"/>
              <w:left w:val="nil"/>
              <w:bottom w:val="single" w:sz="4" w:space="0" w:color="auto"/>
              <w:right w:val="single" w:sz="4" w:space="0" w:color="auto"/>
            </w:tcBorders>
            <w:shd w:val="clear" w:color="auto" w:fill="auto"/>
            <w:noWrap/>
            <w:hideMark/>
          </w:tcPr>
          <w:p w14:paraId="1D70A94A"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в том числе</w:t>
            </w:r>
          </w:p>
        </w:tc>
        <w:tc>
          <w:tcPr>
            <w:tcW w:w="13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61B39C7"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Всего:</w:t>
            </w:r>
          </w:p>
        </w:tc>
        <w:tc>
          <w:tcPr>
            <w:tcW w:w="2862" w:type="dxa"/>
            <w:gridSpan w:val="2"/>
            <w:tcBorders>
              <w:top w:val="single" w:sz="4" w:space="0" w:color="auto"/>
              <w:left w:val="nil"/>
              <w:bottom w:val="single" w:sz="4" w:space="0" w:color="auto"/>
              <w:right w:val="single" w:sz="4" w:space="0" w:color="auto"/>
            </w:tcBorders>
            <w:shd w:val="clear" w:color="auto" w:fill="auto"/>
            <w:noWrap/>
            <w:hideMark/>
          </w:tcPr>
          <w:p w14:paraId="5D843C1E"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в том числе</w:t>
            </w:r>
          </w:p>
        </w:tc>
        <w:tc>
          <w:tcPr>
            <w:tcW w:w="15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50326E9"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Всего:</w:t>
            </w:r>
          </w:p>
        </w:tc>
        <w:tc>
          <w:tcPr>
            <w:tcW w:w="30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F89495"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в том числе:</w:t>
            </w:r>
          </w:p>
        </w:tc>
        <w:tc>
          <w:tcPr>
            <w:tcW w:w="582" w:type="dxa"/>
            <w:tcBorders>
              <w:top w:val="nil"/>
              <w:left w:val="nil"/>
              <w:bottom w:val="nil"/>
              <w:right w:val="nil"/>
            </w:tcBorders>
            <w:shd w:val="clear" w:color="auto" w:fill="auto"/>
            <w:noWrap/>
            <w:vAlign w:val="bottom"/>
            <w:hideMark/>
          </w:tcPr>
          <w:p w14:paraId="5F68ED19" w14:textId="77777777" w:rsidR="00AB6FE1" w:rsidRPr="00AB6FE1" w:rsidRDefault="00AB6FE1" w:rsidP="00AB6FE1">
            <w:pPr>
              <w:widowControl/>
              <w:autoSpaceDE/>
              <w:autoSpaceDN/>
              <w:adjustRightInd/>
              <w:jc w:val="center"/>
              <w:rPr>
                <w:rFonts w:eastAsia="Times New Roman"/>
                <w:b/>
                <w:bCs/>
                <w:sz w:val="20"/>
                <w:szCs w:val="20"/>
              </w:rPr>
            </w:pPr>
          </w:p>
        </w:tc>
      </w:tr>
      <w:tr w:rsidR="00AB6FE1" w:rsidRPr="00AB6FE1" w14:paraId="16C62133" w14:textId="77777777" w:rsidTr="006B4814">
        <w:trPr>
          <w:trHeight w:val="31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A05BDB4" w14:textId="77777777" w:rsidR="00AB6FE1" w:rsidRPr="00AB6FE1" w:rsidRDefault="00AB6FE1" w:rsidP="00AB6FE1">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694B5843" w14:textId="77777777" w:rsidR="00AB6FE1" w:rsidRPr="00AB6FE1" w:rsidRDefault="00AB6FE1" w:rsidP="00AB6FE1">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0A85F32F"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FCF1AAE" w14:textId="77777777" w:rsidR="00AB6FE1" w:rsidRPr="00AB6FE1" w:rsidRDefault="00AB6FE1" w:rsidP="00AB6FE1">
            <w:pPr>
              <w:widowControl/>
              <w:autoSpaceDE/>
              <w:autoSpaceDN/>
              <w:adjustRightInd/>
              <w:rPr>
                <w:rFonts w:eastAsia="Times New Roman"/>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3F5F6C"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собственность граждан</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3CA6C0"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муниципальная собственность</w:t>
            </w:r>
          </w:p>
        </w:tc>
        <w:tc>
          <w:tcPr>
            <w:tcW w:w="1380" w:type="dxa"/>
            <w:vMerge/>
            <w:tcBorders>
              <w:top w:val="nil"/>
              <w:left w:val="single" w:sz="4" w:space="0" w:color="auto"/>
              <w:bottom w:val="single" w:sz="4" w:space="0" w:color="auto"/>
              <w:right w:val="single" w:sz="4" w:space="0" w:color="auto"/>
            </w:tcBorders>
            <w:vAlign w:val="center"/>
            <w:hideMark/>
          </w:tcPr>
          <w:p w14:paraId="72D5D888" w14:textId="77777777" w:rsidR="00AB6FE1" w:rsidRPr="00AB6FE1" w:rsidRDefault="00AB6FE1" w:rsidP="00AB6FE1">
            <w:pPr>
              <w:widowControl/>
              <w:autoSpaceDE/>
              <w:autoSpaceDN/>
              <w:adjustRightInd/>
              <w:rPr>
                <w:rFonts w:eastAsia="Times New Roman"/>
                <w:b/>
                <w:bCs/>
                <w:sz w:val="20"/>
                <w:szCs w:val="20"/>
              </w:rPr>
            </w:pPr>
          </w:p>
        </w:tc>
        <w:tc>
          <w:tcPr>
            <w:tcW w:w="15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0E0CFDF"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собственность граждан</w:t>
            </w:r>
          </w:p>
        </w:tc>
        <w:tc>
          <w:tcPr>
            <w:tcW w:w="13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93583C"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муниципальная собственность</w:t>
            </w:r>
          </w:p>
        </w:tc>
        <w:tc>
          <w:tcPr>
            <w:tcW w:w="1525" w:type="dxa"/>
            <w:vMerge/>
            <w:tcBorders>
              <w:top w:val="nil"/>
              <w:left w:val="single" w:sz="4" w:space="0" w:color="auto"/>
              <w:bottom w:val="single" w:sz="4" w:space="0" w:color="auto"/>
              <w:right w:val="single" w:sz="4" w:space="0" w:color="auto"/>
            </w:tcBorders>
            <w:vAlign w:val="center"/>
            <w:hideMark/>
          </w:tcPr>
          <w:p w14:paraId="7EACAE70" w14:textId="77777777" w:rsidR="00AB6FE1" w:rsidRPr="00AB6FE1" w:rsidRDefault="00AB6FE1" w:rsidP="00AB6FE1">
            <w:pPr>
              <w:widowControl/>
              <w:autoSpaceDE/>
              <w:autoSpaceDN/>
              <w:adjustRightInd/>
              <w:rPr>
                <w:rFonts w:eastAsia="Times New Roman"/>
                <w:b/>
                <w:bCs/>
                <w:sz w:val="20"/>
                <w:szCs w:val="20"/>
              </w:rPr>
            </w:pPr>
          </w:p>
        </w:tc>
        <w:tc>
          <w:tcPr>
            <w:tcW w:w="16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AD0B2E"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за счет средств АК "АЛРОСА" (ПАО)</w:t>
            </w:r>
          </w:p>
        </w:tc>
        <w:tc>
          <w:tcPr>
            <w:tcW w:w="1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92AD5E"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иные источники</w:t>
            </w:r>
          </w:p>
        </w:tc>
        <w:tc>
          <w:tcPr>
            <w:tcW w:w="582" w:type="dxa"/>
            <w:tcBorders>
              <w:top w:val="nil"/>
              <w:left w:val="nil"/>
              <w:bottom w:val="nil"/>
              <w:right w:val="nil"/>
            </w:tcBorders>
            <w:shd w:val="clear" w:color="auto" w:fill="auto"/>
            <w:noWrap/>
            <w:vAlign w:val="bottom"/>
            <w:hideMark/>
          </w:tcPr>
          <w:p w14:paraId="6411B7D4" w14:textId="77777777" w:rsidR="00AB6FE1" w:rsidRPr="00AB6FE1" w:rsidRDefault="00AB6FE1" w:rsidP="00AB6FE1">
            <w:pPr>
              <w:widowControl/>
              <w:autoSpaceDE/>
              <w:autoSpaceDN/>
              <w:adjustRightInd/>
              <w:jc w:val="center"/>
              <w:rPr>
                <w:rFonts w:eastAsia="Times New Roman"/>
                <w:b/>
                <w:bCs/>
                <w:sz w:val="20"/>
                <w:szCs w:val="20"/>
              </w:rPr>
            </w:pPr>
          </w:p>
        </w:tc>
      </w:tr>
      <w:tr w:rsidR="00AB6FE1" w:rsidRPr="00AB6FE1" w14:paraId="71F171CE" w14:textId="77777777" w:rsidTr="006B4814">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9F46B8E" w14:textId="77777777" w:rsidR="00AB6FE1" w:rsidRPr="00AB6FE1" w:rsidRDefault="00AB6FE1" w:rsidP="00AB6FE1">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40CF121C" w14:textId="77777777" w:rsidR="00AB6FE1" w:rsidRPr="00AB6FE1" w:rsidRDefault="00AB6FE1" w:rsidP="00AB6FE1">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62F688BF"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6E8F9A7"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2BE5595"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AE60DC4" w14:textId="77777777" w:rsidR="00AB6FE1" w:rsidRPr="00AB6FE1" w:rsidRDefault="00AB6FE1" w:rsidP="00AB6FE1">
            <w:pPr>
              <w:widowControl/>
              <w:autoSpaceDE/>
              <w:autoSpaceDN/>
              <w:adjustRightInd/>
              <w:rPr>
                <w:rFonts w:eastAsia="Times New Roman"/>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16AB13D6" w14:textId="77777777" w:rsidR="00AB6FE1" w:rsidRPr="00AB6FE1" w:rsidRDefault="00AB6FE1" w:rsidP="00AB6FE1">
            <w:pPr>
              <w:widowControl/>
              <w:autoSpaceDE/>
              <w:autoSpaceDN/>
              <w:adjustRightInd/>
              <w:rPr>
                <w:rFonts w:eastAsia="Times New Roman"/>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3C24C77E" w14:textId="77777777" w:rsidR="00AB6FE1" w:rsidRPr="00AB6FE1" w:rsidRDefault="00AB6FE1" w:rsidP="00AB6FE1">
            <w:pPr>
              <w:widowControl/>
              <w:autoSpaceDE/>
              <w:autoSpaceDN/>
              <w:adjustRightInd/>
              <w:rPr>
                <w:rFonts w:eastAsia="Times New Roman"/>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6A0602F0" w14:textId="77777777" w:rsidR="00AB6FE1" w:rsidRPr="00AB6FE1" w:rsidRDefault="00AB6FE1" w:rsidP="00AB6FE1">
            <w:pPr>
              <w:widowControl/>
              <w:autoSpaceDE/>
              <w:autoSpaceDN/>
              <w:adjustRightInd/>
              <w:rPr>
                <w:rFonts w:eastAsia="Times New Roman"/>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03ABAD0C" w14:textId="77777777" w:rsidR="00AB6FE1" w:rsidRPr="00AB6FE1" w:rsidRDefault="00AB6FE1" w:rsidP="00AB6FE1">
            <w:pPr>
              <w:widowControl/>
              <w:autoSpaceDE/>
              <w:autoSpaceDN/>
              <w:adjustRightInd/>
              <w:rPr>
                <w:rFonts w:eastAsia="Times New Roman"/>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6C1A6280" w14:textId="77777777" w:rsidR="00AB6FE1" w:rsidRPr="00AB6FE1" w:rsidRDefault="00AB6FE1" w:rsidP="00AB6FE1">
            <w:pPr>
              <w:widowControl/>
              <w:autoSpaceDE/>
              <w:autoSpaceDN/>
              <w:adjustRightInd/>
              <w:rPr>
                <w:rFonts w:eastAsia="Times New Roman"/>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4B41AABB" w14:textId="77777777" w:rsidR="00AB6FE1" w:rsidRPr="00AB6FE1" w:rsidRDefault="00AB6FE1" w:rsidP="00AB6FE1">
            <w:pPr>
              <w:widowControl/>
              <w:autoSpaceDE/>
              <w:autoSpaceDN/>
              <w:adjustRightInd/>
              <w:rPr>
                <w:rFonts w:eastAsia="Times New Roman"/>
                <w:b/>
                <w:bCs/>
                <w:sz w:val="20"/>
                <w:szCs w:val="20"/>
              </w:rPr>
            </w:pPr>
          </w:p>
        </w:tc>
        <w:tc>
          <w:tcPr>
            <w:tcW w:w="582" w:type="dxa"/>
            <w:tcBorders>
              <w:top w:val="nil"/>
              <w:left w:val="nil"/>
              <w:bottom w:val="nil"/>
              <w:right w:val="nil"/>
            </w:tcBorders>
            <w:shd w:val="clear" w:color="auto" w:fill="auto"/>
            <w:noWrap/>
            <w:vAlign w:val="bottom"/>
            <w:hideMark/>
          </w:tcPr>
          <w:p w14:paraId="313FA6DE" w14:textId="77777777" w:rsidR="00AB6FE1" w:rsidRPr="00AB6FE1" w:rsidRDefault="00AB6FE1" w:rsidP="00AB6FE1">
            <w:pPr>
              <w:widowControl/>
              <w:autoSpaceDE/>
              <w:autoSpaceDN/>
              <w:adjustRightInd/>
              <w:rPr>
                <w:rFonts w:eastAsia="Times New Roman"/>
                <w:sz w:val="20"/>
                <w:szCs w:val="20"/>
              </w:rPr>
            </w:pPr>
          </w:p>
        </w:tc>
      </w:tr>
      <w:tr w:rsidR="00AB6FE1" w:rsidRPr="00AB6FE1" w14:paraId="4B57EA33" w14:textId="77777777" w:rsidTr="006B4814">
        <w:trPr>
          <w:trHeight w:val="87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56A7DFE6" w14:textId="77777777" w:rsidR="00AB6FE1" w:rsidRPr="00AB6FE1" w:rsidRDefault="00AB6FE1" w:rsidP="00AB6FE1">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01456256" w14:textId="77777777" w:rsidR="00AB6FE1" w:rsidRPr="00AB6FE1" w:rsidRDefault="00AB6FE1" w:rsidP="00AB6FE1">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5DDA204F"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41650D8"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7281AC1" w14:textId="77777777" w:rsidR="00AB6FE1" w:rsidRPr="00AB6FE1" w:rsidRDefault="00AB6FE1" w:rsidP="00AB6FE1">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8971F01" w14:textId="77777777" w:rsidR="00AB6FE1" w:rsidRPr="00AB6FE1" w:rsidRDefault="00AB6FE1" w:rsidP="00AB6FE1">
            <w:pPr>
              <w:widowControl/>
              <w:autoSpaceDE/>
              <w:autoSpaceDN/>
              <w:adjustRightInd/>
              <w:rPr>
                <w:rFonts w:eastAsia="Times New Roman"/>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788D2860" w14:textId="77777777" w:rsidR="00AB6FE1" w:rsidRPr="00AB6FE1" w:rsidRDefault="00AB6FE1" w:rsidP="00AB6FE1">
            <w:pPr>
              <w:widowControl/>
              <w:autoSpaceDE/>
              <w:autoSpaceDN/>
              <w:adjustRightInd/>
              <w:rPr>
                <w:rFonts w:eastAsia="Times New Roman"/>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5A52E1DC" w14:textId="77777777" w:rsidR="00AB6FE1" w:rsidRPr="00AB6FE1" w:rsidRDefault="00AB6FE1" w:rsidP="00AB6FE1">
            <w:pPr>
              <w:widowControl/>
              <w:autoSpaceDE/>
              <w:autoSpaceDN/>
              <w:adjustRightInd/>
              <w:rPr>
                <w:rFonts w:eastAsia="Times New Roman"/>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38AF9FD8" w14:textId="77777777" w:rsidR="00AB6FE1" w:rsidRPr="00AB6FE1" w:rsidRDefault="00AB6FE1" w:rsidP="00AB6FE1">
            <w:pPr>
              <w:widowControl/>
              <w:autoSpaceDE/>
              <w:autoSpaceDN/>
              <w:adjustRightInd/>
              <w:rPr>
                <w:rFonts w:eastAsia="Times New Roman"/>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44940307" w14:textId="77777777" w:rsidR="00AB6FE1" w:rsidRPr="00AB6FE1" w:rsidRDefault="00AB6FE1" w:rsidP="00AB6FE1">
            <w:pPr>
              <w:widowControl/>
              <w:autoSpaceDE/>
              <w:autoSpaceDN/>
              <w:adjustRightInd/>
              <w:rPr>
                <w:rFonts w:eastAsia="Times New Roman"/>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7D44EA0C" w14:textId="77777777" w:rsidR="00AB6FE1" w:rsidRPr="00AB6FE1" w:rsidRDefault="00AB6FE1" w:rsidP="00AB6FE1">
            <w:pPr>
              <w:widowControl/>
              <w:autoSpaceDE/>
              <w:autoSpaceDN/>
              <w:adjustRightInd/>
              <w:rPr>
                <w:rFonts w:eastAsia="Times New Roman"/>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57D3CBA3" w14:textId="77777777" w:rsidR="00AB6FE1" w:rsidRPr="00AB6FE1" w:rsidRDefault="00AB6FE1" w:rsidP="00AB6FE1">
            <w:pPr>
              <w:widowControl/>
              <w:autoSpaceDE/>
              <w:autoSpaceDN/>
              <w:adjustRightInd/>
              <w:rPr>
                <w:rFonts w:eastAsia="Times New Roman"/>
                <w:b/>
                <w:bCs/>
                <w:sz w:val="20"/>
                <w:szCs w:val="20"/>
              </w:rPr>
            </w:pPr>
          </w:p>
        </w:tc>
        <w:tc>
          <w:tcPr>
            <w:tcW w:w="582" w:type="dxa"/>
            <w:tcBorders>
              <w:top w:val="nil"/>
              <w:left w:val="nil"/>
              <w:bottom w:val="nil"/>
              <w:right w:val="nil"/>
            </w:tcBorders>
            <w:shd w:val="clear" w:color="auto" w:fill="auto"/>
            <w:noWrap/>
            <w:vAlign w:val="bottom"/>
            <w:hideMark/>
          </w:tcPr>
          <w:p w14:paraId="73382106" w14:textId="77777777" w:rsidR="00AB6FE1" w:rsidRPr="00AB6FE1" w:rsidRDefault="00AB6FE1" w:rsidP="00AB6FE1">
            <w:pPr>
              <w:widowControl/>
              <w:autoSpaceDE/>
              <w:autoSpaceDN/>
              <w:adjustRightInd/>
              <w:rPr>
                <w:rFonts w:eastAsia="Times New Roman"/>
                <w:sz w:val="20"/>
                <w:szCs w:val="20"/>
              </w:rPr>
            </w:pPr>
          </w:p>
        </w:tc>
      </w:tr>
      <w:tr w:rsidR="00AB6FE1" w:rsidRPr="00AB6FE1" w14:paraId="5C76F17F" w14:textId="77777777" w:rsidTr="006B4814">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06C08CA9" w14:textId="77777777" w:rsidR="00AB6FE1" w:rsidRPr="00AB6FE1" w:rsidRDefault="00AB6FE1" w:rsidP="00AB6FE1">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23E0D29D" w14:textId="77777777" w:rsidR="00AB6FE1" w:rsidRPr="00AB6FE1" w:rsidRDefault="00AB6FE1" w:rsidP="00AB6FE1">
            <w:pPr>
              <w:widowControl/>
              <w:autoSpaceDE/>
              <w:autoSpaceDN/>
              <w:adjustRightInd/>
              <w:rPr>
                <w:rFonts w:eastAsia="Times New Roman"/>
                <w:b/>
                <w:bCs/>
                <w:sz w:val="20"/>
                <w:szCs w:val="20"/>
              </w:rPr>
            </w:pPr>
          </w:p>
        </w:tc>
        <w:tc>
          <w:tcPr>
            <w:tcW w:w="689" w:type="dxa"/>
            <w:tcBorders>
              <w:top w:val="nil"/>
              <w:left w:val="nil"/>
              <w:bottom w:val="nil"/>
              <w:right w:val="single" w:sz="4" w:space="0" w:color="auto"/>
            </w:tcBorders>
            <w:shd w:val="clear" w:color="auto" w:fill="auto"/>
            <w:noWrap/>
            <w:hideMark/>
          </w:tcPr>
          <w:p w14:paraId="02FC92C0"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чел.</w:t>
            </w:r>
          </w:p>
        </w:tc>
        <w:tc>
          <w:tcPr>
            <w:tcW w:w="960" w:type="dxa"/>
            <w:tcBorders>
              <w:top w:val="nil"/>
              <w:left w:val="nil"/>
              <w:bottom w:val="nil"/>
              <w:right w:val="single" w:sz="4" w:space="0" w:color="auto"/>
            </w:tcBorders>
            <w:shd w:val="clear" w:color="auto" w:fill="auto"/>
            <w:noWrap/>
            <w:hideMark/>
          </w:tcPr>
          <w:p w14:paraId="2E968EB1"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ед.</w:t>
            </w:r>
          </w:p>
        </w:tc>
        <w:tc>
          <w:tcPr>
            <w:tcW w:w="960" w:type="dxa"/>
            <w:tcBorders>
              <w:top w:val="nil"/>
              <w:left w:val="nil"/>
              <w:bottom w:val="nil"/>
              <w:right w:val="single" w:sz="4" w:space="0" w:color="auto"/>
            </w:tcBorders>
            <w:shd w:val="clear" w:color="auto" w:fill="auto"/>
            <w:noWrap/>
            <w:hideMark/>
          </w:tcPr>
          <w:p w14:paraId="60ECE5F5"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ед.</w:t>
            </w:r>
          </w:p>
        </w:tc>
        <w:tc>
          <w:tcPr>
            <w:tcW w:w="960" w:type="dxa"/>
            <w:tcBorders>
              <w:top w:val="nil"/>
              <w:left w:val="nil"/>
              <w:bottom w:val="nil"/>
              <w:right w:val="single" w:sz="4" w:space="0" w:color="auto"/>
            </w:tcBorders>
            <w:shd w:val="clear" w:color="auto" w:fill="auto"/>
            <w:noWrap/>
            <w:hideMark/>
          </w:tcPr>
          <w:p w14:paraId="7B3EC7AF"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ед.</w:t>
            </w:r>
          </w:p>
        </w:tc>
        <w:tc>
          <w:tcPr>
            <w:tcW w:w="1380" w:type="dxa"/>
            <w:tcBorders>
              <w:top w:val="nil"/>
              <w:left w:val="nil"/>
              <w:bottom w:val="nil"/>
              <w:right w:val="single" w:sz="4" w:space="0" w:color="auto"/>
            </w:tcBorders>
            <w:shd w:val="clear" w:color="auto" w:fill="auto"/>
            <w:noWrap/>
            <w:hideMark/>
          </w:tcPr>
          <w:p w14:paraId="327F830E" w14:textId="77777777" w:rsidR="00AB6FE1" w:rsidRPr="00AB6FE1" w:rsidRDefault="00AB6FE1" w:rsidP="00AB6FE1">
            <w:pPr>
              <w:widowControl/>
              <w:autoSpaceDE/>
              <w:autoSpaceDN/>
              <w:adjustRightInd/>
              <w:jc w:val="center"/>
              <w:rPr>
                <w:rFonts w:eastAsia="Times New Roman"/>
                <w:b/>
                <w:bCs/>
                <w:sz w:val="20"/>
                <w:szCs w:val="20"/>
              </w:rPr>
            </w:pPr>
            <w:proofErr w:type="spellStart"/>
            <w:r w:rsidRPr="00AB6FE1">
              <w:rPr>
                <w:rFonts w:eastAsia="Times New Roman"/>
                <w:b/>
                <w:bCs/>
                <w:sz w:val="20"/>
                <w:szCs w:val="20"/>
              </w:rPr>
              <w:t>кв.м</w:t>
            </w:r>
            <w:proofErr w:type="spellEnd"/>
          </w:p>
        </w:tc>
        <w:tc>
          <w:tcPr>
            <w:tcW w:w="1526" w:type="dxa"/>
            <w:tcBorders>
              <w:top w:val="nil"/>
              <w:left w:val="nil"/>
              <w:bottom w:val="nil"/>
              <w:right w:val="single" w:sz="4" w:space="0" w:color="auto"/>
            </w:tcBorders>
            <w:shd w:val="clear" w:color="auto" w:fill="auto"/>
            <w:noWrap/>
            <w:hideMark/>
          </w:tcPr>
          <w:p w14:paraId="60D37AF0" w14:textId="77777777" w:rsidR="00AB6FE1" w:rsidRPr="00AB6FE1" w:rsidRDefault="00AB6FE1" w:rsidP="00AB6FE1">
            <w:pPr>
              <w:widowControl/>
              <w:autoSpaceDE/>
              <w:autoSpaceDN/>
              <w:adjustRightInd/>
              <w:jc w:val="center"/>
              <w:rPr>
                <w:rFonts w:eastAsia="Times New Roman"/>
                <w:b/>
                <w:bCs/>
                <w:sz w:val="20"/>
                <w:szCs w:val="20"/>
              </w:rPr>
            </w:pPr>
            <w:proofErr w:type="spellStart"/>
            <w:r w:rsidRPr="00AB6FE1">
              <w:rPr>
                <w:rFonts w:eastAsia="Times New Roman"/>
                <w:b/>
                <w:bCs/>
                <w:sz w:val="20"/>
                <w:szCs w:val="20"/>
              </w:rPr>
              <w:t>кв.м</w:t>
            </w:r>
            <w:proofErr w:type="spellEnd"/>
          </w:p>
        </w:tc>
        <w:tc>
          <w:tcPr>
            <w:tcW w:w="1336" w:type="dxa"/>
            <w:tcBorders>
              <w:top w:val="nil"/>
              <w:left w:val="nil"/>
              <w:bottom w:val="nil"/>
              <w:right w:val="single" w:sz="4" w:space="0" w:color="auto"/>
            </w:tcBorders>
            <w:shd w:val="clear" w:color="auto" w:fill="auto"/>
            <w:noWrap/>
            <w:hideMark/>
          </w:tcPr>
          <w:p w14:paraId="2C2034A3" w14:textId="77777777" w:rsidR="00AB6FE1" w:rsidRPr="00AB6FE1" w:rsidRDefault="00AB6FE1" w:rsidP="00AB6FE1">
            <w:pPr>
              <w:widowControl/>
              <w:autoSpaceDE/>
              <w:autoSpaceDN/>
              <w:adjustRightInd/>
              <w:jc w:val="center"/>
              <w:rPr>
                <w:rFonts w:eastAsia="Times New Roman"/>
                <w:b/>
                <w:bCs/>
                <w:sz w:val="20"/>
                <w:szCs w:val="20"/>
              </w:rPr>
            </w:pPr>
            <w:proofErr w:type="spellStart"/>
            <w:r w:rsidRPr="00AB6FE1">
              <w:rPr>
                <w:rFonts w:eastAsia="Times New Roman"/>
                <w:b/>
                <w:bCs/>
                <w:sz w:val="20"/>
                <w:szCs w:val="20"/>
              </w:rPr>
              <w:t>кв.м</w:t>
            </w:r>
            <w:proofErr w:type="spellEnd"/>
          </w:p>
        </w:tc>
        <w:tc>
          <w:tcPr>
            <w:tcW w:w="1525" w:type="dxa"/>
            <w:tcBorders>
              <w:top w:val="nil"/>
              <w:left w:val="nil"/>
              <w:bottom w:val="single" w:sz="4" w:space="0" w:color="auto"/>
              <w:right w:val="single" w:sz="4" w:space="0" w:color="auto"/>
            </w:tcBorders>
            <w:shd w:val="clear" w:color="auto" w:fill="auto"/>
            <w:noWrap/>
            <w:hideMark/>
          </w:tcPr>
          <w:p w14:paraId="6A9016D2"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руб.</w:t>
            </w:r>
          </w:p>
        </w:tc>
        <w:tc>
          <w:tcPr>
            <w:tcW w:w="1613" w:type="dxa"/>
            <w:tcBorders>
              <w:top w:val="nil"/>
              <w:left w:val="nil"/>
              <w:bottom w:val="single" w:sz="4" w:space="0" w:color="auto"/>
              <w:right w:val="single" w:sz="4" w:space="0" w:color="auto"/>
            </w:tcBorders>
            <w:shd w:val="clear" w:color="auto" w:fill="auto"/>
            <w:noWrap/>
            <w:vAlign w:val="center"/>
            <w:hideMark/>
          </w:tcPr>
          <w:p w14:paraId="34C86CAD"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руб.</w:t>
            </w:r>
          </w:p>
        </w:tc>
        <w:tc>
          <w:tcPr>
            <w:tcW w:w="1420" w:type="dxa"/>
            <w:tcBorders>
              <w:top w:val="nil"/>
              <w:left w:val="nil"/>
              <w:bottom w:val="single" w:sz="4" w:space="0" w:color="auto"/>
              <w:right w:val="single" w:sz="4" w:space="0" w:color="auto"/>
            </w:tcBorders>
            <w:shd w:val="clear" w:color="auto" w:fill="auto"/>
            <w:noWrap/>
            <w:hideMark/>
          </w:tcPr>
          <w:p w14:paraId="07FE0264"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руб.</w:t>
            </w:r>
          </w:p>
        </w:tc>
        <w:tc>
          <w:tcPr>
            <w:tcW w:w="582" w:type="dxa"/>
            <w:tcBorders>
              <w:top w:val="nil"/>
              <w:left w:val="nil"/>
              <w:bottom w:val="nil"/>
              <w:right w:val="nil"/>
            </w:tcBorders>
            <w:shd w:val="clear" w:color="auto" w:fill="auto"/>
            <w:noWrap/>
            <w:vAlign w:val="bottom"/>
            <w:hideMark/>
          </w:tcPr>
          <w:p w14:paraId="36AE6C21" w14:textId="77777777" w:rsidR="00AB6FE1" w:rsidRPr="00AB6FE1" w:rsidRDefault="00AB6FE1" w:rsidP="00AB6FE1">
            <w:pPr>
              <w:widowControl/>
              <w:autoSpaceDE/>
              <w:autoSpaceDN/>
              <w:adjustRightInd/>
              <w:jc w:val="center"/>
              <w:rPr>
                <w:rFonts w:eastAsia="Times New Roman"/>
                <w:b/>
                <w:bCs/>
                <w:sz w:val="20"/>
                <w:szCs w:val="20"/>
              </w:rPr>
            </w:pPr>
          </w:p>
        </w:tc>
      </w:tr>
      <w:tr w:rsidR="00AB6FE1" w:rsidRPr="00AB6FE1" w14:paraId="14F297F2" w14:textId="77777777" w:rsidTr="006B48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A1B883A"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w:t>
            </w:r>
          </w:p>
        </w:tc>
        <w:tc>
          <w:tcPr>
            <w:tcW w:w="1753" w:type="dxa"/>
            <w:tcBorders>
              <w:top w:val="single" w:sz="4" w:space="0" w:color="auto"/>
              <w:left w:val="nil"/>
              <w:bottom w:val="single" w:sz="4" w:space="0" w:color="auto"/>
              <w:right w:val="single" w:sz="4" w:space="0" w:color="auto"/>
            </w:tcBorders>
            <w:shd w:val="clear" w:color="auto" w:fill="auto"/>
            <w:noWrap/>
            <w:hideMark/>
          </w:tcPr>
          <w:p w14:paraId="6D45F2E8"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2</w:t>
            </w:r>
          </w:p>
        </w:tc>
        <w:tc>
          <w:tcPr>
            <w:tcW w:w="689" w:type="dxa"/>
            <w:tcBorders>
              <w:top w:val="single" w:sz="4" w:space="0" w:color="auto"/>
              <w:left w:val="nil"/>
              <w:bottom w:val="single" w:sz="4" w:space="0" w:color="auto"/>
              <w:right w:val="single" w:sz="4" w:space="0" w:color="auto"/>
            </w:tcBorders>
            <w:shd w:val="clear" w:color="auto" w:fill="auto"/>
            <w:noWrap/>
            <w:hideMark/>
          </w:tcPr>
          <w:p w14:paraId="2F84A651"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hideMark/>
          </w:tcPr>
          <w:p w14:paraId="0EED4AF8"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hideMark/>
          </w:tcPr>
          <w:p w14:paraId="4061C1E4"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hideMark/>
          </w:tcPr>
          <w:p w14:paraId="015831B5"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6</w:t>
            </w:r>
          </w:p>
        </w:tc>
        <w:tc>
          <w:tcPr>
            <w:tcW w:w="1380" w:type="dxa"/>
            <w:tcBorders>
              <w:top w:val="single" w:sz="4" w:space="0" w:color="auto"/>
              <w:left w:val="nil"/>
              <w:bottom w:val="single" w:sz="4" w:space="0" w:color="auto"/>
              <w:right w:val="single" w:sz="4" w:space="0" w:color="auto"/>
            </w:tcBorders>
            <w:shd w:val="clear" w:color="auto" w:fill="auto"/>
            <w:noWrap/>
            <w:hideMark/>
          </w:tcPr>
          <w:p w14:paraId="2F77931E"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7</w:t>
            </w:r>
          </w:p>
        </w:tc>
        <w:tc>
          <w:tcPr>
            <w:tcW w:w="1526" w:type="dxa"/>
            <w:tcBorders>
              <w:top w:val="single" w:sz="4" w:space="0" w:color="auto"/>
              <w:left w:val="nil"/>
              <w:bottom w:val="single" w:sz="4" w:space="0" w:color="auto"/>
              <w:right w:val="single" w:sz="4" w:space="0" w:color="auto"/>
            </w:tcBorders>
            <w:shd w:val="clear" w:color="auto" w:fill="auto"/>
            <w:noWrap/>
            <w:hideMark/>
          </w:tcPr>
          <w:p w14:paraId="1953BFBE"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8</w:t>
            </w:r>
          </w:p>
        </w:tc>
        <w:tc>
          <w:tcPr>
            <w:tcW w:w="1336" w:type="dxa"/>
            <w:tcBorders>
              <w:top w:val="single" w:sz="4" w:space="0" w:color="auto"/>
              <w:left w:val="nil"/>
              <w:bottom w:val="single" w:sz="4" w:space="0" w:color="auto"/>
              <w:right w:val="single" w:sz="4" w:space="0" w:color="auto"/>
            </w:tcBorders>
            <w:shd w:val="clear" w:color="auto" w:fill="auto"/>
            <w:noWrap/>
            <w:hideMark/>
          </w:tcPr>
          <w:p w14:paraId="3CEF92D6"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9</w:t>
            </w:r>
          </w:p>
        </w:tc>
        <w:tc>
          <w:tcPr>
            <w:tcW w:w="1525" w:type="dxa"/>
            <w:tcBorders>
              <w:top w:val="nil"/>
              <w:left w:val="nil"/>
              <w:bottom w:val="single" w:sz="4" w:space="0" w:color="auto"/>
              <w:right w:val="single" w:sz="4" w:space="0" w:color="auto"/>
            </w:tcBorders>
            <w:shd w:val="clear" w:color="auto" w:fill="auto"/>
            <w:noWrap/>
            <w:hideMark/>
          </w:tcPr>
          <w:p w14:paraId="4DE0DD6B"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10</w:t>
            </w:r>
          </w:p>
        </w:tc>
        <w:tc>
          <w:tcPr>
            <w:tcW w:w="1613" w:type="dxa"/>
            <w:tcBorders>
              <w:top w:val="nil"/>
              <w:left w:val="nil"/>
              <w:bottom w:val="single" w:sz="4" w:space="0" w:color="auto"/>
              <w:right w:val="single" w:sz="4" w:space="0" w:color="auto"/>
            </w:tcBorders>
            <w:shd w:val="clear" w:color="auto" w:fill="auto"/>
            <w:noWrap/>
            <w:vAlign w:val="center"/>
            <w:hideMark/>
          </w:tcPr>
          <w:p w14:paraId="469B208C"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11</w:t>
            </w:r>
          </w:p>
        </w:tc>
        <w:tc>
          <w:tcPr>
            <w:tcW w:w="1420" w:type="dxa"/>
            <w:tcBorders>
              <w:top w:val="nil"/>
              <w:left w:val="nil"/>
              <w:bottom w:val="single" w:sz="4" w:space="0" w:color="auto"/>
              <w:right w:val="single" w:sz="4" w:space="0" w:color="auto"/>
            </w:tcBorders>
            <w:shd w:val="clear" w:color="auto" w:fill="auto"/>
            <w:noWrap/>
            <w:hideMark/>
          </w:tcPr>
          <w:p w14:paraId="483C6A0F"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12</w:t>
            </w:r>
          </w:p>
        </w:tc>
        <w:tc>
          <w:tcPr>
            <w:tcW w:w="582" w:type="dxa"/>
            <w:tcBorders>
              <w:top w:val="nil"/>
              <w:left w:val="nil"/>
              <w:bottom w:val="nil"/>
              <w:right w:val="nil"/>
            </w:tcBorders>
            <w:shd w:val="clear" w:color="auto" w:fill="auto"/>
            <w:noWrap/>
            <w:vAlign w:val="bottom"/>
            <w:hideMark/>
          </w:tcPr>
          <w:p w14:paraId="50BD9B10" w14:textId="77777777" w:rsidR="00AB6FE1" w:rsidRPr="00AB6FE1" w:rsidRDefault="00AB6FE1" w:rsidP="00AB6FE1">
            <w:pPr>
              <w:widowControl/>
              <w:autoSpaceDE/>
              <w:autoSpaceDN/>
              <w:adjustRightInd/>
              <w:jc w:val="center"/>
              <w:rPr>
                <w:rFonts w:eastAsia="Times New Roman"/>
                <w:b/>
                <w:bCs/>
                <w:sz w:val="22"/>
                <w:szCs w:val="22"/>
              </w:rPr>
            </w:pPr>
          </w:p>
        </w:tc>
      </w:tr>
      <w:tr w:rsidR="00AB6FE1" w:rsidRPr="00AB6FE1" w14:paraId="7F9CAAF2" w14:textId="77777777" w:rsidTr="006B4814">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BBDE4E"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w:t>
            </w:r>
          </w:p>
        </w:tc>
        <w:tc>
          <w:tcPr>
            <w:tcW w:w="1753" w:type="dxa"/>
            <w:tcBorders>
              <w:top w:val="nil"/>
              <w:left w:val="nil"/>
              <w:bottom w:val="single" w:sz="4" w:space="0" w:color="auto"/>
              <w:right w:val="single" w:sz="4" w:space="0" w:color="auto"/>
            </w:tcBorders>
            <w:shd w:val="clear" w:color="auto" w:fill="auto"/>
            <w:vAlign w:val="center"/>
            <w:hideMark/>
          </w:tcPr>
          <w:p w14:paraId="774C236F" w14:textId="77777777" w:rsidR="00AB6FE1" w:rsidRPr="00AB6FE1" w:rsidRDefault="00AB6FE1" w:rsidP="00AB6FE1">
            <w:pPr>
              <w:widowControl/>
              <w:autoSpaceDE/>
              <w:autoSpaceDN/>
              <w:adjustRightInd/>
              <w:rPr>
                <w:rFonts w:eastAsia="Times New Roman"/>
                <w:b/>
                <w:bCs/>
                <w:sz w:val="22"/>
                <w:szCs w:val="22"/>
              </w:rPr>
            </w:pPr>
            <w:r w:rsidRPr="00AB6FE1">
              <w:rPr>
                <w:rFonts w:eastAsia="Times New Roman"/>
                <w:b/>
                <w:bCs/>
                <w:sz w:val="22"/>
                <w:szCs w:val="22"/>
              </w:rPr>
              <w:t>МО "Поселок Айхал"</w:t>
            </w:r>
          </w:p>
        </w:tc>
        <w:tc>
          <w:tcPr>
            <w:tcW w:w="689" w:type="dxa"/>
            <w:tcBorders>
              <w:top w:val="nil"/>
              <w:left w:val="nil"/>
              <w:bottom w:val="single" w:sz="4" w:space="0" w:color="auto"/>
              <w:right w:val="single" w:sz="4" w:space="0" w:color="auto"/>
            </w:tcBorders>
            <w:shd w:val="clear" w:color="auto" w:fill="auto"/>
            <w:noWrap/>
            <w:vAlign w:val="center"/>
            <w:hideMark/>
          </w:tcPr>
          <w:p w14:paraId="3EF85601"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14:paraId="580847CB"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 xml:space="preserve"> 67   </w:t>
            </w:r>
          </w:p>
        </w:tc>
        <w:tc>
          <w:tcPr>
            <w:tcW w:w="960" w:type="dxa"/>
            <w:tcBorders>
              <w:top w:val="nil"/>
              <w:left w:val="nil"/>
              <w:bottom w:val="single" w:sz="4" w:space="0" w:color="auto"/>
              <w:right w:val="single" w:sz="4" w:space="0" w:color="auto"/>
            </w:tcBorders>
            <w:shd w:val="clear" w:color="auto" w:fill="auto"/>
            <w:noWrap/>
            <w:vAlign w:val="center"/>
            <w:hideMark/>
          </w:tcPr>
          <w:p w14:paraId="50B71202"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 xml:space="preserve"> 62   </w:t>
            </w:r>
          </w:p>
        </w:tc>
        <w:tc>
          <w:tcPr>
            <w:tcW w:w="960" w:type="dxa"/>
            <w:tcBorders>
              <w:top w:val="nil"/>
              <w:left w:val="nil"/>
              <w:bottom w:val="single" w:sz="4" w:space="0" w:color="auto"/>
              <w:right w:val="single" w:sz="4" w:space="0" w:color="auto"/>
            </w:tcBorders>
            <w:shd w:val="clear" w:color="auto" w:fill="auto"/>
            <w:noWrap/>
            <w:vAlign w:val="center"/>
            <w:hideMark/>
          </w:tcPr>
          <w:p w14:paraId="1A3AB9B6"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 xml:space="preserve"> 6   </w:t>
            </w:r>
          </w:p>
        </w:tc>
        <w:tc>
          <w:tcPr>
            <w:tcW w:w="1380" w:type="dxa"/>
            <w:tcBorders>
              <w:top w:val="nil"/>
              <w:left w:val="nil"/>
              <w:bottom w:val="single" w:sz="4" w:space="0" w:color="auto"/>
              <w:right w:val="single" w:sz="4" w:space="0" w:color="auto"/>
            </w:tcBorders>
            <w:shd w:val="clear" w:color="auto" w:fill="auto"/>
            <w:noWrap/>
            <w:vAlign w:val="center"/>
            <w:hideMark/>
          </w:tcPr>
          <w:p w14:paraId="59F32C92"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2 138,40</w:t>
            </w:r>
          </w:p>
        </w:tc>
        <w:tc>
          <w:tcPr>
            <w:tcW w:w="1526" w:type="dxa"/>
            <w:tcBorders>
              <w:top w:val="nil"/>
              <w:left w:val="nil"/>
              <w:bottom w:val="single" w:sz="4" w:space="0" w:color="auto"/>
              <w:right w:val="single" w:sz="4" w:space="0" w:color="auto"/>
            </w:tcBorders>
            <w:shd w:val="clear" w:color="auto" w:fill="auto"/>
            <w:noWrap/>
            <w:vAlign w:val="center"/>
            <w:hideMark/>
          </w:tcPr>
          <w:p w14:paraId="6101B261"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1 911,40</w:t>
            </w:r>
          </w:p>
        </w:tc>
        <w:tc>
          <w:tcPr>
            <w:tcW w:w="1336" w:type="dxa"/>
            <w:tcBorders>
              <w:top w:val="nil"/>
              <w:left w:val="nil"/>
              <w:bottom w:val="single" w:sz="4" w:space="0" w:color="auto"/>
              <w:right w:val="single" w:sz="4" w:space="0" w:color="auto"/>
            </w:tcBorders>
            <w:shd w:val="clear" w:color="auto" w:fill="auto"/>
            <w:noWrap/>
            <w:vAlign w:val="center"/>
            <w:hideMark/>
          </w:tcPr>
          <w:p w14:paraId="19252F2C"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428F6F18"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77 715 734,79</w:t>
            </w:r>
          </w:p>
        </w:tc>
        <w:tc>
          <w:tcPr>
            <w:tcW w:w="1613" w:type="dxa"/>
            <w:tcBorders>
              <w:top w:val="nil"/>
              <w:left w:val="nil"/>
              <w:bottom w:val="single" w:sz="4" w:space="0" w:color="auto"/>
              <w:right w:val="single" w:sz="4" w:space="0" w:color="auto"/>
            </w:tcBorders>
            <w:shd w:val="clear" w:color="auto" w:fill="auto"/>
            <w:noWrap/>
            <w:vAlign w:val="center"/>
            <w:hideMark/>
          </w:tcPr>
          <w:p w14:paraId="13A5C9D5"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77 715 734,79</w:t>
            </w:r>
          </w:p>
        </w:tc>
        <w:tc>
          <w:tcPr>
            <w:tcW w:w="1420" w:type="dxa"/>
            <w:tcBorders>
              <w:top w:val="nil"/>
              <w:left w:val="nil"/>
              <w:bottom w:val="single" w:sz="4" w:space="0" w:color="auto"/>
              <w:right w:val="single" w:sz="4" w:space="0" w:color="auto"/>
            </w:tcBorders>
            <w:shd w:val="clear" w:color="auto" w:fill="auto"/>
            <w:noWrap/>
            <w:vAlign w:val="center"/>
            <w:hideMark/>
          </w:tcPr>
          <w:p w14:paraId="5A3CA940"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0,00</w:t>
            </w:r>
          </w:p>
        </w:tc>
        <w:tc>
          <w:tcPr>
            <w:tcW w:w="582" w:type="dxa"/>
            <w:tcBorders>
              <w:top w:val="nil"/>
              <w:left w:val="nil"/>
              <w:bottom w:val="nil"/>
              <w:right w:val="nil"/>
            </w:tcBorders>
            <w:shd w:val="clear" w:color="auto" w:fill="auto"/>
            <w:noWrap/>
            <w:vAlign w:val="bottom"/>
            <w:hideMark/>
          </w:tcPr>
          <w:p w14:paraId="6435D0EB" w14:textId="77777777" w:rsidR="00AB6FE1" w:rsidRPr="00AB6FE1" w:rsidRDefault="00AB6FE1" w:rsidP="00AB6FE1">
            <w:pPr>
              <w:widowControl/>
              <w:autoSpaceDE/>
              <w:autoSpaceDN/>
              <w:adjustRightInd/>
              <w:jc w:val="center"/>
              <w:rPr>
                <w:rFonts w:eastAsia="Times New Roman"/>
                <w:b/>
                <w:bCs/>
                <w:sz w:val="22"/>
                <w:szCs w:val="22"/>
              </w:rPr>
            </w:pPr>
          </w:p>
        </w:tc>
      </w:tr>
      <w:tr w:rsidR="00AB6FE1" w:rsidRPr="00AB6FE1" w14:paraId="5EE6E8D0" w14:textId="77777777" w:rsidTr="006B481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857157A"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1.1</w:t>
            </w:r>
          </w:p>
        </w:tc>
        <w:tc>
          <w:tcPr>
            <w:tcW w:w="1753" w:type="dxa"/>
            <w:tcBorders>
              <w:top w:val="nil"/>
              <w:left w:val="nil"/>
              <w:bottom w:val="single" w:sz="4" w:space="0" w:color="auto"/>
              <w:right w:val="single" w:sz="4" w:space="0" w:color="auto"/>
            </w:tcBorders>
            <w:shd w:val="clear" w:color="auto" w:fill="auto"/>
            <w:noWrap/>
            <w:vAlign w:val="bottom"/>
            <w:hideMark/>
          </w:tcPr>
          <w:p w14:paraId="7FDFC40E"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2019 год</w:t>
            </w:r>
          </w:p>
        </w:tc>
        <w:tc>
          <w:tcPr>
            <w:tcW w:w="689" w:type="dxa"/>
            <w:tcBorders>
              <w:top w:val="nil"/>
              <w:left w:val="nil"/>
              <w:bottom w:val="single" w:sz="4" w:space="0" w:color="auto"/>
              <w:right w:val="single" w:sz="4" w:space="0" w:color="auto"/>
            </w:tcBorders>
            <w:shd w:val="clear" w:color="auto" w:fill="auto"/>
            <w:noWrap/>
            <w:vAlign w:val="center"/>
            <w:hideMark/>
          </w:tcPr>
          <w:p w14:paraId="46714C0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14:paraId="037E03E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center"/>
            <w:hideMark/>
          </w:tcPr>
          <w:p w14:paraId="1468959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center"/>
            <w:hideMark/>
          </w:tcPr>
          <w:p w14:paraId="0B3F0E6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1380" w:type="dxa"/>
            <w:tcBorders>
              <w:top w:val="nil"/>
              <w:left w:val="nil"/>
              <w:bottom w:val="single" w:sz="4" w:space="0" w:color="auto"/>
              <w:right w:val="single" w:sz="4" w:space="0" w:color="auto"/>
            </w:tcBorders>
            <w:shd w:val="clear" w:color="auto" w:fill="auto"/>
            <w:noWrap/>
            <w:vAlign w:val="center"/>
            <w:hideMark/>
          </w:tcPr>
          <w:p w14:paraId="0D17813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1 995,70</w:t>
            </w:r>
          </w:p>
        </w:tc>
        <w:tc>
          <w:tcPr>
            <w:tcW w:w="1526" w:type="dxa"/>
            <w:tcBorders>
              <w:top w:val="nil"/>
              <w:left w:val="nil"/>
              <w:bottom w:val="single" w:sz="4" w:space="0" w:color="auto"/>
              <w:right w:val="single" w:sz="4" w:space="0" w:color="auto"/>
            </w:tcBorders>
            <w:shd w:val="clear" w:color="auto" w:fill="auto"/>
            <w:noWrap/>
            <w:vAlign w:val="center"/>
            <w:hideMark/>
          </w:tcPr>
          <w:p w14:paraId="59C617D7"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1 768,70</w:t>
            </w:r>
          </w:p>
        </w:tc>
        <w:tc>
          <w:tcPr>
            <w:tcW w:w="1336" w:type="dxa"/>
            <w:tcBorders>
              <w:top w:val="nil"/>
              <w:left w:val="nil"/>
              <w:bottom w:val="single" w:sz="4" w:space="0" w:color="auto"/>
              <w:right w:val="single" w:sz="4" w:space="0" w:color="auto"/>
            </w:tcBorders>
            <w:shd w:val="clear" w:color="auto" w:fill="auto"/>
            <w:noWrap/>
            <w:vAlign w:val="center"/>
            <w:hideMark/>
          </w:tcPr>
          <w:p w14:paraId="1F8D77A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11345F18"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72 893 685,46</w:t>
            </w:r>
          </w:p>
        </w:tc>
        <w:tc>
          <w:tcPr>
            <w:tcW w:w="1613" w:type="dxa"/>
            <w:tcBorders>
              <w:top w:val="nil"/>
              <w:left w:val="nil"/>
              <w:bottom w:val="single" w:sz="4" w:space="0" w:color="auto"/>
              <w:right w:val="single" w:sz="4" w:space="0" w:color="auto"/>
            </w:tcBorders>
            <w:shd w:val="clear" w:color="auto" w:fill="auto"/>
            <w:noWrap/>
            <w:vAlign w:val="center"/>
            <w:hideMark/>
          </w:tcPr>
          <w:p w14:paraId="2130E74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72 893 685,46</w:t>
            </w:r>
          </w:p>
        </w:tc>
        <w:tc>
          <w:tcPr>
            <w:tcW w:w="1420" w:type="dxa"/>
            <w:tcBorders>
              <w:top w:val="nil"/>
              <w:left w:val="nil"/>
              <w:bottom w:val="single" w:sz="4" w:space="0" w:color="auto"/>
              <w:right w:val="single" w:sz="4" w:space="0" w:color="auto"/>
            </w:tcBorders>
            <w:shd w:val="clear" w:color="auto" w:fill="auto"/>
            <w:noWrap/>
            <w:vAlign w:val="center"/>
            <w:hideMark/>
          </w:tcPr>
          <w:p w14:paraId="6C24395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582" w:type="dxa"/>
            <w:tcBorders>
              <w:top w:val="nil"/>
              <w:left w:val="nil"/>
              <w:bottom w:val="nil"/>
              <w:right w:val="nil"/>
            </w:tcBorders>
            <w:shd w:val="clear" w:color="auto" w:fill="auto"/>
            <w:noWrap/>
            <w:vAlign w:val="bottom"/>
            <w:hideMark/>
          </w:tcPr>
          <w:p w14:paraId="44B7EC09" w14:textId="77777777" w:rsidR="00AB6FE1" w:rsidRPr="00AB6FE1" w:rsidRDefault="00AB6FE1" w:rsidP="00AB6FE1">
            <w:pPr>
              <w:widowControl/>
              <w:autoSpaceDE/>
              <w:autoSpaceDN/>
              <w:adjustRightInd/>
              <w:jc w:val="center"/>
              <w:rPr>
                <w:rFonts w:eastAsia="Times New Roman"/>
                <w:color w:val="000000"/>
                <w:sz w:val="22"/>
                <w:szCs w:val="22"/>
              </w:rPr>
            </w:pPr>
          </w:p>
        </w:tc>
      </w:tr>
      <w:tr w:rsidR="00AB6FE1" w:rsidRPr="00AB6FE1" w14:paraId="5B070207" w14:textId="77777777" w:rsidTr="006B481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7E61B5" w14:textId="77777777" w:rsidR="00AB6FE1" w:rsidRPr="00AB6FE1" w:rsidRDefault="00AB6FE1" w:rsidP="00AB6FE1">
            <w:pPr>
              <w:widowControl/>
              <w:autoSpaceDE/>
              <w:autoSpaceDN/>
              <w:adjustRightInd/>
              <w:jc w:val="center"/>
              <w:rPr>
                <w:rFonts w:eastAsia="Times New Roman"/>
                <w:b/>
                <w:bCs/>
                <w:sz w:val="22"/>
                <w:szCs w:val="22"/>
              </w:rPr>
            </w:pPr>
            <w:r w:rsidRPr="00AB6FE1">
              <w:rPr>
                <w:rFonts w:eastAsia="Times New Roman"/>
                <w:b/>
                <w:bCs/>
                <w:sz w:val="22"/>
                <w:szCs w:val="22"/>
              </w:rPr>
              <w:t>1.2</w:t>
            </w:r>
          </w:p>
        </w:tc>
        <w:tc>
          <w:tcPr>
            <w:tcW w:w="1753" w:type="dxa"/>
            <w:tcBorders>
              <w:top w:val="nil"/>
              <w:left w:val="nil"/>
              <w:bottom w:val="single" w:sz="4" w:space="0" w:color="auto"/>
              <w:right w:val="single" w:sz="4" w:space="0" w:color="auto"/>
            </w:tcBorders>
            <w:shd w:val="clear" w:color="auto" w:fill="auto"/>
            <w:noWrap/>
            <w:vAlign w:val="bottom"/>
            <w:hideMark/>
          </w:tcPr>
          <w:p w14:paraId="1A77370C"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2020 год</w:t>
            </w:r>
          </w:p>
        </w:tc>
        <w:tc>
          <w:tcPr>
            <w:tcW w:w="689" w:type="dxa"/>
            <w:tcBorders>
              <w:top w:val="nil"/>
              <w:left w:val="nil"/>
              <w:bottom w:val="single" w:sz="4" w:space="0" w:color="auto"/>
              <w:right w:val="single" w:sz="4" w:space="0" w:color="auto"/>
            </w:tcBorders>
            <w:shd w:val="clear" w:color="auto" w:fill="auto"/>
            <w:noWrap/>
            <w:vAlign w:val="center"/>
            <w:hideMark/>
          </w:tcPr>
          <w:p w14:paraId="6A87761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69CB1D8F"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3039EDC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39641502"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w:t>
            </w:r>
          </w:p>
        </w:tc>
        <w:tc>
          <w:tcPr>
            <w:tcW w:w="1380" w:type="dxa"/>
            <w:tcBorders>
              <w:top w:val="nil"/>
              <w:left w:val="nil"/>
              <w:bottom w:val="single" w:sz="4" w:space="0" w:color="auto"/>
              <w:right w:val="single" w:sz="4" w:space="0" w:color="auto"/>
            </w:tcBorders>
            <w:shd w:val="clear" w:color="auto" w:fill="auto"/>
            <w:noWrap/>
            <w:vAlign w:val="center"/>
            <w:hideMark/>
          </w:tcPr>
          <w:p w14:paraId="4F86B129"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142,70</w:t>
            </w:r>
          </w:p>
        </w:tc>
        <w:tc>
          <w:tcPr>
            <w:tcW w:w="1526" w:type="dxa"/>
            <w:tcBorders>
              <w:top w:val="nil"/>
              <w:left w:val="nil"/>
              <w:bottom w:val="single" w:sz="4" w:space="0" w:color="auto"/>
              <w:right w:val="single" w:sz="4" w:space="0" w:color="auto"/>
            </w:tcBorders>
            <w:shd w:val="clear" w:color="auto" w:fill="auto"/>
            <w:noWrap/>
            <w:vAlign w:val="center"/>
            <w:hideMark/>
          </w:tcPr>
          <w:p w14:paraId="7D475E03"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142,70</w:t>
            </w:r>
          </w:p>
        </w:tc>
        <w:tc>
          <w:tcPr>
            <w:tcW w:w="1336" w:type="dxa"/>
            <w:tcBorders>
              <w:top w:val="nil"/>
              <w:left w:val="nil"/>
              <w:bottom w:val="single" w:sz="4" w:space="0" w:color="auto"/>
              <w:right w:val="single" w:sz="4" w:space="0" w:color="auto"/>
            </w:tcBorders>
            <w:shd w:val="clear" w:color="auto" w:fill="auto"/>
            <w:noWrap/>
            <w:vAlign w:val="center"/>
            <w:hideMark/>
          </w:tcPr>
          <w:p w14:paraId="35EE9D6A"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hideMark/>
          </w:tcPr>
          <w:p w14:paraId="1E19BCF5"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4 822 049,33</w:t>
            </w:r>
          </w:p>
        </w:tc>
        <w:tc>
          <w:tcPr>
            <w:tcW w:w="1613" w:type="dxa"/>
            <w:tcBorders>
              <w:top w:val="nil"/>
              <w:left w:val="nil"/>
              <w:bottom w:val="single" w:sz="4" w:space="0" w:color="auto"/>
              <w:right w:val="single" w:sz="4" w:space="0" w:color="auto"/>
            </w:tcBorders>
            <w:shd w:val="clear" w:color="auto" w:fill="auto"/>
            <w:noWrap/>
            <w:vAlign w:val="center"/>
            <w:hideMark/>
          </w:tcPr>
          <w:p w14:paraId="5C72C77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4 822 049,33</w:t>
            </w:r>
          </w:p>
        </w:tc>
        <w:tc>
          <w:tcPr>
            <w:tcW w:w="1420" w:type="dxa"/>
            <w:tcBorders>
              <w:top w:val="nil"/>
              <w:left w:val="nil"/>
              <w:bottom w:val="single" w:sz="4" w:space="0" w:color="auto"/>
              <w:right w:val="single" w:sz="4" w:space="0" w:color="auto"/>
            </w:tcBorders>
            <w:shd w:val="clear" w:color="auto" w:fill="auto"/>
            <w:noWrap/>
            <w:vAlign w:val="center"/>
            <w:hideMark/>
          </w:tcPr>
          <w:p w14:paraId="3A5BE100"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 </w:t>
            </w:r>
          </w:p>
        </w:tc>
        <w:tc>
          <w:tcPr>
            <w:tcW w:w="582" w:type="dxa"/>
            <w:tcBorders>
              <w:top w:val="nil"/>
              <w:left w:val="nil"/>
              <w:bottom w:val="nil"/>
              <w:right w:val="nil"/>
            </w:tcBorders>
            <w:shd w:val="clear" w:color="auto" w:fill="auto"/>
            <w:noWrap/>
            <w:vAlign w:val="bottom"/>
            <w:hideMark/>
          </w:tcPr>
          <w:p w14:paraId="71D387A0" w14:textId="77777777" w:rsidR="00AB6FE1" w:rsidRPr="00AB6FE1" w:rsidRDefault="00AB6FE1" w:rsidP="00AB6FE1">
            <w:pPr>
              <w:widowControl/>
              <w:autoSpaceDE/>
              <w:autoSpaceDN/>
              <w:adjustRightInd/>
              <w:jc w:val="center"/>
              <w:rPr>
                <w:rFonts w:eastAsia="Times New Roman"/>
                <w:color w:val="000000"/>
                <w:sz w:val="22"/>
                <w:szCs w:val="22"/>
              </w:rPr>
            </w:pPr>
          </w:p>
        </w:tc>
      </w:tr>
    </w:tbl>
    <w:p w14:paraId="36E5BEF4" w14:textId="77777777" w:rsidR="00AB6FE1" w:rsidRPr="00AB6FE1" w:rsidRDefault="00AB6FE1" w:rsidP="00AB6FE1">
      <w:pPr>
        <w:widowControl/>
        <w:autoSpaceDE/>
        <w:autoSpaceDN/>
        <w:adjustRightInd/>
        <w:rPr>
          <w:rFonts w:eastAsia="Times New Roman"/>
          <w:sz w:val="28"/>
          <w:szCs w:val="28"/>
        </w:rPr>
      </w:pPr>
    </w:p>
    <w:p w14:paraId="26DB6C83" w14:textId="77777777" w:rsidR="00AB6FE1" w:rsidRPr="00AB6FE1" w:rsidRDefault="00AB6FE1" w:rsidP="00AB6FE1">
      <w:pPr>
        <w:widowControl/>
        <w:autoSpaceDE/>
        <w:autoSpaceDN/>
        <w:adjustRightInd/>
        <w:rPr>
          <w:rFonts w:eastAsia="Times New Roman"/>
          <w:sz w:val="28"/>
          <w:szCs w:val="28"/>
        </w:rPr>
      </w:pPr>
    </w:p>
    <w:p w14:paraId="4ADE9736" w14:textId="77777777" w:rsidR="00AB6FE1" w:rsidRPr="00AB6FE1" w:rsidRDefault="00AB6FE1" w:rsidP="00AB6FE1">
      <w:pPr>
        <w:widowControl/>
        <w:autoSpaceDE/>
        <w:autoSpaceDN/>
        <w:adjustRightInd/>
        <w:rPr>
          <w:rFonts w:eastAsia="Times New Roman"/>
          <w:sz w:val="28"/>
          <w:szCs w:val="28"/>
        </w:rPr>
      </w:pPr>
    </w:p>
    <w:p w14:paraId="585BC03E" w14:textId="77777777" w:rsidR="00AB6FE1" w:rsidRPr="00AB6FE1" w:rsidRDefault="00AB6FE1" w:rsidP="00AB6FE1">
      <w:pPr>
        <w:widowControl/>
        <w:autoSpaceDE/>
        <w:autoSpaceDN/>
        <w:adjustRightInd/>
        <w:rPr>
          <w:rFonts w:eastAsia="Times New Roman"/>
          <w:sz w:val="28"/>
          <w:szCs w:val="28"/>
        </w:rPr>
      </w:pPr>
    </w:p>
    <w:p w14:paraId="52EAEB41" w14:textId="77777777" w:rsidR="00AB6FE1" w:rsidRPr="00AB6FE1" w:rsidRDefault="00AB6FE1" w:rsidP="00AB6FE1">
      <w:pPr>
        <w:widowControl/>
        <w:autoSpaceDE/>
        <w:autoSpaceDN/>
        <w:adjustRightInd/>
        <w:rPr>
          <w:rFonts w:eastAsia="Times New Roman"/>
          <w:sz w:val="28"/>
          <w:szCs w:val="28"/>
        </w:rPr>
      </w:pPr>
    </w:p>
    <w:p w14:paraId="19500990" w14:textId="77777777" w:rsidR="00AB6FE1" w:rsidRPr="00AB6FE1" w:rsidRDefault="00AB6FE1" w:rsidP="00AB6FE1">
      <w:pPr>
        <w:widowControl/>
        <w:autoSpaceDE/>
        <w:autoSpaceDN/>
        <w:adjustRightInd/>
        <w:rPr>
          <w:rFonts w:eastAsia="Times New Roman"/>
          <w:sz w:val="28"/>
          <w:szCs w:val="28"/>
        </w:rPr>
      </w:pPr>
    </w:p>
    <w:tbl>
      <w:tblPr>
        <w:tblW w:w="14615" w:type="dxa"/>
        <w:tblLook w:val="04A0" w:firstRow="1" w:lastRow="0" w:firstColumn="1" w:lastColumn="0" w:noHBand="0" w:noVBand="1"/>
      </w:tblPr>
      <w:tblGrid>
        <w:gridCol w:w="960"/>
        <w:gridCol w:w="2584"/>
        <w:gridCol w:w="2941"/>
        <w:gridCol w:w="1776"/>
        <w:gridCol w:w="1399"/>
        <w:gridCol w:w="1464"/>
        <w:gridCol w:w="1877"/>
        <w:gridCol w:w="1614"/>
      </w:tblGrid>
      <w:tr w:rsidR="00AB6FE1" w:rsidRPr="00AB6FE1" w14:paraId="797BB67E" w14:textId="77777777" w:rsidTr="006B4814">
        <w:trPr>
          <w:trHeight w:val="315"/>
        </w:trPr>
        <w:tc>
          <w:tcPr>
            <w:tcW w:w="960" w:type="dxa"/>
            <w:tcBorders>
              <w:top w:val="nil"/>
              <w:left w:val="nil"/>
              <w:bottom w:val="nil"/>
              <w:right w:val="nil"/>
            </w:tcBorders>
            <w:shd w:val="clear" w:color="auto" w:fill="auto"/>
            <w:noWrap/>
            <w:vAlign w:val="bottom"/>
            <w:hideMark/>
          </w:tcPr>
          <w:p w14:paraId="2E8B90D6" w14:textId="77777777" w:rsidR="00AB6FE1" w:rsidRPr="00AB6FE1" w:rsidRDefault="00AB6FE1" w:rsidP="00AB6FE1">
            <w:pPr>
              <w:widowControl/>
              <w:autoSpaceDE/>
              <w:autoSpaceDN/>
              <w:adjustRightInd/>
              <w:rPr>
                <w:rFonts w:eastAsia="Times New Roman"/>
                <w:sz w:val="20"/>
                <w:szCs w:val="20"/>
              </w:rPr>
            </w:pPr>
          </w:p>
        </w:tc>
        <w:tc>
          <w:tcPr>
            <w:tcW w:w="2584" w:type="dxa"/>
            <w:tcBorders>
              <w:top w:val="nil"/>
              <w:left w:val="nil"/>
              <w:bottom w:val="nil"/>
              <w:right w:val="nil"/>
            </w:tcBorders>
            <w:shd w:val="clear" w:color="auto" w:fill="auto"/>
            <w:noWrap/>
            <w:vAlign w:val="center"/>
            <w:hideMark/>
          </w:tcPr>
          <w:p w14:paraId="3B402C12" w14:textId="77777777" w:rsidR="00AB6FE1" w:rsidRPr="00AB6FE1" w:rsidRDefault="00AB6FE1" w:rsidP="00AB6FE1">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27E78F93"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Приложение 5 к подпрограмме</w:t>
            </w:r>
          </w:p>
        </w:tc>
      </w:tr>
      <w:tr w:rsidR="00AB6FE1" w:rsidRPr="00AB6FE1" w14:paraId="3E69F3B7" w14:textId="77777777" w:rsidTr="006B4814">
        <w:trPr>
          <w:trHeight w:val="315"/>
        </w:trPr>
        <w:tc>
          <w:tcPr>
            <w:tcW w:w="960" w:type="dxa"/>
            <w:tcBorders>
              <w:top w:val="nil"/>
              <w:left w:val="nil"/>
              <w:bottom w:val="nil"/>
              <w:right w:val="nil"/>
            </w:tcBorders>
            <w:shd w:val="clear" w:color="auto" w:fill="auto"/>
            <w:noWrap/>
            <w:vAlign w:val="bottom"/>
            <w:hideMark/>
          </w:tcPr>
          <w:p w14:paraId="1A14F38A" w14:textId="77777777" w:rsidR="00AB6FE1" w:rsidRPr="00AB6FE1" w:rsidRDefault="00AB6FE1" w:rsidP="00AB6FE1">
            <w:pPr>
              <w:widowControl/>
              <w:autoSpaceDE/>
              <w:autoSpaceDN/>
              <w:adjustRightInd/>
              <w:jc w:val="right"/>
              <w:rPr>
                <w:rFonts w:eastAsia="Times New Roman"/>
                <w:color w:val="000000"/>
                <w:sz w:val="22"/>
                <w:szCs w:val="22"/>
              </w:rPr>
            </w:pPr>
          </w:p>
        </w:tc>
        <w:tc>
          <w:tcPr>
            <w:tcW w:w="2584" w:type="dxa"/>
            <w:tcBorders>
              <w:top w:val="nil"/>
              <w:left w:val="nil"/>
              <w:bottom w:val="nil"/>
              <w:right w:val="nil"/>
            </w:tcBorders>
            <w:shd w:val="clear" w:color="auto" w:fill="auto"/>
            <w:noWrap/>
            <w:vAlign w:val="center"/>
            <w:hideMark/>
          </w:tcPr>
          <w:p w14:paraId="30CFC109" w14:textId="77777777" w:rsidR="00AB6FE1" w:rsidRPr="00AB6FE1" w:rsidRDefault="00AB6FE1" w:rsidP="00AB6FE1">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2D2D502F"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 xml:space="preserve">"Переселение граждан из аварийного жилищного фонда на </w:t>
            </w:r>
          </w:p>
        </w:tc>
      </w:tr>
      <w:tr w:rsidR="00AB6FE1" w:rsidRPr="00AB6FE1" w14:paraId="4E9208E9" w14:textId="77777777" w:rsidTr="006B4814">
        <w:trPr>
          <w:trHeight w:val="315"/>
        </w:trPr>
        <w:tc>
          <w:tcPr>
            <w:tcW w:w="960" w:type="dxa"/>
            <w:tcBorders>
              <w:top w:val="nil"/>
              <w:left w:val="nil"/>
              <w:bottom w:val="nil"/>
              <w:right w:val="nil"/>
            </w:tcBorders>
            <w:shd w:val="clear" w:color="auto" w:fill="auto"/>
            <w:noWrap/>
            <w:vAlign w:val="bottom"/>
            <w:hideMark/>
          </w:tcPr>
          <w:p w14:paraId="01B788C1" w14:textId="77777777" w:rsidR="00AB6FE1" w:rsidRPr="00AB6FE1" w:rsidRDefault="00AB6FE1" w:rsidP="00AB6FE1">
            <w:pPr>
              <w:widowControl/>
              <w:autoSpaceDE/>
              <w:autoSpaceDN/>
              <w:adjustRightInd/>
              <w:jc w:val="right"/>
              <w:rPr>
                <w:rFonts w:eastAsia="Times New Roman"/>
                <w:color w:val="000000"/>
                <w:sz w:val="22"/>
                <w:szCs w:val="22"/>
              </w:rPr>
            </w:pPr>
          </w:p>
        </w:tc>
        <w:tc>
          <w:tcPr>
            <w:tcW w:w="2584" w:type="dxa"/>
            <w:tcBorders>
              <w:top w:val="nil"/>
              <w:left w:val="nil"/>
              <w:bottom w:val="nil"/>
              <w:right w:val="nil"/>
            </w:tcBorders>
            <w:shd w:val="clear" w:color="auto" w:fill="auto"/>
            <w:noWrap/>
            <w:vAlign w:val="center"/>
            <w:hideMark/>
          </w:tcPr>
          <w:p w14:paraId="7905FC59" w14:textId="77777777" w:rsidR="00AB6FE1" w:rsidRPr="00AB6FE1" w:rsidRDefault="00AB6FE1" w:rsidP="00AB6FE1">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75AED0ED" w14:textId="77777777" w:rsidR="00AB6FE1" w:rsidRPr="00AB6FE1" w:rsidRDefault="00AB6FE1" w:rsidP="00AB6FE1">
            <w:pPr>
              <w:widowControl/>
              <w:autoSpaceDE/>
              <w:autoSpaceDN/>
              <w:adjustRightInd/>
              <w:jc w:val="right"/>
              <w:rPr>
                <w:rFonts w:eastAsia="Times New Roman"/>
                <w:color w:val="000000"/>
                <w:sz w:val="22"/>
                <w:szCs w:val="22"/>
              </w:rPr>
            </w:pPr>
            <w:r w:rsidRPr="00AB6FE1">
              <w:rPr>
                <w:rFonts w:eastAsia="Times New Roman"/>
                <w:color w:val="000000"/>
                <w:sz w:val="22"/>
                <w:szCs w:val="22"/>
              </w:rPr>
              <w:t>на 2019-2025 годы"</w:t>
            </w:r>
          </w:p>
        </w:tc>
      </w:tr>
      <w:tr w:rsidR="00AB6FE1" w:rsidRPr="00AB6FE1" w14:paraId="07AE4CAE" w14:textId="77777777" w:rsidTr="006B4814">
        <w:trPr>
          <w:trHeight w:val="315"/>
        </w:trPr>
        <w:tc>
          <w:tcPr>
            <w:tcW w:w="960" w:type="dxa"/>
            <w:tcBorders>
              <w:top w:val="nil"/>
              <w:left w:val="nil"/>
              <w:bottom w:val="nil"/>
              <w:right w:val="nil"/>
            </w:tcBorders>
            <w:shd w:val="clear" w:color="auto" w:fill="auto"/>
            <w:noWrap/>
            <w:vAlign w:val="bottom"/>
            <w:hideMark/>
          </w:tcPr>
          <w:p w14:paraId="536CB360" w14:textId="77777777" w:rsidR="00AB6FE1" w:rsidRPr="00AB6FE1" w:rsidRDefault="00AB6FE1" w:rsidP="00AB6FE1">
            <w:pPr>
              <w:widowControl/>
              <w:autoSpaceDE/>
              <w:autoSpaceDN/>
              <w:adjustRightInd/>
              <w:jc w:val="right"/>
              <w:rPr>
                <w:rFonts w:eastAsia="Times New Roman"/>
                <w:color w:val="000000"/>
                <w:sz w:val="22"/>
                <w:szCs w:val="22"/>
              </w:rPr>
            </w:pPr>
          </w:p>
        </w:tc>
        <w:tc>
          <w:tcPr>
            <w:tcW w:w="2584" w:type="dxa"/>
            <w:tcBorders>
              <w:top w:val="nil"/>
              <w:left w:val="nil"/>
              <w:bottom w:val="nil"/>
              <w:right w:val="nil"/>
            </w:tcBorders>
            <w:shd w:val="clear" w:color="auto" w:fill="auto"/>
            <w:noWrap/>
            <w:vAlign w:val="center"/>
            <w:hideMark/>
          </w:tcPr>
          <w:p w14:paraId="0C2A56D3" w14:textId="77777777" w:rsidR="00AB6FE1" w:rsidRPr="00AB6FE1" w:rsidRDefault="00AB6FE1" w:rsidP="00AB6FE1">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4F51942C" w14:textId="77777777" w:rsidR="00AB6FE1" w:rsidRPr="00AB6FE1" w:rsidRDefault="00AB6FE1" w:rsidP="00AB6FE1">
            <w:pPr>
              <w:widowControl/>
              <w:autoSpaceDE/>
              <w:autoSpaceDN/>
              <w:adjustRightInd/>
              <w:rPr>
                <w:rFonts w:eastAsia="Times New Roman"/>
                <w:sz w:val="20"/>
                <w:szCs w:val="20"/>
              </w:rPr>
            </w:pPr>
          </w:p>
        </w:tc>
      </w:tr>
      <w:tr w:rsidR="00AB6FE1" w:rsidRPr="00AB6FE1" w14:paraId="405381B4" w14:textId="77777777" w:rsidTr="006B4814">
        <w:trPr>
          <w:trHeight w:val="315"/>
        </w:trPr>
        <w:tc>
          <w:tcPr>
            <w:tcW w:w="960" w:type="dxa"/>
            <w:tcBorders>
              <w:top w:val="nil"/>
              <w:left w:val="nil"/>
              <w:bottom w:val="nil"/>
              <w:right w:val="nil"/>
            </w:tcBorders>
            <w:shd w:val="clear" w:color="auto" w:fill="auto"/>
            <w:noWrap/>
            <w:vAlign w:val="bottom"/>
            <w:hideMark/>
          </w:tcPr>
          <w:p w14:paraId="44C069E1" w14:textId="77777777" w:rsidR="00AB6FE1" w:rsidRPr="00AB6FE1" w:rsidRDefault="00AB6FE1" w:rsidP="00AB6FE1">
            <w:pPr>
              <w:widowControl/>
              <w:autoSpaceDE/>
              <w:autoSpaceDN/>
              <w:adjustRightInd/>
              <w:jc w:val="right"/>
              <w:rPr>
                <w:rFonts w:eastAsia="Times New Roman"/>
                <w:sz w:val="20"/>
                <w:szCs w:val="20"/>
              </w:rPr>
            </w:pPr>
          </w:p>
        </w:tc>
        <w:tc>
          <w:tcPr>
            <w:tcW w:w="2584" w:type="dxa"/>
            <w:tcBorders>
              <w:top w:val="nil"/>
              <w:left w:val="nil"/>
              <w:bottom w:val="nil"/>
              <w:right w:val="nil"/>
            </w:tcBorders>
            <w:shd w:val="clear" w:color="auto" w:fill="auto"/>
            <w:noWrap/>
            <w:vAlign w:val="center"/>
            <w:hideMark/>
          </w:tcPr>
          <w:p w14:paraId="24AABF32" w14:textId="77777777" w:rsidR="00AB6FE1" w:rsidRPr="00AB6FE1" w:rsidRDefault="00AB6FE1" w:rsidP="00AB6FE1">
            <w:pPr>
              <w:widowControl/>
              <w:autoSpaceDE/>
              <w:autoSpaceDN/>
              <w:adjustRightInd/>
              <w:rPr>
                <w:rFonts w:eastAsia="Times New Roman"/>
                <w:sz w:val="20"/>
                <w:szCs w:val="20"/>
              </w:rPr>
            </w:pPr>
          </w:p>
        </w:tc>
        <w:tc>
          <w:tcPr>
            <w:tcW w:w="2941" w:type="dxa"/>
            <w:tcBorders>
              <w:top w:val="nil"/>
              <w:left w:val="nil"/>
              <w:bottom w:val="nil"/>
              <w:right w:val="nil"/>
            </w:tcBorders>
            <w:shd w:val="clear" w:color="auto" w:fill="auto"/>
            <w:noWrap/>
            <w:vAlign w:val="bottom"/>
            <w:hideMark/>
          </w:tcPr>
          <w:p w14:paraId="4575AE91" w14:textId="77777777" w:rsidR="00AB6FE1" w:rsidRPr="00AB6FE1" w:rsidRDefault="00AB6FE1" w:rsidP="00AB6FE1">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4EB6BC81" w14:textId="77777777" w:rsidR="00AB6FE1" w:rsidRPr="00AB6FE1" w:rsidRDefault="00AB6FE1" w:rsidP="00AB6FE1">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536A73CF" w14:textId="77777777" w:rsidR="00AB6FE1" w:rsidRPr="00AB6FE1" w:rsidRDefault="00AB6FE1" w:rsidP="00AB6FE1">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35E9A8F6" w14:textId="77777777" w:rsidR="00AB6FE1" w:rsidRPr="00AB6FE1" w:rsidRDefault="00AB6FE1" w:rsidP="00AB6FE1">
            <w:pPr>
              <w:widowControl/>
              <w:autoSpaceDE/>
              <w:autoSpaceDN/>
              <w:adjustRightInd/>
              <w:rPr>
                <w:rFonts w:eastAsia="Times New Roman"/>
                <w:sz w:val="20"/>
                <w:szCs w:val="20"/>
              </w:rPr>
            </w:pPr>
          </w:p>
        </w:tc>
        <w:tc>
          <w:tcPr>
            <w:tcW w:w="1877" w:type="dxa"/>
            <w:tcBorders>
              <w:top w:val="nil"/>
              <w:left w:val="nil"/>
              <w:bottom w:val="nil"/>
              <w:right w:val="nil"/>
            </w:tcBorders>
            <w:shd w:val="clear" w:color="auto" w:fill="auto"/>
            <w:noWrap/>
            <w:vAlign w:val="center"/>
            <w:hideMark/>
          </w:tcPr>
          <w:p w14:paraId="6003BA42" w14:textId="77777777" w:rsidR="00AB6FE1" w:rsidRPr="00AB6FE1" w:rsidRDefault="00AB6FE1" w:rsidP="00AB6FE1">
            <w:pPr>
              <w:widowControl/>
              <w:autoSpaceDE/>
              <w:autoSpaceDN/>
              <w:adjustRightInd/>
              <w:rPr>
                <w:rFonts w:eastAsia="Times New Roman"/>
                <w:sz w:val="20"/>
                <w:szCs w:val="20"/>
              </w:rPr>
            </w:pPr>
          </w:p>
        </w:tc>
        <w:tc>
          <w:tcPr>
            <w:tcW w:w="1614" w:type="dxa"/>
            <w:tcBorders>
              <w:top w:val="nil"/>
              <w:left w:val="nil"/>
              <w:bottom w:val="nil"/>
              <w:right w:val="nil"/>
            </w:tcBorders>
            <w:shd w:val="clear" w:color="auto" w:fill="auto"/>
            <w:noWrap/>
            <w:vAlign w:val="bottom"/>
            <w:hideMark/>
          </w:tcPr>
          <w:p w14:paraId="0A0D6E77" w14:textId="77777777" w:rsidR="00AB6FE1" w:rsidRPr="00AB6FE1" w:rsidRDefault="00AB6FE1" w:rsidP="00AB6FE1">
            <w:pPr>
              <w:widowControl/>
              <w:autoSpaceDE/>
              <w:autoSpaceDN/>
              <w:adjustRightInd/>
              <w:jc w:val="right"/>
              <w:rPr>
                <w:rFonts w:eastAsia="Times New Roman"/>
                <w:sz w:val="20"/>
                <w:szCs w:val="20"/>
              </w:rPr>
            </w:pPr>
          </w:p>
        </w:tc>
      </w:tr>
      <w:tr w:rsidR="00AB6FE1" w:rsidRPr="00AB6FE1" w14:paraId="48FA359D" w14:textId="77777777" w:rsidTr="006B4814">
        <w:trPr>
          <w:trHeight w:val="315"/>
        </w:trPr>
        <w:tc>
          <w:tcPr>
            <w:tcW w:w="14615" w:type="dxa"/>
            <w:gridSpan w:val="8"/>
            <w:tcBorders>
              <w:top w:val="nil"/>
              <w:left w:val="nil"/>
              <w:bottom w:val="nil"/>
              <w:right w:val="nil"/>
            </w:tcBorders>
            <w:shd w:val="clear" w:color="auto" w:fill="auto"/>
            <w:noWrap/>
            <w:vAlign w:val="center"/>
            <w:hideMark/>
          </w:tcPr>
          <w:p w14:paraId="5EA3B24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План мероприятий по сносу аварийного жилищного фонда</w:t>
            </w:r>
          </w:p>
        </w:tc>
      </w:tr>
      <w:tr w:rsidR="00AB6FE1" w:rsidRPr="00AB6FE1" w14:paraId="6EBB3A3A" w14:textId="77777777" w:rsidTr="006B4814">
        <w:trPr>
          <w:trHeight w:val="315"/>
        </w:trPr>
        <w:tc>
          <w:tcPr>
            <w:tcW w:w="14615" w:type="dxa"/>
            <w:gridSpan w:val="8"/>
            <w:tcBorders>
              <w:top w:val="nil"/>
              <w:left w:val="nil"/>
              <w:bottom w:val="nil"/>
              <w:right w:val="nil"/>
            </w:tcBorders>
            <w:shd w:val="clear" w:color="auto" w:fill="auto"/>
            <w:noWrap/>
            <w:vAlign w:val="center"/>
            <w:hideMark/>
          </w:tcPr>
          <w:p w14:paraId="41E7A53F"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на территории МО "Поселок Айхал", принимающего участие в республиканской адресной программе</w:t>
            </w:r>
          </w:p>
        </w:tc>
      </w:tr>
      <w:tr w:rsidR="00AB6FE1" w:rsidRPr="00AB6FE1" w14:paraId="045F767C" w14:textId="77777777" w:rsidTr="006B4814">
        <w:trPr>
          <w:trHeight w:val="330"/>
        </w:trPr>
        <w:tc>
          <w:tcPr>
            <w:tcW w:w="960" w:type="dxa"/>
            <w:tcBorders>
              <w:top w:val="nil"/>
              <w:left w:val="nil"/>
              <w:bottom w:val="nil"/>
              <w:right w:val="nil"/>
            </w:tcBorders>
            <w:shd w:val="clear" w:color="auto" w:fill="auto"/>
            <w:noWrap/>
            <w:vAlign w:val="bottom"/>
            <w:hideMark/>
          </w:tcPr>
          <w:p w14:paraId="1FB5A2D5" w14:textId="77777777" w:rsidR="00AB6FE1" w:rsidRPr="00AB6FE1" w:rsidRDefault="00AB6FE1" w:rsidP="00AB6FE1">
            <w:pPr>
              <w:widowControl/>
              <w:autoSpaceDE/>
              <w:autoSpaceDN/>
              <w:adjustRightInd/>
              <w:jc w:val="center"/>
              <w:rPr>
                <w:rFonts w:eastAsia="Times New Roman"/>
                <w:b/>
                <w:bCs/>
                <w:color w:val="000000"/>
              </w:rPr>
            </w:pPr>
          </w:p>
        </w:tc>
        <w:tc>
          <w:tcPr>
            <w:tcW w:w="2584" w:type="dxa"/>
            <w:tcBorders>
              <w:top w:val="nil"/>
              <w:left w:val="nil"/>
              <w:bottom w:val="nil"/>
              <w:right w:val="nil"/>
            </w:tcBorders>
            <w:shd w:val="clear" w:color="auto" w:fill="auto"/>
            <w:noWrap/>
            <w:vAlign w:val="center"/>
            <w:hideMark/>
          </w:tcPr>
          <w:p w14:paraId="16347E41" w14:textId="77777777" w:rsidR="00AB6FE1" w:rsidRPr="00AB6FE1" w:rsidRDefault="00AB6FE1" w:rsidP="00AB6FE1">
            <w:pPr>
              <w:widowControl/>
              <w:autoSpaceDE/>
              <w:autoSpaceDN/>
              <w:adjustRightInd/>
              <w:rPr>
                <w:rFonts w:eastAsia="Times New Roman"/>
                <w:sz w:val="20"/>
                <w:szCs w:val="20"/>
              </w:rPr>
            </w:pPr>
          </w:p>
        </w:tc>
        <w:tc>
          <w:tcPr>
            <w:tcW w:w="2941" w:type="dxa"/>
            <w:tcBorders>
              <w:top w:val="nil"/>
              <w:left w:val="nil"/>
              <w:bottom w:val="nil"/>
              <w:right w:val="nil"/>
            </w:tcBorders>
            <w:shd w:val="clear" w:color="auto" w:fill="auto"/>
            <w:noWrap/>
            <w:vAlign w:val="bottom"/>
            <w:hideMark/>
          </w:tcPr>
          <w:p w14:paraId="76DC31EA" w14:textId="77777777" w:rsidR="00AB6FE1" w:rsidRPr="00AB6FE1" w:rsidRDefault="00AB6FE1" w:rsidP="00AB6FE1">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7873E7F3" w14:textId="77777777" w:rsidR="00AB6FE1" w:rsidRPr="00AB6FE1" w:rsidRDefault="00AB6FE1" w:rsidP="00AB6FE1">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11963E8E" w14:textId="77777777" w:rsidR="00AB6FE1" w:rsidRPr="00AB6FE1" w:rsidRDefault="00AB6FE1" w:rsidP="00AB6FE1">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4BEA8901" w14:textId="77777777" w:rsidR="00AB6FE1" w:rsidRPr="00AB6FE1" w:rsidRDefault="00AB6FE1" w:rsidP="00AB6FE1">
            <w:pPr>
              <w:widowControl/>
              <w:autoSpaceDE/>
              <w:autoSpaceDN/>
              <w:adjustRightInd/>
              <w:rPr>
                <w:rFonts w:eastAsia="Times New Roman"/>
                <w:sz w:val="20"/>
                <w:szCs w:val="20"/>
              </w:rPr>
            </w:pPr>
          </w:p>
        </w:tc>
        <w:tc>
          <w:tcPr>
            <w:tcW w:w="1877" w:type="dxa"/>
            <w:tcBorders>
              <w:top w:val="nil"/>
              <w:left w:val="nil"/>
              <w:bottom w:val="nil"/>
              <w:right w:val="nil"/>
            </w:tcBorders>
            <w:shd w:val="clear" w:color="auto" w:fill="auto"/>
            <w:noWrap/>
            <w:vAlign w:val="bottom"/>
            <w:hideMark/>
          </w:tcPr>
          <w:p w14:paraId="7F96C6C6" w14:textId="77777777" w:rsidR="00AB6FE1" w:rsidRPr="00AB6FE1" w:rsidRDefault="00AB6FE1" w:rsidP="00AB6FE1">
            <w:pPr>
              <w:widowControl/>
              <w:autoSpaceDE/>
              <w:autoSpaceDN/>
              <w:adjustRightInd/>
              <w:rPr>
                <w:rFonts w:eastAsia="Times New Roman"/>
                <w:sz w:val="20"/>
                <w:szCs w:val="20"/>
              </w:rPr>
            </w:pPr>
          </w:p>
        </w:tc>
        <w:tc>
          <w:tcPr>
            <w:tcW w:w="1614" w:type="dxa"/>
            <w:tcBorders>
              <w:top w:val="nil"/>
              <w:left w:val="nil"/>
              <w:bottom w:val="nil"/>
              <w:right w:val="nil"/>
            </w:tcBorders>
            <w:shd w:val="clear" w:color="auto" w:fill="auto"/>
            <w:noWrap/>
            <w:vAlign w:val="bottom"/>
            <w:hideMark/>
          </w:tcPr>
          <w:p w14:paraId="56548AD8" w14:textId="77777777" w:rsidR="00AB6FE1" w:rsidRPr="00AB6FE1" w:rsidRDefault="00AB6FE1" w:rsidP="00AB6FE1">
            <w:pPr>
              <w:widowControl/>
              <w:autoSpaceDE/>
              <w:autoSpaceDN/>
              <w:adjustRightInd/>
              <w:rPr>
                <w:rFonts w:eastAsia="Times New Roman"/>
                <w:sz w:val="20"/>
                <w:szCs w:val="20"/>
              </w:rPr>
            </w:pPr>
          </w:p>
        </w:tc>
      </w:tr>
      <w:tr w:rsidR="00AB6FE1" w:rsidRPr="00AB6FE1" w14:paraId="611DBC17" w14:textId="77777777" w:rsidTr="006B4814">
        <w:trPr>
          <w:trHeight w:val="792"/>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D5129B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DBB4EC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Наименование муниципального образования</w:t>
            </w:r>
          </w:p>
        </w:tc>
        <w:tc>
          <w:tcPr>
            <w:tcW w:w="2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CA836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Адрес многоквартирного дома </w:t>
            </w:r>
          </w:p>
        </w:tc>
        <w:tc>
          <w:tcPr>
            <w:tcW w:w="1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51F24F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Год ввода дома в эксплуатацию</w:t>
            </w:r>
          </w:p>
        </w:tc>
        <w:tc>
          <w:tcPr>
            <w:tcW w:w="286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D8D8F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Сведения об аварийном жилищном фонде, подлежащем расселению до 1 сентября 2025 года </w:t>
            </w:r>
          </w:p>
        </w:tc>
        <w:tc>
          <w:tcPr>
            <w:tcW w:w="18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808440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Планируемая дата окончания переселения</w:t>
            </w:r>
          </w:p>
        </w:tc>
        <w:tc>
          <w:tcPr>
            <w:tcW w:w="161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026F1F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Стоимость сноса</w:t>
            </w:r>
          </w:p>
        </w:tc>
      </w:tr>
      <w:tr w:rsidR="00AB6FE1" w:rsidRPr="00AB6FE1" w14:paraId="19089E49" w14:textId="77777777" w:rsidTr="006B4814">
        <w:trPr>
          <w:trHeight w:val="81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CC5A801" w14:textId="77777777" w:rsidR="00AB6FE1" w:rsidRPr="00AB6FE1" w:rsidRDefault="00AB6FE1" w:rsidP="00AB6FE1">
            <w:pPr>
              <w:widowControl/>
              <w:autoSpaceDE/>
              <w:autoSpaceDN/>
              <w:adjustRightInd/>
              <w:rPr>
                <w:rFonts w:eastAsia="Times New Roman"/>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55CB0C8C" w14:textId="77777777" w:rsidR="00AB6FE1" w:rsidRPr="00AB6FE1" w:rsidRDefault="00AB6FE1" w:rsidP="00AB6FE1">
            <w:pPr>
              <w:widowControl/>
              <w:autoSpaceDE/>
              <w:autoSpaceDN/>
              <w:adjustRightInd/>
              <w:rPr>
                <w:rFonts w:eastAsia="Times New Roman"/>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69AD3D0F" w14:textId="77777777" w:rsidR="00AB6FE1" w:rsidRPr="00AB6FE1" w:rsidRDefault="00AB6FE1" w:rsidP="00AB6FE1">
            <w:pPr>
              <w:widowControl/>
              <w:autoSpaceDE/>
              <w:autoSpaceDN/>
              <w:adjustRightInd/>
              <w:rPr>
                <w:rFonts w:eastAsia="Times New Roman"/>
                <w:b/>
                <w:bCs/>
                <w:color w:val="000000"/>
              </w:rPr>
            </w:pPr>
          </w:p>
        </w:tc>
        <w:tc>
          <w:tcPr>
            <w:tcW w:w="1776" w:type="dxa"/>
            <w:vMerge/>
            <w:tcBorders>
              <w:top w:val="single" w:sz="8" w:space="0" w:color="auto"/>
              <w:left w:val="single" w:sz="4" w:space="0" w:color="auto"/>
              <w:bottom w:val="single" w:sz="4" w:space="0" w:color="auto"/>
              <w:right w:val="single" w:sz="4" w:space="0" w:color="auto"/>
            </w:tcBorders>
            <w:vAlign w:val="center"/>
            <w:hideMark/>
          </w:tcPr>
          <w:p w14:paraId="360C5F5D" w14:textId="77777777" w:rsidR="00AB6FE1" w:rsidRPr="00AB6FE1" w:rsidRDefault="00AB6FE1" w:rsidP="00AB6FE1">
            <w:pPr>
              <w:widowControl/>
              <w:autoSpaceDE/>
              <w:autoSpaceDN/>
              <w:adjustRightInd/>
              <w:rPr>
                <w:rFonts w:eastAsia="Times New Roman"/>
                <w:b/>
                <w:bCs/>
                <w:color w:val="000000"/>
              </w:rPr>
            </w:pPr>
          </w:p>
        </w:tc>
        <w:tc>
          <w:tcPr>
            <w:tcW w:w="2863" w:type="dxa"/>
            <w:gridSpan w:val="2"/>
            <w:vMerge/>
            <w:tcBorders>
              <w:top w:val="single" w:sz="8" w:space="0" w:color="auto"/>
              <w:left w:val="single" w:sz="4" w:space="0" w:color="auto"/>
              <w:bottom w:val="single" w:sz="4" w:space="0" w:color="auto"/>
              <w:right w:val="single" w:sz="4" w:space="0" w:color="auto"/>
            </w:tcBorders>
            <w:vAlign w:val="center"/>
            <w:hideMark/>
          </w:tcPr>
          <w:p w14:paraId="13B33061" w14:textId="77777777" w:rsidR="00AB6FE1" w:rsidRPr="00AB6FE1" w:rsidRDefault="00AB6FE1" w:rsidP="00AB6FE1">
            <w:pPr>
              <w:widowControl/>
              <w:autoSpaceDE/>
              <w:autoSpaceDN/>
              <w:adjustRightInd/>
              <w:rPr>
                <w:rFonts w:eastAsia="Times New Roman"/>
                <w:b/>
                <w:bCs/>
                <w:color w:val="000000"/>
              </w:rPr>
            </w:pPr>
          </w:p>
        </w:tc>
        <w:tc>
          <w:tcPr>
            <w:tcW w:w="1877" w:type="dxa"/>
            <w:vMerge/>
            <w:tcBorders>
              <w:top w:val="single" w:sz="8" w:space="0" w:color="auto"/>
              <w:left w:val="single" w:sz="4" w:space="0" w:color="auto"/>
              <w:bottom w:val="single" w:sz="4" w:space="0" w:color="auto"/>
              <w:right w:val="single" w:sz="4" w:space="0" w:color="auto"/>
            </w:tcBorders>
            <w:vAlign w:val="center"/>
            <w:hideMark/>
          </w:tcPr>
          <w:p w14:paraId="5C53B88D" w14:textId="77777777" w:rsidR="00AB6FE1" w:rsidRPr="00AB6FE1" w:rsidRDefault="00AB6FE1" w:rsidP="00AB6FE1">
            <w:pPr>
              <w:widowControl/>
              <w:autoSpaceDE/>
              <w:autoSpaceDN/>
              <w:adjustRightInd/>
              <w:rPr>
                <w:rFonts w:eastAsia="Times New Roman"/>
                <w:b/>
                <w:bCs/>
                <w:color w:val="000000"/>
              </w:rPr>
            </w:pPr>
          </w:p>
        </w:tc>
        <w:tc>
          <w:tcPr>
            <w:tcW w:w="1614" w:type="dxa"/>
            <w:vMerge/>
            <w:tcBorders>
              <w:top w:val="single" w:sz="8" w:space="0" w:color="auto"/>
              <w:left w:val="single" w:sz="4" w:space="0" w:color="auto"/>
              <w:bottom w:val="single" w:sz="4" w:space="0" w:color="000000"/>
              <w:right w:val="single" w:sz="8" w:space="0" w:color="auto"/>
            </w:tcBorders>
            <w:vAlign w:val="center"/>
            <w:hideMark/>
          </w:tcPr>
          <w:p w14:paraId="12DBE5B9" w14:textId="77777777" w:rsidR="00AB6FE1" w:rsidRPr="00AB6FE1" w:rsidRDefault="00AB6FE1" w:rsidP="00AB6FE1">
            <w:pPr>
              <w:widowControl/>
              <w:autoSpaceDE/>
              <w:autoSpaceDN/>
              <w:adjustRightInd/>
              <w:rPr>
                <w:rFonts w:eastAsia="Times New Roman"/>
                <w:b/>
                <w:bCs/>
                <w:color w:val="000000"/>
              </w:rPr>
            </w:pPr>
          </w:p>
        </w:tc>
      </w:tr>
      <w:tr w:rsidR="00AB6FE1" w:rsidRPr="00AB6FE1" w14:paraId="1FAB5F16" w14:textId="77777777" w:rsidTr="006B4814">
        <w:trPr>
          <w:trHeight w:val="6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AAD1335" w14:textId="77777777" w:rsidR="00AB6FE1" w:rsidRPr="00AB6FE1" w:rsidRDefault="00AB6FE1" w:rsidP="00AB6FE1">
            <w:pPr>
              <w:widowControl/>
              <w:autoSpaceDE/>
              <w:autoSpaceDN/>
              <w:adjustRightInd/>
              <w:rPr>
                <w:rFonts w:eastAsia="Times New Roman"/>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5CC6DD66" w14:textId="77777777" w:rsidR="00AB6FE1" w:rsidRPr="00AB6FE1" w:rsidRDefault="00AB6FE1" w:rsidP="00AB6FE1">
            <w:pPr>
              <w:widowControl/>
              <w:autoSpaceDE/>
              <w:autoSpaceDN/>
              <w:adjustRightInd/>
              <w:rPr>
                <w:rFonts w:eastAsia="Times New Roman"/>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542889B7" w14:textId="77777777" w:rsidR="00AB6FE1" w:rsidRPr="00AB6FE1" w:rsidRDefault="00AB6FE1" w:rsidP="00AB6FE1">
            <w:pPr>
              <w:widowControl/>
              <w:autoSpaceDE/>
              <w:autoSpaceDN/>
              <w:adjustRightInd/>
              <w:rPr>
                <w:rFonts w:eastAsia="Times New Roman"/>
                <w:b/>
                <w:bCs/>
                <w:color w:val="000000"/>
              </w:rPr>
            </w:pPr>
          </w:p>
        </w:tc>
        <w:tc>
          <w:tcPr>
            <w:tcW w:w="1776" w:type="dxa"/>
            <w:tcBorders>
              <w:top w:val="nil"/>
              <w:left w:val="nil"/>
              <w:bottom w:val="single" w:sz="4" w:space="0" w:color="auto"/>
              <w:right w:val="single" w:sz="4" w:space="0" w:color="auto"/>
            </w:tcBorders>
            <w:shd w:val="clear" w:color="auto" w:fill="auto"/>
            <w:noWrap/>
            <w:vAlign w:val="center"/>
            <w:hideMark/>
          </w:tcPr>
          <w:p w14:paraId="32380E6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год</w:t>
            </w:r>
          </w:p>
        </w:tc>
        <w:tc>
          <w:tcPr>
            <w:tcW w:w="1399" w:type="dxa"/>
            <w:tcBorders>
              <w:top w:val="nil"/>
              <w:left w:val="nil"/>
              <w:bottom w:val="single" w:sz="4" w:space="0" w:color="auto"/>
              <w:right w:val="single" w:sz="4" w:space="0" w:color="auto"/>
            </w:tcBorders>
            <w:shd w:val="clear" w:color="auto" w:fill="auto"/>
            <w:vAlign w:val="center"/>
            <w:hideMark/>
          </w:tcPr>
          <w:p w14:paraId="2B8CF52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площадь, </w:t>
            </w:r>
            <w:proofErr w:type="spellStart"/>
            <w:r w:rsidRPr="00AB6FE1">
              <w:rPr>
                <w:rFonts w:eastAsia="Times New Roman"/>
                <w:b/>
                <w:bCs/>
                <w:color w:val="000000"/>
              </w:rPr>
              <w:t>кв.м</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59A5EFC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количество человек</w:t>
            </w:r>
          </w:p>
        </w:tc>
        <w:tc>
          <w:tcPr>
            <w:tcW w:w="1877" w:type="dxa"/>
            <w:tcBorders>
              <w:top w:val="nil"/>
              <w:left w:val="nil"/>
              <w:bottom w:val="single" w:sz="4" w:space="0" w:color="auto"/>
              <w:right w:val="single" w:sz="4" w:space="0" w:color="auto"/>
            </w:tcBorders>
            <w:shd w:val="clear" w:color="auto" w:fill="auto"/>
            <w:noWrap/>
            <w:vAlign w:val="center"/>
            <w:hideMark/>
          </w:tcPr>
          <w:p w14:paraId="4DEC5C8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дата</w:t>
            </w:r>
          </w:p>
        </w:tc>
        <w:tc>
          <w:tcPr>
            <w:tcW w:w="1614" w:type="dxa"/>
            <w:tcBorders>
              <w:top w:val="nil"/>
              <w:left w:val="nil"/>
              <w:bottom w:val="single" w:sz="4" w:space="0" w:color="auto"/>
              <w:right w:val="single" w:sz="8" w:space="0" w:color="auto"/>
            </w:tcBorders>
            <w:shd w:val="clear" w:color="auto" w:fill="auto"/>
            <w:noWrap/>
            <w:vAlign w:val="center"/>
            <w:hideMark/>
          </w:tcPr>
          <w:p w14:paraId="7FA608C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руб.</w:t>
            </w:r>
          </w:p>
        </w:tc>
      </w:tr>
      <w:tr w:rsidR="00AB6FE1" w:rsidRPr="00AB6FE1" w14:paraId="7D978EAF"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C6B89A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w:t>
            </w:r>
          </w:p>
        </w:tc>
        <w:tc>
          <w:tcPr>
            <w:tcW w:w="2584" w:type="dxa"/>
            <w:tcBorders>
              <w:top w:val="nil"/>
              <w:left w:val="nil"/>
              <w:bottom w:val="single" w:sz="4" w:space="0" w:color="auto"/>
              <w:right w:val="single" w:sz="4" w:space="0" w:color="auto"/>
            </w:tcBorders>
            <w:shd w:val="clear" w:color="auto" w:fill="auto"/>
            <w:noWrap/>
            <w:vAlign w:val="center"/>
            <w:hideMark/>
          </w:tcPr>
          <w:p w14:paraId="148CFAD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w:t>
            </w:r>
          </w:p>
        </w:tc>
        <w:tc>
          <w:tcPr>
            <w:tcW w:w="2941" w:type="dxa"/>
            <w:tcBorders>
              <w:top w:val="nil"/>
              <w:left w:val="nil"/>
              <w:bottom w:val="single" w:sz="4" w:space="0" w:color="auto"/>
              <w:right w:val="single" w:sz="4" w:space="0" w:color="auto"/>
            </w:tcBorders>
            <w:shd w:val="clear" w:color="auto" w:fill="auto"/>
            <w:noWrap/>
            <w:vAlign w:val="center"/>
            <w:hideMark/>
          </w:tcPr>
          <w:p w14:paraId="7F804A9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w:t>
            </w:r>
          </w:p>
        </w:tc>
        <w:tc>
          <w:tcPr>
            <w:tcW w:w="1776" w:type="dxa"/>
            <w:tcBorders>
              <w:top w:val="nil"/>
              <w:left w:val="nil"/>
              <w:bottom w:val="single" w:sz="4" w:space="0" w:color="auto"/>
              <w:right w:val="single" w:sz="4" w:space="0" w:color="auto"/>
            </w:tcBorders>
            <w:shd w:val="clear" w:color="auto" w:fill="auto"/>
            <w:noWrap/>
            <w:vAlign w:val="center"/>
            <w:hideMark/>
          </w:tcPr>
          <w:p w14:paraId="77BA9B6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w:t>
            </w:r>
          </w:p>
        </w:tc>
        <w:tc>
          <w:tcPr>
            <w:tcW w:w="1399" w:type="dxa"/>
            <w:tcBorders>
              <w:top w:val="nil"/>
              <w:left w:val="nil"/>
              <w:bottom w:val="single" w:sz="4" w:space="0" w:color="auto"/>
              <w:right w:val="single" w:sz="4" w:space="0" w:color="auto"/>
            </w:tcBorders>
            <w:shd w:val="clear" w:color="auto" w:fill="auto"/>
            <w:noWrap/>
            <w:vAlign w:val="center"/>
            <w:hideMark/>
          </w:tcPr>
          <w:p w14:paraId="4CE8DE1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1C9CF532"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6</w:t>
            </w:r>
          </w:p>
        </w:tc>
        <w:tc>
          <w:tcPr>
            <w:tcW w:w="1877" w:type="dxa"/>
            <w:tcBorders>
              <w:top w:val="nil"/>
              <w:left w:val="nil"/>
              <w:bottom w:val="single" w:sz="4" w:space="0" w:color="auto"/>
              <w:right w:val="single" w:sz="4" w:space="0" w:color="auto"/>
            </w:tcBorders>
            <w:shd w:val="clear" w:color="auto" w:fill="auto"/>
            <w:noWrap/>
            <w:vAlign w:val="center"/>
            <w:hideMark/>
          </w:tcPr>
          <w:p w14:paraId="4C7734A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7</w:t>
            </w:r>
          </w:p>
        </w:tc>
        <w:tc>
          <w:tcPr>
            <w:tcW w:w="1614" w:type="dxa"/>
            <w:tcBorders>
              <w:top w:val="nil"/>
              <w:left w:val="nil"/>
              <w:bottom w:val="single" w:sz="4" w:space="0" w:color="auto"/>
              <w:right w:val="single" w:sz="8" w:space="0" w:color="auto"/>
            </w:tcBorders>
            <w:shd w:val="clear" w:color="auto" w:fill="auto"/>
            <w:noWrap/>
            <w:vAlign w:val="center"/>
            <w:hideMark/>
          </w:tcPr>
          <w:p w14:paraId="142C2BC3"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8</w:t>
            </w:r>
          </w:p>
        </w:tc>
      </w:tr>
      <w:tr w:rsidR="00AB6FE1" w:rsidRPr="00AB6FE1" w14:paraId="632A352D" w14:textId="77777777" w:rsidTr="006B4814">
        <w:trPr>
          <w:trHeight w:val="315"/>
        </w:trPr>
        <w:tc>
          <w:tcPr>
            <w:tcW w:w="13001"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49CE4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МО "Поселок Айхал"</w:t>
            </w:r>
          </w:p>
        </w:tc>
        <w:tc>
          <w:tcPr>
            <w:tcW w:w="1614" w:type="dxa"/>
            <w:tcBorders>
              <w:top w:val="nil"/>
              <w:left w:val="nil"/>
              <w:bottom w:val="single" w:sz="4" w:space="0" w:color="auto"/>
              <w:right w:val="single" w:sz="8" w:space="0" w:color="auto"/>
            </w:tcBorders>
            <w:shd w:val="clear" w:color="auto" w:fill="auto"/>
            <w:noWrap/>
            <w:vAlign w:val="bottom"/>
            <w:hideMark/>
          </w:tcPr>
          <w:p w14:paraId="3C7B59A0"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r w:rsidR="00AB6FE1" w:rsidRPr="00AB6FE1" w14:paraId="3A3D71AE"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46E852"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w:t>
            </w:r>
          </w:p>
        </w:tc>
        <w:tc>
          <w:tcPr>
            <w:tcW w:w="2584" w:type="dxa"/>
            <w:tcBorders>
              <w:top w:val="nil"/>
              <w:left w:val="nil"/>
              <w:bottom w:val="single" w:sz="4" w:space="0" w:color="auto"/>
              <w:right w:val="single" w:sz="4" w:space="0" w:color="auto"/>
            </w:tcBorders>
            <w:shd w:val="clear" w:color="auto" w:fill="auto"/>
            <w:vAlign w:val="center"/>
            <w:hideMark/>
          </w:tcPr>
          <w:p w14:paraId="6C4B7DFC"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center"/>
            <w:hideMark/>
          </w:tcPr>
          <w:p w14:paraId="272D117A"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Полярная, д. 20</w:t>
            </w:r>
          </w:p>
        </w:tc>
        <w:tc>
          <w:tcPr>
            <w:tcW w:w="1776" w:type="dxa"/>
            <w:tcBorders>
              <w:top w:val="nil"/>
              <w:left w:val="nil"/>
              <w:bottom w:val="single" w:sz="4" w:space="0" w:color="auto"/>
              <w:right w:val="single" w:sz="4" w:space="0" w:color="auto"/>
            </w:tcBorders>
            <w:shd w:val="clear" w:color="auto" w:fill="auto"/>
            <w:noWrap/>
            <w:vAlign w:val="center"/>
            <w:hideMark/>
          </w:tcPr>
          <w:p w14:paraId="07044293"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1975</w:t>
            </w:r>
          </w:p>
        </w:tc>
        <w:tc>
          <w:tcPr>
            <w:tcW w:w="1399" w:type="dxa"/>
            <w:tcBorders>
              <w:top w:val="nil"/>
              <w:left w:val="nil"/>
              <w:bottom w:val="single" w:sz="4" w:space="0" w:color="auto"/>
              <w:right w:val="single" w:sz="4" w:space="0" w:color="auto"/>
            </w:tcBorders>
            <w:shd w:val="clear" w:color="auto" w:fill="auto"/>
            <w:noWrap/>
            <w:vAlign w:val="center"/>
            <w:hideMark/>
          </w:tcPr>
          <w:p w14:paraId="497ABF4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480,8</w:t>
            </w:r>
          </w:p>
        </w:tc>
        <w:tc>
          <w:tcPr>
            <w:tcW w:w="1464" w:type="dxa"/>
            <w:tcBorders>
              <w:top w:val="nil"/>
              <w:left w:val="nil"/>
              <w:bottom w:val="single" w:sz="4" w:space="0" w:color="auto"/>
              <w:right w:val="single" w:sz="4" w:space="0" w:color="auto"/>
            </w:tcBorders>
            <w:shd w:val="clear" w:color="auto" w:fill="auto"/>
            <w:noWrap/>
            <w:vAlign w:val="center"/>
            <w:hideMark/>
          </w:tcPr>
          <w:p w14:paraId="05097B70"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21</w:t>
            </w:r>
          </w:p>
        </w:tc>
        <w:tc>
          <w:tcPr>
            <w:tcW w:w="1877" w:type="dxa"/>
            <w:tcBorders>
              <w:top w:val="nil"/>
              <w:left w:val="nil"/>
              <w:bottom w:val="single" w:sz="4" w:space="0" w:color="auto"/>
              <w:right w:val="single" w:sz="4" w:space="0" w:color="auto"/>
            </w:tcBorders>
            <w:shd w:val="clear" w:color="auto" w:fill="auto"/>
            <w:noWrap/>
            <w:vAlign w:val="center"/>
            <w:hideMark/>
          </w:tcPr>
          <w:p w14:paraId="57D12D56"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0EC5182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957 434,40</w:t>
            </w:r>
          </w:p>
        </w:tc>
      </w:tr>
      <w:tr w:rsidR="00AB6FE1" w:rsidRPr="00AB6FE1" w14:paraId="75C9933A"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3EF94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w:t>
            </w:r>
          </w:p>
        </w:tc>
        <w:tc>
          <w:tcPr>
            <w:tcW w:w="2584" w:type="dxa"/>
            <w:tcBorders>
              <w:top w:val="nil"/>
              <w:left w:val="nil"/>
              <w:bottom w:val="single" w:sz="4" w:space="0" w:color="auto"/>
              <w:right w:val="single" w:sz="4" w:space="0" w:color="auto"/>
            </w:tcBorders>
            <w:shd w:val="clear" w:color="auto" w:fill="auto"/>
            <w:noWrap/>
            <w:vAlign w:val="center"/>
            <w:hideMark/>
          </w:tcPr>
          <w:p w14:paraId="24EED7B1"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79D5572C"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Геологов, д. 9</w:t>
            </w:r>
          </w:p>
        </w:tc>
        <w:tc>
          <w:tcPr>
            <w:tcW w:w="1776" w:type="dxa"/>
            <w:tcBorders>
              <w:top w:val="nil"/>
              <w:left w:val="nil"/>
              <w:bottom w:val="single" w:sz="4" w:space="0" w:color="auto"/>
              <w:right w:val="single" w:sz="4" w:space="0" w:color="auto"/>
            </w:tcBorders>
            <w:shd w:val="clear" w:color="auto" w:fill="auto"/>
            <w:noWrap/>
            <w:vAlign w:val="center"/>
            <w:hideMark/>
          </w:tcPr>
          <w:p w14:paraId="087E23D5"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6A3144C5"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335,3</w:t>
            </w:r>
          </w:p>
        </w:tc>
        <w:tc>
          <w:tcPr>
            <w:tcW w:w="1464" w:type="dxa"/>
            <w:tcBorders>
              <w:top w:val="nil"/>
              <w:left w:val="nil"/>
              <w:bottom w:val="single" w:sz="4" w:space="0" w:color="auto"/>
              <w:right w:val="single" w:sz="4" w:space="0" w:color="auto"/>
            </w:tcBorders>
            <w:shd w:val="clear" w:color="auto" w:fill="auto"/>
            <w:noWrap/>
            <w:vAlign w:val="center"/>
            <w:hideMark/>
          </w:tcPr>
          <w:p w14:paraId="7F2821B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41A255C1"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0BC092B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809 856,00</w:t>
            </w:r>
          </w:p>
        </w:tc>
      </w:tr>
      <w:tr w:rsidR="00AB6FE1" w:rsidRPr="00AB6FE1" w14:paraId="138A05B4"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2217F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w:t>
            </w:r>
          </w:p>
        </w:tc>
        <w:tc>
          <w:tcPr>
            <w:tcW w:w="2584" w:type="dxa"/>
            <w:tcBorders>
              <w:top w:val="nil"/>
              <w:left w:val="nil"/>
              <w:bottom w:val="single" w:sz="4" w:space="0" w:color="auto"/>
              <w:right w:val="single" w:sz="4" w:space="0" w:color="auto"/>
            </w:tcBorders>
            <w:shd w:val="clear" w:color="auto" w:fill="auto"/>
            <w:noWrap/>
            <w:vAlign w:val="center"/>
            <w:hideMark/>
          </w:tcPr>
          <w:p w14:paraId="23FE87B2"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76A88224"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Гагарина, д. 5 а</w:t>
            </w:r>
          </w:p>
        </w:tc>
        <w:tc>
          <w:tcPr>
            <w:tcW w:w="1776" w:type="dxa"/>
            <w:tcBorders>
              <w:top w:val="nil"/>
              <w:left w:val="nil"/>
              <w:bottom w:val="single" w:sz="4" w:space="0" w:color="auto"/>
              <w:right w:val="single" w:sz="4" w:space="0" w:color="auto"/>
            </w:tcBorders>
            <w:shd w:val="clear" w:color="auto" w:fill="auto"/>
            <w:noWrap/>
            <w:vAlign w:val="center"/>
            <w:hideMark/>
          </w:tcPr>
          <w:p w14:paraId="39958E0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39773CA6"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485,8</w:t>
            </w:r>
          </w:p>
        </w:tc>
        <w:tc>
          <w:tcPr>
            <w:tcW w:w="1464" w:type="dxa"/>
            <w:tcBorders>
              <w:top w:val="nil"/>
              <w:left w:val="nil"/>
              <w:bottom w:val="single" w:sz="4" w:space="0" w:color="auto"/>
              <w:right w:val="single" w:sz="4" w:space="0" w:color="auto"/>
            </w:tcBorders>
            <w:shd w:val="clear" w:color="auto" w:fill="auto"/>
            <w:noWrap/>
            <w:vAlign w:val="center"/>
            <w:hideMark/>
          </w:tcPr>
          <w:p w14:paraId="2E5E816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20</w:t>
            </w:r>
          </w:p>
        </w:tc>
        <w:tc>
          <w:tcPr>
            <w:tcW w:w="1877" w:type="dxa"/>
            <w:tcBorders>
              <w:top w:val="nil"/>
              <w:left w:val="nil"/>
              <w:bottom w:val="single" w:sz="4" w:space="0" w:color="auto"/>
              <w:right w:val="single" w:sz="4" w:space="0" w:color="auto"/>
            </w:tcBorders>
            <w:shd w:val="clear" w:color="auto" w:fill="auto"/>
            <w:noWrap/>
            <w:vAlign w:val="center"/>
            <w:hideMark/>
          </w:tcPr>
          <w:p w14:paraId="7A97F342"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325C21D0"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107 898,00</w:t>
            </w:r>
          </w:p>
        </w:tc>
      </w:tr>
      <w:tr w:rsidR="00AB6FE1" w:rsidRPr="00AB6FE1" w14:paraId="2A62CDE3"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09756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w:t>
            </w:r>
          </w:p>
        </w:tc>
        <w:tc>
          <w:tcPr>
            <w:tcW w:w="2584" w:type="dxa"/>
            <w:tcBorders>
              <w:top w:val="nil"/>
              <w:left w:val="nil"/>
              <w:bottom w:val="single" w:sz="4" w:space="0" w:color="auto"/>
              <w:right w:val="single" w:sz="4" w:space="0" w:color="auto"/>
            </w:tcBorders>
            <w:shd w:val="clear" w:color="auto" w:fill="auto"/>
            <w:noWrap/>
            <w:vAlign w:val="center"/>
            <w:hideMark/>
          </w:tcPr>
          <w:p w14:paraId="52E9ADEF"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69C2888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Гагарина, д. 15</w:t>
            </w:r>
          </w:p>
        </w:tc>
        <w:tc>
          <w:tcPr>
            <w:tcW w:w="1776" w:type="dxa"/>
            <w:tcBorders>
              <w:top w:val="nil"/>
              <w:left w:val="nil"/>
              <w:bottom w:val="single" w:sz="4" w:space="0" w:color="auto"/>
              <w:right w:val="single" w:sz="4" w:space="0" w:color="auto"/>
            </w:tcBorders>
            <w:shd w:val="clear" w:color="auto" w:fill="auto"/>
            <w:noWrap/>
            <w:vAlign w:val="center"/>
            <w:hideMark/>
          </w:tcPr>
          <w:p w14:paraId="66FCBA05"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1967</w:t>
            </w:r>
          </w:p>
        </w:tc>
        <w:tc>
          <w:tcPr>
            <w:tcW w:w="1399" w:type="dxa"/>
            <w:tcBorders>
              <w:top w:val="nil"/>
              <w:left w:val="nil"/>
              <w:bottom w:val="single" w:sz="4" w:space="0" w:color="auto"/>
              <w:right w:val="single" w:sz="4" w:space="0" w:color="auto"/>
            </w:tcBorders>
            <w:shd w:val="clear" w:color="auto" w:fill="auto"/>
            <w:noWrap/>
            <w:vAlign w:val="center"/>
            <w:hideMark/>
          </w:tcPr>
          <w:p w14:paraId="0879523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152,6</w:t>
            </w:r>
          </w:p>
        </w:tc>
        <w:tc>
          <w:tcPr>
            <w:tcW w:w="1464" w:type="dxa"/>
            <w:tcBorders>
              <w:top w:val="nil"/>
              <w:left w:val="nil"/>
              <w:bottom w:val="single" w:sz="4" w:space="0" w:color="auto"/>
              <w:right w:val="single" w:sz="4" w:space="0" w:color="auto"/>
            </w:tcBorders>
            <w:shd w:val="clear" w:color="auto" w:fill="auto"/>
            <w:noWrap/>
            <w:vAlign w:val="center"/>
            <w:hideMark/>
          </w:tcPr>
          <w:p w14:paraId="3154FB1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8</w:t>
            </w:r>
          </w:p>
        </w:tc>
        <w:tc>
          <w:tcPr>
            <w:tcW w:w="1877" w:type="dxa"/>
            <w:tcBorders>
              <w:top w:val="nil"/>
              <w:left w:val="nil"/>
              <w:bottom w:val="single" w:sz="4" w:space="0" w:color="auto"/>
              <w:right w:val="single" w:sz="4" w:space="0" w:color="auto"/>
            </w:tcBorders>
            <w:shd w:val="clear" w:color="auto" w:fill="auto"/>
            <w:noWrap/>
            <w:vAlign w:val="center"/>
            <w:hideMark/>
          </w:tcPr>
          <w:p w14:paraId="2431E17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28A3AE4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504 285,60</w:t>
            </w:r>
          </w:p>
        </w:tc>
      </w:tr>
      <w:tr w:rsidR="00AB6FE1" w:rsidRPr="00AB6FE1" w14:paraId="0D3F0DA7"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81585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5</w:t>
            </w:r>
          </w:p>
        </w:tc>
        <w:tc>
          <w:tcPr>
            <w:tcW w:w="2584" w:type="dxa"/>
            <w:tcBorders>
              <w:top w:val="nil"/>
              <w:left w:val="nil"/>
              <w:bottom w:val="single" w:sz="4" w:space="0" w:color="auto"/>
              <w:right w:val="single" w:sz="4" w:space="0" w:color="auto"/>
            </w:tcBorders>
            <w:shd w:val="clear" w:color="auto" w:fill="auto"/>
            <w:noWrap/>
            <w:vAlign w:val="center"/>
            <w:hideMark/>
          </w:tcPr>
          <w:p w14:paraId="1C275B3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2CE27996"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Октябрьская Партия, д.12</w:t>
            </w:r>
          </w:p>
        </w:tc>
        <w:tc>
          <w:tcPr>
            <w:tcW w:w="1776" w:type="dxa"/>
            <w:tcBorders>
              <w:top w:val="nil"/>
              <w:left w:val="nil"/>
              <w:bottom w:val="single" w:sz="4" w:space="0" w:color="auto"/>
              <w:right w:val="single" w:sz="4" w:space="0" w:color="auto"/>
            </w:tcBorders>
            <w:shd w:val="clear" w:color="auto" w:fill="auto"/>
            <w:noWrap/>
            <w:vAlign w:val="center"/>
            <w:hideMark/>
          </w:tcPr>
          <w:p w14:paraId="075F42F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6C98BE8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3AD2B8E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22</w:t>
            </w:r>
          </w:p>
        </w:tc>
        <w:tc>
          <w:tcPr>
            <w:tcW w:w="1877" w:type="dxa"/>
            <w:tcBorders>
              <w:top w:val="nil"/>
              <w:left w:val="nil"/>
              <w:bottom w:val="single" w:sz="4" w:space="0" w:color="auto"/>
              <w:right w:val="single" w:sz="4" w:space="0" w:color="auto"/>
            </w:tcBorders>
            <w:shd w:val="clear" w:color="auto" w:fill="auto"/>
            <w:noWrap/>
            <w:vAlign w:val="center"/>
            <w:hideMark/>
          </w:tcPr>
          <w:p w14:paraId="410C710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1558DDB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1 361 558,40</w:t>
            </w:r>
          </w:p>
        </w:tc>
      </w:tr>
      <w:tr w:rsidR="00AB6FE1" w:rsidRPr="00AB6FE1" w14:paraId="5C5DA941"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FB746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6</w:t>
            </w:r>
          </w:p>
        </w:tc>
        <w:tc>
          <w:tcPr>
            <w:tcW w:w="2584" w:type="dxa"/>
            <w:tcBorders>
              <w:top w:val="nil"/>
              <w:left w:val="nil"/>
              <w:bottom w:val="single" w:sz="4" w:space="0" w:color="auto"/>
              <w:right w:val="single" w:sz="4" w:space="0" w:color="auto"/>
            </w:tcBorders>
            <w:shd w:val="clear" w:color="auto" w:fill="auto"/>
            <w:noWrap/>
            <w:vAlign w:val="center"/>
            <w:hideMark/>
          </w:tcPr>
          <w:p w14:paraId="37AE01EA"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298C4E11"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Гагарина, д. 1</w:t>
            </w:r>
          </w:p>
        </w:tc>
        <w:tc>
          <w:tcPr>
            <w:tcW w:w="1776" w:type="dxa"/>
            <w:tcBorders>
              <w:top w:val="nil"/>
              <w:left w:val="nil"/>
              <w:bottom w:val="single" w:sz="4" w:space="0" w:color="auto"/>
              <w:right w:val="single" w:sz="4" w:space="0" w:color="auto"/>
            </w:tcBorders>
            <w:shd w:val="clear" w:color="auto" w:fill="auto"/>
            <w:noWrap/>
            <w:vAlign w:val="center"/>
            <w:hideMark/>
          </w:tcPr>
          <w:p w14:paraId="069BB6C6"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1981</w:t>
            </w:r>
          </w:p>
        </w:tc>
        <w:tc>
          <w:tcPr>
            <w:tcW w:w="1399" w:type="dxa"/>
            <w:tcBorders>
              <w:top w:val="nil"/>
              <w:left w:val="nil"/>
              <w:bottom w:val="single" w:sz="4" w:space="0" w:color="auto"/>
              <w:right w:val="single" w:sz="4" w:space="0" w:color="auto"/>
            </w:tcBorders>
            <w:shd w:val="clear" w:color="auto" w:fill="auto"/>
            <w:noWrap/>
            <w:vAlign w:val="center"/>
            <w:hideMark/>
          </w:tcPr>
          <w:p w14:paraId="1EBF802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486,6</w:t>
            </w:r>
          </w:p>
        </w:tc>
        <w:tc>
          <w:tcPr>
            <w:tcW w:w="1464" w:type="dxa"/>
            <w:tcBorders>
              <w:top w:val="nil"/>
              <w:left w:val="nil"/>
              <w:bottom w:val="single" w:sz="4" w:space="0" w:color="auto"/>
              <w:right w:val="single" w:sz="4" w:space="0" w:color="auto"/>
            </w:tcBorders>
            <w:shd w:val="clear" w:color="auto" w:fill="auto"/>
            <w:noWrap/>
            <w:vAlign w:val="center"/>
            <w:hideMark/>
          </w:tcPr>
          <w:p w14:paraId="33A52BA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6289197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40A38622"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1 264 056,00</w:t>
            </w:r>
          </w:p>
        </w:tc>
      </w:tr>
      <w:tr w:rsidR="00AB6FE1" w:rsidRPr="00AB6FE1" w14:paraId="41B14A20"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3319D4"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7</w:t>
            </w:r>
          </w:p>
        </w:tc>
        <w:tc>
          <w:tcPr>
            <w:tcW w:w="2584" w:type="dxa"/>
            <w:tcBorders>
              <w:top w:val="nil"/>
              <w:left w:val="nil"/>
              <w:bottom w:val="single" w:sz="4" w:space="0" w:color="auto"/>
              <w:right w:val="single" w:sz="4" w:space="0" w:color="auto"/>
            </w:tcBorders>
            <w:shd w:val="clear" w:color="auto" w:fill="auto"/>
            <w:noWrap/>
            <w:vAlign w:val="center"/>
            <w:hideMark/>
          </w:tcPr>
          <w:p w14:paraId="13728D1F"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2C9C8D1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Геологов, д. 5</w:t>
            </w:r>
          </w:p>
        </w:tc>
        <w:tc>
          <w:tcPr>
            <w:tcW w:w="1776" w:type="dxa"/>
            <w:tcBorders>
              <w:top w:val="nil"/>
              <w:left w:val="nil"/>
              <w:bottom w:val="single" w:sz="4" w:space="0" w:color="auto"/>
              <w:right w:val="single" w:sz="4" w:space="0" w:color="auto"/>
            </w:tcBorders>
            <w:shd w:val="clear" w:color="auto" w:fill="auto"/>
            <w:noWrap/>
            <w:vAlign w:val="center"/>
            <w:hideMark/>
          </w:tcPr>
          <w:p w14:paraId="0CDD995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1978</w:t>
            </w:r>
          </w:p>
        </w:tc>
        <w:tc>
          <w:tcPr>
            <w:tcW w:w="1399" w:type="dxa"/>
            <w:tcBorders>
              <w:top w:val="nil"/>
              <w:left w:val="nil"/>
              <w:bottom w:val="single" w:sz="4" w:space="0" w:color="auto"/>
              <w:right w:val="single" w:sz="4" w:space="0" w:color="auto"/>
            </w:tcBorders>
            <w:shd w:val="clear" w:color="auto" w:fill="auto"/>
            <w:noWrap/>
            <w:vAlign w:val="center"/>
            <w:hideMark/>
          </w:tcPr>
          <w:p w14:paraId="2C50DE0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492,9</w:t>
            </w:r>
          </w:p>
        </w:tc>
        <w:tc>
          <w:tcPr>
            <w:tcW w:w="1464" w:type="dxa"/>
            <w:tcBorders>
              <w:top w:val="nil"/>
              <w:left w:val="nil"/>
              <w:bottom w:val="single" w:sz="4" w:space="0" w:color="auto"/>
              <w:right w:val="single" w:sz="4" w:space="0" w:color="auto"/>
            </w:tcBorders>
            <w:shd w:val="clear" w:color="auto" w:fill="auto"/>
            <w:noWrap/>
            <w:vAlign w:val="center"/>
            <w:hideMark/>
          </w:tcPr>
          <w:p w14:paraId="35634FB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23</w:t>
            </w:r>
          </w:p>
        </w:tc>
        <w:tc>
          <w:tcPr>
            <w:tcW w:w="1877" w:type="dxa"/>
            <w:tcBorders>
              <w:top w:val="nil"/>
              <w:left w:val="nil"/>
              <w:bottom w:val="single" w:sz="4" w:space="0" w:color="auto"/>
              <w:right w:val="single" w:sz="4" w:space="0" w:color="auto"/>
            </w:tcBorders>
            <w:shd w:val="clear" w:color="auto" w:fill="auto"/>
            <w:noWrap/>
            <w:vAlign w:val="center"/>
            <w:hideMark/>
          </w:tcPr>
          <w:p w14:paraId="3DF62C1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280778C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1 342 882,80</w:t>
            </w:r>
          </w:p>
        </w:tc>
      </w:tr>
      <w:tr w:rsidR="00AB6FE1" w:rsidRPr="00AB6FE1" w14:paraId="44A5B99B"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7593A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8</w:t>
            </w:r>
          </w:p>
        </w:tc>
        <w:tc>
          <w:tcPr>
            <w:tcW w:w="2584" w:type="dxa"/>
            <w:tcBorders>
              <w:top w:val="nil"/>
              <w:left w:val="nil"/>
              <w:bottom w:val="single" w:sz="4" w:space="0" w:color="auto"/>
              <w:right w:val="single" w:sz="4" w:space="0" w:color="auto"/>
            </w:tcBorders>
            <w:shd w:val="clear" w:color="auto" w:fill="auto"/>
            <w:noWrap/>
            <w:vAlign w:val="center"/>
            <w:hideMark/>
          </w:tcPr>
          <w:p w14:paraId="3EAF3CD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63BD307C"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Лесная, д. 12</w:t>
            </w:r>
          </w:p>
        </w:tc>
        <w:tc>
          <w:tcPr>
            <w:tcW w:w="1776" w:type="dxa"/>
            <w:tcBorders>
              <w:top w:val="nil"/>
              <w:left w:val="nil"/>
              <w:bottom w:val="single" w:sz="4" w:space="0" w:color="auto"/>
              <w:right w:val="single" w:sz="4" w:space="0" w:color="auto"/>
            </w:tcBorders>
            <w:shd w:val="clear" w:color="auto" w:fill="auto"/>
            <w:noWrap/>
            <w:vAlign w:val="center"/>
            <w:hideMark/>
          </w:tcPr>
          <w:p w14:paraId="6BF9E9F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1995</w:t>
            </w:r>
          </w:p>
        </w:tc>
        <w:tc>
          <w:tcPr>
            <w:tcW w:w="1399" w:type="dxa"/>
            <w:tcBorders>
              <w:top w:val="nil"/>
              <w:left w:val="nil"/>
              <w:bottom w:val="single" w:sz="4" w:space="0" w:color="auto"/>
              <w:right w:val="single" w:sz="4" w:space="0" w:color="auto"/>
            </w:tcBorders>
            <w:shd w:val="clear" w:color="auto" w:fill="auto"/>
            <w:noWrap/>
            <w:vAlign w:val="center"/>
            <w:hideMark/>
          </w:tcPr>
          <w:p w14:paraId="6D91E8F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1124,2</w:t>
            </w:r>
          </w:p>
        </w:tc>
        <w:tc>
          <w:tcPr>
            <w:tcW w:w="1464" w:type="dxa"/>
            <w:tcBorders>
              <w:top w:val="nil"/>
              <w:left w:val="nil"/>
              <w:bottom w:val="single" w:sz="4" w:space="0" w:color="auto"/>
              <w:right w:val="single" w:sz="4" w:space="0" w:color="auto"/>
            </w:tcBorders>
            <w:shd w:val="clear" w:color="auto" w:fill="auto"/>
            <w:noWrap/>
            <w:vAlign w:val="center"/>
            <w:hideMark/>
          </w:tcPr>
          <w:p w14:paraId="11A45C13"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91</w:t>
            </w:r>
          </w:p>
        </w:tc>
        <w:tc>
          <w:tcPr>
            <w:tcW w:w="1877" w:type="dxa"/>
            <w:tcBorders>
              <w:top w:val="nil"/>
              <w:left w:val="nil"/>
              <w:bottom w:val="single" w:sz="4" w:space="0" w:color="auto"/>
              <w:right w:val="single" w:sz="4" w:space="0" w:color="auto"/>
            </w:tcBorders>
            <w:shd w:val="clear" w:color="auto" w:fill="auto"/>
            <w:noWrap/>
            <w:vAlign w:val="center"/>
            <w:hideMark/>
          </w:tcPr>
          <w:p w14:paraId="696D0BD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176CD14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3 467 848,00</w:t>
            </w:r>
          </w:p>
        </w:tc>
      </w:tr>
      <w:tr w:rsidR="00AB6FE1" w:rsidRPr="00AB6FE1" w14:paraId="343E4A3B"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CE523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lastRenderedPageBreak/>
              <w:t>9</w:t>
            </w:r>
          </w:p>
        </w:tc>
        <w:tc>
          <w:tcPr>
            <w:tcW w:w="2584" w:type="dxa"/>
            <w:tcBorders>
              <w:top w:val="nil"/>
              <w:left w:val="nil"/>
              <w:bottom w:val="single" w:sz="4" w:space="0" w:color="auto"/>
              <w:right w:val="single" w:sz="4" w:space="0" w:color="auto"/>
            </w:tcBorders>
            <w:shd w:val="clear" w:color="auto" w:fill="auto"/>
            <w:noWrap/>
            <w:vAlign w:val="center"/>
            <w:hideMark/>
          </w:tcPr>
          <w:p w14:paraId="1A34D8D5"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center"/>
            <w:hideMark/>
          </w:tcPr>
          <w:p w14:paraId="786F167A"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Геологов, д. 2</w:t>
            </w:r>
          </w:p>
        </w:tc>
        <w:tc>
          <w:tcPr>
            <w:tcW w:w="1776" w:type="dxa"/>
            <w:tcBorders>
              <w:top w:val="nil"/>
              <w:left w:val="nil"/>
              <w:bottom w:val="single" w:sz="4" w:space="0" w:color="auto"/>
              <w:right w:val="single" w:sz="4" w:space="0" w:color="auto"/>
            </w:tcBorders>
            <w:shd w:val="clear" w:color="auto" w:fill="auto"/>
            <w:noWrap/>
            <w:vAlign w:val="center"/>
            <w:hideMark/>
          </w:tcPr>
          <w:p w14:paraId="58BE41E0"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15F21C73"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475,9</w:t>
            </w:r>
          </w:p>
        </w:tc>
        <w:tc>
          <w:tcPr>
            <w:tcW w:w="1464" w:type="dxa"/>
            <w:tcBorders>
              <w:top w:val="nil"/>
              <w:left w:val="nil"/>
              <w:bottom w:val="single" w:sz="4" w:space="0" w:color="auto"/>
              <w:right w:val="single" w:sz="4" w:space="0" w:color="auto"/>
            </w:tcBorders>
            <w:shd w:val="clear" w:color="auto" w:fill="auto"/>
            <w:noWrap/>
            <w:vAlign w:val="center"/>
            <w:hideMark/>
          </w:tcPr>
          <w:p w14:paraId="043A14B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34</w:t>
            </w:r>
          </w:p>
        </w:tc>
        <w:tc>
          <w:tcPr>
            <w:tcW w:w="1877" w:type="dxa"/>
            <w:tcBorders>
              <w:top w:val="nil"/>
              <w:left w:val="nil"/>
              <w:bottom w:val="single" w:sz="4" w:space="0" w:color="auto"/>
              <w:right w:val="single" w:sz="4" w:space="0" w:color="auto"/>
            </w:tcBorders>
            <w:shd w:val="clear" w:color="auto" w:fill="auto"/>
            <w:noWrap/>
            <w:vAlign w:val="center"/>
            <w:hideMark/>
          </w:tcPr>
          <w:p w14:paraId="433A498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2E23F36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1 404 217,20</w:t>
            </w:r>
          </w:p>
        </w:tc>
      </w:tr>
      <w:tr w:rsidR="00AB6FE1" w:rsidRPr="00AB6FE1" w14:paraId="03D0403F"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B284A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10</w:t>
            </w:r>
          </w:p>
        </w:tc>
        <w:tc>
          <w:tcPr>
            <w:tcW w:w="2584" w:type="dxa"/>
            <w:tcBorders>
              <w:top w:val="nil"/>
              <w:left w:val="nil"/>
              <w:bottom w:val="single" w:sz="4" w:space="0" w:color="auto"/>
              <w:right w:val="single" w:sz="4" w:space="0" w:color="auto"/>
            </w:tcBorders>
            <w:shd w:val="clear" w:color="auto" w:fill="auto"/>
            <w:noWrap/>
            <w:vAlign w:val="center"/>
            <w:hideMark/>
          </w:tcPr>
          <w:p w14:paraId="5F982F52"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6C5C3427"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Октябрьская Партия, д. 13</w:t>
            </w:r>
          </w:p>
        </w:tc>
        <w:tc>
          <w:tcPr>
            <w:tcW w:w="1776" w:type="dxa"/>
            <w:tcBorders>
              <w:top w:val="nil"/>
              <w:left w:val="nil"/>
              <w:bottom w:val="single" w:sz="4" w:space="0" w:color="auto"/>
              <w:right w:val="single" w:sz="4" w:space="0" w:color="auto"/>
            </w:tcBorders>
            <w:shd w:val="clear" w:color="auto" w:fill="auto"/>
            <w:noWrap/>
            <w:vAlign w:val="center"/>
            <w:hideMark/>
          </w:tcPr>
          <w:p w14:paraId="2849B46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1984</w:t>
            </w:r>
          </w:p>
        </w:tc>
        <w:tc>
          <w:tcPr>
            <w:tcW w:w="1399" w:type="dxa"/>
            <w:tcBorders>
              <w:top w:val="nil"/>
              <w:left w:val="nil"/>
              <w:bottom w:val="single" w:sz="4" w:space="0" w:color="auto"/>
              <w:right w:val="single" w:sz="4" w:space="0" w:color="auto"/>
            </w:tcBorders>
            <w:shd w:val="clear" w:color="auto" w:fill="auto"/>
            <w:noWrap/>
            <w:vAlign w:val="center"/>
            <w:hideMark/>
          </w:tcPr>
          <w:p w14:paraId="2E9BA7F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24879DE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01C255D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1764745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1 380 205,20</w:t>
            </w:r>
          </w:p>
        </w:tc>
      </w:tr>
      <w:tr w:rsidR="00AB6FE1" w:rsidRPr="00AB6FE1" w14:paraId="19477F6B" w14:textId="77777777" w:rsidTr="006B4814">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73D670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11</w:t>
            </w:r>
          </w:p>
        </w:tc>
        <w:tc>
          <w:tcPr>
            <w:tcW w:w="2584" w:type="dxa"/>
            <w:tcBorders>
              <w:top w:val="nil"/>
              <w:left w:val="nil"/>
              <w:bottom w:val="single" w:sz="4" w:space="0" w:color="auto"/>
              <w:right w:val="single" w:sz="4" w:space="0" w:color="auto"/>
            </w:tcBorders>
            <w:shd w:val="clear" w:color="auto" w:fill="auto"/>
            <w:noWrap/>
            <w:vAlign w:val="center"/>
            <w:hideMark/>
          </w:tcPr>
          <w:p w14:paraId="39A790CD"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6C6AE6F4"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Геологов, д. 4</w:t>
            </w:r>
          </w:p>
        </w:tc>
        <w:tc>
          <w:tcPr>
            <w:tcW w:w="1776" w:type="dxa"/>
            <w:tcBorders>
              <w:top w:val="nil"/>
              <w:left w:val="nil"/>
              <w:bottom w:val="single" w:sz="4" w:space="0" w:color="auto"/>
              <w:right w:val="single" w:sz="4" w:space="0" w:color="auto"/>
            </w:tcBorders>
            <w:shd w:val="clear" w:color="auto" w:fill="auto"/>
            <w:noWrap/>
            <w:vAlign w:val="center"/>
            <w:hideMark/>
          </w:tcPr>
          <w:p w14:paraId="5C2B20B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1971</w:t>
            </w:r>
          </w:p>
        </w:tc>
        <w:tc>
          <w:tcPr>
            <w:tcW w:w="1399" w:type="dxa"/>
            <w:tcBorders>
              <w:top w:val="nil"/>
              <w:left w:val="nil"/>
              <w:bottom w:val="single" w:sz="4" w:space="0" w:color="auto"/>
              <w:right w:val="single" w:sz="4" w:space="0" w:color="auto"/>
            </w:tcBorders>
            <w:shd w:val="clear" w:color="auto" w:fill="auto"/>
            <w:noWrap/>
            <w:vAlign w:val="center"/>
            <w:hideMark/>
          </w:tcPr>
          <w:p w14:paraId="7D92F2E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467,00</w:t>
            </w:r>
          </w:p>
        </w:tc>
        <w:tc>
          <w:tcPr>
            <w:tcW w:w="1464" w:type="dxa"/>
            <w:tcBorders>
              <w:top w:val="nil"/>
              <w:left w:val="nil"/>
              <w:bottom w:val="single" w:sz="4" w:space="0" w:color="auto"/>
              <w:right w:val="single" w:sz="4" w:space="0" w:color="auto"/>
            </w:tcBorders>
            <w:shd w:val="clear" w:color="auto" w:fill="auto"/>
            <w:noWrap/>
            <w:vAlign w:val="center"/>
            <w:hideMark/>
          </w:tcPr>
          <w:p w14:paraId="097D93B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31996B0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65AC2D01"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1 318 761,60</w:t>
            </w:r>
          </w:p>
        </w:tc>
      </w:tr>
      <w:tr w:rsidR="00AB6FE1" w:rsidRPr="00AB6FE1" w14:paraId="688C0974" w14:textId="77777777" w:rsidTr="006B4814">
        <w:trPr>
          <w:trHeight w:val="315"/>
        </w:trPr>
        <w:tc>
          <w:tcPr>
            <w:tcW w:w="64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6EFEF9B"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Итого расселенных по Республиканской адресной программе::</w:t>
            </w:r>
          </w:p>
        </w:tc>
        <w:tc>
          <w:tcPr>
            <w:tcW w:w="1776" w:type="dxa"/>
            <w:tcBorders>
              <w:top w:val="nil"/>
              <w:left w:val="nil"/>
              <w:bottom w:val="single" w:sz="4" w:space="0" w:color="auto"/>
              <w:right w:val="single" w:sz="4" w:space="0" w:color="auto"/>
            </w:tcBorders>
            <w:shd w:val="clear" w:color="auto" w:fill="auto"/>
            <w:noWrap/>
            <w:vAlign w:val="center"/>
            <w:hideMark/>
          </w:tcPr>
          <w:p w14:paraId="1DC7EEF1"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х</w:t>
            </w:r>
          </w:p>
        </w:tc>
        <w:tc>
          <w:tcPr>
            <w:tcW w:w="1399" w:type="dxa"/>
            <w:tcBorders>
              <w:top w:val="nil"/>
              <w:left w:val="nil"/>
              <w:bottom w:val="single" w:sz="4" w:space="0" w:color="auto"/>
              <w:right w:val="single" w:sz="4" w:space="0" w:color="auto"/>
            </w:tcBorders>
            <w:shd w:val="clear" w:color="auto" w:fill="auto"/>
            <w:noWrap/>
            <w:vAlign w:val="center"/>
            <w:hideMark/>
          </w:tcPr>
          <w:p w14:paraId="1A26610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5 486,50</w:t>
            </w:r>
          </w:p>
        </w:tc>
        <w:tc>
          <w:tcPr>
            <w:tcW w:w="1464" w:type="dxa"/>
            <w:tcBorders>
              <w:top w:val="nil"/>
              <w:left w:val="nil"/>
              <w:bottom w:val="single" w:sz="4" w:space="0" w:color="auto"/>
              <w:right w:val="single" w:sz="4" w:space="0" w:color="auto"/>
            </w:tcBorders>
            <w:shd w:val="clear" w:color="auto" w:fill="auto"/>
            <w:noWrap/>
            <w:vAlign w:val="center"/>
            <w:hideMark/>
          </w:tcPr>
          <w:p w14:paraId="4D651C5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321</w:t>
            </w:r>
          </w:p>
        </w:tc>
        <w:tc>
          <w:tcPr>
            <w:tcW w:w="1877" w:type="dxa"/>
            <w:tcBorders>
              <w:top w:val="nil"/>
              <w:left w:val="nil"/>
              <w:bottom w:val="single" w:sz="4" w:space="0" w:color="auto"/>
              <w:right w:val="single" w:sz="4" w:space="0" w:color="auto"/>
            </w:tcBorders>
            <w:shd w:val="clear" w:color="auto" w:fill="auto"/>
            <w:noWrap/>
            <w:vAlign w:val="center"/>
            <w:hideMark/>
          </w:tcPr>
          <w:p w14:paraId="3AFD046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х</w:t>
            </w:r>
          </w:p>
        </w:tc>
        <w:tc>
          <w:tcPr>
            <w:tcW w:w="1614" w:type="dxa"/>
            <w:tcBorders>
              <w:top w:val="nil"/>
              <w:left w:val="nil"/>
              <w:bottom w:val="single" w:sz="4" w:space="0" w:color="auto"/>
              <w:right w:val="single" w:sz="4" w:space="0" w:color="auto"/>
            </w:tcBorders>
            <w:shd w:val="clear" w:color="auto" w:fill="auto"/>
            <w:noWrap/>
            <w:vAlign w:val="bottom"/>
            <w:hideMark/>
          </w:tcPr>
          <w:p w14:paraId="179FCD19" w14:textId="77777777" w:rsidR="00AB6FE1" w:rsidRPr="00AB6FE1" w:rsidRDefault="00AB6FE1" w:rsidP="00AB6FE1">
            <w:pPr>
              <w:widowControl/>
              <w:autoSpaceDE/>
              <w:autoSpaceDN/>
              <w:adjustRightInd/>
              <w:jc w:val="right"/>
              <w:rPr>
                <w:rFonts w:eastAsia="Times New Roman"/>
                <w:b/>
                <w:bCs/>
                <w:color w:val="000000"/>
              </w:rPr>
            </w:pPr>
            <w:r w:rsidRPr="00AB6FE1">
              <w:rPr>
                <w:rFonts w:eastAsia="Times New Roman"/>
                <w:b/>
                <w:bCs/>
                <w:color w:val="000000"/>
              </w:rPr>
              <w:t>13 919 003,20</w:t>
            </w:r>
          </w:p>
        </w:tc>
      </w:tr>
    </w:tbl>
    <w:p w14:paraId="5F538B05" w14:textId="77777777" w:rsidR="00AB6FE1" w:rsidRPr="00AB6FE1" w:rsidRDefault="00AB6FE1" w:rsidP="00AB6FE1">
      <w:pPr>
        <w:widowControl/>
        <w:autoSpaceDE/>
        <w:autoSpaceDN/>
        <w:adjustRightInd/>
        <w:rPr>
          <w:rFonts w:eastAsia="Times New Roman"/>
          <w:sz w:val="28"/>
          <w:szCs w:val="28"/>
        </w:rPr>
      </w:pPr>
    </w:p>
    <w:p w14:paraId="23091D87" w14:textId="77777777" w:rsidR="00AB6FE1" w:rsidRPr="00AB6FE1" w:rsidRDefault="00AB6FE1" w:rsidP="00AB6FE1">
      <w:pPr>
        <w:widowControl/>
        <w:autoSpaceDE/>
        <w:autoSpaceDN/>
        <w:adjustRightInd/>
        <w:rPr>
          <w:rFonts w:eastAsia="Times New Roman"/>
          <w:sz w:val="28"/>
          <w:szCs w:val="28"/>
        </w:rPr>
      </w:pPr>
    </w:p>
    <w:p w14:paraId="2FBE8E4C" w14:textId="77777777" w:rsidR="00AB6FE1" w:rsidRPr="00AB6FE1" w:rsidRDefault="00AB6FE1" w:rsidP="00AB6FE1">
      <w:pPr>
        <w:widowControl/>
        <w:autoSpaceDE/>
        <w:autoSpaceDN/>
        <w:adjustRightInd/>
        <w:rPr>
          <w:rFonts w:eastAsia="Times New Roman"/>
          <w:sz w:val="28"/>
          <w:szCs w:val="28"/>
        </w:rPr>
      </w:pPr>
    </w:p>
    <w:p w14:paraId="3C65D3AC" w14:textId="77777777" w:rsidR="00AB6FE1" w:rsidRPr="00AB6FE1" w:rsidRDefault="00AB6FE1" w:rsidP="00AB6FE1">
      <w:pPr>
        <w:widowControl/>
        <w:autoSpaceDE/>
        <w:autoSpaceDN/>
        <w:adjustRightInd/>
        <w:rPr>
          <w:rFonts w:eastAsia="Times New Roman"/>
          <w:sz w:val="28"/>
          <w:szCs w:val="28"/>
        </w:rPr>
      </w:pPr>
    </w:p>
    <w:p w14:paraId="29765410" w14:textId="77777777" w:rsidR="00AB6FE1" w:rsidRPr="00AB6FE1" w:rsidRDefault="00AB6FE1" w:rsidP="00AB6FE1">
      <w:pPr>
        <w:widowControl/>
        <w:autoSpaceDE/>
        <w:autoSpaceDN/>
        <w:adjustRightInd/>
        <w:rPr>
          <w:rFonts w:eastAsia="Times New Roman"/>
          <w:sz w:val="28"/>
          <w:szCs w:val="28"/>
        </w:rPr>
      </w:pPr>
    </w:p>
    <w:p w14:paraId="3B83B6D7" w14:textId="77777777" w:rsidR="00AB6FE1" w:rsidRPr="00AB6FE1" w:rsidRDefault="00AB6FE1" w:rsidP="00AB6FE1">
      <w:pPr>
        <w:widowControl/>
        <w:autoSpaceDE/>
        <w:autoSpaceDN/>
        <w:adjustRightInd/>
        <w:rPr>
          <w:rFonts w:eastAsia="Times New Roman"/>
          <w:sz w:val="28"/>
          <w:szCs w:val="28"/>
        </w:rPr>
      </w:pPr>
    </w:p>
    <w:p w14:paraId="470A2574" w14:textId="77777777" w:rsidR="00AB6FE1" w:rsidRPr="00AB6FE1" w:rsidRDefault="00AB6FE1" w:rsidP="00AB6FE1">
      <w:pPr>
        <w:widowControl/>
        <w:autoSpaceDE/>
        <w:autoSpaceDN/>
        <w:adjustRightInd/>
        <w:rPr>
          <w:rFonts w:eastAsia="Times New Roman"/>
          <w:sz w:val="28"/>
          <w:szCs w:val="28"/>
        </w:rPr>
      </w:pPr>
    </w:p>
    <w:p w14:paraId="6B4BBAB0" w14:textId="77777777" w:rsidR="00AB6FE1" w:rsidRPr="00AB6FE1" w:rsidRDefault="00AB6FE1" w:rsidP="00AB6FE1">
      <w:pPr>
        <w:widowControl/>
        <w:autoSpaceDE/>
        <w:autoSpaceDN/>
        <w:adjustRightInd/>
        <w:rPr>
          <w:rFonts w:eastAsia="Times New Roman"/>
          <w:sz w:val="28"/>
          <w:szCs w:val="28"/>
        </w:rPr>
      </w:pPr>
    </w:p>
    <w:p w14:paraId="5345F330" w14:textId="77777777" w:rsidR="00AB6FE1" w:rsidRPr="00AB6FE1" w:rsidRDefault="00AB6FE1" w:rsidP="00AB6FE1">
      <w:pPr>
        <w:widowControl/>
        <w:autoSpaceDE/>
        <w:autoSpaceDN/>
        <w:adjustRightInd/>
        <w:rPr>
          <w:rFonts w:eastAsia="Times New Roman"/>
          <w:sz w:val="28"/>
          <w:szCs w:val="28"/>
        </w:rPr>
      </w:pPr>
    </w:p>
    <w:p w14:paraId="3D8F5F04" w14:textId="77777777" w:rsidR="00AB6FE1" w:rsidRPr="00AB6FE1" w:rsidRDefault="00AB6FE1" w:rsidP="00AB6FE1">
      <w:pPr>
        <w:widowControl/>
        <w:autoSpaceDE/>
        <w:autoSpaceDN/>
        <w:adjustRightInd/>
        <w:rPr>
          <w:rFonts w:eastAsia="Times New Roman"/>
          <w:sz w:val="28"/>
          <w:szCs w:val="28"/>
        </w:rPr>
      </w:pPr>
    </w:p>
    <w:p w14:paraId="403CE97B" w14:textId="77777777" w:rsidR="00AB6FE1" w:rsidRPr="00AB6FE1" w:rsidRDefault="00AB6FE1" w:rsidP="00AB6FE1">
      <w:pPr>
        <w:widowControl/>
        <w:autoSpaceDE/>
        <w:autoSpaceDN/>
        <w:adjustRightInd/>
        <w:rPr>
          <w:rFonts w:eastAsia="Times New Roman"/>
          <w:sz w:val="28"/>
          <w:szCs w:val="28"/>
        </w:rPr>
      </w:pPr>
    </w:p>
    <w:p w14:paraId="7BD5E308" w14:textId="77777777" w:rsidR="00AB6FE1" w:rsidRPr="00AB6FE1" w:rsidRDefault="00AB6FE1" w:rsidP="00AB6FE1">
      <w:pPr>
        <w:widowControl/>
        <w:autoSpaceDE/>
        <w:autoSpaceDN/>
        <w:adjustRightInd/>
        <w:rPr>
          <w:rFonts w:eastAsia="Times New Roman"/>
          <w:sz w:val="28"/>
          <w:szCs w:val="28"/>
        </w:rPr>
      </w:pPr>
    </w:p>
    <w:p w14:paraId="57739175" w14:textId="77777777" w:rsidR="00AB6FE1" w:rsidRPr="00AB6FE1" w:rsidRDefault="00AB6FE1" w:rsidP="00AB6FE1">
      <w:pPr>
        <w:widowControl/>
        <w:autoSpaceDE/>
        <w:autoSpaceDN/>
        <w:adjustRightInd/>
        <w:rPr>
          <w:rFonts w:eastAsia="Times New Roman"/>
          <w:sz w:val="28"/>
          <w:szCs w:val="28"/>
        </w:rPr>
      </w:pPr>
    </w:p>
    <w:p w14:paraId="07A0108C" w14:textId="77777777" w:rsidR="00AB6FE1" w:rsidRPr="00AB6FE1" w:rsidRDefault="00AB6FE1" w:rsidP="00AB6FE1">
      <w:pPr>
        <w:widowControl/>
        <w:autoSpaceDE/>
        <w:autoSpaceDN/>
        <w:adjustRightInd/>
        <w:rPr>
          <w:rFonts w:eastAsia="Times New Roman"/>
          <w:sz w:val="28"/>
          <w:szCs w:val="28"/>
        </w:rPr>
      </w:pPr>
    </w:p>
    <w:p w14:paraId="22A77293" w14:textId="77777777" w:rsidR="00AB6FE1" w:rsidRPr="00AB6FE1" w:rsidRDefault="00AB6FE1" w:rsidP="00AB6FE1">
      <w:pPr>
        <w:widowControl/>
        <w:autoSpaceDE/>
        <w:autoSpaceDN/>
        <w:adjustRightInd/>
        <w:rPr>
          <w:rFonts w:eastAsia="Times New Roman"/>
          <w:sz w:val="28"/>
          <w:szCs w:val="28"/>
        </w:rPr>
      </w:pPr>
    </w:p>
    <w:p w14:paraId="0CE32F39" w14:textId="77777777" w:rsidR="00AB6FE1" w:rsidRPr="00AB6FE1" w:rsidRDefault="00AB6FE1" w:rsidP="00AB6FE1">
      <w:pPr>
        <w:widowControl/>
        <w:autoSpaceDE/>
        <w:autoSpaceDN/>
        <w:adjustRightInd/>
        <w:rPr>
          <w:rFonts w:eastAsia="Times New Roman"/>
          <w:sz w:val="28"/>
          <w:szCs w:val="28"/>
        </w:rPr>
      </w:pPr>
    </w:p>
    <w:p w14:paraId="013AB373" w14:textId="77777777" w:rsidR="00AB6FE1" w:rsidRDefault="00AB6FE1" w:rsidP="00AB6FE1">
      <w:pPr>
        <w:widowControl/>
        <w:autoSpaceDE/>
        <w:autoSpaceDN/>
        <w:adjustRightInd/>
        <w:rPr>
          <w:rFonts w:eastAsia="Times New Roman"/>
          <w:sz w:val="28"/>
          <w:szCs w:val="28"/>
        </w:rPr>
      </w:pPr>
    </w:p>
    <w:p w14:paraId="6E6A9FBF" w14:textId="77777777" w:rsidR="00AD4407" w:rsidRPr="00AB6FE1" w:rsidRDefault="00AD4407" w:rsidP="00AB6FE1">
      <w:pPr>
        <w:widowControl/>
        <w:autoSpaceDE/>
        <w:autoSpaceDN/>
        <w:adjustRightInd/>
        <w:rPr>
          <w:rFonts w:eastAsia="Times New Roman"/>
          <w:sz w:val="28"/>
          <w:szCs w:val="28"/>
        </w:rPr>
      </w:pPr>
    </w:p>
    <w:p w14:paraId="4402F7FB" w14:textId="77777777" w:rsidR="00AB6FE1" w:rsidRPr="00AB6FE1" w:rsidRDefault="00AB6FE1" w:rsidP="00AB6FE1">
      <w:pPr>
        <w:widowControl/>
        <w:autoSpaceDE/>
        <w:autoSpaceDN/>
        <w:adjustRightInd/>
        <w:rPr>
          <w:rFonts w:eastAsia="Times New Roman"/>
          <w:sz w:val="28"/>
          <w:szCs w:val="28"/>
        </w:rPr>
      </w:pPr>
    </w:p>
    <w:p w14:paraId="40F0214F" w14:textId="77777777" w:rsidR="00AB6FE1" w:rsidRPr="00AB6FE1" w:rsidRDefault="00AB6FE1" w:rsidP="00AB6FE1">
      <w:pPr>
        <w:widowControl/>
        <w:autoSpaceDE/>
        <w:autoSpaceDN/>
        <w:adjustRightInd/>
        <w:rPr>
          <w:rFonts w:eastAsia="Times New Roman"/>
          <w:sz w:val="28"/>
          <w:szCs w:val="28"/>
        </w:rPr>
      </w:pPr>
    </w:p>
    <w:p w14:paraId="573AA538" w14:textId="77777777" w:rsidR="00AB6FE1" w:rsidRPr="00AB6FE1" w:rsidRDefault="00AB6FE1" w:rsidP="00AB6FE1">
      <w:pPr>
        <w:widowControl/>
        <w:autoSpaceDE/>
        <w:autoSpaceDN/>
        <w:adjustRightInd/>
        <w:rPr>
          <w:rFonts w:eastAsia="Times New Roman"/>
          <w:sz w:val="28"/>
          <w:szCs w:val="28"/>
        </w:rPr>
      </w:pPr>
    </w:p>
    <w:p w14:paraId="7FE14728" w14:textId="77777777" w:rsidR="00AB6FE1" w:rsidRPr="00AB6FE1" w:rsidRDefault="00AB6FE1" w:rsidP="00AB6FE1">
      <w:pPr>
        <w:widowControl/>
        <w:autoSpaceDE/>
        <w:autoSpaceDN/>
        <w:adjustRightInd/>
        <w:rPr>
          <w:rFonts w:eastAsia="Times New Roman"/>
          <w:sz w:val="28"/>
          <w:szCs w:val="28"/>
        </w:rPr>
      </w:pPr>
    </w:p>
    <w:tbl>
      <w:tblPr>
        <w:tblW w:w="13878" w:type="dxa"/>
        <w:tblLook w:val="04A0" w:firstRow="1" w:lastRow="0" w:firstColumn="1" w:lastColumn="0" w:noHBand="0" w:noVBand="1"/>
      </w:tblPr>
      <w:tblGrid>
        <w:gridCol w:w="960"/>
        <w:gridCol w:w="2440"/>
        <w:gridCol w:w="2694"/>
        <w:gridCol w:w="1776"/>
        <w:gridCol w:w="1245"/>
        <w:gridCol w:w="1464"/>
        <w:gridCol w:w="1708"/>
        <w:gridCol w:w="1591"/>
      </w:tblGrid>
      <w:tr w:rsidR="00AB6FE1" w:rsidRPr="00AB6FE1" w14:paraId="28941625" w14:textId="77777777" w:rsidTr="00AD4407">
        <w:trPr>
          <w:trHeight w:val="315"/>
        </w:trPr>
        <w:tc>
          <w:tcPr>
            <w:tcW w:w="960" w:type="dxa"/>
            <w:tcBorders>
              <w:top w:val="nil"/>
              <w:left w:val="nil"/>
              <w:bottom w:val="nil"/>
              <w:right w:val="nil"/>
            </w:tcBorders>
            <w:shd w:val="clear" w:color="auto" w:fill="auto"/>
            <w:noWrap/>
            <w:vAlign w:val="bottom"/>
            <w:hideMark/>
          </w:tcPr>
          <w:p w14:paraId="748DA8EF" w14:textId="77777777" w:rsidR="00AB6FE1" w:rsidRPr="00AB6FE1" w:rsidRDefault="00AB6FE1" w:rsidP="00AB6FE1">
            <w:pPr>
              <w:widowControl/>
              <w:autoSpaceDE/>
              <w:autoSpaceDN/>
              <w:adjustRightInd/>
              <w:rPr>
                <w:rFonts w:eastAsia="Times New Roman"/>
                <w:sz w:val="20"/>
                <w:szCs w:val="20"/>
              </w:rPr>
            </w:pPr>
          </w:p>
        </w:tc>
        <w:tc>
          <w:tcPr>
            <w:tcW w:w="2440" w:type="dxa"/>
            <w:tcBorders>
              <w:top w:val="nil"/>
              <w:left w:val="nil"/>
              <w:bottom w:val="nil"/>
              <w:right w:val="nil"/>
            </w:tcBorders>
            <w:shd w:val="clear" w:color="auto" w:fill="auto"/>
            <w:noWrap/>
            <w:vAlign w:val="center"/>
            <w:hideMark/>
          </w:tcPr>
          <w:p w14:paraId="7996E025" w14:textId="77777777" w:rsidR="00AB6FE1" w:rsidRPr="00AB6FE1" w:rsidRDefault="00AB6FE1" w:rsidP="00AB6FE1">
            <w:pPr>
              <w:widowControl/>
              <w:autoSpaceDE/>
              <w:autoSpaceDN/>
              <w:adjustRightInd/>
              <w:rPr>
                <w:rFonts w:eastAsia="Times New Roman"/>
                <w:sz w:val="20"/>
                <w:szCs w:val="20"/>
              </w:rPr>
            </w:pPr>
          </w:p>
        </w:tc>
        <w:tc>
          <w:tcPr>
            <w:tcW w:w="10478" w:type="dxa"/>
            <w:gridSpan w:val="6"/>
            <w:tcBorders>
              <w:top w:val="nil"/>
              <w:left w:val="nil"/>
              <w:bottom w:val="nil"/>
              <w:right w:val="nil"/>
            </w:tcBorders>
            <w:shd w:val="clear" w:color="auto" w:fill="auto"/>
            <w:noWrap/>
            <w:vAlign w:val="bottom"/>
            <w:hideMark/>
          </w:tcPr>
          <w:p w14:paraId="2C21D278"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Приложение 6 к подпрограмме</w:t>
            </w:r>
          </w:p>
        </w:tc>
      </w:tr>
      <w:tr w:rsidR="00AB6FE1" w:rsidRPr="00AB6FE1" w14:paraId="315F4F91" w14:textId="77777777" w:rsidTr="00AD4407">
        <w:trPr>
          <w:trHeight w:val="315"/>
        </w:trPr>
        <w:tc>
          <w:tcPr>
            <w:tcW w:w="960" w:type="dxa"/>
            <w:tcBorders>
              <w:top w:val="nil"/>
              <w:left w:val="nil"/>
              <w:bottom w:val="nil"/>
              <w:right w:val="nil"/>
            </w:tcBorders>
            <w:shd w:val="clear" w:color="auto" w:fill="auto"/>
            <w:noWrap/>
            <w:vAlign w:val="bottom"/>
            <w:hideMark/>
          </w:tcPr>
          <w:p w14:paraId="54224708" w14:textId="77777777" w:rsidR="00AB6FE1" w:rsidRPr="00AB6FE1" w:rsidRDefault="00AB6FE1" w:rsidP="00AB6FE1">
            <w:pPr>
              <w:widowControl/>
              <w:autoSpaceDE/>
              <w:autoSpaceDN/>
              <w:adjustRightInd/>
              <w:jc w:val="right"/>
              <w:rPr>
                <w:rFonts w:eastAsia="Times New Roman"/>
                <w:color w:val="000000"/>
              </w:rPr>
            </w:pPr>
          </w:p>
        </w:tc>
        <w:tc>
          <w:tcPr>
            <w:tcW w:w="2440" w:type="dxa"/>
            <w:tcBorders>
              <w:top w:val="nil"/>
              <w:left w:val="nil"/>
              <w:bottom w:val="nil"/>
              <w:right w:val="nil"/>
            </w:tcBorders>
            <w:shd w:val="clear" w:color="auto" w:fill="auto"/>
            <w:noWrap/>
            <w:vAlign w:val="center"/>
            <w:hideMark/>
          </w:tcPr>
          <w:p w14:paraId="420BE396" w14:textId="77777777" w:rsidR="00AB6FE1" w:rsidRPr="00AB6FE1" w:rsidRDefault="00AB6FE1" w:rsidP="00AB6FE1">
            <w:pPr>
              <w:widowControl/>
              <w:autoSpaceDE/>
              <w:autoSpaceDN/>
              <w:adjustRightInd/>
              <w:rPr>
                <w:rFonts w:eastAsia="Times New Roman"/>
                <w:sz w:val="20"/>
                <w:szCs w:val="20"/>
              </w:rPr>
            </w:pPr>
          </w:p>
        </w:tc>
        <w:tc>
          <w:tcPr>
            <w:tcW w:w="10478" w:type="dxa"/>
            <w:gridSpan w:val="6"/>
            <w:tcBorders>
              <w:top w:val="nil"/>
              <w:left w:val="nil"/>
              <w:bottom w:val="nil"/>
              <w:right w:val="nil"/>
            </w:tcBorders>
            <w:shd w:val="clear" w:color="auto" w:fill="auto"/>
            <w:noWrap/>
            <w:vAlign w:val="bottom"/>
            <w:hideMark/>
          </w:tcPr>
          <w:p w14:paraId="5D26B7A0"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 xml:space="preserve">"Переселение граждан из аварийного жилищного фонда на </w:t>
            </w:r>
          </w:p>
        </w:tc>
      </w:tr>
      <w:tr w:rsidR="00AB6FE1" w:rsidRPr="00AB6FE1" w14:paraId="7F4FE24C" w14:textId="77777777" w:rsidTr="00AD4407">
        <w:trPr>
          <w:trHeight w:val="315"/>
        </w:trPr>
        <w:tc>
          <w:tcPr>
            <w:tcW w:w="960" w:type="dxa"/>
            <w:tcBorders>
              <w:top w:val="nil"/>
              <w:left w:val="nil"/>
              <w:bottom w:val="nil"/>
              <w:right w:val="nil"/>
            </w:tcBorders>
            <w:shd w:val="clear" w:color="auto" w:fill="auto"/>
            <w:noWrap/>
            <w:vAlign w:val="bottom"/>
            <w:hideMark/>
          </w:tcPr>
          <w:p w14:paraId="307C2A5E" w14:textId="77777777" w:rsidR="00AB6FE1" w:rsidRPr="00AB6FE1" w:rsidRDefault="00AB6FE1" w:rsidP="00AB6FE1">
            <w:pPr>
              <w:widowControl/>
              <w:autoSpaceDE/>
              <w:autoSpaceDN/>
              <w:adjustRightInd/>
              <w:jc w:val="right"/>
              <w:rPr>
                <w:rFonts w:eastAsia="Times New Roman"/>
                <w:color w:val="000000"/>
              </w:rPr>
            </w:pPr>
          </w:p>
        </w:tc>
        <w:tc>
          <w:tcPr>
            <w:tcW w:w="2440" w:type="dxa"/>
            <w:tcBorders>
              <w:top w:val="nil"/>
              <w:left w:val="nil"/>
              <w:bottom w:val="nil"/>
              <w:right w:val="nil"/>
            </w:tcBorders>
            <w:shd w:val="clear" w:color="auto" w:fill="auto"/>
            <w:noWrap/>
            <w:vAlign w:val="center"/>
            <w:hideMark/>
          </w:tcPr>
          <w:p w14:paraId="267236EF" w14:textId="77777777" w:rsidR="00AB6FE1" w:rsidRPr="00AB6FE1" w:rsidRDefault="00AB6FE1" w:rsidP="00AB6FE1">
            <w:pPr>
              <w:widowControl/>
              <w:autoSpaceDE/>
              <w:autoSpaceDN/>
              <w:adjustRightInd/>
              <w:rPr>
                <w:rFonts w:eastAsia="Times New Roman"/>
                <w:sz w:val="20"/>
                <w:szCs w:val="20"/>
              </w:rPr>
            </w:pPr>
          </w:p>
        </w:tc>
        <w:tc>
          <w:tcPr>
            <w:tcW w:w="10478" w:type="dxa"/>
            <w:gridSpan w:val="6"/>
            <w:tcBorders>
              <w:top w:val="nil"/>
              <w:left w:val="nil"/>
              <w:bottom w:val="nil"/>
              <w:right w:val="nil"/>
            </w:tcBorders>
            <w:shd w:val="clear" w:color="auto" w:fill="auto"/>
            <w:noWrap/>
            <w:vAlign w:val="bottom"/>
            <w:hideMark/>
          </w:tcPr>
          <w:p w14:paraId="06B2400D"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на 2019-2025 годы"</w:t>
            </w:r>
          </w:p>
        </w:tc>
      </w:tr>
      <w:tr w:rsidR="00AB6FE1" w:rsidRPr="00AB6FE1" w14:paraId="7BBAD4B3" w14:textId="77777777" w:rsidTr="00AD4407">
        <w:trPr>
          <w:trHeight w:val="315"/>
        </w:trPr>
        <w:tc>
          <w:tcPr>
            <w:tcW w:w="960" w:type="dxa"/>
            <w:tcBorders>
              <w:top w:val="nil"/>
              <w:left w:val="nil"/>
              <w:bottom w:val="nil"/>
              <w:right w:val="nil"/>
            </w:tcBorders>
            <w:shd w:val="clear" w:color="auto" w:fill="auto"/>
            <w:noWrap/>
            <w:vAlign w:val="bottom"/>
            <w:hideMark/>
          </w:tcPr>
          <w:p w14:paraId="36A98AED" w14:textId="77777777" w:rsidR="00AB6FE1" w:rsidRPr="00AB6FE1" w:rsidRDefault="00AB6FE1" w:rsidP="00AB6FE1">
            <w:pPr>
              <w:widowControl/>
              <w:autoSpaceDE/>
              <w:autoSpaceDN/>
              <w:adjustRightInd/>
              <w:jc w:val="right"/>
              <w:rPr>
                <w:rFonts w:eastAsia="Times New Roman"/>
                <w:color w:val="000000"/>
              </w:rPr>
            </w:pPr>
          </w:p>
        </w:tc>
        <w:tc>
          <w:tcPr>
            <w:tcW w:w="2440" w:type="dxa"/>
            <w:tcBorders>
              <w:top w:val="nil"/>
              <w:left w:val="nil"/>
              <w:bottom w:val="nil"/>
              <w:right w:val="nil"/>
            </w:tcBorders>
            <w:shd w:val="clear" w:color="auto" w:fill="auto"/>
            <w:noWrap/>
            <w:vAlign w:val="center"/>
            <w:hideMark/>
          </w:tcPr>
          <w:p w14:paraId="21436FC1" w14:textId="77777777" w:rsidR="00AB6FE1" w:rsidRPr="00AB6FE1" w:rsidRDefault="00AB6FE1" w:rsidP="00AB6FE1">
            <w:pPr>
              <w:widowControl/>
              <w:autoSpaceDE/>
              <w:autoSpaceDN/>
              <w:adjustRightInd/>
              <w:rPr>
                <w:rFonts w:eastAsia="Times New Roman"/>
                <w:sz w:val="20"/>
                <w:szCs w:val="20"/>
              </w:rPr>
            </w:pPr>
          </w:p>
        </w:tc>
        <w:tc>
          <w:tcPr>
            <w:tcW w:w="2694" w:type="dxa"/>
            <w:tcBorders>
              <w:top w:val="nil"/>
              <w:left w:val="nil"/>
              <w:bottom w:val="nil"/>
              <w:right w:val="nil"/>
            </w:tcBorders>
            <w:shd w:val="clear" w:color="auto" w:fill="auto"/>
            <w:noWrap/>
            <w:vAlign w:val="bottom"/>
            <w:hideMark/>
          </w:tcPr>
          <w:p w14:paraId="332307CB" w14:textId="77777777" w:rsidR="00AB6FE1" w:rsidRPr="00AB6FE1" w:rsidRDefault="00AB6FE1" w:rsidP="00AB6FE1">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61EED7ED" w14:textId="77777777" w:rsidR="00AB6FE1" w:rsidRPr="00AB6FE1" w:rsidRDefault="00AB6FE1" w:rsidP="00AB6FE1">
            <w:pPr>
              <w:widowControl/>
              <w:autoSpaceDE/>
              <w:autoSpaceDN/>
              <w:adjustRightInd/>
              <w:rPr>
                <w:rFonts w:eastAsia="Times New Roman"/>
                <w:sz w:val="20"/>
                <w:szCs w:val="20"/>
              </w:rPr>
            </w:pPr>
          </w:p>
        </w:tc>
        <w:tc>
          <w:tcPr>
            <w:tcW w:w="1245" w:type="dxa"/>
            <w:tcBorders>
              <w:top w:val="nil"/>
              <w:left w:val="nil"/>
              <w:bottom w:val="nil"/>
              <w:right w:val="nil"/>
            </w:tcBorders>
            <w:shd w:val="clear" w:color="auto" w:fill="auto"/>
            <w:noWrap/>
            <w:vAlign w:val="bottom"/>
            <w:hideMark/>
          </w:tcPr>
          <w:p w14:paraId="22DE8F7E" w14:textId="77777777" w:rsidR="00AB6FE1" w:rsidRPr="00AB6FE1" w:rsidRDefault="00AB6FE1" w:rsidP="00AB6FE1">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4F3399EF" w14:textId="77777777" w:rsidR="00AB6FE1" w:rsidRPr="00AB6FE1" w:rsidRDefault="00AB6FE1" w:rsidP="00AB6FE1">
            <w:pPr>
              <w:widowControl/>
              <w:autoSpaceDE/>
              <w:autoSpaceDN/>
              <w:adjustRightInd/>
              <w:rPr>
                <w:rFonts w:eastAsia="Times New Roman"/>
                <w:sz w:val="20"/>
                <w:szCs w:val="20"/>
              </w:rPr>
            </w:pPr>
          </w:p>
        </w:tc>
        <w:tc>
          <w:tcPr>
            <w:tcW w:w="1708" w:type="dxa"/>
            <w:tcBorders>
              <w:top w:val="nil"/>
              <w:left w:val="nil"/>
              <w:bottom w:val="nil"/>
              <w:right w:val="nil"/>
            </w:tcBorders>
            <w:shd w:val="clear" w:color="auto" w:fill="auto"/>
            <w:noWrap/>
            <w:vAlign w:val="center"/>
            <w:hideMark/>
          </w:tcPr>
          <w:p w14:paraId="09A53268" w14:textId="77777777" w:rsidR="00AB6FE1" w:rsidRPr="00AB6FE1" w:rsidRDefault="00AB6FE1" w:rsidP="00AB6FE1">
            <w:pPr>
              <w:widowControl/>
              <w:autoSpaceDE/>
              <w:autoSpaceDN/>
              <w:adjustRightInd/>
              <w:rPr>
                <w:rFonts w:eastAsia="Times New Roman"/>
                <w:sz w:val="20"/>
                <w:szCs w:val="20"/>
              </w:rPr>
            </w:pPr>
          </w:p>
        </w:tc>
        <w:tc>
          <w:tcPr>
            <w:tcW w:w="1591" w:type="dxa"/>
            <w:tcBorders>
              <w:top w:val="nil"/>
              <w:left w:val="nil"/>
              <w:bottom w:val="nil"/>
              <w:right w:val="nil"/>
            </w:tcBorders>
            <w:shd w:val="clear" w:color="auto" w:fill="auto"/>
            <w:noWrap/>
            <w:vAlign w:val="bottom"/>
            <w:hideMark/>
          </w:tcPr>
          <w:p w14:paraId="218B6553" w14:textId="77777777" w:rsidR="00AB6FE1" w:rsidRPr="00AB6FE1" w:rsidRDefault="00AB6FE1" w:rsidP="00AB6FE1">
            <w:pPr>
              <w:widowControl/>
              <w:autoSpaceDE/>
              <w:autoSpaceDN/>
              <w:adjustRightInd/>
              <w:jc w:val="right"/>
              <w:rPr>
                <w:rFonts w:eastAsia="Times New Roman"/>
                <w:sz w:val="20"/>
                <w:szCs w:val="20"/>
              </w:rPr>
            </w:pPr>
          </w:p>
        </w:tc>
      </w:tr>
      <w:tr w:rsidR="00AB6FE1" w:rsidRPr="00AB6FE1" w14:paraId="21E5C640" w14:textId="77777777" w:rsidTr="00AD4407">
        <w:trPr>
          <w:trHeight w:val="315"/>
        </w:trPr>
        <w:tc>
          <w:tcPr>
            <w:tcW w:w="13878" w:type="dxa"/>
            <w:gridSpan w:val="8"/>
            <w:tcBorders>
              <w:top w:val="nil"/>
              <w:left w:val="nil"/>
              <w:bottom w:val="nil"/>
              <w:right w:val="nil"/>
            </w:tcBorders>
            <w:shd w:val="clear" w:color="auto" w:fill="auto"/>
            <w:noWrap/>
            <w:vAlign w:val="center"/>
            <w:hideMark/>
          </w:tcPr>
          <w:p w14:paraId="497ED60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План мероприятий по сносу аварийного жилищного фонда</w:t>
            </w:r>
          </w:p>
        </w:tc>
      </w:tr>
      <w:tr w:rsidR="00AB6FE1" w:rsidRPr="00AB6FE1" w14:paraId="40EFEE66" w14:textId="77777777" w:rsidTr="00AD4407">
        <w:trPr>
          <w:trHeight w:val="315"/>
        </w:trPr>
        <w:tc>
          <w:tcPr>
            <w:tcW w:w="13878" w:type="dxa"/>
            <w:gridSpan w:val="8"/>
            <w:tcBorders>
              <w:top w:val="nil"/>
              <w:left w:val="nil"/>
              <w:bottom w:val="nil"/>
              <w:right w:val="nil"/>
            </w:tcBorders>
            <w:shd w:val="clear" w:color="auto" w:fill="auto"/>
            <w:noWrap/>
            <w:vAlign w:val="center"/>
            <w:hideMark/>
          </w:tcPr>
          <w:p w14:paraId="06F35AD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на территории МО "Поселок </w:t>
            </w:r>
            <w:proofErr w:type="spellStart"/>
            <w:r w:rsidRPr="00AB6FE1">
              <w:rPr>
                <w:rFonts w:eastAsia="Times New Roman"/>
                <w:b/>
                <w:bCs/>
                <w:color w:val="000000"/>
              </w:rPr>
              <w:t>Айхал"за</w:t>
            </w:r>
            <w:proofErr w:type="spellEnd"/>
            <w:r w:rsidRPr="00AB6FE1">
              <w:rPr>
                <w:rFonts w:eastAsia="Times New Roman"/>
                <w:b/>
                <w:bCs/>
                <w:color w:val="000000"/>
              </w:rPr>
              <w:t xml:space="preserve"> счет средств АК "АЛРОСА"</w:t>
            </w:r>
          </w:p>
        </w:tc>
      </w:tr>
      <w:tr w:rsidR="00AB6FE1" w:rsidRPr="00AB6FE1" w14:paraId="65F14EEB" w14:textId="77777777" w:rsidTr="00AD4407">
        <w:trPr>
          <w:trHeight w:val="330"/>
        </w:trPr>
        <w:tc>
          <w:tcPr>
            <w:tcW w:w="960" w:type="dxa"/>
            <w:tcBorders>
              <w:top w:val="nil"/>
              <w:left w:val="nil"/>
              <w:bottom w:val="nil"/>
              <w:right w:val="nil"/>
            </w:tcBorders>
            <w:shd w:val="clear" w:color="auto" w:fill="auto"/>
            <w:noWrap/>
            <w:vAlign w:val="bottom"/>
            <w:hideMark/>
          </w:tcPr>
          <w:p w14:paraId="4F999D2A" w14:textId="77777777" w:rsidR="00AB6FE1" w:rsidRPr="00AB6FE1" w:rsidRDefault="00AB6FE1" w:rsidP="00AB6FE1">
            <w:pPr>
              <w:widowControl/>
              <w:autoSpaceDE/>
              <w:autoSpaceDN/>
              <w:adjustRightInd/>
              <w:jc w:val="center"/>
              <w:rPr>
                <w:rFonts w:eastAsia="Times New Roman"/>
                <w:b/>
                <w:bCs/>
                <w:color w:val="000000"/>
              </w:rPr>
            </w:pPr>
          </w:p>
        </w:tc>
        <w:tc>
          <w:tcPr>
            <w:tcW w:w="2440" w:type="dxa"/>
            <w:tcBorders>
              <w:top w:val="nil"/>
              <w:left w:val="nil"/>
              <w:bottom w:val="nil"/>
              <w:right w:val="nil"/>
            </w:tcBorders>
            <w:shd w:val="clear" w:color="auto" w:fill="auto"/>
            <w:noWrap/>
            <w:vAlign w:val="center"/>
            <w:hideMark/>
          </w:tcPr>
          <w:p w14:paraId="532F337E" w14:textId="77777777" w:rsidR="00AB6FE1" w:rsidRPr="00AB6FE1" w:rsidRDefault="00AB6FE1" w:rsidP="00AB6FE1">
            <w:pPr>
              <w:widowControl/>
              <w:autoSpaceDE/>
              <w:autoSpaceDN/>
              <w:adjustRightInd/>
              <w:rPr>
                <w:rFonts w:eastAsia="Times New Roman"/>
                <w:sz w:val="20"/>
                <w:szCs w:val="20"/>
              </w:rPr>
            </w:pPr>
          </w:p>
        </w:tc>
        <w:tc>
          <w:tcPr>
            <w:tcW w:w="2694" w:type="dxa"/>
            <w:tcBorders>
              <w:top w:val="nil"/>
              <w:left w:val="nil"/>
              <w:bottom w:val="nil"/>
              <w:right w:val="nil"/>
            </w:tcBorders>
            <w:shd w:val="clear" w:color="auto" w:fill="auto"/>
            <w:noWrap/>
            <w:vAlign w:val="bottom"/>
            <w:hideMark/>
          </w:tcPr>
          <w:p w14:paraId="54D73D71" w14:textId="77777777" w:rsidR="00AB6FE1" w:rsidRPr="00AB6FE1" w:rsidRDefault="00AB6FE1" w:rsidP="00AB6FE1">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605CFBA1" w14:textId="77777777" w:rsidR="00AB6FE1" w:rsidRPr="00AB6FE1" w:rsidRDefault="00AB6FE1" w:rsidP="00AB6FE1">
            <w:pPr>
              <w:widowControl/>
              <w:autoSpaceDE/>
              <w:autoSpaceDN/>
              <w:adjustRightInd/>
              <w:rPr>
                <w:rFonts w:eastAsia="Times New Roman"/>
                <w:sz w:val="20"/>
                <w:szCs w:val="20"/>
              </w:rPr>
            </w:pPr>
          </w:p>
        </w:tc>
        <w:tc>
          <w:tcPr>
            <w:tcW w:w="1245" w:type="dxa"/>
            <w:tcBorders>
              <w:top w:val="nil"/>
              <w:left w:val="nil"/>
              <w:bottom w:val="nil"/>
              <w:right w:val="nil"/>
            </w:tcBorders>
            <w:shd w:val="clear" w:color="auto" w:fill="auto"/>
            <w:noWrap/>
            <w:vAlign w:val="bottom"/>
            <w:hideMark/>
          </w:tcPr>
          <w:p w14:paraId="6A2E38AF" w14:textId="77777777" w:rsidR="00AB6FE1" w:rsidRPr="00AB6FE1" w:rsidRDefault="00AB6FE1" w:rsidP="00AB6FE1">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0A4192AE" w14:textId="77777777" w:rsidR="00AB6FE1" w:rsidRPr="00AB6FE1" w:rsidRDefault="00AB6FE1" w:rsidP="00AB6FE1">
            <w:pPr>
              <w:widowControl/>
              <w:autoSpaceDE/>
              <w:autoSpaceDN/>
              <w:adjustRightInd/>
              <w:rPr>
                <w:rFonts w:eastAsia="Times New Roman"/>
                <w:sz w:val="20"/>
                <w:szCs w:val="20"/>
              </w:rPr>
            </w:pPr>
          </w:p>
        </w:tc>
        <w:tc>
          <w:tcPr>
            <w:tcW w:w="1708" w:type="dxa"/>
            <w:tcBorders>
              <w:top w:val="nil"/>
              <w:left w:val="nil"/>
              <w:bottom w:val="nil"/>
              <w:right w:val="nil"/>
            </w:tcBorders>
            <w:shd w:val="clear" w:color="auto" w:fill="auto"/>
            <w:noWrap/>
            <w:vAlign w:val="bottom"/>
            <w:hideMark/>
          </w:tcPr>
          <w:p w14:paraId="10A4CF6B" w14:textId="77777777" w:rsidR="00AB6FE1" w:rsidRPr="00AB6FE1" w:rsidRDefault="00AB6FE1" w:rsidP="00AB6FE1">
            <w:pPr>
              <w:widowControl/>
              <w:autoSpaceDE/>
              <w:autoSpaceDN/>
              <w:adjustRightInd/>
              <w:rPr>
                <w:rFonts w:eastAsia="Times New Roman"/>
                <w:sz w:val="20"/>
                <w:szCs w:val="20"/>
              </w:rPr>
            </w:pPr>
          </w:p>
        </w:tc>
        <w:tc>
          <w:tcPr>
            <w:tcW w:w="1591" w:type="dxa"/>
            <w:tcBorders>
              <w:top w:val="nil"/>
              <w:left w:val="nil"/>
              <w:bottom w:val="nil"/>
              <w:right w:val="nil"/>
            </w:tcBorders>
            <w:shd w:val="clear" w:color="auto" w:fill="auto"/>
            <w:noWrap/>
            <w:vAlign w:val="bottom"/>
            <w:hideMark/>
          </w:tcPr>
          <w:p w14:paraId="1DB5E3CF" w14:textId="77777777" w:rsidR="00AB6FE1" w:rsidRPr="00AB6FE1" w:rsidRDefault="00AB6FE1" w:rsidP="00AB6FE1">
            <w:pPr>
              <w:widowControl/>
              <w:autoSpaceDE/>
              <w:autoSpaceDN/>
              <w:adjustRightInd/>
              <w:rPr>
                <w:rFonts w:eastAsia="Times New Roman"/>
                <w:sz w:val="20"/>
                <w:szCs w:val="20"/>
              </w:rPr>
            </w:pPr>
          </w:p>
        </w:tc>
      </w:tr>
      <w:tr w:rsidR="00AB6FE1" w:rsidRPr="00AB6FE1" w14:paraId="51378FBB" w14:textId="77777777" w:rsidTr="00AD4407">
        <w:trPr>
          <w:trHeight w:val="792"/>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56D7B9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п/п</w:t>
            </w:r>
          </w:p>
        </w:tc>
        <w:tc>
          <w:tcPr>
            <w:tcW w:w="2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42B311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Наименование муниципального образования</w:t>
            </w:r>
          </w:p>
        </w:tc>
        <w:tc>
          <w:tcPr>
            <w:tcW w:w="26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807F6B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Адрес многоквартирного дома </w:t>
            </w:r>
          </w:p>
        </w:tc>
        <w:tc>
          <w:tcPr>
            <w:tcW w:w="1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48F668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Год ввода дома в эксплуатацию</w:t>
            </w:r>
          </w:p>
        </w:tc>
        <w:tc>
          <w:tcPr>
            <w:tcW w:w="2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5DF3E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Сведения об аварийном жилищном фонде, подлежащем расселению до 30 июня 2020 года </w:t>
            </w:r>
          </w:p>
        </w:tc>
        <w:tc>
          <w:tcPr>
            <w:tcW w:w="17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63E0F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Планируемая дата окончания переселения</w:t>
            </w:r>
          </w:p>
        </w:tc>
        <w:tc>
          <w:tcPr>
            <w:tcW w:w="159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1B9D54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Стоимость физического сноса</w:t>
            </w:r>
          </w:p>
        </w:tc>
      </w:tr>
      <w:tr w:rsidR="00AB6FE1" w:rsidRPr="00AB6FE1" w14:paraId="0E1DAEC4" w14:textId="77777777" w:rsidTr="00AD4407">
        <w:trPr>
          <w:trHeight w:val="129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5B91E6B4" w14:textId="77777777" w:rsidR="00AB6FE1" w:rsidRPr="00AB6FE1" w:rsidRDefault="00AB6FE1" w:rsidP="00AB6FE1">
            <w:pPr>
              <w:widowControl/>
              <w:autoSpaceDE/>
              <w:autoSpaceDN/>
              <w:adjustRightInd/>
              <w:rPr>
                <w:rFonts w:eastAsia="Times New Roman"/>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074C7C35" w14:textId="77777777" w:rsidR="00AB6FE1" w:rsidRPr="00AB6FE1" w:rsidRDefault="00AB6FE1" w:rsidP="00AB6FE1">
            <w:pPr>
              <w:widowControl/>
              <w:autoSpaceDE/>
              <w:autoSpaceDN/>
              <w:adjustRightInd/>
              <w:rPr>
                <w:rFonts w:eastAsia="Times New Roman"/>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1C45B78D" w14:textId="77777777" w:rsidR="00AB6FE1" w:rsidRPr="00AB6FE1" w:rsidRDefault="00AB6FE1" w:rsidP="00AB6FE1">
            <w:pPr>
              <w:widowControl/>
              <w:autoSpaceDE/>
              <w:autoSpaceDN/>
              <w:adjustRightInd/>
              <w:rPr>
                <w:rFonts w:eastAsia="Times New Roman"/>
                <w:b/>
                <w:bCs/>
                <w:color w:val="000000"/>
              </w:rPr>
            </w:pPr>
          </w:p>
        </w:tc>
        <w:tc>
          <w:tcPr>
            <w:tcW w:w="1776" w:type="dxa"/>
            <w:vMerge/>
            <w:tcBorders>
              <w:top w:val="single" w:sz="8" w:space="0" w:color="auto"/>
              <w:left w:val="single" w:sz="4" w:space="0" w:color="auto"/>
              <w:bottom w:val="single" w:sz="4" w:space="0" w:color="auto"/>
              <w:right w:val="single" w:sz="4" w:space="0" w:color="auto"/>
            </w:tcBorders>
            <w:vAlign w:val="center"/>
            <w:hideMark/>
          </w:tcPr>
          <w:p w14:paraId="399F5BD6" w14:textId="77777777" w:rsidR="00AB6FE1" w:rsidRPr="00AB6FE1" w:rsidRDefault="00AB6FE1" w:rsidP="00AB6FE1">
            <w:pPr>
              <w:widowControl/>
              <w:autoSpaceDE/>
              <w:autoSpaceDN/>
              <w:adjustRightInd/>
              <w:rPr>
                <w:rFonts w:eastAsia="Times New Roman"/>
                <w:b/>
                <w:bCs/>
                <w:color w:val="000000"/>
              </w:rPr>
            </w:pPr>
          </w:p>
        </w:tc>
        <w:tc>
          <w:tcPr>
            <w:tcW w:w="2709" w:type="dxa"/>
            <w:gridSpan w:val="2"/>
            <w:vMerge/>
            <w:tcBorders>
              <w:top w:val="single" w:sz="8" w:space="0" w:color="auto"/>
              <w:left w:val="single" w:sz="4" w:space="0" w:color="auto"/>
              <w:bottom w:val="single" w:sz="4" w:space="0" w:color="auto"/>
              <w:right w:val="single" w:sz="4" w:space="0" w:color="auto"/>
            </w:tcBorders>
            <w:vAlign w:val="center"/>
            <w:hideMark/>
          </w:tcPr>
          <w:p w14:paraId="319302C0" w14:textId="77777777" w:rsidR="00AB6FE1" w:rsidRPr="00AB6FE1" w:rsidRDefault="00AB6FE1" w:rsidP="00AB6FE1">
            <w:pPr>
              <w:widowControl/>
              <w:autoSpaceDE/>
              <w:autoSpaceDN/>
              <w:adjustRightInd/>
              <w:rPr>
                <w:rFonts w:eastAsia="Times New Roman"/>
                <w:b/>
                <w:bCs/>
                <w:color w:val="000000"/>
              </w:rPr>
            </w:pPr>
          </w:p>
        </w:tc>
        <w:tc>
          <w:tcPr>
            <w:tcW w:w="1708" w:type="dxa"/>
            <w:vMerge/>
            <w:tcBorders>
              <w:top w:val="single" w:sz="8" w:space="0" w:color="auto"/>
              <w:left w:val="single" w:sz="4" w:space="0" w:color="auto"/>
              <w:bottom w:val="single" w:sz="4" w:space="0" w:color="auto"/>
              <w:right w:val="single" w:sz="4" w:space="0" w:color="auto"/>
            </w:tcBorders>
            <w:vAlign w:val="center"/>
            <w:hideMark/>
          </w:tcPr>
          <w:p w14:paraId="6FDD49B4" w14:textId="77777777" w:rsidR="00AB6FE1" w:rsidRPr="00AB6FE1" w:rsidRDefault="00AB6FE1" w:rsidP="00AB6FE1">
            <w:pPr>
              <w:widowControl/>
              <w:autoSpaceDE/>
              <w:autoSpaceDN/>
              <w:adjustRightInd/>
              <w:rPr>
                <w:rFonts w:eastAsia="Times New Roman"/>
                <w:b/>
                <w:bCs/>
                <w:color w:val="000000"/>
              </w:rPr>
            </w:pPr>
          </w:p>
        </w:tc>
        <w:tc>
          <w:tcPr>
            <w:tcW w:w="1591" w:type="dxa"/>
            <w:vMerge/>
            <w:tcBorders>
              <w:top w:val="single" w:sz="8" w:space="0" w:color="auto"/>
              <w:left w:val="single" w:sz="4" w:space="0" w:color="auto"/>
              <w:bottom w:val="single" w:sz="4" w:space="0" w:color="000000"/>
              <w:right w:val="single" w:sz="8" w:space="0" w:color="auto"/>
            </w:tcBorders>
            <w:vAlign w:val="center"/>
            <w:hideMark/>
          </w:tcPr>
          <w:p w14:paraId="176162F2" w14:textId="77777777" w:rsidR="00AB6FE1" w:rsidRPr="00AB6FE1" w:rsidRDefault="00AB6FE1" w:rsidP="00AB6FE1">
            <w:pPr>
              <w:widowControl/>
              <w:autoSpaceDE/>
              <w:autoSpaceDN/>
              <w:adjustRightInd/>
              <w:rPr>
                <w:rFonts w:eastAsia="Times New Roman"/>
                <w:b/>
                <w:bCs/>
                <w:color w:val="000000"/>
              </w:rPr>
            </w:pPr>
          </w:p>
        </w:tc>
      </w:tr>
      <w:tr w:rsidR="00AB6FE1" w:rsidRPr="00AB6FE1" w14:paraId="1E576D46" w14:textId="77777777" w:rsidTr="00AD4407">
        <w:trPr>
          <w:trHeight w:val="94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3C6484E" w14:textId="77777777" w:rsidR="00AB6FE1" w:rsidRPr="00AB6FE1" w:rsidRDefault="00AB6FE1" w:rsidP="00AB6FE1">
            <w:pPr>
              <w:widowControl/>
              <w:autoSpaceDE/>
              <w:autoSpaceDN/>
              <w:adjustRightInd/>
              <w:rPr>
                <w:rFonts w:eastAsia="Times New Roman"/>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08D0AD88" w14:textId="77777777" w:rsidR="00AB6FE1" w:rsidRPr="00AB6FE1" w:rsidRDefault="00AB6FE1" w:rsidP="00AB6FE1">
            <w:pPr>
              <w:widowControl/>
              <w:autoSpaceDE/>
              <w:autoSpaceDN/>
              <w:adjustRightInd/>
              <w:rPr>
                <w:rFonts w:eastAsia="Times New Roman"/>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489E020A" w14:textId="77777777" w:rsidR="00AB6FE1" w:rsidRPr="00AB6FE1" w:rsidRDefault="00AB6FE1" w:rsidP="00AB6FE1">
            <w:pPr>
              <w:widowControl/>
              <w:autoSpaceDE/>
              <w:autoSpaceDN/>
              <w:adjustRightInd/>
              <w:rPr>
                <w:rFonts w:eastAsia="Times New Roman"/>
                <w:b/>
                <w:bCs/>
                <w:color w:val="000000"/>
              </w:rPr>
            </w:pPr>
          </w:p>
        </w:tc>
        <w:tc>
          <w:tcPr>
            <w:tcW w:w="1776" w:type="dxa"/>
            <w:tcBorders>
              <w:top w:val="nil"/>
              <w:left w:val="nil"/>
              <w:bottom w:val="single" w:sz="4" w:space="0" w:color="auto"/>
              <w:right w:val="single" w:sz="4" w:space="0" w:color="auto"/>
            </w:tcBorders>
            <w:shd w:val="clear" w:color="auto" w:fill="auto"/>
            <w:noWrap/>
            <w:vAlign w:val="center"/>
            <w:hideMark/>
          </w:tcPr>
          <w:p w14:paraId="70C105F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год</w:t>
            </w:r>
          </w:p>
        </w:tc>
        <w:tc>
          <w:tcPr>
            <w:tcW w:w="1245" w:type="dxa"/>
            <w:tcBorders>
              <w:top w:val="nil"/>
              <w:left w:val="nil"/>
              <w:bottom w:val="single" w:sz="4" w:space="0" w:color="auto"/>
              <w:right w:val="single" w:sz="4" w:space="0" w:color="auto"/>
            </w:tcBorders>
            <w:shd w:val="clear" w:color="auto" w:fill="auto"/>
            <w:vAlign w:val="center"/>
            <w:hideMark/>
          </w:tcPr>
          <w:p w14:paraId="380F71E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площадь, </w:t>
            </w:r>
            <w:proofErr w:type="spellStart"/>
            <w:r w:rsidRPr="00AB6FE1">
              <w:rPr>
                <w:rFonts w:eastAsia="Times New Roman"/>
                <w:b/>
                <w:bCs/>
                <w:color w:val="000000"/>
              </w:rPr>
              <w:t>кв.м</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4391B7B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количество человек</w:t>
            </w:r>
          </w:p>
        </w:tc>
        <w:tc>
          <w:tcPr>
            <w:tcW w:w="1708" w:type="dxa"/>
            <w:tcBorders>
              <w:top w:val="nil"/>
              <w:left w:val="nil"/>
              <w:bottom w:val="single" w:sz="4" w:space="0" w:color="auto"/>
              <w:right w:val="single" w:sz="4" w:space="0" w:color="auto"/>
            </w:tcBorders>
            <w:shd w:val="clear" w:color="auto" w:fill="auto"/>
            <w:noWrap/>
            <w:vAlign w:val="center"/>
            <w:hideMark/>
          </w:tcPr>
          <w:p w14:paraId="4841803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дата</w:t>
            </w:r>
          </w:p>
        </w:tc>
        <w:tc>
          <w:tcPr>
            <w:tcW w:w="1591" w:type="dxa"/>
            <w:tcBorders>
              <w:top w:val="nil"/>
              <w:left w:val="nil"/>
              <w:bottom w:val="single" w:sz="4" w:space="0" w:color="auto"/>
              <w:right w:val="single" w:sz="8" w:space="0" w:color="auto"/>
            </w:tcBorders>
            <w:shd w:val="clear" w:color="auto" w:fill="auto"/>
            <w:noWrap/>
            <w:vAlign w:val="center"/>
            <w:hideMark/>
          </w:tcPr>
          <w:p w14:paraId="13E048D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руб.</w:t>
            </w:r>
          </w:p>
        </w:tc>
      </w:tr>
      <w:tr w:rsidR="00AB6FE1" w:rsidRPr="00AB6FE1" w14:paraId="4B68F88E"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07D20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16100CF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2</w:t>
            </w:r>
          </w:p>
        </w:tc>
        <w:tc>
          <w:tcPr>
            <w:tcW w:w="2694" w:type="dxa"/>
            <w:tcBorders>
              <w:top w:val="nil"/>
              <w:left w:val="nil"/>
              <w:bottom w:val="single" w:sz="4" w:space="0" w:color="auto"/>
              <w:right w:val="single" w:sz="4" w:space="0" w:color="auto"/>
            </w:tcBorders>
            <w:shd w:val="clear" w:color="auto" w:fill="auto"/>
            <w:noWrap/>
            <w:vAlign w:val="center"/>
            <w:hideMark/>
          </w:tcPr>
          <w:p w14:paraId="00CF083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3</w:t>
            </w:r>
          </w:p>
        </w:tc>
        <w:tc>
          <w:tcPr>
            <w:tcW w:w="1776" w:type="dxa"/>
            <w:tcBorders>
              <w:top w:val="nil"/>
              <w:left w:val="nil"/>
              <w:bottom w:val="single" w:sz="4" w:space="0" w:color="auto"/>
              <w:right w:val="single" w:sz="4" w:space="0" w:color="auto"/>
            </w:tcBorders>
            <w:shd w:val="clear" w:color="auto" w:fill="auto"/>
            <w:noWrap/>
            <w:vAlign w:val="center"/>
            <w:hideMark/>
          </w:tcPr>
          <w:p w14:paraId="217B430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4</w:t>
            </w:r>
          </w:p>
        </w:tc>
        <w:tc>
          <w:tcPr>
            <w:tcW w:w="1245" w:type="dxa"/>
            <w:tcBorders>
              <w:top w:val="nil"/>
              <w:left w:val="nil"/>
              <w:bottom w:val="single" w:sz="4" w:space="0" w:color="auto"/>
              <w:right w:val="single" w:sz="4" w:space="0" w:color="auto"/>
            </w:tcBorders>
            <w:shd w:val="clear" w:color="auto" w:fill="auto"/>
            <w:noWrap/>
            <w:vAlign w:val="center"/>
            <w:hideMark/>
          </w:tcPr>
          <w:p w14:paraId="10C758F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4AAC862F"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6</w:t>
            </w:r>
          </w:p>
        </w:tc>
        <w:tc>
          <w:tcPr>
            <w:tcW w:w="1708" w:type="dxa"/>
            <w:tcBorders>
              <w:top w:val="nil"/>
              <w:left w:val="nil"/>
              <w:bottom w:val="single" w:sz="4" w:space="0" w:color="auto"/>
              <w:right w:val="single" w:sz="4" w:space="0" w:color="auto"/>
            </w:tcBorders>
            <w:shd w:val="clear" w:color="auto" w:fill="auto"/>
            <w:noWrap/>
            <w:vAlign w:val="center"/>
            <w:hideMark/>
          </w:tcPr>
          <w:p w14:paraId="57A48CB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7</w:t>
            </w:r>
          </w:p>
        </w:tc>
        <w:tc>
          <w:tcPr>
            <w:tcW w:w="1591" w:type="dxa"/>
            <w:tcBorders>
              <w:top w:val="nil"/>
              <w:left w:val="nil"/>
              <w:bottom w:val="single" w:sz="4" w:space="0" w:color="auto"/>
              <w:right w:val="single" w:sz="8" w:space="0" w:color="auto"/>
            </w:tcBorders>
            <w:shd w:val="clear" w:color="auto" w:fill="auto"/>
            <w:noWrap/>
            <w:vAlign w:val="center"/>
            <w:hideMark/>
          </w:tcPr>
          <w:p w14:paraId="5EB7C76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8</w:t>
            </w:r>
          </w:p>
        </w:tc>
      </w:tr>
      <w:tr w:rsidR="00AB6FE1" w:rsidRPr="00AB6FE1" w14:paraId="5003AB8A" w14:textId="77777777" w:rsidTr="00AD4407">
        <w:trPr>
          <w:trHeight w:val="315"/>
        </w:trPr>
        <w:tc>
          <w:tcPr>
            <w:tcW w:w="12287"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514466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МО "Поселок Айхал"</w:t>
            </w:r>
          </w:p>
        </w:tc>
        <w:tc>
          <w:tcPr>
            <w:tcW w:w="1591" w:type="dxa"/>
            <w:tcBorders>
              <w:top w:val="nil"/>
              <w:left w:val="nil"/>
              <w:bottom w:val="single" w:sz="4" w:space="0" w:color="auto"/>
              <w:right w:val="single" w:sz="8" w:space="0" w:color="auto"/>
            </w:tcBorders>
            <w:shd w:val="clear" w:color="auto" w:fill="auto"/>
            <w:noWrap/>
            <w:vAlign w:val="bottom"/>
            <w:hideMark/>
          </w:tcPr>
          <w:p w14:paraId="45DD25E5"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r w:rsidR="00AB6FE1" w:rsidRPr="00AB6FE1" w14:paraId="65989AFD"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D8B5C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0FC39687"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5D7261BA"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Южная, д.2а</w:t>
            </w:r>
          </w:p>
        </w:tc>
        <w:tc>
          <w:tcPr>
            <w:tcW w:w="1776" w:type="dxa"/>
            <w:tcBorders>
              <w:top w:val="nil"/>
              <w:left w:val="nil"/>
              <w:bottom w:val="single" w:sz="4" w:space="0" w:color="auto"/>
              <w:right w:val="single" w:sz="4" w:space="0" w:color="auto"/>
            </w:tcBorders>
            <w:shd w:val="clear" w:color="auto" w:fill="auto"/>
            <w:noWrap/>
            <w:vAlign w:val="center"/>
            <w:hideMark/>
          </w:tcPr>
          <w:p w14:paraId="081C0E9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3769620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42,2</w:t>
            </w:r>
          </w:p>
        </w:tc>
        <w:tc>
          <w:tcPr>
            <w:tcW w:w="1464" w:type="dxa"/>
            <w:tcBorders>
              <w:top w:val="nil"/>
              <w:left w:val="nil"/>
              <w:bottom w:val="single" w:sz="4" w:space="0" w:color="auto"/>
              <w:right w:val="single" w:sz="4" w:space="0" w:color="auto"/>
            </w:tcBorders>
            <w:shd w:val="clear" w:color="auto" w:fill="auto"/>
            <w:noWrap/>
            <w:vAlign w:val="center"/>
            <w:hideMark/>
          </w:tcPr>
          <w:p w14:paraId="60E324F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w:t>
            </w:r>
          </w:p>
        </w:tc>
        <w:tc>
          <w:tcPr>
            <w:tcW w:w="1708" w:type="dxa"/>
            <w:tcBorders>
              <w:top w:val="nil"/>
              <w:left w:val="nil"/>
              <w:bottom w:val="single" w:sz="4" w:space="0" w:color="auto"/>
              <w:right w:val="single" w:sz="4" w:space="0" w:color="auto"/>
            </w:tcBorders>
            <w:shd w:val="clear" w:color="auto" w:fill="auto"/>
            <w:noWrap/>
            <w:vAlign w:val="center"/>
            <w:hideMark/>
          </w:tcPr>
          <w:p w14:paraId="050F4526"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35DC759B"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115 928,20</w:t>
            </w:r>
          </w:p>
        </w:tc>
      </w:tr>
      <w:tr w:rsidR="00AB6FE1" w:rsidRPr="00AB6FE1" w14:paraId="0A480551"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7EDA64"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w:t>
            </w:r>
          </w:p>
        </w:tc>
        <w:tc>
          <w:tcPr>
            <w:tcW w:w="2440" w:type="dxa"/>
            <w:tcBorders>
              <w:top w:val="nil"/>
              <w:left w:val="nil"/>
              <w:bottom w:val="single" w:sz="4" w:space="0" w:color="auto"/>
              <w:right w:val="single" w:sz="4" w:space="0" w:color="auto"/>
            </w:tcBorders>
            <w:shd w:val="clear" w:color="auto" w:fill="auto"/>
            <w:noWrap/>
            <w:vAlign w:val="center"/>
            <w:hideMark/>
          </w:tcPr>
          <w:p w14:paraId="5F8CF92E"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3E404529"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Южная, д.3</w:t>
            </w:r>
          </w:p>
        </w:tc>
        <w:tc>
          <w:tcPr>
            <w:tcW w:w="1776" w:type="dxa"/>
            <w:tcBorders>
              <w:top w:val="nil"/>
              <w:left w:val="nil"/>
              <w:bottom w:val="single" w:sz="4" w:space="0" w:color="auto"/>
              <w:right w:val="single" w:sz="4" w:space="0" w:color="auto"/>
            </w:tcBorders>
            <w:shd w:val="clear" w:color="auto" w:fill="auto"/>
            <w:noWrap/>
            <w:vAlign w:val="center"/>
            <w:hideMark/>
          </w:tcPr>
          <w:p w14:paraId="42A9FB81"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0E2253E4"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83,4</w:t>
            </w:r>
          </w:p>
        </w:tc>
        <w:tc>
          <w:tcPr>
            <w:tcW w:w="1464" w:type="dxa"/>
            <w:tcBorders>
              <w:top w:val="nil"/>
              <w:left w:val="nil"/>
              <w:bottom w:val="single" w:sz="4" w:space="0" w:color="auto"/>
              <w:right w:val="single" w:sz="4" w:space="0" w:color="auto"/>
            </w:tcBorders>
            <w:shd w:val="clear" w:color="auto" w:fill="auto"/>
            <w:noWrap/>
            <w:vAlign w:val="center"/>
            <w:hideMark/>
          </w:tcPr>
          <w:p w14:paraId="55F90501"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w:t>
            </w:r>
          </w:p>
        </w:tc>
        <w:tc>
          <w:tcPr>
            <w:tcW w:w="1708" w:type="dxa"/>
            <w:tcBorders>
              <w:top w:val="nil"/>
              <w:left w:val="nil"/>
              <w:bottom w:val="single" w:sz="4" w:space="0" w:color="auto"/>
              <w:right w:val="single" w:sz="4" w:space="0" w:color="auto"/>
            </w:tcBorders>
            <w:shd w:val="clear" w:color="auto" w:fill="auto"/>
            <w:noWrap/>
            <w:vAlign w:val="center"/>
            <w:hideMark/>
          </w:tcPr>
          <w:p w14:paraId="4D41D386"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715CA58D"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844 666,98</w:t>
            </w:r>
          </w:p>
        </w:tc>
      </w:tr>
      <w:tr w:rsidR="00AB6FE1" w:rsidRPr="00AB6FE1" w14:paraId="5C6E44B3"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00A7E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w:t>
            </w:r>
          </w:p>
        </w:tc>
        <w:tc>
          <w:tcPr>
            <w:tcW w:w="2440" w:type="dxa"/>
            <w:tcBorders>
              <w:top w:val="nil"/>
              <w:left w:val="nil"/>
              <w:bottom w:val="single" w:sz="4" w:space="0" w:color="auto"/>
              <w:right w:val="single" w:sz="4" w:space="0" w:color="auto"/>
            </w:tcBorders>
            <w:shd w:val="clear" w:color="auto" w:fill="auto"/>
            <w:noWrap/>
            <w:vAlign w:val="center"/>
            <w:hideMark/>
          </w:tcPr>
          <w:p w14:paraId="1C361A9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62A6EC3E"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Южная, д.5</w:t>
            </w:r>
          </w:p>
        </w:tc>
        <w:tc>
          <w:tcPr>
            <w:tcW w:w="1776" w:type="dxa"/>
            <w:tcBorders>
              <w:top w:val="nil"/>
              <w:left w:val="nil"/>
              <w:bottom w:val="single" w:sz="4" w:space="0" w:color="auto"/>
              <w:right w:val="single" w:sz="4" w:space="0" w:color="auto"/>
            </w:tcBorders>
            <w:shd w:val="clear" w:color="auto" w:fill="auto"/>
            <w:noWrap/>
            <w:vAlign w:val="center"/>
            <w:hideMark/>
          </w:tcPr>
          <w:p w14:paraId="38C1FB1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04CB534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73,8</w:t>
            </w:r>
          </w:p>
        </w:tc>
        <w:tc>
          <w:tcPr>
            <w:tcW w:w="1464" w:type="dxa"/>
            <w:tcBorders>
              <w:top w:val="nil"/>
              <w:left w:val="nil"/>
              <w:bottom w:val="single" w:sz="4" w:space="0" w:color="auto"/>
              <w:right w:val="single" w:sz="4" w:space="0" w:color="auto"/>
            </w:tcBorders>
            <w:shd w:val="clear" w:color="auto" w:fill="auto"/>
            <w:noWrap/>
            <w:vAlign w:val="center"/>
            <w:hideMark/>
          </w:tcPr>
          <w:p w14:paraId="074709D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w:t>
            </w:r>
          </w:p>
        </w:tc>
        <w:tc>
          <w:tcPr>
            <w:tcW w:w="1708" w:type="dxa"/>
            <w:tcBorders>
              <w:top w:val="nil"/>
              <w:left w:val="nil"/>
              <w:bottom w:val="single" w:sz="4" w:space="0" w:color="auto"/>
              <w:right w:val="single" w:sz="4" w:space="0" w:color="auto"/>
            </w:tcBorders>
            <w:shd w:val="clear" w:color="auto" w:fill="auto"/>
            <w:noWrap/>
            <w:vAlign w:val="center"/>
            <w:hideMark/>
          </w:tcPr>
          <w:p w14:paraId="4B521DC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284E3C5B"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230 549,27</w:t>
            </w:r>
          </w:p>
        </w:tc>
      </w:tr>
      <w:tr w:rsidR="00AB6FE1" w:rsidRPr="00AB6FE1" w14:paraId="7E2E99B9"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4E787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w:t>
            </w:r>
          </w:p>
        </w:tc>
        <w:tc>
          <w:tcPr>
            <w:tcW w:w="2440" w:type="dxa"/>
            <w:tcBorders>
              <w:top w:val="nil"/>
              <w:left w:val="nil"/>
              <w:bottom w:val="single" w:sz="4" w:space="0" w:color="auto"/>
              <w:right w:val="single" w:sz="4" w:space="0" w:color="auto"/>
            </w:tcBorders>
            <w:shd w:val="clear" w:color="auto" w:fill="auto"/>
            <w:noWrap/>
            <w:vAlign w:val="center"/>
            <w:hideMark/>
          </w:tcPr>
          <w:p w14:paraId="16706D96"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7228CCBC"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Южная, д.8</w:t>
            </w:r>
          </w:p>
        </w:tc>
        <w:tc>
          <w:tcPr>
            <w:tcW w:w="1776" w:type="dxa"/>
            <w:tcBorders>
              <w:top w:val="nil"/>
              <w:left w:val="nil"/>
              <w:bottom w:val="single" w:sz="4" w:space="0" w:color="auto"/>
              <w:right w:val="single" w:sz="4" w:space="0" w:color="auto"/>
            </w:tcBorders>
            <w:shd w:val="clear" w:color="auto" w:fill="auto"/>
            <w:noWrap/>
            <w:vAlign w:val="center"/>
            <w:hideMark/>
          </w:tcPr>
          <w:p w14:paraId="22433FC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1971</w:t>
            </w:r>
          </w:p>
        </w:tc>
        <w:tc>
          <w:tcPr>
            <w:tcW w:w="1245" w:type="dxa"/>
            <w:tcBorders>
              <w:top w:val="nil"/>
              <w:left w:val="nil"/>
              <w:bottom w:val="single" w:sz="4" w:space="0" w:color="auto"/>
              <w:right w:val="single" w:sz="4" w:space="0" w:color="auto"/>
            </w:tcBorders>
            <w:shd w:val="clear" w:color="auto" w:fill="auto"/>
            <w:noWrap/>
            <w:vAlign w:val="center"/>
            <w:hideMark/>
          </w:tcPr>
          <w:p w14:paraId="08F3B741"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167,1</w:t>
            </w:r>
          </w:p>
        </w:tc>
        <w:tc>
          <w:tcPr>
            <w:tcW w:w="1464" w:type="dxa"/>
            <w:tcBorders>
              <w:top w:val="nil"/>
              <w:left w:val="nil"/>
              <w:bottom w:val="single" w:sz="4" w:space="0" w:color="auto"/>
              <w:right w:val="single" w:sz="4" w:space="0" w:color="auto"/>
            </w:tcBorders>
            <w:shd w:val="clear" w:color="auto" w:fill="auto"/>
            <w:noWrap/>
            <w:vAlign w:val="center"/>
            <w:hideMark/>
          </w:tcPr>
          <w:p w14:paraId="08C9DDE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6</w:t>
            </w:r>
          </w:p>
        </w:tc>
        <w:tc>
          <w:tcPr>
            <w:tcW w:w="1708" w:type="dxa"/>
            <w:tcBorders>
              <w:top w:val="nil"/>
              <w:left w:val="nil"/>
              <w:bottom w:val="single" w:sz="4" w:space="0" w:color="auto"/>
              <w:right w:val="single" w:sz="4" w:space="0" w:color="auto"/>
            </w:tcBorders>
            <w:shd w:val="clear" w:color="auto" w:fill="auto"/>
            <w:noWrap/>
            <w:vAlign w:val="center"/>
            <w:hideMark/>
          </w:tcPr>
          <w:p w14:paraId="4353B87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7DD8B898"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292 361,98</w:t>
            </w:r>
          </w:p>
        </w:tc>
      </w:tr>
      <w:tr w:rsidR="00AB6FE1" w:rsidRPr="00AB6FE1" w14:paraId="2E5A2B00"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CC4DC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5</w:t>
            </w:r>
          </w:p>
        </w:tc>
        <w:tc>
          <w:tcPr>
            <w:tcW w:w="2440" w:type="dxa"/>
            <w:tcBorders>
              <w:top w:val="nil"/>
              <w:left w:val="nil"/>
              <w:bottom w:val="single" w:sz="4" w:space="0" w:color="auto"/>
              <w:right w:val="single" w:sz="4" w:space="0" w:color="auto"/>
            </w:tcBorders>
            <w:shd w:val="clear" w:color="auto" w:fill="auto"/>
            <w:noWrap/>
            <w:vAlign w:val="center"/>
            <w:hideMark/>
          </w:tcPr>
          <w:p w14:paraId="24D1E4EE"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23483310"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Южная, д.8а</w:t>
            </w:r>
          </w:p>
        </w:tc>
        <w:tc>
          <w:tcPr>
            <w:tcW w:w="1776" w:type="dxa"/>
            <w:tcBorders>
              <w:top w:val="nil"/>
              <w:left w:val="nil"/>
              <w:bottom w:val="single" w:sz="4" w:space="0" w:color="auto"/>
              <w:right w:val="single" w:sz="4" w:space="0" w:color="auto"/>
            </w:tcBorders>
            <w:shd w:val="clear" w:color="auto" w:fill="auto"/>
            <w:noWrap/>
            <w:vAlign w:val="center"/>
            <w:hideMark/>
          </w:tcPr>
          <w:p w14:paraId="23DBB3E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1972</w:t>
            </w:r>
          </w:p>
        </w:tc>
        <w:tc>
          <w:tcPr>
            <w:tcW w:w="1245" w:type="dxa"/>
            <w:tcBorders>
              <w:top w:val="nil"/>
              <w:left w:val="nil"/>
              <w:bottom w:val="single" w:sz="4" w:space="0" w:color="auto"/>
              <w:right w:val="single" w:sz="4" w:space="0" w:color="auto"/>
            </w:tcBorders>
            <w:shd w:val="clear" w:color="auto" w:fill="auto"/>
            <w:noWrap/>
            <w:vAlign w:val="center"/>
            <w:hideMark/>
          </w:tcPr>
          <w:p w14:paraId="3E9226A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164,3</w:t>
            </w:r>
          </w:p>
        </w:tc>
        <w:tc>
          <w:tcPr>
            <w:tcW w:w="1464" w:type="dxa"/>
            <w:tcBorders>
              <w:top w:val="nil"/>
              <w:left w:val="nil"/>
              <w:bottom w:val="single" w:sz="4" w:space="0" w:color="auto"/>
              <w:right w:val="single" w:sz="4" w:space="0" w:color="auto"/>
            </w:tcBorders>
            <w:shd w:val="clear" w:color="auto" w:fill="auto"/>
            <w:noWrap/>
            <w:vAlign w:val="center"/>
            <w:hideMark/>
          </w:tcPr>
          <w:p w14:paraId="07E26855"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6</w:t>
            </w:r>
          </w:p>
        </w:tc>
        <w:tc>
          <w:tcPr>
            <w:tcW w:w="1708" w:type="dxa"/>
            <w:tcBorders>
              <w:top w:val="nil"/>
              <w:left w:val="nil"/>
              <w:bottom w:val="single" w:sz="4" w:space="0" w:color="auto"/>
              <w:right w:val="single" w:sz="4" w:space="0" w:color="auto"/>
            </w:tcBorders>
            <w:shd w:val="clear" w:color="auto" w:fill="auto"/>
            <w:noWrap/>
            <w:vAlign w:val="center"/>
            <w:hideMark/>
          </w:tcPr>
          <w:p w14:paraId="13C9422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2AFC5BCA"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367 048,51</w:t>
            </w:r>
          </w:p>
        </w:tc>
      </w:tr>
      <w:tr w:rsidR="00AB6FE1" w:rsidRPr="00AB6FE1" w14:paraId="2DE06611"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3077F0"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6</w:t>
            </w:r>
          </w:p>
        </w:tc>
        <w:tc>
          <w:tcPr>
            <w:tcW w:w="2440" w:type="dxa"/>
            <w:tcBorders>
              <w:top w:val="nil"/>
              <w:left w:val="nil"/>
              <w:bottom w:val="single" w:sz="4" w:space="0" w:color="auto"/>
              <w:right w:val="single" w:sz="4" w:space="0" w:color="auto"/>
            </w:tcBorders>
            <w:shd w:val="clear" w:color="auto" w:fill="auto"/>
            <w:noWrap/>
            <w:vAlign w:val="center"/>
            <w:hideMark/>
          </w:tcPr>
          <w:p w14:paraId="62762354"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693631FE"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Гагарина, д.12</w:t>
            </w:r>
          </w:p>
        </w:tc>
        <w:tc>
          <w:tcPr>
            <w:tcW w:w="1776" w:type="dxa"/>
            <w:tcBorders>
              <w:top w:val="nil"/>
              <w:left w:val="nil"/>
              <w:bottom w:val="single" w:sz="4" w:space="0" w:color="auto"/>
              <w:right w:val="single" w:sz="4" w:space="0" w:color="auto"/>
            </w:tcBorders>
            <w:shd w:val="clear" w:color="auto" w:fill="auto"/>
            <w:noWrap/>
            <w:vAlign w:val="center"/>
            <w:hideMark/>
          </w:tcPr>
          <w:p w14:paraId="5F28CD5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3B5B5EC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501,3</w:t>
            </w:r>
          </w:p>
        </w:tc>
        <w:tc>
          <w:tcPr>
            <w:tcW w:w="1464" w:type="dxa"/>
            <w:tcBorders>
              <w:top w:val="nil"/>
              <w:left w:val="nil"/>
              <w:bottom w:val="single" w:sz="4" w:space="0" w:color="auto"/>
              <w:right w:val="single" w:sz="4" w:space="0" w:color="auto"/>
            </w:tcBorders>
            <w:shd w:val="clear" w:color="auto" w:fill="auto"/>
            <w:noWrap/>
            <w:vAlign w:val="center"/>
            <w:hideMark/>
          </w:tcPr>
          <w:p w14:paraId="3B50952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20</w:t>
            </w:r>
          </w:p>
        </w:tc>
        <w:tc>
          <w:tcPr>
            <w:tcW w:w="1708" w:type="dxa"/>
            <w:tcBorders>
              <w:top w:val="nil"/>
              <w:left w:val="nil"/>
              <w:bottom w:val="single" w:sz="4" w:space="0" w:color="auto"/>
              <w:right w:val="single" w:sz="4" w:space="0" w:color="auto"/>
            </w:tcBorders>
            <w:shd w:val="clear" w:color="auto" w:fill="auto"/>
            <w:noWrap/>
            <w:vAlign w:val="center"/>
            <w:hideMark/>
          </w:tcPr>
          <w:p w14:paraId="1D778364"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0CF854F8"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883 153,33</w:t>
            </w:r>
          </w:p>
        </w:tc>
      </w:tr>
      <w:tr w:rsidR="00AB6FE1" w:rsidRPr="00AB6FE1" w14:paraId="35C15778"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B867F4"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7</w:t>
            </w:r>
          </w:p>
        </w:tc>
        <w:tc>
          <w:tcPr>
            <w:tcW w:w="2440" w:type="dxa"/>
            <w:tcBorders>
              <w:top w:val="nil"/>
              <w:left w:val="nil"/>
              <w:bottom w:val="single" w:sz="4" w:space="0" w:color="auto"/>
              <w:right w:val="single" w:sz="4" w:space="0" w:color="auto"/>
            </w:tcBorders>
            <w:shd w:val="clear" w:color="auto" w:fill="auto"/>
            <w:noWrap/>
            <w:vAlign w:val="center"/>
            <w:hideMark/>
          </w:tcPr>
          <w:p w14:paraId="0178C3F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1101FF9F"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Гагарина, д.14</w:t>
            </w:r>
          </w:p>
        </w:tc>
        <w:tc>
          <w:tcPr>
            <w:tcW w:w="1776" w:type="dxa"/>
            <w:tcBorders>
              <w:top w:val="nil"/>
              <w:left w:val="nil"/>
              <w:bottom w:val="single" w:sz="4" w:space="0" w:color="auto"/>
              <w:right w:val="single" w:sz="4" w:space="0" w:color="auto"/>
            </w:tcBorders>
            <w:shd w:val="clear" w:color="auto" w:fill="auto"/>
            <w:noWrap/>
            <w:vAlign w:val="center"/>
            <w:hideMark/>
          </w:tcPr>
          <w:p w14:paraId="14B82F0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78F13B0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497,9</w:t>
            </w:r>
          </w:p>
        </w:tc>
        <w:tc>
          <w:tcPr>
            <w:tcW w:w="1464" w:type="dxa"/>
            <w:tcBorders>
              <w:top w:val="nil"/>
              <w:left w:val="nil"/>
              <w:bottom w:val="single" w:sz="4" w:space="0" w:color="auto"/>
              <w:right w:val="single" w:sz="4" w:space="0" w:color="auto"/>
            </w:tcBorders>
            <w:shd w:val="clear" w:color="auto" w:fill="auto"/>
            <w:noWrap/>
            <w:vAlign w:val="center"/>
            <w:hideMark/>
          </w:tcPr>
          <w:p w14:paraId="597374EB"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w:t>
            </w:r>
          </w:p>
        </w:tc>
        <w:tc>
          <w:tcPr>
            <w:tcW w:w="1708" w:type="dxa"/>
            <w:tcBorders>
              <w:top w:val="nil"/>
              <w:left w:val="nil"/>
              <w:bottom w:val="single" w:sz="4" w:space="0" w:color="auto"/>
              <w:right w:val="single" w:sz="4" w:space="0" w:color="auto"/>
            </w:tcBorders>
            <w:shd w:val="clear" w:color="auto" w:fill="auto"/>
            <w:noWrap/>
            <w:vAlign w:val="center"/>
            <w:hideMark/>
          </w:tcPr>
          <w:p w14:paraId="3D59421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2449940C"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865 813,00</w:t>
            </w:r>
          </w:p>
        </w:tc>
      </w:tr>
      <w:tr w:rsidR="00AB6FE1" w:rsidRPr="00AB6FE1" w14:paraId="5168C8BA" w14:textId="77777777" w:rsidTr="00AD4407">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45588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8</w:t>
            </w:r>
          </w:p>
        </w:tc>
        <w:tc>
          <w:tcPr>
            <w:tcW w:w="2440" w:type="dxa"/>
            <w:tcBorders>
              <w:top w:val="nil"/>
              <w:left w:val="nil"/>
              <w:bottom w:val="single" w:sz="4" w:space="0" w:color="auto"/>
              <w:right w:val="single" w:sz="4" w:space="0" w:color="auto"/>
            </w:tcBorders>
            <w:shd w:val="clear" w:color="auto" w:fill="auto"/>
            <w:noWrap/>
            <w:vAlign w:val="center"/>
            <w:hideMark/>
          </w:tcPr>
          <w:p w14:paraId="60622D40"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316ED3E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Полярная, д.2</w:t>
            </w:r>
          </w:p>
        </w:tc>
        <w:tc>
          <w:tcPr>
            <w:tcW w:w="1776" w:type="dxa"/>
            <w:tcBorders>
              <w:top w:val="nil"/>
              <w:left w:val="nil"/>
              <w:bottom w:val="single" w:sz="4" w:space="0" w:color="auto"/>
              <w:right w:val="single" w:sz="4" w:space="0" w:color="auto"/>
            </w:tcBorders>
            <w:shd w:val="clear" w:color="auto" w:fill="auto"/>
            <w:noWrap/>
            <w:vAlign w:val="center"/>
            <w:hideMark/>
          </w:tcPr>
          <w:p w14:paraId="03C4351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1970</w:t>
            </w:r>
          </w:p>
        </w:tc>
        <w:tc>
          <w:tcPr>
            <w:tcW w:w="1245" w:type="dxa"/>
            <w:tcBorders>
              <w:top w:val="nil"/>
              <w:left w:val="nil"/>
              <w:bottom w:val="single" w:sz="4" w:space="0" w:color="auto"/>
              <w:right w:val="single" w:sz="4" w:space="0" w:color="auto"/>
            </w:tcBorders>
            <w:shd w:val="clear" w:color="auto" w:fill="auto"/>
            <w:noWrap/>
            <w:vAlign w:val="center"/>
            <w:hideMark/>
          </w:tcPr>
          <w:p w14:paraId="1935639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469,00</w:t>
            </w:r>
          </w:p>
        </w:tc>
        <w:tc>
          <w:tcPr>
            <w:tcW w:w="1464" w:type="dxa"/>
            <w:tcBorders>
              <w:top w:val="nil"/>
              <w:left w:val="nil"/>
              <w:bottom w:val="single" w:sz="4" w:space="0" w:color="auto"/>
              <w:right w:val="single" w:sz="4" w:space="0" w:color="auto"/>
            </w:tcBorders>
            <w:shd w:val="clear" w:color="auto" w:fill="auto"/>
            <w:noWrap/>
            <w:vAlign w:val="center"/>
            <w:hideMark/>
          </w:tcPr>
          <w:p w14:paraId="303B309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17</w:t>
            </w:r>
          </w:p>
        </w:tc>
        <w:tc>
          <w:tcPr>
            <w:tcW w:w="1708" w:type="dxa"/>
            <w:tcBorders>
              <w:top w:val="nil"/>
              <w:left w:val="nil"/>
              <w:bottom w:val="single" w:sz="4" w:space="0" w:color="auto"/>
              <w:right w:val="single" w:sz="4" w:space="0" w:color="auto"/>
            </w:tcBorders>
            <w:shd w:val="clear" w:color="auto" w:fill="auto"/>
            <w:noWrap/>
            <w:vAlign w:val="center"/>
            <w:hideMark/>
          </w:tcPr>
          <w:p w14:paraId="69C4C1D0"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3C4C2D0B"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883 202,00</w:t>
            </w:r>
          </w:p>
        </w:tc>
      </w:tr>
      <w:tr w:rsidR="00AB6FE1" w:rsidRPr="00AB6FE1" w14:paraId="1C0AD13D" w14:textId="77777777" w:rsidTr="00AD4407">
        <w:trPr>
          <w:trHeight w:val="3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BE95738"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lastRenderedPageBreak/>
              <w:t>9</w:t>
            </w:r>
          </w:p>
        </w:tc>
        <w:tc>
          <w:tcPr>
            <w:tcW w:w="2440" w:type="dxa"/>
            <w:tcBorders>
              <w:top w:val="nil"/>
              <w:left w:val="nil"/>
              <w:bottom w:val="single" w:sz="4" w:space="0" w:color="auto"/>
              <w:right w:val="single" w:sz="4" w:space="0" w:color="auto"/>
            </w:tcBorders>
            <w:shd w:val="clear" w:color="auto" w:fill="auto"/>
            <w:noWrap/>
            <w:vAlign w:val="center"/>
            <w:hideMark/>
          </w:tcPr>
          <w:p w14:paraId="01C3DC69"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51EB4C2F"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ул. Октябрьская Партия, д.18</w:t>
            </w:r>
          </w:p>
        </w:tc>
        <w:tc>
          <w:tcPr>
            <w:tcW w:w="1776" w:type="dxa"/>
            <w:tcBorders>
              <w:top w:val="nil"/>
              <w:left w:val="nil"/>
              <w:bottom w:val="single" w:sz="4" w:space="0" w:color="auto"/>
              <w:right w:val="single" w:sz="4" w:space="0" w:color="auto"/>
            </w:tcBorders>
            <w:shd w:val="clear" w:color="auto" w:fill="auto"/>
            <w:noWrap/>
            <w:vAlign w:val="center"/>
            <w:hideMark/>
          </w:tcPr>
          <w:p w14:paraId="4AD68F14"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1982</w:t>
            </w:r>
          </w:p>
        </w:tc>
        <w:tc>
          <w:tcPr>
            <w:tcW w:w="1245" w:type="dxa"/>
            <w:tcBorders>
              <w:top w:val="nil"/>
              <w:left w:val="nil"/>
              <w:bottom w:val="single" w:sz="4" w:space="0" w:color="auto"/>
              <w:right w:val="single" w:sz="4" w:space="0" w:color="auto"/>
            </w:tcBorders>
            <w:shd w:val="clear" w:color="auto" w:fill="auto"/>
            <w:noWrap/>
            <w:vAlign w:val="center"/>
            <w:hideMark/>
          </w:tcPr>
          <w:p w14:paraId="243BC13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139,4</w:t>
            </w:r>
          </w:p>
        </w:tc>
        <w:tc>
          <w:tcPr>
            <w:tcW w:w="1464" w:type="dxa"/>
            <w:tcBorders>
              <w:top w:val="nil"/>
              <w:left w:val="nil"/>
              <w:bottom w:val="single" w:sz="4" w:space="0" w:color="auto"/>
              <w:right w:val="single" w:sz="4" w:space="0" w:color="auto"/>
            </w:tcBorders>
            <w:shd w:val="clear" w:color="auto" w:fill="auto"/>
            <w:noWrap/>
            <w:vAlign w:val="center"/>
            <w:hideMark/>
          </w:tcPr>
          <w:p w14:paraId="23712C3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15</w:t>
            </w:r>
          </w:p>
        </w:tc>
        <w:tc>
          <w:tcPr>
            <w:tcW w:w="1708" w:type="dxa"/>
            <w:tcBorders>
              <w:top w:val="nil"/>
              <w:left w:val="nil"/>
              <w:bottom w:val="single" w:sz="4" w:space="0" w:color="auto"/>
              <w:right w:val="single" w:sz="4" w:space="0" w:color="auto"/>
            </w:tcBorders>
            <w:shd w:val="clear" w:color="auto" w:fill="auto"/>
            <w:noWrap/>
            <w:vAlign w:val="center"/>
            <w:hideMark/>
          </w:tcPr>
          <w:p w14:paraId="47BAC2E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62D4E2B9" w14:textId="77777777" w:rsidR="00AB6FE1" w:rsidRPr="00AB6FE1" w:rsidRDefault="00AB6FE1" w:rsidP="00AB6FE1">
            <w:pPr>
              <w:widowControl/>
              <w:autoSpaceDE/>
              <w:autoSpaceDN/>
              <w:adjustRightInd/>
              <w:jc w:val="right"/>
              <w:rPr>
                <w:rFonts w:eastAsia="Times New Roman"/>
                <w:color w:val="000000"/>
              </w:rPr>
            </w:pPr>
            <w:r w:rsidRPr="00AB6FE1">
              <w:rPr>
                <w:rFonts w:eastAsia="Times New Roman"/>
                <w:color w:val="000000"/>
              </w:rPr>
              <w:t>667 239,95</w:t>
            </w:r>
          </w:p>
        </w:tc>
      </w:tr>
      <w:tr w:rsidR="00AB6FE1" w:rsidRPr="00AB6FE1" w14:paraId="02CA5541" w14:textId="77777777" w:rsidTr="00AD4407">
        <w:trPr>
          <w:trHeight w:val="330"/>
        </w:trPr>
        <w:tc>
          <w:tcPr>
            <w:tcW w:w="6094"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09D891"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Итого:</w:t>
            </w:r>
          </w:p>
        </w:tc>
        <w:tc>
          <w:tcPr>
            <w:tcW w:w="1776" w:type="dxa"/>
            <w:tcBorders>
              <w:top w:val="nil"/>
              <w:left w:val="nil"/>
              <w:bottom w:val="single" w:sz="8" w:space="0" w:color="auto"/>
              <w:right w:val="single" w:sz="4" w:space="0" w:color="auto"/>
            </w:tcBorders>
            <w:shd w:val="clear" w:color="auto" w:fill="auto"/>
            <w:noWrap/>
            <w:vAlign w:val="center"/>
            <w:hideMark/>
          </w:tcPr>
          <w:p w14:paraId="22C6107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х</w:t>
            </w:r>
          </w:p>
        </w:tc>
        <w:tc>
          <w:tcPr>
            <w:tcW w:w="1245" w:type="dxa"/>
            <w:tcBorders>
              <w:top w:val="nil"/>
              <w:left w:val="nil"/>
              <w:bottom w:val="single" w:sz="8" w:space="0" w:color="auto"/>
              <w:right w:val="single" w:sz="4" w:space="0" w:color="auto"/>
            </w:tcBorders>
            <w:shd w:val="clear" w:color="auto" w:fill="auto"/>
            <w:noWrap/>
            <w:vAlign w:val="center"/>
            <w:hideMark/>
          </w:tcPr>
          <w:p w14:paraId="23734EC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2138,4</w:t>
            </w:r>
          </w:p>
        </w:tc>
        <w:tc>
          <w:tcPr>
            <w:tcW w:w="1464" w:type="dxa"/>
            <w:tcBorders>
              <w:top w:val="nil"/>
              <w:left w:val="nil"/>
              <w:bottom w:val="single" w:sz="8" w:space="0" w:color="auto"/>
              <w:right w:val="single" w:sz="4" w:space="0" w:color="auto"/>
            </w:tcBorders>
            <w:shd w:val="clear" w:color="auto" w:fill="auto"/>
            <w:noWrap/>
            <w:vAlign w:val="center"/>
            <w:hideMark/>
          </w:tcPr>
          <w:p w14:paraId="19A1C0B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91</w:t>
            </w:r>
          </w:p>
        </w:tc>
        <w:tc>
          <w:tcPr>
            <w:tcW w:w="1708" w:type="dxa"/>
            <w:tcBorders>
              <w:top w:val="nil"/>
              <w:left w:val="nil"/>
              <w:bottom w:val="single" w:sz="8" w:space="0" w:color="auto"/>
              <w:right w:val="single" w:sz="4" w:space="0" w:color="auto"/>
            </w:tcBorders>
            <w:shd w:val="clear" w:color="auto" w:fill="auto"/>
            <w:noWrap/>
            <w:vAlign w:val="center"/>
            <w:hideMark/>
          </w:tcPr>
          <w:p w14:paraId="6D6B34E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х</w:t>
            </w:r>
          </w:p>
        </w:tc>
        <w:tc>
          <w:tcPr>
            <w:tcW w:w="1591" w:type="dxa"/>
            <w:tcBorders>
              <w:top w:val="nil"/>
              <w:left w:val="nil"/>
              <w:bottom w:val="single" w:sz="8" w:space="0" w:color="auto"/>
              <w:right w:val="single" w:sz="8" w:space="0" w:color="auto"/>
            </w:tcBorders>
            <w:shd w:val="clear" w:color="auto" w:fill="auto"/>
            <w:noWrap/>
            <w:vAlign w:val="bottom"/>
            <w:hideMark/>
          </w:tcPr>
          <w:p w14:paraId="44DA3905" w14:textId="77777777" w:rsidR="00AB6FE1" w:rsidRPr="00AB6FE1" w:rsidRDefault="00AB6FE1" w:rsidP="00AB6FE1">
            <w:pPr>
              <w:widowControl/>
              <w:autoSpaceDE/>
              <w:autoSpaceDN/>
              <w:adjustRightInd/>
              <w:jc w:val="right"/>
              <w:rPr>
                <w:rFonts w:eastAsia="Times New Roman"/>
                <w:b/>
                <w:bCs/>
                <w:color w:val="000000"/>
              </w:rPr>
            </w:pPr>
            <w:r w:rsidRPr="00AB6FE1">
              <w:rPr>
                <w:rFonts w:eastAsia="Times New Roman"/>
                <w:b/>
                <w:bCs/>
                <w:color w:val="000000"/>
              </w:rPr>
              <w:t>5 149 963,22</w:t>
            </w:r>
          </w:p>
        </w:tc>
      </w:tr>
    </w:tbl>
    <w:p w14:paraId="27354953" w14:textId="77777777" w:rsidR="00AB6FE1" w:rsidRPr="00AB6FE1" w:rsidRDefault="00AB6FE1" w:rsidP="00AB6FE1">
      <w:pPr>
        <w:widowControl/>
        <w:autoSpaceDE/>
        <w:autoSpaceDN/>
        <w:adjustRightInd/>
        <w:rPr>
          <w:rFonts w:eastAsia="Times New Roman"/>
          <w:sz w:val="28"/>
          <w:szCs w:val="28"/>
        </w:rPr>
      </w:pPr>
    </w:p>
    <w:p w14:paraId="424ABD29" w14:textId="77777777" w:rsidR="00AB6FE1" w:rsidRPr="00AB6FE1" w:rsidRDefault="00AB6FE1" w:rsidP="00AB6FE1">
      <w:pPr>
        <w:widowControl/>
        <w:autoSpaceDE/>
        <w:autoSpaceDN/>
        <w:adjustRightInd/>
        <w:rPr>
          <w:rFonts w:eastAsia="Times New Roman"/>
          <w:sz w:val="28"/>
          <w:szCs w:val="28"/>
        </w:rPr>
      </w:pPr>
    </w:p>
    <w:p w14:paraId="4847ADBA" w14:textId="77777777" w:rsidR="00AB6FE1" w:rsidRPr="00AB6FE1" w:rsidRDefault="00AB6FE1" w:rsidP="00AB6FE1">
      <w:pPr>
        <w:widowControl/>
        <w:autoSpaceDE/>
        <w:autoSpaceDN/>
        <w:adjustRightInd/>
        <w:rPr>
          <w:rFonts w:eastAsia="Times New Roman"/>
          <w:sz w:val="28"/>
          <w:szCs w:val="28"/>
        </w:rPr>
      </w:pPr>
    </w:p>
    <w:p w14:paraId="00E09EA0" w14:textId="77777777" w:rsidR="00AB6FE1" w:rsidRPr="00AB6FE1" w:rsidRDefault="00AB6FE1" w:rsidP="00AB6FE1">
      <w:pPr>
        <w:widowControl/>
        <w:autoSpaceDE/>
        <w:autoSpaceDN/>
        <w:adjustRightInd/>
        <w:rPr>
          <w:rFonts w:eastAsia="Times New Roman"/>
          <w:sz w:val="28"/>
          <w:szCs w:val="28"/>
        </w:rPr>
      </w:pPr>
    </w:p>
    <w:p w14:paraId="443222BC" w14:textId="77777777" w:rsidR="00AB6FE1" w:rsidRPr="00AB6FE1" w:rsidRDefault="00AB6FE1" w:rsidP="00AB6FE1">
      <w:pPr>
        <w:widowControl/>
        <w:autoSpaceDE/>
        <w:autoSpaceDN/>
        <w:adjustRightInd/>
        <w:rPr>
          <w:rFonts w:eastAsia="Times New Roman"/>
          <w:sz w:val="28"/>
          <w:szCs w:val="28"/>
        </w:rPr>
      </w:pPr>
    </w:p>
    <w:p w14:paraId="526B727E" w14:textId="77777777" w:rsidR="00AB6FE1" w:rsidRPr="00AB6FE1" w:rsidRDefault="00AB6FE1" w:rsidP="00AB6FE1">
      <w:pPr>
        <w:widowControl/>
        <w:autoSpaceDE/>
        <w:autoSpaceDN/>
        <w:adjustRightInd/>
        <w:rPr>
          <w:rFonts w:eastAsia="Times New Roman"/>
          <w:sz w:val="28"/>
          <w:szCs w:val="28"/>
        </w:rPr>
      </w:pPr>
    </w:p>
    <w:p w14:paraId="7F143C2A" w14:textId="77777777" w:rsidR="00AB6FE1" w:rsidRPr="00AB6FE1" w:rsidRDefault="00AB6FE1" w:rsidP="00AB6FE1">
      <w:pPr>
        <w:widowControl/>
        <w:autoSpaceDE/>
        <w:autoSpaceDN/>
        <w:adjustRightInd/>
        <w:rPr>
          <w:rFonts w:eastAsia="Times New Roman"/>
          <w:sz w:val="28"/>
          <w:szCs w:val="28"/>
        </w:rPr>
      </w:pPr>
    </w:p>
    <w:p w14:paraId="465502C8" w14:textId="77777777" w:rsidR="00AB6FE1" w:rsidRPr="00AB6FE1" w:rsidRDefault="00AB6FE1" w:rsidP="00AB6FE1">
      <w:pPr>
        <w:widowControl/>
        <w:autoSpaceDE/>
        <w:autoSpaceDN/>
        <w:adjustRightInd/>
        <w:rPr>
          <w:rFonts w:eastAsia="Times New Roman"/>
          <w:sz w:val="28"/>
          <w:szCs w:val="28"/>
        </w:rPr>
      </w:pPr>
    </w:p>
    <w:p w14:paraId="46587F4F" w14:textId="77777777" w:rsidR="00AB6FE1" w:rsidRPr="00AB6FE1" w:rsidRDefault="00AB6FE1" w:rsidP="00AB6FE1">
      <w:pPr>
        <w:widowControl/>
        <w:autoSpaceDE/>
        <w:autoSpaceDN/>
        <w:adjustRightInd/>
        <w:rPr>
          <w:rFonts w:eastAsia="Times New Roman"/>
          <w:sz w:val="28"/>
          <w:szCs w:val="28"/>
        </w:rPr>
      </w:pPr>
    </w:p>
    <w:p w14:paraId="4C18CC92" w14:textId="77777777" w:rsidR="00AB6FE1" w:rsidRPr="00AB6FE1" w:rsidRDefault="00AB6FE1" w:rsidP="00AB6FE1">
      <w:pPr>
        <w:widowControl/>
        <w:autoSpaceDE/>
        <w:autoSpaceDN/>
        <w:adjustRightInd/>
        <w:rPr>
          <w:rFonts w:eastAsia="Times New Roman"/>
          <w:sz w:val="28"/>
          <w:szCs w:val="28"/>
        </w:rPr>
      </w:pPr>
    </w:p>
    <w:p w14:paraId="6E6CD2D4" w14:textId="77777777" w:rsidR="00AB6FE1" w:rsidRPr="00AB6FE1" w:rsidRDefault="00AB6FE1" w:rsidP="00AB6FE1">
      <w:pPr>
        <w:widowControl/>
        <w:autoSpaceDE/>
        <w:autoSpaceDN/>
        <w:adjustRightInd/>
        <w:rPr>
          <w:rFonts w:eastAsia="Times New Roman"/>
          <w:sz w:val="28"/>
          <w:szCs w:val="28"/>
        </w:rPr>
      </w:pPr>
    </w:p>
    <w:p w14:paraId="5FE10E64" w14:textId="77777777" w:rsidR="00AB6FE1" w:rsidRPr="00AB6FE1" w:rsidRDefault="00AB6FE1" w:rsidP="00AB6FE1">
      <w:pPr>
        <w:widowControl/>
        <w:autoSpaceDE/>
        <w:autoSpaceDN/>
        <w:adjustRightInd/>
        <w:rPr>
          <w:rFonts w:eastAsia="Times New Roman"/>
          <w:sz w:val="28"/>
          <w:szCs w:val="28"/>
        </w:rPr>
      </w:pPr>
    </w:p>
    <w:p w14:paraId="57F20A70" w14:textId="77777777" w:rsidR="00AB6FE1" w:rsidRPr="00AB6FE1" w:rsidRDefault="00AB6FE1" w:rsidP="00AB6FE1">
      <w:pPr>
        <w:widowControl/>
        <w:autoSpaceDE/>
        <w:autoSpaceDN/>
        <w:adjustRightInd/>
        <w:rPr>
          <w:rFonts w:eastAsia="Times New Roman"/>
          <w:sz w:val="28"/>
          <w:szCs w:val="28"/>
        </w:rPr>
      </w:pPr>
    </w:p>
    <w:p w14:paraId="7B874B0B" w14:textId="77777777" w:rsidR="00AB6FE1" w:rsidRPr="00AB6FE1" w:rsidRDefault="00AB6FE1" w:rsidP="00AB6FE1">
      <w:pPr>
        <w:widowControl/>
        <w:autoSpaceDE/>
        <w:autoSpaceDN/>
        <w:adjustRightInd/>
        <w:rPr>
          <w:rFonts w:eastAsia="Times New Roman"/>
          <w:sz w:val="28"/>
          <w:szCs w:val="28"/>
        </w:rPr>
      </w:pPr>
    </w:p>
    <w:p w14:paraId="1056D577" w14:textId="77777777" w:rsidR="00AB6FE1" w:rsidRPr="00AB6FE1" w:rsidRDefault="00AB6FE1" w:rsidP="00AB6FE1">
      <w:pPr>
        <w:widowControl/>
        <w:autoSpaceDE/>
        <w:autoSpaceDN/>
        <w:adjustRightInd/>
        <w:rPr>
          <w:rFonts w:eastAsia="Times New Roman"/>
          <w:sz w:val="28"/>
          <w:szCs w:val="28"/>
        </w:rPr>
      </w:pPr>
    </w:p>
    <w:p w14:paraId="6E48026E" w14:textId="77777777" w:rsidR="00AB6FE1" w:rsidRPr="00AB6FE1" w:rsidRDefault="00AB6FE1" w:rsidP="00AB6FE1">
      <w:pPr>
        <w:widowControl/>
        <w:autoSpaceDE/>
        <w:autoSpaceDN/>
        <w:adjustRightInd/>
        <w:rPr>
          <w:rFonts w:eastAsia="Times New Roman"/>
          <w:sz w:val="28"/>
          <w:szCs w:val="28"/>
        </w:rPr>
      </w:pPr>
    </w:p>
    <w:p w14:paraId="5B922BBF" w14:textId="77777777" w:rsidR="00AB6FE1" w:rsidRPr="00AB6FE1" w:rsidRDefault="00AB6FE1" w:rsidP="00AB6FE1">
      <w:pPr>
        <w:widowControl/>
        <w:autoSpaceDE/>
        <w:autoSpaceDN/>
        <w:adjustRightInd/>
        <w:rPr>
          <w:rFonts w:eastAsia="Times New Roman"/>
          <w:sz w:val="28"/>
          <w:szCs w:val="28"/>
        </w:rPr>
      </w:pPr>
    </w:p>
    <w:p w14:paraId="11A52CE9" w14:textId="77777777" w:rsidR="00AB6FE1" w:rsidRPr="00AB6FE1" w:rsidRDefault="00AB6FE1" w:rsidP="00AB6FE1">
      <w:pPr>
        <w:widowControl/>
        <w:autoSpaceDE/>
        <w:autoSpaceDN/>
        <w:adjustRightInd/>
        <w:rPr>
          <w:rFonts w:eastAsia="Times New Roman"/>
          <w:sz w:val="28"/>
          <w:szCs w:val="28"/>
        </w:rPr>
      </w:pPr>
    </w:p>
    <w:p w14:paraId="08B8970D" w14:textId="77777777" w:rsidR="00AB6FE1" w:rsidRPr="00AB6FE1" w:rsidRDefault="00AB6FE1" w:rsidP="00AB6FE1">
      <w:pPr>
        <w:widowControl/>
        <w:autoSpaceDE/>
        <w:autoSpaceDN/>
        <w:adjustRightInd/>
        <w:rPr>
          <w:rFonts w:eastAsia="Times New Roman"/>
          <w:sz w:val="28"/>
          <w:szCs w:val="28"/>
        </w:rPr>
      </w:pPr>
    </w:p>
    <w:p w14:paraId="2C878E3D" w14:textId="77777777" w:rsidR="00AB6FE1" w:rsidRPr="00AB6FE1" w:rsidRDefault="00AB6FE1" w:rsidP="00AB6FE1">
      <w:pPr>
        <w:widowControl/>
        <w:autoSpaceDE/>
        <w:autoSpaceDN/>
        <w:adjustRightInd/>
        <w:rPr>
          <w:rFonts w:eastAsia="Times New Roman"/>
          <w:sz w:val="28"/>
          <w:szCs w:val="28"/>
        </w:rPr>
      </w:pPr>
    </w:p>
    <w:p w14:paraId="67687CB2" w14:textId="77777777" w:rsidR="00AB6FE1" w:rsidRPr="00AB6FE1" w:rsidRDefault="00AB6FE1" w:rsidP="00AB6FE1">
      <w:pPr>
        <w:widowControl/>
        <w:autoSpaceDE/>
        <w:autoSpaceDN/>
        <w:adjustRightInd/>
        <w:rPr>
          <w:rFonts w:eastAsia="Times New Roman"/>
          <w:sz w:val="28"/>
          <w:szCs w:val="28"/>
        </w:rPr>
      </w:pPr>
    </w:p>
    <w:p w14:paraId="2E849DE5" w14:textId="77777777" w:rsidR="00AB6FE1" w:rsidRPr="00AB6FE1" w:rsidRDefault="00AB6FE1" w:rsidP="00AB6FE1">
      <w:pPr>
        <w:widowControl/>
        <w:autoSpaceDE/>
        <w:autoSpaceDN/>
        <w:adjustRightInd/>
        <w:rPr>
          <w:rFonts w:eastAsia="Times New Roman"/>
          <w:sz w:val="28"/>
          <w:szCs w:val="28"/>
        </w:rPr>
      </w:pPr>
    </w:p>
    <w:p w14:paraId="30AA1CE1" w14:textId="77777777" w:rsidR="00AB6FE1" w:rsidRPr="00AB6FE1" w:rsidRDefault="00AB6FE1" w:rsidP="00AB6FE1">
      <w:pPr>
        <w:widowControl/>
        <w:autoSpaceDE/>
        <w:autoSpaceDN/>
        <w:adjustRightInd/>
        <w:rPr>
          <w:rFonts w:eastAsia="Times New Roman"/>
          <w:sz w:val="28"/>
          <w:szCs w:val="28"/>
        </w:rPr>
      </w:pPr>
    </w:p>
    <w:p w14:paraId="0922B08B" w14:textId="77777777" w:rsidR="00AB6FE1" w:rsidRPr="00AB6FE1" w:rsidRDefault="00AB6FE1" w:rsidP="00AB6FE1">
      <w:pPr>
        <w:widowControl/>
        <w:autoSpaceDE/>
        <w:autoSpaceDN/>
        <w:adjustRightInd/>
        <w:rPr>
          <w:rFonts w:eastAsia="Times New Roman"/>
          <w:sz w:val="28"/>
          <w:szCs w:val="28"/>
        </w:rPr>
      </w:pPr>
    </w:p>
    <w:p w14:paraId="12DB7EF1" w14:textId="77777777" w:rsidR="00AB6FE1" w:rsidRPr="00AB6FE1" w:rsidRDefault="00AB6FE1" w:rsidP="00AB6FE1">
      <w:pPr>
        <w:widowControl/>
        <w:autoSpaceDE/>
        <w:autoSpaceDN/>
        <w:adjustRightInd/>
        <w:rPr>
          <w:rFonts w:eastAsia="Times New Roman"/>
          <w:sz w:val="28"/>
          <w:szCs w:val="28"/>
        </w:rPr>
      </w:pPr>
    </w:p>
    <w:p w14:paraId="09A1B11B" w14:textId="77777777" w:rsidR="00AB6FE1" w:rsidRPr="00AB6FE1" w:rsidRDefault="00AB6FE1" w:rsidP="00AB6FE1">
      <w:pPr>
        <w:widowControl/>
        <w:autoSpaceDE/>
        <w:autoSpaceDN/>
        <w:adjustRightInd/>
        <w:rPr>
          <w:rFonts w:eastAsia="Times New Roman"/>
          <w:sz w:val="28"/>
          <w:szCs w:val="28"/>
        </w:rPr>
      </w:pPr>
    </w:p>
    <w:tbl>
      <w:tblPr>
        <w:tblW w:w="14340" w:type="dxa"/>
        <w:tblLook w:val="04A0" w:firstRow="1" w:lastRow="0" w:firstColumn="1" w:lastColumn="0" w:noHBand="0" w:noVBand="1"/>
      </w:tblPr>
      <w:tblGrid>
        <w:gridCol w:w="960"/>
        <w:gridCol w:w="1900"/>
        <w:gridCol w:w="1860"/>
        <w:gridCol w:w="1480"/>
        <w:gridCol w:w="1720"/>
        <w:gridCol w:w="1680"/>
        <w:gridCol w:w="1480"/>
        <w:gridCol w:w="1480"/>
        <w:gridCol w:w="1780"/>
      </w:tblGrid>
      <w:tr w:rsidR="00AB6FE1" w:rsidRPr="00AB6FE1" w14:paraId="2D9BCB39" w14:textId="77777777" w:rsidTr="006B4814">
        <w:trPr>
          <w:trHeight w:val="300"/>
        </w:trPr>
        <w:tc>
          <w:tcPr>
            <w:tcW w:w="960" w:type="dxa"/>
            <w:tcBorders>
              <w:top w:val="nil"/>
              <w:left w:val="nil"/>
              <w:bottom w:val="nil"/>
              <w:right w:val="nil"/>
            </w:tcBorders>
            <w:shd w:val="clear" w:color="auto" w:fill="auto"/>
            <w:noWrap/>
            <w:vAlign w:val="bottom"/>
            <w:hideMark/>
          </w:tcPr>
          <w:p w14:paraId="1B140C36" w14:textId="77777777" w:rsidR="00AB6FE1" w:rsidRPr="00AB6FE1" w:rsidRDefault="00AB6FE1" w:rsidP="00AB6FE1">
            <w:pPr>
              <w:widowControl/>
              <w:autoSpaceDE/>
              <w:autoSpaceDN/>
              <w:adjustRightInd/>
              <w:rPr>
                <w:rFonts w:eastAsia="Times New Roman"/>
                <w:sz w:val="20"/>
                <w:szCs w:val="20"/>
              </w:rPr>
            </w:pPr>
          </w:p>
        </w:tc>
        <w:tc>
          <w:tcPr>
            <w:tcW w:w="1900" w:type="dxa"/>
            <w:tcBorders>
              <w:top w:val="nil"/>
              <w:left w:val="nil"/>
              <w:bottom w:val="nil"/>
              <w:right w:val="nil"/>
            </w:tcBorders>
            <w:shd w:val="clear" w:color="auto" w:fill="auto"/>
            <w:noWrap/>
            <w:vAlign w:val="bottom"/>
            <w:hideMark/>
          </w:tcPr>
          <w:p w14:paraId="6B253E52" w14:textId="77777777" w:rsidR="00AB6FE1" w:rsidRPr="00AB6FE1" w:rsidRDefault="00AB6FE1" w:rsidP="00AB6FE1">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ED4AD4E" w14:textId="77777777" w:rsidR="00AB6FE1" w:rsidRPr="00AB6FE1" w:rsidRDefault="00AB6FE1" w:rsidP="00AB6FE1">
            <w:pPr>
              <w:widowControl/>
              <w:autoSpaceDE/>
              <w:autoSpaceDN/>
              <w:adjustRightInd/>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100930D4"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4BA2DDED" w14:textId="77777777" w:rsidR="00AB6FE1" w:rsidRPr="00AB6FE1" w:rsidRDefault="00AB6FE1" w:rsidP="00AB6FE1">
            <w:pPr>
              <w:widowControl/>
              <w:autoSpaceDE/>
              <w:autoSpaceDN/>
              <w:adjustRightInd/>
              <w:rPr>
                <w:rFonts w:eastAsia="Times New Roman"/>
                <w:sz w:val="20"/>
                <w:szCs w:val="20"/>
              </w:rPr>
            </w:pPr>
          </w:p>
        </w:tc>
        <w:tc>
          <w:tcPr>
            <w:tcW w:w="6420" w:type="dxa"/>
            <w:gridSpan w:val="4"/>
            <w:tcBorders>
              <w:top w:val="nil"/>
              <w:left w:val="nil"/>
              <w:bottom w:val="nil"/>
              <w:right w:val="nil"/>
            </w:tcBorders>
            <w:shd w:val="clear" w:color="auto" w:fill="auto"/>
            <w:noWrap/>
            <w:vAlign w:val="bottom"/>
            <w:hideMark/>
          </w:tcPr>
          <w:p w14:paraId="4228ADAE"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Приложение 7 к подпрограмме "Переселение граждан</w:t>
            </w:r>
          </w:p>
        </w:tc>
      </w:tr>
      <w:tr w:rsidR="00AB6FE1" w:rsidRPr="00AB6FE1" w14:paraId="008F0B2C" w14:textId="77777777" w:rsidTr="006B4814">
        <w:trPr>
          <w:trHeight w:val="300"/>
        </w:trPr>
        <w:tc>
          <w:tcPr>
            <w:tcW w:w="960" w:type="dxa"/>
            <w:tcBorders>
              <w:top w:val="nil"/>
              <w:left w:val="nil"/>
              <w:bottom w:val="nil"/>
              <w:right w:val="nil"/>
            </w:tcBorders>
            <w:shd w:val="clear" w:color="auto" w:fill="auto"/>
            <w:noWrap/>
            <w:vAlign w:val="bottom"/>
            <w:hideMark/>
          </w:tcPr>
          <w:p w14:paraId="4CD00978" w14:textId="77777777" w:rsidR="00AB6FE1" w:rsidRPr="00AB6FE1" w:rsidRDefault="00AB6FE1" w:rsidP="00AB6FE1">
            <w:pPr>
              <w:widowControl/>
              <w:autoSpaceDE/>
              <w:autoSpaceDN/>
              <w:adjustRightInd/>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64083089" w14:textId="77777777" w:rsidR="00AB6FE1" w:rsidRPr="00AB6FE1" w:rsidRDefault="00AB6FE1" w:rsidP="00AB6FE1">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93ADFD9" w14:textId="77777777" w:rsidR="00AB6FE1" w:rsidRPr="00AB6FE1" w:rsidRDefault="00AB6FE1" w:rsidP="00AB6FE1">
            <w:pPr>
              <w:widowControl/>
              <w:autoSpaceDE/>
              <w:autoSpaceDN/>
              <w:adjustRightInd/>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52AA46C5"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6969E395" w14:textId="77777777" w:rsidR="00AB6FE1" w:rsidRPr="00AB6FE1" w:rsidRDefault="00AB6FE1" w:rsidP="00AB6FE1">
            <w:pPr>
              <w:widowControl/>
              <w:autoSpaceDE/>
              <w:autoSpaceDN/>
              <w:adjustRightInd/>
              <w:rPr>
                <w:rFonts w:eastAsia="Times New Roman"/>
                <w:sz w:val="20"/>
                <w:szCs w:val="20"/>
              </w:rPr>
            </w:pPr>
          </w:p>
        </w:tc>
        <w:tc>
          <w:tcPr>
            <w:tcW w:w="6420" w:type="dxa"/>
            <w:gridSpan w:val="4"/>
            <w:tcBorders>
              <w:top w:val="nil"/>
              <w:left w:val="nil"/>
              <w:bottom w:val="nil"/>
              <w:right w:val="nil"/>
            </w:tcBorders>
            <w:shd w:val="clear" w:color="auto" w:fill="auto"/>
            <w:noWrap/>
            <w:vAlign w:val="bottom"/>
            <w:hideMark/>
          </w:tcPr>
          <w:p w14:paraId="1E4CBA2D"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из аварийного жилищного фонда на 2019-2025 годы"</w:t>
            </w:r>
          </w:p>
        </w:tc>
      </w:tr>
      <w:tr w:rsidR="00AB6FE1" w:rsidRPr="00AB6FE1" w14:paraId="0C52DDD5" w14:textId="77777777" w:rsidTr="006B4814">
        <w:trPr>
          <w:trHeight w:val="300"/>
        </w:trPr>
        <w:tc>
          <w:tcPr>
            <w:tcW w:w="14340" w:type="dxa"/>
            <w:gridSpan w:val="9"/>
            <w:tcBorders>
              <w:top w:val="nil"/>
              <w:left w:val="nil"/>
              <w:bottom w:val="nil"/>
              <w:right w:val="nil"/>
            </w:tcBorders>
            <w:shd w:val="clear" w:color="auto" w:fill="auto"/>
            <w:noWrap/>
            <w:vAlign w:val="bottom"/>
            <w:hideMark/>
          </w:tcPr>
          <w:p w14:paraId="0AAC3AA7"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Объём финансирования МКД, участвующих в республиканской программе</w:t>
            </w:r>
          </w:p>
        </w:tc>
      </w:tr>
      <w:tr w:rsidR="00AB6FE1" w:rsidRPr="00AB6FE1" w14:paraId="3CE766CE" w14:textId="77777777" w:rsidTr="006B4814">
        <w:trPr>
          <w:trHeight w:val="300"/>
        </w:trPr>
        <w:tc>
          <w:tcPr>
            <w:tcW w:w="960" w:type="dxa"/>
            <w:tcBorders>
              <w:top w:val="nil"/>
              <w:left w:val="nil"/>
              <w:bottom w:val="nil"/>
              <w:right w:val="nil"/>
            </w:tcBorders>
            <w:shd w:val="clear" w:color="auto" w:fill="auto"/>
            <w:noWrap/>
            <w:vAlign w:val="bottom"/>
            <w:hideMark/>
          </w:tcPr>
          <w:p w14:paraId="6214E618" w14:textId="77777777" w:rsidR="00AB6FE1" w:rsidRPr="00AB6FE1" w:rsidRDefault="00AB6FE1" w:rsidP="00AB6FE1">
            <w:pPr>
              <w:widowControl/>
              <w:autoSpaceDE/>
              <w:autoSpaceDN/>
              <w:adjustRightInd/>
              <w:jc w:val="center"/>
              <w:rPr>
                <w:rFonts w:eastAsia="Times New Roman"/>
                <w:b/>
                <w:bCs/>
                <w:color w:val="000000"/>
                <w:sz w:val="22"/>
                <w:szCs w:val="22"/>
              </w:rPr>
            </w:pPr>
          </w:p>
        </w:tc>
        <w:tc>
          <w:tcPr>
            <w:tcW w:w="1900" w:type="dxa"/>
            <w:tcBorders>
              <w:top w:val="nil"/>
              <w:left w:val="nil"/>
              <w:bottom w:val="nil"/>
              <w:right w:val="nil"/>
            </w:tcBorders>
            <w:shd w:val="clear" w:color="auto" w:fill="auto"/>
            <w:noWrap/>
            <w:vAlign w:val="bottom"/>
            <w:hideMark/>
          </w:tcPr>
          <w:p w14:paraId="56CC0145" w14:textId="77777777" w:rsidR="00AB6FE1" w:rsidRPr="00AB6FE1" w:rsidRDefault="00AB6FE1" w:rsidP="00AB6FE1">
            <w:pPr>
              <w:widowControl/>
              <w:autoSpaceDE/>
              <w:autoSpaceDN/>
              <w:adjustRightInd/>
              <w:jc w:val="cente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B598E6D" w14:textId="77777777" w:rsidR="00AB6FE1" w:rsidRPr="00AB6FE1" w:rsidRDefault="00AB6FE1" w:rsidP="00AB6FE1">
            <w:pPr>
              <w:widowControl/>
              <w:autoSpaceDE/>
              <w:autoSpaceDN/>
              <w:adjustRightInd/>
              <w:jc w:val="center"/>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65B9EE0C" w14:textId="77777777" w:rsidR="00AB6FE1" w:rsidRPr="00AB6FE1" w:rsidRDefault="00AB6FE1" w:rsidP="00AB6FE1">
            <w:pPr>
              <w:widowControl/>
              <w:autoSpaceDE/>
              <w:autoSpaceDN/>
              <w:adjustRightInd/>
              <w:jc w:val="center"/>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28EE2557" w14:textId="77777777" w:rsidR="00AB6FE1" w:rsidRPr="00AB6FE1" w:rsidRDefault="00AB6FE1" w:rsidP="00AB6FE1">
            <w:pPr>
              <w:widowControl/>
              <w:autoSpaceDE/>
              <w:autoSpaceDN/>
              <w:adjustRightInd/>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531B526C" w14:textId="77777777" w:rsidR="00AB6FE1" w:rsidRPr="00AB6FE1" w:rsidRDefault="00AB6FE1" w:rsidP="00AB6FE1">
            <w:pPr>
              <w:widowControl/>
              <w:autoSpaceDE/>
              <w:autoSpaceDN/>
              <w:adjustRightInd/>
              <w:jc w:val="center"/>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5A35CE94" w14:textId="77777777" w:rsidR="00AB6FE1" w:rsidRPr="00AB6FE1" w:rsidRDefault="00AB6FE1" w:rsidP="00AB6FE1">
            <w:pPr>
              <w:widowControl/>
              <w:autoSpaceDE/>
              <w:autoSpaceDN/>
              <w:adjustRightInd/>
              <w:jc w:val="center"/>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5D42D955" w14:textId="77777777" w:rsidR="00AB6FE1" w:rsidRPr="00AB6FE1" w:rsidRDefault="00AB6FE1" w:rsidP="00AB6FE1">
            <w:pPr>
              <w:widowControl/>
              <w:autoSpaceDE/>
              <w:autoSpaceDN/>
              <w:adjustRightInd/>
              <w:jc w:val="cente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8987C5A"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0CD1AF82" w14:textId="77777777" w:rsidTr="006B4814">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FCC1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4A335"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Мероприятия по реализации 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60BD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Источники финансирования</w:t>
            </w:r>
          </w:p>
        </w:tc>
        <w:tc>
          <w:tcPr>
            <w:tcW w:w="9620" w:type="dxa"/>
            <w:gridSpan w:val="6"/>
            <w:tcBorders>
              <w:top w:val="single" w:sz="4" w:space="0" w:color="auto"/>
              <w:left w:val="nil"/>
              <w:bottom w:val="single" w:sz="4" w:space="0" w:color="auto"/>
              <w:right w:val="single" w:sz="4" w:space="0" w:color="auto"/>
            </w:tcBorders>
            <w:shd w:val="clear" w:color="auto" w:fill="auto"/>
            <w:vAlign w:val="center"/>
            <w:hideMark/>
          </w:tcPr>
          <w:p w14:paraId="5950D39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Объем финансирования по годам (руб.)</w:t>
            </w:r>
          </w:p>
        </w:tc>
      </w:tr>
      <w:tr w:rsidR="00AB6FE1" w:rsidRPr="00AB6FE1" w14:paraId="0412E43A" w14:textId="77777777" w:rsidTr="006B4814">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46C06D" w14:textId="77777777" w:rsidR="00AB6FE1" w:rsidRPr="00AB6FE1" w:rsidRDefault="00AB6FE1" w:rsidP="00AB6FE1">
            <w:pPr>
              <w:widowControl/>
              <w:autoSpaceDE/>
              <w:autoSpaceDN/>
              <w:adjustRightInd/>
              <w:rPr>
                <w:rFonts w:eastAsia="Times New Roman"/>
                <w:b/>
                <w:bCs/>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C510A43" w14:textId="77777777" w:rsidR="00AB6FE1" w:rsidRPr="00AB6FE1" w:rsidRDefault="00AB6FE1" w:rsidP="00AB6FE1">
            <w:pPr>
              <w:widowControl/>
              <w:autoSpaceDE/>
              <w:autoSpaceDN/>
              <w:adjustRightInd/>
              <w:rPr>
                <w:rFonts w:eastAsia="Times New Roman"/>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3C037F10" w14:textId="77777777" w:rsidR="00AB6FE1" w:rsidRPr="00AB6FE1" w:rsidRDefault="00AB6FE1" w:rsidP="00AB6FE1">
            <w:pPr>
              <w:widowControl/>
              <w:autoSpaceDE/>
              <w:autoSpaceDN/>
              <w:adjustRightInd/>
              <w:rPr>
                <w:rFonts w:eastAsia="Times New Roman"/>
                <w:b/>
                <w:bCs/>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14:paraId="6D2E50A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01.01.2019-01.01.2020 гг.</w:t>
            </w:r>
          </w:p>
        </w:tc>
        <w:tc>
          <w:tcPr>
            <w:tcW w:w="1720" w:type="dxa"/>
            <w:tcBorders>
              <w:top w:val="nil"/>
              <w:left w:val="nil"/>
              <w:bottom w:val="single" w:sz="4" w:space="0" w:color="auto"/>
              <w:right w:val="single" w:sz="4" w:space="0" w:color="auto"/>
            </w:tcBorders>
            <w:shd w:val="clear" w:color="auto" w:fill="auto"/>
            <w:vAlign w:val="center"/>
            <w:hideMark/>
          </w:tcPr>
          <w:p w14:paraId="24D9916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01.01.2020-01.01.2021 гг.</w:t>
            </w:r>
          </w:p>
        </w:tc>
        <w:tc>
          <w:tcPr>
            <w:tcW w:w="1680" w:type="dxa"/>
            <w:tcBorders>
              <w:top w:val="nil"/>
              <w:left w:val="nil"/>
              <w:bottom w:val="single" w:sz="4" w:space="0" w:color="auto"/>
              <w:right w:val="single" w:sz="4" w:space="0" w:color="auto"/>
            </w:tcBorders>
            <w:shd w:val="clear" w:color="auto" w:fill="auto"/>
            <w:vAlign w:val="center"/>
            <w:hideMark/>
          </w:tcPr>
          <w:p w14:paraId="49AB076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01.01.2021-01.01.2022 гг.</w:t>
            </w:r>
          </w:p>
        </w:tc>
        <w:tc>
          <w:tcPr>
            <w:tcW w:w="1480" w:type="dxa"/>
            <w:tcBorders>
              <w:top w:val="nil"/>
              <w:left w:val="nil"/>
              <w:bottom w:val="single" w:sz="4" w:space="0" w:color="auto"/>
              <w:right w:val="single" w:sz="4" w:space="0" w:color="auto"/>
            </w:tcBorders>
            <w:shd w:val="clear" w:color="auto" w:fill="auto"/>
            <w:vAlign w:val="center"/>
            <w:hideMark/>
          </w:tcPr>
          <w:p w14:paraId="41472FF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01.01.2022-01.01.2023 гг.</w:t>
            </w:r>
          </w:p>
        </w:tc>
        <w:tc>
          <w:tcPr>
            <w:tcW w:w="1480" w:type="dxa"/>
            <w:tcBorders>
              <w:top w:val="nil"/>
              <w:left w:val="nil"/>
              <w:bottom w:val="single" w:sz="4" w:space="0" w:color="auto"/>
              <w:right w:val="single" w:sz="4" w:space="0" w:color="auto"/>
            </w:tcBorders>
            <w:shd w:val="clear" w:color="auto" w:fill="auto"/>
            <w:vAlign w:val="center"/>
            <w:hideMark/>
          </w:tcPr>
          <w:p w14:paraId="6306F54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01.01.2023-01.01.2024 гг.</w:t>
            </w:r>
          </w:p>
        </w:tc>
        <w:tc>
          <w:tcPr>
            <w:tcW w:w="1780" w:type="dxa"/>
            <w:tcBorders>
              <w:top w:val="nil"/>
              <w:left w:val="nil"/>
              <w:bottom w:val="single" w:sz="4" w:space="0" w:color="auto"/>
              <w:right w:val="single" w:sz="4" w:space="0" w:color="auto"/>
            </w:tcBorders>
            <w:shd w:val="clear" w:color="auto" w:fill="auto"/>
            <w:vAlign w:val="center"/>
            <w:hideMark/>
          </w:tcPr>
          <w:p w14:paraId="1CFBD47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01.01.2024-01.09.2025 гг.</w:t>
            </w:r>
          </w:p>
        </w:tc>
      </w:tr>
      <w:tr w:rsidR="00AB6FE1" w:rsidRPr="00AB6FE1" w14:paraId="6C8CE73F" w14:textId="77777777" w:rsidTr="006B481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CA365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F94C848"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Приобретение жилых помещений у лиц, не являющихся застройщиками</w:t>
            </w:r>
          </w:p>
        </w:tc>
        <w:tc>
          <w:tcPr>
            <w:tcW w:w="1860" w:type="dxa"/>
            <w:tcBorders>
              <w:top w:val="nil"/>
              <w:left w:val="nil"/>
              <w:bottom w:val="single" w:sz="4" w:space="0" w:color="auto"/>
              <w:right w:val="single" w:sz="4" w:space="0" w:color="auto"/>
            </w:tcBorders>
            <w:shd w:val="clear" w:color="auto" w:fill="auto"/>
            <w:vAlign w:val="center"/>
            <w:hideMark/>
          </w:tcPr>
          <w:p w14:paraId="69D44FF7"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Всего </w:t>
            </w:r>
          </w:p>
        </w:tc>
        <w:tc>
          <w:tcPr>
            <w:tcW w:w="1480" w:type="dxa"/>
            <w:tcBorders>
              <w:top w:val="nil"/>
              <w:left w:val="nil"/>
              <w:bottom w:val="single" w:sz="4" w:space="0" w:color="auto"/>
              <w:right w:val="single" w:sz="4" w:space="0" w:color="auto"/>
            </w:tcBorders>
            <w:shd w:val="clear" w:color="auto" w:fill="auto"/>
            <w:vAlign w:val="center"/>
            <w:hideMark/>
          </w:tcPr>
          <w:p w14:paraId="110CA075"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18 673 580,42   </w:t>
            </w:r>
          </w:p>
        </w:tc>
        <w:tc>
          <w:tcPr>
            <w:tcW w:w="1720" w:type="dxa"/>
            <w:tcBorders>
              <w:top w:val="nil"/>
              <w:left w:val="nil"/>
              <w:bottom w:val="single" w:sz="4" w:space="0" w:color="auto"/>
              <w:right w:val="single" w:sz="4" w:space="0" w:color="auto"/>
            </w:tcBorders>
            <w:shd w:val="clear" w:color="auto" w:fill="auto"/>
            <w:vAlign w:val="center"/>
            <w:hideMark/>
          </w:tcPr>
          <w:p w14:paraId="2C74674C"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19 190 000,00   </w:t>
            </w:r>
          </w:p>
        </w:tc>
        <w:tc>
          <w:tcPr>
            <w:tcW w:w="1680" w:type="dxa"/>
            <w:tcBorders>
              <w:top w:val="nil"/>
              <w:left w:val="nil"/>
              <w:bottom w:val="single" w:sz="4" w:space="0" w:color="auto"/>
              <w:right w:val="single" w:sz="4" w:space="0" w:color="auto"/>
            </w:tcBorders>
            <w:shd w:val="clear" w:color="auto" w:fill="auto"/>
            <w:vAlign w:val="center"/>
            <w:hideMark/>
          </w:tcPr>
          <w:p w14:paraId="08AB8A55"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16 240 000,00   </w:t>
            </w:r>
          </w:p>
        </w:tc>
        <w:tc>
          <w:tcPr>
            <w:tcW w:w="1480" w:type="dxa"/>
            <w:tcBorders>
              <w:top w:val="nil"/>
              <w:left w:val="nil"/>
              <w:bottom w:val="single" w:sz="4" w:space="0" w:color="auto"/>
              <w:right w:val="single" w:sz="4" w:space="0" w:color="auto"/>
            </w:tcBorders>
            <w:shd w:val="clear" w:color="auto" w:fill="auto"/>
            <w:noWrap/>
            <w:vAlign w:val="center"/>
            <w:hideMark/>
          </w:tcPr>
          <w:p w14:paraId="37E68970"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2336E1F"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2A146C56"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r>
      <w:tr w:rsidR="00AB6FE1" w:rsidRPr="00AB6FE1" w14:paraId="7A502847" w14:textId="77777777" w:rsidTr="006B4814">
        <w:trPr>
          <w:trHeight w:val="510"/>
        </w:trPr>
        <w:tc>
          <w:tcPr>
            <w:tcW w:w="960" w:type="dxa"/>
            <w:vMerge/>
            <w:tcBorders>
              <w:top w:val="nil"/>
              <w:left w:val="single" w:sz="4" w:space="0" w:color="auto"/>
              <w:bottom w:val="single" w:sz="4" w:space="0" w:color="auto"/>
              <w:right w:val="single" w:sz="4" w:space="0" w:color="auto"/>
            </w:tcBorders>
            <w:vAlign w:val="center"/>
            <w:hideMark/>
          </w:tcPr>
          <w:p w14:paraId="74904B14" w14:textId="77777777" w:rsidR="00AB6FE1" w:rsidRPr="00AB6FE1" w:rsidRDefault="00AB6FE1" w:rsidP="00AB6FE1">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5E9D2D62" w14:textId="77777777" w:rsidR="00AB6FE1" w:rsidRPr="00AB6FE1" w:rsidRDefault="00AB6FE1" w:rsidP="00AB6FE1">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4EE2F0D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733DC1E4"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14 844 112,61   </w:t>
            </w:r>
          </w:p>
        </w:tc>
        <w:tc>
          <w:tcPr>
            <w:tcW w:w="1720" w:type="dxa"/>
            <w:tcBorders>
              <w:top w:val="nil"/>
              <w:left w:val="nil"/>
              <w:bottom w:val="single" w:sz="4" w:space="0" w:color="auto"/>
              <w:right w:val="single" w:sz="4" w:space="0" w:color="auto"/>
            </w:tcBorders>
            <w:shd w:val="clear" w:color="auto" w:fill="auto"/>
            <w:vAlign w:val="center"/>
            <w:hideMark/>
          </w:tcPr>
          <w:p w14:paraId="23442F9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18 998 100,00   </w:t>
            </w:r>
          </w:p>
        </w:tc>
        <w:tc>
          <w:tcPr>
            <w:tcW w:w="1680" w:type="dxa"/>
            <w:tcBorders>
              <w:top w:val="nil"/>
              <w:left w:val="nil"/>
              <w:bottom w:val="single" w:sz="4" w:space="0" w:color="auto"/>
              <w:right w:val="single" w:sz="4" w:space="0" w:color="auto"/>
            </w:tcBorders>
            <w:shd w:val="clear" w:color="auto" w:fill="auto"/>
            <w:vAlign w:val="center"/>
            <w:hideMark/>
          </w:tcPr>
          <w:p w14:paraId="09E316D1"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16 077 600,00   </w:t>
            </w:r>
          </w:p>
        </w:tc>
        <w:tc>
          <w:tcPr>
            <w:tcW w:w="1480" w:type="dxa"/>
            <w:tcBorders>
              <w:top w:val="nil"/>
              <w:left w:val="nil"/>
              <w:bottom w:val="single" w:sz="4" w:space="0" w:color="auto"/>
              <w:right w:val="single" w:sz="4" w:space="0" w:color="auto"/>
            </w:tcBorders>
            <w:shd w:val="clear" w:color="auto" w:fill="auto"/>
            <w:noWrap/>
            <w:vAlign w:val="center"/>
            <w:hideMark/>
          </w:tcPr>
          <w:p w14:paraId="67EF0AAB"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8792B8B"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3B886324"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     </w:t>
            </w:r>
          </w:p>
        </w:tc>
      </w:tr>
      <w:tr w:rsidR="00AB6FE1" w:rsidRPr="00AB6FE1" w14:paraId="0A6ACF50" w14:textId="77777777" w:rsidTr="006B4814">
        <w:trPr>
          <w:trHeight w:val="510"/>
        </w:trPr>
        <w:tc>
          <w:tcPr>
            <w:tcW w:w="960" w:type="dxa"/>
            <w:vMerge/>
            <w:tcBorders>
              <w:top w:val="nil"/>
              <w:left w:val="single" w:sz="4" w:space="0" w:color="auto"/>
              <w:bottom w:val="single" w:sz="4" w:space="0" w:color="auto"/>
              <w:right w:val="single" w:sz="4" w:space="0" w:color="auto"/>
            </w:tcBorders>
            <w:vAlign w:val="center"/>
            <w:hideMark/>
          </w:tcPr>
          <w:p w14:paraId="70262194" w14:textId="77777777" w:rsidR="00AB6FE1" w:rsidRPr="00AB6FE1" w:rsidRDefault="00AB6FE1" w:rsidP="00AB6FE1">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01E3194A" w14:textId="77777777" w:rsidR="00AB6FE1" w:rsidRPr="00AB6FE1" w:rsidRDefault="00AB6FE1" w:rsidP="00AB6FE1">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004DDC5E"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460BA345"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3 829 467,81   </w:t>
            </w:r>
          </w:p>
        </w:tc>
        <w:tc>
          <w:tcPr>
            <w:tcW w:w="1720" w:type="dxa"/>
            <w:tcBorders>
              <w:top w:val="nil"/>
              <w:left w:val="nil"/>
              <w:bottom w:val="single" w:sz="4" w:space="0" w:color="auto"/>
              <w:right w:val="single" w:sz="4" w:space="0" w:color="auto"/>
            </w:tcBorders>
            <w:shd w:val="clear" w:color="auto" w:fill="auto"/>
            <w:vAlign w:val="center"/>
            <w:hideMark/>
          </w:tcPr>
          <w:p w14:paraId="4783637B"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191 900,00   </w:t>
            </w:r>
          </w:p>
        </w:tc>
        <w:tc>
          <w:tcPr>
            <w:tcW w:w="1680" w:type="dxa"/>
            <w:tcBorders>
              <w:top w:val="nil"/>
              <w:left w:val="nil"/>
              <w:bottom w:val="single" w:sz="4" w:space="0" w:color="auto"/>
              <w:right w:val="single" w:sz="4" w:space="0" w:color="auto"/>
            </w:tcBorders>
            <w:shd w:val="clear" w:color="auto" w:fill="auto"/>
            <w:vAlign w:val="center"/>
            <w:hideMark/>
          </w:tcPr>
          <w:p w14:paraId="168C31F7"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162 400,00   </w:t>
            </w:r>
          </w:p>
        </w:tc>
        <w:tc>
          <w:tcPr>
            <w:tcW w:w="1480" w:type="dxa"/>
            <w:tcBorders>
              <w:top w:val="nil"/>
              <w:left w:val="nil"/>
              <w:bottom w:val="single" w:sz="4" w:space="0" w:color="auto"/>
              <w:right w:val="single" w:sz="4" w:space="0" w:color="auto"/>
            </w:tcBorders>
            <w:shd w:val="clear" w:color="auto" w:fill="auto"/>
            <w:noWrap/>
            <w:vAlign w:val="center"/>
            <w:hideMark/>
          </w:tcPr>
          <w:p w14:paraId="1B6580C3"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0097CE1"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27087485"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     </w:t>
            </w:r>
          </w:p>
        </w:tc>
      </w:tr>
      <w:tr w:rsidR="00AB6FE1" w:rsidRPr="00AB6FE1" w14:paraId="7C2F43E0" w14:textId="77777777" w:rsidTr="006B481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9FDDF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614406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Выкуп жилых помещений у собственников помещений в аварийном жилищном фонде</w:t>
            </w:r>
          </w:p>
        </w:tc>
        <w:tc>
          <w:tcPr>
            <w:tcW w:w="1860" w:type="dxa"/>
            <w:tcBorders>
              <w:top w:val="nil"/>
              <w:left w:val="nil"/>
              <w:bottom w:val="single" w:sz="4" w:space="0" w:color="auto"/>
              <w:right w:val="single" w:sz="4" w:space="0" w:color="auto"/>
            </w:tcBorders>
            <w:shd w:val="clear" w:color="auto" w:fill="auto"/>
            <w:vAlign w:val="center"/>
            <w:hideMark/>
          </w:tcPr>
          <w:p w14:paraId="21F67A52"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Всего</w:t>
            </w:r>
          </w:p>
        </w:tc>
        <w:tc>
          <w:tcPr>
            <w:tcW w:w="1480" w:type="dxa"/>
            <w:tcBorders>
              <w:top w:val="nil"/>
              <w:left w:val="nil"/>
              <w:bottom w:val="single" w:sz="4" w:space="0" w:color="auto"/>
              <w:right w:val="single" w:sz="4" w:space="0" w:color="auto"/>
            </w:tcBorders>
            <w:shd w:val="clear" w:color="auto" w:fill="auto"/>
            <w:vAlign w:val="center"/>
            <w:hideMark/>
          </w:tcPr>
          <w:p w14:paraId="07BF4E4B"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13 913 525,33   </w:t>
            </w:r>
          </w:p>
        </w:tc>
        <w:tc>
          <w:tcPr>
            <w:tcW w:w="1720" w:type="dxa"/>
            <w:tcBorders>
              <w:top w:val="nil"/>
              <w:left w:val="nil"/>
              <w:bottom w:val="single" w:sz="4" w:space="0" w:color="auto"/>
              <w:right w:val="single" w:sz="4" w:space="0" w:color="auto"/>
            </w:tcBorders>
            <w:shd w:val="clear" w:color="auto" w:fill="auto"/>
            <w:vAlign w:val="center"/>
            <w:hideMark/>
          </w:tcPr>
          <w:p w14:paraId="512B570E"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86 340 000,00   </w:t>
            </w:r>
          </w:p>
        </w:tc>
        <w:tc>
          <w:tcPr>
            <w:tcW w:w="1680" w:type="dxa"/>
            <w:tcBorders>
              <w:top w:val="nil"/>
              <w:left w:val="nil"/>
              <w:bottom w:val="single" w:sz="4" w:space="0" w:color="auto"/>
              <w:right w:val="single" w:sz="4" w:space="0" w:color="auto"/>
            </w:tcBorders>
            <w:shd w:val="clear" w:color="auto" w:fill="auto"/>
            <w:vAlign w:val="center"/>
            <w:hideMark/>
          </w:tcPr>
          <w:p w14:paraId="06B79CB1"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111 750 000,00   </w:t>
            </w:r>
          </w:p>
        </w:tc>
        <w:tc>
          <w:tcPr>
            <w:tcW w:w="1480" w:type="dxa"/>
            <w:tcBorders>
              <w:top w:val="nil"/>
              <w:left w:val="nil"/>
              <w:bottom w:val="single" w:sz="4" w:space="0" w:color="auto"/>
              <w:right w:val="single" w:sz="4" w:space="0" w:color="auto"/>
            </w:tcBorders>
            <w:shd w:val="clear" w:color="auto" w:fill="auto"/>
            <w:noWrap/>
            <w:vAlign w:val="center"/>
            <w:hideMark/>
          </w:tcPr>
          <w:p w14:paraId="4D02D54B"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0BD716C"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7EB4E12C"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r>
      <w:tr w:rsidR="00AB6FE1" w:rsidRPr="00AB6FE1" w14:paraId="69AA621D" w14:textId="77777777" w:rsidTr="006B4814">
        <w:trPr>
          <w:trHeight w:val="510"/>
        </w:trPr>
        <w:tc>
          <w:tcPr>
            <w:tcW w:w="960" w:type="dxa"/>
            <w:vMerge/>
            <w:tcBorders>
              <w:top w:val="nil"/>
              <w:left w:val="single" w:sz="4" w:space="0" w:color="auto"/>
              <w:bottom w:val="single" w:sz="4" w:space="0" w:color="auto"/>
              <w:right w:val="single" w:sz="4" w:space="0" w:color="auto"/>
            </w:tcBorders>
            <w:vAlign w:val="center"/>
            <w:hideMark/>
          </w:tcPr>
          <w:p w14:paraId="3C4BED86" w14:textId="77777777" w:rsidR="00AB6FE1" w:rsidRPr="00AB6FE1" w:rsidRDefault="00AB6FE1" w:rsidP="00AB6FE1">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47E3FEFA" w14:textId="77777777" w:rsidR="00AB6FE1" w:rsidRPr="00AB6FE1" w:rsidRDefault="00AB6FE1" w:rsidP="00AB6FE1">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10B999BC"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3B4B7DC4"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11 060 221,56   </w:t>
            </w:r>
          </w:p>
        </w:tc>
        <w:tc>
          <w:tcPr>
            <w:tcW w:w="1720" w:type="dxa"/>
            <w:tcBorders>
              <w:top w:val="nil"/>
              <w:left w:val="nil"/>
              <w:bottom w:val="single" w:sz="4" w:space="0" w:color="auto"/>
              <w:right w:val="single" w:sz="4" w:space="0" w:color="auto"/>
            </w:tcBorders>
            <w:shd w:val="clear" w:color="auto" w:fill="auto"/>
            <w:vAlign w:val="center"/>
            <w:hideMark/>
          </w:tcPr>
          <w:p w14:paraId="5A249215"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85 476 600,00   </w:t>
            </w:r>
          </w:p>
        </w:tc>
        <w:tc>
          <w:tcPr>
            <w:tcW w:w="1680" w:type="dxa"/>
            <w:tcBorders>
              <w:top w:val="nil"/>
              <w:left w:val="nil"/>
              <w:bottom w:val="single" w:sz="4" w:space="0" w:color="auto"/>
              <w:right w:val="single" w:sz="4" w:space="0" w:color="auto"/>
            </w:tcBorders>
            <w:shd w:val="clear" w:color="auto" w:fill="auto"/>
            <w:vAlign w:val="center"/>
            <w:hideMark/>
          </w:tcPr>
          <w:p w14:paraId="48050D37"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110 632 500,00   </w:t>
            </w:r>
          </w:p>
        </w:tc>
        <w:tc>
          <w:tcPr>
            <w:tcW w:w="1480" w:type="dxa"/>
            <w:tcBorders>
              <w:top w:val="nil"/>
              <w:left w:val="nil"/>
              <w:bottom w:val="single" w:sz="4" w:space="0" w:color="auto"/>
              <w:right w:val="single" w:sz="4" w:space="0" w:color="auto"/>
            </w:tcBorders>
            <w:shd w:val="clear" w:color="auto" w:fill="auto"/>
            <w:noWrap/>
            <w:vAlign w:val="center"/>
            <w:hideMark/>
          </w:tcPr>
          <w:p w14:paraId="04D8CBCE"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C0F42A1"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407BD515"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     </w:t>
            </w:r>
          </w:p>
        </w:tc>
      </w:tr>
      <w:tr w:rsidR="00AB6FE1" w:rsidRPr="00AB6FE1" w14:paraId="232C6CD7" w14:textId="77777777" w:rsidTr="006B4814">
        <w:trPr>
          <w:trHeight w:val="765"/>
        </w:trPr>
        <w:tc>
          <w:tcPr>
            <w:tcW w:w="960" w:type="dxa"/>
            <w:vMerge/>
            <w:tcBorders>
              <w:top w:val="nil"/>
              <w:left w:val="single" w:sz="4" w:space="0" w:color="auto"/>
              <w:bottom w:val="single" w:sz="4" w:space="0" w:color="auto"/>
              <w:right w:val="single" w:sz="4" w:space="0" w:color="auto"/>
            </w:tcBorders>
            <w:vAlign w:val="center"/>
            <w:hideMark/>
          </w:tcPr>
          <w:p w14:paraId="4882EA6C" w14:textId="77777777" w:rsidR="00AB6FE1" w:rsidRPr="00AB6FE1" w:rsidRDefault="00AB6FE1" w:rsidP="00AB6FE1">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6167FCAF" w14:textId="77777777" w:rsidR="00AB6FE1" w:rsidRPr="00AB6FE1" w:rsidRDefault="00AB6FE1" w:rsidP="00AB6FE1">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6D55C267"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0E0FDACA"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2 853 303,77   </w:t>
            </w:r>
          </w:p>
        </w:tc>
        <w:tc>
          <w:tcPr>
            <w:tcW w:w="1720" w:type="dxa"/>
            <w:tcBorders>
              <w:top w:val="nil"/>
              <w:left w:val="nil"/>
              <w:bottom w:val="single" w:sz="4" w:space="0" w:color="auto"/>
              <w:right w:val="single" w:sz="4" w:space="0" w:color="auto"/>
            </w:tcBorders>
            <w:shd w:val="clear" w:color="auto" w:fill="auto"/>
            <w:vAlign w:val="center"/>
            <w:hideMark/>
          </w:tcPr>
          <w:p w14:paraId="1149241E"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863 400,00   </w:t>
            </w:r>
          </w:p>
        </w:tc>
        <w:tc>
          <w:tcPr>
            <w:tcW w:w="1680" w:type="dxa"/>
            <w:tcBorders>
              <w:top w:val="nil"/>
              <w:left w:val="nil"/>
              <w:bottom w:val="single" w:sz="4" w:space="0" w:color="auto"/>
              <w:right w:val="single" w:sz="4" w:space="0" w:color="auto"/>
            </w:tcBorders>
            <w:shd w:val="clear" w:color="auto" w:fill="auto"/>
            <w:vAlign w:val="center"/>
            <w:hideMark/>
          </w:tcPr>
          <w:p w14:paraId="3DFB573C"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1 117 500,00   </w:t>
            </w:r>
          </w:p>
        </w:tc>
        <w:tc>
          <w:tcPr>
            <w:tcW w:w="1480" w:type="dxa"/>
            <w:tcBorders>
              <w:top w:val="nil"/>
              <w:left w:val="nil"/>
              <w:bottom w:val="single" w:sz="4" w:space="0" w:color="auto"/>
              <w:right w:val="single" w:sz="4" w:space="0" w:color="auto"/>
            </w:tcBorders>
            <w:shd w:val="clear" w:color="auto" w:fill="auto"/>
            <w:noWrap/>
            <w:vAlign w:val="center"/>
            <w:hideMark/>
          </w:tcPr>
          <w:p w14:paraId="6E4E6572"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096BFA6"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4243193F"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     </w:t>
            </w:r>
          </w:p>
        </w:tc>
      </w:tr>
      <w:tr w:rsidR="00AB6FE1" w:rsidRPr="00AB6FE1" w14:paraId="612968E9" w14:textId="77777777" w:rsidTr="006B4814">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583D9B"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Всего по программе, в том числе:</w:t>
            </w:r>
          </w:p>
        </w:tc>
        <w:tc>
          <w:tcPr>
            <w:tcW w:w="1480" w:type="dxa"/>
            <w:tcBorders>
              <w:top w:val="nil"/>
              <w:left w:val="nil"/>
              <w:bottom w:val="single" w:sz="4" w:space="0" w:color="auto"/>
              <w:right w:val="single" w:sz="4" w:space="0" w:color="auto"/>
            </w:tcBorders>
            <w:shd w:val="clear" w:color="auto" w:fill="auto"/>
            <w:vAlign w:val="center"/>
            <w:hideMark/>
          </w:tcPr>
          <w:p w14:paraId="26406AC8"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32 587 105,75   </w:t>
            </w:r>
          </w:p>
        </w:tc>
        <w:tc>
          <w:tcPr>
            <w:tcW w:w="1720" w:type="dxa"/>
            <w:tcBorders>
              <w:top w:val="nil"/>
              <w:left w:val="nil"/>
              <w:bottom w:val="single" w:sz="4" w:space="0" w:color="auto"/>
              <w:right w:val="single" w:sz="4" w:space="0" w:color="auto"/>
            </w:tcBorders>
            <w:shd w:val="clear" w:color="auto" w:fill="auto"/>
            <w:vAlign w:val="center"/>
            <w:hideMark/>
          </w:tcPr>
          <w:p w14:paraId="104D3DB8"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105 530 000,00   </w:t>
            </w:r>
          </w:p>
        </w:tc>
        <w:tc>
          <w:tcPr>
            <w:tcW w:w="1680" w:type="dxa"/>
            <w:tcBorders>
              <w:top w:val="nil"/>
              <w:left w:val="nil"/>
              <w:bottom w:val="single" w:sz="4" w:space="0" w:color="auto"/>
              <w:right w:val="single" w:sz="4" w:space="0" w:color="auto"/>
            </w:tcBorders>
            <w:shd w:val="clear" w:color="auto" w:fill="auto"/>
            <w:vAlign w:val="center"/>
            <w:hideMark/>
          </w:tcPr>
          <w:p w14:paraId="7E45851F"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127 990 000,00   </w:t>
            </w:r>
          </w:p>
        </w:tc>
        <w:tc>
          <w:tcPr>
            <w:tcW w:w="1480" w:type="dxa"/>
            <w:tcBorders>
              <w:top w:val="nil"/>
              <w:left w:val="nil"/>
              <w:bottom w:val="single" w:sz="4" w:space="0" w:color="auto"/>
              <w:right w:val="single" w:sz="4" w:space="0" w:color="auto"/>
            </w:tcBorders>
            <w:shd w:val="clear" w:color="auto" w:fill="auto"/>
            <w:noWrap/>
            <w:vAlign w:val="center"/>
            <w:hideMark/>
          </w:tcPr>
          <w:p w14:paraId="4C10E8D4"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FC0DC84"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64D88313"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r>
      <w:tr w:rsidR="00AB6FE1" w:rsidRPr="00AB6FE1" w14:paraId="1B3DE0D1" w14:textId="77777777" w:rsidTr="006B4814">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AA99E6"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07DECB93"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25 904 334,17   </w:t>
            </w:r>
          </w:p>
        </w:tc>
        <w:tc>
          <w:tcPr>
            <w:tcW w:w="1720" w:type="dxa"/>
            <w:tcBorders>
              <w:top w:val="nil"/>
              <w:left w:val="nil"/>
              <w:bottom w:val="single" w:sz="4" w:space="0" w:color="auto"/>
              <w:right w:val="single" w:sz="4" w:space="0" w:color="auto"/>
            </w:tcBorders>
            <w:shd w:val="clear" w:color="auto" w:fill="auto"/>
            <w:vAlign w:val="center"/>
            <w:hideMark/>
          </w:tcPr>
          <w:p w14:paraId="093470AA"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104 474 700,00   </w:t>
            </w:r>
          </w:p>
        </w:tc>
        <w:tc>
          <w:tcPr>
            <w:tcW w:w="1680" w:type="dxa"/>
            <w:tcBorders>
              <w:top w:val="nil"/>
              <w:left w:val="nil"/>
              <w:bottom w:val="single" w:sz="4" w:space="0" w:color="auto"/>
              <w:right w:val="single" w:sz="4" w:space="0" w:color="auto"/>
            </w:tcBorders>
            <w:shd w:val="clear" w:color="auto" w:fill="auto"/>
            <w:vAlign w:val="center"/>
            <w:hideMark/>
          </w:tcPr>
          <w:p w14:paraId="3BD2EE51"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126 710 100,00   </w:t>
            </w:r>
          </w:p>
        </w:tc>
        <w:tc>
          <w:tcPr>
            <w:tcW w:w="1480" w:type="dxa"/>
            <w:tcBorders>
              <w:top w:val="nil"/>
              <w:left w:val="nil"/>
              <w:bottom w:val="single" w:sz="4" w:space="0" w:color="auto"/>
              <w:right w:val="single" w:sz="4" w:space="0" w:color="auto"/>
            </w:tcBorders>
            <w:shd w:val="clear" w:color="auto" w:fill="auto"/>
            <w:noWrap/>
            <w:vAlign w:val="center"/>
            <w:hideMark/>
          </w:tcPr>
          <w:p w14:paraId="260D7AFC"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6E33DC0D"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568DDC00"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r>
      <w:tr w:rsidR="00AB6FE1" w:rsidRPr="00AB6FE1" w14:paraId="4233BFDC" w14:textId="77777777" w:rsidTr="006B4814">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E66C39"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35D28652"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6 682 771,58   </w:t>
            </w:r>
          </w:p>
        </w:tc>
        <w:tc>
          <w:tcPr>
            <w:tcW w:w="1720" w:type="dxa"/>
            <w:tcBorders>
              <w:top w:val="nil"/>
              <w:left w:val="nil"/>
              <w:bottom w:val="single" w:sz="4" w:space="0" w:color="auto"/>
              <w:right w:val="single" w:sz="4" w:space="0" w:color="auto"/>
            </w:tcBorders>
            <w:shd w:val="clear" w:color="auto" w:fill="auto"/>
            <w:vAlign w:val="center"/>
            <w:hideMark/>
          </w:tcPr>
          <w:p w14:paraId="6877D9CB"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1 055 300,00   </w:t>
            </w:r>
          </w:p>
        </w:tc>
        <w:tc>
          <w:tcPr>
            <w:tcW w:w="1680" w:type="dxa"/>
            <w:tcBorders>
              <w:top w:val="nil"/>
              <w:left w:val="nil"/>
              <w:bottom w:val="single" w:sz="4" w:space="0" w:color="auto"/>
              <w:right w:val="single" w:sz="4" w:space="0" w:color="auto"/>
            </w:tcBorders>
            <w:shd w:val="clear" w:color="auto" w:fill="auto"/>
            <w:vAlign w:val="center"/>
            <w:hideMark/>
          </w:tcPr>
          <w:p w14:paraId="58EB3110"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1 279 900,00   </w:t>
            </w:r>
          </w:p>
        </w:tc>
        <w:tc>
          <w:tcPr>
            <w:tcW w:w="1480" w:type="dxa"/>
            <w:tcBorders>
              <w:top w:val="nil"/>
              <w:left w:val="nil"/>
              <w:bottom w:val="single" w:sz="4" w:space="0" w:color="auto"/>
              <w:right w:val="single" w:sz="4" w:space="0" w:color="auto"/>
            </w:tcBorders>
            <w:shd w:val="clear" w:color="auto" w:fill="auto"/>
            <w:noWrap/>
            <w:vAlign w:val="center"/>
            <w:hideMark/>
          </w:tcPr>
          <w:p w14:paraId="51C6175E"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77B41D9"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0E99ED5D"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     </w:t>
            </w:r>
          </w:p>
        </w:tc>
      </w:tr>
    </w:tbl>
    <w:p w14:paraId="565421CE" w14:textId="77777777" w:rsidR="00AB6FE1" w:rsidRPr="00AB6FE1" w:rsidRDefault="00AB6FE1" w:rsidP="00AB6FE1">
      <w:pPr>
        <w:widowControl/>
        <w:autoSpaceDE/>
        <w:autoSpaceDN/>
        <w:adjustRightInd/>
        <w:rPr>
          <w:rFonts w:eastAsia="Times New Roman"/>
          <w:sz w:val="28"/>
          <w:szCs w:val="28"/>
        </w:rPr>
      </w:pPr>
    </w:p>
    <w:p w14:paraId="74A1AF3A" w14:textId="77777777" w:rsidR="00AB6FE1" w:rsidRPr="00AB6FE1" w:rsidRDefault="00AB6FE1" w:rsidP="00AB6FE1">
      <w:pPr>
        <w:widowControl/>
        <w:autoSpaceDE/>
        <w:autoSpaceDN/>
        <w:adjustRightInd/>
        <w:rPr>
          <w:rFonts w:eastAsia="Times New Roman"/>
          <w:sz w:val="28"/>
          <w:szCs w:val="28"/>
        </w:rPr>
      </w:pPr>
    </w:p>
    <w:p w14:paraId="79CC4AA3" w14:textId="77777777" w:rsidR="00AB6FE1" w:rsidRPr="00AB6FE1" w:rsidRDefault="00AB6FE1" w:rsidP="00AB6FE1">
      <w:pPr>
        <w:widowControl/>
        <w:autoSpaceDE/>
        <w:autoSpaceDN/>
        <w:adjustRightInd/>
        <w:rPr>
          <w:rFonts w:eastAsia="Times New Roman"/>
          <w:sz w:val="28"/>
          <w:szCs w:val="28"/>
        </w:rPr>
      </w:pPr>
    </w:p>
    <w:p w14:paraId="48CD5A8D" w14:textId="77777777" w:rsidR="00AD4407" w:rsidRDefault="00AD4407" w:rsidP="00AB6FE1">
      <w:pPr>
        <w:widowControl/>
        <w:autoSpaceDE/>
        <w:autoSpaceDN/>
        <w:adjustRightInd/>
        <w:rPr>
          <w:rFonts w:eastAsia="Times New Roman"/>
          <w:sz w:val="28"/>
          <w:szCs w:val="28"/>
        </w:rPr>
        <w:sectPr w:rsidR="00AD4407" w:rsidSect="00712234">
          <w:pgSz w:w="16838" w:h="11906" w:orient="landscape"/>
          <w:pgMar w:top="1701" w:right="1134" w:bottom="850" w:left="1134" w:header="142" w:footer="709" w:gutter="0"/>
          <w:cols w:space="708"/>
          <w:titlePg/>
          <w:docGrid w:linePitch="360"/>
        </w:sectPr>
      </w:pPr>
    </w:p>
    <w:p w14:paraId="2D58581C" w14:textId="77777777" w:rsidR="00AB6FE1" w:rsidRPr="00AB6FE1" w:rsidRDefault="00AB6FE1" w:rsidP="00AB6FE1">
      <w:pPr>
        <w:widowControl/>
        <w:autoSpaceDE/>
        <w:autoSpaceDN/>
        <w:adjustRightInd/>
        <w:rPr>
          <w:rFonts w:eastAsia="Times New Roman"/>
          <w:sz w:val="28"/>
          <w:szCs w:val="28"/>
        </w:rPr>
      </w:pPr>
    </w:p>
    <w:tbl>
      <w:tblPr>
        <w:tblW w:w="10911" w:type="dxa"/>
        <w:tblInd w:w="-567" w:type="dxa"/>
        <w:tblLook w:val="04A0" w:firstRow="1" w:lastRow="0" w:firstColumn="1" w:lastColumn="0" w:noHBand="0" w:noVBand="1"/>
      </w:tblPr>
      <w:tblGrid>
        <w:gridCol w:w="503"/>
        <w:gridCol w:w="2600"/>
        <w:gridCol w:w="1762"/>
        <w:gridCol w:w="6"/>
        <w:gridCol w:w="1874"/>
        <w:gridCol w:w="1540"/>
        <w:gridCol w:w="1660"/>
        <w:gridCol w:w="6"/>
        <w:gridCol w:w="954"/>
        <w:gridCol w:w="6"/>
      </w:tblGrid>
      <w:tr w:rsidR="00AB6FE1" w:rsidRPr="00AB6FE1" w14:paraId="5CA47868" w14:textId="77777777" w:rsidTr="00AD4407">
        <w:trPr>
          <w:gridAfter w:val="1"/>
          <w:wAfter w:w="6" w:type="dxa"/>
          <w:trHeight w:val="300"/>
        </w:trPr>
        <w:tc>
          <w:tcPr>
            <w:tcW w:w="503" w:type="dxa"/>
            <w:tcBorders>
              <w:top w:val="nil"/>
              <w:left w:val="nil"/>
              <w:bottom w:val="nil"/>
              <w:right w:val="nil"/>
            </w:tcBorders>
            <w:shd w:val="clear" w:color="auto" w:fill="auto"/>
            <w:noWrap/>
            <w:vAlign w:val="bottom"/>
            <w:hideMark/>
          </w:tcPr>
          <w:p w14:paraId="1CFE221B" w14:textId="77777777" w:rsidR="00AB6FE1" w:rsidRPr="00AB6FE1" w:rsidRDefault="00AB6FE1" w:rsidP="00AB6FE1">
            <w:pPr>
              <w:widowControl/>
              <w:autoSpaceDE/>
              <w:autoSpaceDN/>
              <w:adjustRightInd/>
              <w:rPr>
                <w:rFonts w:eastAsia="Times New Roman"/>
                <w:sz w:val="20"/>
                <w:szCs w:val="20"/>
              </w:rPr>
            </w:pPr>
          </w:p>
        </w:tc>
        <w:tc>
          <w:tcPr>
            <w:tcW w:w="2600" w:type="dxa"/>
            <w:tcBorders>
              <w:top w:val="nil"/>
              <w:left w:val="nil"/>
              <w:bottom w:val="nil"/>
              <w:right w:val="nil"/>
            </w:tcBorders>
            <w:shd w:val="clear" w:color="auto" w:fill="auto"/>
            <w:noWrap/>
            <w:vAlign w:val="bottom"/>
            <w:hideMark/>
          </w:tcPr>
          <w:p w14:paraId="5C6F1922" w14:textId="77777777" w:rsidR="00AB6FE1" w:rsidRPr="00AB6FE1" w:rsidRDefault="00AB6FE1" w:rsidP="00AB6FE1">
            <w:pPr>
              <w:widowControl/>
              <w:autoSpaceDE/>
              <w:autoSpaceDN/>
              <w:adjustRightInd/>
              <w:rPr>
                <w:rFonts w:eastAsia="Times New Roman"/>
                <w:sz w:val="20"/>
                <w:szCs w:val="20"/>
              </w:rPr>
            </w:pPr>
          </w:p>
        </w:tc>
        <w:tc>
          <w:tcPr>
            <w:tcW w:w="7802" w:type="dxa"/>
            <w:gridSpan w:val="7"/>
            <w:tcBorders>
              <w:top w:val="nil"/>
              <w:left w:val="nil"/>
              <w:bottom w:val="nil"/>
              <w:right w:val="nil"/>
            </w:tcBorders>
            <w:shd w:val="clear" w:color="auto" w:fill="auto"/>
            <w:noWrap/>
            <w:vAlign w:val="bottom"/>
            <w:hideMark/>
          </w:tcPr>
          <w:p w14:paraId="2D241774"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Приложение 8 к подпрограмме "Переселение граждан</w:t>
            </w:r>
          </w:p>
        </w:tc>
      </w:tr>
      <w:tr w:rsidR="00AB6FE1" w:rsidRPr="00AB6FE1" w14:paraId="4FFB5011" w14:textId="77777777" w:rsidTr="00AD4407">
        <w:trPr>
          <w:gridAfter w:val="1"/>
          <w:wAfter w:w="6" w:type="dxa"/>
          <w:trHeight w:val="300"/>
        </w:trPr>
        <w:tc>
          <w:tcPr>
            <w:tcW w:w="503" w:type="dxa"/>
            <w:tcBorders>
              <w:top w:val="nil"/>
              <w:left w:val="nil"/>
              <w:bottom w:val="nil"/>
              <w:right w:val="nil"/>
            </w:tcBorders>
            <w:shd w:val="clear" w:color="auto" w:fill="auto"/>
            <w:noWrap/>
            <w:vAlign w:val="bottom"/>
            <w:hideMark/>
          </w:tcPr>
          <w:p w14:paraId="2CAC219F" w14:textId="77777777" w:rsidR="00AB6FE1" w:rsidRPr="00AB6FE1" w:rsidRDefault="00AB6FE1" w:rsidP="00AB6FE1">
            <w:pPr>
              <w:widowControl/>
              <w:autoSpaceDE/>
              <w:autoSpaceDN/>
              <w:adjustRightInd/>
              <w:jc w:val="center"/>
              <w:rPr>
                <w:rFonts w:eastAsia="Times New Roman"/>
                <w:color w:val="000000"/>
                <w:sz w:val="22"/>
                <w:szCs w:val="22"/>
              </w:rPr>
            </w:pPr>
          </w:p>
        </w:tc>
        <w:tc>
          <w:tcPr>
            <w:tcW w:w="2600" w:type="dxa"/>
            <w:tcBorders>
              <w:top w:val="nil"/>
              <w:left w:val="nil"/>
              <w:bottom w:val="nil"/>
              <w:right w:val="nil"/>
            </w:tcBorders>
            <w:shd w:val="clear" w:color="auto" w:fill="auto"/>
            <w:noWrap/>
            <w:vAlign w:val="bottom"/>
            <w:hideMark/>
          </w:tcPr>
          <w:p w14:paraId="6292A38E" w14:textId="77777777" w:rsidR="00AB6FE1" w:rsidRPr="00AB6FE1" w:rsidRDefault="00AB6FE1" w:rsidP="00AB6FE1">
            <w:pPr>
              <w:widowControl/>
              <w:autoSpaceDE/>
              <w:autoSpaceDN/>
              <w:adjustRightInd/>
              <w:rPr>
                <w:rFonts w:eastAsia="Times New Roman"/>
                <w:sz w:val="20"/>
                <w:szCs w:val="20"/>
              </w:rPr>
            </w:pPr>
          </w:p>
        </w:tc>
        <w:tc>
          <w:tcPr>
            <w:tcW w:w="7802" w:type="dxa"/>
            <w:gridSpan w:val="7"/>
            <w:tcBorders>
              <w:top w:val="nil"/>
              <w:left w:val="nil"/>
              <w:bottom w:val="nil"/>
              <w:right w:val="nil"/>
            </w:tcBorders>
            <w:shd w:val="clear" w:color="auto" w:fill="auto"/>
            <w:noWrap/>
            <w:vAlign w:val="bottom"/>
            <w:hideMark/>
          </w:tcPr>
          <w:p w14:paraId="2E9973C6" w14:textId="77777777" w:rsidR="00AB6FE1" w:rsidRPr="00AB6FE1" w:rsidRDefault="00AB6FE1" w:rsidP="00AB6FE1">
            <w:pPr>
              <w:widowControl/>
              <w:autoSpaceDE/>
              <w:autoSpaceDN/>
              <w:adjustRightInd/>
              <w:jc w:val="center"/>
              <w:rPr>
                <w:rFonts w:eastAsia="Times New Roman"/>
                <w:color w:val="000000"/>
                <w:sz w:val="22"/>
                <w:szCs w:val="22"/>
              </w:rPr>
            </w:pPr>
            <w:r w:rsidRPr="00AB6FE1">
              <w:rPr>
                <w:rFonts w:eastAsia="Times New Roman"/>
                <w:color w:val="000000"/>
                <w:sz w:val="22"/>
                <w:szCs w:val="22"/>
              </w:rPr>
              <w:t>из аварийного жилищного фонда на 2019-2025 годы"</w:t>
            </w:r>
          </w:p>
        </w:tc>
      </w:tr>
      <w:tr w:rsidR="00AB6FE1" w:rsidRPr="00AB6FE1" w14:paraId="47B70654" w14:textId="77777777" w:rsidTr="00AD4407">
        <w:trPr>
          <w:gridAfter w:val="1"/>
          <w:wAfter w:w="6" w:type="dxa"/>
          <w:trHeight w:val="300"/>
        </w:trPr>
        <w:tc>
          <w:tcPr>
            <w:tcW w:w="503" w:type="dxa"/>
            <w:tcBorders>
              <w:top w:val="nil"/>
              <w:left w:val="nil"/>
              <w:bottom w:val="nil"/>
              <w:right w:val="nil"/>
            </w:tcBorders>
            <w:shd w:val="clear" w:color="auto" w:fill="auto"/>
            <w:noWrap/>
            <w:vAlign w:val="bottom"/>
            <w:hideMark/>
          </w:tcPr>
          <w:p w14:paraId="773B6D8B" w14:textId="77777777" w:rsidR="00AB6FE1" w:rsidRPr="00AB6FE1" w:rsidRDefault="00AB6FE1" w:rsidP="00AB6FE1">
            <w:pPr>
              <w:widowControl/>
              <w:autoSpaceDE/>
              <w:autoSpaceDN/>
              <w:adjustRightInd/>
              <w:jc w:val="center"/>
              <w:rPr>
                <w:rFonts w:eastAsia="Times New Roman"/>
                <w:color w:val="000000"/>
                <w:sz w:val="22"/>
                <w:szCs w:val="22"/>
              </w:rPr>
            </w:pPr>
          </w:p>
        </w:tc>
        <w:tc>
          <w:tcPr>
            <w:tcW w:w="2600" w:type="dxa"/>
            <w:tcBorders>
              <w:top w:val="nil"/>
              <w:left w:val="nil"/>
              <w:bottom w:val="nil"/>
              <w:right w:val="nil"/>
            </w:tcBorders>
            <w:shd w:val="clear" w:color="auto" w:fill="auto"/>
            <w:noWrap/>
            <w:vAlign w:val="bottom"/>
            <w:hideMark/>
          </w:tcPr>
          <w:p w14:paraId="3DE677BD" w14:textId="77777777" w:rsidR="00AB6FE1" w:rsidRPr="00AB6FE1" w:rsidRDefault="00AB6FE1" w:rsidP="00AB6FE1">
            <w:pPr>
              <w:widowControl/>
              <w:autoSpaceDE/>
              <w:autoSpaceDN/>
              <w:adjustRightInd/>
              <w:rPr>
                <w:rFonts w:eastAsia="Times New Roman"/>
                <w:sz w:val="20"/>
                <w:szCs w:val="20"/>
              </w:rPr>
            </w:pPr>
          </w:p>
        </w:tc>
        <w:tc>
          <w:tcPr>
            <w:tcW w:w="1762" w:type="dxa"/>
            <w:tcBorders>
              <w:top w:val="nil"/>
              <w:left w:val="nil"/>
              <w:bottom w:val="nil"/>
              <w:right w:val="nil"/>
            </w:tcBorders>
            <w:shd w:val="clear" w:color="auto" w:fill="auto"/>
            <w:noWrap/>
            <w:vAlign w:val="bottom"/>
            <w:hideMark/>
          </w:tcPr>
          <w:p w14:paraId="4D8C6C72" w14:textId="77777777" w:rsidR="00AB6FE1" w:rsidRPr="00AB6FE1" w:rsidRDefault="00AB6FE1" w:rsidP="00AB6FE1">
            <w:pPr>
              <w:widowControl/>
              <w:autoSpaceDE/>
              <w:autoSpaceDN/>
              <w:adjustRightInd/>
              <w:rPr>
                <w:rFonts w:eastAsia="Times New Roman"/>
                <w:sz w:val="20"/>
                <w:szCs w:val="20"/>
              </w:rPr>
            </w:pPr>
          </w:p>
        </w:tc>
        <w:tc>
          <w:tcPr>
            <w:tcW w:w="1880" w:type="dxa"/>
            <w:gridSpan w:val="2"/>
            <w:tcBorders>
              <w:top w:val="nil"/>
              <w:left w:val="nil"/>
              <w:bottom w:val="nil"/>
              <w:right w:val="nil"/>
            </w:tcBorders>
            <w:shd w:val="clear" w:color="auto" w:fill="auto"/>
            <w:noWrap/>
            <w:vAlign w:val="bottom"/>
            <w:hideMark/>
          </w:tcPr>
          <w:p w14:paraId="1F2922A3" w14:textId="77777777" w:rsidR="00AB6FE1" w:rsidRPr="00AB6FE1" w:rsidRDefault="00AB6FE1" w:rsidP="00AB6FE1">
            <w:pPr>
              <w:widowControl/>
              <w:autoSpaceDE/>
              <w:autoSpaceDN/>
              <w:adjustRightInd/>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8229D29" w14:textId="77777777" w:rsidR="00AB6FE1" w:rsidRPr="00AB6FE1" w:rsidRDefault="00AB6FE1" w:rsidP="00AB6FE1">
            <w:pPr>
              <w:widowControl/>
              <w:autoSpaceDE/>
              <w:autoSpaceDN/>
              <w:adjustRightInd/>
              <w:rPr>
                <w:rFonts w:eastAsia="Times New Roman"/>
                <w:sz w:val="20"/>
                <w:szCs w:val="20"/>
              </w:rPr>
            </w:pPr>
          </w:p>
        </w:tc>
        <w:tc>
          <w:tcPr>
            <w:tcW w:w="1660" w:type="dxa"/>
            <w:tcBorders>
              <w:top w:val="nil"/>
              <w:left w:val="nil"/>
              <w:bottom w:val="nil"/>
              <w:right w:val="nil"/>
            </w:tcBorders>
            <w:shd w:val="clear" w:color="auto" w:fill="auto"/>
            <w:noWrap/>
            <w:vAlign w:val="bottom"/>
            <w:hideMark/>
          </w:tcPr>
          <w:p w14:paraId="32F3EE7C" w14:textId="77777777" w:rsidR="00AB6FE1" w:rsidRPr="00AB6FE1" w:rsidRDefault="00AB6FE1" w:rsidP="00AB6FE1">
            <w:pPr>
              <w:widowControl/>
              <w:autoSpaceDE/>
              <w:autoSpaceDN/>
              <w:adjustRightInd/>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310D48D"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3A4B958E" w14:textId="77777777" w:rsidTr="00AD4407">
        <w:trPr>
          <w:gridAfter w:val="1"/>
          <w:wAfter w:w="6" w:type="dxa"/>
          <w:trHeight w:val="300"/>
        </w:trPr>
        <w:tc>
          <w:tcPr>
            <w:tcW w:w="503" w:type="dxa"/>
            <w:tcBorders>
              <w:top w:val="nil"/>
              <w:left w:val="nil"/>
              <w:bottom w:val="nil"/>
              <w:right w:val="nil"/>
            </w:tcBorders>
            <w:shd w:val="clear" w:color="auto" w:fill="auto"/>
            <w:noWrap/>
            <w:vAlign w:val="bottom"/>
            <w:hideMark/>
          </w:tcPr>
          <w:p w14:paraId="537AADF0" w14:textId="77777777" w:rsidR="00AB6FE1" w:rsidRPr="00AB6FE1" w:rsidRDefault="00AB6FE1" w:rsidP="00AB6FE1">
            <w:pPr>
              <w:widowControl/>
              <w:autoSpaceDE/>
              <w:autoSpaceDN/>
              <w:adjustRightInd/>
              <w:rPr>
                <w:rFonts w:eastAsia="Times New Roman"/>
                <w:sz w:val="20"/>
                <w:szCs w:val="20"/>
              </w:rPr>
            </w:pPr>
          </w:p>
        </w:tc>
        <w:tc>
          <w:tcPr>
            <w:tcW w:w="9442" w:type="dxa"/>
            <w:gridSpan w:val="6"/>
            <w:tcBorders>
              <w:top w:val="nil"/>
              <w:left w:val="nil"/>
              <w:bottom w:val="single" w:sz="4" w:space="0" w:color="auto"/>
              <w:right w:val="nil"/>
            </w:tcBorders>
            <w:shd w:val="clear" w:color="auto" w:fill="auto"/>
            <w:noWrap/>
            <w:vAlign w:val="bottom"/>
            <w:hideMark/>
          </w:tcPr>
          <w:p w14:paraId="246FBFD5" w14:textId="77777777" w:rsidR="00AB6FE1" w:rsidRPr="00AB6FE1" w:rsidRDefault="00AB6FE1" w:rsidP="00AB6FE1">
            <w:pPr>
              <w:widowControl/>
              <w:autoSpaceDE/>
              <w:autoSpaceDN/>
              <w:adjustRightInd/>
              <w:jc w:val="center"/>
              <w:rPr>
                <w:rFonts w:eastAsia="Times New Roman"/>
                <w:b/>
                <w:bCs/>
                <w:color w:val="000000"/>
                <w:sz w:val="22"/>
                <w:szCs w:val="22"/>
              </w:rPr>
            </w:pPr>
            <w:r w:rsidRPr="00AB6FE1">
              <w:rPr>
                <w:rFonts w:eastAsia="Times New Roman"/>
                <w:b/>
                <w:bCs/>
                <w:color w:val="000000"/>
                <w:sz w:val="22"/>
                <w:szCs w:val="22"/>
              </w:rPr>
              <w:t>Объем финансирования МКД, за счет средств АК "АЛРОСА" (ПАО)</w:t>
            </w:r>
          </w:p>
        </w:tc>
        <w:tc>
          <w:tcPr>
            <w:tcW w:w="960" w:type="dxa"/>
            <w:gridSpan w:val="2"/>
            <w:tcBorders>
              <w:top w:val="nil"/>
              <w:left w:val="nil"/>
              <w:bottom w:val="nil"/>
              <w:right w:val="nil"/>
            </w:tcBorders>
            <w:shd w:val="clear" w:color="auto" w:fill="auto"/>
            <w:noWrap/>
            <w:vAlign w:val="bottom"/>
            <w:hideMark/>
          </w:tcPr>
          <w:p w14:paraId="6E1F1A94" w14:textId="77777777" w:rsidR="00AB6FE1" w:rsidRPr="00AB6FE1" w:rsidRDefault="00AB6FE1" w:rsidP="00AB6FE1">
            <w:pPr>
              <w:widowControl/>
              <w:autoSpaceDE/>
              <w:autoSpaceDN/>
              <w:adjustRightInd/>
              <w:jc w:val="center"/>
              <w:rPr>
                <w:rFonts w:eastAsia="Times New Roman"/>
                <w:b/>
                <w:bCs/>
                <w:color w:val="000000"/>
                <w:sz w:val="22"/>
                <w:szCs w:val="22"/>
              </w:rPr>
            </w:pPr>
          </w:p>
        </w:tc>
      </w:tr>
      <w:tr w:rsidR="00AB6FE1" w:rsidRPr="00AB6FE1" w14:paraId="1ED81B45" w14:textId="77777777" w:rsidTr="00AD4407">
        <w:trPr>
          <w:gridAfter w:val="1"/>
          <w:wAfter w:w="6" w:type="dxa"/>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530B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п/п</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14:paraId="421BBFC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Мероприятия по реализации программы</w:t>
            </w:r>
          </w:p>
        </w:tc>
        <w:tc>
          <w:tcPr>
            <w:tcW w:w="1762" w:type="dxa"/>
            <w:vMerge w:val="restart"/>
            <w:tcBorders>
              <w:top w:val="nil"/>
              <w:left w:val="single" w:sz="4" w:space="0" w:color="auto"/>
              <w:bottom w:val="single" w:sz="4" w:space="0" w:color="auto"/>
              <w:right w:val="single" w:sz="4" w:space="0" w:color="auto"/>
            </w:tcBorders>
            <w:shd w:val="clear" w:color="auto" w:fill="auto"/>
            <w:vAlign w:val="center"/>
            <w:hideMark/>
          </w:tcPr>
          <w:p w14:paraId="3D998F4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Источники финансирования</w:t>
            </w:r>
          </w:p>
        </w:tc>
        <w:tc>
          <w:tcPr>
            <w:tcW w:w="5080" w:type="dxa"/>
            <w:gridSpan w:val="4"/>
            <w:tcBorders>
              <w:top w:val="single" w:sz="4" w:space="0" w:color="auto"/>
              <w:left w:val="nil"/>
              <w:bottom w:val="single" w:sz="4" w:space="0" w:color="auto"/>
              <w:right w:val="single" w:sz="4" w:space="0" w:color="auto"/>
            </w:tcBorders>
            <w:shd w:val="clear" w:color="auto" w:fill="auto"/>
            <w:vAlign w:val="center"/>
            <w:hideMark/>
          </w:tcPr>
          <w:p w14:paraId="4719CB5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Объем финансирования по годам (руб.)</w:t>
            </w:r>
          </w:p>
        </w:tc>
        <w:tc>
          <w:tcPr>
            <w:tcW w:w="960" w:type="dxa"/>
            <w:gridSpan w:val="2"/>
            <w:tcBorders>
              <w:top w:val="nil"/>
              <w:left w:val="nil"/>
              <w:bottom w:val="nil"/>
              <w:right w:val="nil"/>
            </w:tcBorders>
            <w:shd w:val="clear" w:color="auto" w:fill="auto"/>
            <w:noWrap/>
            <w:vAlign w:val="bottom"/>
            <w:hideMark/>
          </w:tcPr>
          <w:p w14:paraId="439AA5D1" w14:textId="77777777" w:rsidR="00AB6FE1" w:rsidRPr="00AB6FE1" w:rsidRDefault="00AB6FE1" w:rsidP="00AB6FE1">
            <w:pPr>
              <w:widowControl/>
              <w:autoSpaceDE/>
              <w:autoSpaceDN/>
              <w:adjustRightInd/>
              <w:jc w:val="center"/>
              <w:rPr>
                <w:rFonts w:eastAsia="Times New Roman"/>
                <w:b/>
                <w:bCs/>
                <w:color w:val="000000"/>
                <w:sz w:val="20"/>
                <w:szCs w:val="20"/>
              </w:rPr>
            </w:pPr>
          </w:p>
        </w:tc>
      </w:tr>
      <w:tr w:rsidR="00AB6FE1" w:rsidRPr="00AB6FE1" w14:paraId="011C47BD" w14:textId="77777777" w:rsidTr="00AD4407">
        <w:trPr>
          <w:gridAfter w:val="1"/>
          <w:wAfter w:w="6" w:type="dxa"/>
          <w:trHeight w:val="492"/>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39ADF76" w14:textId="77777777" w:rsidR="00AB6FE1" w:rsidRPr="00AB6FE1" w:rsidRDefault="00AB6FE1" w:rsidP="00AB6FE1">
            <w:pPr>
              <w:widowControl/>
              <w:autoSpaceDE/>
              <w:autoSpaceDN/>
              <w:adjustRightInd/>
              <w:rPr>
                <w:rFonts w:eastAsia="Times New Roman"/>
                <w:b/>
                <w:bCs/>
                <w:color w:val="000000"/>
                <w:sz w:val="20"/>
                <w:szCs w:val="20"/>
              </w:rPr>
            </w:pPr>
          </w:p>
        </w:tc>
        <w:tc>
          <w:tcPr>
            <w:tcW w:w="2600" w:type="dxa"/>
            <w:vMerge/>
            <w:tcBorders>
              <w:top w:val="nil"/>
              <w:left w:val="single" w:sz="4" w:space="0" w:color="auto"/>
              <w:bottom w:val="single" w:sz="4" w:space="0" w:color="auto"/>
              <w:right w:val="single" w:sz="4" w:space="0" w:color="auto"/>
            </w:tcBorders>
            <w:vAlign w:val="center"/>
            <w:hideMark/>
          </w:tcPr>
          <w:p w14:paraId="477B90F3" w14:textId="77777777" w:rsidR="00AB6FE1" w:rsidRPr="00AB6FE1" w:rsidRDefault="00AB6FE1" w:rsidP="00AB6FE1">
            <w:pPr>
              <w:widowControl/>
              <w:autoSpaceDE/>
              <w:autoSpaceDN/>
              <w:adjustRightInd/>
              <w:rPr>
                <w:rFonts w:eastAsia="Times New Roman"/>
                <w:b/>
                <w:bCs/>
                <w:color w:val="000000"/>
                <w:sz w:val="20"/>
                <w:szCs w:val="20"/>
              </w:rPr>
            </w:pPr>
          </w:p>
        </w:tc>
        <w:tc>
          <w:tcPr>
            <w:tcW w:w="1762" w:type="dxa"/>
            <w:vMerge/>
            <w:tcBorders>
              <w:top w:val="nil"/>
              <w:left w:val="single" w:sz="4" w:space="0" w:color="auto"/>
              <w:bottom w:val="single" w:sz="4" w:space="0" w:color="auto"/>
              <w:right w:val="single" w:sz="4" w:space="0" w:color="auto"/>
            </w:tcBorders>
            <w:vAlign w:val="center"/>
            <w:hideMark/>
          </w:tcPr>
          <w:p w14:paraId="6A74A75F" w14:textId="77777777" w:rsidR="00AB6FE1" w:rsidRPr="00AB6FE1" w:rsidRDefault="00AB6FE1" w:rsidP="00AB6FE1">
            <w:pPr>
              <w:widowControl/>
              <w:autoSpaceDE/>
              <w:autoSpaceDN/>
              <w:adjustRightInd/>
              <w:rPr>
                <w:rFonts w:eastAsia="Times New Roman"/>
                <w:b/>
                <w:bCs/>
                <w:color w:val="000000"/>
                <w:sz w:val="20"/>
                <w:szCs w:val="20"/>
              </w:rPr>
            </w:pPr>
          </w:p>
        </w:tc>
        <w:tc>
          <w:tcPr>
            <w:tcW w:w="1880" w:type="dxa"/>
            <w:gridSpan w:val="2"/>
            <w:tcBorders>
              <w:top w:val="nil"/>
              <w:left w:val="nil"/>
              <w:bottom w:val="single" w:sz="4" w:space="0" w:color="auto"/>
              <w:right w:val="single" w:sz="4" w:space="0" w:color="auto"/>
            </w:tcBorders>
            <w:shd w:val="clear" w:color="auto" w:fill="auto"/>
            <w:vAlign w:val="center"/>
            <w:hideMark/>
          </w:tcPr>
          <w:p w14:paraId="1845D35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2019 г.</w:t>
            </w:r>
          </w:p>
        </w:tc>
        <w:tc>
          <w:tcPr>
            <w:tcW w:w="1540" w:type="dxa"/>
            <w:tcBorders>
              <w:top w:val="nil"/>
              <w:left w:val="nil"/>
              <w:bottom w:val="single" w:sz="4" w:space="0" w:color="auto"/>
              <w:right w:val="single" w:sz="4" w:space="0" w:color="auto"/>
            </w:tcBorders>
            <w:shd w:val="clear" w:color="auto" w:fill="auto"/>
            <w:vAlign w:val="center"/>
            <w:hideMark/>
          </w:tcPr>
          <w:p w14:paraId="49C94C54"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2020 г.</w:t>
            </w:r>
          </w:p>
        </w:tc>
        <w:tc>
          <w:tcPr>
            <w:tcW w:w="1660" w:type="dxa"/>
            <w:tcBorders>
              <w:top w:val="nil"/>
              <w:left w:val="nil"/>
              <w:bottom w:val="single" w:sz="4" w:space="0" w:color="auto"/>
              <w:right w:val="single" w:sz="4" w:space="0" w:color="auto"/>
            </w:tcBorders>
            <w:shd w:val="clear" w:color="auto" w:fill="auto"/>
            <w:vAlign w:val="center"/>
            <w:hideMark/>
          </w:tcPr>
          <w:p w14:paraId="4A82144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Итого</w:t>
            </w:r>
          </w:p>
        </w:tc>
        <w:tc>
          <w:tcPr>
            <w:tcW w:w="960" w:type="dxa"/>
            <w:gridSpan w:val="2"/>
            <w:tcBorders>
              <w:top w:val="nil"/>
              <w:left w:val="nil"/>
              <w:bottom w:val="nil"/>
              <w:right w:val="nil"/>
            </w:tcBorders>
            <w:shd w:val="clear" w:color="auto" w:fill="auto"/>
            <w:noWrap/>
            <w:vAlign w:val="bottom"/>
            <w:hideMark/>
          </w:tcPr>
          <w:p w14:paraId="7B518305" w14:textId="77777777" w:rsidR="00AB6FE1" w:rsidRPr="00AB6FE1" w:rsidRDefault="00AB6FE1" w:rsidP="00AB6FE1">
            <w:pPr>
              <w:widowControl/>
              <w:autoSpaceDE/>
              <w:autoSpaceDN/>
              <w:adjustRightInd/>
              <w:jc w:val="center"/>
              <w:rPr>
                <w:rFonts w:eastAsia="Times New Roman"/>
                <w:b/>
                <w:bCs/>
                <w:color w:val="000000"/>
                <w:sz w:val="20"/>
                <w:szCs w:val="20"/>
              </w:rPr>
            </w:pPr>
          </w:p>
        </w:tc>
      </w:tr>
      <w:tr w:rsidR="00AB6FE1" w:rsidRPr="00AB6FE1" w14:paraId="33B0CE8F" w14:textId="77777777" w:rsidTr="00AD4407">
        <w:trPr>
          <w:gridAfter w:val="1"/>
          <w:wAfter w:w="6" w:type="dxa"/>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4F8C6F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2600" w:type="dxa"/>
            <w:tcBorders>
              <w:top w:val="nil"/>
              <w:left w:val="nil"/>
              <w:bottom w:val="single" w:sz="4" w:space="0" w:color="auto"/>
              <w:right w:val="single" w:sz="4" w:space="0" w:color="auto"/>
            </w:tcBorders>
            <w:shd w:val="clear" w:color="auto" w:fill="auto"/>
            <w:vAlign w:val="center"/>
            <w:hideMark/>
          </w:tcPr>
          <w:p w14:paraId="46F50EF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Приобретение жилых помещений у лиц, не являющихся застройщиками </w:t>
            </w:r>
          </w:p>
        </w:tc>
        <w:tc>
          <w:tcPr>
            <w:tcW w:w="1762" w:type="dxa"/>
            <w:tcBorders>
              <w:top w:val="nil"/>
              <w:left w:val="nil"/>
              <w:bottom w:val="single" w:sz="4" w:space="0" w:color="auto"/>
              <w:right w:val="single" w:sz="4" w:space="0" w:color="auto"/>
            </w:tcBorders>
            <w:shd w:val="clear" w:color="auto" w:fill="auto"/>
            <w:vAlign w:val="center"/>
            <w:hideMark/>
          </w:tcPr>
          <w:p w14:paraId="424C62BA"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бюджет АК "АЛРОСА" (ПАО)</w:t>
            </w:r>
          </w:p>
        </w:tc>
        <w:tc>
          <w:tcPr>
            <w:tcW w:w="1880" w:type="dxa"/>
            <w:gridSpan w:val="2"/>
            <w:tcBorders>
              <w:top w:val="nil"/>
              <w:left w:val="nil"/>
              <w:bottom w:val="nil"/>
              <w:right w:val="nil"/>
            </w:tcBorders>
            <w:shd w:val="clear" w:color="auto" w:fill="auto"/>
            <w:noWrap/>
            <w:vAlign w:val="center"/>
            <w:hideMark/>
          </w:tcPr>
          <w:p w14:paraId="077449E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xml:space="preserve">              11 250 000,01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343A53E"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1 450 000,00   </w:t>
            </w:r>
          </w:p>
        </w:tc>
        <w:tc>
          <w:tcPr>
            <w:tcW w:w="1660" w:type="dxa"/>
            <w:tcBorders>
              <w:top w:val="nil"/>
              <w:left w:val="nil"/>
              <w:bottom w:val="single" w:sz="4" w:space="0" w:color="auto"/>
              <w:right w:val="single" w:sz="4" w:space="0" w:color="auto"/>
            </w:tcBorders>
            <w:shd w:val="clear" w:color="auto" w:fill="auto"/>
            <w:vAlign w:val="center"/>
            <w:hideMark/>
          </w:tcPr>
          <w:p w14:paraId="25270734"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12 700 000,01   </w:t>
            </w:r>
          </w:p>
        </w:tc>
        <w:tc>
          <w:tcPr>
            <w:tcW w:w="960" w:type="dxa"/>
            <w:gridSpan w:val="2"/>
            <w:tcBorders>
              <w:top w:val="nil"/>
              <w:left w:val="nil"/>
              <w:bottom w:val="nil"/>
              <w:right w:val="nil"/>
            </w:tcBorders>
            <w:shd w:val="clear" w:color="auto" w:fill="auto"/>
            <w:noWrap/>
            <w:vAlign w:val="bottom"/>
            <w:hideMark/>
          </w:tcPr>
          <w:p w14:paraId="654C1AE6"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6C419EE5" w14:textId="77777777" w:rsidTr="00AD4407">
        <w:trPr>
          <w:gridAfter w:val="1"/>
          <w:wAfter w:w="6" w:type="dxa"/>
          <w:trHeight w:val="102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0F1181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2600" w:type="dxa"/>
            <w:tcBorders>
              <w:top w:val="nil"/>
              <w:left w:val="nil"/>
              <w:bottom w:val="single" w:sz="4" w:space="0" w:color="auto"/>
              <w:right w:val="single" w:sz="4" w:space="0" w:color="auto"/>
            </w:tcBorders>
            <w:shd w:val="clear" w:color="auto" w:fill="auto"/>
            <w:vAlign w:val="center"/>
            <w:hideMark/>
          </w:tcPr>
          <w:p w14:paraId="5C3629E2"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Выкуп жилых помещений у собственников помещений в аварийном жилищном фонде </w:t>
            </w:r>
          </w:p>
        </w:tc>
        <w:tc>
          <w:tcPr>
            <w:tcW w:w="1762" w:type="dxa"/>
            <w:tcBorders>
              <w:top w:val="nil"/>
              <w:left w:val="nil"/>
              <w:bottom w:val="single" w:sz="4" w:space="0" w:color="auto"/>
              <w:right w:val="single" w:sz="4" w:space="0" w:color="auto"/>
            </w:tcBorders>
            <w:shd w:val="clear" w:color="auto" w:fill="auto"/>
            <w:vAlign w:val="center"/>
            <w:hideMark/>
          </w:tcPr>
          <w:p w14:paraId="24F1A2C9"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бюджет АК "АЛРОСА" (ПАО)</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64FED122"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56 493 722,23   </w:t>
            </w:r>
          </w:p>
        </w:tc>
        <w:tc>
          <w:tcPr>
            <w:tcW w:w="1540" w:type="dxa"/>
            <w:tcBorders>
              <w:top w:val="nil"/>
              <w:left w:val="nil"/>
              <w:bottom w:val="single" w:sz="4" w:space="0" w:color="auto"/>
              <w:right w:val="single" w:sz="4" w:space="0" w:color="auto"/>
            </w:tcBorders>
            <w:shd w:val="clear" w:color="auto" w:fill="auto"/>
            <w:vAlign w:val="center"/>
            <w:hideMark/>
          </w:tcPr>
          <w:p w14:paraId="1EA9F692"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3 372 049,33   </w:t>
            </w:r>
          </w:p>
        </w:tc>
        <w:tc>
          <w:tcPr>
            <w:tcW w:w="1660" w:type="dxa"/>
            <w:tcBorders>
              <w:top w:val="nil"/>
              <w:left w:val="nil"/>
              <w:bottom w:val="single" w:sz="4" w:space="0" w:color="auto"/>
              <w:right w:val="single" w:sz="4" w:space="0" w:color="auto"/>
            </w:tcBorders>
            <w:shd w:val="clear" w:color="auto" w:fill="auto"/>
            <w:vAlign w:val="center"/>
            <w:hideMark/>
          </w:tcPr>
          <w:p w14:paraId="7965041F"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59 865 771,56   </w:t>
            </w:r>
          </w:p>
        </w:tc>
        <w:tc>
          <w:tcPr>
            <w:tcW w:w="960" w:type="dxa"/>
            <w:gridSpan w:val="2"/>
            <w:tcBorders>
              <w:top w:val="nil"/>
              <w:left w:val="nil"/>
              <w:bottom w:val="nil"/>
              <w:right w:val="nil"/>
            </w:tcBorders>
            <w:shd w:val="clear" w:color="auto" w:fill="auto"/>
            <w:noWrap/>
            <w:vAlign w:val="bottom"/>
            <w:hideMark/>
          </w:tcPr>
          <w:p w14:paraId="335C053C"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681DA937" w14:textId="77777777" w:rsidTr="00AD4407">
        <w:trPr>
          <w:gridAfter w:val="1"/>
          <w:wAfter w:w="6" w:type="dxa"/>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C7997B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2600" w:type="dxa"/>
            <w:tcBorders>
              <w:top w:val="nil"/>
              <w:left w:val="nil"/>
              <w:bottom w:val="single" w:sz="4" w:space="0" w:color="auto"/>
              <w:right w:val="single" w:sz="4" w:space="0" w:color="auto"/>
            </w:tcBorders>
            <w:shd w:val="clear" w:color="auto" w:fill="auto"/>
            <w:vAlign w:val="center"/>
            <w:hideMark/>
          </w:tcPr>
          <w:p w14:paraId="4FBD8611"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Физический снос МКД</w:t>
            </w:r>
          </w:p>
        </w:tc>
        <w:tc>
          <w:tcPr>
            <w:tcW w:w="1762" w:type="dxa"/>
            <w:tcBorders>
              <w:top w:val="nil"/>
              <w:left w:val="nil"/>
              <w:bottom w:val="single" w:sz="4" w:space="0" w:color="auto"/>
              <w:right w:val="single" w:sz="4" w:space="0" w:color="auto"/>
            </w:tcBorders>
            <w:shd w:val="clear" w:color="auto" w:fill="auto"/>
            <w:vAlign w:val="center"/>
            <w:hideMark/>
          </w:tcPr>
          <w:p w14:paraId="34CD246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бюджет АК "АЛРОСА" (ПАО)</w:t>
            </w:r>
          </w:p>
        </w:tc>
        <w:tc>
          <w:tcPr>
            <w:tcW w:w="1880" w:type="dxa"/>
            <w:gridSpan w:val="2"/>
            <w:tcBorders>
              <w:top w:val="nil"/>
              <w:left w:val="nil"/>
              <w:bottom w:val="single" w:sz="4" w:space="0" w:color="auto"/>
              <w:right w:val="single" w:sz="4" w:space="0" w:color="auto"/>
            </w:tcBorders>
            <w:shd w:val="clear" w:color="auto" w:fill="auto"/>
            <w:vAlign w:val="center"/>
            <w:hideMark/>
          </w:tcPr>
          <w:p w14:paraId="3CFB32CE"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5 149 963,22   </w:t>
            </w:r>
          </w:p>
        </w:tc>
        <w:tc>
          <w:tcPr>
            <w:tcW w:w="1540" w:type="dxa"/>
            <w:tcBorders>
              <w:top w:val="nil"/>
              <w:left w:val="nil"/>
              <w:bottom w:val="single" w:sz="4" w:space="0" w:color="auto"/>
              <w:right w:val="single" w:sz="4" w:space="0" w:color="auto"/>
            </w:tcBorders>
            <w:shd w:val="clear" w:color="auto" w:fill="auto"/>
            <w:vAlign w:val="center"/>
            <w:hideMark/>
          </w:tcPr>
          <w:p w14:paraId="0BD8CE13"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7665C16" w14:textId="77777777" w:rsidR="00AB6FE1" w:rsidRPr="00AB6FE1" w:rsidRDefault="00AB6FE1" w:rsidP="00AB6FE1">
            <w:pPr>
              <w:widowControl/>
              <w:autoSpaceDE/>
              <w:autoSpaceDN/>
              <w:adjustRightInd/>
              <w:jc w:val="center"/>
              <w:rPr>
                <w:rFonts w:eastAsia="Times New Roman"/>
                <w:sz w:val="20"/>
                <w:szCs w:val="20"/>
              </w:rPr>
            </w:pPr>
            <w:r w:rsidRPr="00AB6FE1">
              <w:rPr>
                <w:rFonts w:eastAsia="Times New Roman"/>
                <w:sz w:val="20"/>
                <w:szCs w:val="20"/>
              </w:rPr>
              <w:t xml:space="preserve">                             -     </w:t>
            </w:r>
          </w:p>
        </w:tc>
        <w:tc>
          <w:tcPr>
            <w:tcW w:w="960" w:type="dxa"/>
            <w:gridSpan w:val="2"/>
            <w:tcBorders>
              <w:top w:val="nil"/>
              <w:left w:val="nil"/>
              <w:bottom w:val="nil"/>
              <w:right w:val="nil"/>
            </w:tcBorders>
            <w:shd w:val="clear" w:color="auto" w:fill="auto"/>
            <w:noWrap/>
            <w:vAlign w:val="bottom"/>
            <w:hideMark/>
          </w:tcPr>
          <w:p w14:paraId="4CE77FC6" w14:textId="77777777" w:rsidR="00AB6FE1" w:rsidRPr="00AB6FE1" w:rsidRDefault="00AB6FE1" w:rsidP="00AB6FE1">
            <w:pPr>
              <w:widowControl/>
              <w:autoSpaceDE/>
              <w:autoSpaceDN/>
              <w:adjustRightInd/>
              <w:jc w:val="center"/>
              <w:rPr>
                <w:rFonts w:eastAsia="Times New Roman"/>
                <w:sz w:val="20"/>
                <w:szCs w:val="20"/>
              </w:rPr>
            </w:pPr>
          </w:p>
        </w:tc>
      </w:tr>
      <w:tr w:rsidR="00AB6FE1" w:rsidRPr="00AB6FE1" w14:paraId="2A5766BF" w14:textId="77777777" w:rsidTr="00AD4407">
        <w:trPr>
          <w:trHeight w:val="300"/>
        </w:trPr>
        <w:tc>
          <w:tcPr>
            <w:tcW w:w="4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4F19E76"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Бюджет АК "АЛРОСА" (ПАО)</w:t>
            </w:r>
          </w:p>
        </w:tc>
        <w:tc>
          <w:tcPr>
            <w:tcW w:w="5080" w:type="dxa"/>
            <w:gridSpan w:val="4"/>
            <w:tcBorders>
              <w:top w:val="single" w:sz="4" w:space="0" w:color="auto"/>
              <w:left w:val="nil"/>
              <w:bottom w:val="single" w:sz="4" w:space="0" w:color="auto"/>
              <w:right w:val="single" w:sz="4" w:space="0" w:color="000000"/>
            </w:tcBorders>
            <w:shd w:val="clear" w:color="auto" w:fill="auto"/>
            <w:vAlign w:val="center"/>
            <w:hideMark/>
          </w:tcPr>
          <w:p w14:paraId="5458FBE5" w14:textId="77777777" w:rsidR="00AB6FE1" w:rsidRPr="00AB6FE1" w:rsidRDefault="00AB6FE1" w:rsidP="00AB6FE1">
            <w:pPr>
              <w:widowControl/>
              <w:autoSpaceDE/>
              <w:autoSpaceDN/>
              <w:adjustRightInd/>
              <w:jc w:val="center"/>
              <w:rPr>
                <w:rFonts w:eastAsia="Times New Roman"/>
                <w:b/>
                <w:bCs/>
                <w:sz w:val="20"/>
                <w:szCs w:val="20"/>
              </w:rPr>
            </w:pPr>
            <w:r w:rsidRPr="00AB6FE1">
              <w:rPr>
                <w:rFonts w:eastAsia="Times New Roman"/>
                <w:b/>
                <w:bCs/>
                <w:sz w:val="20"/>
                <w:szCs w:val="20"/>
              </w:rPr>
              <w:t xml:space="preserve">                                                                                  77 715 734,79   </w:t>
            </w:r>
          </w:p>
        </w:tc>
        <w:tc>
          <w:tcPr>
            <w:tcW w:w="960" w:type="dxa"/>
            <w:gridSpan w:val="2"/>
            <w:tcBorders>
              <w:top w:val="nil"/>
              <w:left w:val="nil"/>
              <w:bottom w:val="nil"/>
              <w:right w:val="nil"/>
            </w:tcBorders>
            <w:shd w:val="clear" w:color="auto" w:fill="auto"/>
            <w:noWrap/>
            <w:vAlign w:val="bottom"/>
            <w:hideMark/>
          </w:tcPr>
          <w:p w14:paraId="74C450A9" w14:textId="77777777" w:rsidR="00AB6FE1" w:rsidRPr="00AB6FE1" w:rsidRDefault="00AB6FE1" w:rsidP="00AB6FE1">
            <w:pPr>
              <w:widowControl/>
              <w:autoSpaceDE/>
              <w:autoSpaceDN/>
              <w:adjustRightInd/>
              <w:jc w:val="center"/>
              <w:rPr>
                <w:rFonts w:eastAsia="Times New Roman"/>
                <w:b/>
                <w:bCs/>
                <w:sz w:val="20"/>
                <w:szCs w:val="20"/>
              </w:rPr>
            </w:pPr>
          </w:p>
        </w:tc>
      </w:tr>
    </w:tbl>
    <w:p w14:paraId="760D70E5" w14:textId="77777777" w:rsidR="00AB6FE1" w:rsidRPr="00AB6FE1" w:rsidRDefault="00AB6FE1" w:rsidP="00AB6FE1">
      <w:pPr>
        <w:widowControl/>
        <w:autoSpaceDE/>
        <w:autoSpaceDN/>
        <w:adjustRightInd/>
        <w:rPr>
          <w:rFonts w:eastAsia="Times New Roman"/>
          <w:sz w:val="28"/>
          <w:szCs w:val="28"/>
        </w:rPr>
      </w:pPr>
    </w:p>
    <w:p w14:paraId="7CB0F447" w14:textId="77777777" w:rsidR="00AB6FE1" w:rsidRPr="00AB6FE1" w:rsidRDefault="00AB6FE1" w:rsidP="00AB6FE1">
      <w:pPr>
        <w:widowControl/>
        <w:autoSpaceDE/>
        <w:autoSpaceDN/>
        <w:adjustRightInd/>
        <w:rPr>
          <w:rFonts w:eastAsia="Times New Roman"/>
          <w:sz w:val="28"/>
          <w:szCs w:val="28"/>
        </w:rPr>
      </w:pPr>
    </w:p>
    <w:p w14:paraId="2B9847FF" w14:textId="77777777" w:rsidR="00AB6FE1" w:rsidRPr="00AB6FE1" w:rsidRDefault="00AB6FE1" w:rsidP="00AB6FE1">
      <w:pPr>
        <w:widowControl/>
        <w:autoSpaceDE/>
        <w:autoSpaceDN/>
        <w:adjustRightInd/>
        <w:rPr>
          <w:rFonts w:eastAsia="Times New Roman"/>
          <w:sz w:val="28"/>
          <w:szCs w:val="28"/>
        </w:rPr>
      </w:pPr>
    </w:p>
    <w:p w14:paraId="0C0ED363" w14:textId="77777777" w:rsidR="00AB6FE1" w:rsidRPr="00AB6FE1" w:rsidRDefault="00AB6FE1" w:rsidP="00AB6FE1">
      <w:pPr>
        <w:widowControl/>
        <w:autoSpaceDE/>
        <w:autoSpaceDN/>
        <w:adjustRightInd/>
        <w:rPr>
          <w:rFonts w:eastAsia="Times New Roman"/>
          <w:sz w:val="28"/>
          <w:szCs w:val="28"/>
        </w:rPr>
      </w:pPr>
    </w:p>
    <w:p w14:paraId="2FD036F6" w14:textId="77777777" w:rsidR="00AB6FE1" w:rsidRPr="00AB6FE1" w:rsidRDefault="00AB6FE1" w:rsidP="00AB6FE1">
      <w:pPr>
        <w:widowControl/>
        <w:autoSpaceDE/>
        <w:autoSpaceDN/>
        <w:adjustRightInd/>
        <w:rPr>
          <w:rFonts w:eastAsia="Times New Roman"/>
          <w:sz w:val="28"/>
          <w:szCs w:val="28"/>
        </w:rPr>
      </w:pPr>
    </w:p>
    <w:p w14:paraId="61D94578" w14:textId="77777777" w:rsidR="00AB6FE1" w:rsidRPr="00AB6FE1" w:rsidRDefault="00AB6FE1" w:rsidP="00AB6FE1">
      <w:pPr>
        <w:widowControl/>
        <w:autoSpaceDE/>
        <w:autoSpaceDN/>
        <w:adjustRightInd/>
        <w:rPr>
          <w:rFonts w:eastAsia="Times New Roman"/>
          <w:sz w:val="28"/>
          <w:szCs w:val="28"/>
        </w:rPr>
      </w:pPr>
    </w:p>
    <w:p w14:paraId="674AFF15" w14:textId="77777777" w:rsidR="00AB6FE1" w:rsidRPr="00AB6FE1" w:rsidRDefault="00AB6FE1" w:rsidP="00AB6FE1">
      <w:pPr>
        <w:widowControl/>
        <w:autoSpaceDE/>
        <w:autoSpaceDN/>
        <w:adjustRightInd/>
        <w:rPr>
          <w:rFonts w:eastAsia="Times New Roman"/>
          <w:sz w:val="28"/>
          <w:szCs w:val="28"/>
        </w:rPr>
      </w:pPr>
    </w:p>
    <w:p w14:paraId="4328B773" w14:textId="77777777" w:rsidR="00AB6FE1" w:rsidRPr="00AB6FE1" w:rsidRDefault="00AB6FE1" w:rsidP="00AB6FE1">
      <w:pPr>
        <w:widowControl/>
        <w:autoSpaceDE/>
        <w:autoSpaceDN/>
        <w:adjustRightInd/>
        <w:rPr>
          <w:rFonts w:eastAsia="Times New Roman"/>
          <w:sz w:val="28"/>
          <w:szCs w:val="28"/>
        </w:rPr>
      </w:pPr>
    </w:p>
    <w:p w14:paraId="0C12830F" w14:textId="77777777" w:rsidR="00AB6FE1" w:rsidRPr="00AB6FE1" w:rsidRDefault="00AB6FE1" w:rsidP="00AB6FE1">
      <w:pPr>
        <w:widowControl/>
        <w:autoSpaceDE/>
        <w:autoSpaceDN/>
        <w:adjustRightInd/>
        <w:rPr>
          <w:rFonts w:eastAsia="Times New Roman"/>
          <w:sz w:val="28"/>
          <w:szCs w:val="28"/>
        </w:rPr>
      </w:pPr>
    </w:p>
    <w:p w14:paraId="3D3A867B" w14:textId="77777777" w:rsidR="00AB6FE1" w:rsidRPr="00AB6FE1" w:rsidRDefault="00AB6FE1" w:rsidP="00AB6FE1">
      <w:pPr>
        <w:widowControl/>
        <w:autoSpaceDE/>
        <w:autoSpaceDN/>
        <w:adjustRightInd/>
        <w:rPr>
          <w:rFonts w:eastAsia="Times New Roman"/>
          <w:sz w:val="28"/>
          <w:szCs w:val="28"/>
        </w:rPr>
      </w:pPr>
    </w:p>
    <w:p w14:paraId="0945E0B9" w14:textId="77777777" w:rsidR="00AB6FE1" w:rsidRDefault="00AB6FE1" w:rsidP="00AB6FE1">
      <w:pPr>
        <w:widowControl/>
        <w:autoSpaceDE/>
        <w:autoSpaceDN/>
        <w:adjustRightInd/>
        <w:rPr>
          <w:rFonts w:eastAsia="Times New Roman"/>
          <w:sz w:val="28"/>
          <w:szCs w:val="28"/>
        </w:rPr>
      </w:pPr>
    </w:p>
    <w:p w14:paraId="0176A8DD" w14:textId="77777777" w:rsidR="00AD4407" w:rsidRDefault="00AD4407" w:rsidP="00AB6FE1">
      <w:pPr>
        <w:widowControl/>
        <w:autoSpaceDE/>
        <w:autoSpaceDN/>
        <w:adjustRightInd/>
        <w:rPr>
          <w:rFonts w:eastAsia="Times New Roman"/>
          <w:sz w:val="28"/>
          <w:szCs w:val="28"/>
        </w:rPr>
      </w:pPr>
    </w:p>
    <w:p w14:paraId="5DCDB91E" w14:textId="77777777" w:rsidR="00AD4407" w:rsidRDefault="00AD4407" w:rsidP="00AB6FE1">
      <w:pPr>
        <w:widowControl/>
        <w:autoSpaceDE/>
        <w:autoSpaceDN/>
        <w:adjustRightInd/>
        <w:rPr>
          <w:rFonts w:eastAsia="Times New Roman"/>
          <w:sz w:val="28"/>
          <w:szCs w:val="28"/>
        </w:rPr>
      </w:pPr>
    </w:p>
    <w:p w14:paraId="15D4987A" w14:textId="77777777" w:rsidR="00AD4407" w:rsidRDefault="00AD4407" w:rsidP="00AB6FE1">
      <w:pPr>
        <w:widowControl/>
        <w:autoSpaceDE/>
        <w:autoSpaceDN/>
        <w:adjustRightInd/>
        <w:rPr>
          <w:rFonts w:eastAsia="Times New Roman"/>
          <w:sz w:val="28"/>
          <w:szCs w:val="28"/>
        </w:rPr>
      </w:pPr>
    </w:p>
    <w:p w14:paraId="10F6F215" w14:textId="77777777" w:rsidR="00AD4407" w:rsidRDefault="00AD4407" w:rsidP="00AB6FE1">
      <w:pPr>
        <w:widowControl/>
        <w:autoSpaceDE/>
        <w:autoSpaceDN/>
        <w:adjustRightInd/>
        <w:rPr>
          <w:rFonts w:eastAsia="Times New Roman"/>
          <w:sz w:val="28"/>
          <w:szCs w:val="28"/>
        </w:rPr>
      </w:pPr>
    </w:p>
    <w:p w14:paraId="7D4B754F" w14:textId="77777777" w:rsidR="00AD4407" w:rsidRDefault="00AD4407" w:rsidP="00AB6FE1">
      <w:pPr>
        <w:widowControl/>
        <w:autoSpaceDE/>
        <w:autoSpaceDN/>
        <w:adjustRightInd/>
        <w:rPr>
          <w:rFonts w:eastAsia="Times New Roman"/>
          <w:sz w:val="28"/>
          <w:szCs w:val="28"/>
        </w:rPr>
      </w:pPr>
    </w:p>
    <w:p w14:paraId="042E83F2" w14:textId="77777777" w:rsidR="00AD4407" w:rsidRDefault="00AD4407" w:rsidP="00AB6FE1">
      <w:pPr>
        <w:widowControl/>
        <w:autoSpaceDE/>
        <w:autoSpaceDN/>
        <w:adjustRightInd/>
        <w:rPr>
          <w:rFonts w:eastAsia="Times New Roman"/>
          <w:sz w:val="28"/>
          <w:szCs w:val="28"/>
        </w:rPr>
      </w:pPr>
    </w:p>
    <w:p w14:paraId="1A671F8D" w14:textId="77777777" w:rsidR="00AD4407" w:rsidRDefault="00AD4407" w:rsidP="00AB6FE1">
      <w:pPr>
        <w:widowControl/>
        <w:autoSpaceDE/>
        <w:autoSpaceDN/>
        <w:adjustRightInd/>
        <w:rPr>
          <w:rFonts w:eastAsia="Times New Roman"/>
          <w:sz w:val="28"/>
          <w:szCs w:val="28"/>
        </w:rPr>
      </w:pPr>
    </w:p>
    <w:p w14:paraId="7903685C" w14:textId="77777777" w:rsidR="00AD4407" w:rsidRDefault="00AD4407" w:rsidP="00AB6FE1">
      <w:pPr>
        <w:widowControl/>
        <w:autoSpaceDE/>
        <w:autoSpaceDN/>
        <w:adjustRightInd/>
        <w:rPr>
          <w:rFonts w:eastAsia="Times New Roman"/>
          <w:sz w:val="28"/>
          <w:szCs w:val="28"/>
        </w:rPr>
      </w:pPr>
    </w:p>
    <w:p w14:paraId="0E3B980E" w14:textId="77777777" w:rsidR="00AD4407" w:rsidRDefault="00AD4407" w:rsidP="00AB6FE1">
      <w:pPr>
        <w:widowControl/>
        <w:autoSpaceDE/>
        <w:autoSpaceDN/>
        <w:adjustRightInd/>
        <w:rPr>
          <w:rFonts w:eastAsia="Times New Roman"/>
          <w:sz w:val="28"/>
          <w:szCs w:val="28"/>
        </w:rPr>
      </w:pPr>
    </w:p>
    <w:p w14:paraId="34658A27" w14:textId="77777777" w:rsidR="00AD4407" w:rsidRDefault="00AD4407" w:rsidP="00AB6FE1">
      <w:pPr>
        <w:widowControl/>
        <w:autoSpaceDE/>
        <w:autoSpaceDN/>
        <w:adjustRightInd/>
        <w:rPr>
          <w:rFonts w:eastAsia="Times New Roman"/>
          <w:sz w:val="28"/>
          <w:szCs w:val="28"/>
        </w:rPr>
      </w:pPr>
    </w:p>
    <w:p w14:paraId="4483A911" w14:textId="77777777" w:rsidR="00AD4407" w:rsidRDefault="00AD4407" w:rsidP="00AB6FE1">
      <w:pPr>
        <w:widowControl/>
        <w:autoSpaceDE/>
        <w:autoSpaceDN/>
        <w:adjustRightInd/>
        <w:rPr>
          <w:rFonts w:eastAsia="Times New Roman"/>
          <w:sz w:val="28"/>
          <w:szCs w:val="28"/>
        </w:rPr>
      </w:pPr>
    </w:p>
    <w:p w14:paraId="68D5522F" w14:textId="77777777" w:rsidR="00AD4407" w:rsidRDefault="00AD4407" w:rsidP="00AB6FE1">
      <w:pPr>
        <w:widowControl/>
        <w:autoSpaceDE/>
        <w:autoSpaceDN/>
        <w:adjustRightInd/>
        <w:rPr>
          <w:rFonts w:eastAsia="Times New Roman"/>
          <w:sz w:val="28"/>
          <w:szCs w:val="28"/>
        </w:rPr>
        <w:sectPr w:rsidR="00AD4407" w:rsidSect="00AD4407">
          <w:pgSz w:w="11906" w:h="16838"/>
          <w:pgMar w:top="1134" w:right="850" w:bottom="1134" w:left="1701" w:header="142" w:footer="709" w:gutter="0"/>
          <w:cols w:space="708"/>
          <w:titlePg/>
          <w:docGrid w:linePitch="360"/>
        </w:sectPr>
      </w:pPr>
    </w:p>
    <w:tbl>
      <w:tblPr>
        <w:tblW w:w="14739" w:type="dxa"/>
        <w:tblLook w:val="04A0" w:firstRow="1" w:lastRow="0" w:firstColumn="1" w:lastColumn="0" w:noHBand="0" w:noVBand="1"/>
      </w:tblPr>
      <w:tblGrid>
        <w:gridCol w:w="960"/>
        <w:gridCol w:w="3360"/>
        <w:gridCol w:w="1350"/>
        <w:gridCol w:w="1720"/>
        <w:gridCol w:w="1860"/>
        <w:gridCol w:w="1520"/>
        <w:gridCol w:w="1736"/>
        <w:gridCol w:w="2233"/>
      </w:tblGrid>
      <w:tr w:rsidR="00AB6FE1" w:rsidRPr="00AB6FE1" w14:paraId="1D3B7FFB" w14:textId="77777777" w:rsidTr="006B4814">
        <w:trPr>
          <w:trHeight w:val="300"/>
        </w:trPr>
        <w:tc>
          <w:tcPr>
            <w:tcW w:w="960" w:type="dxa"/>
            <w:tcBorders>
              <w:top w:val="nil"/>
              <w:left w:val="nil"/>
              <w:bottom w:val="nil"/>
              <w:right w:val="nil"/>
            </w:tcBorders>
            <w:shd w:val="clear" w:color="auto" w:fill="auto"/>
            <w:noWrap/>
            <w:vAlign w:val="bottom"/>
            <w:hideMark/>
          </w:tcPr>
          <w:p w14:paraId="58CAC9FC" w14:textId="77777777" w:rsidR="00AB6FE1" w:rsidRPr="00AB6FE1" w:rsidRDefault="00AB6FE1" w:rsidP="00AB6FE1">
            <w:pPr>
              <w:widowControl/>
              <w:autoSpaceDE/>
              <w:autoSpaceDN/>
              <w:adjustRightInd/>
              <w:rPr>
                <w:rFonts w:eastAsia="Times New Roman"/>
                <w:sz w:val="20"/>
                <w:szCs w:val="20"/>
              </w:rPr>
            </w:pPr>
          </w:p>
        </w:tc>
        <w:tc>
          <w:tcPr>
            <w:tcW w:w="3360" w:type="dxa"/>
            <w:tcBorders>
              <w:top w:val="nil"/>
              <w:left w:val="nil"/>
              <w:bottom w:val="nil"/>
              <w:right w:val="nil"/>
            </w:tcBorders>
            <w:shd w:val="clear" w:color="auto" w:fill="auto"/>
            <w:noWrap/>
            <w:vAlign w:val="bottom"/>
            <w:hideMark/>
          </w:tcPr>
          <w:p w14:paraId="76B3ABE6" w14:textId="77777777" w:rsidR="00AB6FE1" w:rsidRPr="00AB6FE1" w:rsidRDefault="00AB6FE1" w:rsidP="00AB6FE1">
            <w:pPr>
              <w:widowControl/>
              <w:autoSpaceDE/>
              <w:autoSpaceDN/>
              <w:adjustRightInd/>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5D69136"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738DABCA" w14:textId="77777777" w:rsidR="00AB6FE1" w:rsidRPr="00AB6FE1" w:rsidRDefault="00AB6FE1" w:rsidP="00AB6FE1">
            <w:pPr>
              <w:widowControl/>
              <w:autoSpaceDE/>
              <w:autoSpaceDN/>
              <w:adjustRightInd/>
              <w:rPr>
                <w:rFonts w:eastAsia="Times New Roman"/>
                <w:sz w:val="20"/>
                <w:szCs w:val="20"/>
              </w:rPr>
            </w:pPr>
          </w:p>
        </w:tc>
        <w:tc>
          <w:tcPr>
            <w:tcW w:w="5116" w:type="dxa"/>
            <w:gridSpan w:val="3"/>
            <w:tcBorders>
              <w:top w:val="nil"/>
              <w:left w:val="nil"/>
              <w:bottom w:val="nil"/>
              <w:right w:val="nil"/>
            </w:tcBorders>
            <w:shd w:val="clear" w:color="auto" w:fill="auto"/>
            <w:noWrap/>
            <w:vAlign w:val="bottom"/>
            <w:hideMark/>
          </w:tcPr>
          <w:p w14:paraId="1D046928"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Приложение 9 к подпрограмме "Переселение граждан</w:t>
            </w:r>
          </w:p>
        </w:tc>
        <w:tc>
          <w:tcPr>
            <w:tcW w:w="2233" w:type="dxa"/>
            <w:tcBorders>
              <w:top w:val="nil"/>
              <w:left w:val="nil"/>
              <w:bottom w:val="nil"/>
              <w:right w:val="nil"/>
            </w:tcBorders>
            <w:shd w:val="clear" w:color="auto" w:fill="auto"/>
            <w:noWrap/>
            <w:vAlign w:val="bottom"/>
            <w:hideMark/>
          </w:tcPr>
          <w:p w14:paraId="4D42F846" w14:textId="77777777" w:rsidR="00AB6FE1" w:rsidRPr="00AB6FE1" w:rsidRDefault="00AB6FE1" w:rsidP="00AB6FE1">
            <w:pPr>
              <w:widowControl/>
              <w:autoSpaceDE/>
              <w:autoSpaceDN/>
              <w:adjustRightInd/>
              <w:rPr>
                <w:rFonts w:eastAsia="Times New Roman"/>
                <w:color w:val="000000"/>
                <w:sz w:val="22"/>
                <w:szCs w:val="22"/>
              </w:rPr>
            </w:pPr>
          </w:p>
        </w:tc>
      </w:tr>
      <w:tr w:rsidR="00AB6FE1" w:rsidRPr="00AB6FE1" w14:paraId="294E3AEB" w14:textId="77777777" w:rsidTr="006B4814">
        <w:trPr>
          <w:trHeight w:val="300"/>
        </w:trPr>
        <w:tc>
          <w:tcPr>
            <w:tcW w:w="960" w:type="dxa"/>
            <w:tcBorders>
              <w:top w:val="nil"/>
              <w:left w:val="nil"/>
              <w:bottom w:val="nil"/>
              <w:right w:val="nil"/>
            </w:tcBorders>
            <w:shd w:val="clear" w:color="auto" w:fill="auto"/>
            <w:noWrap/>
            <w:vAlign w:val="bottom"/>
            <w:hideMark/>
          </w:tcPr>
          <w:p w14:paraId="0EA97EE7" w14:textId="77777777" w:rsidR="00AB6FE1" w:rsidRPr="00AB6FE1" w:rsidRDefault="00AB6FE1" w:rsidP="00AB6FE1">
            <w:pPr>
              <w:widowControl/>
              <w:autoSpaceDE/>
              <w:autoSpaceDN/>
              <w:adjustRightInd/>
              <w:rPr>
                <w:rFonts w:eastAsia="Times New Roman"/>
                <w:sz w:val="20"/>
                <w:szCs w:val="20"/>
              </w:rPr>
            </w:pPr>
          </w:p>
        </w:tc>
        <w:tc>
          <w:tcPr>
            <w:tcW w:w="3360" w:type="dxa"/>
            <w:tcBorders>
              <w:top w:val="nil"/>
              <w:left w:val="nil"/>
              <w:bottom w:val="nil"/>
              <w:right w:val="nil"/>
            </w:tcBorders>
            <w:shd w:val="clear" w:color="auto" w:fill="auto"/>
            <w:noWrap/>
            <w:vAlign w:val="bottom"/>
            <w:hideMark/>
          </w:tcPr>
          <w:p w14:paraId="177618AC" w14:textId="77777777" w:rsidR="00AB6FE1" w:rsidRPr="00AB6FE1" w:rsidRDefault="00AB6FE1" w:rsidP="00AB6FE1">
            <w:pPr>
              <w:widowControl/>
              <w:autoSpaceDE/>
              <w:autoSpaceDN/>
              <w:adjustRightInd/>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89D2D2B"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30DA8451" w14:textId="77777777" w:rsidR="00AB6FE1" w:rsidRPr="00AB6FE1" w:rsidRDefault="00AB6FE1" w:rsidP="00AB6FE1">
            <w:pPr>
              <w:widowControl/>
              <w:autoSpaceDE/>
              <w:autoSpaceDN/>
              <w:adjustRightInd/>
              <w:rPr>
                <w:rFonts w:eastAsia="Times New Roman"/>
                <w:sz w:val="20"/>
                <w:szCs w:val="20"/>
              </w:rPr>
            </w:pPr>
          </w:p>
        </w:tc>
        <w:tc>
          <w:tcPr>
            <w:tcW w:w="5116" w:type="dxa"/>
            <w:gridSpan w:val="3"/>
            <w:tcBorders>
              <w:top w:val="nil"/>
              <w:left w:val="nil"/>
              <w:bottom w:val="nil"/>
              <w:right w:val="nil"/>
            </w:tcBorders>
            <w:shd w:val="clear" w:color="auto" w:fill="auto"/>
            <w:noWrap/>
            <w:vAlign w:val="bottom"/>
            <w:hideMark/>
          </w:tcPr>
          <w:p w14:paraId="4A12EC05"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из аварийного жилищного фонда на 2019-2025 годы"</w:t>
            </w:r>
          </w:p>
        </w:tc>
        <w:tc>
          <w:tcPr>
            <w:tcW w:w="2233" w:type="dxa"/>
            <w:tcBorders>
              <w:top w:val="nil"/>
              <w:left w:val="nil"/>
              <w:bottom w:val="nil"/>
              <w:right w:val="nil"/>
            </w:tcBorders>
            <w:shd w:val="clear" w:color="auto" w:fill="auto"/>
            <w:noWrap/>
            <w:vAlign w:val="bottom"/>
            <w:hideMark/>
          </w:tcPr>
          <w:p w14:paraId="52F5586D" w14:textId="77777777" w:rsidR="00AB6FE1" w:rsidRPr="00AB6FE1" w:rsidRDefault="00AB6FE1" w:rsidP="00AB6FE1">
            <w:pPr>
              <w:widowControl/>
              <w:autoSpaceDE/>
              <w:autoSpaceDN/>
              <w:adjustRightInd/>
              <w:rPr>
                <w:rFonts w:eastAsia="Times New Roman"/>
                <w:color w:val="000000"/>
                <w:sz w:val="22"/>
                <w:szCs w:val="22"/>
              </w:rPr>
            </w:pPr>
          </w:p>
        </w:tc>
      </w:tr>
      <w:tr w:rsidR="00AB6FE1" w:rsidRPr="00AB6FE1" w14:paraId="61BDC1F8" w14:textId="77777777" w:rsidTr="006B4814">
        <w:trPr>
          <w:trHeight w:val="300"/>
        </w:trPr>
        <w:tc>
          <w:tcPr>
            <w:tcW w:w="960" w:type="dxa"/>
            <w:tcBorders>
              <w:top w:val="nil"/>
              <w:left w:val="nil"/>
              <w:bottom w:val="nil"/>
              <w:right w:val="nil"/>
            </w:tcBorders>
            <w:shd w:val="clear" w:color="auto" w:fill="auto"/>
            <w:noWrap/>
            <w:vAlign w:val="bottom"/>
            <w:hideMark/>
          </w:tcPr>
          <w:p w14:paraId="393723BC" w14:textId="77777777" w:rsidR="00AB6FE1" w:rsidRPr="00AB6FE1" w:rsidRDefault="00AB6FE1" w:rsidP="00AB6FE1">
            <w:pPr>
              <w:widowControl/>
              <w:autoSpaceDE/>
              <w:autoSpaceDN/>
              <w:adjustRightInd/>
              <w:rPr>
                <w:rFonts w:eastAsia="Times New Roman"/>
                <w:sz w:val="20"/>
                <w:szCs w:val="20"/>
              </w:rPr>
            </w:pPr>
          </w:p>
        </w:tc>
        <w:tc>
          <w:tcPr>
            <w:tcW w:w="3360" w:type="dxa"/>
            <w:tcBorders>
              <w:top w:val="nil"/>
              <w:left w:val="nil"/>
              <w:bottom w:val="nil"/>
              <w:right w:val="nil"/>
            </w:tcBorders>
            <w:shd w:val="clear" w:color="auto" w:fill="auto"/>
            <w:noWrap/>
            <w:vAlign w:val="bottom"/>
            <w:hideMark/>
          </w:tcPr>
          <w:p w14:paraId="1362BF63" w14:textId="77777777" w:rsidR="00AB6FE1" w:rsidRPr="00AB6FE1" w:rsidRDefault="00AB6FE1" w:rsidP="00AB6FE1">
            <w:pPr>
              <w:widowControl/>
              <w:autoSpaceDE/>
              <w:autoSpaceDN/>
              <w:adjustRightInd/>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E54F582"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2C5B4D13" w14:textId="77777777" w:rsidR="00AB6FE1" w:rsidRPr="00AB6FE1" w:rsidRDefault="00AB6FE1" w:rsidP="00AB6FE1">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5A8AB5E" w14:textId="77777777" w:rsidR="00AB6FE1" w:rsidRPr="00AB6FE1" w:rsidRDefault="00AB6FE1" w:rsidP="00AB6FE1">
            <w:pPr>
              <w:widowControl/>
              <w:autoSpaceDE/>
              <w:autoSpaceDN/>
              <w:adjustRightInd/>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72C30A57" w14:textId="77777777" w:rsidR="00AB6FE1" w:rsidRPr="00AB6FE1" w:rsidRDefault="00AB6FE1" w:rsidP="00AB6FE1">
            <w:pPr>
              <w:widowControl/>
              <w:autoSpaceDE/>
              <w:autoSpaceDN/>
              <w:adjustRightInd/>
              <w:rPr>
                <w:rFonts w:eastAsia="Times New Roman"/>
                <w:sz w:val="20"/>
                <w:szCs w:val="20"/>
              </w:rPr>
            </w:pPr>
          </w:p>
        </w:tc>
        <w:tc>
          <w:tcPr>
            <w:tcW w:w="1736" w:type="dxa"/>
            <w:tcBorders>
              <w:top w:val="nil"/>
              <w:left w:val="nil"/>
              <w:bottom w:val="nil"/>
              <w:right w:val="nil"/>
            </w:tcBorders>
            <w:shd w:val="clear" w:color="auto" w:fill="auto"/>
            <w:noWrap/>
            <w:vAlign w:val="bottom"/>
            <w:hideMark/>
          </w:tcPr>
          <w:p w14:paraId="3F70999A" w14:textId="77777777" w:rsidR="00AB6FE1" w:rsidRPr="00AB6FE1" w:rsidRDefault="00AB6FE1" w:rsidP="00AB6FE1">
            <w:pPr>
              <w:widowControl/>
              <w:autoSpaceDE/>
              <w:autoSpaceDN/>
              <w:adjustRightInd/>
              <w:rPr>
                <w:rFonts w:eastAsia="Times New Roman"/>
                <w:sz w:val="20"/>
                <w:szCs w:val="20"/>
              </w:rPr>
            </w:pPr>
          </w:p>
        </w:tc>
        <w:tc>
          <w:tcPr>
            <w:tcW w:w="2233" w:type="dxa"/>
            <w:tcBorders>
              <w:top w:val="nil"/>
              <w:left w:val="nil"/>
              <w:bottom w:val="nil"/>
              <w:right w:val="nil"/>
            </w:tcBorders>
            <w:shd w:val="clear" w:color="auto" w:fill="auto"/>
            <w:noWrap/>
            <w:vAlign w:val="bottom"/>
            <w:hideMark/>
          </w:tcPr>
          <w:p w14:paraId="5DC1754C" w14:textId="77777777" w:rsidR="00AB6FE1" w:rsidRPr="00AB6FE1" w:rsidRDefault="00AB6FE1" w:rsidP="00AB6FE1">
            <w:pPr>
              <w:widowControl/>
              <w:autoSpaceDE/>
              <w:autoSpaceDN/>
              <w:adjustRightInd/>
              <w:rPr>
                <w:rFonts w:eastAsia="Times New Roman"/>
                <w:sz w:val="20"/>
                <w:szCs w:val="20"/>
              </w:rPr>
            </w:pPr>
          </w:p>
        </w:tc>
      </w:tr>
      <w:tr w:rsidR="00AB6FE1" w:rsidRPr="00AB6FE1" w14:paraId="3F246D07" w14:textId="77777777" w:rsidTr="006B4814">
        <w:trPr>
          <w:trHeight w:val="315"/>
        </w:trPr>
        <w:tc>
          <w:tcPr>
            <w:tcW w:w="14739" w:type="dxa"/>
            <w:gridSpan w:val="8"/>
            <w:tcBorders>
              <w:top w:val="nil"/>
              <w:left w:val="nil"/>
              <w:bottom w:val="nil"/>
              <w:right w:val="nil"/>
            </w:tcBorders>
            <w:shd w:val="clear" w:color="auto" w:fill="auto"/>
            <w:noWrap/>
            <w:vAlign w:val="center"/>
            <w:hideMark/>
          </w:tcPr>
          <w:p w14:paraId="47C72D5F"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Система программных мероприятий Подпрограммы "Переселение граждан из аварийного жилищного фонда на 2019-2025 годы"</w:t>
            </w:r>
          </w:p>
        </w:tc>
      </w:tr>
      <w:tr w:rsidR="00AB6FE1" w:rsidRPr="00AB6FE1" w14:paraId="4B4499ED" w14:textId="77777777" w:rsidTr="006B4814">
        <w:trPr>
          <w:trHeight w:val="315"/>
        </w:trPr>
        <w:tc>
          <w:tcPr>
            <w:tcW w:w="14739" w:type="dxa"/>
            <w:gridSpan w:val="8"/>
            <w:tcBorders>
              <w:top w:val="nil"/>
              <w:left w:val="nil"/>
              <w:bottom w:val="nil"/>
              <w:right w:val="nil"/>
            </w:tcBorders>
            <w:shd w:val="clear" w:color="auto" w:fill="auto"/>
            <w:vAlign w:val="center"/>
            <w:hideMark/>
          </w:tcPr>
          <w:p w14:paraId="7377856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капитального ремонта многоквартирных домов и жилых помещений,  принадлежащих  муниципальному образованию «Поселок Айхал» на 2019-2023 </w:t>
            </w:r>
            <w:proofErr w:type="spellStart"/>
            <w:r w:rsidRPr="00AB6FE1">
              <w:rPr>
                <w:rFonts w:eastAsia="Times New Roman"/>
                <w:b/>
                <w:bCs/>
                <w:color w:val="000000"/>
              </w:rPr>
              <w:t>г.г</w:t>
            </w:r>
            <w:proofErr w:type="spellEnd"/>
            <w:r w:rsidRPr="00AB6FE1">
              <w:rPr>
                <w:rFonts w:eastAsia="Times New Roman"/>
                <w:b/>
                <w:bCs/>
                <w:color w:val="000000"/>
              </w:rPr>
              <w:t xml:space="preserve">. </w:t>
            </w:r>
          </w:p>
        </w:tc>
      </w:tr>
      <w:tr w:rsidR="00AB6FE1" w:rsidRPr="00AB6FE1" w14:paraId="47862C1E" w14:textId="77777777" w:rsidTr="006B4814">
        <w:trPr>
          <w:trHeight w:val="315"/>
        </w:trPr>
        <w:tc>
          <w:tcPr>
            <w:tcW w:w="960" w:type="dxa"/>
            <w:tcBorders>
              <w:top w:val="nil"/>
              <w:left w:val="nil"/>
              <w:bottom w:val="nil"/>
              <w:right w:val="nil"/>
            </w:tcBorders>
            <w:shd w:val="clear" w:color="auto" w:fill="auto"/>
            <w:noWrap/>
            <w:vAlign w:val="center"/>
            <w:hideMark/>
          </w:tcPr>
          <w:p w14:paraId="21D20239" w14:textId="77777777" w:rsidR="00AB6FE1" w:rsidRPr="00AB6FE1" w:rsidRDefault="00AB6FE1" w:rsidP="00AB6FE1">
            <w:pPr>
              <w:widowControl/>
              <w:autoSpaceDE/>
              <w:autoSpaceDN/>
              <w:adjustRightInd/>
              <w:jc w:val="center"/>
              <w:rPr>
                <w:rFonts w:eastAsia="Times New Roman"/>
                <w:b/>
                <w:bCs/>
                <w:color w:val="000000"/>
              </w:rPr>
            </w:pPr>
          </w:p>
        </w:tc>
        <w:tc>
          <w:tcPr>
            <w:tcW w:w="3360" w:type="dxa"/>
            <w:tcBorders>
              <w:top w:val="nil"/>
              <w:left w:val="nil"/>
              <w:bottom w:val="nil"/>
              <w:right w:val="nil"/>
            </w:tcBorders>
            <w:shd w:val="clear" w:color="auto" w:fill="auto"/>
            <w:noWrap/>
            <w:vAlign w:val="bottom"/>
            <w:hideMark/>
          </w:tcPr>
          <w:p w14:paraId="10AC187B" w14:textId="77777777" w:rsidR="00AB6FE1" w:rsidRPr="00AB6FE1" w:rsidRDefault="00AB6FE1" w:rsidP="00AB6FE1">
            <w:pPr>
              <w:widowControl/>
              <w:autoSpaceDE/>
              <w:autoSpaceDN/>
              <w:adjustRightInd/>
              <w:jc w:val="cente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533DD02" w14:textId="77777777" w:rsidR="00AB6FE1" w:rsidRPr="00AB6FE1" w:rsidRDefault="00AB6FE1" w:rsidP="00AB6FE1">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21B263A7" w14:textId="77777777" w:rsidR="00AB6FE1" w:rsidRPr="00AB6FE1" w:rsidRDefault="00AB6FE1" w:rsidP="00AB6FE1">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3A5D3E9" w14:textId="77777777" w:rsidR="00AB6FE1" w:rsidRPr="00AB6FE1" w:rsidRDefault="00AB6FE1" w:rsidP="00AB6FE1">
            <w:pPr>
              <w:widowControl/>
              <w:autoSpaceDE/>
              <w:autoSpaceDN/>
              <w:adjustRightInd/>
              <w:jc w:val="center"/>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1BBF6E1C" w14:textId="77777777" w:rsidR="00AB6FE1" w:rsidRPr="00AB6FE1" w:rsidRDefault="00AB6FE1" w:rsidP="00AB6FE1">
            <w:pPr>
              <w:widowControl/>
              <w:autoSpaceDE/>
              <w:autoSpaceDN/>
              <w:adjustRightInd/>
              <w:rPr>
                <w:rFonts w:eastAsia="Times New Roman"/>
                <w:sz w:val="20"/>
                <w:szCs w:val="20"/>
              </w:rPr>
            </w:pPr>
          </w:p>
        </w:tc>
        <w:tc>
          <w:tcPr>
            <w:tcW w:w="1736" w:type="dxa"/>
            <w:tcBorders>
              <w:top w:val="nil"/>
              <w:left w:val="nil"/>
              <w:bottom w:val="nil"/>
              <w:right w:val="nil"/>
            </w:tcBorders>
            <w:shd w:val="clear" w:color="auto" w:fill="auto"/>
            <w:noWrap/>
            <w:vAlign w:val="bottom"/>
            <w:hideMark/>
          </w:tcPr>
          <w:p w14:paraId="19EFE132" w14:textId="77777777" w:rsidR="00AB6FE1" w:rsidRPr="00AB6FE1" w:rsidRDefault="00AB6FE1" w:rsidP="00AB6FE1">
            <w:pPr>
              <w:widowControl/>
              <w:autoSpaceDE/>
              <w:autoSpaceDN/>
              <w:adjustRightInd/>
              <w:rPr>
                <w:rFonts w:eastAsia="Times New Roman"/>
                <w:sz w:val="20"/>
                <w:szCs w:val="20"/>
              </w:rPr>
            </w:pPr>
          </w:p>
        </w:tc>
        <w:tc>
          <w:tcPr>
            <w:tcW w:w="2233" w:type="dxa"/>
            <w:tcBorders>
              <w:top w:val="nil"/>
              <w:left w:val="nil"/>
              <w:bottom w:val="nil"/>
              <w:right w:val="nil"/>
            </w:tcBorders>
            <w:shd w:val="clear" w:color="auto" w:fill="auto"/>
            <w:noWrap/>
            <w:vAlign w:val="bottom"/>
            <w:hideMark/>
          </w:tcPr>
          <w:p w14:paraId="229EF769" w14:textId="77777777" w:rsidR="00AB6FE1" w:rsidRPr="00AB6FE1" w:rsidRDefault="00AB6FE1" w:rsidP="00AB6FE1">
            <w:pPr>
              <w:widowControl/>
              <w:autoSpaceDE/>
              <w:autoSpaceDN/>
              <w:adjustRightInd/>
              <w:rPr>
                <w:rFonts w:eastAsia="Times New Roman"/>
                <w:sz w:val="20"/>
                <w:szCs w:val="20"/>
              </w:rPr>
            </w:pPr>
          </w:p>
        </w:tc>
      </w:tr>
      <w:tr w:rsidR="00AB6FE1" w:rsidRPr="00AB6FE1" w14:paraId="30D20FA5" w14:textId="77777777" w:rsidTr="006B4814">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764D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п/п</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10C4AC8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Наименование мероприятия</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41B8CC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Всего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FF3F26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Бюджет МО "Поселок Айхал"</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CA6A48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Бюджет МО "Мирнинский район"</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002530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Бюджет РС (Я)</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34378BF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Федеральный бюджет</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5201F99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Иные дополнительные источники финансирования</w:t>
            </w:r>
          </w:p>
        </w:tc>
      </w:tr>
      <w:tr w:rsidR="00AB6FE1" w:rsidRPr="00AB6FE1" w14:paraId="7CF8181C"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AF005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25ACC374"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ВСЕГО:</w:t>
            </w:r>
          </w:p>
        </w:tc>
        <w:tc>
          <w:tcPr>
            <w:tcW w:w="1350" w:type="dxa"/>
            <w:tcBorders>
              <w:top w:val="nil"/>
              <w:left w:val="nil"/>
              <w:bottom w:val="single" w:sz="4" w:space="0" w:color="auto"/>
              <w:right w:val="single" w:sz="4" w:space="0" w:color="auto"/>
            </w:tcBorders>
            <w:shd w:val="clear" w:color="auto" w:fill="auto"/>
            <w:noWrap/>
            <w:vAlign w:val="bottom"/>
            <w:hideMark/>
          </w:tcPr>
          <w:p w14:paraId="6FD2F54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B19AC1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2EAF66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3AFB61F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9 017,96   </w:t>
            </w:r>
          </w:p>
        </w:tc>
        <w:tc>
          <w:tcPr>
            <w:tcW w:w="1736" w:type="dxa"/>
            <w:tcBorders>
              <w:top w:val="nil"/>
              <w:left w:val="nil"/>
              <w:bottom w:val="single" w:sz="4" w:space="0" w:color="auto"/>
              <w:right w:val="single" w:sz="4" w:space="0" w:color="auto"/>
            </w:tcBorders>
            <w:shd w:val="clear" w:color="auto" w:fill="auto"/>
            <w:noWrap/>
            <w:vAlign w:val="bottom"/>
            <w:hideMark/>
          </w:tcPr>
          <w:p w14:paraId="58E9786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257 089,13   </w:t>
            </w:r>
          </w:p>
        </w:tc>
        <w:tc>
          <w:tcPr>
            <w:tcW w:w="2233" w:type="dxa"/>
            <w:tcBorders>
              <w:top w:val="nil"/>
              <w:left w:val="nil"/>
              <w:bottom w:val="single" w:sz="4" w:space="0" w:color="auto"/>
              <w:right w:val="single" w:sz="4" w:space="0" w:color="auto"/>
            </w:tcBorders>
            <w:shd w:val="clear" w:color="auto" w:fill="auto"/>
            <w:noWrap/>
            <w:vAlign w:val="bottom"/>
            <w:hideMark/>
          </w:tcPr>
          <w:p w14:paraId="0FBDBC9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72 565,76   </w:t>
            </w:r>
          </w:p>
        </w:tc>
      </w:tr>
      <w:tr w:rsidR="00AB6FE1" w:rsidRPr="00AB6FE1" w14:paraId="3C33FDE2"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1D9A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2BC83363"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Управление программой</w:t>
            </w:r>
          </w:p>
        </w:tc>
        <w:tc>
          <w:tcPr>
            <w:tcW w:w="1350" w:type="dxa"/>
            <w:tcBorders>
              <w:top w:val="nil"/>
              <w:left w:val="nil"/>
              <w:bottom w:val="single" w:sz="4" w:space="0" w:color="auto"/>
              <w:right w:val="single" w:sz="4" w:space="0" w:color="auto"/>
            </w:tcBorders>
            <w:shd w:val="clear" w:color="auto" w:fill="auto"/>
            <w:noWrap/>
            <w:vAlign w:val="bottom"/>
            <w:hideMark/>
          </w:tcPr>
          <w:p w14:paraId="3A6834A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B7F24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DD5ABC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92C27B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0DFD892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5284656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r>
      <w:tr w:rsidR="00AB6FE1" w:rsidRPr="00AB6FE1" w14:paraId="55F26096" w14:textId="77777777" w:rsidTr="006B481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9FA78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1</w:t>
            </w:r>
          </w:p>
        </w:tc>
        <w:tc>
          <w:tcPr>
            <w:tcW w:w="3360" w:type="dxa"/>
            <w:tcBorders>
              <w:top w:val="nil"/>
              <w:left w:val="nil"/>
              <w:bottom w:val="nil"/>
              <w:right w:val="nil"/>
            </w:tcBorders>
            <w:shd w:val="clear" w:color="auto" w:fill="auto"/>
            <w:vAlign w:val="bottom"/>
            <w:hideMark/>
          </w:tcPr>
          <w:p w14:paraId="54EB03D7"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"Переселение граждан из аварийного жилищного фонда на 2019 – 2025 годы»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FF3D7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8E63A2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351B2E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49EFE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2F849D6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0D96316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r>
      <w:tr w:rsidR="00AB6FE1" w:rsidRPr="00AB6FE1" w14:paraId="35315AEB" w14:textId="77777777" w:rsidTr="006B481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0335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1.1</w:t>
            </w:r>
          </w:p>
        </w:tc>
        <w:tc>
          <w:tcPr>
            <w:tcW w:w="3360" w:type="dxa"/>
            <w:tcBorders>
              <w:top w:val="single" w:sz="4" w:space="0" w:color="auto"/>
              <w:left w:val="nil"/>
              <w:bottom w:val="single" w:sz="4" w:space="0" w:color="auto"/>
              <w:right w:val="single" w:sz="4" w:space="0" w:color="auto"/>
            </w:tcBorders>
            <w:shd w:val="clear" w:color="auto" w:fill="auto"/>
            <w:hideMark/>
          </w:tcPr>
          <w:p w14:paraId="416F143B"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Переселение граждан из аварийного жилищного фонда</w:t>
            </w:r>
          </w:p>
        </w:tc>
        <w:tc>
          <w:tcPr>
            <w:tcW w:w="1350" w:type="dxa"/>
            <w:tcBorders>
              <w:top w:val="nil"/>
              <w:left w:val="nil"/>
              <w:bottom w:val="single" w:sz="4" w:space="0" w:color="auto"/>
              <w:right w:val="single" w:sz="4" w:space="0" w:color="auto"/>
            </w:tcBorders>
            <w:shd w:val="clear" w:color="auto" w:fill="auto"/>
            <w:noWrap/>
            <w:vAlign w:val="bottom"/>
            <w:hideMark/>
          </w:tcPr>
          <w:p w14:paraId="5D68040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A6F969F"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5F24B4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3F6E1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2B6E324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3D8BBF2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r>
      <w:tr w:rsidR="00AB6FE1" w:rsidRPr="00AB6FE1" w14:paraId="5E9B411D" w14:textId="77777777" w:rsidTr="006B481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79A6B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1.1.1</w:t>
            </w:r>
          </w:p>
        </w:tc>
        <w:tc>
          <w:tcPr>
            <w:tcW w:w="3360" w:type="dxa"/>
            <w:tcBorders>
              <w:top w:val="nil"/>
              <w:left w:val="nil"/>
              <w:bottom w:val="single" w:sz="4" w:space="0" w:color="auto"/>
              <w:right w:val="single" w:sz="4" w:space="0" w:color="auto"/>
            </w:tcBorders>
            <w:shd w:val="clear" w:color="auto" w:fill="auto"/>
            <w:vAlign w:val="center"/>
            <w:hideMark/>
          </w:tcPr>
          <w:p w14:paraId="72FE716E"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Приобретение жилых помещений у лиц, не являющихся застройщиками</w:t>
            </w:r>
          </w:p>
        </w:tc>
        <w:tc>
          <w:tcPr>
            <w:tcW w:w="1350" w:type="dxa"/>
            <w:tcBorders>
              <w:top w:val="nil"/>
              <w:left w:val="nil"/>
              <w:bottom w:val="single" w:sz="4" w:space="0" w:color="auto"/>
              <w:right w:val="single" w:sz="4" w:space="0" w:color="auto"/>
            </w:tcBorders>
            <w:shd w:val="clear" w:color="auto" w:fill="auto"/>
            <w:noWrap/>
            <w:vAlign w:val="bottom"/>
            <w:hideMark/>
          </w:tcPr>
          <w:p w14:paraId="265281D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64B2EA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D4A9770"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1A06F71"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42E00E07"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2887036D"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r>
      <w:tr w:rsidR="00AB6FE1" w:rsidRPr="00AB6FE1" w14:paraId="6A9C839B"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DF18C"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68C82C92"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6262DD6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5D424F1"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699DC5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7A69E37"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3 829,46   </w:t>
            </w:r>
          </w:p>
        </w:tc>
        <w:tc>
          <w:tcPr>
            <w:tcW w:w="1736" w:type="dxa"/>
            <w:tcBorders>
              <w:top w:val="nil"/>
              <w:left w:val="nil"/>
              <w:bottom w:val="single" w:sz="4" w:space="0" w:color="auto"/>
              <w:right w:val="single" w:sz="4" w:space="0" w:color="auto"/>
            </w:tcBorders>
            <w:shd w:val="clear" w:color="auto" w:fill="auto"/>
            <w:noWrap/>
            <w:vAlign w:val="bottom"/>
            <w:hideMark/>
          </w:tcPr>
          <w:p w14:paraId="5E108F0D"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14 844,11   </w:t>
            </w:r>
          </w:p>
        </w:tc>
        <w:tc>
          <w:tcPr>
            <w:tcW w:w="2233" w:type="dxa"/>
            <w:tcBorders>
              <w:top w:val="nil"/>
              <w:left w:val="nil"/>
              <w:bottom w:val="single" w:sz="4" w:space="0" w:color="auto"/>
              <w:right w:val="single" w:sz="4" w:space="0" w:color="auto"/>
            </w:tcBorders>
            <w:shd w:val="clear" w:color="auto" w:fill="auto"/>
            <w:noWrap/>
            <w:vAlign w:val="bottom"/>
            <w:hideMark/>
          </w:tcPr>
          <w:p w14:paraId="3C4CD537"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11 250,00   </w:t>
            </w:r>
          </w:p>
        </w:tc>
      </w:tr>
      <w:tr w:rsidR="00AB6FE1" w:rsidRPr="00AB6FE1" w14:paraId="670BDF0A"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71CF5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562C040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71A2C4E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C68954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333AA0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00E6ADE"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191,90   </w:t>
            </w:r>
          </w:p>
        </w:tc>
        <w:tc>
          <w:tcPr>
            <w:tcW w:w="1736" w:type="dxa"/>
            <w:tcBorders>
              <w:top w:val="nil"/>
              <w:left w:val="nil"/>
              <w:bottom w:val="single" w:sz="4" w:space="0" w:color="auto"/>
              <w:right w:val="single" w:sz="4" w:space="0" w:color="auto"/>
            </w:tcBorders>
            <w:shd w:val="clear" w:color="auto" w:fill="auto"/>
            <w:noWrap/>
            <w:vAlign w:val="bottom"/>
            <w:hideMark/>
          </w:tcPr>
          <w:p w14:paraId="14269374"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18 998,10   </w:t>
            </w:r>
          </w:p>
        </w:tc>
        <w:tc>
          <w:tcPr>
            <w:tcW w:w="2233" w:type="dxa"/>
            <w:tcBorders>
              <w:top w:val="nil"/>
              <w:left w:val="nil"/>
              <w:bottom w:val="single" w:sz="4" w:space="0" w:color="auto"/>
              <w:right w:val="single" w:sz="4" w:space="0" w:color="auto"/>
            </w:tcBorders>
            <w:shd w:val="clear" w:color="auto" w:fill="auto"/>
            <w:noWrap/>
            <w:vAlign w:val="bottom"/>
            <w:hideMark/>
          </w:tcPr>
          <w:p w14:paraId="26F38396"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1 450,00   </w:t>
            </w:r>
          </w:p>
        </w:tc>
      </w:tr>
      <w:tr w:rsidR="00AB6FE1" w:rsidRPr="00AB6FE1" w14:paraId="29E38E95"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7882C2"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33D3D8C"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7F6EDB01"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AD4A99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B7A621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112DA17"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162,40   </w:t>
            </w:r>
          </w:p>
        </w:tc>
        <w:tc>
          <w:tcPr>
            <w:tcW w:w="1736" w:type="dxa"/>
            <w:tcBorders>
              <w:top w:val="nil"/>
              <w:left w:val="nil"/>
              <w:bottom w:val="single" w:sz="4" w:space="0" w:color="auto"/>
              <w:right w:val="single" w:sz="4" w:space="0" w:color="auto"/>
            </w:tcBorders>
            <w:shd w:val="clear" w:color="auto" w:fill="auto"/>
            <w:noWrap/>
            <w:vAlign w:val="bottom"/>
            <w:hideMark/>
          </w:tcPr>
          <w:p w14:paraId="1B4558E2"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16 077,60   </w:t>
            </w:r>
          </w:p>
        </w:tc>
        <w:tc>
          <w:tcPr>
            <w:tcW w:w="2233" w:type="dxa"/>
            <w:tcBorders>
              <w:top w:val="nil"/>
              <w:left w:val="nil"/>
              <w:bottom w:val="single" w:sz="4" w:space="0" w:color="auto"/>
              <w:right w:val="single" w:sz="4" w:space="0" w:color="auto"/>
            </w:tcBorders>
            <w:shd w:val="clear" w:color="auto" w:fill="auto"/>
            <w:noWrap/>
            <w:vAlign w:val="bottom"/>
            <w:hideMark/>
          </w:tcPr>
          <w:p w14:paraId="4E6F963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r>
      <w:tr w:rsidR="00AB6FE1" w:rsidRPr="00AB6FE1" w14:paraId="44BFF694"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E1BD9A"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4337DC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466C59E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45C12E3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1F1691C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3FE44A8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340CDE5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6CBA5E4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r>
      <w:tr w:rsidR="00AB6FE1" w:rsidRPr="00AB6FE1" w14:paraId="049971BE"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36083"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lastRenderedPageBreak/>
              <w:t> </w:t>
            </w:r>
          </w:p>
        </w:tc>
        <w:tc>
          <w:tcPr>
            <w:tcW w:w="3360" w:type="dxa"/>
            <w:tcBorders>
              <w:top w:val="nil"/>
              <w:left w:val="nil"/>
              <w:bottom w:val="single" w:sz="4" w:space="0" w:color="auto"/>
              <w:right w:val="single" w:sz="4" w:space="0" w:color="auto"/>
            </w:tcBorders>
            <w:shd w:val="clear" w:color="auto" w:fill="auto"/>
            <w:vAlign w:val="center"/>
            <w:hideMark/>
          </w:tcPr>
          <w:p w14:paraId="667A45C6"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7BD3A201"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0FB01D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8826A2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7E2F13D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6F19E557"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4F8035B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r>
      <w:tr w:rsidR="00AB6FE1" w:rsidRPr="00AB6FE1" w14:paraId="54C6AF47"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D4BB6"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C3E35BF"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09A0B5CF"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56B7C5F"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78F2ED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B05B2E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4ADCB0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4A525D0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r>
      <w:tr w:rsidR="00AB6FE1" w:rsidRPr="00AB6FE1" w14:paraId="32158077"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3F0E4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F14CC8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1BF7637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CAF687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047FC8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4AF38E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2126035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4A5B77F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r>
      <w:tr w:rsidR="00AB6FE1" w:rsidRPr="00AB6FE1" w14:paraId="616A5709" w14:textId="77777777" w:rsidTr="006B481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EE313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1.1.2</w:t>
            </w:r>
          </w:p>
        </w:tc>
        <w:tc>
          <w:tcPr>
            <w:tcW w:w="3360" w:type="dxa"/>
            <w:tcBorders>
              <w:top w:val="nil"/>
              <w:left w:val="nil"/>
              <w:bottom w:val="single" w:sz="4" w:space="0" w:color="auto"/>
              <w:right w:val="single" w:sz="4" w:space="0" w:color="auto"/>
            </w:tcBorders>
            <w:shd w:val="clear" w:color="auto" w:fill="auto"/>
            <w:vAlign w:val="bottom"/>
            <w:hideMark/>
          </w:tcPr>
          <w:p w14:paraId="35E3F376"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Выкуп жилых помещений у собственников помещений в аварийном жилищном фонде</w:t>
            </w:r>
          </w:p>
        </w:tc>
        <w:tc>
          <w:tcPr>
            <w:tcW w:w="1350" w:type="dxa"/>
            <w:tcBorders>
              <w:top w:val="nil"/>
              <w:left w:val="nil"/>
              <w:bottom w:val="single" w:sz="4" w:space="0" w:color="auto"/>
              <w:right w:val="single" w:sz="4" w:space="0" w:color="auto"/>
            </w:tcBorders>
            <w:shd w:val="clear" w:color="auto" w:fill="auto"/>
            <w:noWrap/>
            <w:vAlign w:val="bottom"/>
            <w:hideMark/>
          </w:tcPr>
          <w:p w14:paraId="04FFCAE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4182CB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E77C9FD"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48CA529"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42A8DCDA"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632D718F" w14:textId="77777777" w:rsidR="00AB6FE1" w:rsidRPr="00AB6FE1" w:rsidRDefault="00AB6FE1" w:rsidP="00AB6FE1">
            <w:pPr>
              <w:widowControl/>
              <w:autoSpaceDE/>
              <w:autoSpaceDN/>
              <w:adjustRightInd/>
              <w:rPr>
                <w:rFonts w:eastAsia="Times New Roman"/>
                <w:b/>
                <w:bCs/>
                <w:color w:val="000000"/>
              </w:rPr>
            </w:pPr>
            <w:r w:rsidRPr="00AB6FE1">
              <w:rPr>
                <w:rFonts w:eastAsia="Times New Roman"/>
                <w:b/>
                <w:bCs/>
                <w:color w:val="000000"/>
              </w:rPr>
              <w:t> </w:t>
            </w:r>
          </w:p>
        </w:tc>
      </w:tr>
      <w:tr w:rsidR="00AB6FE1" w:rsidRPr="00AB6FE1" w14:paraId="5C1E2762"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99D72D"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3E0AA31"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0CEE19A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55A0AD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A5E62F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206C86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2 853,30   </w:t>
            </w:r>
          </w:p>
        </w:tc>
        <w:tc>
          <w:tcPr>
            <w:tcW w:w="1736" w:type="dxa"/>
            <w:tcBorders>
              <w:top w:val="nil"/>
              <w:left w:val="nil"/>
              <w:bottom w:val="single" w:sz="4" w:space="0" w:color="auto"/>
              <w:right w:val="single" w:sz="4" w:space="0" w:color="auto"/>
            </w:tcBorders>
            <w:shd w:val="clear" w:color="auto" w:fill="auto"/>
            <w:noWrap/>
            <w:vAlign w:val="bottom"/>
            <w:hideMark/>
          </w:tcPr>
          <w:p w14:paraId="39425C1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11 060,22   </w:t>
            </w:r>
          </w:p>
        </w:tc>
        <w:tc>
          <w:tcPr>
            <w:tcW w:w="2233" w:type="dxa"/>
            <w:tcBorders>
              <w:top w:val="nil"/>
              <w:left w:val="nil"/>
              <w:bottom w:val="single" w:sz="4" w:space="0" w:color="auto"/>
              <w:right w:val="single" w:sz="4" w:space="0" w:color="auto"/>
            </w:tcBorders>
            <w:shd w:val="clear" w:color="auto" w:fill="auto"/>
            <w:noWrap/>
            <w:vAlign w:val="bottom"/>
            <w:hideMark/>
          </w:tcPr>
          <w:p w14:paraId="41D3242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56 493,72   </w:t>
            </w:r>
          </w:p>
        </w:tc>
      </w:tr>
      <w:tr w:rsidR="00AB6FE1" w:rsidRPr="00AB6FE1" w14:paraId="5BAA4936"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D9BE2F"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B61D3E9"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330B6C6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849C42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0F773E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026F774"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863,40   </w:t>
            </w:r>
          </w:p>
        </w:tc>
        <w:tc>
          <w:tcPr>
            <w:tcW w:w="1736" w:type="dxa"/>
            <w:tcBorders>
              <w:top w:val="nil"/>
              <w:left w:val="nil"/>
              <w:bottom w:val="single" w:sz="4" w:space="0" w:color="auto"/>
              <w:right w:val="single" w:sz="4" w:space="0" w:color="auto"/>
            </w:tcBorders>
            <w:shd w:val="clear" w:color="auto" w:fill="auto"/>
            <w:noWrap/>
            <w:vAlign w:val="bottom"/>
            <w:hideMark/>
          </w:tcPr>
          <w:p w14:paraId="01F00B5D"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85 476,60   </w:t>
            </w:r>
          </w:p>
        </w:tc>
        <w:tc>
          <w:tcPr>
            <w:tcW w:w="2233" w:type="dxa"/>
            <w:tcBorders>
              <w:top w:val="nil"/>
              <w:left w:val="nil"/>
              <w:bottom w:val="single" w:sz="4" w:space="0" w:color="auto"/>
              <w:right w:val="single" w:sz="4" w:space="0" w:color="auto"/>
            </w:tcBorders>
            <w:shd w:val="clear" w:color="auto" w:fill="auto"/>
            <w:noWrap/>
            <w:vAlign w:val="bottom"/>
            <w:hideMark/>
          </w:tcPr>
          <w:p w14:paraId="70F0A9AD"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3 372,04   </w:t>
            </w:r>
          </w:p>
        </w:tc>
      </w:tr>
      <w:tr w:rsidR="00AB6FE1" w:rsidRPr="00AB6FE1" w14:paraId="12F344A5"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C774A9"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4D33B4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2696025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63E56F0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3E0E65C"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5F24592"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1 117,50   </w:t>
            </w:r>
          </w:p>
        </w:tc>
        <w:tc>
          <w:tcPr>
            <w:tcW w:w="1736" w:type="dxa"/>
            <w:tcBorders>
              <w:top w:val="nil"/>
              <w:left w:val="nil"/>
              <w:bottom w:val="single" w:sz="4" w:space="0" w:color="auto"/>
              <w:right w:val="single" w:sz="4" w:space="0" w:color="auto"/>
            </w:tcBorders>
            <w:shd w:val="clear" w:color="auto" w:fill="auto"/>
            <w:noWrap/>
            <w:vAlign w:val="bottom"/>
            <w:hideMark/>
          </w:tcPr>
          <w:p w14:paraId="0A63A61E"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xml:space="preserve">            110 632,50   </w:t>
            </w:r>
          </w:p>
        </w:tc>
        <w:tc>
          <w:tcPr>
            <w:tcW w:w="2233" w:type="dxa"/>
            <w:tcBorders>
              <w:top w:val="nil"/>
              <w:left w:val="nil"/>
              <w:bottom w:val="single" w:sz="4" w:space="0" w:color="auto"/>
              <w:right w:val="single" w:sz="4" w:space="0" w:color="auto"/>
            </w:tcBorders>
            <w:shd w:val="clear" w:color="auto" w:fill="auto"/>
            <w:noWrap/>
            <w:vAlign w:val="bottom"/>
            <w:hideMark/>
          </w:tcPr>
          <w:p w14:paraId="2BE88998"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r w:rsidR="00AB6FE1" w:rsidRPr="00AB6FE1" w14:paraId="4627AD56"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9D18C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ACD466B"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7013377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C43736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2ADE4B2"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42B4AB1"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1BDD53D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14E5923B"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r w:rsidR="00AB6FE1" w:rsidRPr="00AB6FE1" w14:paraId="17DF1432"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319627"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85A552C"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7C824E5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E03C216"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61398A40"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7779A54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10C72B9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43E08870"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r w:rsidR="00AB6FE1" w:rsidRPr="00AB6FE1" w14:paraId="4161FA20"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67E08"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DEDD7C4"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387B5265"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6E14BE8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CDD8EEB"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AC0936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58E4B66E"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59378123"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r w:rsidR="00AB6FE1" w:rsidRPr="00AB6FE1" w14:paraId="25B94404" w14:textId="77777777" w:rsidTr="006B481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C5725E" w14:textId="77777777" w:rsidR="00AB6FE1" w:rsidRPr="00AB6FE1" w:rsidRDefault="00AB6FE1" w:rsidP="00AB6FE1">
            <w:pPr>
              <w:widowControl/>
              <w:autoSpaceDE/>
              <w:autoSpaceDN/>
              <w:adjustRightInd/>
              <w:jc w:val="center"/>
              <w:rPr>
                <w:rFonts w:eastAsia="Times New Roman"/>
                <w:color w:val="000000"/>
              </w:rPr>
            </w:pPr>
            <w:r w:rsidRPr="00AB6FE1">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FC16AB2"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7A2713B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482D3B2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A4282C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349F2C89"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597C585D"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1256C466" w14:textId="77777777" w:rsidR="00AB6FE1" w:rsidRPr="00AB6FE1" w:rsidRDefault="00AB6FE1" w:rsidP="00AB6FE1">
            <w:pPr>
              <w:widowControl/>
              <w:autoSpaceDE/>
              <w:autoSpaceDN/>
              <w:adjustRightInd/>
              <w:rPr>
                <w:rFonts w:eastAsia="Times New Roman"/>
                <w:color w:val="000000"/>
              </w:rPr>
            </w:pPr>
            <w:r w:rsidRPr="00AB6FE1">
              <w:rPr>
                <w:rFonts w:eastAsia="Times New Roman"/>
                <w:color w:val="000000"/>
              </w:rPr>
              <w:t> </w:t>
            </w:r>
          </w:p>
        </w:tc>
      </w:tr>
    </w:tbl>
    <w:p w14:paraId="4F730174" w14:textId="77777777" w:rsidR="00AB6FE1" w:rsidRPr="00AB6FE1" w:rsidRDefault="00AB6FE1" w:rsidP="00AB6FE1">
      <w:pPr>
        <w:widowControl/>
        <w:autoSpaceDE/>
        <w:autoSpaceDN/>
        <w:adjustRightInd/>
        <w:rPr>
          <w:rFonts w:eastAsia="Times New Roman"/>
          <w:sz w:val="28"/>
          <w:szCs w:val="28"/>
        </w:rPr>
      </w:pPr>
    </w:p>
    <w:p w14:paraId="0A0B9B3B" w14:textId="77777777" w:rsidR="00AB6FE1" w:rsidRPr="00AB6FE1" w:rsidRDefault="00AB6FE1" w:rsidP="00AB6FE1">
      <w:pPr>
        <w:widowControl/>
        <w:autoSpaceDE/>
        <w:autoSpaceDN/>
        <w:adjustRightInd/>
        <w:rPr>
          <w:rFonts w:eastAsia="Times New Roman"/>
          <w:sz w:val="28"/>
          <w:szCs w:val="28"/>
        </w:rPr>
      </w:pPr>
    </w:p>
    <w:p w14:paraId="7A4EE2F9" w14:textId="77777777" w:rsidR="00AB6FE1" w:rsidRPr="00AB6FE1" w:rsidRDefault="00AB6FE1" w:rsidP="00AB6FE1">
      <w:pPr>
        <w:widowControl/>
        <w:autoSpaceDE/>
        <w:autoSpaceDN/>
        <w:adjustRightInd/>
        <w:rPr>
          <w:rFonts w:eastAsia="Times New Roman"/>
          <w:sz w:val="28"/>
          <w:szCs w:val="28"/>
        </w:rPr>
      </w:pPr>
    </w:p>
    <w:p w14:paraId="3F6661AB" w14:textId="77777777" w:rsidR="00AB6FE1" w:rsidRDefault="00AB6FE1" w:rsidP="00AB6FE1">
      <w:pPr>
        <w:widowControl/>
        <w:autoSpaceDE/>
        <w:autoSpaceDN/>
        <w:adjustRightInd/>
        <w:rPr>
          <w:rFonts w:eastAsia="Times New Roman"/>
          <w:sz w:val="28"/>
          <w:szCs w:val="28"/>
        </w:rPr>
      </w:pPr>
    </w:p>
    <w:p w14:paraId="4061F084" w14:textId="77777777" w:rsidR="00AD4407" w:rsidRDefault="00AD4407" w:rsidP="00AB6FE1">
      <w:pPr>
        <w:widowControl/>
        <w:autoSpaceDE/>
        <w:autoSpaceDN/>
        <w:adjustRightInd/>
        <w:rPr>
          <w:rFonts w:eastAsia="Times New Roman"/>
          <w:sz w:val="28"/>
          <w:szCs w:val="28"/>
        </w:rPr>
      </w:pPr>
    </w:p>
    <w:p w14:paraId="37353F1C" w14:textId="77777777" w:rsidR="00AD4407" w:rsidRPr="00AB6FE1" w:rsidRDefault="00AD4407" w:rsidP="00AB6FE1">
      <w:pPr>
        <w:widowControl/>
        <w:autoSpaceDE/>
        <w:autoSpaceDN/>
        <w:adjustRightInd/>
        <w:rPr>
          <w:rFonts w:eastAsia="Times New Roman"/>
          <w:sz w:val="28"/>
          <w:szCs w:val="28"/>
        </w:rPr>
      </w:pPr>
    </w:p>
    <w:p w14:paraId="55BDB6A9" w14:textId="77777777" w:rsidR="00AB6FE1" w:rsidRPr="00AB6FE1" w:rsidRDefault="00AB6FE1" w:rsidP="00AB6FE1">
      <w:pPr>
        <w:widowControl/>
        <w:autoSpaceDE/>
        <w:autoSpaceDN/>
        <w:adjustRightInd/>
        <w:rPr>
          <w:rFonts w:eastAsia="Times New Roman"/>
          <w:sz w:val="28"/>
          <w:szCs w:val="28"/>
        </w:rPr>
      </w:pPr>
    </w:p>
    <w:tbl>
      <w:tblPr>
        <w:tblW w:w="15504" w:type="dxa"/>
        <w:tblLayout w:type="fixed"/>
        <w:tblLook w:val="04A0" w:firstRow="1" w:lastRow="0" w:firstColumn="1" w:lastColumn="0" w:noHBand="0" w:noVBand="1"/>
      </w:tblPr>
      <w:tblGrid>
        <w:gridCol w:w="760"/>
        <w:gridCol w:w="1543"/>
        <w:gridCol w:w="766"/>
        <w:gridCol w:w="1042"/>
        <w:gridCol w:w="851"/>
        <w:gridCol w:w="850"/>
        <w:gridCol w:w="1862"/>
        <w:gridCol w:w="1176"/>
        <w:gridCol w:w="1340"/>
        <w:gridCol w:w="867"/>
        <w:gridCol w:w="799"/>
        <w:gridCol w:w="908"/>
        <w:gridCol w:w="7"/>
        <w:gridCol w:w="883"/>
        <w:gridCol w:w="7"/>
        <w:gridCol w:w="893"/>
        <w:gridCol w:w="7"/>
        <w:gridCol w:w="936"/>
        <w:gridCol w:w="7"/>
      </w:tblGrid>
      <w:tr w:rsidR="00AB6FE1" w:rsidRPr="00AB6FE1" w14:paraId="29BEDE79" w14:textId="77777777" w:rsidTr="00AD4407">
        <w:trPr>
          <w:trHeight w:val="300"/>
        </w:trPr>
        <w:tc>
          <w:tcPr>
            <w:tcW w:w="760" w:type="dxa"/>
            <w:tcBorders>
              <w:top w:val="nil"/>
              <w:left w:val="nil"/>
              <w:bottom w:val="nil"/>
              <w:right w:val="nil"/>
            </w:tcBorders>
            <w:shd w:val="clear" w:color="auto" w:fill="auto"/>
            <w:noWrap/>
            <w:vAlign w:val="bottom"/>
            <w:hideMark/>
          </w:tcPr>
          <w:p w14:paraId="6A154D8E" w14:textId="77777777" w:rsidR="00AB6FE1" w:rsidRPr="00AB6FE1" w:rsidRDefault="00AB6FE1" w:rsidP="00AB6FE1">
            <w:pPr>
              <w:widowControl/>
              <w:autoSpaceDE/>
              <w:autoSpaceDN/>
              <w:adjustRightInd/>
              <w:rPr>
                <w:rFonts w:eastAsia="Times New Roman"/>
                <w:sz w:val="20"/>
                <w:szCs w:val="20"/>
              </w:rPr>
            </w:pPr>
          </w:p>
        </w:tc>
        <w:tc>
          <w:tcPr>
            <w:tcW w:w="1543" w:type="dxa"/>
            <w:tcBorders>
              <w:top w:val="nil"/>
              <w:left w:val="nil"/>
              <w:bottom w:val="nil"/>
              <w:right w:val="nil"/>
            </w:tcBorders>
            <w:shd w:val="clear" w:color="auto" w:fill="auto"/>
            <w:noWrap/>
            <w:vAlign w:val="bottom"/>
            <w:hideMark/>
          </w:tcPr>
          <w:p w14:paraId="4E4D2A76" w14:textId="77777777" w:rsidR="00AB6FE1" w:rsidRPr="00AB6FE1" w:rsidRDefault="00AB6FE1" w:rsidP="00AB6FE1">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0162BD99" w14:textId="77777777" w:rsidR="00AB6FE1" w:rsidRPr="00AB6FE1" w:rsidRDefault="00AB6FE1" w:rsidP="00AB6FE1">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44104A0F" w14:textId="77777777" w:rsidR="00AB6FE1" w:rsidRPr="00AB6FE1" w:rsidRDefault="00AB6FE1" w:rsidP="00AB6FE1">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FF5F31F" w14:textId="77777777" w:rsidR="00AB6FE1" w:rsidRPr="00AB6FE1" w:rsidRDefault="00AB6FE1" w:rsidP="00AB6FE1">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97CD11D" w14:textId="77777777" w:rsidR="00AB6FE1" w:rsidRPr="00AB6FE1" w:rsidRDefault="00AB6FE1" w:rsidP="00AB6FE1">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246F321C" w14:textId="77777777" w:rsidR="00AB6FE1" w:rsidRPr="00AB6FE1" w:rsidRDefault="00AB6FE1" w:rsidP="00AB6FE1">
            <w:pPr>
              <w:widowControl/>
              <w:autoSpaceDE/>
              <w:autoSpaceDN/>
              <w:adjustRightInd/>
              <w:rPr>
                <w:rFonts w:eastAsia="Times New Roman"/>
                <w:sz w:val="20"/>
                <w:szCs w:val="20"/>
              </w:rPr>
            </w:pPr>
          </w:p>
        </w:tc>
        <w:tc>
          <w:tcPr>
            <w:tcW w:w="5987" w:type="dxa"/>
            <w:gridSpan w:val="8"/>
            <w:tcBorders>
              <w:top w:val="nil"/>
              <w:left w:val="nil"/>
              <w:bottom w:val="nil"/>
              <w:right w:val="nil"/>
            </w:tcBorders>
            <w:shd w:val="clear" w:color="auto" w:fill="auto"/>
            <w:noWrap/>
            <w:vAlign w:val="bottom"/>
            <w:hideMark/>
          </w:tcPr>
          <w:p w14:paraId="58E21737"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Приложение 10 к подпрограмме "Переселение граждан</w:t>
            </w:r>
          </w:p>
        </w:tc>
        <w:tc>
          <w:tcPr>
            <w:tcW w:w="900" w:type="dxa"/>
            <w:gridSpan w:val="2"/>
            <w:tcBorders>
              <w:top w:val="nil"/>
              <w:left w:val="nil"/>
              <w:bottom w:val="nil"/>
              <w:right w:val="nil"/>
            </w:tcBorders>
            <w:shd w:val="clear" w:color="auto" w:fill="auto"/>
            <w:noWrap/>
            <w:vAlign w:val="bottom"/>
            <w:hideMark/>
          </w:tcPr>
          <w:p w14:paraId="74A177E9" w14:textId="77777777" w:rsidR="00AB6FE1" w:rsidRPr="00AB6FE1" w:rsidRDefault="00AB6FE1" w:rsidP="00AB6FE1">
            <w:pPr>
              <w:widowControl/>
              <w:autoSpaceDE/>
              <w:autoSpaceDN/>
              <w:adjustRightInd/>
              <w:rPr>
                <w:rFonts w:eastAsia="Times New Roman"/>
                <w:color w:val="000000"/>
                <w:sz w:val="22"/>
                <w:szCs w:val="22"/>
              </w:rPr>
            </w:pPr>
          </w:p>
        </w:tc>
        <w:tc>
          <w:tcPr>
            <w:tcW w:w="943" w:type="dxa"/>
            <w:gridSpan w:val="2"/>
            <w:tcBorders>
              <w:top w:val="nil"/>
              <w:left w:val="nil"/>
              <w:bottom w:val="nil"/>
              <w:right w:val="nil"/>
            </w:tcBorders>
            <w:shd w:val="clear" w:color="auto" w:fill="auto"/>
            <w:noWrap/>
            <w:vAlign w:val="bottom"/>
            <w:hideMark/>
          </w:tcPr>
          <w:p w14:paraId="71822B2A" w14:textId="77777777" w:rsidR="00AB6FE1" w:rsidRPr="00AB6FE1" w:rsidRDefault="00AB6FE1" w:rsidP="00AB6FE1">
            <w:pPr>
              <w:widowControl/>
              <w:autoSpaceDE/>
              <w:autoSpaceDN/>
              <w:adjustRightInd/>
              <w:rPr>
                <w:rFonts w:eastAsia="Times New Roman"/>
                <w:sz w:val="20"/>
                <w:szCs w:val="20"/>
              </w:rPr>
            </w:pPr>
          </w:p>
        </w:tc>
      </w:tr>
      <w:tr w:rsidR="00AB6FE1" w:rsidRPr="00AB6FE1" w14:paraId="0765E1BA" w14:textId="77777777" w:rsidTr="00AD4407">
        <w:trPr>
          <w:trHeight w:val="300"/>
        </w:trPr>
        <w:tc>
          <w:tcPr>
            <w:tcW w:w="760" w:type="dxa"/>
            <w:tcBorders>
              <w:top w:val="nil"/>
              <w:left w:val="nil"/>
              <w:bottom w:val="nil"/>
              <w:right w:val="nil"/>
            </w:tcBorders>
            <w:shd w:val="clear" w:color="auto" w:fill="auto"/>
            <w:noWrap/>
            <w:vAlign w:val="bottom"/>
            <w:hideMark/>
          </w:tcPr>
          <w:p w14:paraId="1A69974F" w14:textId="77777777" w:rsidR="00AB6FE1" w:rsidRPr="00AB6FE1" w:rsidRDefault="00AB6FE1" w:rsidP="00AB6FE1">
            <w:pPr>
              <w:widowControl/>
              <w:autoSpaceDE/>
              <w:autoSpaceDN/>
              <w:adjustRightInd/>
              <w:rPr>
                <w:rFonts w:eastAsia="Times New Roman"/>
                <w:sz w:val="20"/>
                <w:szCs w:val="20"/>
              </w:rPr>
            </w:pPr>
          </w:p>
        </w:tc>
        <w:tc>
          <w:tcPr>
            <w:tcW w:w="1543" w:type="dxa"/>
            <w:tcBorders>
              <w:top w:val="nil"/>
              <w:left w:val="nil"/>
              <w:bottom w:val="nil"/>
              <w:right w:val="nil"/>
            </w:tcBorders>
            <w:shd w:val="clear" w:color="auto" w:fill="auto"/>
            <w:noWrap/>
            <w:vAlign w:val="bottom"/>
            <w:hideMark/>
          </w:tcPr>
          <w:p w14:paraId="5FDE72E3" w14:textId="77777777" w:rsidR="00AB6FE1" w:rsidRPr="00AB6FE1" w:rsidRDefault="00AB6FE1" w:rsidP="00AB6FE1">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73EA495A" w14:textId="77777777" w:rsidR="00AB6FE1" w:rsidRPr="00AB6FE1" w:rsidRDefault="00AB6FE1" w:rsidP="00AB6FE1">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7E0CE832" w14:textId="77777777" w:rsidR="00AB6FE1" w:rsidRPr="00AB6FE1" w:rsidRDefault="00AB6FE1" w:rsidP="00AB6FE1">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034B296" w14:textId="77777777" w:rsidR="00AB6FE1" w:rsidRPr="00AB6FE1" w:rsidRDefault="00AB6FE1" w:rsidP="00AB6FE1">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0B3F80A" w14:textId="77777777" w:rsidR="00AB6FE1" w:rsidRPr="00AB6FE1" w:rsidRDefault="00AB6FE1" w:rsidP="00AB6FE1">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633F5F6A" w14:textId="77777777" w:rsidR="00AB6FE1" w:rsidRPr="00AB6FE1" w:rsidRDefault="00AB6FE1" w:rsidP="00AB6FE1">
            <w:pPr>
              <w:widowControl/>
              <w:autoSpaceDE/>
              <w:autoSpaceDN/>
              <w:adjustRightInd/>
              <w:rPr>
                <w:rFonts w:eastAsia="Times New Roman"/>
                <w:sz w:val="20"/>
                <w:szCs w:val="20"/>
              </w:rPr>
            </w:pPr>
          </w:p>
        </w:tc>
        <w:tc>
          <w:tcPr>
            <w:tcW w:w="5097" w:type="dxa"/>
            <w:gridSpan w:val="6"/>
            <w:tcBorders>
              <w:top w:val="nil"/>
              <w:left w:val="nil"/>
              <w:bottom w:val="nil"/>
              <w:right w:val="nil"/>
            </w:tcBorders>
            <w:shd w:val="clear" w:color="auto" w:fill="auto"/>
            <w:noWrap/>
            <w:vAlign w:val="bottom"/>
            <w:hideMark/>
          </w:tcPr>
          <w:p w14:paraId="113C3FCD" w14:textId="77777777" w:rsidR="00AB6FE1" w:rsidRPr="00AB6FE1" w:rsidRDefault="00AB6FE1" w:rsidP="00AB6FE1">
            <w:pPr>
              <w:widowControl/>
              <w:autoSpaceDE/>
              <w:autoSpaceDN/>
              <w:adjustRightInd/>
              <w:rPr>
                <w:rFonts w:eastAsia="Times New Roman"/>
                <w:color w:val="000000"/>
                <w:sz w:val="22"/>
                <w:szCs w:val="22"/>
              </w:rPr>
            </w:pPr>
            <w:r w:rsidRPr="00AB6FE1">
              <w:rPr>
                <w:rFonts w:eastAsia="Times New Roman"/>
                <w:color w:val="000000"/>
                <w:sz w:val="22"/>
                <w:szCs w:val="22"/>
              </w:rPr>
              <w:t>из аварийного жилищного фонда на 2019-2025 годы"</w:t>
            </w:r>
          </w:p>
        </w:tc>
        <w:tc>
          <w:tcPr>
            <w:tcW w:w="890" w:type="dxa"/>
            <w:gridSpan w:val="2"/>
            <w:tcBorders>
              <w:top w:val="nil"/>
              <w:left w:val="nil"/>
              <w:bottom w:val="nil"/>
              <w:right w:val="nil"/>
            </w:tcBorders>
            <w:shd w:val="clear" w:color="auto" w:fill="auto"/>
            <w:noWrap/>
            <w:vAlign w:val="bottom"/>
            <w:hideMark/>
          </w:tcPr>
          <w:p w14:paraId="4F684A3A" w14:textId="77777777" w:rsidR="00AB6FE1" w:rsidRPr="00AB6FE1" w:rsidRDefault="00AB6FE1" w:rsidP="00AB6FE1">
            <w:pPr>
              <w:widowControl/>
              <w:autoSpaceDE/>
              <w:autoSpaceDN/>
              <w:adjustRightInd/>
              <w:rPr>
                <w:rFonts w:eastAsia="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6EF47A18" w14:textId="77777777" w:rsidR="00AB6FE1" w:rsidRPr="00AB6FE1" w:rsidRDefault="00AB6FE1" w:rsidP="00AB6FE1">
            <w:pPr>
              <w:widowControl/>
              <w:autoSpaceDE/>
              <w:autoSpaceDN/>
              <w:adjustRightInd/>
              <w:rPr>
                <w:rFonts w:eastAsia="Times New Roman"/>
                <w:sz w:val="20"/>
                <w:szCs w:val="20"/>
              </w:rPr>
            </w:pPr>
          </w:p>
        </w:tc>
        <w:tc>
          <w:tcPr>
            <w:tcW w:w="943" w:type="dxa"/>
            <w:gridSpan w:val="2"/>
            <w:tcBorders>
              <w:top w:val="nil"/>
              <w:left w:val="nil"/>
              <w:bottom w:val="nil"/>
              <w:right w:val="nil"/>
            </w:tcBorders>
            <w:shd w:val="clear" w:color="auto" w:fill="auto"/>
            <w:noWrap/>
            <w:vAlign w:val="bottom"/>
            <w:hideMark/>
          </w:tcPr>
          <w:p w14:paraId="33FCE18E" w14:textId="77777777" w:rsidR="00AB6FE1" w:rsidRPr="00AB6FE1" w:rsidRDefault="00AB6FE1" w:rsidP="00AB6FE1">
            <w:pPr>
              <w:widowControl/>
              <w:autoSpaceDE/>
              <w:autoSpaceDN/>
              <w:adjustRightInd/>
              <w:rPr>
                <w:rFonts w:eastAsia="Times New Roman"/>
                <w:sz w:val="20"/>
                <w:szCs w:val="20"/>
              </w:rPr>
            </w:pPr>
          </w:p>
        </w:tc>
      </w:tr>
      <w:tr w:rsidR="00AB6FE1" w:rsidRPr="00AB6FE1" w14:paraId="37877979" w14:textId="77777777" w:rsidTr="00AD4407">
        <w:trPr>
          <w:gridAfter w:val="1"/>
          <w:wAfter w:w="7" w:type="dxa"/>
          <w:trHeight w:val="300"/>
        </w:trPr>
        <w:tc>
          <w:tcPr>
            <w:tcW w:w="760" w:type="dxa"/>
            <w:tcBorders>
              <w:top w:val="nil"/>
              <w:left w:val="nil"/>
              <w:bottom w:val="nil"/>
              <w:right w:val="nil"/>
            </w:tcBorders>
            <w:shd w:val="clear" w:color="auto" w:fill="auto"/>
            <w:noWrap/>
            <w:vAlign w:val="bottom"/>
            <w:hideMark/>
          </w:tcPr>
          <w:p w14:paraId="6A914794" w14:textId="77777777" w:rsidR="00AB6FE1" w:rsidRPr="00AB6FE1" w:rsidRDefault="00AB6FE1" w:rsidP="00AB6FE1">
            <w:pPr>
              <w:widowControl/>
              <w:autoSpaceDE/>
              <w:autoSpaceDN/>
              <w:adjustRightInd/>
              <w:rPr>
                <w:rFonts w:eastAsia="Times New Roman"/>
                <w:sz w:val="20"/>
                <w:szCs w:val="20"/>
              </w:rPr>
            </w:pPr>
          </w:p>
        </w:tc>
        <w:tc>
          <w:tcPr>
            <w:tcW w:w="1543" w:type="dxa"/>
            <w:tcBorders>
              <w:top w:val="nil"/>
              <w:left w:val="nil"/>
              <w:bottom w:val="nil"/>
              <w:right w:val="nil"/>
            </w:tcBorders>
            <w:shd w:val="clear" w:color="auto" w:fill="auto"/>
            <w:noWrap/>
            <w:vAlign w:val="bottom"/>
            <w:hideMark/>
          </w:tcPr>
          <w:p w14:paraId="6273DCA5" w14:textId="77777777" w:rsidR="00AB6FE1" w:rsidRPr="00AB6FE1" w:rsidRDefault="00AB6FE1" w:rsidP="00AB6FE1">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11E484A7" w14:textId="77777777" w:rsidR="00AB6FE1" w:rsidRPr="00AB6FE1" w:rsidRDefault="00AB6FE1" w:rsidP="00AB6FE1">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06C1C4ED" w14:textId="77777777" w:rsidR="00AB6FE1" w:rsidRPr="00AB6FE1" w:rsidRDefault="00AB6FE1" w:rsidP="00AB6FE1">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2AC6BCC" w14:textId="77777777" w:rsidR="00AB6FE1" w:rsidRPr="00AB6FE1" w:rsidRDefault="00AB6FE1" w:rsidP="00AB6FE1">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BB057B0" w14:textId="77777777" w:rsidR="00AB6FE1" w:rsidRPr="00AB6FE1" w:rsidRDefault="00AB6FE1" w:rsidP="00AB6FE1">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7720C7F6" w14:textId="77777777" w:rsidR="00AB6FE1" w:rsidRPr="00AB6FE1" w:rsidRDefault="00AB6FE1" w:rsidP="00AB6FE1">
            <w:pPr>
              <w:widowControl/>
              <w:autoSpaceDE/>
              <w:autoSpaceDN/>
              <w:adjustRightInd/>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3FA41E14" w14:textId="77777777" w:rsidR="00AB6FE1" w:rsidRPr="00AB6FE1" w:rsidRDefault="00AB6FE1" w:rsidP="00AB6FE1">
            <w:pPr>
              <w:widowControl/>
              <w:autoSpaceDE/>
              <w:autoSpaceDN/>
              <w:adjustRightInd/>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1622CCE5" w14:textId="77777777" w:rsidR="00AB6FE1" w:rsidRPr="00AB6FE1" w:rsidRDefault="00AB6FE1" w:rsidP="00AB6FE1">
            <w:pPr>
              <w:widowControl/>
              <w:autoSpaceDE/>
              <w:autoSpaceDN/>
              <w:adjustRightInd/>
              <w:rPr>
                <w:rFonts w:eastAsia="Times New Roman"/>
                <w:sz w:val="20"/>
                <w:szCs w:val="20"/>
              </w:rPr>
            </w:pPr>
          </w:p>
        </w:tc>
        <w:tc>
          <w:tcPr>
            <w:tcW w:w="867" w:type="dxa"/>
            <w:tcBorders>
              <w:top w:val="nil"/>
              <w:left w:val="nil"/>
              <w:bottom w:val="nil"/>
              <w:right w:val="nil"/>
            </w:tcBorders>
            <w:shd w:val="clear" w:color="auto" w:fill="auto"/>
            <w:noWrap/>
            <w:vAlign w:val="bottom"/>
            <w:hideMark/>
          </w:tcPr>
          <w:p w14:paraId="501B28AF" w14:textId="77777777" w:rsidR="00AB6FE1" w:rsidRPr="00AB6FE1" w:rsidRDefault="00AB6FE1" w:rsidP="00AB6FE1">
            <w:pPr>
              <w:widowControl/>
              <w:autoSpaceDE/>
              <w:autoSpaceDN/>
              <w:adjustRightInd/>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3CF4A3F5" w14:textId="77777777" w:rsidR="00AB6FE1" w:rsidRPr="00AB6FE1" w:rsidRDefault="00AB6FE1" w:rsidP="00AB6FE1">
            <w:pPr>
              <w:widowControl/>
              <w:autoSpaceDE/>
              <w:autoSpaceDN/>
              <w:adjustRightInd/>
              <w:rPr>
                <w:rFonts w:eastAsia="Times New Roman"/>
                <w:sz w:val="20"/>
                <w:szCs w:val="20"/>
              </w:rPr>
            </w:pPr>
          </w:p>
        </w:tc>
        <w:tc>
          <w:tcPr>
            <w:tcW w:w="908" w:type="dxa"/>
            <w:tcBorders>
              <w:top w:val="nil"/>
              <w:left w:val="nil"/>
              <w:bottom w:val="nil"/>
              <w:right w:val="nil"/>
            </w:tcBorders>
            <w:shd w:val="clear" w:color="auto" w:fill="auto"/>
            <w:noWrap/>
            <w:vAlign w:val="bottom"/>
            <w:hideMark/>
          </w:tcPr>
          <w:p w14:paraId="1042B471" w14:textId="77777777" w:rsidR="00AB6FE1" w:rsidRPr="00AB6FE1" w:rsidRDefault="00AB6FE1" w:rsidP="00AB6FE1">
            <w:pPr>
              <w:widowControl/>
              <w:autoSpaceDE/>
              <w:autoSpaceDN/>
              <w:adjustRightInd/>
              <w:rPr>
                <w:rFonts w:eastAsia="Times New Roman"/>
                <w:sz w:val="20"/>
                <w:szCs w:val="20"/>
              </w:rPr>
            </w:pPr>
          </w:p>
        </w:tc>
        <w:tc>
          <w:tcPr>
            <w:tcW w:w="890" w:type="dxa"/>
            <w:gridSpan w:val="2"/>
            <w:tcBorders>
              <w:top w:val="nil"/>
              <w:left w:val="nil"/>
              <w:bottom w:val="nil"/>
              <w:right w:val="nil"/>
            </w:tcBorders>
            <w:shd w:val="clear" w:color="auto" w:fill="auto"/>
            <w:noWrap/>
            <w:vAlign w:val="bottom"/>
            <w:hideMark/>
          </w:tcPr>
          <w:p w14:paraId="6A10FCA2" w14:textId="77777777" w:rsidR="00AB6FE1" w:rsidRPr="00AB6FE1" w:rsidRDefault="00AB6FE1" w:rsidP="00AB6FE1">
            <w:pPr>
              <w:widowControl/>
              <w:autoSpaceDE/>
              <w:autoSpaceDN/>
              <w:adjustRightInd/>
              <w:rPr>
                <w:rFonts w:eastAsia="Times New Roman"/>
                <w:sz w:val="20"/>
                <w:szCs w:val="20"/>
              </w:rPr>
            </w:pPr>
          </w:p>
        </w:tc>
        <w:tc>
          <w:tcPr>
            <w:tcW w:w="900" w:type="dxa"/>
            <w:gridSpan w:val="2"/>
            <w:tcBorders>
              <w:top w:val="nil"/>
              <w:left w:val="nil"/>
              <w:bottom w:val="nil"/>
              <w:right w:val="nil"/>
            </w:tcBorders>
            <w:shd w:val="clear" w:color="auto" w:fill="auto"/>
            <w:noWrap/>
            <w:vAlign w:val="bottom"/>
            <w:hideMark/>
          </w:tcPr>
          <w:p w14:paraId="28B8CBCA" w14:textId="77777777" w:rsidR="00AB6FE1" w:rsidRPr="00AB6FE1" w:rsidRDefault="00AB6FE1" w:rsidP="00AB6FE1">
            <w:pPr>
              <w:widowControl/>
              <w:autoSpaceDE/>
              <w:autoSpaceDN/>
              <w:adjustRightInd/>
              <w:rPr>
                <w:rFonts w:eastAsia="Times New Roman"/>
                <w:sz w:val="20"/>
                <w:szCs w:val="20"/>
              </w:rPr>
            </w:pPr>
          </w:p>
        </w:tc>
        <w:tc>
          <w:tcPr>
            <w:tcW w:w="943" w:type="dxa"/>
            <w:gridSpan w:val="2"/>
            <w:tcBorders>
              <w:top w:val="nil"/>
              <w:left w:val="nil"/>
              <w:bottom w:val="nil"/>
              <w:right w:val="nil"/>
            </w:tcBorders>
            <w:shd w:val="clear" w:color="auto" w:fill="auto"/>
            <w:noWrap/>
            <w:vAlign w:val="bottom"/>
            <w:hideMark/>
          </w:tcPr>
          <w:p w14:paraId="546EBE4D" w14:textId="77777777" w:rsidR="00AB6FE1" w:rsidRPr="00AB6FE1" w:rsidRDefault="00AB6FE1" w:rsidP="00AB6FE1">
            <w:pPr>
              <w:widowControl/>
              <w:autoSpaceDE/>
              <w:autoSpaceDN/>
              <w:adjustRightInd/>
              <w:rPr>
                <w:rFonts w:eastAsia="Times New Roman"/>
                <w:sz w:val="20"/>
                <w:szCs w:val="20"/>
              </w:rPr>
            </w:pPr>
          </w:p>
        </w:tc>
      </w:tr>
      <w:tr w:rsidR="00AB6FE1" w:rsidRPr="00AB6FE1" w14:paraId="71F1A455" w14:textId="77777777" w:rsidTr="00AD4407">
        <w:trPr>
          <w:gridAfter w:val="1"/>
          <w:wAfter w:w="7" w:type="dxa"/>
          <w:trHeight w:val="315"/>
        </w:trPr>
        <w:tc>
          <w:tcPr>
            <w:tcW w:w="15497" w:type="dxa"/>
            <w:gridSpan w:val="18"/>
            <w:tcBorders>
              <w:top w:val="nil"/>
              <w:left w:val="nil"/>
              <w:bottom w:val="nil"/>
              <w:right w:val="nil"/>
            </w:tcBorders>
            <w:shd w:val="clear" w:color="auto" w:fill="auto"/>
            <w:noWrap/>
            <w:vAlign w:val="bottom"/>
            <w:hideMark/>
          </w:tcPr>
          <w:p w14:paraId="634BE734"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Форма</w:t>
            </w:r>
          </w:p>
        </w:tc>
      </w:tr>
      <w:tr w:rsidR="00AB6FE1" w:rsidRPr="00AB6FE1" w14:paraId="7CC435B4" w14:textId="77777777" w:rsidTr="00AD4407">
        <w:trPr>
          <w:gridAfter w:val="1"/>
          <w:wAfter w:w="7" w:type="dxa"/>
          <w:trHeight w:val="315"/>
        </w:trPr>
        <w:tc>
          <w:tcPr>
            <w:tcW w:w="15497" w:type="dxa"/>
            <w:gridSpan w:val="18"/>
            <w:tcBorders>
              <w:top w:val="nil"/>
              <w:left w:val="nil"/>
              <w:bottom w:val="nil"/>
              <w:right w:val="nil"/>
            </w:tcBorders>
            <w:shd w:val="clear" w:color="auto" w:fill="auto"/>
            <w:noWrap/>
            <w:vAlign w:val="bottom"/>
            <w:hideMark/>
          </w:tcPr>
          <w:p w14:paraId="5E3A470A"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планируемых результатов реализации Подпрограммы</w:t>
            </w:r>
          </w:p>
        </w:tc>
      </w:tr>
      <w:tr w:rsidR="00AB6FE1" w:rsidRPr="00AB6FE1" w14:paraId="414CA7BB" w14:textId="77777777" w:rsidTr="00AD4407">
        <w:trPr>
          <w:gridAfter w:val="1"/>
          <w:wAfter w:w="7" w:type="dxa"/>
          <w:trHeight w:val="315"/>
        </w:trPr>
        <w:tc>
          <w:tcPr>
            <w:tcW w:w="15497" w:type="dxa"/>
            <w:gridSpan w:val="18"/>
            <w:tcBorders>
              <w:top w:val="nil"/>
              <w:left w:val="nil"/>
              <w:bottom w:val="nil"/>
              <w:right w:val="nil"/>
            </w:tcBorders>
            <w:shd w:val="clear" w:color="auto" w:fill="auto"/>
            <w:vAlign w:val="center"/>
            <w:hideMark/>
          </w:tcPr>
          <w:p w14:paraId="0E4D29E3" w14:textId="77777777" w:rsidR="00AB6FE1" w:rsidRPr="00AB6FE1" w:rsidRDefault="00AB6FE1" w:rsidP="00AB6FE1">
            <w:pPr>
              <w:widowControl/>
              <w:autoSpaceDE/>
              <w:autoSpaceDN/>
              <w:adjustRightInd/>
              <w:jc w:val="center"/>
              <w:rPr>
                <w:rFonts w:eastAsia="Times New Roman"/>
                <w:b/>
                <w:bCs/>
                <w:color w:val="000000"/>
              </w:rPr>
            </w:pPr>
            <w:r w:rsidRPr="00AB6FE1">
              <w:rPr>
                <w:rFonts w:eastAsia="Times New Roman"/>
                <w:b/>
                <w:bCs/>
                <w:color w:val="000000"/>
              </w:rPr>
              <w:t>"Переселение граждан из аварийного жилищного фонда на 2019-2025 годы"</w:t>
            </w:r>
          </w:p>
        </w:tc>
      </w:tr>
      <w:tr w:rsidR="00AB6FE1" w:rsidRPr="00AB6FE1" w14:paraId="3DACA5DC" w14:textId="77777777" w:rsidTr="00AD4407">
        <w:trPr>
          <w:gridAfter w:val="1"/>
          <w:wAfter w:w="7" w:type="dxa"/>
          <w:trHeight w:val="315"/>
        </w:trPr>
        <w:tc>
          <w:tcPr>
            <w:tcW w:w="760" w:type="dxa"/>
            <w:tcBorders>
              <w:top w:val="nil"/>
              <w:left w:val="nil"/>
              <w:bottom w:val="nil"/>
              <w:right w:val="nil"/>
            </w:tcBorders>
            <w:shd w:val="clear" w:color="auto" w:fill="auto"/>
            <w:noWrap/>
            <w:vAlign w:val="bottom"/>
            <w:hideMark/>
          </w:tcPr>
          <w:p w14:paraId="34CB889A" w14:textId="77777777" w:rsidR="00AB6FE1" w:rsidRPr="00AB6FE1" w:rsidRDefault="00AB6FE1" w:rsidP="00AB6FE1">
            <w:pPr>
              <w:widowControl/>
              <w:autoSpaceDE/>
              <w:autoSpaceDN/>
              <w:adjustRightInd/>
              <w:jc w:val="center"/>
              <w:rPr>
                <w:rFonts w:eastAsia="Times New Roman"/>
                <w:b/>
                <w:bCs/>
                <w:color w:val="000000"/>
              </w:rPr>
            </w:pPr>
          </w:p>
        </w:tc>
        <w:tc>
          <w:tcPr>
            <w:tcW w:w="1543" w:type="dxa"/>
            <w:tcBorders>
              <w:top w:val="nil"/>
              <w:left w:val="nil"/>
              <w:bottom w:val="nil"/>
              <w:right w:val="nil"/>
            </w:tcBorders>
            <w:shd w:val="clear" w:color="auto" w:fill="auto"/>
            <w:noWrap/>
            <w:vAlign w:val="bottom"/>
            <w:hideMark/>
          </w:tcPr>
          <w:p w14:paraId="7F444359" w14:textId="77777777" w:rsidR="00AB6FE1" w:rsidRPr="00AB6FE1" w:rsidRDefault="00AB6FE1" w:rsidP="00AB6FE1">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78D8B181" w14:textId="77777777" w:rsidR="00AB6FE1" w:rsidRPr="00AB6FE1" w:rsidRDefault="00AB6FE1" w:rsidP="00AB6FE1">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2C1E8B97" w14:textId="77777777" w:rsidR="00AB6FE1" w:rsidRPr="00AB6FE1" w:rsidRDefault="00AB6FE1" w:rsidP="00AB6FE1">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ADDDEB9" w14:textId="77777777" w:rsidR="00AB6FE1" w:rsidRPr="00AB6FE1" w:rsidRDefault="00AB6FE1" w:rsidP="00AB6FE1">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CB621E5" w14:textId="77777777" w:rsidR="00AB6FE1" w:rsidRPr="00AB6FE1" w:rsidRDefault="00AB6FE1" w:rsidP="00AB6FE1">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123F1AFF" w14:textId="77777777" w:rsidR="00AB6FE1" w:rsidRPr="00AB6FE1" w:rsidRDefault="00AB6FE1" w:rsidP="00AB6FE1">
            <w:pPr>
              <w:widowControl/>
              <w:autoSpaceDE/>
              <w:autoSpaceDN/>
              <w:adjustRightInd/>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19FB6315" w14:textId="77777777" w:rsidR="00AB6FE1" w:rsidRPr="00AB6FE1" w:rsidRDefault="00AB6FE1" w:rsidP="00AB6FE1">
            <w:pPr>
              <w:widowControl/>
              <w:autoSpaceDE/>
              <w:autoSpaceDN/>
              <w:adjustRightInd/>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5C14EA2E" w14:textId="77777777" w:rsidR="00AB6FE1" w:rsidRPr="00AB6FE1" w:rsidRDefault="00AB6FE1" w:rsidP="00AB6FE1">
            <w:pPr>
              <w:widowControl/>
              <w:autoSpaceDE/>
              <w:autoSpaceDN/>
              <w:adjustRightInd/>
              <w:rPr>
                <w:rFonts w:eastAsia="Times New Roman"/>
                <w:sz w:val="20"/>
                <w:szCs w:val="20"/>
              </w:rPr>
            </w:pPr>
          </w:p>
        </w:tc>
        <w:tc>
          <w:tcPr>
            <w:tcW w:w="867" w:type="dxa"/>
            <w:tcBorders>
              <w:top w:val="nil"/>
              <w:left w:val="nil"/>
              <w:bottom w:val="nil"/>
              <w:right w:val="nil"/>
            </w:tcBorders>
            <w:shd w:val="clear" w:color="auto" w:fill="auto"/>
            <w:noWrap/>
            <w:vAlign w:val="bottom"/>
            <w:hideMark/>
          </w:tcPr>
          <w:p w14:paraId="2968C07A" w14:textId="77777777" w:rsidR="00AB6FE1" w:rsidRPr="00AB6FE1" w:rsidRDefault="00AB6FE1" w:rsidP="00AB6FE1">
            <w:pPr>
              <w:widowControl/>
              <w:autoSpaceDE/>
              <w:autoSpaceDN/>
              <w:adjustRightInd/>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32ACD306" w14:textId="77777777" w:rsidR="00AB6FE1" w:rsidRPr="00AB6FE1" w:rsidRDefault="00AB6FE1" w:rsidP="00AB6FE1">
            <w:pPr>
              <w:widowControl/>
              <w:autoSpaceDE/>
              <w:autoSpaceDN/>
              <w:adjustRightInd/>
              <w:rPr>
                <w:rFonts w:eastAsia="Times New Roman"/>
                <w:sz w:val="20"/>
                <w:szCs w:val="20"/>
              </w:rPr>
            </w:pPr>
          </w:p>
        </w:tc>
        <w:tc>
          <w:tcPr>
            <w:tcW w:w="908" w:type="dxa"/>
            <w:tcBorders>
              <w:top w:val="nil"/>
              <w:left w:val="nil"/>
              <w:bottom w:val="nil"/>
              <w:right w:val="nil"/>
            </w:tcBorders>
            <w:shd w:val="clear" w:color="auto" w:fill="auto"/>
            <w:noWrap/>
            <w:vAlign w:val="bottom"/>
            <w:hideMark/>
          </w:tcPr>
          <w:p w14:paraId="2B286AB1" w14:textId="77777777" w:rsidR="00AB6FE1" w:rsidRPr="00AB6FE1" w:rsidRDefault="00AB6FE1" w:rsidP="00AB6FE1">
            <w:pPr>
              <w:widowControl/>
              <w:autoSpaceDE/>
              <w:autoSpaceDN/>
              <w:adjustRightInd/>
              <w:rPr>
                <w:rFonts w:eastAsia="Times New Roman"/>
                <w:sz w:val="20"/>
                <w:szCs w:val="20"/>
              </w:rPr>
            </w:pPr>
          </w:p>
        </w:tc>
        <w:tc>
          <w:tcPr>
            <w:tcW w:w="890" w:type="dxa"/>
            <w:gridSpan w:val="2"/>
            <w:tcBorders>
              <w:top w:val="nil"/>
              <w:left w:val="nil"/>
              <w:bottom w:val="nil"/>
              <w:right w:val="nil"/>
            </w:tcBorders>
            <w:shd w:val="clear" w:color="auto" w:fill="auto"/>
            <w:noWrap/>
            <w:vAlign w:val="bottom"/>
            <w:hideMark/>
          </w:tcPr>
          <w:p w14:paraId="4891D627" w14:textId="77777777" w:rsidR="00AB6FE1" w:rsidRPr="00AB6FE1" w:rsidRDefault="00AB6FE1" w:rsidP="00AB6FE1">
            <w:pPr>
              <w:widowControl/>
              <w:autoSpaceDE/>
              <w:autoSpaceDN/>
              <w:adjustRightInd/>
              <w:rPr>
                <w:rFonts w:eastAsia="Times New Roman"/>
                <w:sz w:val="20"/>
                <w:szCs w:val="20"/>
              </w:rPr>
            </w:pPr>
          </w:p>
        </w:tc>
        <w:tc>
          <w:tcPr>
            <w:tcW w:w="900" w:type="dxa"/>
            <w:gridSpan w:val="2"/>
            <w:tcBorders>
              <w:top w:val="nil"/>
              <w:left w:val="nil"/>
              <w:bottom w:val="nil"/>
              <w:right w:val="nil"/>
            </w:tcBorders>
            <w:shd w:val="clear" w:color="auto" w:fill="auto"/>
            <w:noWrap/>
            <w:vAlign w:val="bottom"/>
            <w:hideMark/>
          </w:tcPr>
          <w:p w14:paraId="1DD16572" w14:textId="77777777" w:rsidR="00AB6FE1" w:rsidRPr="00AB6FE1" w:rsidRDefault="00AB6FE1" w:rsidP="00AB6FE1">
            <w:pPr>
              <w:widowControl/>
              <w:autoSpaceDE/>
              <w:autoSpaceDN/>
              <w:adjustRightInd/>
              <w:rPr>
                <w:rFonts w:eastAsia="Times New Roman"/>
                <w:sz w:val="20"/>
                <w:szCs w:val="20"/>
              </w:rPr>
            </w:pPr>
          </w:p>
        </w:tc>
        <w:tc>
          <w:tcPr>
            <w:tcW w:w="943" w:type="dxa"/>
            <w:gridSpan w:val="2"/>
            <w:tcBorders>
              <w:top w:val="nil"/>
              <w:left w:val="nil"/>
              <w:bottom w:val="nil"/>
              <w:right w:val="nil"/>
            </w:tcBorders>
            <w:shd w:val="clear" w:color="auto" w:fill="auto"/>
            <w:noWrap/>
            <w:vAlign w:val="bottom"/>
            <w:hideMark/>
          </w:tcPr>
          <w:p w14:paraId="052D80A3" w14:textId="77777777" w:rsidR="00AB6FE1" w:rsidRPr="00AB6FE1" w:rsidRDefault="00AB6FE1" w:rsidP="00AD4407">
            <w:pPr>
              <w:widowControl/>
              <w:autoSpaceDE/>
              <w:autoSpaceDN/>
              <w:adjustRightInd/>
              <w:ind w:left="-938"/>
              <w:rPr>
                <w:rFonts w:eastAsia="Times New Roman"/>
                <w:b/>
                <w:bCs/>
                <w:color w:val="000000"/>
              </w:rPr>
            </w:pPr>
            <w:r w:rsidRPr="00AB6FE1">
              <w:rPr>
                <w:rFonts w:eastAsia="Times New Roman"/>
                <w:b/>
                <w:bCs/>
                <w:color w:val="000000"/>
              </w:rPr>
              <w:t xml:space="preserve"> (</w:t>
            </w:r>
            <w:proofErr w:type="spellStart"/>
            <w:r w:rsidRPr="00AB6FE1">
              <w:rPr>
                <w:rFonts w:eastAsia="Times New Roman"/>
                <w:b/>
                <w:bCs/>
                <w:color w:val="000000"/>
              </w:rPr>
              <w:t>тыс.руб</w:t>
            </w:r>
            <w:proofErr w:type="spellEnd"/>
            <w:r w:rsidRPr="00AB6FE1">
              <w:rPr>
                <w:rFonts w:eastAsia="Times New Roman"/>
                <w:b/>
                <w:bCs/>
                <w:color w:val="000000"/>
              </w:rPr>
              <w:t>.)</w:t>
            </w:r>
          </w:p>
        </w:tc>
      </w:tr>
      <w:tr w:rsidR="00AB6FE1" w:rsidRPr="00AB6FE1" w14:paraId="3CC41BCB" w14:textId="77777777" w:rsidTr="00AD4407">
        <w:trPr>
          <w:gridAfter w:val="1"/>
          <w:wAfter w:w="7" w:type="dxa"/>
          <w:trHeight w:val="45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63CF0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п/п</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AEF4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Задачи направленные на достижение цели</w:t>
            </w:r>
          </w:p>
        </w:tc>
        <w:tc>
          <w:tcPr>
            <w:tcW w:w="3509" w:type="dxa"/>
            <w:gridSpan w:val="4"/>
            <w:tcBorders>
              <w:top w:val="single" w:sz="4" w:space="0" w:color="auto"/>
              <w:left w:val="nil"/>
              <w:bottom w:val="single" w:sz="4" w:space="0" w:color="auto"/>
              <w:right w:val="single" w:sz="4" w:space="0" w:color="auto"/>
            </w:tcBorders>
            <w:shd w:val="clear" w:color="auto" w:fill="auto"/>
            <w:vAlign w:val="center"/>
            <w:hideMark/>
          </w:tcPr>
          <w:p w14:paraId="098B450D"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Планируемый объем финансирования на решение данной задачи</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EE4C2A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Количественные и/ или качественные показатели, характеризующие достижение целей и решения задач</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CBD69"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Единица измерения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B543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Базовое значение показателя (на начало реализации программы)</w:t>
            </w:r>
          </w:p>
        </w:tc>
        <w:tc>
          <w:tcPr>
            <w:tcW w:w="5307" w:type="dxa"/>
            <w:gridSpan w:val="9"/>
            <w:tcBorders>
              <w:top w:val="single" w:sz="4" w:space="0" w:color="auto"/>
              <w:left w:val="nil"/>
              <w:bottom w:val="single" w:sz="4" w:space="0" w:color="auto"/>
              <w:right w:val="single" w:sz="4" w:space="0" w:color="auto"/>
            </w:tcBorders>
            <w:shd w:val="clear" w:color="auto" w:fill="auto"/>
            <w:vAlign w:val="bottom"/>
            <w:hideMark/>
          </w:tcPr>
          <w:p w14:paraId="1B69969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Планируемое значение показателя по годам реализации</w:t>
            </w:r>
          </w:p>
        </w:tc>
      </w:tr>
      <w:tr w:rsidR="00AB6FE1" w:rsidRPr="00AB6FE1" w14:paraId="004BDA4A" w14:textId="77777777" w:rsidTr="00AD4407">
        <w:trPr>
          <w:gridAfter w:val="1"/>
          <w:wAfter w:w="7" w:type="dxa"/>
          <w:trHeight w:val="3045"/>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A6AFFE8" w14:textId="77777777" w:rsidR="00AB6FE1" w:rsidRPr="00AB6FE1" w:rsidRDefault="00AB6FE1" w:rsidP="00AB6FE1">
            <w:pPr>
              <w:widowControl/>
              <w:autoSpaceDE/>
              <w:autoSpaceDN/>
              <w:adjustRightInd/>
              <w:rPr>
                <w:rFonts w:eastAsia="Times New Roman"/>
                <w:b/>
                <w:bCs/>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05E833DD" w14:textId="77777777" w:rsidR="00AB6FE1" w:rsidRPr="00AB6FE1" w:rsidRDefault="00AB6FE1" w:rsidP="00AB6FE1">
            <w:pPr>
              <w:widowControl/>
              <w:autoSpaceDE/>
              <w:autoSpaceDN/>
              <w:adjustRightInd/>
              <w:rPr>
                <w:rFonts w:eastAsia="Times New Roman"/>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14:paraId="381A4AD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Всего</w:t>
            </w:r>
          </w:p>
        </w:tc>
        <w:tc>
          <w:tcPr>
            <w:tcW w:w="1042" w:type="dxa"/>
            <w:tcBorders>
              <w:top w:val="nil"/>
              <w:left w:val="nil"/>
              <w:bottom w:val="single" w:sz="4" w:space="0" w:color="auto"/>
              <w:right w:val="single" w:sz="4" w:space="0" w:color="auto"/>
            </w:tcBorders>
            <w:shd w:val="clear" w:color="auto" w:fill="auto"/>
            <w:vAlign w:val="center"/>
            <w:hideMark/>
          </w:tcPr>
          <w:p w14:paraId="63B55A9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14:paraId="3F60455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Бюджет РС(Я)</w:t>
            </w:r>
          </w:p>
        </w:tc>
        <w:tc>
          <w:tcPr>
            <w:tcW w:w="850" w:type="dxa"/>
            <w:tcBorders>
              <w:top w:val="nil"/>
              <w:left w:val="nil"/>
              <w:bottom w:val="single" w:sz="4" w:space="0" w:color="auto"/>
              <w:right w:val="single" w:sz="4" w:space="0" w:color="auto"/>
            </w:tcBorders>
            <w:shd w:val="clear" w:color="auto" w:fill="auto"/>
            <w:vAlign w:val="center"/>
            <w:hideMark/>
          </w:tcPr>
          <w:p w14:paraId="6B5009B1"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Другие источники</w:t>
            </w: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890C043" w14:textId="77777777" w:rsidR="00AB6FE1" w:rsidRPr="00AB6FE1" w:rsidRDefault="00AB6FE1" w:rsidP="00AB6FE1">
            <w:pPr>
              <w:widowControl/>
              <w:autoSpaceDE/>
              <w:autoSpaceDN/>
              <w:adjustRightInd/>
              <w:rPr>
                <w:rFonts w:eastAsia="Times New Roman"/>
                <w:b/>
                <w:bCs/>
                <w:color w:val="000000"/>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642CB902" w14:textId="77777777" w:rsidR="00AB6FE1" w:rsidRPr="00AB6FE1" w:rsidRDefault="00AB6FE1" w:rsidP="00AB6FE1">
            <w:pPr>
              <w:widowControl/>
              <w:autoSpaceDE/>
              <w:autoSpaceDN/>
              <w:adjustRightInd/>
              <w:rPr>
                <w:rFonts w:eastAsia="Times New Roman"/>
                <w:b/>
                <w:bCs/>
                <w:color w:val="00000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22C26682" w14:textId="77777777" w:rsidR="00AB6FE1" w:rsidRPr="00AB6FE1" w:rsidRDefault="00AB6FE1" w:rsidP="00AB6FE1">
            <w:pPr>
              <w:widowControl/>
              <w:autoSpaceDE/>
              <w:autoSpaceDN/>
              <w:adjustRightInd/>
              <w:rPr>
                <w:rFonts w:eastAsia="Times New Roman"/>
                <w:b/>
                <w:bCs/>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center"/>
            <w:hideMark/>
          </w:tcPr>
          <w:p w14:paraId="16E3487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Всего</w:t>
            </w:r>
          </w:p>
        </w:tc>
        <w:tc>
          <w:tcPr>
            <w:tcW w:w="799" w:type="dxa"/>
            <w:tcBorders>
              <w:top w:val="nil"/>
              <w:left w:val="nil"/>
              <w:bottom w:val="single" w:sz="4" w:space="0" w:color="auto"/>
              <w:right w:val="single" w:sz="4" w:space="0" w:color="auto"/>
            </w:tcBorders>
            <w:shd w:val="clear" w:color="auto" w:fill="auto"/>
            <w:noWrap/>
            <w:vAlign w:val="center"/>
            <w:hideMark/>
          </w:tcPr>
          <w:p w14:paraId="285FE2C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2019 г.</w:t>
            </w:r>
          </w:p>
        </w:tc>
        <w:tc>
          <w:tcPr>
            <w:tcW w:w="908" w:type="dxa"/>
            <w:tcBorders>
              <w:top w:val="nil"/>
              <w:left w:val="nil"/>
              <w:bottom w:val="single" w:sz="4" w:space="0" w:color="auto"/>
              <w:right w:val="single" w:sz="4" w:space="0" w:color="auto"/>
            </w:tcBorders>
            <w:shd w:val="clear" w:color="auto" w:fill="auto"/>
            <w:noWrap/>
            <w:vAlign w:val="center"/>
            <w:hideMark/>
          </w:tcPr>
          <w:p w14:paraId="018B0B0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2020 г.</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4E333AF3"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2021 г.</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1E695E96"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2022 г.</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4B5E6B6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2023 г.</w:t>
            </w:r>
          </w:p>
        </w:tc>
      </w:tr>
      <w:tr w:rsidR="00AB6FE1" w:rsidRPr="00AB6FE1" w14:paraId="1C9AD544" w14:textId="77777777" w:rsidTr="00AD4407">
        <w:trPr>
          <w:gridAfter w:val="1"/>
          <w:wAfter w:w="7"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020A5E"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543" w:type="dxa"/>
            <w:tcBorders>
              <w:top w:val="nil"/>
              <w:left w:val="nil"/>
              <w:bottom w:val="single" w:sz="4" w:space="0" w:color="auto"/>
              <w:right w:val="single" w:sz="4" w:space="0" w:color="auto"/>
            </w:tcBorders>
            <w:shd w:val="clear" w:color="auto" w:fill="auto"/>
            <w:noWrap/>
            <w:vAlign w:val="bottom"/>
            <w:hideMark/>
          </w:tcPr>
          <w:p w14:paraId="5E54AEE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14:paraId="71C7051F"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3</w:t>
            </w:r>
          </w:p>
        </w:tc>
        <w:tc>
          <w:tcPr>
            <w:tcW w:w="1042" w:type="dxa"/>
            <w:tcBorders>
              <w:top w:val="nil"/>
              <w:left w:val="nil"/>
              <w:bottom w:val="single" w:sz="4" w:space="0" w:color="auto"/>
              <w:right w:val="single" w:sz="4" w:space="0" w:color="auto"/>
            </w:tcBorders>
            <w:shd w:val="clear" w:color="auto" w:fill="auto"/>
            <w:noWrap/>
            <w:vAlign w:val="bottom"/>
            <w:hideMark/>
          </w:tcPr>
          <w:p w14:paraId="7B1C665A"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14:paraId="0B8F80B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1B497CE4"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6</w:t>
            </w:r>
          </w:p>
        </w:tc>
        <w:tc>
          <w:tcPr>
            <w:tcW w:w="1862" w:type="dxa"/>
            <w:tcBorders>
              <w:top w:val="nil"/>
              <w:left w:val="nil"/>
              <w:bottom w:val="single" w:sz="4" w:space="0" w:color="auto"/>
              <w:right w:val="single" w:sz="4" w:space="0" w:color="auto"/>
            </w:tcBorders>
            <w:shd w:val="clear" w:color="auto" w:fill="auto"/>
            <w:noWrap/>
            <w:vAlign w:val="bottom"/>
            <w:hideMark/>
          </w:tcPr>
          <w:p w14:paraId="6D490833"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7</w:t>
            </w:r>
          </w:p>
        </w:tc>
        <w:tc>
          <w:tcPr>
            <w:tcW w:w="1176" w:type="dxa"/>
            <w:tcBorders>
              <w:top w:val="nil"/>
              <w:left w:val="nil"/>
              <w:bottom w:val="single" w:sz="4" w:space="0" w:color="auto"/>
              <w:right w:val="single" w:sz="4" w:space="0" w:color="auto"/>
            </w:tcBorders>
            <w:shd w:val="clear" w:color="auto" w:fill="auto"/>
            <w:noWrap/>
            <w:vAlign w:val="bottom"/>
            <w:hideMark/>
          </w:tcPr>
          <w:p w14:paraId="25CC7069"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14:paraId="2F01249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9</w:t>
            </w:r>
          </w:p>
        </w:tc>
        <w:tc>
          <w:tcPr>
            <w:tcW w:w="867" w:type="dxa"/>
            <w:tcBorders>
              <w:top w:val="nil"/>
              <w:left w:val="nil"/>
              <w:bottom w:val="single" w:sz="4" w:space="0" w:color="auto"/>
              <w:right w:val="single" w:sz="4" w:space="0" w:color="auto"/>
            </w:tcBorders>
            <w:shd w:val="clear" w:color="auto" w:fill="auto"/>
            <w:noWrap/>
            <w:vAlign w:val="bottom"/>
            <w:hideMark/>
          </w:tcPr>
          <w:p w14:paraId="59E49FE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10</w:t>
            </w:r>
          </w:p>
        </w:tc>
        <w:tc>
          <w:tcPr>
            <w:tcW w:w="799" w:type="dxa"/>
            <w:tcBorders>
              <w:top w:val="nil"/>
              <w:left w:val="nil"/>
              <w:bottom w:val="single" w:sz="4" w:space="0" w:color="auto"/>
              <w:right w:val="single" w:sz="4" w:space="0" w:color="auto"/>
            </w:tcBorders>
            <w:shd w:val="clear" w:color="auto" w:fill="auto"/>
            <w:noWrap/>
            <w:vAlign w:val="bottom"/>
            <w:hideMark/>
          </w:tcPr>
          <w:p w14:paraId="32D7108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11</w:t>
            </w:r>
          </w:p>
        </w:tc>
        <w:tc>
          <w:tcPr>
            <w:tcW w:w="908" w:type="dxa"/>
            <w:tcBorders>
              <w:top w:val="nil"/>
              <w:left w:val="nil"/>
              <w:bottom w:val="single" w:sz="4" w:space="0" w:color="auto"/>
              <w:right w:val="single" w:sz="4" w:space="0" w:color="auto"/>
            </w:tcBorders>
            <w:shd w:val="clear" w:color="auto" w:fill="auto"/>
            <w:noWrap/>
            <w:vAlign w:val="bottom"/>
            <w:hideMark/>
          </w:tcPr>
          <w:p w14:paraId="7FA0BF16"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12</w:t>
            </w:r>
          </w:p>
        </w:tc>
        <w:tc>
          <w:tcPr>
            <w:tcW w:w="890" w:type="dxa"/>
            <w:gridSpan w:val="2"/>
            <w:tcBorders>
              <w:top w:val="nil"/>
              <w:left w:val="nil"/>
              <w:bottom w:val="single" w:sz="4" w:space="0" w:color="auto"/>
              <w:right w:val="single" w:sz="4" w:space="0" w:color="auto"/>
            </w:tcBorders>
            <w:shd w:val="clear" w:color="auto" w:fill="auto"/>
            <w:noWrap/>
            <w:vAlign w:val="bottom"/>
            <w:hideMark/>
          </w:tcPr>
          <w:p w14:paraId="54CF9EDC"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C0E3F1B"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14</w:t>
            </w:r>
          </w:p>
        </w:tc>
        <w:tc>
          <w:tcPr>
            <w:tcW w:w="943" w:type="dxa"/>
            <w:gridSpan w:val="2"/>
            <w:tcBorders>
              <w:top w:val="nil"/>
              <w:left w:val="nil"/>
              <w:bottom w:val="single" w:sz="4" w:space="0" w:color="auto"/>
              <w:right w:val="single" w:sz="4" w:space="0" w:color="auto"/>
            </w:tcBorders>
            <w:shd w:val="clear" w:color="auto" w:fill="auto"/>
            <w:noWrap/>
            <w:vAlign w:val="bottom"/>
            <w:hideMark/>
          </w:tcPr>
          <w:p w14:paraId="0997B8D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15</w:t>
            </w:r>
          </w:p>
        </w:tc>
      </w:tr>
      <w:tr w:rsidR="00AB6FE1" w:rsidRPr="00AB6FE1" w14:paraId="74BD171E" w14:textId="77777777" w:rsidTr="00AD4407">
        <w:trPr>
          <w:gridAfter w:val="1"/>
          <w:wAfter w:w="7" w:type="dxa"/>
          <w:trHeight w:val="1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45E47"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1</w:t>
            </w:r>
          </w:p>
        </w:tc>
        <w:tc>
          <w:tcPr>
            <w:tcW w:w="1543" w:type="dxa"/>
            <w:tcBorders>
              <w:top w:val="nil"/>
              <w:left w:val="nil"/>
              <w:bottom w:val="single" w:sz="4" w:space="0" w:color="auto"/>
              <w:right w:val="single" w:sz="4" w:space="0" w:color="auto"/>
            </w:tcBorders>
            <w:shd w:val="clear" w:color="auto" w:fill="auto"/>
            <w:vAlign w:val="center"/>
            <w:hideMark/>
          </w:tcPr>
          <w:p w14:paraId="0BD1BC10"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Переселение граждан из </w:t>
            </w:r>
            <w:proofErr w:type="spellStart"/>
            <w:r w:rsidRPr="00AB6FE1">
              <w:rPr>
                <w:rFonts w:eastAsia="Times New Roman"/>
                <w:color w:val="000000"/>
                <w:sz w:val="20"/>
                <w:szCs w:val="20"/>
              </w:rPr>
              <w:t>аварийног</w:t>
            </w:r>
            <w:proofErr w:type="spellEnd"/>
            <w:r w:rsidRPr="00AB6FE1">
              <w:rPr>
                <w:rFonts w:eastAsia="Times New Roman"/>
                <w:color w:val="000000"/>
                <w:sz w:val="20"/>
                <w:szCs w:val="20"/>
              </w:rPr>
              <w:t xml:space="preserve"> жилищного фонда</w:t>
            </w:r>
          </w:p>
        </w:tc>
        <w:tc>
          <w:tcPr>
            <w:tcW w:w="766" w:type="dxa"/>
            <w:tcBorders>
              <w:top w:val="nil"/>
              <w:left w:val="nil"/>
              <w:bottom w:val="single" w:sz="4" w:space="0" w:color="auto"/>
              <w:right w:val="single" w:sz="4" w:space="0" w:color="auto"/>
            </w:tcBorders>
            <w:shd w:val="clear" w:color="auto" w:fill="auto"/>
            <w:noWrap/>
            <w:vAlign w:val="center"/>
            <w:hideMark/>
          </w:tcPr>
          <w:p w14:paraId="08286571"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338 672,85   </w:t>
            </w:r>
          </w:p>
        </w:tc>
        <w:tc>
          <w:tcPr>
            <w:tcW w:w="1042" w:type="dxa"/>
            <w:tcBorders>
              <w:top w:val="nil"/>
              <w:left w:val="nil"/>
              <w:bottom w:val="single" w:sz="4" w:space="0" w:color="auto"/>
              <w:right w:val="single" w:sz="4" w:space="0" w:color="auto"/>
            </w:tcBorders>
            <w:shd w:val="clear" w:color="auto" w:fill="auto"/>
            <w:noWrap/>
            <w:vAlign w:val="center"/>
            <w:hideMark/>
          </w:tcPr>
          <w:p w14:paraId="10C8594D"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257 089,13   </w:t>
            </w:r>
          </w:p>
        </w:tc>
        <w:tc>
          <w:tcPr>
            <w:tcW w:w="851" w:type="dxa"/>
            <w:tcBorders>
              <w:top w:val="nil"/>
              <w:left w:val="nil"/>
              <w:bottom w:val="single" w:sz="4" w:space="0" w:color="auto"/>
              <w:right w:val="single" w:sz="4" w:space="0" w:color="auto"/>
            </w:tcBorders>
            <w:shd w:val="clear" w:color="auto" w:fill="auto"/>
            <w:noWrap/>
            <w:vAlign w:val="center"/>
            <w:hideMark/>
          </w:tcPr>
          <w:p w14:paraId="711689C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xml:space="preserve">          9 017,96   </w:t>
            </w:r>
          </w:p>
        </w:tc>
        <w:tc>
          <w:tcPr>
            <w:tcW w:w="850" w:type="dxa"/>
            <w:tcBorders>
              <w:top w:val="nil"/>
              <w:left w:val="nil"/>
              <w:bottom w:val="single" w:sz="4" w:space="0" w:color="auto"/>
              <w:right w:val="single" w:sz="4" w:space="0" w:color="auto"/>
            </w:tcBorders>
            <w:shd w:val="clear" w:color="auto" w:fill="auto"/>
            <w:noWrap/>
            <w:vAlign w:val="center"/>
            <w:hideMark/>
          </w:tcPr>
          <w:p w14:paraId="08AFA674"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72 565,76   </w:t>
            </w:r>
          </w:p>
        </w:tc>
        <w:tc>
          <w:tcPr>
            <w:tcW w:w="1862" w:type="dxa"/>
            <w:tcBorders>
              <w:top w:val="nil"/>
              <w:left w:val="nil"/>
              <w:bottom w:val="single" w:sz="4" w:space="0" w:color="auto"/>
              <w:right w:val="single" w:sz="4" w:space="0" w:color="auto"/>
            </w:tcBorders>
            <w:shd w:val="clear" w:color="auto" w:fill="auto"/>
            <w:vAlign w:val="center"/>
            <w:hideMark/>
          </w:tcPr>
          <w:p w14:paraId="55917500"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xml:space="preserve"> расселение граждан из аварийного жилищного фонда </w:t>
            </w:r>
          </w:p>
        </w:tc>
        <w:tc>
          <w:tcPr>
            <w:tcW w:w="1176" w:type="dxa"/>
            <w:tcBorders>
              <w:top w:val="nil"/>
              <w:left w:val="nil"/>
              <w:bottom w:val="single" w:sz="4" w:space="0" w:color="auto"/>
              <w:right w:val="single" w:sz="4" w:space="0" w:color="auto"/>
            </w:tcBorders>
            <w:shd w:val="clear" w:color="auto" w:fill="auto"/>
            <w:noWrap/>
            <w:vAlign w:val="center"/>
            <w:hideMark/>
          </w:tcPr>
          <w:p w14:paraId="48425811"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МКД</w:t>
            </w:r>
          </w:p>
        </w:tc>
        <w:tc>
          <w:tcPr>
            <w:tcW w:w="1340" w:type="dxa"/>
            <w:tcBorders>
              <w:top w:val="nil"/>
              <w:left w:val="nil"/>
              <w:bottom w:val="single" w:sz="4" w:space="0" w:color="auto"/>
              <w:right w:val="single" w:sz="4" w:space="0" w:color="auto"/>
            </w:tcBorders>
            <w:shd w:val="clear" w:color="auto" w:fill="auto"/>
            <w:noWrap/>
            <w:vAlign w:val="center"/>
            <w:hideMark/>
          </w:tcPr>
          <w:p w14:paraId="3439609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xml:space="preserve">           20,00   </w:t>
            </w:r>
          </w:p>
        </w:tc>
        <w:tc>
          <w:tcPr>
            <w:tcW w:w="867" w:type="dxa"/>
            <w:tcBorders>
              <w:top w:val="nil"/>
              <w:left w:val="nil"/>
              <w:bottom w:val="single" w:sz="4" w:space="0" w:color="auto"/>
              <w:right w:val="single" w:sz="4" w:space="0" w:color="auto"/>
            </w:tcBorders>
            <w:shd w:val="clear" w:color="auto" w:fill="auto"/>
            <w:noWrap/>
            <w:vAlign w:val="center"/>
            <w:hideMark/>
          </w:tcPr>
          <w:p w14:paraId="183A4CBB"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xml:space="preserve">        20,00   </w:t>
            </w:r>
          </w:p>
        </w:tc>
        <w:tc>
          <w:tcPr>
            <w:tcW w:w="799" w:type="dxa"/>
            <w:tcBorders>
              <w:top w:val="nil"/>
              <w:left w:val="nil"/>
              <w:bottom w:val="single" w:sz="4" w:space="0" w:color="auto"/>
              <w:right w:val="single" w:sz="4" w:space="0" w:color="auto"/>
            </w:tcBorders>
            <w:shd w:val="clear" w:color="auto" w:fill="auto"/>
            <w:noWrap/>
            <w:vAlign w:val="center"/>
            <w:hideMark/>
          </w:tcPr>
          <w:p w14:paraId="0F9E624D"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xml:space="preserve">     11,00   </w:t>
            </w:r>
          </w:p>
        </w:tc>
        <w:tc>
          <w:tcPr>
            <w:tcW w:w="908" w:type="dxa"/>
            <w:tcBorders>
              <w:top w:val="nil"/>
              <w:left w:val="nil"/>
              <w:bottom w:val="single" w:sz="4" w:space="0" w:color="auto"/>
              <w:right w:val="single" w:sz="4" w:space="0" w:color="auto"/>
            </w:tcBorders>
            <w:shd w:val="clear" w:color="auto" w:fill="auto"/>
            <w:noWrap/>
            <w:vAlign w:val="center"/>
            <w:hideMark/>
          </w:tcPr>
          <w:p w14:paraId="4A2DD892" w14:textId="77777777" w:rsidR="00AB6FE1" w:rsidRPr="00AB6FE1" w:rsidRDefault="00AB6FE1" w:rsidP="00AB6FE1">
            <w:pPr>
              <w:widowControl/>
              <w:autoSpaceDE/>
              <w:autoSpaceDN/>
              <w:adjustRightInd/>
              <w:jc w:val="center"/>
              <w:rPr>
                <w:rFonts w:eastAsia="Times New Roman"/>
                <w:color w:val="000000"/>
                <w:sz w:val="20"/>
                <w:szCs w:val="20"/>
              </w:rPr>
            </w:pPr>
            <w:r w:rsidRPr="00AB6FE1">
              <w:rPr>
                <w:rFonts w:eastAsia="Times New Roman"/>
                <w:color w:val="000000"/>
                <w:sz w:val="20"/>
                <w:szCs w:val="20"/>
              </w:rPr>
              <w:t xml:space="preserve">         5,00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5BDA4682"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4,00   </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5FCFD186"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42A5FBE3" w14:textId="77777777" w:rsidR="00AB6FE1" w:rsidRPr="00AB6FE1" w:rsidRDefault="00AB6FE1" w:rsidP="00AB6FE1">
            <w:pPr>
              <w:widowControl/>
              <w:autoSpaceDE/>
              <w:autoSpaceDN/>
              <w:adjustRightInd/>
              <w:rPr>
                <w:rFonts w:eastAsia="Times New Roman"/>
                <w:color w:val="000000"/>
                <w:sz w:val="20"/>
                <w:szCs w:val="20"/>
              </w:rPr>
            </w:pPr>
            <w:r w:rsidRPr="00AB6FE1">
              <w:rPr>
                <w:rFonts w:eastAsia="Times New Roman"/>
                <w:color w:val="000000"/>
                <w:sz w:val="20"/>
                <w:szCs w:val="20"/>
              </w:rPr>
              <w:t xml:space="preserve">          -     </w:t>
            </w:r>
          </w:p>
        </w:tc>
      </w:tr>
      <w:tr w:rsidR="00AB6FE1" w:rsidRPr="00AB6FE1" w14:paraId="24149E5E" w14:textId="77777777" w:rsidTr="00AD4407">
        <w:trPr>
          <w:gridAfter w:val="1"/>
          <w:wAfter w:w="7"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2CCA12"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 </w:t>
            </w:r>
          </w:p>
        </w:tc>
        <w:tc>
          <w:tcPr>
            <w:tcW w:w="1543" w:type="dxa"/>
            <w:tcBorders>
              <w:top w:val="nil"/>
              <w:left w:val="nil"/>
              <w:bottom w:val="single" w:sz="4" w:space="0" w:color="auto"/>
              <w:right w:val="single" w:sz="4" w:space="0" w:color="auto"/>
            </w:tcBorders>
            <w:shd w:val="clear" w:color="auto" w:fill="auto"/>
            <w:noWrap/>
            <w:vAlign w:val="bottom"/>
            <w:hideMark/>
          </w:tcPr>
          <w:p w14:paraId="7250C4DD" w14:textId="77777777" w:rsidR="00AB6FE1" w:rsidRPr="00AB6FE1" w:rsidRDefault="00AB6FE1" w:rsidP="00AB6FE1">
            <w:pPr>
              <w:widowControl/>
              <w:autoSpaceDE/>
              <w:autoSpaceDN/>
              <w:adjustRightInd/>
              <w:rPr>
                <w:rFonts w:eastAsia="Times New Roman"/>
                <w:b/>
                <w:bCs/>
                <w:color w:val="000000"/>
                <w:sz w:val="20"/>
                <w:szCs w:val="20"/>
              </w:rPr>
            </w:pPr>
            <w:r w:rsidRPr="00AB6FE1">
              <w:rPr>
                <w:rFonts w:eastAsia="Times New Roman"/>
                <w:b/>
                <w:bCs/>
                <w:color w:val="000000"/>
                <w:sz w:val="20"/>
                <w:szCs w:val="20"/>
              </w:rPr>
              <w:t>ИТОГО:</w:t>
            </w:r>
          </w:p>
        </w:tc>
        <w:tc>
          <w:tcPr>
            <w:tcW w:w="766" w:type="dxa"/>
            <w:tcBorders>
              <w:top w:val="nil"/>
              <w:left w:val="nil"/>
              <w:bottom w:val="single" w:sz="4" w:space="0" w:color="auto"/>
              <w:right w:val="single" w:sz="4" w:space="0" w:color="auto"/>
            </w:tcBorders>
            <w:shd w:val="clear" w:color="auto" w:fill="auto"/>
            <w:noWrap/>
            <w:vAlign w:val="bottom"/>
            <w:hideMark/>
          </w:tcPr>
          <w:p w14:paraId="1F9D588F"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14:paraId="725B2C9B"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ECB1B2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0DDE09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862" w:type="dxa"/>
            <w:tcBorders>
              <w:top w:val="nil"/>
              <w:left w:val="nil"/>
              <w:bottom w:val="single" w:sz="4" w:space="0" w:color="auto"/>
              <w:right w:val="single" w:sz="4" w:space="0" w:color="auto"/>
            </w:tcBorders>
            <w:shd w:val="clear" w:color="auto" w:fill="auto"/>
            <w:noWrap/>
            <w:vAlign w:val="bottom"/>
            <w:hideMark/>
          </w:tcPr>
          <w:p w14:paraId="1AFED66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731DEE"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4501360"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14:paraId="0F03EA2C"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243B587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13BE0688"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14:paraId="7C0D4A72"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4EDFCB7"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14:paraId="5904B15A" w14:textId="77777777" w:rsidR="00AB6FE1" w:rsidRPr="00AB6FE1" w:rsidRDefault="00AB6FE1" w:rsidP="00AB6FE1">
            <w:pPr>
              <w:widowControl/>
              <w:autoSpaceDE/>
              <w:autoSpaceDN/>
              <w:adjustRightInd/>
              <w:jc w:val="center"/>
              <w:rPr>
                <w:rFonts w:eastAsia="Times New Roman"/>
                <w:b/>
                <w:bCs/>
                <w:color w:val="000000"/>
                <w:sz w:val="20"/>
                <w:szCs w:val="20"/>
              </w:rPr>
            </w:pPr>
            <w:r w:rsidRPr="00AB6FE1">
              <w:rPr>
                <w:rFonts w:eastAsia="Times New Roman"/>
                <w:b/>
                <w:bCs/>
                <w:color w:val="000000"/>
                <w:sz w:val="20"/>
                <w:szCs w:val="20"/>
              </w:rPr>
              <w:t> </w:t>
            </w:r>
          </w:p>
        </w:tc>
      </w:tr>
    </w:tbl>
    <w:p w14:paraId="460C395D" w14:textId="77777777" w:rsidR="00AB6FE1" w:rsidRPr="00AB6FE1" w:rsidRDefault="00AB6FE1" w:rsidP="00AB6FE1">
      <w:pPr>
        <w:widowControl/>
        <w:autoSpaceDE/>
        <w:autoSpaceDN/>
        <w:adjustRightInd/>
        <w:rPr>
          <w:rFonts w:eastAsia="Times New Roman"/>
          <w:sz w:val="28"/>
          <w:szCs w:val="28"/>
        </w:rPr>
      </w:pPr>
    </w:p>
    <w:p w14:paraId="5E018DFC" w14:textId="77777777" w:rsidR="00AB6FE1" w:rsidRPr="00AB6FE1" w:rsidRDefault="00AB6FE1" w:rsidP="00AB6FE1">
      <w:pPr>
        <w:widowControl/>
        <w:autoSpaceDE/>
        <w:autoSpaceDN/>
        <w:adjustRightInd/>
        <w:rPr>
          <w:rFonts w:eastAsia="Times New Roman"/>
          <w:sz w:val="28"/>
          <w:szCs w:val="28"/>
        </w:rPr>
      </w:pPr>
    </w:p>
    <w:p w14:paraId="7CB0D748" w14:textId="77777777" w:rsidR="00AB6FE1" w:rsidRPr="00AB6FE1" w:rsidRDefault="00AB6FE1" w:rsidP="00AB6FE1">
      <w:pPr>
        <w:widowControl/>
        <w:autoSpaceDE/>
        <w:autoSpaceDN/>
        <w:adjustRightInd/>
        <w:rPr>
          <w:rFonts w:eastAsia="Times New Roman"/>
          <w:sz w:val="28"/>
          <w:szCs w:val="28"/>
        </w:rPr>
      </w:pPr>
    </w:p>
    <w:p w14:paraId="10C2F5C2" w14:textId="77777777" w:rsidR="00AD4407" w:rsidRDefault="00AD4407" w:rsidP="00AB6FE1">
      <w:pPr>
        <w:widowControl/>
        <w:autoSpaceDE/>
        <w:autoSpaceDN/>
        <w:adjustRightInd/>
        <w:rPr>
          <w:rFonts w:eastAsia="Times New Roman"/>
          <w:sz w:val="28"/>
          <w:szCs w:val="28"/>
        </w:rPr>
        <w:sectPr w:rsidR="00AD4407" w:rsidSect="00AD4407">
          <w:pgSz w:w="16838" w:h="11906" w:orient="landscape"/>
          <w:pgMar w:top="1418" w:right="1134" w:bottom="850" w:left="1134" w:header="142" w:footer="709" w:gutter="0"/>
          <w:cols w:space="708"/>
          <w:titlePg/>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6B70C5" w:rsidRPr="006B70C5" w14:paraId="3E4E607C" w14:textId="77777777" w:rsidTr="006B4814">
        <w:trPr>
          <w:trHeight w:val="2202"/>
        </w:trPr>
        <w:tc>
          <w:tcPr>
            <w:tcW w:w="3837" w:type="dxa"/>
            <w:tcBorders>
              <w:top w:val="nil"/>
              <w:left w:val="nil"/>
              <w:bottom w:val="thickThinSmallGap" w:sz="24" w:space="0" w:color="auto"/>
              <w:right w:val="nil"/>
            </w:tcBorders>
          </w:tcPr>
          <w:p w14:paraId="271F7951"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lastRenderedPageBreak/>
              <w:t>Российская Федерация (Россия)</w:t>
            </w:r>
          </w:p>
          <w:p w14:paraId="7D7DE4D9"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t>Республика Саха (Якутия)</w:t>
            </w:r>
          </w:p>
          <w:p w14:paraId="61C16386"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t>АДМИНИСТРАЦИЯ</w:t>
            </w:r>
          </w:p>
          <w:p w14:paraId="5313EDE9"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t>муниципального образования</w:t>
            </w:r>
          </w:p>
          <w:p w14:paraId="3E9AE281"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t>«Поселок Айхал»</w:t>
            </w:r>
          </w:p>
          <w:p w14:paraId="56F0470E" w14:textId="77777777" w:rsidR="006B70C5" w:rsidRPr="006B70C5" w:rsidRDefault="006B70C5" w:rsidP="006B70C5">
            <w:pPr>
              <w:widowControl/>
              <w:autoSpaceDE/>
              <w:autoSpaceDN/>
              <w:adjustRightInd/>
              <w:jc w:val="center"/>
              <w:rPr>
                <w:rFonts w:eastAsia="Times New Roman"/>
                <w:b/>
                <w:sz w:val="20"/>
                <w:szCs w:val="20"/>
              </w:rPr>
            </w:pPr>
            <w:r w:rsidRPr="006B70C5">
              <w:rPr>
                <w:rFonts w:eastAsia="Times New Roman"/>
                <w:b/>
              </w:rPr>
              <w:t>Мирнинского района</w:t>
            </w:r>
          </w:p>
          <w:p w14:paraId="5AE2B5E8" w14:textId="77777777" w:rsidR="006B70C5" w:rsidRPr="006B70C5" w:rsidRDefault="006B70C5" w:rsidP="006B70C5">
            <w:pPr>
              <w:widowControl/>
              <w:autoSpaceDE/>
              <w:autoSpaceDN/>
              <w:adjustRightInd/>
              <w:jc w:val="center"/>
              <w:rPr>
                <w:rFonts w:eastAsia="Times New Roman"/>
                <w:b/>
                <w:bCs/>
                <w:kern w:val="32"/>
                <w:position w:val="6"/>
              </w:rPr>
            </w:pPr>
            <w:r w:rsidRPr="006B70C5">
              <w:rPr>
                <w:rFonts w:eastAsia="Times New Roman"/>
                <w:b/>
                <w:bCs/>
                <w:kern w:val="32"/>
                <w:position w:val="6"/>
                <w:sz w:val="28"/>
                <w:szCs w:val="28"/>
              </w:rPr>
              <w:t xml:space="preserve"> </w:t>
            </w:r>
          </w:p>
          <w:p w14:paraId="46696C9B" w14:textId="77777777" w:rsidR="006B70C5" w:rsidRPr="006B70C5" w:rsidRDefault="006B70C5" w:rsidP="006B70C5">
            <w:pPr>
              <w:widowControl/>
              <w:autoSpaceDE/>
              <w:autoSpaceDN/>
              <w:adjustRightInd/>
              <w:jc w:val="center"/>
              <w:rPr>
                <w:rFonts w:eastAsia="Times New Roman"/>
                <w:b/>
                <w:bCs/>
                <w:kern w:val="32"/>
                <w:position w:val="6"/>
                <w:sz w:val="32"/>
                <w:szCs w:val="32"/>
              </w:rPr>
            </w:pPr>
            <w:r w:rsidRPr="006B70C5">
              <w:rPr>
                <w:rFonts w:eastAsia="Times New Roman"/>
                <w:b/>
                <w:bCs/>
                <w:kern w:val="32"/>
                <w:position w:val="6"/>
                <w:sz w:val="32"/>
                <w:szCs w:val="32"/>
              </w:rPr>
              <w:t>ПОСТАНОВЛЕНИЕ</w:t>
            </w:r>
          </w:p>
        </w:tc>
        <w:tc>
          <w:tcPr>
            <w:tcW w:w="1563" w:type="dxa"/>
            <w:tcBorders>
              <w:top w:val="nil"/>
              <w:left w:val="nil"/>
              <w:bottom w:val="thickThinSmallGap" w:sz="24" w:space="0" w:color="auto"/>
              <w:right w:val="nil"/>
            </w:tcBorders>
          </w:tcPr>
          <w:p w14:paraId="557862A7" w14:textId="77777777" w:rsidR="006B70C5" w:rsidRPr="006B70C5" w:rsidRDefault="006B70C5" w:rsidP="006B70C5">
            <w:pPr>
              <w:widowControl/>
              <w:autoSpaceDE/>
              <w:autoSpaceDN/>
              <w:adjustRightInd/>
              <w:jc w:val="center"/>
              <w:rPr>
                <w:rFonts w:eastAsia="Times New Roman"/>
                <w:noProof/>
              </w:rPr>
            </w:pPr>
            <w:r w:rsidRPr="006B70C5">
              <w:rPr>
                <w:rFonts w:eastAsia="Times New Roman"/>
                <w:noProof/>
              </w:rPr>
              <w:drawing>
                <wp:anchor distT="0" distB="0" distL="114300" distR="114300" simplePos="0" relativeHeight="251671552" behindDoc="0" locked="0" layoutInCell="1" allowOverlap="1" wp14:anchorId="22276CC9" wp14:editId="5D851131">
                  <wp:simplePos x="0" y="0"/>
                  <wp:positionH relativeFrom="column">
                    <wp:posOffset>0</wp:posOffset>
                  </wp:positionH>
                  <wp:positionV relativeFrom="paragraph">
                    <wp:posOffset>4445</wp:posOffset>
                  </wp:positionV>
                  <wp:extent cx="838764" cy="822960"/>
                  <wp:effectExtent l="0" t="0" r="0" b="0"/>
                  <wp:wrapNone/>
                  <wp:docPr id="9" name="Рисунок 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066D9389" w14:textId="77777777" w:rsidR="006B70C5" w:rsidRPr="006B70C5" w:rsidRDefault="006B70C5" w:rsidP="006B70C5">
            <w:pPr>
              <w:widowControl/>
              <w:autoSpaceDE/>
              <w:autoSpaceDN/>
              <w:adjustRightInd/>
              <w:jc w:val="center"/>
              <w:rPr>
                <w:rFonts w:eastAsia="Times New Roman"/>
              </w:rPr>
            </w:pPr>
          </w:p>
        </w:tc>
        <w:tc>
          <w:tcPr>
            <w:tcW w:w="3960" w:type="dxa"/>
            <w:tcBorders>
              <w:top w:val="nil"/>
              <w:left w:val="nil"/>
              <w:bottom w:val="thickThinSmallGap" w:sz="24" w:space="0" w:color="auto"/>
              <w:right w:val="nil"/>
            </w:tcBorders>
          </w:tcPr>
          <w:p w14:paraId="34C1B3B4"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t xml:space="preserve">Россия </w:t>
            </w:r>
            <w:proofErr w:type="spellStart"/>
            <w:r w:rsidRPr="006B70C5">
              <w:rPr>
                <w:rFonts w:eastAsia="Times New Roman"/>
                <w:b/>
              </w:rPr>
              <w:t>Федерацията</w:t>
            </w:r>
            <w:proofErr w:type="spellEnd"/>
            <w:r w:rsidRPr="006B70C5">
              <w:rPr>
                <w:rFonts w:eastAsia="Times New Roman"/>
                <w:b/>
              </w:rPr>
              <w:t xml:space="preserve"> (Россия)</w:t>
            </w:r>
          </w:p>
          <w:p w14:paraId="0617DE6E" w14:textId="77777777" w:rsidR="006B70C5" w:rsidRPr="006B70C5" w:rsidRDefault="006B70C5" w:rsidP="006B70C5">
            <w:pPr>
              <w:widowControl/>
              <w:autoSpaceDE/>
              <w:autoSpaceDN/>
              <w:adjustRightInd/>
              <w:jc w:val="center"/>
              <w:rPr>
                <w:rFonts w:eastAsia="Times New Roman"/>
                <w:b/>
              </w:rPr>
            </w:pPr>
            <w:r w:rsidRPr="006B70C5">
              <w:rPr>
                <w:rFonts w:eastAsia="Times New Roman"/>
                <w:b/>
                <w:shd w:val="clear" w:color="auto" w:fill="FFFFFF"/>
              </w:rPr>
              <w:t xml:space="preserve">Саха </w:t>
            </w:r>
            <w:proofErr w:type="spellStart"/>
            <w:r w:rsidRPr="006B70C5">
              <w:rPr>
                <w:rFonts w:eastAsia="Times New Roman"/>
                <w:b/>
                <w:shd w:val="clear" w:color="auto" w:fill="FFFFFF"/>
              </w:rPr>
              <w:t>Өрөспүүбүлүкэтэ</w:t>
            </w:r>
            <w:proofErr w:type="spellEnd"/>
          </w:p>
          <w:p w14:paraId="5CBCD3DD" w14:textId="77777777" w:rsidR="006B70C5" w:rsidRPr="006B70C5" w:rsidRDefault="006B70C5" w:rsidP="006B70C5">
            <w:pPr>
              <w:widowControl/>
              <w:autoSpaceDE/>
              <w:autoSpaceDN/>
              <w:adjustRightInd/>
              <w:jc w:val="center"/>
              <w:rPr>
                <w:rFonts w:eastAsia="Times New Roman"/>
                <w:b/>
              </w:rPr>
            </w:pPr>
            <w:proofErr w:type="spellStart"/>
            <w:r w:rsidRPr="006B70C5">
              <w:rPr>
                <w:rFonts w:eastAsia="Times New Roman"/>
                <w:b/>
              </w:rPr>
              <w:t>Мииринэй</w:t>
            </w:r>
            <w:proofErr w:type="spellEnd"/>
            <w:r w:rsidRPr="006B70C5">
              <w:rPr>
                <w:rFonts w:eastAsia="Times New Roman"/>
                <w:b/>
              </w:rPr>
              <w:t xml:space="preserve"> </w:t>
            </w:r>
            <w:proofErr w:type="spellStart"/>
            <w:r w:rsidRPr="006B70C5">
              <w:rPr>
                <w:rFonts w:eastAsia="Times New Roman"/>
                <w:b/>
              </w:rPr>
              <w:t>улуу</w:t>
            </w:r>
            <w:proofErr w:type="spellEnd"/>
            <w:r w:rsidRPr="006B70C5">
              <w:rPr>
                <w:rFonts w:eastAsia="Times New Roman"/>
                <w:b/>
                <w:lang w:val="en-US"/>
              </w:rPr>
              <w:t>h</w:t>
            </w:r>
            <w:proofErr w:type="spellStart"/>
            <w:r w:rsidRPr="006B70C5">
              <w:rPr>
                <w:rFonts w:eastAsia="Times New Roman"/>
                <w:b/>
              </w:rPr>
              <w:t>ун</w:t>
            </w:r>
            <w:proofErr w:type="spellEnd"/>
          </w:p>
          <w:p w14:paraId="53189E13" w14:textId="77777777" w:rsidR="006B70C5" w:rsidRPr="006B70C5" w:rsidRDefault="006B70C5" w:rsidP="006B70C5">
            <w:pPr>
              <w:widowControl/>
              <w:autoSpaceDE/>
              <w:autoSpaceDN/>
              <w:adjustRightInd/>
              <w:jc w:val="center"/>
              <w:rPr>
                <w:rFonts w:eastAsia="Times New Roman"/>
                <w:b/>
              </w:rPr>
            </w:pPr>
            <w:r w:rsidRPr="006B70C5">
              <w:rPr>
                <w:rFonts w:eastAsia="Times New Roman"/>
                <w:b/>
              </w:rPr>
              <w:t xml:space="preserve">Айхал </w:t>
            </w:r>
            <w:proofErr w:type="spellStart"/>
            <w:r w:rsidRPr="006B70C5">
              <w:rPr>
                <w:rFonts w:eastAsia="Times New Roman"/>
                <w:b/>
              </w:rPr>
              <w:t>бө</w:t>
            </w:r>
            <w:proofErr w:type="spellEnd"/>
            <w:r w:rsidRPr="006B70C5">
              <w:rPr>
                <w:rFonts w:eastAsia="Times New Roman"/>
                <w:b/>
                <w:lang w:val="en-US"/>
              </w:rPr>
              <w:t>h</w:t>
            </w:r>
            <w:proofErr w:type="spellStart"/>
            <w:r w:rsidRPr="006B70C5">
              <w:rPr>
                <w:rFonts w:eastAsia="Times New Roman"/>
                <w:b/>
              </w:rPr>
              <w:t>үөлэгин</w:t>
            </w:r>
            <w:proofErr w:type="spellEnd"/>
          </w:p>
          <w:p w14:paraId="7275221B" w14:textId="77777777" w:rsidR="006B70C5" w:rsidRPr="006B70C5" w:rsidRDefault="006B70C5" w:rsidP="006B70C5">
            <w:pPr>
              <w:widowControl/>
              <w:autoSpaceDE/>
              <w:autoSpaceDN/>
              <w:adjustRightInd/>
              <w:jc w:val="center"/>
              <w:rPr>
                <w:rFonts w:eastAsia="Times New Roman"/>
                <w:b/>
              </w:rPr>
            </w:pPr>
            <w:proofErr w:type="spellStart"/>
            <w:r w:rsidRPr="006B70C5">
              <w:rPr>
                <w:rFonts w:eastAsia="Times New Roman"/>
                <w:b/>
              </w:rPr>
              <w:t>муниципальнай</w:t>
            </w:r>
            <w:proofErr w:type="spellEnd"/>
            <w:r w:rsidRPr="006B70C5">
              <w:rPr>
                <w:rFonts w:eastAsia="Times New Roman"/>
                <w:b/>
              </w:rPr>
              <w:t xml:space="preserve"> </w:t>
            </w:r>
            <w:proofErr w:type="spellStart"/>
            <w:r w:rsidRPr="006B70C5">
              <w:rPr>
                <w:rFonts w:eastAsia="Times New Roman"/>
                <w:b/>
              </w:rPr>
              <w:t>тэриллиитин</w:t>
            </w:r>
            <w:proofErr w:type="spellEnd"/>
          </w:p>
          <w:p w14:paraId="12AA5288" w14:textId="77777777" w:rsidR="006B70C5" w:rsidRPr="006B70C5" w:rsidRDefault="006B70C5" w:rsidP="006B70C5">
            <w:pPr>
              <w:widowControl/>
              <w:autoSpaceDE/>
              <w:autoSpaceDN/>
              <w:adjustRightInd/>
              <w:jc w:val="center"/>
              <w:rPr>
                <w:rFonts w:eastAsia="Times New Roman"/>
                <w:b/>
                <w:position w:val="6"/>
                <w:sz w:val="28"/>
                <w:szCs w:val="28"/>
              </w:rPr>
            </w:pPr>
            <w:r w:rsidRPr="006B70C5">
              <w:rPr>
                <w:rFonts w:eastAsia="Times New Roman"/>
                <w:b/>
              </w:rPr>
              <w:t>ДЬА</w:t>
            </w:r>
            <w:r w:rsidRPr="006B70C5">
              <w:rPr>
                <w:rFonts w:eastAsia="Times New Roman"/>
                <w:b/>
                <w:lang w:val="en-US"/>
              </w:rPr>
              <w:t>h</w:t>
            </w:r>
            <w:r w:rsidRPr="006B70C5">
              <w:rPr>
                <w:rFonts w:eastAsia="Times New Roman"/>
                <w:b/>
              </w:rPr>
              <w:t>АЛТАТА</w:t>
            </w:r>
          </w:p>
          <w:p w14:paraId="2B2CF477" w14:textId="77777777" w:rsidR="006B70C5" w:rsidRPr="006B70C5" w:rsidRDefault="006B70C5" w:rsidP="006B70C5">
            <w:pPr>
              <w:widowControl/>
              <w:autoSpaceDE/>
              <w:autoSpaceDN/>
              <w:adjustRightInd/>
              <w:jc w:val="center"/>
              <w:rPr>
                <w:rFonts w:eastAsia="Times New Roman"/>
                <w:b/>
                <w:position w:val="6"/>
                <w:sz w:val="20"/>
                <w:szCs w:val="20"/>
              </w:rPr>
            </w:pPr>
          </w:p>
          <w:p w14:paraId="76AB3086" w14:textId="77777777" w:rsidR="006B70C5" w:rsidRPr="006B70C5" w:rsidRDefault="006B70C5" w:rsidP="006B70C5">
            <w:pPr>
              <w:widowControl/>
              <w:autoSpaceDE/>
              <w:autoSpaceDN/>
              <w:adjustRightInd/>
              <w:jc w:val="center"/>
              <w:rPr>
                <w:rFonts w:eastAsia="Times New Roman"/>
                <w:b/>
                <w:sz w:val="32"/>
                <w:szCs w:val="32"/>
              </w:rPr>
            </w:pPr>
            <w:r w:rsidRPr="006B70C5">
              <w:rPr>
                <w:rFonts w:eastAsia="Times New Roman"/>
                <w:b/>
                <w:position w:val="6"/>
                <w:sz w:val="32"/>
                <w:szCs w:val="32"/>
              </w:rPr>
              <w:t>УУРААХ</w:t>
            </w:r>
          </w:p>
          <w:p w14:paraId="207186D5" w14:textId="77777777" w:rsidR="006B70C5" w:rsidRPr="006B70C5" w:rsidRDefault="006B70C5" w:rsidP="006B70C5">
            <w:pPr>
              <w:widowControl/>
              <w:autoSpaceDE/>
              <w:autoSpaceDN/>
              <w:adjustRightInd/>
              <w:jc w:val="center"/>
              <w:rPr>
                <w:rFonts w:eastAsia="Times New Roman"/>
                <w:b/>
                <w:bCs/>
                <w:kern w:val="32"/>
                <w:position w:val="6"/>
                <w:sz w:val="2"/>
                <w:szCs w:val="2"/>
              </w:rPr>
            </w:pPr>
          </w:p>
        </w:tc>
      </w:tr>
    </w:tbl>
    <w:p w14:paraId="5FD85D58" w14:textId="77777777" w:rsidR="006B70C5" w:rsidRPr="006B70C5" w:rsidRDefault="006B70C5" w:rsidP="006B70C5">
      <w:pPr>
        <w:widowControl/>
        <w:autoSpaceDE/>
        <w:autoSpaceDN/>
        <w:adjustRightInd/>
        <w:ind w:right="-284"/>
        <w:rPr>
          <w:rFonts w:eastAsia="Times New Roman"/>
        </w:rPr>
      </w:pPr>
    </w:p>
    <w:tbl>
      <w:tblPr>
        <w:tblStyle w:val="620"/>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577"/>
      </w:tblGrid>
      <w:tr w:rsidR="006B70C5" w:rsidRPr="006B70C5" w14:paraId="58A9952B" w14:textId="77777777" w:rsidTr="006B4814">
        <w:tc>
          <w:tcPr>
            <w:tcW w:w="2527" w:type="pct"/>
          </w:tcPr>
          <w:p w14:paraId="0A81F32E" w14:textId="77777777" w:rsidR="006B70C5" w:rsidRPr="006B70C5" w:rsidRDefault="006B70C5" w:rsidP="006B70C5">
            <w:pPr>
              <w:widowControl/>
              <w:autoSpaceDE/>
              <w:autoSpaceDN/>
              <w:adjustRightInd/>
              <w:ind w:right="-284"/>
              <w:rPr>
                <w:rFonts w:eastAsia="Times New Roman"/>
              </w:rPr>
            </w:pPr>
            <w:r w:rsidRPr="006B70C5">
              <w:rPr>
                <w:rFonts w:eastAsia="Times New Roman"/>
              </w:rPr>
              <w:t>«13» марта 2023 г.</w:t>
            </w:r>
          </w:p>
        </w:tc>
        <w:tc>
          <w:tcPr>
            <w:tcW w:w="2473" w:type="pct"/>
          </w:tcPr>
          <w:p w14:paraId="365AE901" w14:textId="77777777" w:rsidR="006B70C5" w:rsidRPr="006B70C5" w:rsidRDefault="006B70C5" w:rsidP="006B70C5">
            <w:pPr>
              <w:widowControl/>
              <w:autoSpaceDE/>
              <w:autoSpaceDN/>
              <w:adjustRightInd/>
              <w:ind w:right="6"/>
              <w:jc w:val="right"/>
              <w:rPr>
                <w:rFonts w:eastAsia="Times New Roman"/>
              </w:rPr>
            </w:pPr>
            <w:r w:rsidRPr="006B70C5">
              <w:rPr>
                <w:rFonts w:eastAsia="Times New Roman"/>
              </w:rPr>
              <w:t>№ 126</w:t>
            </w:r>
          </w:p>
        </w:tc>
      </w:tr>
      <w:tr w:rsidR="006B70C5" w:rsidRPr="006B70C5" w14:paraId="729F0A4C" w14:textId="77777777" w:rsidTr="006B4814">
        <w:tc>
          <w:tcPr>
            <w:tcW w:w="2527" w:type="pct"/>
          </w:tcPr>
          <w:p w14:paraId="7CCC693C" w14:textId="77777777" w:rsidR="006B70C5" w:rsidRPr="006B70C5" w:rsidRDefault="006B70C5" w:rsidP="006B70C5">
            <w:pPr>
              <w:widowControl/>
              <w:autoSpaceDE/>
              <w:autoSpaceDN/>
              <w:adjustRightInd/>
              <w:ind w:right="-284"/>
              <w:rPr>
                <w:rFonts w:eastAsia="Times New Roman"/>
              </w:rPr>
            </w:pPr>
          </w:p>
        </w:tc>
        <w:tc>
          <w:tcPr>
            <w:tcW w:w="2473" w:type="pct"/>
          </w:tcPr>
          <w:p w14:paraId="48EE221A" w14:textId="77777777" w:rsidR="006B70C5" w:rsidRPr="006B70C5" w:rsidRDefault="006B70C5" w:rsidP="006B70C5">
            <w:pPr>
              <w:widowControl/>
              <w:autoSpaceDE/>
              <w:autoSpaceDN/>
              <w:adjustRightInd/>
              <w:ind w:right="-284"/>
              <w:rPr>
                <w:rFonts w:eastAsia="Times New Roman"/>
              </w:rPr>
            </w:pPr>
          </w:p>
        </w:tc>
      </w:tr>
      <w:tr w:rsidR="006B70C5" w:rsidRPr="006B70C5" w14:paraId="0E9BD938" w14:textId="77777777" w:rsidTr="006B4814">
        <w:tc>
          <w:tcPr>
            <w:tcW w:w="2527" w:type="pct"/>
          </w:tcPr>
          <w:p w14:paraId="5A5AF10E" w14:textId="77777777" w:rsidR="006B70C5" w:rsidRPr="006B70C5" w:rsidRDefault="006B70C5" w:rsidP="006B70C5">
            <w:pPr>
              <w:widowControl/>
              <w:autoSpaceDE/>
              <w:autoSpaceDN/>
              <w:adjustRightInd/>
              <w:jc w:val="both"/>
              <w:rPr>
                <w:rFonts w:eastAsia="Times New Roman"/>
              </w:rPr>
            </w:pPr>
            <w:r w:rsidRPr="006B70C5">
              <w:rPr>
                <w:rFonts w:eastAsia="Times New Roman"/>
                <w:b/>
              </w:rPr>
              <w:t>О внесении изменений и дополнений в муниципальную программу муниципального образования «Посёлок Айхал» Мирнинского района Республики Саха (Якутия) «Обеспечение жильем молодых семей» на 2022-2026 годы», утвержденную постановлением администрации муниципального образования «Посёлок Айхал» Мирнинского района Республики Саха (Якутия) от 13 декабря 2021 г. № 538, в редакции постановления от 29 декабря 2022 г. № 704</w:t>
            </w:r>
          </w:p>
        </w:tc>
        <w:tc>
          <w:tcPr>
            <w:tcW w:w="2473" w:type="pct"/>
          </w:tcPr>
          <w:p w14:paraId="6DDE9234" w14:textId="77777777" w:rsidR="006B70C5" w:rsidRPr="006B70C5" w:rsidRDefault="006B70C5" w:rsidP="006B70C5">
            <w:pPr>
              <w:widowControl/>
              <w:autoSpaceDE/>
              <w:autoSpaceDN/>
              <w:adjustRightInd/>
              <w:ind w:right="-284"/>
              <w:rPr>
                <w:rFonts w:eastAsia="Times New Roman"/>
              </w:rPr>
            </w:pPr>
          </w:p>
        </w:tc>
      </w:tr>
    </w:tbl>
    <w:p w14:paraId="0BE8E46E" w14:textId="77777777" w:rsidR="006B70C5" w:rsidRPr="006B70C5" w:rsidRDefault="006B70C5" w:rsidP="006B70C5">
      <w:pPr>
        <w:widowControl/>
        <w:autoSpaceDE/>
        <w:autoSpaceDN/>
        <w:adjustRightInd/>
        <w:ind w:firstLine="567"/>
        <w:jc w:val="both"/>
        <w:rPr>
          <w:rFonts w:eastAsia="Times New Roman"/>
          <w:lang w:eastAsia="en-US"/>
        </w:rPr>
      </w:pPr>
    </w:p>
    <w:p w14:paraId="00901473" w14:textId="77777777" w:rsidR="006B70C5" w:rsidRPr="006B70C5" w:rsidRDefault="006B70C5" w:rsidP="006B70C5">
      <w:pPr>
        <w:widowControl/>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b/>
        </w:rPr>
      </w:pPr>
      <w:r w:rsidRPr="006B70C5">
        <w:rPr>
          <w:rFonts w:eastAsia="Times New Roman"/>
        </w:rPr>
        <w:t xml:space="preserve">Руководствуясь Конституцией Российской Федерации,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6B70C5">
        <w:rPr>
          <w:rFonts w:eastAsia="Times New Roman"/>
          <w:b/>
        </w:rPr>
        <w:t>администрации муниципального образования «Посёлок Айхал» Мирнинского района Республики Саха (Якутия) постановляет:</w:t>
      </w:r>
    </w:p>
    <w:p w14:paraId="326D3401" w14:textId="77777777" w:rsidR="006B70C5" w:rsidRPr="006B70C5" w:rsidRDefault="006B70C5" w:rsidP="006B70C5">
      <w:pPr>
        <w:widowControl/>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2270D4FF" w14:textId="77777777" w:rsidR="006B70C5" w:rsidRPr="006B70C5" w:rsidRDefault="006B70C5" w:rsidP="006B70C5">
      <w:pPr>
        <w:widowControl/>
        <w:numPr>
          <w:ilvl w:val="0"/>
          <w:numId w:val="59"/>
        </w:numPr>
        <w:autoSpaceDE/>
        <w:autoSpaceDN/>
        <w:adjustRightInd/>
        <w:ind w:left="0" w:firstLine="567"/>
        <w:contextualSpacing/>
        <w:jc w:val="both"/>
        <w:rPr>
          <w:rFonts w:eastAsia="Times New Roman"/>
        </w:rPr>
      </w:pPr>
      <w:r w:rsidRPr="006B70C5">
        <w:rPr>
          <w:rFonts w:eastAsia="Times New Roman"/>
        </w:rPr>
        <w:t xml:space="preserve">Внести следующие изменения и дополнения в муниципальную программу муниципального образования «Посёлок Айхал» Мирнинского района Республики Саха (Якутия) «Обеспечение жильем молодых семей» на 2022-2024 годы, утвержденную постановлением администрации муниципального образования «Посёлок Айхал» Мирнинского района Республики Саха (Якутия) от 13 декабря 2021 г. № 538, </w:t>
      </w:r>
      <w:r w:rsidRPr="006B70C5">
        <w:rPr>
          <w:rFonts w:eastAsia="Times New Roman"/>
          <w:szCs w:val="20"/>
        </w:rPr>
        <w:t>в редакции постановления от 29 декабря 2022 г. № 704</w:t>
      </w:r>
      <w:r w:rsidRPr="006B70C5">
        <w:rPr>
          <w:rFonts w:eastAsia="Times New Roman"/>
        </w:rPr>
        <w:t xml:space="preserve"> (далее – Программа):</w:t>
      </w:r>
    </w:p>
    <w:p w14:paraId="5DA7F651" w14:textId="77777777" w:rsidR="006B70C5" w:rsidRPr="006B70C5" w:rsidRDefault="006B70C5" w:rsidP="006B70C5">
      <w:pPr>
        <w:widowControl/>
        <w:numPr>
          <w:ilvl w:val="1"/>
          <w:numId w:val="59"/>
        </w:numPr>
        <w:tabs>
          <w:tab w:val="left" w:pos="0"/>
        </w:tabs>
        <w:autoSpaceDE/>
        <w:autoSpaceDN/>
        <w:adjustRightInd/>
        <w:ind w:left="0" w:firstLine="567"/>
        <w:contextualSpacing/>
        <w:jc w:val="both"/>
        <w:rPr>
          <w:rFonts w:eastAsia="Times New Roman"/>
          <w:szCs w:val="20"/>
        </w:rPr>
      </w:pPr>
      <w:r w:rsidRPr="006B70C5">
        <w:rPr>
          <w:rFonts w:eastAsia="Times New Roman"/>
          <w:szCs w:val="20"/>
        </w:rPr>
        <w:t>В разделе 4 столбце пятом «2022» цифру «8» заменить цифрой «7».</w:t>
      </w:r>
    </w:p>
    <w:p w14:paraId="0FA1620D" w14:textId="77777777" w:rsidR="006B70C5" w:rsidRPr="006B70C5" w:rsidRDefault="006B70C5" w:rsidP="006B70C5">
      <w:pPr>
        <w:widowControl/>
        <w:tabs>
          <w:tab w:val="left" w:pos="0"/>
        </w:tabs>
        <w:autoSpaceDE/>
        <w:autoSpaceDN/>
        <w:adjustRightInd/>
        <w:ind w:firstLine="567"/>
        <w:jc w:val="both"/>
        <w:rPr>
          <w:rFonts w:eastAsia="Times New Roman"/>
        </w:rPr>
      </w:pPr>
      <w:r w:rsidRPr="006B70C5">
        <w:rPr>
          <w:rFonts w:eastAsia="Times New Roman"/>
        </w:rPr>
        <w:t>2.</w:t>
      </w:r>
      <w:r w:rsidRPr="006B70C5">
        <w:rPr>
          <w:rFonts w:eastAsia="Times New Roman"/>
        </w:rPr>
        <w:tab/>
        <w:t xml:space="preserve">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 </w:t>
      </w:r>
    </w:p>
    <w:p w14:paraId="3D3B35A2" w14:textId="77777777" w:rsidR="006B70C5" w:rsidRPr="006B70C5" w:rsidRDefault="006B70C5" w:rsidP="006B70C5">
      <w:pPr>
        <w:widowControl/>
        <w:tabs>
          <w:tab w:val="left" w:pos="0"/>
        </w:tabs>
        <w:autoSpaceDE/>
        <w:autoSpaceDN/>
        <w:adjustRightInd/>
        <w:ind w:firstLine="567"/>
        <w:jc w:val="both"/>
        <w:rPr>
          <w:rFonts w:eastAsia="Times New Roman"/>
        </w:rPr>
      </w:pPr>
      <w:r w:rsidRPr="006B70C5">
        <w:rPr>
          <w:rFonts w:eastAsia="Times New Roman"/>
        </w:rPr>
        <w:t>3.</w:t>
      </w:r>
      <w:r w:rsidRPr="006B70C5">
        <w:rPr>
          <w:rFonts w:eastAsia="Times New Roman"/>
        </w:rPr>
        <w:tab/>
        <w:t xml:space="preserve">Настоящее постановление вступает в силу после его официального опубликования (обнародования). </w:t>
      </w:r>
    </w:p>
    <w:p w14:paraId="23856870" w14:textId="77777777" w:rsidR="006B70C5" w:rsidRPr="006B70C5" w:rsidRDefault="006B70C5" w:rsidP="006B70C5">
      <w:pPr>
        <w:widowControl/>
        <w:tabs>
          <w:tab w:val="left" w:pos="0"/>
        </w:tabs>
        <w:autoSpaceDE/>
        <w:autoSpaceDN/>
        <w:adjustRightInd/>
        <w:ind w:firstLine="567"/>
        <w:jc w:val="both"/>
        <w:rPr>
          <w:rFonts w:eastAsia="Times New Roman"/>
        </w:rPr>
      </w:pPr>
      <w:r w:rsidRPr="006B70C5">
        <w:rPr>
          <w:rFonts w:eastAsia="Times New Roman"/>
        </w:rPr>
        <w:t>4.</w:t>
      </w:r>
      <w:r w:rsidRPr="006B70C5">
        <w:rPr>
          <w:rFonts w:eastAsia="Times New Roman"/>
        </w:rPr>
        <w:tab/>
        <w:t>Контроль за исполнением настоящего постановления оставляю за собой.</w:t>
      </w:r>
    </w:p>
    <w:p w14:paraId="50044955" w14:textId="77777777" w:rsidR="006B70C5" w:rsidRPr="006B70C5" w:rsidRDefault="006B70C5" w:rsidP="006B70C5">
      <w:pPr>
        <w:widowControl/>
        <w:autoSpaceDE/>
        <w:autoSpaceDN/>
        <w:adjustRightInd/>
        <w:jc w:val="both"/>
        <w:rPr>
          <w:rFonts w:eastAsia="Times New Roman"/>
        </w:rPr>
      </w:pPr>
    </w:p>
    <w:p w14:paraId="4F7E2801" w14:textId="77777777" w:rsidR="006B70C5" w:rsidRPr="006B70C5" w:rsidRDefault="006B70C5" w:rsidP="006B70C5">
      <w:pPr>
        <w:widowControl/>
        <w:autoSpaceDE/>
        <w:autoSpaceDN/>
        <w:adjustRightInd/>
        <w:jc w:val="both"/>
        <w:rPr>
          <w:rFonts w:eastAsia="Times New Roman"/>
        </w:rPr>
      </w:pPr>
    </w:p>
    <w:p w14:paraId="35D19E4F" w14:textId="77777777" w:rsidR="006B70C5" w:rsidRPr="006B70C5" w:rsidRDefault="006B70C5" w:rsidP="006B70C5">
      <w:pPr>
        <w:widowControl/>
        <w:autoSpaceDE/>
        <w:autoSpaceDN/>
        <w:adjustRightInd/>
        <w:jc w:val="both"/>
        <w:rPr>
          <w:rFonts w:eastAsia="Times New Roman"/>
        </w:rPr>
      </w:pPr>
    </w:p>
    <w:p w14:paraId="45B2FE69" w14:textId="77777777" w:rsidR="006B70C5" w:rsidRPr="006B70C5" w:rsidRDefault="006B70C5" w:rsidP="006B70C5">
      <w:pPr>
        <w:widowControl/>
        <w:autoSpaceDE/>
        <w:autoSpaceDN/>
        <w:adjustRightInd/>
        <w:jc w:val="both"/>
        <w:rPr>
          <w:rFonts w:eastAsia="Times New Roman"/>
        </w:rPr>
      </w:pPr>
    </w:p>
    <w:tbl>
      <w:tblPr>
        <w:tblStyle w:val="6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6B70C5" w:rsidRPr="006B70C5" w14:paraId="02099B15" w14:textId="77777777" w:rsidTr="006B4814">
        <w:tc>
          <w:tcPr>
            <w:tcW w:w="2500" w:type="pct"/>
          </w:tcPr>
          <w:p w14:paraId="7ED6E772" w14:textId="77777777" w:rsidR="006B70C5" w:rsidRPr="006B70C5" w:rsidRDefault="006B70C5" w:rsidP="006B70C5">
            <w:pPr>
              <w:widowControl/>
              <w:autoSpaceDE/>
              <w:autoSpaceDN/>
              <w:adjustRightInd/>
              <w:jc w:val="both"/>
              <w:rPr>
                <w:rFonts w:eastAsia="Times New Roman"/>
              </w:rPr>
            </w:pPr>
            <w:r w:rsidRPr="006B70C5">
              <w:rPr>
                <w:rFonts w:eastAsia="Times New Roman"/>
                <w:b/>
              </w:rPr>
              <w:t>Глава поселка</w:t>
            </w:r>
          </w:p>
        </w:tc>
        <w:tc>
          <w:tcPr>
            <w:tcW w:w="2500" w:type="pct"/>
            <w:vAlign w:val="bottom"/>
          </w:tcPr>
          <w:p w14:paraId="1579F06F" w14:textId="77777777" w:rsidR="006B70C5" w:rsidRPr="006B70C5" w:rsidRDefault="006B70C5" w:rsidP="006B70C5">
            <w:pPr>
              <w:widowControl/>
              <w:autoSpaceDE/>
              <w:autoSpaceDN/>
              <w:adjustRightInd/>
              <w:jc w:val="right"/>
              <w:rPr>
                <w:rFonts w:eastAsia="Times New Roman"/>
              </w:rPr>
            </w:pPr>
            <w:r w:rsidRPr="006B70C5">
              <w:rPr>
                <w:rFonts w:eastAsia="Times New Roman"/>
                <w:b/>
              </w:rPr>
              <w:t>Г.Ш. Петровская</w:t>
            </w:r>
          </w:p>
        </w:tc>
      </w:tr>
    </w:tbl>
    <w:p w14:paraId="458F366A" w14:textId="77777777" w:rsidR="006B70C5" w:rsidRPr="006B70C5" w:rsidRDefault="006B70C5" w:rsidP="006B70C5">
      <w:pPr>
        <w:widowControl/>
        <w:autoSpaceDE/>
        <w:autoSpaceDN/>
        <w:adjustRightInd/>
        <w:jc w:val="right"/>
        <w:rPr>
          <w:rFonts w:eastAsia="Times New Roman"/>
        </w:rPr>
      </w:pPr>
      <w:r w:rsidRPr="006B70C5">
        <w:rPr>
          <w:rFonts w:eastAsia="Times New Roman"/>
          <w:sz w:val="32"/>
        </w:rPr>
        <w:t xml:space="preserve"> </w:t>
      </w:r>
    </w:p>
    <w:tbl>
      <w:tblPr>
        <w:tblpPr w:leftFromText="180" w:rightFromText="180" w:vertAnchor="page" w:horzAnchor="margin" w:tblpXSpec="center" w:tblpY="787"/>
        <w:tblW w:w="10603" w:type="dxa"/>
        <w:tblBorders>
          <w:bottom w:val="thickThinSmallGap" w:sz="24" w:space="0" w:color="auto"/>
        </w:tblBorders>
        <w:tblLook w:val="01E0" w:firstRow="1" w:lastRow="1" w:firstColumn="1" w:lastColumn="1" w:noHBand="0" w:noVBand="0"/>
      </w:tblPr>
      <w:tblGrid>
        <w:gridCol w:w="4185"/>
        <w:gridCol w:w="1705"/>
        <w:gridCol w:w="4713"/>
      </w:tblGrid>
      <w:tr w:rsidR="00A073B3" w:rsidRPr="00A073B3" w14:paraId="58CF5F58" w14:textId="77777777" w:rsidTr="006B4814">
        <w:trPr>
          <w:trHeight w:val="2205"/>
        </w:trPr>
        <w:tc>
          <w:tcPr>
            <w:tcW w:w="4185" w:type="dxa"/>
            <w:shd w:val="clear" w:color="auto" w:fill="auto"/>
          </w:tcPr>
          <w:p w14:paraId="23F534D4"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lastRenderedPageBreak/>
              <w:t xml:space="preserve">               Российская Федерация (Россия)</w:t>
            </w:r>
          </w:p>
          <w:p w14:paraId="10F8608A"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Республика Саха (Якутия)</w:t>
            </w:r>
          </w:p>
          <w:p w14:paraId="239C5877"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АДМИНИСТРАЦИЯ</w:t>
            </w:r>
          </w:p>
          <w:p w14:paraId="3FFA87E6"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муниципального образования</w:t>
            </w:r>
          </w:p>
          <w:p w14:paraId="093C6504"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«Поселок Айхал»</w:t>
            </w:r>
          </w:p>
          <w:p w14:paraId="6CFBF17D"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Мирнинского района</w:t>
            </w:r>
          </w:p>
          <w:p w14:paraId="186C3A9B" w14:textId="77777777" w:rsidR="00A073B3" w:rsidRPr="00A073B3" w:rsidRDefault="00A073B3" w:rsidP="00A073B3">
            <w:pPr>
              <w:widowControl/>
              <w:autoSpaceDE/>
              <w:autoSpaceDN/>
              <w:adjustRightInd/>
              <w:ind w:right="579"/>
              <w:jc w:val="center"/>
              <w:rPr>
                <w:rFonts w:eastAsia="Times New Roman"/>
                <w:b/>
                <w:bCs/>
                <w:kern w:val="32"/>
                <w:position w:val="6"/>
              </w:rPr>
            </w:pPr>
            <w:r w:rsidRPr="00A073B3">
              <w:rPr>
                <w:rFonts w:eastAsia="Times New Roman"/>
                <w:b/>
                <w:bCs/>
                <w:kern w:val="32"/>
                <w:position w:val="6"/>
              </w:rPr>
              <w:t xml:space="preserve"> </w:t>
            </w:r>
          </w:p>
          <w:p w14:paraId="0B10F8E5" w14:textId="77777777" w:rsidR="00A073B3" w:rsidRPr="00A073B3" w:rsidRDefault="00A073B3" w:rsidP="00A073B3">
            <w:pPr>
              <w:widowControl/>
              <w:autoSpaceDE/>
              <w:autoSpaceDN/>
              <w:adjustRightInd/>
              <w:ind w:right="579"/>
              <w:jc w:val="center"/>
              <w:rPr>
                <w:rFonts w:eastAsia="Times New Roman"/>
                <w:b/>
                <w:bCs/>
                <w:kern w:val="32"/>
                <w:position w:val="6"/>
              </w:rPr>
            </w:pPr>
            <w:r w:rsidRPr="00A073B3">
              <w:rPr>
                <w:rFonts w:eastAsia="Times New Roman"/>
                <w:b/>
                <w:bCs/>
                <w:kern w:val="32"/>
                <w:position w:val="6"/>
              </w:rPr>
              <w:t>ПОСТАНОВЛЕНИЕ</w:t>
            </w:r>
          </w:p>
        </w:tc>
        <w:tc>
          <w:tcPr>
            <w:tcW w:w="1705" w:type="dxa"/>
            <w:shd w:val="clear" w:color="auto" w:fill="auto"/>
          </w:tcPr>
          <w:p w14:paraId="25291F97" w14:textId="77777777" w:rsidR="00A073B3" w:rsidRPr="00A073B3" w:rsidRDefault="00A073B3" w:rsidP="00A073B3">
            <w:pPr>
              <w:widowControl/>
              <w:autoSpaceDE/>
              <w:autoSpaceDN/>
              <w:adjustRightInd/>
              <w:ind w:right="579"/>
              <w:jc w:val="center"/>
              <w:rPr>
                <w:rFonts w:eastAsia="Times New Roman"/>
                <w:noProof/>
              </w:rPr>
            </w:pPr>
            <w:r w:rsidRPr="00A073B3">
              <w:rPr>
                <w:rFonts w:eastAsia="Times New Roman"/>
                <w:noProof/>
              </w:rPr>
              <w:drawing>
                <wp:anchor distT="0" distB="0" distL="114300" distR="114300" simplePos="0" relativeHeight="251673600" behindDoc="0" locked="0" layoutInCell="1" allowOverlap="1" wp14:anchorId="0D798510" wp14:editId="09F27575">
                  <wp:simplePos x="0" y="0"/>
                  <wp:positionH relativeFrom="column">
                    <wp:posOffset>12065</wp:posOffset>
                  </wp:positionH>
                  <wp:positionV relativeFrom="paragraph">
                    <wp:posOffset>-25400</wp:posOffset>
                  </wp:positionV>
                  <wp:extent cx="838835" cy="822960"/>
                  <wp:effectExtent l="19050" t="0" r="0" b="0"/>
                  <wp:wrapNone/>
                  <wp:docPr id="10" name="Рисунок 1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35ADB8C0" w14:textId="77777777" w:rsidR="00A073B3" w:rsidRPr="00A073B3" w:rsidRDefault="00A073B3" w:rsidP="00A073B3">
            <w:pPr>
              <w:widowControl/>
              <w:autoSpaceDE/>
              <w:autoSpaceDN/>
              <w:adjustRightInd/>
              <w:ind w:right="579"/>
              <w:jc w:val="center"/>
              <w:rPr>
                <w:rFonts w:eastAsia="Times New Roman"/>
              </w:rPr>
            </w:pPr>
          </w:p>
        </w:tc>
        <w:tc>
          <w:tcPr>
            <w:tcW w:w="4713" w:type="dxa"/>
            <w:shd w:val="clear" w:color="auto" w:fill="auto"/>
          </w:tcPr>
          <w:p w14:paraId="64956FDF"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 xml:space="preserve">Россия </w:t>
            </w:r>
            <w:proofErr w:type="spellStart"/>
            <w:r w:rsidRPr="00A073B3">
              <w:rPr>
                <w:rFonts w:eastAsia="Times New Roman"/>
                <w:b/>
              </w:rPr>
              <w:t>Федерацията</w:t>
            </w:r>
            <w:proofErr w:type="spellEnd"/>
            <w:r w:rsidRPr="00A073B3">
              <w:rPr>
                <w:rFonts w:eastAsia="Times New Roman"/>
                <w:b/>
              </w:rPr>
              <w:t xml:space="preserve"> (Россия)</w:t>
            </w:r>
          </w:p>
          <w:p w14:paraId="53F19AD9"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shd w:val="clear" w:color="auto" w:fill="FFFFFF"/>
              </w:rPr>
              <w:t xml:space="preserve">Саха </w:t>
            </w:r>
            <w:proofErr w:type="spellStart"/>
            <w:r w:rsidRPr="00A073B3">
              <w:rPr>
                <w:rFonts w:eastAsia="Times New Roman"/>
                <w:b/>
                <w:shd w:val="clear" w:color="auto" w:fill="FFFFFF"/>
              </w:rPr>
              <w:t>Өрөспүүбүлүкэтэ</w:t>
            </w:r>
            <w:proofErr w:type="spellEnd"/>
          </w:p>
          <w:p w14:paraId="76CE52B1" w14:textId="77777777" w:rsidR="00A073B3" w:rsidRPr="00A073B3" w:rsidRDefault="00A073B3" w:rsidP="00A073B3">
            <w:pPr>
              <w:widowControl/>
              <w:autoSpaceDE/>
              <w:autoSpaceDN/>
              <w:adjustRightInd/>
              <w:ind w:right="579"/>
              <w:jc w:val="center"/>
              <w:rPr>
                <w:rFonts w:eastAsia="Times New Roman"/>
                <w:b/>
              </w:rPr>
            </w:pPr>
            <w:proofErr w:type="spellStart"/>
            <w:r w:rsidRPr="00A073B3">
              <w:rPr>
                <w:rFonts w:eastAsia="Times New Roman"/>
                <w:b/>
              </w:rPr>
              <w:t>Мииринэй</w:t>
            </w:r>
            <w:proofErr w:type="spellEnd"/>
            <w:r w:rsidRPr="00A073B3">
              <w:rPr>
                <w:rFonts w:eastAsia="Times New Roman"/>
                <w:b/>
              </w:rPr>
              <w:t xml:space="preserve"> </w:t>
            </w:r>
            <w:proofErr w:type="spellStart"/>
            <w:r w:rsidRPr="00A073B3">
              <w:rPr>
                <w:rFonts w:eastAsia="Times New Roman"/>
                <w:b/>
              </w:rPr>
              <w:t>улуу</w:t>
            </w:r>
            <w:proofErr w:type="spellEnd"/>
            <w:r w:rsidRPr="00A073B3">
              <w:rPr>
                <w:rFonts w:eastAsia="Times New Roman"/>
                <w:b/>
                <w:lang w:val="en-US"/>
              </w:rPr>
              <w:t>h</w:t>
            </w:r>
            <w:proofErr w:type="spellStart"/>
            <w:r w:rsidRPr="00A073B3">
              <w:rPr>
                <w:rFonts w:eastAsia="Times New Roman"/>
                <w:b/>
              </w:rPr>
              <w:t>ун</w:t>
            </w:r>
            <w:proofErr w:type="spellEnd"/>
          </w:p>
          <w:p w14:paraId="644744AA"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 xml:space="preserve">Айхал </w:t>
            </w:r>
            <w:proofErr w:type="spellStart"/>
            <w:r w:rsidRPr="00A073B3">
              <w:rPr>
                <w:rFonts w:eastAsia="Times New Roman"/>
                <w:b/>
              </w:rPr>
              <w:t>бө</w:t>
            </w:r>
            <w:proofErr w:type="spellEnd"/>
            <w:r w:rsidRPr="00A073B3">
              <w:rPr>
                <w:rFonts w:eastAsia="Times New Roman"/>
                <w:b/>
                <w:lang w:val="en-US"/>
              </w:rPr>
              <w:t>h</w:t>
            </w:r>
            <w:proofErr w:type="spellStart"/>
            <w:r w:rsidRPr="00A073B3">
              <w:rPr>
                <w:rFonts w:eastAsia="Times New Roman"/>
                <w:b/>
              </w:rPr>
              <w:t>үөлэгин</w:t>
            </w:r>
            <w:proofErr w:type="spellEnd"/>
          </w:p>
          <w:p w14:paraId="1D220B0C" w14:textId="77777777" w:rsidR="00A073B3" w:rsidRPr="00A073B3" w:rsidRDefault="00A073B3" w:rsidP="00A073B3">
            <w:pPr>
              <w:widowControl/>
              <w:autoSpaceDE/>
              <w:autoSpaceDN/>
              <w:adjustRightInd/>
              <w:ind w:right="579"/>
              <w:jc w:val="center"/>
              <w:rPr>
                <w:rFonts w:eastAsia="Times New Roman"/>
                <w:b/>
              </w:rPr>
            </w:pPr>
            <w:proofErr w:type="spellStart"/>
            <w:r w:rsidRPr="00A073B3">
              <w:rPr>
                <w:rFonts w:eastAsia="Times New Roman"/>
                <w:b/>
              </w:rPr>
              <w:t>муниципальнай</w:t>
            </w:r>
            <w:proofErr w:type="spellEnd"/>
            <w:r w:rsidRPr="00A073B3">
              <w:rPr>
                <w:rFonts w:eastAsia="Times New Roman"/>
                <w:b/>
              </w:rPr>
              <w:t xml:space="preserve"> </w:t>
            </w:r>
            <w:proofErr w:type="spellStart"/>
            <w:r w:rsidRPr="00A073B3">
              <w:rPr>
                <w:rFonts w:eastAsia="Times New Roman"/>
                <w:b/>
              </w:rPr>
              <w:t>тэриллиитин</w:t>
            </w:r>
            <w:proofErr w:type="spellEnd"/>
          </w:p>
          <w:p w14:paraId="3E0E844E" w14:textId="77777777" w:rsidR="00A073B3" w:rsidRPr="00A073B3" w:rsidRDefault="00A073B3" w:rsidP="00A073B3">
            <w:pPr>
              <w:widowControl/>
              <w:autoSpaceDE/>
              <w:autoSpaceDN/>
              <w:adjustRightInd/>
              <w:ind w:right="579"/>
              <w:jc w:val="center"/>
              <w:rPr>
                <w:rFonts w:eastAsia="Times New Roman"/>
                <w:b/>
                <w:position w:val="6"/>
              </w:rPr>
            </w:pPr>
            <w:r w:rsidRPr="00A073B3">
              <w:rPr>
                <w:rFonts w:eastAsia="Times New Roman"/>
                <w:b/>
              </w:rPr>
              <w:t>ДЬА</w:t>
            </w:r>
            <w:r w:rsidRPr="00A073B3">
              <w:rPr>
                <w:rFonts w:eastAsia="Times New Roman"/>
                <w:b/>
                <w:lang w:val="en-US"/>
              </w:rPr>
              <w:t>h</w:t>
            </w:r>
            <w:r w:rsidRPr="00A073B3">
              <w:rPr>
                <w:rFonts w:eastAsia="Times New Roman"/>
                <w:b/>
              </w:rPr>
              <w:t>АЛТАТА</w:t>
            </w:r>
          </w:p>
          <w:p w14:paraId="4DF67FF9" w14:textId="77777777" w:rsidR="00A073B3" w:rsidRPr="00A073B3" w:rsidRDefault="00A073B3" w:rsidP="00A073B3">
            <w:pPr>
              <w:widowControl/>
              <w:autoSpaceDE/>
              <w:autoSpaceDN/>
              <w:adjustRightInd/>
              <w:ind w:right="579"/>
              <w:jc w:val="center"/>
              <w:rPr>
                <w:rFonts w:eastAsia="Times New Roman"/>
                <w:b/>
                <w:position w:val="6"/>
              </w:rPr>
            </w:pPr>
          </w:p>
          <w:p w14:paraId="049852EB"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position w:val="6"/>
              </w:rPr>
              <w:t>УУРААХ</w:t>
            </w:r>
          </w:p>
          <w:p w14:paraId="62B1C494" w14:textId="77777777" w:rsidR="00A073B3" w:rsidRPr="00A073B3" w:rsidRDefault="00A073B3" w:rsidP="00A073B3">
            <w:pPr>
              <w:widowControl/>
              <w:autoSpaceDE/>
              <w:autoSpaceDN/>
              <w:adjustRightInd/>
              <w:ind w:right="579"/>
              <w:jc w:val="center"/>
              <w:rPr>
                <w:rFonts w:eastAsia="Times New Roman"/>
                <w:b/>
                <w:bCs/>
                <w:kern w:val="32"/>
                <w:position w:val="6"/>
              </w:rPr>
            </w:pPr>
          </w:p>
        </w:tc>
      </w:tr>
    </w:tbl>
    <w:p w14:paraId="26899D4B" w14:textId="77777777" w:rsidR="00A073B3" w:rsidRPr="00A073B3" w:rsidRDefault="00A073B3" w:rsidP="00A073B3">
      <w:pPr>
        <w:widowControl/>
        <w:autoSpaceDE/>
        <w:autoSpaceDN/>
        <w:adjustRightInd/>
        <w:ind w:left="-709" w:right="-284" w:firstLine="709"/>
        <w:jc w:val="right"/>
        <w:rPr>
          <w:rFonts w:eastAsia="Times New Roman"/>
          <w:b/>
        </w:rPr>
      </w:pPr>
    </w:p>
    <w:p w14:paraId="0864166C" w14:textId="77777777" w:rsidR="00A073B3" w:rsidRPr="00A073B3" w:rsidRDefault="00A073B3" w:rsidP="00A073B3">
      <w:pPr>
        <w:widowControl/>
        <w:autoSpaceDE/>
        <w:autoSpaceDN/>
        <w:adjustRightInd/>
        <w:ind w:left="-709" w:right="-284" w:firstLine="709"/>
        <w:jc w:val="right"/>
        <w:rPr>
          <w:rFonts w:eastAsia="Times New Roman"/>
        </w:rPr>
      </w:pPr>
    </w:p>
    <w:p w14:paraId="02BCEE5A" w14:textId="77777777" w:rsidR="00A073B3" w:rsidRPr="00A073B3" w:rsidRDefault="00A073B3" w:rsidP="00A073B3">
      <w:pPr>
        <w:widowControl/>
        <w:autoSpaceDE/>
        <w:autoSpaceDN/>
        <w:adjustRightInd/>
        <w:ind w:right="-284"/>
        <w:rPr>
          <w:rFonts w:eastAsia="Times New Roman"/>
          <w:b/>
          <w:sz w:val="22"/>
          <w:szCs w:val="22"/>
        </w:rPr>
      </w:pPr>
      <w:r w:rsidRPr="00A073B3">
        <w:rPr>
          <w:rFonts w:eastAsia="Times New Roman"/>
          <w:b/>
          <w:sz w:val="22"/>
          <w:szCs w:val="22"/>
        </w:rPr>
        <w:t>13.03.2023</w:t>
      </w:r>
      <w:r w:rsidRPr="00A073B3">
        <w:rPr>
          <w:rFonts w:eastAsia="Times New Roman"/>
          <w:b/>
          <w:sz w:val="22"/>
          <w:szCs w:val="22"/>
        </w:rPr>
        <w:tab/>
      </w:r>
      <w:r w:rsidRPr="00A073B3">
        <w:rPr>
          <w:rFonts w:eastAsia="Times New Roman"/>
          <w:b/>
          <w:sz w:val="22"/>
          <w:szCs w:val="22"/>
        </w:rPr>
        <w:tab/>
      </w:r>
      <w:r w:rsidRPr="00A073B3">
        <w:rPr>
          <w:rFonts w:eastAsia="Times New Roman"/>
          <w:b/>
          <w:sz w:val="22"/>
          <w:szCs w:val="22"/>
        </w:rPr>
        <w:tab/>
      </w:r>
      <w:r w:rsidRPr="00A073B3">
        <w:rPr>
          <w:rFonts w:eastAsia="Times New Roman"/>
          <w:b/>
          <w:sz w:val="22"/>
          <w:szCs w:val="22"/>
        </w:rPr>
        <w:tab/>
      </w:r>
      <w:r w:rsidRPr="00A073B3">
        <w:rPr>
          <w:rFonts w:eastAsia="Times New Roman"/>
          <w:b/>
          <w:sz w:val="22"/>
          <w:szCs w:val="22"/>
        </w:rPr>
        <w:tab/>
        <w:t xml:space="preserve">    </w:t>
      </w:r>
      <w:r w:rsidRPr="00A073B3">
        <w:rPr>
          <w:rFonts w:eastAsia="Times New Roman"/>
          <w:b/>
          <w:sz w:val="22"/>
          <w:szCs w:val="22"/>
        </w:rPr>
        <w:tab/>
        <w:t xml:space="preserve">                                                                  № 127 </w:t>
      </w:r>
    </w:p>
    <w:p w14:paraId="2510A041" w14:textId="77777777" w:rsidR="00A073B3" w:rsidRPr="00A073B3" w:rsidRDefault="00A073B3" w:rsidP="00A073B3">
      <w:pPr>
        <w:widowControl/>
        <w:autoSpaceDE/>
        <w:autoSpaceDN/>
        <w:adjustRightInd/>
        <w:jc w:val="both"/>
        <w:rPr>
          <w:rFonts w:eastAsia="Times New Roman"/>
          <w:b/>
        </w:rPr>
      </w:pPr>
    </w:p>
    <w:p w14:paraId="09E0A1E1"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О внесении изменений в постановление администрации </w:t>
      </w:r>
    </w:p>
    <w:p w14:paraId="09AEEB11"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МО «Поселок Айхал» от 15.12.2021 г. № 554</w:t>
      </w:r>
    </w:p>
    <w:p w14:paraId="167C92BE"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«Об утверждении муниципальной программы </w:t>
      </w:r>
    </w:p>
    <w:p w14:paraId="441632E7"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«Развитие культуры и социокультурного пространства</w:t>
      </w:r>
    </w:p>
    <w:p w14:paraId="22ABA462"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 на территории МО «Поселок Айхал»  на 2022-2026 годы» </w:t>
      </w:r>
    </w:p>
    <w:p w14:paraId="2DCDFCA0" w14:textId="77777777" w:rsidR="00A073B3" w:rsidRPr="00A073B3" w:rsidRDefault="00A073B3" w:rsidP="00A073B3">
      <w:pPr>
        <w:widowControl/>
        <w:autoSpaceDE/>
        <w:autoSpaceDN/>
        <w:adjustRightInd/>
        <w:rPr>
          <w:rFonts w:eastAsia="Times New Roman"/>
          <w:b/>
          <w:sz w:val="22"/>
          <w:szCs w:val="22"/>
        </w:rPr>
      </w:pPr>
    </w:p>
    <w:p w14:paraId="5261425E" w14:textId="77777777" w:rsidR="00A073B3" w:rsidRPr="00A073B3" w:rsidRDefault="00A073B3" w:rsidP="00A073B3">
      <w:pPr>
        <w:widowControl/>
        <w:jc w:val="both"/>
        <w:rPr>
          <w:rFonts w:eastAsia="Times New Roman"/>
          <w:sz w:val="22"/>
          <w:szCs w:val="22"/>
        </w:rPr>
      </w:pPr>
      <w:r w:rsidRPr="00A073B3">
        <w:rPr>
          <w:rFonts w:eastAsia="Times New Roman"/>
          <w:sz w:val="22"/>
          <w:szCs w:val="22"/>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 на основании Решения Сессии поселкового Совета депутатов от 28.02.2023 г. </w:t>
      </w:r>
      <w:r w:rsidRPr="00A073B3">
        <w:rPr>
          <w:rFonts w:eastAsia="Times New Roman"/>
          <w:sz w:val="22"/>
          <w:szCs w:val="22"/>
          <w:lang w:val="en-US"/>
        </w:rPr>
        <w:t>V</w:t>
      </w:r>
      <w:r w:rsidRPr="00A073B3">
        <w:rPr>
          <w:rFonts w:eastAsia="Times New Roman"/>
          <w:sz w:val="22"/>
          <w:szCs w:val="22"/>
        </w:rPr>
        <w:t xml:space="preserve">-№8-7:     </w:t>
      </w:r>
    </w:p>
    <w:p w14:paraId="783BEB7C" w14:textId="77777777" w:rsidR="00A073B3" w:rsidRPr="00A073B3" w:rsidRDefault="00A073B3" w:rsidP="00A073B3">
      <w:pPr>
        <w:widowControl/>
        <w:autoSpaceDE/>
        <w:autoSpaceDN/>
        <w:adjustRightInd/>
        <w:jc w:val="both"/>
        <w:rPr>
          <w:rFonts w:eastAsia="Times New Roman"/>
          <w:sz w:val="22"/>
          <w:szCs w:val="22"/>
        </w:rPr>
      </w:pPr>
      <w:r w:rsidRPr="00A073B3">
        <w:rPr>
          <w:rFonts w:eastAsia="Times New Roman"/>
          <w:sz w:val="22"/>
          <w:szCs w:val="22"/>
        </w:rPr>
        <w:t xml:space="preserve">1. Внести в муниципальную программу «Развитие культуры и социокультурного пространства на территории МО «Поселок Айхал»  на 2022-2026 годы» утвержденную постановлением администрации МО «Поселок Айхал» от 15.12.2021 № 554 следующие изменения: </w:t>
      </w:r>
    </w:p>
    <w:p w14:paraId="2DC5DDFF" w14:textId="77777777" w:rsidR="00A073B3" w:rsidRPr="00A073B3" w:rsidRDefault="00A073B3" w:rsidP="00A073B3">
      <w:pPr>
        <w:widowControl/>
        <w:tabs>
          <w:tab w:val="left" w:pos="993"/>
        </w:tabs>
        <w:autoSpaceDE/>
        <w:autoSpaceDN/>
        <w:adjustRightInd/>
        <w:ind w:firstLine="567"/>
        <w:jc w:val="both"/>
        <w:rPr>
          <w:rFonts w:eastAsia="Times New Roman"/>
          <w:sz w:val="22"/>
          <w:szCs w:val="22"/>
        </w:rPr>
      </w:pPr>
      <w:r w:rsidRPr="00A073B3">
        <w:rPr>
          <w:rFonts w:eastAsia="Times New Roman"/>
          <w:sz w:val="22"/>
          <w:szCs w:val="22"/>
        </w:rPr>
        <w:t>1.1.строку 7 «Финансовое обеспечение» паспорта муниципальной программы изложить в новой редакции;</w:t>
      </w:r>
    </w:p>
    <w:tbl>
      <w:tblPr>
        <w:tblW w:w="1034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82"/>
        <w:gridCol w:w="3261"/>
        <w:gridCol w:w="1417"/>
        <w:gridCol w:w="1418"/>
        <w:gridCol w:w="1275"/>
        <w:gridCol w:w="1276"/>
        <w:gridCol w:w="1119"/>
      </w:tblGrid>
      <w:tr w:rsidR="00A073B3" w:rsidRPr="00A073B3" w14:paraId="22353AD7" w14:textId="77777777" w:rsidTr="006B4814">
        <w:trPr>
          <w:trHeight w:val="369"/>
        </w:trPr>
        <w:tc>
          <w:tcPr>
            <w:tcW w:w="582" w:type="dxa"/>
            <w:vMerge w:val="restart"/>
          </w:tcPr>
          <w:p w14:paraId="1AE2537C"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7.</w:t>
            </w:r>
          </w:p>
        </w:tc>
        <w:tc>
          <w:tcPr>
            <w:tcW w:w="3261" w:type="dxa"/>
            <w:vMerge w:val="restart"/>
          </w:tcPr>
          <w:p w14:paraId="77A97956"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Финансовое обеспечение программы:</w:t>
            </w:r>
          </w:p>
        </w:tc>
        <w:tc>
          <w:tcPr>
            <w:tcW w:w="6505" w:type="dxa"/>
            <w:gridSpan w:val="5"/>
          </w:tcPr>
          <w:p w14:paraId="3BA0C869"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Расходы</w:t>
            </w:r>
          </w:p>
        </w:tc>
      </w:tr>
      <w:tr w:rsidR="00A073B3" w:rsidRPr="00A073B3" w14:paraId="3E308FB6" w14:textId="77777777" w:rsidTr="006B4814">
        <w:trPr>
          <w:trHeight w:val="226"/>
        </w:trPr>
        <w:tc>
          <w:tcPr>
            <w:tcW w:w="582" w:type="dxa"/>
            <w:vMerge/>
          </w:tcPr>
          <w:p w14:paraId="6F1F03A6" w14:textId="77777777" w:rsidR="00A073B3" w:rsidRPr="00A073B3" w:rsidRDefault="00A073B3" w:rsidP="00A073B3">
            <w:pPr>
              <w:widowControl/>
              <w:autoSpaceDE/>
              <w:autoSpaceDN/>
              <w:adjustRightInd/>
              <w:rPr>
                <w:rFonts w:eastAsia="Times New Roman"/>
                <w:b/>
              </w:rPr>
            </w:pPr>
          </w:p>
        </w:tc>
        <w:tc>
          <w:tcPr>
            <w:tcW w:w="3261" w:type="dxa"/>
            <w:vMerge/>
          </w:tcPr>
          <w:p w14:paraId="13DBE454" w14:textId="77777777" w:rsidR="00A073B3" w:rsidRPr="00A073B3" w:rsidRDefault="00A073B3" w:rsidP="00A073B3">
            <w:pPr>
              <w:widowControl/>
              <w:autoSpaceDE/>
              <w:autoSpaceDN/>
              <w:adjustRightInd/>
              <w:rPr>
                <w:rFonts w:eastAsia="Times New Roman"/>
                <w:b/>
              </w:rPr>
            </w:pPr>
          </w:p>
        </w:tc>
        <w:tc>
          <w:tcPr>
            <w:tcW w:w="1417" w:type="dxa"/>
          </w:tcPr>
          <w:p w14:paraId="75D32914"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2022 год</w:t>
            </w:r>
          </w:p>
        </w:tc>
        <w:tc>
          <w:tcPr>
            <w:tcW w:w="1418" w:type="dxa"/>
          </w:tcPr>
          <w:p w14:paraId="40DBD7CE"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2023 год</w:t>
            </w:r>
          </w:p>
        </w:tc>
        <w:tc>
          <w:tcPr>
            <w:tcW w:w="1275" w:type="dxa"/>
          </w:tcPr>
          <w:p w14:paraId="4CF2D745"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2024 год</w:t>
            </w:r>
          </w:p>
        </w:tc>
        <w:tc>
          <w:tcPr>
            <w:tcW w:w="1276" w:type="dxa"/>
          </w:tcPr>
          <w:p w14:paraId="1B395F50"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2025 год</w:t>
            </w:r>
          </w:p>
        </w:tc>
        <w:tc>
          <w:tcPr>
            <w:tcW w:w="1119" w:type="dxa"/>
          </w:tcPr>
          <w:p w14:paraId="030A5376"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2026 год</w:t>
            </w:r>
          </w:p>
        </w:tc>
      </w:tr>
      <w:tr w:rsidR="00A073B3" w:rsidRPr="00A073B3" w14:paraId="7352F4EE" w14:textId="77777777" w:rsidTr="006B4814">
        <w:trPr>
          <w:trHeight w:val="380"/>
        </w:trPr>
        <w:tc>
          <w:tcPr>
            <w:tcW w:w="582" w:type="dxa"/>
            <w:vMerge/>
          </w:tcPr>
          <w:p w14:paraId="68061BA6" w14:textId="77777777" w:rsidR="00A073B3" w:rsidRPr="00A073B3" w:rsidRDefault="00A073B3" w:rsidP="00A073B3">
            <w:pPr>
              <w:widowControl/>
              <w:autoSpaceDE/>
              <w:autoSpaceDN/>
              <w:adjustRightInd/>
              <w:rPr>
                <w:rFonts w:eastAsia="Times New Roman"/>
                <w:b/>
              </w:rPr>
            </w:pPr>
          </w:p>
        </w:tc>
        <w:tc>
          <w:tcPr>
            <w:tcW w:w="3261" w:type="dxa"/>
          </w:tcPr>
          <w:p w14:paraId="4D5F9AAD" w14:textId="77777777" w:rsidR="00A073B3" w:rsidRPr="00A073B3" w:rsidRDefault="00A073B3" w:rsidP="00A073B3">
            <w:pPr>
              <w:widowControl/>
              <w:autoSpaceDE/>
              <w:autoSpaceDN/>
              <w:adjustRightInd/>
              <w:rPr>
                <w:rFonts w:eastAsia="Times New Roman"/>
                <w:b/>
              </w:rPr>
            </w:pPr>
            <w:r w:rsidRPr="00A073B3">
              <w:rPr>
                <w:rFonts w:eastAsia="Times New Roman"/>
                <w:b/>
              </w:rPr>
              <w:t>Федеральный бюджет</w:t>
            </w:r>
          </w:p>
        </w:tc>
        <w:tc>
          <w:tcPr>
            <w:tcW w:w="1417" w:type="dxa"/>
          </w:tcPr>
          <w:p w14:paraId="67BDC3D9" w14:textId="77777777" w:rsidR="00A073B3" w:rsidRPr="00A073B3" w:rsidRDefault="00A073B3" w:rsidP="00A073B3">
            <w:pPr>
              <w:widowControl/>
              <w:autoSpaceDE/>
              <w:autoSpaceDN/>
              <w:adjustRightInd/>
              <w:jc w:val="center"/>
              <w:rPr>
                <w:rFonts w:eastAsia="Times New Roman"/>
                <w:b/>
                <w:bCs/>
              </w:rPr>
            </w:pPr>
          </w:p>
        </w:tc>
        <w:tc>
          <w:tcPr>
            <w:tcW w:w="1418" w:type="dxa"/>
          </w:tcPr>
          <w:p w14:paraId="760F5656"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5" w:type="dxa"/>
          </w:tcPr>
          <w:p w14:paraId="457020C5"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6" w:type="dxa"/>
          </w:tcPr>
          <w:p w14:paraId="79A60566"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119" w:type="dxa"/>
          </w:tcPr>
          <w:p w14:paraId="712A001B"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r>
      <w:tr w:rsidR="00A073B3" w:rsidRPr="00A073B3" w14:paraId="7968679E" w14:textId="77777777" w:rsidTr="006B4814">
        <w:trPr>
          <w:trHeight w:val="492"/>
        </w:trPr>
        <w:tc>
          <w:tcPr>
            <w:tcW w:w="582" w:type="dxa"/>
            <w:vMerge/>
          </w:tcPr>
          <w:p w14:paraId="508B48AB" w14:textId="77777777" w:rsidR="00A073B3" w:rsidRPr="00A073B3" w:rsidRDefault="00A073B3" w:rsidP="00A073B3">
            <w:pPr>
              <w:widowControl/>
              <w:autoSpaceDE/>
              <w:autoSpaceDN/>
              <w:adjustRightInd/>
              <w:rPr>
                <w:rFonts w:eastAsia="Times New Roman"/>
                <w:b/>
              </w:rPr>
            </w:pPr>
          </w:p>
        </w:tc>
        <w:tc>
          <w:tcPr>
            <w:tcW w:w="3261" w:type="dxa"/>
          </w:tcPr>
          <w:p w14:paraId="0A6FABDB" w14:textId="77777777" w:rsidR="00A073B3" w:rsidRPr="00A073B3" w:rsidRDefault="00A073B3" w:rsidP="00A073B3">
            <w:pPr>
              <w:widowControl/>
              <w:autoSpaceDE/>
              <w:autoSpaceDN/>
              <w:adjustRightInd/>
              <w:rPr>
                <w:rFonts w:eastAsia="Times New Roman"/>
                <w:b/>
              </w:rPr>
            </w:pPr>
            <w:r w:rsidRPr="00A073B3">
              <w:rPr>
                <w:rFonts w:eastAsia="Times New Roman"/>
                <w:b/>
              </w:rPr>
              <w:t>Республиканский бюджет</w:t>
            </w:r>
          </w:p>
        </w:tc>
        <w:tc>
          <w:tcPr>
            <w:tcW w:w="1417" w:type="dxa"/>
          </w:tcPr>
          <w:p w14:paraId="79209AF7" w14:textId="77777777" w:rsidR="00A073B3" w:rsidRPr="00A073B3" w:rsidRDefault="00A073B3" w:rsidP="00A073B3">
            <w:pPr>
              <w:widowControl/>
              <w:autoSpaceDE/>
              <w:autoSpaceDN/>
              <w:adjustRightInd/>
              <w:jc w:val="center"/>
              <w:rPr>
                <w:rFonts w:eastAsia="Times New Roman"/>
                <w:b/>
                <w:bCs/>
              </w:rPr>
            </w:pPr>
          </w:p>
        </w:tc>
        <w:tc>
          <w:tcPr>
            <w:tcW w:w="1418" w:type="dxa"/>
          </w:tcPr>
          <w:p w14:paraId="72E5EE96"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5" w:type="dxa"/>
          </w:tcPr>
          <w:p w14:paraId="79FEF03E"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6" w:type="dxa"/>
          </w:tcPr>
          <w:p w14:paraId="44536F30"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119" w:type="dxa"/>
          </w:tcPr>
          <w:p w14:paraId="4FDD573C"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r>
      <w:tr w:rsidR="00A073B3" w:rsidRPr="00A073B3" w14:paraId="7EDC30CE" w14:textId="77777777" w:rsidTr="006B4814">
        <w:trPr>
          <w:trHeight w:val="307"/>
        </w:trPr>
        <w:tc>
          <w:tcPr>
            <w:tcW w:w="582" w:type="dxa"/>
            <w:vMerge/>
          </w:tcPr>
          <w:p w14:paraId="355C1BE6" w14:textId="77777777" w:rsidR="00A073B3" w:rsidRPr="00A073B3" w:rsidRDefault="00A073B3" w:rsidP="00A073B3">
            <w:pPr>
              <w:widowControl/>
              <w:autoSpaceDE/>
              <w:autoSpaceDN/>
              <w:adjustRightInd/>
              <w:rPr>
                <w:rFonts w:eastAsia="Times New Roman"/>
                <w:b/>
              </w:rPr>
            </w:pPr>
          </w:p>
        </w:tc>
        <w:tc>
          <w:tcPr>
            <w:tcW w:w="3261" w:type="dxa"/>
          </w:tcPr>
          <w:p w14:paraId="29A71801" w14:textId="77777777" w:rsidR="00A073B3" w:rsidRPr="00A073B3" w:rsidRDefault="00A073B3" w:rsidP="00A073B3">
            <w:pPr>
              <w:widowControl/>
              <w:autoSpaceDE/>
              <w:autoSpaceDN/>
              <w:adjustRightInd/>
              <w:rPr>
                <w:rFonts w:eastAsia="Times New Roman"/>
                <w:b/>
              </w:rPr>
            </w:pPr>
            <w:r w:rsidRPr="00A073B3">
              <w:rPr>
                <w:rFonts w:eastAsia="Times New Roman"/>
                <w:b/>
              </w:rPr>
              <w:t>Бюджет МО «Мирнинский район»</w:t>
            </w:r>
          </w:p>
        </w:tc>
        <w:tc>
          <w:tcPr>
            <w:tcW w:w="1417" w:type="dxa"/>
          </w:tcPr>
          <w:p w14:paraId="0A50A2DA"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 xml:space="preserve">2 258 947,44 </w:t>
            </w:r>
          </w:p>
        </w:tc>
        <w:tc>
          <w:tcPr>
            <w:tcW w:w="1418" w:type="dxa"/>
          </w:tcPr>
          <w:p w14:paraId="5284396B" w14:textId="77777777" w:rsidR="00A073B3" w:rsidRPr="00A073B3" w:rsidRDefault="00A073B3" w:rsidP="00A073B3">
            <w:pPr>
              <w:widowControl/>
              <w:autoSpaceDE/>
              <w:autoSpaceDN/>
              <w:adjustRightInd/>
              <w:jc w:val="center"/>
              <w:rPr>
                <w:rFonts w:eastAsia="Times New Roman"/>
                <w:sz w:val="20"/>
                <w:szCs w:val="20"/>
              </w:rPr>
            </w:pPr>
          </w:p>
        </w:tc>
        <w:tc>
          <w:tcPr>
            <w:tcW w:w="1275" w:type="dxa"/>
          </w:tcPr>
          <w:p w14:paraId="359BAEDD"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c>
          <w:tcPr>
            <w:tcW w:w="1276" w:type="dxa"/>
          </w:tcPr>
          <w:p w14:paraId="30902AD4"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c>
          <w:tcPr>
            <w:tcW w:w="1119" w:type="dxa"/>
          </w:tcPr>
          <w:p w14:paraId="25C7D8FD"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r>
      <w:tr w:rsidR="00A073B3" w:rsidRPr="00A073B3" w14:paraId="47F1D781" w14:textId="77777777" w:rsidTr="006B4814">
        <w:trPr>
          <w:trHeight w:val="409"/>
        </w:trPr>
        <w:tc>
          <w:tcPr>
            <w:tcW w:w="582" w:type="dxa"/>
            <w:vMerge/>
          </w:tcPr>
          <w:p w14:paraId="6049594D" w14:textId="77777777" w:rsidR="00A073B3" w:rsidRPr="00A073B3" w:rsidRDefault="00A073B3" w:rsidP="00A073B3">
            <w:pPr>
              <w:widowControl/>
              <w:autoSpaceDE/>
              <w:autoSpaceDN/>
              <w:adjustRightInd/>
              <w:rPr>
                <w:rFonts w:eastAsia="Times New Roman"/>
                <w:b/>
              </w:rPr>
            </w:pPr>
          </w:p>
        </w:tc>
        <w:tc>
          <w:tcPr>
            <w:tcW w:w="3261" w:type="dxa"/>
          </w:tcPr>
          <w:p w14:paraId="78F3D295" w14:textId="77777777" w:rsidR="00A073B3" w:rsidRPr="00A073B3" w:rsidRDefault="00A073B3" w:rsidP="00A073B3">
            <w:pPr>
              <w:widowControl/>
              <w:autoSpaceDE/>
              <w:autoSpaceDN/>
              <w:adjustRightInd/>
              <w:rPr>
                <w:rFonts w:eastAsia="Times New Roman"/>
                <w:b/>
              </w:rPr>
            </w:pPr>
            <w:r w:rsidRPr="00A073B3">
              <w:rPr>
                <w:rFonts w:eastAsia="Times New Roman"/>
                <w:b/>
              </w:rPr>
              <w:t>Бюджет МО «Поселок Айхал»</w:t>
            </w:r>
          </w:p>
        </w:tc>
        <w:tc>
          <w:tcPr>
            <w:tcW w:w="1417" w:type="dxa"/>
          </w:tcPr>
          <w:p w14:paraId="3CE2A8BF" w14:textId="77777777" w:rsidR="00A073B3" w:rsidRPr="00A073B3" w:rsidRDefault="00A073B3" w:rsidP="00A073B3">
            <w:pPr>
              <w:widowControl/>
              <w:autoSpaceDE/>
              <w:autoSpaceDN/>
              <w:adjustRightInd/>
              <w:jc w:val="center"/>
              <w:rPr>
                <w:rFonts w:eastAsia="Times New Roman"/>
                <w:i/>
                <w:sz w:val="20"/>
                <w:szCs w:val="20"/>
              </w:rPr>
            </w:pPr>
          </w:p>
          <w:p w14:paraId="5E7082B9" w14:textId="77777777" w:rsidR="00A073B3" w:rsidRPr="00A073B3" w:rsidRDefault="00A073B3" w:rsidP="00A073B3">
            <w:pPr>
              <w:widowControl/>
              <w:autoSpaceDE/>
              <w:autoSpaceDN/>
              <w:adjustRightInd/>
              <w:rPr>
                <w:rFonts w:eastAsia="Times New Roman"/>
                <w:i/>
                <w:sz w:val="20"/>
                <w:szCs w:val="20"/>
              </w:rPr>
            </w:pPr>
            <w:r w:rsidRPr="00A073B3">
              <w:rPr>
                <w:rFonts w:eastAsia="Times New Roman"/>
                <w:i/>
                <w:sz w:val="20"/>
                <w:szCs w:val="20"/>
              </w:rPr>
              <w:t xml:space="preserve">  3 067 564,41</w:t>
            </w:r>
          </w:p>
        </w:tc>
        <w:tc>
          <w:tcPr>
            <w:tcW w:w="1418" w:type="dxa"/>
            <w:vAlign w:val="center"/>
          </w:tcPr>
          <w:p w14:paraId="1D53DD28" w14:textId="77777777" w:rsidR="00A073B3" w:rsidRPr="00A073B3" w:rsidRDefault="00A073B3" w:rsidP="00A073B3">
            <w:pPr>
              <w:widowControl/>
              <w:autoSpaceDE/>
              <w:autoSpaceDN/>
              <w:adjustRightInd/>
              <w:jc w:val="center"/>
              <w:rPr>
                <w:rFonts w:eastAsia="Times New Roman"/>
                <w:i/>
                <w:sz w:val="20"/>
                <w:szCs w:val="20"/>
              </w:rPr>
            </w:pPr>
          </w:p>
          <w:p w14:paraId="35581B3A"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2 088 278,04</w:t>
            </w:r>
          </w:p>
        </w:tc>
        <w:tc>
          <w:tcPr>
            <w:tcW w:w="1275" w:type="dxa"/>
            <w:vAlign w:val="center"/>
          </w:tcPr>
          <w:p w14:paraId="101955CB" w14:textId="77777777" w:rsidR="00A073B3" w:rsidRPr="00A073B3" w:rsidRDefault="00A073B3" w:rsidP="00A073B3">
            <w:pPr>
              <w:widowControl/>
              <w:autoSpaceDE/>
              <w:autoSpaceDN/>
              <w:adjustRightInd/>
              <w:jc w:val="center"/>
              <w:rPr>
                <w:rFonts w:eastAsia="Times New Roman"/>
                <w:i/>
                <w:sz w:val="20"/>
                <w:szCs w:val="20"/>
              </w:rPr>
            </w:pPr>
          </w:p>
          <w:p w14:paraId="36FCF86E"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3 512 600,00</w:t>
            </w:r>
          </w:p>
        </w:tc>
        <w:tc>
          <w:tcPr>
            <w:tcW w:w="1276" w:type="dxa"/>
            <w:vAlign w:val="center"/>
          </w:tcPr>
          <w:p w14:paraId="21D369D5" w14:textId="77777777" w:rsidR="00A073B3" w:rsidRPr="00A073B3" w:rsidRDefault="00A073B3" w:rsidP="00A073B3">
            <w:pPr>
              <w:widowControl/>
              <w:autoSpaceDE/>
              <w:autoSpaceDN/>
              <w:adjustRightInd/>
              <w:rPr>
                <w:rFonts w:eastAsia="Times New Roman"/>
                <w:i/>
                <w:sz w:val="20"/>
                <w:szCs w:val="20"/>
              </w:rPr>
            </w:pPr>
          </w:p>
          <w:p w14:paraId="468FCA00" w14:textId="77777777" w:rsidR="00A073B3" w:rsidRPr="00A073B3" w:rsidRDefault="00A073B3" w:rsidP="00A073B3">
            <w:pPr>
              <w:widowControl/>
              <w:autoSpaceDE/>
              <w:autoSpaceDN/>
              <w:adjustRightInd/>
              <w:rPr>
                <w:rFonts w:eastAsia="Times New Roman"/>
                <w:i/>
                <w:sz w:val="20"/>
                <w:szCs w:val="20"/>
              </w:rPr>
            </w:pPr>
            <w:r w:rsidRPr="00A073B3">
              <w:rPr>
                <w:rFonts w:eastAsia="Times New Roman"/>
                <w:i/>
                <w:sz w:val="20"/>
                <w:szCs w:val="20"/>
              </w:rPr>
              <w:t>3 692 616,00</w:t>
            </w:r>
          </w:p>
        </w:tc>
        <w:tc>
          <w:tcPr>
            <w:tcW w:w="1119" w:type="dxa"/>
            <w:vAlign w:val="center"/>
          </w:tcPr>
          <w:p w14:paraId="15452FA1" w14:textId="77777777" w:rsidR="00A073B3" w:rsidRPr="00A073B3" w:rsidRDefault="00A073B3" w:rsidP="00A073B3">
            <w:pPr>
              <w:widowControl/>
              <w:autoSpaceDE/>
              <w:autoSpaceDN/>
              <w:adjustRightInd/>
              <w:jc w:val="center"/>
              <w:rPr>
                <w:rFonts w:eastAsia="Times New Roman"/>
                <w:i/>
                <w:sz w:val="20"/>
                <w:szCs w:val="20"/>
              </w:rPr>
            </w:pPr>
          </w:p>
          <w:p w14:paraId="1A40EDDC" w14:textId="77777777" w:rsidR="00A073B3" w:rsidRPr="00A073B3" w:rsidRDefault="00A073B3" w:rsidP="00A073B3">
            <w:pPr>
              <w:widowControl/>
              <w:autoSpaceDE/>
              <w:autoSpaceDN/>
              <w:adjustRightInd/>
              <w:rPr>
                <w:rFonts w:eastAsia="Times New Roman"/>
                <w:i/>
                <w:color w:val="000000"/>
                <w:sz w:val="20"/>
                <w:szCs w:val="20"/>
              </w:rPr>
            </w:pPr>
            <w:r w:rsidRPr="00A073B3">
              <w:rPr>
                <w:rFonts w:eastAsia="Times New Roman"/>
                <w:i/>
                <w:sz w:val="20"/>
                <w:szCs w:val="20"/>
              </w:rPr>
              <w:t>3 692 616,00</w:t>
            </w:r>
          </w:p>
        </w:tc>
      </w:tr>
      <w:tr w:rsidR="00A073B3" w:rsidRPr="00A073B3" w14:paraId="10CC3F06" w14:textId="77777777" w:rsidTr="006B4814">
        <w:trPr>
          <w:trHeight w:val="363"/>
        </w:trPr>
        <w:tc>
          <w:tcPr>
            <w:tcW w:w="582" w:type="dxa"/>
            <w:vMerge/>
          </w:tcPr>
          <w:p w14:paraId="23E54DC0" w14:textId="77777777" w:rsidR="00A073B3" w:rsidRPr="00A073B3" w:rsidRDefault="00A073B3" w:rsidP="00A073B3">
            <w:pPr>
              <w:widowControl/>
              <w:autoSpaceDE/>
              <w:autoSpaceDN/>
              <w:adjustRightInd/>
              <w:rPr>
                <w:rFonts w:eastAsia="Times New Roman"/>
                <w:b/>
              </w:rPr>
            </w:pPr>
            <w:bookmarkStart w:id="10" w:name="_Hlk85970732"/>
          </w:p>
        </w:tc>
        <w:bookmarkEnd w:id="10"/>
        <w:tc>
          <w:tcPr>
            <w:tcW w:w="3261" w:type="dxa"/>
          </w:tcPr>
          <w:p w14:paraId="2EE48915" w14:textId="77777777" w:rsidR="00A073B3" w:rsidRPr="00A073B3" w:rsidRDefault="00A073B3" w:rsidP="00A073B3">
            <w:pPr>
              <w:widowControl/>
              <w:autoSpaceDE/>
              <w:autoSpaceDN/>
              <w:adjustRightInd/>
              <w:rPr>
                <w:rFonts w:eastAsia="Times New Roman"/>
                <w:b/>
              </w:rPr>
            </w:pPr>
            <w:r w:rsidRPr="00A073B3">
              <w:rPr>
                <w:rFonts w:eastAsia="Times New Roman"/>
                <w:b/>
              </w:rPr>
              <w:t>Иные источники</w:t>
            </w:r>
          </w:p>
        </w:tc>
        <w:tc>
          <w:tcPr>
            <w:tcW w:w="1417" w:type="dxa"/>
          </w:tcPr>
          <w:p w14:paraId="106BA54D" w14:textId="77777777" w:rsidR="00A073B3" w:rsidRPr="00A073B3" w:rsidRDefault="00A073B3" w:rsidP="00A073B3">
            <w:pPr>
              <w:widowControl/>
              <w:autoSpaceDE/>
              <w:autoSpaceDN/>
              <w:adjustRightInd/>
              <w:jc w:val="center"/>
              <w:rPr>
                <w:rFonts w:eastAsia="Times New Roman"/>
                <w:sz w:val="20"/>
                <w:szCs w:val="20"/>
              </w:rPr>
            </w:pPr>
          </w:p>
        </w:tc>
        <w:tc>
          <w:tcPr>
            <w:tcW w:w="1418" w:type="dxa"/>
          </w:tcPr>
          <w:p w14:paraId="0CB13712"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c>
          <w:tcPr>
            <w:tcW w:w="1275" w:type="dxa"/>
          </w:tcPr>
          <w:p w14:paraId="059A5495"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w:t>
            </w:r>
          </w:p>
        </w:tc>
        <w:tc>
          <w:tcPr>
            <w:tcW w:w="1276" w:type="dxa"/>
          </w:tcPr>
          <w:p w14:paraId="0CAB7D99"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w:t>
            </w:r>
          </w:p>
        </w:tc>
        <w:tc>
          <w:tcPr>
            <w:tcW w:w="1119" w:type="dxa"/>
          </w:tcPr>
          <w:p w14:paraId="29FE032B"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w:t>
            </w:r>
          </w:p>
        </w:tc>
      </w:tr>
      <w:tr w:rsidR="00A073B3" w:rsidRPr="00A073B3" w14:paraId="1BB19436" w14:textId="77777777" w:rsidTr="006B4814">
        <w:trPr>
          <w:trHeight w:val="363"/>
        </w:trPr>
        <w:tc>
          <w:tcPr>
            <w:tcW w:w="582" w:type="dxa"/>
            <w:vMerge/>
          </w:tcPr>
          <w:p w14:paraId="069A77B7" w14:textId="77777777" w:rsidR="00A073B3" w:rsidRPr="00A073B3" w:rsidRDefault="00A073B3" w:rsidP="00A073B3">
            <w:pPr>
              <w:widowControl/>
              <w:autoSpaceDE/>
              <w:autoSpaceDN/>
              <w:adjustRightInd/>
              <w:rPr>
                <w:rFonts w:eastAsia="Times New Roman"/>
                <w:b/>
              </w:rPr>
            </w:pPr>
          </w:p>
        </w:tc>
        <w:tc>
          <w:tcPr>
            <w:tcW w:w="3261" w:type="dxa"/>
          </w:tcPr>
          <w:p w14:paraId="6EEF533C" w14:textId="77777777" w:rsidR="00A073B3" w:rsidRPr="00A073B3" w:rsidRDefault="00A073B3" w:rsidP="00A073B3">
            <w:pPr>
              <w:widowControl/>
              <w:autoSpaceDE/>
              <w:autoSpaceDN/>
              <w:adjustRightInd/>
              <w:rPr>
                <w:rFonts w:eastAsia="Times New Roman"/>
                <w:b/>
              </w:rPr>
            </w:pPr>
            <w:r w:rsidRPr="00A073B3">
              <w:rPr>
                <w:rFonts w:eastAsia="Times New Roman"/>
                <w:b/>
              </w:rPr>
              <w:t>ИТОГО</w:t>
            </w:r>
          </w:p>
        </w:tc>
        <w:tc>
          <w:tcPr>
            <w:tcW w:w="1417" w:type="dxa"/>
          </w:tcPr>
          <w:p w14:paraId="6E5927FE" w14:textId="77777777" w:rsidR="00A073B3" w:rsidRPr="00A073B3" w:rsidRDefault="00A073B3" w:rsidP="00A073B3">
            <w:pPr>
              <w:widowControl/>
              <w:autoSpaceDE/>
              <w:autoSpaceDN/>
              <w:adjustRightInd/>
              <w:jc w:val="center"/>
              <w:rPr>
                <w:rFonts w:eastAsia="Times New Roman"/>
                <w:bCs/>
                <w:color w:val="000000"/>
                <w:sz w:val="20"/>
                <w:szCs w:val="20"/>
              </w:rPr>
            </w:pPr>
          </w:p>
          <w:p w14:paraId="6D603D92" w14:textId="77777777" w:rsidR="00A073B3" w:rsidRPr="00A073B3" w:rsidRDefault="00A073B3" w:rsidP="00A073B3">
            <w:pPr>
              <w:widowControl/>
              <w:autoSpaceDE/>
              <w:autoSpaceDN/>
              <w:adjustRightInd/>
              <w:jc w:val="center"/>
              <w:rPr>
                <w:rFonts w:eastAsia="Times New Roman"/>
                <w:bCs/>
                <w:color w:val="000000"/>
                <w:sz w:val="20"/>
                <w:szCs w:val="20"/>
              </w:rPr>
            </w:pPr>
          </w:p>
          <w:p w14:paraId="20270573"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bCs/>
                <w:color w:val="000000"/>
                <w:sz w:val="20"/>
                <w:szCs w:val="20"/>
              </w:rPr>
              <w:t>5 326 511,85</w:t>
            </w:r>
          </w:p>
        </w:tc>
        <w:tc>
          <w:tcPr>
            <w:tcW w:w="1418" w:type="dxa"/>
            <w:vAlign w:val="center"/>
          </w:tcPr>
          <w:p w14:paraId="1408C68D" w14:textId="77777777" w:rsidR="00A073B3" w:rsidRPr="00A073B3" w:rsidRDefault="00A073B3" w:rsidP="00A073B3">
            <w:pPr>
              <w:widowControl/>
              <w:autoSpaceDE/>
              <w:autoSpaceDN/>
              <w:adjustRightInd/>
              <w:jc w:val="center"/>
              <w:rPr>
                <w:rFonts w:eastAsia="Times New Roman"/>
                <w:i/>
                <w:sz w:val="20"/>
                <w:szCs w:val="20"/>
              </w:rPr>
            </w:pPr>
          </w:p>
          <w:p w14:paraId="2FB5C46C" w14:textId="77777777" w:rsidR="00A073B3" w:rsidRPr="00A073B3" w:rsidRDefault="00A073B3" w:rsidP="00A073B3">
            <w:pPr>
              <w:widowControl/>
              <w:autoSpaceDE/>
              <w:autoSpaceDN/>
              <w:adjustRightInd/>
              <w:jc w:val="center"/>
              <w:rPr>
                <w:rFonts w:eastAsia="Times New Roman"/>
                <w:i/>
                <w:sz w:val="20"/>
                <w:szCs w:val="20"/>
              </w:rPr>
            </w:pPr>
          </w:p>
          <w:p w14:paraId="6B3D3BB9"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i/>
                <w:sz w:val="20"/>
                <w:szCs w:val="20"/>
              </w:rPr>
              <w:t>2 088 278,04</w:t>
            </w:r>
          </w:p>
        </w:tc>
        <w:tc>
          <w:tcPr>
            <w:tcW w:w="1275" w:type="dxa"/>
            <w:vAlign w:val="center"/>
          </w:tcPr>
          <w:p w14:paraId="272915E7" w14:textId="77777777" w:rsidR="00A073B3" w:rsidRPr="00A073B3" w:rsidRDefault="00A073B3" w:rsidP="00A073B3">
            <w:pPr>
              <w:widowControl/>
              <w:autoSpaceDE/>
              <w:autoSpaceDN/>
              <w:adjustRightInd/>
              <w:jc w:val="center"/>
              <w:rPr>
                <w:rFonts w:eastAsia="Times New Roman"/>
                <w:i/>
                <w:sz w:val="20"/>
                <w:szCs w:val="20"/>
              </w:rPr>
            </w:pPr>
          </w:p>
          <w:p w14:paraId="6E3A15C2" w14:textId="77777777" w:rsidR="00A073B3" w:rsidRPr="00A073B3" w:rsidRDefault="00A073B3" w:rsidP="00A073B3">
            <w:pPr>
              <w:widowControl/>
              <w:autoSpaceDE/>
              <w:autoSpaceDN/>
              <w:adjustRightInd/>
              <w:jc w:val="center"/>
              <w:rPr>
                <w:rFonts w:eastAsia="Times New Roman"/>
                <w:i/>
                <w:sz w:val="20"/>
                <w:szCs w:val="20"/>
              </w:rPr>
            </w:pPr>
          </w:p>
          <w:p w14:paraId="4561A152"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3 512 600,00</w:t>
            </w:r>
          </w:p>
        </w:tc>
        <w:tc>
          <w:tcPr>
            <w:tcW w:w="1276" w:type="dxa"/>
            <w:vAlign w:val="center"/>
          </w:tcPr>
          <w:p w14:paraId="4D76ABB8" w14:textId="77777777" w:rsidR="00A073B3" w:rsidRPr="00A073B3" w:rsidRDefault="00A073B3" w:rsidP="00A073B3">
            <w:pPr>
              <w:widowControl/>
              <w:autoSpaceDE/>
              <w:autoSpaceDN/>
              <w:adjustRightInd/>
              <w:jc w:val="center"/>
              <w:rPr>
                <w:rFonts w:eastAsia="Times New Roman"/>
                <w:i/>
                <w:sz w:val="20"/>
                <w:szCs w:val="20"/>
              </w:rPr>
            </w:pPr>
          </w:p>
          <w:p w14:paraId="5CA67F05" w14:textId="77777777" w:rsidR="00A073B3" w:rsidRPr="00A073B3" w:rsidRDefault="00A073B3" w:rsidP="00A073B3">
            <w:pPr>
              <w:widowControl/>
              <w:autoSpaceDE/>
              <w:autoSpaceDN/>
              <w:adjustRightInd/>
              <w:jc w:val="center"/>
              <w:rPr>
                <w:rFonts w:eastAsia="Times New Roman"/>
                <w:i/>
                <w:sz w:val="20"/>
                <w:szCs w:val="20"/>
              </w:rPr>
            </w:pPr>
          </w:p>
          <w:p w14:paraId="7A63C019"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3 692 616,00</w:t>
            </w:r>
          </w:p>
        </w:tc>
        <w:tc>
          <w:tcPr>
            <w:tcW w:w="1119" w:type="dxa"/>
            <w:vAlign w:val="center"/>
          </w:tcPr>
          <w:p w14:paraId="5FCD84C1"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 xml:space="preserve"> </w:t>
            </w:r>
          </w:p>
          <w:p w14:paraId="6A6ABBC0" w14:textId="77777777" w:rsidR="00A073B3" w:rsidRPr="00A073B3" w:rsidRDefault="00A073B3" w:rsidP="00A073B3">
            <w:pPr>
              <w:widowControl/>
              <w:autoSpaceDE/>
              <w:autoSpaceDN/>
              <w:adjustRightInd/>
              <w:jc w:val="center"/>
              <w:rPr>
                <w:rFonts w:eastAsia="Times New Roman"/>
                <w:i/>
                <w:color w:val="000000"/>
                <w:sz w:val="20"/>
                <w:szCs w:val="20"/>
              </w:rPr>
            </w:pPr>
            <w:r w:rsidRPr="00A073B3">
              <w:rPr>
                <w:rFonts w:eastAsia="Times New Roman"/>
                <w:i/>
                <w:sz w:val="20"/>
                <w:szCs w:val="20"/>
              </w:rPr>
              <w:t xml:space="preserve"> 3 692 616,00</w:t>
            </w:r>
          </w:p>
        </w:tc>
      </w:tr>
    </w:tbl>
    <w:p w14:paraId="068F9ED5" w14:textId="77777777" w:rsidR="00A073B3" w:rsidRPr="00A073B3" w:rsidRDefault="00A073B3" w:rsidP="00A073B3">
      <w:pPr>
        <w:widowControl/>
        <w:tabs>
          <w:tab w:val="left" w:pos="993"/>
        </w:tabs>
        <w:autoSpaceDE/>
        <w:autoSpaceDN/>
        <w:adjustRightInd/>
        <w:ind w:firstLine="567"/>
        <w:jc w:val="both"/>
        <w:rPr>
          <w:rFonts w:eastAsia="Times New Roman"/>
          <w:sz w:val="22"/>
          <w:szCs w:val="22"/>
        </w:rPr>
      </w:pPr>
    </w:p>
    <w:p w14:paraId="4ECD023B" w14:textId="77777777" w:rsidR="00A073B3" w:rsidRPr="00A073B3" w:rsidRDefault="00A073B3" w:rsidP="00A073B3">
      <w:pPr>
        <w:widowControl/>
        <w:tabs>
          <w:tab w:val="left" w:pos="993"/>
        </w:tabs>
        <w:autoSpaceDE/>
        <w:autoSpaceDN/>
        <w:adjustRightInd/>
        <w:ind w:firstLine="567"/>
        <w:jc w:val="both"/>
        <w:rPr>
          <w:rFonts w:eastAsia="Times New Roman"/>
          <w:sz w:val="22"/>
          <w:szCs w:val="22"/>
        </w:rPr>
      </w:pPr>
      <w:r w:rsidRPr="00A073B3">
        <w:rPr>
          <w:rFonts w:eastAsia="Times New Roman"/>
          <w:sz w:val="22"/>
          <w:szCs w:val="22"/>
        </w:rPr>
        <w:t>1.2.Раздел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29DB7BC2" w14:textId="77777777" w:rsidR="00A073B3" w:rsidRPr="00A073B3" w:rsidRDefault="00A073B3" w:rsidP="00A073B3">
      <w:pPr>
        <w:widowControl/>
        <w:jc w:val="both"/>
        <w:rPr>
          <w:rFonts w:eastAsia="Times New Roman"/>
          <w:bCs/>
          <w:sz w:val="22"/>
          <w:szCs w:val="22"/>
        </w:rPr>
      </w:pPr>
      <w:r w:rsidRPr="00A073B3">
        <w:rPr>
          <w:rFonts w:eastAsia="Times New Roman"/>
          <w:sz w:val="22"/>
          <w:szCs w:val="22"/>
        </w:rPr>
        <w:t xml:space="preserve">2. </w:t>
      </w:r>
      <w:r w:rsidRPr="00A073B3">
        <w:rPr>
          <w:rFonts w:eastAsia="Times New Roman"/>
          <w:bCs/>
          <w:sz w:val="22"/>
          <w:szCs w:val="22"/>
        </w:rPr>
        <w:t>Пресс-секретарю  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14:paraId="642791A6" w14:textId="77777777" w:rsidR="00A073B3" w:rsidRPr="00A073B3" w:rsidRDefault="00A073B3" w:rsidP="00A073B3">
      <w:pPr>
        <w:widowControl/>
        <w:tabs>
          <w:tab w:val="left" w:pos="993"/>
        </w:tabs>
        <w:autoSpaceDE/>
        <w:autoSpaceDN/>
        <w:adjustRightInd/>
        <w:jc w:val="both"/>
        <w:rPr>
          <w:rFonts w:eastAsia="Times New Roman"/>
          <w:sz w:val="22"/>
          <w:szCs w:val="22"/>
        </w:rPr>
      </w:pPr>
      <w:r w:rsidRPr="00A073B3">
        <w:rPr>
          <w:rFonts w:eastAsia="Times New Roman"/>
          <w:sz w:val="22"/>
          <w:szCs w:val="22"/>
        </w:rPr>
        <w:t>3.Настоящее Постановление вступает в силу с момента официального опубликования</w:t>
      </w:r>
    </w:p>
    <w:p w14:paraId="5D0B74C7" w14:textId="77777777" w:rsidR="00A073B3" w:rsidRPr="00A073B3" w:rsidRDefault="00A073B3" w:rsidP="00A073B3">
      <w:pPr>
        <w:widowControl/>
        <w:tabs>
          <w:tab w:val="left" w:pos="993"/>
        </w:tabs>
        <w:autoSpaceDE/>
        <w:autoSpaceDN/>
        <w:adjustRightInd/>
        <w:jc w:val="both"/>
        <w:rPr>
          <w:rFonts w:eastAsia="Times New Roman"/>
          <w:sz w:val="22"/>
          <w:szCs w:val="22"/>
        </w:rPr>
      </w:pPr>
      <w:r w:rsidRPr="00A073B3">
        <w:rPr>
          <w:rFonts w:eastAsia="Times New Roman"/>
          <w:sz w:val="22"/>
          <w:szCs w:val="22"/>
        </w:rPr>
        <w:t>4.Контроль исполнения настоящего Постановления оставляю за собой.</w:t>
      </w:r>
    </w:p>
    <w:p w14:paraId="1B8BF094" w14:textId="77777777" w:rsidR="00A073B3" w:rsidRPr="00A073B3" w:rsidRDefault="00A073B3" w:rsidP="00A073B3">
      <w:pPr>
        <w:widowControl/>
        <w:autoSpaceDE/>
        <w:autoSpaceDN/>
        <w:adjustRightInd/>
        <w:jc w:val="both"/>
        <w:rPr>
          <w:rFonts w:eastAsia="Times New Roman"/>
          <w:sz w:val="22"/>
          <w:szCs w:val="22"/>
        </w:rPr>
      </w:pPr>
    </w:p>
    <w:p w14:paraId="62992206" w14:textId="77777777" w:rsidR="00A073B3" w:rsidRPr="00A073B3" w:rsidRDefault="00A073B3" w:rsidP="00A073B3">
      <w:pPr>
        <w:widowControl/>
        <w:autoSpaceDE/>
        <w:autoSpaceDN/>
        <w:adjustRightInd/>
        <w:ind w:left="360"/>
        <w:rPr>
          <w:rFonts w:eastAsia="Times New Roman"/>
          <w:sz w:val="22"/>
          <w:szCs w:val="22"/>
        </w:rPr>
      </w:pPr>
      <w:r w:rsidRPr="00A073B3">
        <w:rPr>
          <w:rFonts w:eastAsia="Times New Roman"/>
          <w:b/>
          <w:sz w:val="22"/>
          <w:szCs w:val="22"/>
        </w:rPr>
        <w:t>Глава поселка                                                                                             Г.Ш. Петровская</w:t>
      </w:r>
    </w:p>
    <w:p w14:paraId="27BB2C3A" w14:textId="77777777" w:rsidR="00A073B3" w:rsidRPr="00A073B3" w:rsidRDefault="00A073B3" w:rsidP="00A073B3">
      <w:pPr>
        <w:widowControl/>
        <w:autoSpaceDE/>
        <w:autoSpaceDN/>
        <w:adjustRightInd/>
        <w:rPr>
          <w:rFonts w:eastAsia="Times New Roman"/>
          <w:sz w:val="22"/>
          <w:szCs w:val="22"/>
        </w:rPr>
      </w:pPr>
    </w:p>
    <w:p w14:paraId="529C8410" w14:textId="77777777" w:rsidR="00A073B3" w:rsidRPr="00A073B3" w:rsidRDefault="00A073B3" w:rsidP="00A073B3">
      <w:pPr>
        <w:widowControl/>
        <w:jc w:val="right"/>
        <w:rPr>
          <w:rFonts w:eastAsia="TimesNewRomanPSMT"/>
        </w:rPr>
        <w:sectPr w:rsidR="00A073B3" w:rsidRPr="00A073B3" w:rsidSect="00043404">
          <w:pgSz w:w="11906" w:h="16838"/>
          <w:pgMar w:top="1134" w:right="850" w:bottom="851" w:left="1701" w:header="708" w:footer="708" w:gutter="0"/>
          <w:cols w:space="708"/>
          <w:docGrid w:linePitch="360"/>
        </w:sectPr>
      </w:pPr>
    </w:p>
    <w:p w14:paraId="59832F3B" w14:textId="77777777" w:rsidR="00A073B3" w:rsidRPr="00A073B3" w:rsidRDefault="00A073B3" w:rsidP="00A073B3">
      <w:pPr>
        <w:widowControl/>
        <w:jc w:val="right"/>
        <w:rPr>
          <w:rFonts w:eastAsia="TimesNewRomanPSMT"/>
          <w:sz w:val="22"/>
          <w:szCs w:val="22"/>
        </w:rPr>
      </w:pPr>
      <w:r w:rsidRPr="00A073B3">
        <w:rPr>
          <w:rFonts w:eastAsia="TimesNewRomanPSMT"/>
          <w:sz w:val="22"/>
          <w:szCs w:val="22"/>
        </w:rPr>
        <w:lastRenderedPageBreak/>
        <w:t>Приложение  к Постановлению 127 от 13.03.2023</w:t>
      </w:r>
    </w:p>
    <w:p w14:paraId="18B7C6F9" w14:textId="77777777" w:rsidR="00A073B3" w:rsidRPr="00A073B3" w:rsidRDefault="00A073B3" w:rsidP="00A073B3">
      <w:pPr>
        <w:widowControl/>
        <w:overflowPunct w:val="0"/>
        <w:jc w:val="center"/>
        <w:textAlignment w:val="baseline"/>
        <w:rPr>
          <w:rFonts w:eastAsia="Times New Roman"/>
          <w:b/>
          <w:sz w:val="22"/>
          <w:szCs w:val="22"/>
        </w:rPr>
      </w:pPr>
    </w:p>
    <w:p w14:paraId="5D58FE72" w14:textId="77777777" w:rsidR="00A073B3" w:rsidRPr="00A073B3" w:rsidRDefault="00A073B3" w:rsidP="00A073B3">
      <w:pPr>
        <w:widowControl/>
        <w:tabs>
          <w:tab w:val="left" w:leader="underscore" w:pos="10054"/>
        </w:tabs>
        <w:autoSpaceDE/>
        <w:autoSpaceDN/>
        <w:adjustRightInd/>
        <w:spacing w:line="270" w:lineRule="exact"/>
        <w:ind w:firstLine="426"/>
        <w:jc w:val="center"/>
        <w:rPr>
          <w:rFonts w:eastAsia="Times New Roman"/>
          <w:b/>
          <w:sz w:val="22"/>
          <w:szCs w:val="22"/>
        </w:rPr>
      </w:pPr>
      <w:r w:rsidRPr="00A073B3">
        <w:rPr>
          <w:rFonts w:eastAsia="Times New Roman"/>
          <w:b/>
          <w:sz w:val="22"/>
          <w:szCs w:val="22"/>
        </w:rPr>
        <w:t>Раздел 3.</w:t>
      </w:r>
    </w:p>
    <w:p w14:paraId="3A2639E6" w14:textId="77777777" w:rsidR="00A073B3" w:rsidRPr="00A073B3" w:rsidRDefault="00A073B3" w:rsidP="00A073B3">
      <w:pPr>
        <w:widowControl/>
        <w:autoSpaceDE/>
        <w:autoSpaceDN/>
        <w:adjustRightInd/>
        <w:ind w:firstLine="426"/>
        <w:jc w:val="center"/>
        <w:rPr>
          <w:rFonts w:eastAsia="Times New Roman"/>
          <w:b/>
          <w:sz w:val="22"/>
          <w:szCs w:val="22"/>
        </w:rPr>
      </w:pPr>
      <w:r w:rsidRPr="00A073B3">
        <w:rPr>
          <w:rFonts w:eastAsia="Times New Roman"/>
          <w:b/>
          <w:sz w:val="22"/>
          <w:szCs w:val="22"/>
        </w:rPr>
        <w:t>Перечень мероприятий и ресурсное обеспечение муниципальной  программы</w:t>
      </w:r>
    </w:p>
    <w:p w14:paraId="67880844" w14:textId="77777777" w:rsidR="00A073B3" w:rsidRPr="00A073B3" w:rsidRDefault="00A073B3" w:rsidP="00A073B3">
      <w:pPr>
        <w:widowControl/>
        <w:autoSpaceDE/>
        <w:autoSpaceDN/>
        <w:adjustRightInd/>
        <w:ind w:firstLine="426"/>
        <w:jc w:val="center"/>
        <w:rPr>
          <w:rFonts w:eastAsia="Times New Roman"/>
          <w:b/>
          <w:sz w:val="22"/>
          <w:szCs w:val="22"/>
        </w:rPr>
      </w:pPr>
    </w:p>
    <w:tbl>
      <w:tblPr>
        <w:tblpPr w:leftFromText="180" w:rightFromText="180" w:vertAnchor="text"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876"/>
        <w:gridCol w:w="1375"/>
        <w:gridCol w:w="1375"/>
        <w:gridCol w:w="1368"/>
        <w:gridCol w:w="1507"/>
        <w:gridCol w:w="1372"/>
        <w:gridCol w:w="2060"/>
        <w:gridCol w:w="2860"/>
      </w:tblGrid>
      <w:tr w:rsidR="00A073B3" w:rsidRPr="00A073B3" w14:paraId="20CD7C0C" w14:textId="77777777" w:rsidTr="006B4814">
        <w:trPr>
          <w:trHeight w:val="445"/>
        </w:trPr>
        <w:tc>
          <w:tcPr>
            <w:tcW w:w="211" w:type="pct"/>
            <w:vMerge w:val="restart"/>
            <w:vAlign w:val="center"/>
            <w:hideMark/>
          </w:tcPr>
          <w:p w14:paraId="68B1FF21"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 </w:t>
            </w:r>
            <w:proofErr w:type="spellStart"/>
            <w:r w:rsidRPr="00A073B3">
              <w:rPr>
                <w:rFonts w:eastAsia="Times New Roman"/>
                <w:sz w:val="22"/>
                <w:szCs w:val="22"/>
              </w:rPr>
              <w:t>п.п</w:t>
            </w:r>
            <w:proofErr w:type="spellEnd"/>
            <w:r w:rsidRPr="00A073B3">
              <w:rPr>
                <w:rFonts w:eastAsia="Times New Roman"/>
                <w:sz w:val="22"/>
                <w:szCs w:val="22"/>
              </w:rPr>
              <w:t>.</w:t>
            </w:r>
          </w:p>
        </w:tc>
        <w:tc>
          <w:tcPr>
            <w:tcW w:w="931" w:type="pct"/>
            <w:vMerge w:val="restart"/>
            <w:vAlign w:val="center"/>
            <w:hideMark/>
          </w:tcPr>
          <w:p w14:paraId="0F957A72"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Мероприятия программы</w:t>
            </w:r>
          </w:p>
        </w:tc>
        <w:tc>
          <w:tcPr>
            <w:tcW w:w="2265" w:type="pct"/>
            <w:gridSpan w:val="5"/>
          </w:tcPr>
          <w:p w14:paraId="748718A4"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Финансовые затраты (руб.) по годам реализации программы</w:t>
            </w:r>
          </w:p>
        </w:tc>
        <w:tc>
          <w:tcPr>
            <w:tcW w:w="667" w:type="pct"/>
            <w:vAlign w:val="center"/>
            <w:hideMark/>
          </w:tcPr>
          <w:p w14:paraId="7DC9326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Источники финансирования</w:t>
            </w:r>
          </w:p>
        </w:tc>
        <w:tc>
          <w:tcPr>
            <w:tcW w:w="926" w:type="pct"/>
            <w:vAlign w:val="center"/>
            <w:hideMark/>
          </w:tcPr>
          <w:p w14:paraId="2A9E952C"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Ожидаемый результат</w:t>
            </w:r>
          </w:p>
        </w:tc>
      </w:tr>
      <w:tr w:rsidR="00A073B3" w:rsidRPr="00A073B3" w14:paraId="68A11A83" w14:textId="77777777" w:rsidTr="006B4814">
        <w:trPr>
          <w:trHeight w:val="349"/>
        </w:trPr>
        <w:tc>
          <w:tcPr>
            <w:tcW w:w="211" w:type="pct"/>
            <w:vMerge/>
            <w:vAlign w:val="center"/>
            <w:hideMark/>
          </w:tcPr>
          <w:p w14:paraId="061CA1A5" w14:textId="77777777" w:rsidR="00A073B3" w:rsidRPr="00A073B3" w:rsidRDefault="00A073B3" w:rsidP="00A073B3">
            <w:pPr>
              <w:widowControl/>
              <w:autoSpaceDE/>
              <w:autoSpaceDN/>
              <w:adjustRightInd/>
              <w:rPr>
                <w:rFonts w:eastAsia="Times New Roman"/>
                <w:sz w:val="22"/>
                <w:szCs w:val="22"/>
              </w:rPr>
            </w:pPr>
          </w:p>
        </w:tc>
        <w:tc>
          <w:tcPr>
            <w:tcW w:w="931" w:type="pct"/>
            <w:vMerge/>
            <w:vAlign w:val="center"/>
            <w:hideMark/>
          </w:tcPr>
          <w:p w14:paraId="1371DCC9" w14:textId="77777777" w:rsidR="00A073B3" w:rsidRPr="00A073B3" w:rsidRDefault="00A073B3" w:rsidP="00A073B3">
            <w:pPr>
              <w:widowControl/>
              <w:autoSpaceDE/>
              <w:autoSpaceDN/>
              <w:adjustRightInd/>
              <w:rPr>
                <w:rFonts w:eastAsia="Times New Roman"/>
                <w:sz w:val="22"/>
                <w:szCs w:val="22"/>
              </w:rPr>
            </w:pPr>
          </w:p>
        </w:tc>
        <w:tc>
          <w:tcPr>
            <w:tcW w:w="445" w:type="pct"/>
          </w:tcPr>
          <w:p w14:paraId="122FB41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2022</w:t>
            </w:r>
          </w:p>
        </w:tc>
        <w:tc>
          <w:tcPr>
            <w:tcW w:w="445" w:type="pct"/>
            <w:vAlign w:val="center"/>
            <w:hideMark/>
          </w:tcPr>
          <w:p w14:paraId="4B1C51C9"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2023</w:t>
            </w:r>
          </w:p>
        </w:tc>
        <w:tc>
          <w:tcPr>
            <w:tcW w:w="443" w:type="pct"/>
            <w:vAlign w:val="center"/>
          </w:tcPr>
          <w:p w14:paraId="187A62C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2024</w:t>
            </w:r>
          </w:p>
        </w:tc>
        <w:tc>
          <w:tcPr>
            <w:tcW w:w="488" w:type="pct"/>
            <w:vAlign w:val="center"/>
          </w:tcPr>
          <w:p w14:paraId="2A2C9FE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2025</w:t>
            </w:r>
          </w:p>
        </w:tc>
        <w:tc>
          <w:tcPr>
            <w:tcW w:w="444" w:type="pct"/>
            <w:vAlign w:val="center"/>
          </w:tcPr>
          <w:p w14:paraId="0CFEFD18"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2026</w:t>
            </w:r>
          </w:p>
        </w:tc>
        <w:tc>
          <w:tcPr>
            <w:tcW w:w="667" w:type="pct"/>
            <w:vAlign w:val="center"/>
            <w:hideMark/>
          </w:tcPr>
          <w:p w14:paraId="2D404096" w14:textId="77777777" w:rsidR="00A073B3" w:rsidRPr="00A073B3" w:rsidRDefault="00A073B3" w:rsidP="00A073B3">
            <w:pPr>
              <w:widowControl/>
              <w:autoSpaceDE/>
              <w:autoSpaceDN/>
              <w:adjustRightInd/>
              <w:rPr>
                <w:rFonts w:eastAsia="Times New Roman"/>
                <w:sz w:val="22"/>
                <w:szCs w:val="22"/>
              </w:rPr>
            </w:pPr>
          </w:p>
        </w:tc>
        <w:tc>
          <w:tcPr>
            <w:tcW w:w="926" w:type="pct"/>
            <w:vAlign w:val="center"/>
            <w:hideMark/>
          </w:tcPr>
          <w:p w14:paraId="14FA7D2E" w14:textId="77777777" w:rsidR="00A073B3" w:rsidRPr="00A073B3" w:rsidRDefault="00A073B3" w:rsidP="00A073B3">
            <w:pPr>
              <w:widowControl/>
              <w:autoSpaceDE/>
              <w:autoSpaceDN/>
              <w:adjustRightInd/>
              <w:rPr>
                <w:rFonts w:eastAsia="Times New Roman"/>
                <w:sz w:val="22"/>
                <w:szCs w:val="22"/>
              </w:rPr>
            </w:pPr>
          </w:p>
        </w:tc>
      </w:tr>
      <w:tr w:rsidR="00A073B3" w:rsidRPr="00A073B3" w14:paraId="3F91A613" w14:textId="77777777" w:rsidTr="006B4814">
        <w:trPr>
          <w:trHeight w:val="387"/>
        </w:trPr>
        <w:tc>
          <w:tcPr>
            <w:tcW w:w="5000" w:type="pct"/>
            <w:gridSpan w:val="9"/>
          </w:tcPr>
          <w:p w14:paraId="0782F467"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b/>
                <w:sz w:val="22"/>
                <w:szCs w:val="22"/>
              </w:rPr>
              <w:t>Цель</w:t>
            </w:r>
            <w:r w:rsidRPr="00A073B3">
              <w:rPr>
                <w:rFonts w:eastAsia="Times New Roman"/>
                <w:i/>
                <w:sz w:val="22"/>
                <w:szCs w:val="22"/>
                <w:u w:val="single"/>
              </w:rPr>
              <w:t xml:space="preserve"> </w:t>
            </w:r>
            <w:r w:rsidRPr="00A073B3">
              <w:rPr>
                <w:rFonts w:eastAsia="Times New Roman"/>
                <w:b/>
                <w:sz w:val="22"/>
                <w:szCs w:val="22"/>
              </w:rPr>
              <w:t>сохранение и развитие культурного потенциала и культурного наследия п. Айхал. Создание новых форм досуга для населения</w:t>
            </w:r>
            <w:r w:rsidRPr="00A073B3">
              <w:rPr>
                <w:rFonts w:eastAsia="Times New Roman"/>
                <w:sz w:val="22"/>
                <w:szCs w:val="22"/>
              </w:rPr>
              <w:t xml:space="preserve"> </w:t>
            </w:r>
          </w:p>
          <w:p w14:paraId="45E6BA9B" w14:textId="77777777" w:rsidR="00A073B3" w:rsidRPr="00A073B3" w:rsidRDefault="00A073B3" w:rsidP="00A073B3">
            <w:pPr>
              <w:widowControl/>
              <w:autoSpaceDE/>
              <w:autoSpaceDN/>
              <w:adjustRightInd/>
              <w:jc w:val="center"/>
              <w:rPr>
                <w:rFonts w:eastAsia="Times New Roman"/>
                <w:b/>
                <w:sz w:val="22"/>
                <w:szCs w:val="22"/>
              </w:rPr>
            </w:pPr>
          </w:p>
        </w:tc>
      </w:tr>
      <w:tr w:rsidR="00A073B3" w:rsidRPr="00A073B3" w14:paraId="0CEDA4D3" w14:textId="77777777" w:rsidTr="006B4814">
        <w:trPr>
          <w:trHeight w:val="554"/>
        </w:trPr>
        <w:tc>
          <w:tcPr>
            <w:tcW w:w="5000" w:type="pct"/>
            <w:gridSpan w:val="9"/>
          </w:tcPr>
          <w:p w14:paraId="519CF19B" w14:textId="77777777" w:rsidR="00A073B3" w:rsidRPr="00A073B3" w:rsidRDefault="00A073B3" w:rsidP="00A073B3">
            <w:pPr>
              <w:widowControl/>
              <w:autoSpaceDE/>
              <w:autoSpaceDN/>
              <w:adjustRightInd/>
              <w:rPr>
                <w:rFonts w:eastAsia="Times New Roman"/>
                <w:i/>
                <w:sz w:val="22"/>
                <w:szCs w:val="22"/>
              </w:rPr>
            </w:pPr>
            <w:r w:rsidRPr="00A073B3">
              <w:rPr>
                <w:rFonts w:eastAsia="Times New Roman"/>
                <w:i/>
                <w:sz w:val="22"/>
                <w:szCs w:val="22"/>
              </w:rPr>
              <w:t xml:space="preserve"> </w:t>
            </w:r>
            <w:r w:rsidRPr="00A073B3">
              <w:rPr>
                <w:rFonts w:eastAsia="Times New Roman"/>
                <w:b/>
                <w:i/>
                <w:sz w:val="22"/>
                <w:szCs w:val="22"/>
              </w:rPr>
              <w:t xml:space="preserve">Задача 1.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 </w:t>
            </w:r>
          </w:p>
        </w:tc>
      </w:tr>
      <w:tr w:rsidR="00A073B3" w:rsidRPr="00A073B3" w14:paraId="6118E723" w14:textId="77777777" w:rsidTr="006B4814">
        <w:trPr>
          <w:trHeight w:val="656"/>
        </w:trPr>
        <w:tc>
          <w:tcPr>
            <w:tcW w:w="211" w:type="pct"/>
            <w:vAlign w:val="center"/>
            <w:hideMark/>
          </w:tcPr>
          <w:p w14:paraId="13D8DA25"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w:t>
            </w:r>
          </w:p>
        </w:tc>
        <w:tc>
          <w:tcPr>
            <w:tcW w:w="3196" w:type="pct"/>
            <w:gridSpan w:val="6"/>
          </w:tcPr>
          <w:p w14:paraId="0135665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667" w:type="pct"/>
            <w:vMerge w:val="restart"/>
            <w:vAlign w:val="center"/>
          </w:tcPr>
          <w:p w14:paraId="78A46B4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tc>
        <w:tc>
          <w:tcPr>
            <w:tcW w:w="926" w:type="pct"/>
            <w:vMerge w:val="restart"/>
            <w:vAlign w:val="center"/>
            <w:hideMark/>
          </w:tcPr>
          <w:p w14:paraId="56B461CD"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color w:val="000000"/>
                <w:sz w:val="22"/>
                <w:szCs w:val="22"/>
              </w:rPr>
              <w:t xml:space="preserve"> Увеличение количества </w:t>
            </w:r>
            <w:r w:rsidRPr="00A073B3">
              <w:rPr>
                <w:rFonts w:eastAsia="Times New Roman"/>
                <w:i/>
                <w:iCs/>
                <w:color w:val="000000"/>
                <w:sz w:val="22"/>
                <w:szCs w:val="22"/>
              </w:rPr>
              <w:t xml:space="preserve">культурно-массовых и информационно- просветительских мероприятий </w:t>
            </w:r>
            <w:r w:rsidRPr="00A073B3">
              <w:rPr>
                <w:rFonts w:eastAsia="Times New Roman"/>
                <w:color w:val="000000"/>
                <w:sz w:val="22"/>
                <w:szCs w:val="22"/>
              </w:rPr>
              <w:t>в направленных на обогащение духовного и творческого потенциала и активизацию социально-культурной жизни населения</w:t>
            </w:r>
          </w:p>
        </w:tc>
      </w:tr>
      <w:tr w:rsidR="00A073B3" w:rsidRPr="00A073B3" w14:paraId="55AED8DC" w14:textId="77777777" w:rsidTr="006B4814">
        <w:trPr>
          <w:trHeight w:val="656"/>
        </w:trPr>
        <w:tc>
          <w:tcPr>
            <w:tcW w:w="211" w:type="pct"/>
            <w:vAlign w:val="center"/>
            <w:hideMark/>
          </w:tcPr>
          <w:p w14:paraId="1368189D"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1.1.</w:t>
            </w:r>
          </w:p>
        </w:tc>
        <w:tc>
          <w:tcPr>
            <w:tcW w:w="931" w:type="pct"/>
            <w:vAlign w:val="center"/>
          </w:tcPr>
          <w:p w14:paraId="1B84EBE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Приобретение реквизита для организации и оформления мероприятий  и приобретение основных средств (</w:t>
            </w:r>
            <w:proofErr w:type="spellStart"/>
            <w:r w:rsidRPr="00A073B3">
              <w:rPr>
                <w:rFonts w:eastAsia="Times New Roman"/>
                <w:sz w:val="22"/>
                <w:szCs w:val="22"/>
              </w:rPr>
              <w:t>банерная</w:t>
            </w:r>
            <w:proofErr w:type="spellEnd"/>
            <w:r w:rsidRPr="00A073B3">
              <w:rPr>
                <w:rFonts w:eastAsia="Times New Roman"/>
                <w:sz w:val="22"/>
                <w:szCs w:val="22"/>
              </w:rPr>
              <w:t>, флажная продукция,)</w:t>
            </w:r>
          </w:p>
        </w:tc>
        <w:tc>
          <w:tcPr>
            <w:tcW w:w="445" w:type="pct"/>
            <w:vAlign w:val="bottom"/>
          </w:tcPr>
          <w:p w14:paraId="555B68A4" w14:textId="77777777" w:rsidR="00A073B3" w:rsidRPr="00A073B3" w:rsidRDefault="00A073B3" w:rsidP="00A073B3">
            <w:pPr>
              <w:widowControl/>
              <w:autoSpaceDE/>
              <w:autoSpaceDN/>
              <w:adjustRightInd/>
              <w:ind w:left="-186"/>
              <w:jc w:val="center"/>
              <w:rPr>
                <w:rFonts w:eastAsia="Times New Roman"/>
                <w:color w:val="000000"/>
                <w:sz w:val="22"/>
                <w:szCs w:val="22"/>
              </w:rPr>
            </w:pPr>
            <w:r w:rsidRPr="00A073B3">
              <w:rPr>
                <w:rFonts w:eastAsia="Times New Roman"/>
                <w:color w:val="000000"/>
                <w:sz w:val="22"/>
                <w:szCs w:val="22"/>
              </w:rPr>
              <w:t xml:space="preserve">  2 527 355,04</w:t>
            </w:r>
          </w:p>
        </w:tc>
        <w:tc>
          <w:tcPr>
            <w:tcW w:w="445" w:type="pct"/>
            <w:vAlign w:val="center"/>
          </w:tcPr>
          <w:p w14:paraId="2ECA465A"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20F9BE51"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2806F82D"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2E6BAC84"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73C61972"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11CB0DEC" w14:textId="77777777" w:rsidR="00A073B3" w:rsidRPr="00A073B3" w:rsidRDefault="00A073B3" w:rsidP="00A073B3">
            <w:pPr>
              <w:widowControl/>
              <w:autoSpaceDE/>
              <w:autoSpaceDN/>
              <w:adjustRightInd/>
              <w:ind w:left="-186"/>
              <w:jc w:val="center"/>
              <w:rPr>
                <w:rFonts w:eastAsia="Times New Roman"/>
                <w:color w:val="000000"/>
                <w:sz w:val="22"/>
                <w:szCs w:val="22"/>
              </w:rPr>
            </w:pPr>
            <w:r w:rsidRPr="00A073B3">
              <w:rPr>
                <w:rFonts w:eastAsia="Times New Roman"/>
                <w:color w:val="000000"/>
                <w:sz w:val="22"/>
                <w:szCs w:val="22"/>
              </w:rPr>
              <w:t>206 748,34</w:t>
            </w:r>
          </w:p>
        </w:tc>
        <w:tc>
          <w:tcPr>
            <w:tcW w:w="443" w:type="pct"/>
            <w:vAlign w:val="center"/>
          </w:tcPr>
          <w:p w14:paraId="35E1D29A" w14:textId="77777777" w:rsidR="00A073B3" w:rsidRPr="00A073B3" w:rsidRDefault="00A073B3" w:rsidP="00A073B3">
            <w:pPr>
              <w:widowControl/>
              <w:autoSpaceDE/>
              <w:autoSpaceDN/>
              <w:adjustRightInd/>
              <w:jc w:val="center"/>
              <w:rPr>
                <w:rFonts w:eastAsia="Times New Roman"/>
                <w:color w:val="000000"/>
                <w:sz w:val="22"/>
                <w:szCs w:val="22"/>
              </w:rPr>
            </w:pPr>
          </w:p>
          <w:p w14:paraId="33593CCE" w14:textId="77777777" w:rsidR="00A073B3" w:rsidRPr="00A073B3" w:rsidRDefault="00A073B3" w:rsidP="00A073B3">
            <w:pPr>
              <w:widowControl/>
              <w:autoSpaceDE/>
              <w:autoSpaceDN/>
              <w:adjustRightInd/>
              <w:jc w:val="center"/>
              <w:rPr>
                <w:rFonts w:eastAsia="Times New Roman"/>
                <w:color w:val="000000"/>
                <w:sz w:val="22"/>
                <w:szCs w:val="22"/>
              </w:rPr>
            </w:pPr>
          </w:p>
          <w:p w14:paraId="017E8308" w14:textId="77777777" w:rsidR="00A073B3" w:rsidRPr="00A073B3" w:rsidRDefault="00A073B3" w:rsidP="00A073B3">
            <w:pPr>
              <w:widowControl/>
              <w:autoSpaceDE/>
              <w:autoSpaceDN/>
              <w:adjustRightInd/>
              <w:jc w:val="center"/>
              <w:rPr>
                <w:rFonts w:eastAsia="Times New Roman"/>
                <w:color w:val="000000"/>
                <w:sz w:val="22"/>
                <w:szCs w:val="22"/>
              </w:rPr>
            </w:pPr>
          </w:p>
          <w:p w14:paraId="6D75755D" w14:textId="77777777" w:rsidR="00A073B3" w:rsidRPr="00A073B3" w:rsidRDefault="00A073B3" w:rsidP="00A073B3">
            <w:pPr>
              <w:widowControl/>
              <w:autoSpaceDE/>
              <w:autoSpaceDN/>
              <w:adjustRightInd/>
              <w:jc w:val="center"/>
              <w:rPr>
                <w:rFonts w:eastAsia="Times New Roman"/>
                <w:color w:val="000000"/>
                <w:sz w:val="22"/>
                <w:szCs w:val="22"/>
              </w:rPr>
            </w:pPr>
          </w:p>
          <w:p w14:paraId="4E24581D" w14:textId="77777777" w:rsidR="00A073B3" w:rsidRPr="00A073B3" w:rsidRDefault="00A073B3" w:rsidP="00A073B3">
            <w:pPr>
              <w:widowControl/>
              <w:autoSpaceDE/>
              <w:autoSpaceDN/>
              <w:adjustRightInd/>
              <w:jc w:val="center"/>
              <w:rPr>
                <w:rFonts w:eastAsia="Times New Roman"/>
                <w:color w:val="000000"/>
                <w:sz w:val="22"/>
                <w:szCs w:val="22"/>
              </w:rPr>
            </w:pPr>
          </w:p>
          <w:p w14:paraId="63552221"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50 0000,00</w:t>
            </w:r>
          </w:p>
        </w:tc>
        <w:tc>
          <w:tcPr>
            <w:tcW w:w="488" w:type="pct"/>
            <w:vAlign w:val="center"/>
          </w:tcPr>
          <w:p w14:paraId="540B44C6" w14:textId="77777777" w:rsidR="00A073B3" w:rsidRPr="00A073B3" w:rsidRDefault="00A073B3" w:rsidP="00A073B3">
            <w:pPr>
              <w:widowControl/>
              <w:autoSpaceDE/>
              <w:autoSpaceDN/>
              <w:adjustRightInd/>
              <w:jc w:val="center"/>
              <w:rPr>
                <w:rFonts w:eastAsia="Times New Roman"/>
                <w:color w:val="000000"/>
                <w:sz w:val="22"/>
                <w:szCs w:val="22"/>
              </w:rPr>
            </w:pPr>
          </w:p>
          <w:p w14:paraId="4F5A3246" w14:textId="77777777" w:rsidR="00A073B3" w:rsidRPr="00A073B3" w:rsidRDefault="00A073B3" w:rsidP="00A073B3">
            <w:pPr>
              <w:widowControl/>
              <w:autoSpaceDE/>
              <w:autoSpaceDN/>
              <w:adjustRightInd/>
              <w:jc w:val="center"/>
              <w:rPr>
                <w:rFonts w:eastAsia="Times New Roman"/>
                <w:color w:val="000000"/>
                <w:sz w:val="22"/>
                <w:szCs w:val="22"/>
              </w:rPr>
            </w:pPr>
          </w:p>
          <w:p w14:paraId="5247992C" w14:textId="77777777" w:rsidR="00A073B3" w:rsidRPr="00A073B3" w:rsidRDefault="00A073B3" w:rsidP="00A073B3">
            <w:pPr>
              <w:widowControl/>
              <w:autoSpaceDE/>
              <w:autoSpaceDN/>
              <w:adjustRightInd/>
              <w:jc w:val="center"/>
              <w:rPr>
                <w:rFonts w:eastAsia="Times New Roman"/>
                <w:color w:val="000000"/>
                <w:sz w:val="22"/>
                <w:szCs w:val="22"/>
              </w:rPr>
            </w:pPr>
          </w:p>
          <w:p w14:paraId="1FCBFC7C" w14:textId="77777777" w:rsidR="00A073B3" w:rsidRPr="00A073B3" w:rsidRDefault="00A073B3" w:rsidP="00A073B3">
            <w:pPr>
              <w:widowControl/>
              <w:autoSpaceDE/>
              <w:autoSpaceDN/>
              <w:adjustRightInd/>
              <w:jc w:val="center"/>
              <w:rPr>
                <w:rFonts w:eastAsia="Times New Roman"/>
                <w:color w:val="000000"/>
                <w:sz w:val="22"/>
                <w:szCs w:val="22"/>
              </w:rPr>
            </w:pPr>
          </w:p>
          <w:p w14:paraId="6FA1F02B" w14:textId="77777777" w:rsidR="00A073B3" w:rsidRPr="00A073B3" w:rsidRDefault="00A073B3" w:rsidP="00A073B3">
            <w:pPr>
              <w:widowControl/>
              <w:autoSpaceDE/>
              <w:autoSpaceDN/>
              <w:adjustRightInd/>
              <w:jc w:val="center"/>
              <w:rPr>
                <w:rFonts w:eastAsia="Times New Roman"/>
                <w:color w:val="000000"/>
                <w:sz w:val="22"/>
                <w:szCs w:val="22"/>
              </w:rPr>
            </w:pPr>
          </w:p>
          <w:p w14:paraId="32879AA2"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50 000,00</w:t>
            </w:r>
          </w:p>
        </w:tc>
        <w:tc>
          <w:tcPr>
            <w:tcW w:w="444" w:type="pct"/>
            <w:vAlign w:val="center"/>
          </w:tcPr>
          <w:p w14:paraId="1743F9D1" w14:textId="77777777" w:rsidR="00A073B3" w:rsidRPr="00A073B3" w:rsidRDefault="00A073B3" w:rsidP="00A073B3">
            <w:pPr>
              <w:widowControl/>
              <w:autoSpaceDE/>
              <w:autoSpaceDN/>
              <w:adjustRightInd/>
              <w:jc w:val="center"/>
              <w:rPr>
                <w:rFonts w:eastAsia="Times New Roman"/>
                <w:color w:val="000000"/>
                <w:sz w:val="22"/>
                <w:szCs w:val="22"/>
              </w:rPr>
            </w:pPr>
          </w:p>
          <w:p w14:paraId="25D38CE9" w14:textId="77777777" w:rsidR="00A073B3" w:rsidRPr="00A073B3" w:rsidRDefault="00A073B3" w:rsidP="00A073B3">
            <w:pPr>
              <w:widowControl/>
              <w:autoSpaceDE/>
              <w:autoSpaceDN/>
              <w:adjustRightInd/>
              <w:jc w:val="center"/>
              <w:rPr>
                <w:rFonts w:eastAsia="Times New Roman"/>
                <w:color w:val="000000"/>
                <w:sz w:val="22"/>
                <w:szCs w:val="22"/>
              </w:rPr>
            </w:pPr>
          </w:p>
          <w:p w14:paraId="3FD19326" w14:textId="77777777" w:rsidR="00A073B3" w:rsidRPr="00A073B3" w:rsidRDefault="00A073B3" w:rsidP="00A073B3">
            <w:pPr>
              <w:widowControl/>
              <w:autoSpaceDE/>
              <w:autoSpaceDN/>
              <w:adjustRightInd/>
              <w:jc w:val="center"/>
              <w:rPr>
                <w:rFonts w:eastAsia="Times New Roman"/>
                <w:color w:val="000000"/>
                <w:sz w:val="22"/>
                <w:szCs w:val="22"/>
              </w:rPr>
            </w:pPr>
          </w:p>
          <w:p w14:paraId="6606DDBD" w14:textId="77777777" w:rsidR="00A073B3" w:rsidRPr="00A073B3" w:rsidRDefault="00A073B3" w:rsidP="00A073B3">
            <w:pPr>
              <w:widowControl/>
              <w:autoSpaceDE/>
              <w:autoSpaceDN/>
              <w:adjustRightInd/>
              <w:jc w:val="center"/>
              <w:rPr>
                <w:rFonts w:eastAsia="Times New Roman"/>
                <w:color w:val="000000"/>
                <w:sz w:val="22"/>
                <w:szCs w:val="22"/>
              </w:rPr>
            </w:pPr>
          </w:p>
          <w:p w14:paraId="307579B2" w14:textId="77777777" w:rsidR="00A073B3" w:rsidRPr="00A073B3" w:rsidRDefault="00A073B3" w:rsidP="00A073B3">
            <w:pPr>
              <w:widowControl/>
              <w:autoSpaceDE/>
              <w:autoSpaceDN/>
              <w:adjustRightInd/>
              <w:jc w:val="center"/>
              <w:rPr>
                <w:rFonts w:eastAsia="Times New Roman"/>
                <w:color w:val="000000"/>
                <w:sz w:val="22"/>
                <w:szCs w:val="22"/>
              </w:rPr>
            </w:pPr>
          </w:p>
          <w:p w14:paraId="25CA79EE"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50 000,00</w:t>
            </w:r>
          </w:p>
        </w:tc>
        <w:tc>
          <w:tcPr>
            <w:tcW w:w="667" w:type="pct"/>
            <w:vMerge/>
            <w:vAlign w:val="center"/>
          </w:tcPr>
          <w:p w14:paraId="63B47840"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1D761275"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77D35D7B" w14:textId="77777777" w:rsidTr="006B4814">
        <w:trPr>
          <w:trHeight w:val="380"/>
        </w:trPr>
        <w:tc>
          <w:tcPr>
            <w:tcW w:w="211" w:type="pct"/>
            <w:vAlign w:val="center"/>
            <w:hideMark/>
          </w:tcPr>
          <w:p w14:paraId="2FC25F44"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1.2.</w:t>
            </w:r>
          </w:p>
        </w:tc>
        <w:tc>
          <w:tcPr>
            <w:tcW w:w="931" w:type="pct"/>
            <w:vAlign w:val="center"/>
          </w:tcPr>
          <w:p w14:paraId="4ECD8A65"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Приобретение наградной, подарочной, сувенирной продукции, полиграфия, входных билетов</w:t>
            </w:r>
          </w:p>
        </w:tc>
        <w:tc>
          <w:tcPr>
            <w:tcW w:w="445" w:type="pct"/>
            <w:vAlign w:val="bottom"/>
          </w:tcPr>
          <w:p w14:paraId="3E43249A" w14:textId="77777777" w:rsidR="00A073B3" w:rsidRPr="00A073B3" w:rsidRDefault="00A073B3" w:rsidP="00A073B3">
            <w:pPr>
              <w:widowControl/>
              <w:autoSpaceDE/>
              <w:autoSpaceDN/>
              <w:adjustRightInd/>
              <w:ind w:left="-186"/>
              <w:jc w:val="center"/>
              <w:rPr>
                <w:rFonts w:eastAsia="Times New Roman"/>
                <w:color w:val="000000"/>
                <w:sz w:val="22"/>
                <w:szCs w:val="22"/>
              </w:rPr>
            </w:pPr>
            <w:r w:rsidRPr="00A073B3">
              <w:rPr>
                <w:rFonts w:eastAsia="Times New Roman"/>
                <w:color w:val="000000"/>
                <w:sz w:val="22"/>
                <w:szCs w:val="22"/>
              </w:rPr>
              <w:t>146 113,00</w:t>
            </w:r>
          </w:p>
        </w:tc>
        <w:tc>
          <w:tcPr>
            <w:tcW w:w="445" w:type="pct"/>
            <w:vAlign w:val="bottom"/>
          </w:tcPr>
          <w:p w14:paraId="30DFEE9B" w14:textId="77777777" w:rsidR="00A073B3" w:rsidRPr="00A073B3" w:rsidRDefault="00A073B3" w:rsidP="00A073B3">
            <w:pPr>
              <w:widowControl/>
              <w:autoSpaceDE/>
              <w:autoSpaceDN/>
              <w:adjustRightInd/>
              <w:rPr>
                <w:rFonts w:eastAsia="Times New Roman"/>
                <w:color w:val="000000"/>
                <w:sz w:val="22"/>
                <w:szCs w:val="22"/>
              </w:rPr>
            </w:pPr>
            <w:r w:rsidRPr="00A073B3">
              <w:rPr>
                <w:rFonts w:eastAsia="Times New Roman"/>
                <w:color w:val="000000"/>
                <w:sz w:val="22"/>
                <w:szCs w:val="22"/>
              </w:rPr>
              <w:t>900 958,33</w:t>
            </w:r>
          </w:p>
        </w:tc>
        <w:tc>
          <w:tcPr>
            <w:tcW w:w="443" w:type="pct"/>
            <w:vAlign w:val="bottom"/>
          </w:tcPr>
          <w:p w14:paraId="19D16ECD"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620 000,00</w:t>
            </w:r>
          </w:p>
        </w:tc>
        <w:tc>
          <w:tcPr>
            <w:tcW w:w="488" w:type="pct"/>
            <w:vAlign w:val="bottom"/>
          </w:tcPr>
          <w:p w14:paraId="129474AF"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750 000,00</w:t>
            </w:r>
          </w:p>
        </w:tc>
        <w:tc>
          <w:tcPr>
            <w:tcW w:w="444" w:type="pct"/>
            <w:vAlign w:val="bottom"/>
          </w:tcPr>
          <w:p w14:paraId="644D189E"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750 000,00</w:t>
            </w:r>
          </w:p>
        </w:tc>
        <w:tc>
          <w:tcPr>
            <w:tcW w:w="667" w:type="pct"/>
            <w:vMerge/>
            <w:vAlign w:val="center"/>
          </w:tcPr>
          <w:p w14:paraId="7CB64454"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77685009"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07E5272C" w14:textId="77777777" w:rsidTr="006B4814">
        <w:trPr>
          <w:trHeight w:val="484"/>
        </w:trPr>
        <w:tc>
          <w:tcPr>
            <w:tcW w:w="211" w:type="pct"/>
            <w:vAlign w:val="center"/>
            <w:hideMark/>
          </w:tcPr>
          <w:p w14:paraId="02B62D66"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1.3.</w:t>
            </w:r>
          </w:p>
        </w:tc>
        <w:tc>
          <w:tcPr>
            <w:tcW w:w="931" w:type="pct"/>
            <w:vAlign w:val="center"/>
          </w:tcPr>
          <w:p w14:paraId="21F86352"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Выплата денежных поощрений, премий грантов</w:t>
            </w:r>
          </w:p>
        </w:tc>
        <w:tc>
          <w:tcPr>
            <w:tcW w:w="445" w:type="pct"/>
            <w:vAlign w:val="bottom"/>
          </w:tcPr>
          <w:p w14:paraId="5106FC49"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230 000,00</w:t>
            </w:r>
          </w:p>
        </w:tc>
        <w:tc>
          <w:tcPr>
            <w:tcW w:w="445" w:type="pct"/>
            <w:vAlign w:val="bottom"/>
          </w:tcPr>
          <w:p w14:paraId="14094F8B"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150 000,00</w:t>
            </w:r>
          </w:p>
        </w:tc>
        <w:tc>
          <w:tcPr>
            <w:tcW w:w="443" w:type="pct"/>
            <w:vAlign w:val="bottom"/>
          </w:tcPr>
          <w:p w14:paraId="443D44DD"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150 000,00</w:t>
            </w:r>
          </w:p>
        </w:tc>
        <w:tc>
          <w:tcPr>
            <w:tcW w:w="488" w:type="pct"/>
          </w:tcPr>
          <w:p w14:paraId="7D87A30E" w14:textId="77777777" w:rsidR="00A073B3" w:rsidRPr="00A073B3" w:rsidRDefault="00A073B3" w:rsidP="00A073B3">
            <w:pPr>
              <w:widowControl/>
              <w:autoSpaceDE/>
              <w:autoSpaceDN/>
              <w:adjustRightInd/>
              <w:jc w:val="center"/>
              <w:rPr>
                <w:rFonts w:eastAsia="Times New Roman"/>
                <w:color w:val="000000"/>
                <w:sz w:val="22"/>
                <w:szCs w:val="22"/>
              </w:rPr>
            </w:pPr>
          </w:p>
          <w:p w14:paraId="578748F2" w14:textId="77777777" w:rsidR="00A073B3" w:rsidRPr="00A073B3" w:rsidRDefault="00A073B3" w:rsidP="00A073B3">
            <w:pPr>
              <w:widowControl/>
              <w:autoSpaceDE/>
              <w:autoSpaceDN/>
              <w:adjustRightInd/>
              <w:jc w:val="center"/>
              <w:rPr>
                <w:rFonts w:eastAsia="Times New Roman"/>
                <w:color w:val="000000"/>
                <w:sz w:val="22"/>
                <w:szCs w:val="22"/>
              </w:rPr>
            </w:pPr>
          </w:p>
          <w:p w14:paraId="7C06454D"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150 000,00</w:t>
            </w:r>
          </w:p>
        </w:tc>
        <w:tc>
          <w:tcPr>
            <w:tcW w:w="444" w:type="pct"/>
          </w:tcPr>
          <w:p w14:paraId="179D8F90" w14:textId="77777777" w:rsidR="00A073B3" w:rsidRPr="00A073B3" w:rsidRDefault="00A073B3" w:rsidP="00A073B3">
            <w:pPr>
              <w:widowControl/>
              <w:autoSpaceDE/>
              <w:autoSpaceDN/>
              <w:adjustRightInd/>
              <w:jc w:val="center"/>
              <w:rPr>
                <w:rFonts w:eastAsia="Times New Roman"/>
                <w:color w:val="000000"/>
                <w:sz w:val="22"/>
                <w:szCs w:val="22"/>
              </w:rPr>
            </w:pPr>
          </w:p>
          <w:p w14:paraId="12995311" w14:textId="77777777" w:rsidR="00A073B3" w:rsidRPr="00A073B3" w:rsidRDefault="00A073B3" w:rsidP="00A073B3">
            <w:pPr>
              <w:widowControl/>
              <w:autoSpaceDE/>
              <w:autoSpaceDN/>
              <w:adjustRightInd/>
              <w:jc w:val="center"/>
              <w:rPr>
                <w:rFonts w:eastAsia="Times New Roman"/>
                <w:color w:val="000000"/>
                <w:sz w:val="22"/>
                <w:szCs w:val="22"/>
              </w:rPr>
            </w:pPr>
          </w:p>
          <w:p w14:paraId="1F147F28"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150 000,00</w:t>
            </w:r>
          </w:p>
        </w:tc>
        <w:tc>
          <w:tcPr>
            <w:tcW w:w="667" w:type="pct"/>
            <w:vMerge/>
            <w:vAlign w:val="center"/>
          </w:tcPr>
          <w:p w14:paraId="705EDC0C"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022CB33F"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0A92AB04" w14:textId="77777777" w:rsidTr="006B4814">
        <w:trPr>
          <w:trHeight w:val="495"/>
        </w:trPr>
        <w:tc>
          <w:tcPr>
            <w:tcW w:w="211" w:type="pct"/>
            <w:vAlign w:val="center"/>
            <w:hideMark/>
          </w:tcPr>
          <w:p w14:paraId="7D1C67B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w:t>
            </w:r>
          </w:p>
        </w:tc>
        <w:tc>
          <w:tcPr>
            <w:tcW w:w="931" w:type="pct"/>
            <w:vAlign w:val="center"/>
          </w:tcPr>
          <w:p w14:paraId="45C32F0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Организация концертной деятельности (приглашение артистов) </w:t>
            </w:r>
          </w:p>
        </w:tc>
        <w:tc>
          <w:tcPr>
            <w:tcW w:w="445" w:type="pct"/>
            <w:vAlign w:val="center"/>
          </w:tcPr>
          <w:p w14:paraId="6BEF4D7F"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291 000,00</w:t>
            </w:r>
          </w:p>
        </w:tc>
        <w:tc>
          <w:tcPr>
            <w:tcW w:w="445" w:type="pct"/>
            <w:vAlign w:val="center"/>
          </w:tcPr>
          <w:p w14:paraId="567CDEF2"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w:t>
            </w:r>
          </w:p>
        </w:tc>
        <w:tc>
          <w:tcPr>
            <w:tcW w:w="443" w:type="pct"/>
            <w:vAlign w:val="center"/>
          </w:tcPr>
          <w:p w14:paraId="0F81D3A4"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300 000,00</w:t>
            </w:r>
          </w:p>
        </w:tc>
        <w:tc>
          <w:tcPr>
            <w:tcW w:w="488" w:type="pct"/>
            <w:vAlign w:val="center"/>
          </w:tcPr>
          <w:p w14:paraId="02A0F95F"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600 000,00</w:t>
            </w:r>
          </w:p>
        </w:tc>
        <w:tc>
          <w:tcPr>
            <w:tcW w:w="444" w:type="pct"/>
            <w:vAlign w:val="center"/>
          </w:tcPr>
          <w:p w14:paraId="748B6D3A" w14:textId="77777777" w:rsidR="00A073B3" w:rsidRPr="00A073B3" w:rsidRDefault="00A073B3" w:rsidP="00A073B3">
            <w:pPr>
              <w:widowControl/>
              <w:autoSpaceDE/>
              <w:autoSpaceDN/>
              <w:adjustRightInd/>
              <w:ind w:left="506" w:hanging="506"/>
              <w:jc w:val="center"/>
              <w:rPr>
                <w:rFonts w:eastAsia="Times New Roman"/>
                <w:color w:val="000000"/>
                <w:sz w:val="22"/>
                <w:szCs w:val="22"/>
              </w:rPr>
            </w:pPr>
            <w:r w:rsidRPr="00A073B3">
              <w:rPr>
                <w:rFonts w:eastAsia="Times New Roman"/>
                <w:color w:val="000000"/>
                <w:sz w:val="22"/>
                <w:szCs w:val="22"/>
              </w:rPr>
              <w:t>600 000,00</w:t>
            </w:r>
          </w:p>
        </w:tc>
        <w:tc>
          <w:tcPr>
            <w:tcW w:w="667" w:type="pct"/>
            <w:vMerge/>
            <w:vAlign w:val="center"/>
          </w:tcPr>
          <w:p w14:paraId="23EA415C"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6CDA3791"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5DAEA62E" w14:textId="77777777" w:rsidTr="006B4814">
        <w:trPr>
          <w:trHeight w:val="495"/>
        </w:trPr>
        <w:tc>
          <w:tcPr>
            <w:tcW w:w="211" w:type="pct"/>
            <w:vAlign w:val="center"/>
            <w:hideMark/>
          </w:tcPr>
          <w:p w14:paraId="37B77D5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1.5. </w:t>
            </w:r>
          </w:p>
        </w:tc>
        <w:tc>
          <w:tcPr>
            <w:tcW w:w="931" w:type="pct"/>
            <w:vAlign w:val="center"/>
          </w:tcPr>
          <w:p w14:paraId="154F3D22"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Организация  пиротехнических шоу</w:t>
            </w:r>
          </w:p>
        </w:tc>
        <w:tc>
          <w:tcPr>
            <w:tcW w:w="445" w:type="pct"/>
            <w:vAlign w:val="bottom"/>
          </w:tcPr>
          <w:p w14:paraId="1BE8F761"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1 200 000,00</w:t>
            </w:r>
          </w:p>
        </w:tc>
        <w:tc>
          <w:tcPr>
            <w:tcW w:w="445" w:type="pct"/>
            <w:vAlign w:val="bottom"/>
          </w:tcPr>
          <w:p w14:paraId="5366F64A"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w:t>
            </w:r>
          </w:p>
        </w:tc>
        <w:tc>
          <w:tcPr>
            <w:tcW w:w="443" w:type="pct"/>
            <w:vAlign w:val="bottom"/>
          </w:tcPr>
          <w:p w14:paraId="30035B9C"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1 250 400,00</w:t>
            </w:r>
          </w:p>
        </w:tc>
        <w:tc>
          <w:tcPr>
            <w:tcW w:w="488" w:type="pct"/>
            <w:vAlign w:val="bottom"/>
          </w:tcPr>
          <w:p w14:paraId="0BDE4AA3"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1 300 416,00</w:t>
            </w:r>
          </w:p>
        </w:tc>
        <w:tc>
          <w:tcPr>
            <w:tcW w:w="444" w:type="pct"/>
            <w:vAlign w:val="bottom"/>
          </w:tcPr>
          <w:p w14:paraId="69E21652"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1 300 416,00</w:t>
            </w:r>
          </w:p>
        </w:tc>
        <w:tc>
          <w:tcPr>
            <w:tcW w:w="667" w:type="pct"/>
            <w:vMerge/>
            <w:vAlign w:val="center"/>
          </w:tcPr>
          <w:p w14:paraId="217F3017"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2764B634"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12D16116" w14:textId="77777777" w:rsidTr="006B4814">
        <w:trPr>
          <w:trHeight w:val="2119"/>
        </w:trPr>
        <w:tc>
          <w:tcPr>
            <w:tcW w:w="211" w:type="pct"/>
            <w:vAlign w:val="center"/>
            <w:hideMark/>
          </w:tcPr>
          <w:p w14:paraId="102A22E2"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lastRenderedPageBreak/>
              <w:t>1.6.</w:t>
            </w:r>
          </w:p>
        </w:tc>
        <w:tc>
          <w:tcPr>
            <w:tcW w:w="931" w:type="pct"/>
            <w:vAlign w:val="center"/>
          </w:tcPr>
          <w:p w14:paraId="3B88E85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Организация культурно –массовых мероприятий (организация акции «Солдатская каша» «Блокадный хлеб» «Айхальский блин», крещенская купель,1 мая –установка трибуны, флагов)</w:t>
            </w:r>
          </w:p>
          <w:p w14:paraId="0E46C40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 </w:t>
            </w:r>
          </w:p>
        </w:tc>
        <w:tc>
          <w:tcPr>
            <w:tcW w:w="445" w:type="pct"/>
            <w:vAlign w:val="bottom"/>
          </w:tcPr>
          <w:p w14:paraId="4BD9FEC7"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521 672,00</w:t>
            </w:r>
          </w:p>
        </w:tc>
        <w:tc>
          <w:tcPr>
            <w:tcW w:w="445" w:type="pct"/>
            <w:vAlign w:val="bottom"/>
          </w:tcPr>
          <w:p w14:paraId="050FFCC7"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466 371,37</w:t>
            </w:r>
          </w:p>
        </w:tc>
        <w:tc>
          <w:tcPr>
            <w:tcW w:w="443" w:type="pct"/>
            <w:vAlign w:val="bottom"/>
          </w:tcPr>
          <w:p w14:paraId="516101A9"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250 000,00</w:t>
            </w:r>
          </w:p>
        </w:tc>
        <w:tc>
          <w:tcPr>
            <w:tcW w:w="488" w:type="pct"/>
          </w:tcPr>
          <w:p w14:paraId="1189800C" w14:textId="77777777" w:rsidR="00A073B3" w:rsidRPr="00A073B3" w:rsidRDefault="00A073B3" w:rsidP="00A073B3">
            <w:pPr>
              <w:widowControl/>
              <w:autoSpaceDE/>
              <w:autoSpaceDN/>
              <w:adjustRightInd/>
              <w:jc w:val="center"/>
              <w:rPr>
                <w:rFonts w:eastAsia="Times New Roman"/>
                <w:color w:val="000000"/>
                <w:sz w:val="22"/>
                <w:szCs w:val="22"/>
              </w:rPr>
            </w:pPr>
          </w:p>
          <w:p w14:paraId="6302030E" w14:textId="77777777" w:rsidR="00A073B3" w:rsidRPr="00A073B3" w:rsidRDefault="00A073B3" w:rsidP="00A073B3">
            <w:pPr>
              <w:widowControl/>
              <w:autoSpaceDE/>
              <w:autoSpaceDN/>
              <w:adjustRightInd/>
              <w:jc w:val="center"/>
              <w:rPr>
                <w:rFonts w:eastAsia="Times New Roman"/>
                <w:color w:val="000000"/>
                <w:sz w:val="22"/>
                <w:szCs w:val="22"/>
              </w:rPr>
            </w:pPr>
          </w:p>
          <w:p w14:paraId="5F3C20DA" w14:textId="77777777" w:rsidR="00A073B3" w:rsidRPr="00A073B3" w:rsidRDefault="00A073B3" w:rsidP="00A073B3">
            <w:pPr>
              <w:widowControl/>
              <w:autoSpaceDE/>
              <w:autoSpaceDN/>
              <w:adjustRightInd/>
              <w:jc w:val="center"/>
              <w:rPr>
                <w:rFonts w:eastAsia="Times New Roman"/>
                <w:color w:val="000000"/>
                <w:sz w:val="22"/>
                <w:szCs w:val="22"/>
              </w:rPr>
            </w:pPr>
          </w:p>
          <w:p w14:paraId="20C53333" w14:textId="77777777" w:rsidR="00A073B3" w:rsidRPr="00A073B3" w:rsidRDefault="00A073B3" w:rsidP="00A073B3">
            <w:pPr>
              <w:widowControl/>
              <w:autoSpaceDE/>
              <w:autoSpaceDN/>
              <w:adjustRightInd/>
              <w:jc w:val="center"/>
              <w:rPr>
                <w:rFonts w:eastAsia="Times New Roman"/>
                <w:color w:val="000000"/>
                <w:sz w:val="22"/>
                <w:szCs w:val="22"/>
              </w:rPr>
            </w:pPr>
          </w:p>
          <w:p w14:paraId="4849E380" w14:textId="77777777" w:rsidR="00A073B3" w:rsidRPr="00A073B3" w:rsidRDefault="00A073B3" w:rsidP="00A073B3">
            <w:pPr>
              <w:widowControl/>
              <w:autoSpaceDE/>
              <w:autoSpaceDN/>
              <w:adjustRightInd/>
              <w:jc w:val="center"/>
              <w:rPr>
                <w:rFonts w:eastAsia="Times New Roman"/>
                <w:color w:val="000000"/>
                <w:sz w:val="22"/>
                <w:szCs w:val="22"/>
              </w:rPr>
            </w:pPr>
          </w:p>
          <w:p w14:paraId="55A97346" w14:textId="77777777" w:rsidR="00A073B3" w:rsidRPr="00A073B3" w:rsidRDefault="00A073B3" w:rsidP="00A073B3">
            <w:pPr>
              <w:widowControl/>
              <w:autoSpaceDE/>
              <w:autoSpaceDN/>
              <w:adjustRightInd/>
              <w:jc w:val="center"/>
              <w:rPr>
                <w:rFonts w:eastAsia="Times New Roman"/>
                <w:color w:val="000000"/>
                <w:sz w:val="22"/>
                <w:szCs w:val="22"/>
              </w:rPr>
            </w:pPr>
          </w:p>
          <w:p w14:paraId="60B83319" w14:textId="77777777" w:rsidR="00A073B3" w:rsidRPr="00A073B3" w:rsidRDefault="00A073B3" w:rsidP="00A073B3">
            <w:pPr>
              <w:widowControl/>
              <w:autoSpaceDE/>
              <w:autoSpaceDN/>
              <w:adjustRightInd/>
              <w:jc w:val="center"/>
              <w:rPr>
                <w:rFonts w:eastAsia="Times New Roman"/>
                <w:color w:val="000000"/>
                <w:sz w:val="22"/>
                <w:szCs w:val="22"/>
              </w:rPr>
            </w:pPr>
          </w:p>
          <w:p w14:paraId="158D2ACA" w14:textId="77777777" w:rsidR="00A073B3" w:rsidRPr="00A073B3" w:rsidRDefault="00A073B3" w:rsidP="00A073B3">
            <w:pPr>
              <w:widowControl/>
              <w:autoSpaceDE/>
              <w:autoSpaceDN/>
              <w:adjustRightInd/>
              <w:jc w:val="center"/>
              <w:rPr>
                <w:rFonts w:eastAsia="Times New Roman"/>
                <w:color w:val="000000"/>
                <w:sz w:val="22"/>
                <w:szCs w:val="22"/>
              </w:rPr>
            </w:pPr>
          </w:p>
          <w:p w14:paraId="63AF3FA7"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250 000,00</w:t>
            </w:r>
          </w:p>
        </w:tc>
        <w:tc>
          <w:tcPr>
            <w:tcW w:w="444" w:type="pct"/>
          </w:tcPr>
          <w:p w14:paraId="5529D351" w14:textId="77777777" w:rsidR="00A073B3" w:rsidRPr="00A073B3" w:rsidRDefault="00A073B3" w:rsidP="00A073B3">
            <w:pPr>
              <w:widowControl/>
              <w:autoSpaceDE/>
              <w:autoSpaceDN/>
              <w:adjustRightInd/>
              <w:jc w:val="center"/>
              <w:rPr>
                <w:rFonts w:eastAsia="Times New Roman"/>
                <w:color w:val="000000"/>
                <w:sz w:val="22"/>
                <w:szCs w:val="22"/>
              </w:rPr>
            </w:pPr>
          </w:p>
          <w:p w14:paraId="409CA89C" w14:textId="77777777" w:rsidR="00A073B3" w:rsidRPr="00A073B3" w:rsidRDefault="00A073B3" w:rsidP="00A073B3">
            <w:pPr>
              <w:widowControl/>
              <w:autoSpaceDE/>
              <w:autoSpaceDN/>
              <w:adjustRightInd/>
              <w:jc w:val="center"/>
              <w:rPr>
                <w:rFonts w:eastAsia="Times New Roman"/>
                <w:color w:val="000000"/>
                <w:sz w:val="22"/>
                <w:szCs w:val="22"/>
              </w:rPr>
            </w:pPr>
          </w:p>
          <w:p w14:paraId="54FD4EE0" w14:textId="77777777" w:rsidR="00A073B3" w:rsidRPr="00A073B3" w:rsidRDefault="00A073B3" w:rsidP="00A073B3">
            <w:pPr>
              <w:widowControl/>
              <w:autoSpaceDE/>
              <w:autoSpaceDN/>
              <w:adjustRightInd/>
              <w:jc w:val="center"/>
              <w:rPr>
                <w:rFonts w:eastAsia="Times New Roman"/>
                <w:color w:val="000000"/>
                <w:sz w:val="22"/>
                <w:szCs w:val="22"/>
              </w:rPr>
            </w:pPr>
          </w:p>
          <w:p w14:paraId="14C7B7ED" w14:textId="77777777" w:rsidR="00A073B3" w:rsidRPr="00A073B3" w:rsidRDefault="00A073B3" w:rsidP="00A073B3">
            <w:pPr>
              <w:widowControl/>
              <w:autoSpaceDE/>
              <w:autoSpaceDN/>
              <w:adjustRightInd/>
              <w:jc w:val="center"/>
              <w:rPr>
                <w:rFonts w:eastAsia="Times New Roman"/>
                <w:color w:val="000000"/>
                <w:sz w:val="22"/>
                <w:szCs w:val="22"/>
              </w:rPr>
            </w:pPr>
          </w:p>
          <w:p w14:paraId="4CE7BCB0" w14:textId="77777777" w:rsidR="00A073B3" w:rsidRPr="00A073B3" w:rsidRDefault="00A073B3" w:rsidP="00A073B3">
            <w:pPr>
              <w:widowControl/>
              <w:autoSpaceDE/>
              <w:autoSpaceDN/>
              <w:adjustRightInd/>
              <w:jc w:val="center"/>
              <w:rPr>
                <w:rFonts w:eastAsia="Times New Roman"/>
                <w:color w:val="000000"/>
                <w:sz w:val="22"/>
                <w:szCs w:val="22"/>
              </w:rPr>
            </w:pPr>
          </w:p>
          <w:p w14:paraId="713E919D" w14:textId="77777777" w:rsidR="00A073B3" w:rsidRPr="00A073B3" w:rsidRDefault="00A073B3" w:rsidP="00A073B3">
            <w:pPr>
              <w:widowControl/>
              <w:autoSpaceDE/>
              <w:autoSpaceDN/>
              <w:adjustRightInd/>
              <w:jc w:val="center"/>
              <w:rPr>
                <w:rFonts w:eastAsia="Times New Roman"/>
                <w:color w:val="000000"/>
                <w:sz w:val="22"/>
                <w:szCs w:val="22"/>
              </w:rPr>
            </w:pPr>
          </w:p>
          <w:p w14:paraId="08652089" w14:textId="77777777" w:rsidR="00A073B3" w:rsidRPr="00A073B3" w:rsidRDefault="00A073B3" w:rsidP="00A073B3">
            <w:pPr>
              <w:widowControl/>
              <w:autoSpaceDE/>
              <w:autoSpaceDN/>
              <w:adjustRightInd/>
              <w:jc w:val="center"/>
              <w:rPr>
                <w:rFonts w:eastAsia="Times New Roman"/>
                <w:color w:val="000000"/>
                <w:sz w:val="22"/>
                <w:szCs w:val="22"/>
              </w:rPr>
            </w:pPr>
          </w:p>
          <w:p w14:paraId="2A9DDBD9" w14:textId="77777777" w:rsidR="00A073B3" w:rsidRPr="00A073B3" w:rsidRDefault="00A073B3" w:rsidP="00A073B3">
            <w:pPr>
              <w:widowControl/>
              <w:autoSpaceDE/>
              <w:autoSpaceDN/>
              <w:adjustRightInd/>
              <w:jc w:val="center"/>
              <w:rPr>
                <w:rFonts w:eastAsia="Times New Roman"/>
                <w:color w:val="000000"/>
                <w:sz w:val="22"/>
                <w:szCs w:val="22"/>
              </w:rPr>
            </w:pPr>
          </w:p>
          <w:p w14:paraId="0507D087"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250 000,00</w:t>
            </w:r>
          </w:p>
        </w:tc>
        <w:tc>
          <w:tcPr>
            <w:tcW w:w="667" w:type="pct"/>
            <w:vAlign w:val="center"/>
          </w:tcPr>
          <w:p w14:paraId="17D78377" w14:textId="77777777" w:rsidR="00A073B3" w:rsidRPr="00A073B3" w:rsidRDefault="00A073B3" w:rsidP="00A073B3">
            <w:pPr>
              <w:widowControl/>
              <w:autoSpaceDE/>
              <w:autoSpaceDN/>
              <w:adjustRightInd/>
              <w:rPr>
                <w:rFonts w:eastAsia="Times New Roman"/>
                <w:sz w:val="22"/>
                <w:szCs w:val="22"/>
              </w:rPr>
            </w:pPr>
          </w:p>
        </w:tc>
        <w:tc>
          <w:tcPr>
            <w:tcW w:w="926" w:type="pct"/>
            <w:vAlign w:val="center"/>
            <w:hideMark/>
          </w:tcPr>
          <w:p w14:paraId="41DB3D74"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5FB52296" w14:textId="77777777" w:rsidTr="006B4814">
        <w:trPr>
          <w:trHeight w:val="369"/>
        </w:trPr>
        <w:tc>
          <w:tcPr>
            <w:tcW w:w="211" w:type="pct"/>
            <w:vAlign w:val="center"/>
          </w:tcPr>
          <w:p w14:paraId="05864996" w14:textId="77777777" w:rsidR="00A073B3" w:rsidRPr="00A073B3" w:rsidRDefault="00A073B3" w:rsidP="00A073B3">
            <w:pPr>
              <w:widowControl/>
              <w:autoSpaceDE/>
              <w:autoSpaceDN/>
              <w:adjustRightInd/>
              <w:rPr>
                <w:rFonts w:eastAsia="Times New Roman"/>
                <w:b/>
                <w:sz w:val="22"/>
                <w:szCs w:val="22"/>
              </w:rPr>
            </w:pPr>
          </w:p>
        </w:tc>
        <w:tc>
          <w:tcPr>
            <w:tcW w:w="931" w:type="pct"/>
            <w:vAlign w:val="center"/>
          </w:tcPr>
          <w:p w14:paraId="0BC1A2A3"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ИТОГО:</w:t>
            </w:r>
          </w:p>
        </w:tc>
        <w:tc>
          <w:tcPr>
            <w:tcW w:w="445" w:type="pct"/>
            <w:vAlign w:val="bottom"/>
          </w:tcPr>
          <w:p w14:paraId="1E8901F6" w14:textId="77777777" w:rsidR="00A073B3" w:rsidRPr="00A073B3" w:rsidRDefault="00A073B3" w:rsidP="00A073B3">
            <w:pPr>
              <w:widowControl/>
              <w:autoSpaceDE/>
              <w:autoSpaceDN/>
              <w:adjustRightInd/>
              <w:ind w:left="-45" w:right="-107"/>
              <w:jc w:val="center"/>
              <w:rPr>
                <w:rFonts w:eastAsia="Times New Roman"/>
                <w:b/>
                <w:color w:val="000000"/>
                <w:sz w:val="22"/>
                <w:szCs w:val="22"/>
              </w:rPr>
            </w:pPr>
            <w:r w:rsidRPr="00A073B3">
              <w:rPr>
                <w:rFonts w:eastAsia="Times New Roman"/>
                <w:b/>
                <w:color w:val="000000"/>
                <w:sz w:val="22"/>
                <w:szCs w:val="22"/>
              </w:rPr>
              <w:t>4 916 140,04</w:t>
            </w:r>
          </w:p>
        </w:tc>
        <w:tc>
          <w:tcPr>
            <w:tcW w:w="445" w:type="pct"/>
            <w:vAlign w:val="bottom"/>
          </w:tcPr>
          <w:p w14:paraId="091CFD6F" w14:textId="77777777" w:rsidR="00A073B3" w:rsidRPr="00A073B3" w:rsidRDefault="00A073B3" w:rsidP="00A073B3">
            <w:pPr>
              <w:widowControl/>
              <w:autoSpaceDE/>
              <w:autoSpaceDN/>
              <w:adjustRightInd/>
              <w:ind w:left="-45" w:right="-107"/>
              <w:jc w:val="center"/>
              <w:rPr>
                <w:rFonts w:eastAsia="Times New Roman"/>
                <w:b/>
                <w:color w:val="000000"/>
                <w:sz w:val="22"/>
                <w:szCs w:val="22"/>
              </w:rPr>
            </w:pPr>
            <w:r w:rsidRPr="00A073B3">
              <w:rPr>
                <w:rFonts w:eastAsia="Times New Roman"/>
                <w:b/>
                <w:color w:val="000000"/>
                <w:sz w:val="22"/>
                <w:szCs w:val="22"/>
              </w:rPr>
              <w:t>1 724 078,04</w:t>
            </w:r>
          </w:p>
        </w:tc>
        <w:tc>
          <w:tcPr>
            <w:tcW w:w="443" w:type="pct"/>
            <w:vAlign w:val="bottom"/>
          </w:tcPr>
          <w:p w14:paraId="38332E3E" w14:textId="77777777" w:rsidR="00A073B3" w:rsidRPr="00A073B3" w:rsidRDefault="00A073B3" w:rsidP="00A073B3">
            <w:pPr>
              <w:widowControl/>
              <w:autoSpaceDE/>
              <w:autoSpaceDN/>
              <w:adjustRightInd/>
              <w:jc w:val="center"/>
              <w:rPr>
                <w:rFonts w:eastAsia="Times New Roman"/>
                <w:b/>
                <w:color w:val="000000"/>
                <w:sz w:val="22"/>
                <w:szCs w:val="22"/>
              </w:rPr>
            </w:pPr>
            <w:r w:rsidRPr="00A073B3">
              <w:rPr>
                <w:rFonts w:eastAsia="Times New Roman"/>
                <w:b/>
                <w:color w:val="000000"/>
                <w:sz w:val="22"/>
                <w:szCs w:val="22"/>
              </w:rPr>
              <w:t>2 620 400,00</w:t>
            </w:r>
          </w:p>
        </w:tc>
        <w:tc>
          <w:tcPr>
            <w:tcW w:w="488" w:type="pct"/>
            <w:vAlign w:val="bottom"/>
          </w:tcPr>
          <w:p w14:paraId="1E81CCBA" w14:textId="77777777" w:rsidR="00A073B3" w:rsidRPr="00A073B3" w:rsidRDefault="00A073B3" w:rsidP="00A073B3">
            <w:pPr>
              <w:widowControl/>
              <w:autoSpaceDE/>
              <w:autoSpaceDN/>
              <w:adjustRightInd/>
              <w:jc w:val="right"/>
              <w:rPr>
                <w:rFonts w:eastAsia="Times New Roman"/>
                <w:b/>
                <w:color w:val="000000"/>
                <w:sz w:val="22"/>
                <w:szCs w:val="22"/>
              </w:rPr>
            </w:pPr>
            <w:r w:rsidRPr="00A073B3">
              <w:rPr>
                <w:rFonts w:eastAsia="Times New Roman"/>
                <w:b/>
                <w:color w:val="000000"/>
                <w:sz w:val="22"/>
                <w:szCs w:val="22"/>
              </w:rPr>
              <w:t>3 100 416,00</w:t>
            </w:r>
          </w:p>
        </w:tc>
        <w:tc>
          <w:tcPr>
            <w:tcW w:w="444" w:type="pct"/>
            <w:vAlign w:val="bottom"/>
          </w:tcPr>
          <w:p w14:paraId="7497CAFE" w14:textId="77777777" w:rsidR="00A073B3" w:rsidRPr="00A073B3" w:rsidRDefault="00A073B3" w:rsidP="00A073B3">
            <w:pPr>
              <w:widowControl/>
              <w:autoSpaceDE/>
              <w:autoSpaceDN/>
              <w:adjustRightInd/>
              <w:jc w:val="right"/>
              <w:rPr>
                <w:rFonts w:eastAsia="Times New Roman"/>
                <w:b/>
                <w:color w:val="000000"/>
                <w:sz w:val="22"/>
                <w:szCs w:val="22"/>
              </w:rPr>
            </w:pPr>
            <w:r w:rsidRPr="00A073B3">
              <w:rPr>
                <w:rFonts w:eastAsia="Times New Roman"/>
                <w:b/>
                <w:color w:val="000000"/>
                <w:sz w:val="22"/>
                <w:szCs w:val="22"/>
              </w:rPr>
              <w:t>3 100 416,00</w:t>
            </w:r>
          </w:p>
        </w:tc>
        <w:tc>
          <w:tcPr>
            <w:tcW w:w="1593" w:type="pct"/>
            <w:gridSpan w:val="2"/>
            <w:vAlign w:val="center"/>
          </w:tcPr>
          <w:p w14:paraId="7E5360CA"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27100950" w14:textId="77777777" w:rsidTr="006B4814">
        <w:trPr>
          <w:trHeight w:val="430"/>
        </w:trPr>
        <w:tc>
          <w:tcPr>
            <w:tcW w:w="211" w:type="pct"/>
          </w:tcPr>
          <w:p w14:paraId="42FCC26A" w14:textId="77777777" w:rsidR="00A073B3" w:rsidRPr="00A073B3" w:rsidRDefault="00A073B3" w:rsidP="00A073B3">
            <w:pPr>
              <w:widowControl/>
              <w:autoSpaceDE/>
              <w:autoSpaceDN/>
              <w:adjustRightInd/>
              <w:rPr>
                <w:rFonts w:eastAsia="Times New Roman"/>
                <w:b/>
                <w:sz w:val="22"/>
                <w:szCs w:val="22"/>
              </w:rPr>
            </w:pPr>
          </w:p>
        </w:tc>
        <w:tc>
          <w:tcPr>
            <w:tcW w:w="4789" w:type="pct"/>
            <w:gridSpan w:val="8"/>
            <w:vAlign w:val="center"/>
          </w:tcPr>
          <w:p w14:paraId="75BB21E3"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Задача 2.  С</w:t>
            </w:r>
            <w:r w:rsidRPr="00A073B3">
              <w:rPr>
                <w:rFonts w:eastAsia="Times New Roman"/>
                <w:b/>
                <w:color w:val="000000"/>
                <w:sz w:val="22"/>
                <w:szCs w:val="22"/>
              </w:rPr>
              <w:t xml:space="preserve">оздание условий </w:t>
            </w:r>
            <w:r w:rsidRPr="00A073B3">
              <w:rPr>
                <w:rFonts w:eastAsia="Times New Roman"/>
                <w:i/>
                <w:iCs/>
                <w:color w:val="000000"/>
                <w:sz w:val="22"/>
                <w:szCs w:val="22"/>
              </w:rPr>
              <w:t xml:space="preserve">самодеятельным творческим коллективам для участия в фестивалях, конкурсах и других мероприятиях </w:t>
            </w:r>
          </w:p>
        </w:tc>
      </w:tr>
      <w:tr w:rsidR="00A073B3" w:rsidRPr="00A073B3" w14:paraId="35009424" w14:textId="77777777" w:rsidTr="006B4814">
        <w:trPr>
          <w:trHeight w:val="1832"/>
        </w:trPr>
        <w:tc>
          <w:tcPr>
            <w:tcW w:w="211" w:type="pct"/>
            <w:vAlign w:val="center"/>
          </w:tcPr>
          <w:p w14:paraId="2D4201AE"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2.</w:t>
            </w:r>
          </w:p>
        </w:tc>
        <w:tc>
          <w:tcPr>
            <w:tcW w:w="3196" w:type="pct"/>
            <w:gridSpan w:val="6"/>
          </w:tcPr>
          <w:p w14:paraId="58472BDA"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Участие творческих коллективов в республиканских, районных конкурсах, фестивалях и другое.</w:t>
            </w:r>
          </w:p>
        </w:tc>
        <w:tc>
          <w:tcPr>
            <w:tcW w:w="667" w:type="pct"/>
            <w:vAlign w:val="center"/>
          </w:tcPr>
          <w:p w14:paraId="3D6A3A83"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tc>
        <w:tc>
          <w:tcPr>
            <w:tcW w:w="926" w:type="pct"/>
            <w:vAlign w:val="center"/>
          </w:tcPr>
          <w:p w14:paraId="2F539825"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Увеличение количества горожан, принявших</w:t>
            </w:r>
            <w:r w:rsidRPr="00A073B3">
              <w:rPr>
                <w:rFonts w:eastAsia="Times New Roman"/>
                <w:color w:val="000000"/>
                <w:sz w:val="22"/>
                <w:szCs w:val="22"/>
              </w:rPr>
              <w:t xml:space="preserve"> участие </w:t>
            </w:r>
            <w:r w:rsidRPr="00A073B3">
              <w:rPr>
                <w:rFonts w:eastAsia="Times New Roman"/>
                <w:sz w:val="22"/>
                <w:szCs w:val="22"/>
              </w:rPr>
              <w:t>в творческих конкурсах различных уровней за пределами поселка</w:t>
            </w:r>
          </w:p>
        </w:tc>
      </w:tr>
      <w:tr w:rsidR="00A073B3" w:rsidRPr="00A073B3" w14:paraId="5DBB7B14" w14:textId="77777777" w:rsidTr="006B4814">
        <w:trPr>
          <w:trHeight w:val="725"/>
        </w:trPr>
        <w:tc>
          <w:tcPr>
            <w:tcW w:w="211" w:type="pct"/>
            <w:vAlign w:val="center"/>
          </w:tcPr>
          <w:p w14:paraId="723FF49A"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2.1.</w:t>
            </w:r>
          </w:p>
        </w:tc>
        <w:tc>
          <w:tcPr>
            <w:tcW w:w="931" w:type="pct"/>
            <w:vAlign w:val="center"/>
          </w:tcPr>
          <w:p w14:paraId="1A97BBB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color w:val="000000"/>
                <w:sz w:val="22"/>
                <w:szCs w:val="22"/>
              </w:rPr>
              <w:t>Оплата проезда для участия в фестивалях и конкурсах.</w:t>
            </w:r>
          </w:p>
        </w:tc>
        <w:tc>
          <w:tcPr>
            <w:tcW w:w="445" w:type="pct"/>
            <w:vAlign w:val="center"/>
          </w:tcPr>
          <w:p w14:paraId="4A0A5558"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47 319,70</w:t>
            </w:r>
          </w:p>
        </w:tc>
        <w:tc>
          <w:tcPr>
            <w:tcW w:w="445" w:type="pct"/>
            <w:vAlign w:val="center"/>
          </w:tcPr>
          <w:p w14:paraId="0978EB5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144 200,00</w:t>
            </w:r>
          </w:p>
        </w:tc>
        <w:tc>
          <w:tcPr>
            <w:tcW w:w="443" w:type="pct"/>
          </w:tcPr>
          <w:p w14:paraId="7EE8F7F6" w14:textId="77777777" w:rsidR="00A073B3" w:rsidRPr="00A073B3" w:rsidRDefault="00A073B3" w:rsidP="00A073B3">
            <w:pPr>
              <w:widowControl/>
              <w:autoSpaceDE/>
              <w:autoSpaceDN/>
              <w:adjustRightInd/>
              <w:rPr>
                <w:rFonts w:eastAsia="Times New Roman"/>
                <w:sz w:val="22"/>
                <w:szCs w:val="22"/>
              </w:rPr>
            </w:pPr>
          </w:p>
          <w:p w14:paraId="4A7DA1A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144 200,00</w:t>
            </w:r>
          </w:p>
        </w:tc>
        <w:tc>
          <w:tcPr>
            <w:tcW w:w="488" w:type="pct"/>
          </w:tcPr>
          <w:p w14:paraId="50AEBB10" w14:textId="77777777" w:rsidR="00A073B3" w:rsidRPr="00A073B3" w:rsidRDefault="00A073B3" w:rsidP="00A073B3">
            <w:pPr>
              <w:widowControl/>
              <w:autoSpaceDE/>
              <w:autoSpaceDN/>
              <w:adjustRightInd/>
              <w:rPr>
                <w:rFonts w:eastAsia="Times New Roman"/>
                <w:sz w:val="22"/>
                <w:szCs w:val="22"/>
              </w:rPr>
            </w:pPr>
          </w:p>
          <w:p w14:paraId="5A4B2E47"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144 200,00</w:t>
            </w:r>
          </w:p>
        </w:tc>
        <w:tc>
          <w:tcPr>
            <w:tcW w:w="444" w:type="pct"/>
          </w:tcPr>
          <w:p w14:paraId="113B2EFD" w14:textId="77777777" w:rsidR="00A073B3" w:rsidRPr="00A073B3" w:rsidRDefault="00A073B3" w:rsidP="00A073B3">
            <w:pPr>
              <w:widowControl/>
              <w:autoSpaceDE/>
              <w:autoSpaceDN/>
              <w:adjustRightInd/>
              <w:rPr>
                <w:rFonts w:eastAsia="Times New Roman"/>
                <w:sz w:val="22"/>
                <w:szCs w:val="22"/>
              </w:rPr>
            </w:pPr>
          </w:p>
          <w:p w14:paraId="2686678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144 200,00</w:t>
            </w:r>
          </w:p>
        </w:tc>
        <w:tc>
          <w:tcPr>
            <w:tcW w:w="667" w:type="pct"/>
            <w:vAlign w:val="center"/>
          </w:tcPr>
          <w:p w14:paraId="0D3F0BDA" w14:textId="77777777" w:rsidR="00A073B3" w:rsidRPr="00A073B3" w:rsidRDefault="00A073B3" w:rsidP="00A073B3">
            <w:pPr>
              <w:widowControl/>
              <w:autoSpaceDE/>
              <w:autoSpaceDN/>
              <w:adjustRightInd/>
              <w:rPr>
                <w:rFonts w:eastAsia="Times New Roman"/>
                <w:sz w:val="22"/>
                <w:szCs w:val="22"/>
              </w:rPr>
            </w:pPr>
          </w:p>
        </w:tc>
        <w:tc>
          <w:tcPr>
            <w:tcW w:w="926" w:type="pct"/>
            <w:vAlign w:val="center"/>
          </w:tcPr>
          <w:p w14:paraId="46B66131" w14:textId="77777777" w:rsidR="00A073B3" w:rsidRPr="00A073B3" w:rsidRDefault="00A073B3" w:rsidP="00A073B3">
            <w:pPr>
              <w:widowControl/>
              <w:autoSpaceDE/>
              <w:autoSpaceDN/>
              <w:adjustRightInd/>
              <w:rPr>
                <w:rFonts w:eastAsia="Times New Roman"/>
                <w:sz w:val="22"/>
                <w:szCs w:val="22"/>
              </w:rPr>
            </w:pPr>
          </w:p>
        </w:tc>
      </w:tr>
      <w:tr w:rsidR="00A073B3" w:rsidRPr="00A073B3" w14:paraId="7B7D3A5F" w14:textId="77777777" w:rsidTr="006B4814">
        <w:trPr>
          <w:trHeight w:val="420"/>
        </w:trPr>
        <w:tc>
          <w:tcPr>
            <w:tcW w:w="211" w:type="pct"/>
            <w:vAlign w:val="center"/>
          </w:tcPr>
          <w:p w14:paraId="7C6D85C7" w14:textId="77777777" w:rsidR="00A073B3" w:rsidRPr="00A073B3" w:rsidRDefault="00A073B3" w:rsidP="00A073B3">
            <w:pPr>
              <w:widowControl/>
              <w:autoSpaceDE/>
              <w:autoSpaceDN/>
              <w:adjustRightInd/>
              <w:rPr>
                <w:rFonts w:eastAsia="Times New Roman"/>
                <w:sz w:val="22"/>
                <w:szCs w:val="22"/>
              </w:rPr>
            </w:pPr>
          </w:p>
        </w:tc>
        <w:tc>
          <w:tcPr>
            <w:tcW w:w="931" w:type="pct"/>
            <w:vAlign w:val="center"/>
          </w:tcPr>
          <w:p w14:paraId="10B2297E" w14:textId="77777777" w:rsidR="00A073B3" w:rsidRPr="00A073B3" w:rsidRDefault="00A073B3" w:rsidP="00A073B3">
            <w:pPr>
              <w:widowControl/>
              <w:autoSpaceDE/>
              <w:autoSpaceDN/>
              <w:adjustRightInd/>
              <w:rPr>
                <w:rFonts w:eastAsia="Times New Roman"/>
                <w:b/>
                <w:color w:val="000000"/>
                <w:sz w:val="22"/>
                <w:szCs w:val="22"/>
              </w:rPr>
            </w:pPr>
            <w:r w:rsidRPr="00A073B3">
              <w:rPr>
                <w:rFonts w:eastAsia="Times New Roman"/>
                <w:b/>
                <w:color w:val="000000"/>
                <w:sz w:val="22"/>
                <w:szCs w:val="22"/>
              </w:rPr>
              <w:t>ИТОГО:</w:t>
            </w:r>
          </w:p>
        </w:tc>
        <w:tc>
          <w:tcPr>
            <w:tcW w:w="445" w:type="pct"/>
            <w:vAlign w:val="center"/>
          </w:tcPr>
          <w:p w14:paraId="1DEE868A"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47 319,70</w:t>
            </w:r>
          </w:p>
        </w:tc>
        <w:tc>
          <w:tcPr>
            <w:tcW w:w="445" w:type="pct"/>
            <w:vAlign w:val="center"/>
          </w:tcPr>
          <w:p w14:paraId="62AC25B6"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144 200,00</w:t>
            </w:r>
          </w:p>
        </w:tc>
        <w:tc>
          <w:tcPr>
            <w:tcW w:w="443" w:type="pct"/>
            <w:vAlign w:val="center"/>
          </w:tcPr>
          <w:p w14:paraId="012F9F32"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144 200,00</w:t>
            </w:r>
          </w:p>
        </w:tc>
        <w:tc>
          <w:tcPr>
            <w:tcW w:w="488" w:type="pct"/>
            <w:vAlign w:val="center"/>
          </w:tcPr>
          <w:p w14:paraId="1AFB001B"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 xml:space="preserve"> 144 200,00</w:t>
            </w:r>
          </w:p>
        </w:tc>
        <w:tc>
          <w:tcPr>
            <w:tcW w:w="444" w:type="pct"/>
            <w:vAlign w:val="center"/>
          </w:tcPr>
          <w:p w14:paraId="2A3FD577"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 xml:space="preserve"> 144 200,00</w:t>
            </w:r>
          </w:p>
        </w:tc>
        <w:tc>
          <w:tcPr>
            <w:tcW w:w="667" w:type="pct"/>
            <w:vAlign w:val="center"/>
          </w:tcPr>
          <w:p w14:paraId="6DED0A69" w14:textId="77777777" w:rsidR="00A073B3" w:rsidRPr="00A073B3" w:rsidRDefault="00A073B3" w:rsidP="00A073B3">
            <w:pPr>
              <w:widowControl/>
              <w:autoSpaceDE/>
              <w:autoSpaceDN/>
              <w:adjustRightInd/>
              <w:rPr>
                <w:rFonts w:eastAsia="Times New Roman"/>
                <w:sz w:val="22"/>
                <w:szCs w:val="22"/>
              </w:rPr>
            </w:pPr>
          </w:p>
        </w:tc>
        <w:tc>
          <w:tcPr>
            <w:tcW w:w="926" w:type="pct"/>
            <w:vAlign w:val="center"/>
          </w:tcPr>
          <w:p w14:paraId="39B54DFA" w14:textId="77777777" w:rsidR="00A073B3" w:rsidRPr="00A073B3" w:rsidRDefault="00A073B3" w:rsidP="00A073B3">
            <w:pPr>
              <w:widowControl/>
              <w:autoSpaceDE/>
              <w:autoSpaceDN/>
              <w:adjustRightInd/>
              <w:rPr>
                <w:rFonts w:eastAsia="Times New Roman"/>
                <w:sz w:val="22"/>
                <w:szCs w:val="22"/>
              </w:rPr>
            </w:pPr>
          </w:p>
        </w:tc>
      </w:tr>
      <w:tr w:rsidR="00A073B3" w:rsidRPr="00A073B3" w14:paraId="5041A52D" w14:textId="77777777" w:rsidTr="006B4814">
        <w:trPr>
          <w:trHeight w:val="420"/>
        </w:trPr>
        <w:tc>
          <w:tcPr>
            <w:tcW w:w="211" w:type="pct"/>
          </w:tcPr>
          <w:p w14:paraId="0E354474" w14:textId="77777777" w:rsidR="00A073B3" w:rsidRPr="00A073B3" w:rsidRDefault="00A073B3" w:rsidP="00A073B3">
            <w:pPr>
              <w:widowControl/>
              <w:tabs>
                <w:tab w:val="left" w:pos="0"/>
                <w:tab w:val="left" w:pos="388"/>
              </w:tabs>
              <w:adjustRightInd/>
              <w:jc w:val="both"/>
              <w:rPr>
                <w:rFonts w:eastAsia="Times New Roman"/>
                <w:b/>
                <w:sz w:val="22"/>
                <w:szCs w:val="22"/>
              </w:rPr>
            </w:pPr>
          </w:p>
        </w:tc>
        <w:tc>
          <w:tcPr>
            <w:tcW w:w="4789" w:type="pct"/>
            <w:gridSpan w:val="8"/>
            <w:vAlign w:val="center"/>
          </w:tcPr>
          <w:p w14:paraId="2C8FC605" w14:textId="77777777" w:rsidR="00A073B3" w:rsidRPr="00A073B3" w:rsidRDefault="00A073B3" w:rsidP="00A073B3">
            <w:pPr>
              <w:widowControl/>
              <w:tabs>
                <w:tab w:val="left" w:pos="0"/>
                <w:tab w:val="left" w:pos="388"/>
              </w:tabs>
              <w:adjustRightInd/>
              <w:jc w:val="both"/>
              <w:rPr>
                <w:rFonts w:eastAsia="Times New Roman"/>
                <w:b/>
                <w:sz w:val="22"/>
                <w:szCs w:val="22"/>
              </w:rPr>
            </w:pPr>
            <w:r w:rsidRPr="00A073B3">
              <w:rPr>
                <w:rFonts w:eastAsia="Times New Roman"/>
                <w:b/>
                <w:sz w:val="22"/>
                <w:szCs w:val="22"/>
              </w:rPr>
              <w:t xml:space="preserve"> Задача 3. 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(музейная деятельность, библиотечное дело);</w:t>
            </w:r>
          </w:p>
          <w:p w14:paraId="22AC8A48"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210B3F0D" w14:textId="77777777" w:rsidTr="006B4814">
        <w:trPr>
          <w:trHeight w:val="1266"/>
        </w:trPr>
        <w:tc>
          <w:tcPr>
            <w:tcW w:w="211" w:type="pct"/>
            <w:vAlign w:val="center"/>
          </w:tcPr>
          <w:p w14:paraId="016A91F5"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3.</w:t>
            </w:r>
          </w:p>
        </w:tc>
        <w:tc>
          <w:tcPr>
            <w:tcW w:w="931" w:type="pct"/>
          </w:tcPr>
          <w:p w14:paraId="706E18FA" w14:textId="77777777" w:rsidR="00A073B3" w:rsidRPr="00A073B3" w:rsidRDefault="00A073B3" w:rsidP="00A073B3">
            <w:pPr>
              <w:widowControl/>
              <w:autoSpaceDE/>
              <w:autoSpaceDN/>
              <w:adjustRightInd/>
              <w:rPr>
                <w:rFonts w:eastAsia="Times New Roman"/>
                <w:sz w:val="22"/>
                <w:szCs w:val="22"/>
              </w:rPr>
            </w:pPr>
          </w:p>
        </w:tc>
        <w:tc>
          <w:tcPr>
            <w:tcW w:w="2265" w:type="pct"/>
            <w:gridSpan w:val="5"/>
            <w:vAlign w:val="center"/>
          </w:tcPr>
          <w:p w14:paraId="4AC118C5"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Создание условий для популяризации чтения</w:t>
            </w:r>
          </w:p>
        </w:tc>
        <w:tc>
          <w:tcPr>
            <w:tcW w:w="667" w:type="pct"/>
            <w:tcBorders>
              <w:bottom w:val="single" w:sz="4" w:space="0" w:color="auto"/>
            </w:tcBorders>
            <w:vAlign w:val="center"/>
          </w:tcPr>
          <w:p w14:paraId="6CE01CCC" w14:textId="77777777" w:rsidR="00A073B3" w:rsidRPr="00A073B3" w:rsidRDefault="00A073B3" w:rsidP="00A073B3">
            <w:pPr>
              <w:widowControl/>
              <w:autoSpaceDE/>
              <w:autoSpaceDN/>
              <w:adjustRightInd/>
              <w:rPr>
                <w:rFonts w:eastAsia="Times New Roman"/>
                <w:sz w:val="22"/>
                <w:szCs w:val="22"/>
              </w:rPr>
            </w:pPr>
          </w:p>
          <w:p w14:paraId="6CBDB924"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tc>
        <w:tc>
          <w:tcPr>
            <w:tcW w:w="926" w:type="pct"/>
            <w:vAlign w:val="center"/>
          </w:tcPr>
          <w:p w14:paraId="45747DC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Увеличение количества детей и молодежи, жителей участвующих в мероприятиях</w:t>
            </w:r>
          </w:p>
        </w:tc>
      </w:tr>
      <w:tr w:rsidR="00A073B3" w:rsidRPr="00A073B3" w14:paraId="5A55AD66" w14:textId="77777777" w:rsidTr="006B4814">
        <w:trPr>
          <w:trHeight w:val="841"/>
        </w:trPr>
        <w:tc>
          <w:tcPr>
            <w:tcW w:w="211" w:type="pct"/>
            <w:vAlign w:val="center"/>
          </w:tcPr>
          <w:p w14:paraId="477E88D3"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3.1.</w:t>
            </w:r>
          </w:p>
        </w:tc>
        <w:tc>
          <w:tcPr>
            <w:tcW w:w="931" w:type="pct"/>
            <w:vAlign w:val="center"/>
          </w:tcPr>
          <w:p w14:paraId="5C53DBD8"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Проведение мероприятий</w:t>
            </w:r>
          </w:p>
        </w:tc>
        <w:tc>
          <w:tcPr>
            <w:tcW w:w="445" w:type="pct"/>
          </w:tcPr>
          <w:p w14:paraId="1825DB77" w14:textId="77777777" w:rsidR="00A073B3" w:rsidRPr="00A073B3" w:rsidRDefault="00A073B3" w:rsidP="00A073B3">
            <w:pPr>
              <w:widowControl/>
              <w:autoSpaceDE/>
              <w:autoSpaceDN/>
              <w:adjustRightInd/>
              <w:jc w:val="center"/>
              <w:rPr>
                <w:rFonts w:eastAsia="Times New Roman"/>
                <w:sz w:val="22"/>
                <w:szCs w:val="22"/>
              </w:rPr>
            </w:pPr>
          </w:p>
        </w:tc>
        <w:tc>
          <w:tcPr>
            <w:tcW w:w="445" w:type="pct"/>
            <w:vAlign w:val="center"/>
          </w:tcPr>
          <w:p w14:paraId="7F613094"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w:t>
            </w:r>
          </w:p>
        </w:tc>
        <w:tc>
          <w:tcPr>
            <w:tcW w:w="443" w:type="pct"/>
            <w:vAlign w:val="center"/>
          </w:tcPr>
          <w:p w14:paraId="4E91A17D" w14:textId="77777777" w:rsidR="00A073B3" w:rsidRPr="00A073B3" w:rsidRDefault="00A073B3" w:rsidP="00A073B3">
            <w:pPr>
              <w:widowControl/>
              <w:autoSpaceDE/>
              <w:autoSpaceDN/>
              <w:adjustRightInd/>
              <w:jc w:val="center"/>
              <w:rPr>
                <w:rFonts w:eastAsia="Times New Roman"/>
                <w:sz w:val="22"/>
                <w:szCs w:val="22"/>
              </w:rPr>
            </w:pPr>
          </w:p>
          <w:p w14:paraId="43ED1ED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40 000,00</w:t>
            </w:r>
          </w:p>
        </w:tc>
        <w:tc>
          <w:tcPr>
            <w:tcW w:w="488" w:type="pct"/>
            <w:vAlign w:val="center"/>
          </w:tcPr>
          <w:p w14:paraId="7AC4DD31" w14:textId="77777777" w:rsidR="00A073B3" w:rsidRPr="00A073B3" w:rsidRDefault="00A073B3" w:rsidP="00A073B3">
            <w:pPr>
              <w:widowControl/>
              <w:autoSpaceDE/>
              <w:autoSpaceDN/>
              <w:adjustRightInd/>
              <w:jc w:val="center"/>
              <w:rPr>
                <w:rFonts w:eastAsia="Times New Roman"/>
                <w:sz w:val="22"/>
                <w:szCs w:val="22"/>
              </w:rPr>
            </w:pPr>
          </w:p>
          <w:p w14:paraId="6D669EC1"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40 000,00</w:t>
            </w:r>
          </w:p>
        </w:tc>
        <w:tc>
          <w:tcPr>
            <w:tcW w:w="444" w:type="pct"/>
            <w:vAlign w:val="center"/>
          </w:tcPr>
          <w:p w14:paraId="14E538FE" w14:textId="77777777" w:rsidR="00A073B3" w:rsidRPr="00A073B3" w:rsidRDefault="00A073B3" w:rsidP="00A073B3">
            <w:pPr>
              <w:widowControl/>
              <w:autoSpaceDE/>
              <w:autoSpaceDN/>
              <w:adjustRightInd/>
              <w:jc w:val="center"/>
              <w:rPr>
                <w:rFonts w:eastAsia="Times New Roman"/>
                <w:sz w:val="22"/>
                <w:szCs w:val="22"/>
              </w:rPr>
            </w:pPr>
          </w:p>
          <w:p w14:paraId="38C82AE3" w14:textId="77777777" w:rsidR="00A073B3" w:rsidRPr="00A073B3" w:rsidRDefault="00A073B3" w:rsidP="00A073B3">
            <w:pPr>
              <w:widowControl/>
              <w:autoSpaceDE/>
              <w:autoSpaceDN/>
              <w:adjustRightInd/>
              <w:jc w:val="center"/>
              <w:rPr>
                <w:rFonts w:eastAsia="Times New Roman"/>
                <w:sz w:val="22"/>
                <w:szCs w:val="22"/>
              </w:rPr>
            </w:pPr>
          </w:p>
          <w:p w14:paraId="72220C4C"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40 000,00</w:t>
            </w:r>
          </w:p>
          <w:p w14:paraId="1F3EA48A" w14:textId="77777777" w:rsidR="00A073B3" w:rsidRPr="00A073B3" w:rsidRDefault="00A073B3" w:rsidP="00A073B3">
            <w:pPr>
              <w:widowControl/>
              <w:autoSpaceDE/>
              <w:autoSpaceDN/>
              <w:adjustRightInd/>
              <w:jc w:val="center"/>
              <w:rPr>
                <w:rFonts w:eastAsia="Times New Roman"/>
                <w:sz w:val="22"/>
                <w:szCs w:val="22"/>
              </w:rPr>
            </w:pPr>
          </w:p>
        </w:tc>
        <w:tc>
          <w:tcPr>
            <w:tcW w:w="667" w:type="pct"/>
            <w:tcBorders>
              <w:top w:val="nil"/>
            </w:tcBorders>
            <w:vAlign w:val="center"/>
          </w:tcPr>
          <w:p w14:paraId="413B0F62" w14:textId="77777777" w:rsidR="00A073B3" w:rsidRPr="00A073B3" w:rsidRDefault="00A073B3" w:rsidP="00A073B3">
            <w:pPr>
              <w:widowControl/>
              <w:autoSpaceDE/>
              <w:autoSpaceDN/>
              <w:adjustRightInd/>
              <w:rPr>
                <w:rFonts w:eastAsia="Times New Roman"/>
                <w:b/>
                <w:sz w:val="22"/>
                <w:szCs w:val="22"/>
              </w:rPr>
            </w:pPr>
          </w:p>
          <w:p w14:paraId="11CA06DC" w14:textId="77777777" w:rsidR="00A073B3" w:rsidRPr="00A073B3" w:rsidRDefault="00A073B3" w:rsidP="00A073B3">
            <w:pPr>
              <w:widowControl/>
              <w:autoSpaceDE/>
              <w:autoSpaceDN/>
              <w:adjustRightInd/>
              <w:rPr>
                <w:rFonts w:eastAsia="Times New Roman"/>
                <w:b/>
                <w:sz w:val="22"/>
                <w:szCs w:val="22"/>
              </w:rPr>
            </w:pPr>
          </w:p>
        </w:tc>
        <w:tc>
          <w:tcPr>
            <w:tcW w:w="926" w:type="pct"/>
            <w:vAlign w:val="center"/>
          </w:tcPr>
          <w:p w14:paraId="0E75DAC0"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4EDFC7EB" w14:textId="77777777" w:rsidTr="006B4814">
        <w:trPr>
          <w:trHeight w:val="20"/>
        </w:trPr>
        <w:tc>
          <w:tcPr>
            <w:tcW w:w="211" w:type="pct"/>
            <w:vAlign w:val="center"/>
          </w:tcPr>
          <w:p w14:paraId="23E9FDFE" w14:textId="77777777" w:rsidR="00A073B3" w:rsidRPr="00A073B3" w:rsidRDefault="00A073B3" w:rsidP="00A073B3">
            <w:pPr>
              <w:widowControl/>
              <w:autoSpaceDE/>
              <w:autoSpaceDN/>
              <w:adjustRightInd/>
              <w:rPr>
                <w:rFonts w:eastAsia="Times New Roman"/>
                <w:b/>
                <w:sz w:val="22"/>
                <w:szCs w:val="22"/>
              </w:rPr>
            </w:pPr>
          </w:p>
        </w:tc>
        <w:tc>
          <w:tcPr>
            <w:tcW w:w="931" w:type="pct"/>
            <w:vAlign w:val="center"/>
          </w:tcPr>
          <w:p w14:paraId="62C1CE3E"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ИТОГО:</w:t>
            </w:r>
          </w:p>
        </w:tc>
        <w:tc>
          <w:tcPr>
            <w:tcW w:w="445" w:type="pct"/>
          </w:tcPr>
          <w:p w14:paraId="4011F99D"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w:t>
            </w:r>
          </w:p>
        </w:tc>
        <w:tc>
          <w:tcPr>
            <w:tcW w:w="445" w:type="pct"/>
            <w:vAlign w:val="center"/>
          </w:tcPr>
          <w:p w14:paraId="0CA1D4C1"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w:t>
            </w:r>
          </w:p>
        </w:tc>
        <w:tc>
          <w:tcPr>
            <w:tcW w:w="443" w:type="pct"/>
          </w:tcPr>
          <w:p w14:paraId="376BA5FD"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     </w:t>
            </w:r>
          </w:p>
          <w:p w14:paraId="37CBA564"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lastRenderedPageBreak/>
              <w:t>40 000,00</w:t>
            </w:r>
          </w:p>
        </w:tc>
        <w:tc>
          <w:tcPr>
            <w:tcW w:w="488" w:type="pct"/>
          </w:tcPr>
          <w:p w14:paraId="1A94B5F0" w14:textId="77777777" w:rsidR="00A073B3" w:rsidRPr="00A073B3" w:rsidRDefault="00A073B3" w:rsidP="00A073B3">
            <w:pPr>
              <w:widowControl/>
              <w:autoSpaceDE/>
              <w:autoSpaceDN/>
              <w:adjustRightInd/>
              <w:rPr>
                <w:rFonts w:eastAsia="Times New Roman"/>
                <w:b/>
                <w:sz w:val="22"/>
                <w:szCs w:val="22"/>
              </w:rPr>
            </w:pPr>
          </w:p>
          <w:p w14:paraId="56146C09"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lastRenderedPageBreak/>
              <w:t>40 000,00</w:t>
            </w:r>
          </w:p>
        </w:tc>
        <w:tc>
          <w:tcPr>
            <w:tcW w:w="444" w:type="pct"/>
          </w:tcPr>
          <w:p w14:paraId="688189C8" w14:textId="77777777" w:rsidR="00A073B3" w:rsidRPr="00A073B3" w:rsidRDefault="00A073B3" w:rsidP="00A073B3">
            <w:pPr>
              <w:widowControl/>
              <w:autoSpaceDE/>
              <w:autoSpaceDN/>
              <w:adjustRightInd/>
              <w:rPr>
                <w:rFonts w:eastAsia="Times New Roman"/>
                <w:b/>
                <w:sz w:val="22"/>
                <w:szCs w:val="22"/>
              </w:rPr>
            </w:pPr>
          </w:p>
          <w:p w14:paraId="4C8FA8CE"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lastRenderedPageBreak/>
              <w:t>40 000,00</w:t>
            </w:r>
          </w:p>
        </w:tc>
        <w:tc>
          <w:tcPr>
            <w:tcW w:w="667" w:type="pct"/>
            <w:tcBorders>
              <w:top w:val="nil"/>
            </w:tcBorders>
            <w:vAlign w:val="center"/>
          </w:tcPr>
          <w:p w14:paraId="3E4BB6EF" w14:textId="77777777" w:rsidR="00A073B3" w:rsidRPr="00A073B3" w:rsidRDefault="00A073B3" w:rsidP="00A073B3">
            <w:pPr>
              <w:widowControl/>
              <w:autoSpaceDE/>
              <w:autoSpaceDN/>
              <w:adjustRightInd/>
              <w:rPr>
                <w:rFonts w:eastAsia="Times New Roman"/>
                <w:b/>
                <w:sz w:val="22"/>
                <w:szCs w:val="22"/>
              </w:rPr>
            </w:pPr>
          </w:p>
        </w:tc>
        <w:tc>
          <w:tcPr>
            <w:tcW w:w="926" w:type="pct"/>
            <w:vAlign w:val="center"/>
          </w:tcPr>
          <w:p w14:paraId="79B5CF54"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37EAD15E" w14:textId="77777777" w:rsidTr="006B4814">
        <w:trPr>
          <w:trHeight w:val="537"/>
        </w:trPr>
        <w:tc>
          <w:tcPr>
            <w:tcW w:w="211" w:type="pct"/>
          </w:tcPr>
          <w:p w14:paraId="7A056CB1" w14:textId="77777777" w:rsidR="00A073B3" w:rsidRPr="00A073B3" w:rsidRDefault="00A073B3" w:rsidP="00A073B3">
            <w:pPr>
              <w:widowControl/>
              <w:autoSpaceDE/>
              <w:autoSpaceDN/>
              <w:adjustRightInd/>
              <w:rPr>
                <w:rFonts w:eastAsia="Times New Roman"/>
                <w:b/>
                <w:sz w:val="22"/>
                <w:szCs w:val="22"/>
              </w:rPr>
            </w:pPr>
          </w:p>
        </w:tc>
        <w:tc>
          <w:tcPr>
            <w:tcW w:w="4789" w:type="pct"/>
            <w:gridSpan w:val="8"/>
            <w:vAlign w:val="center"/>
          </w:tcPr>
          <w:p w14:paraId="3D27B8D6"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Задача 4. Развитие национальных культур и межнациональных отношений </w:t>
            </w:r>
          </w:p>
        </w:tc>
      </w:tr>
      <w:tr w:rsidR="00A073B3" w:rsidRPr="00A073B3" w14:paraId="3A47A7EF" w14:textId="77777777" w:rsidTr="006B4814">
        <w:trPr>
          <w:trHeight w:val="20"/>
        </w:trPr>
        <w:tc>
          <w:tcPr>
            <w:tcW w:w="3407" w:type="pct"/>
            <w:gridSpan w:val="7"/>
            <w:vAlign w:val="center"/>
          </w:tcPr>
          <w:p w14:paraId="466EE501"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Популяризация национальных культур народов, проживающих в поселке Айхал</w:t>
            </w:r>
          </w:p>
          <w:p w14:paraId="275439BF" w14:textId="77777777" w:rsidR="00A073B3" w:rsidRPr="00A073B3" w:rsidRDefault="00A073B3" w:rsidP="00A073B3">
            <w:pPr>
              <w:widowControl/>
              <w:autoSpaceDE/>
              <w:autoSpaceDN/>
              <w:adjustRightInd/>
              <w:rPr>
                <w:rFonts w:eastAsia="Times New Roman"/>
                <w:b/>
                <w:sz w:val="22"/>
                <w:szCs w:val="22"/>
              </w:rPr>
            </w:pPr>
          </w:p>
        </w:tc>
        <w:tc>
          <w:tcPr>
            <w:tcW w:w="667" w:type="pct"/>
            <w:vMerge w:val="restart"/>
            <w:vAlign w:val="center"/>
          </w:tcPr>
          <w:p w14:paraId="65381AD1"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p w14:paraId="3469BA3D" w14:textId="77777777" w:rsidR="00A073B3" w:rsidRPr="00A073B3" w:rsidRDefault="00A073B3" w:rsidP="00A073B3">
            <w:pPr>
              <w:widowControl/>
              <w:autoSpaceDE/>
              <w:autoSpaceDN/>
              <w:adjustRightInd/>
              <w:jc w:val="center"/>
              <w:rPr>
                <w:rFonts w:eastAsia="Times New Roman"/>
                <w:sz w:val="22"/>
                <w:szCs w:val="22"/>
              </w:rPr>
            </w:pPr>
          </w:p>
        </w:tc>
        <w:tc>
          <w:tcPr>
            <w:tcW w:w="926" w:type="pct"/>
            <w:vMerge w:val="restart"/>
            <w:vAlign w:val="center"/>
          </w:tcPr>
          <w:p w14:paraId="571A88B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Увеличение количества жителей, принявших участие в мероприятиях, посвященным национальным праздникам</w:t>
            </w:r>
          </w:p>
          <w:p w14:paraId="2FFC4E38" w14:textId="77777777" w:rsidR="00A073B3" w:rsidRPr="00A073B3" w:rsidRDefault="00A073B3" w:rsidP="00A073B3">
            <w:pPr>
              <w:widowControl/>
              <w:autoSpaceDE/>
              <w:autoSpaceDN/>
              <w:adjustRightInd/>
              <w:jc w:val="center"/>
              <w:rPr>
                <w:rFonts w:eastAsia="Times New Roman"/>
                <w:sz w:val="22"/>
                <w:szCs w:val="22"/>
              </w:rPr>
            </w:pPr>
          </w:p>
          <w:p w14:paraId="7D517D7A" w14:textId="77777777" w:rsidR="00A073B3" w:rsidRPr="00A073B3" w:rsidRDefault="00A073B3" w:rsidP="00A073B3">
            <w:pPr>
              <w:widowControl/>
              <w:autoSpaceDE/>
              <w:autoSpaceDN/>
              <w:adjustRightInd/>
              <w:jc w:val="center"/>
              <w:rPr>
                <w:rFonts w:eastAsia="Times New Roman"/>
                <w:sz w:val="22"/>
                <w:szCs w:val="22"/>
              </w:rPr>
            </w:pPr>
          </w:p>
        </w:tc>
      </w:tr>
      <w:tr w:rsidR="00A073B3" w:rsidRPr="00A073B3" w14:paraId="23AD80B6" w14:textId="77777777" w:rsidTr="006B4814">
        <w:trPr>
          <w:trHeight w:val="20"/>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6A0243FA"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73F6CAF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Проведение поселковых национальных праздников (оплата услуг по организации мероприятий – </w:t>
            </w:r>
            <w:proofErr w:type="spellStart"/>
            <w:r w:rsidRPr="00A073B3">
              <w:rPr>
                <w:rFonts w:eastAsia="Times New Roman"/>
                <w:sz w:val="22"/>
                <w:szCs w:val="22"/>
              </w:rPr>
              <w:t>Ысыах</w:t>
            </w:r>
            <w:proofErr w:type="spellEnd"/>
            <w:r w:rsidRPr="00A073B3">
              <w:rPr>
                <w:rFonts w:eastAsia="Times New Roman"/>
                <w:sz w:val="22"/>
                <w:szCs w:val="22"/>
              </w:rPr>
              <w:t xml:space="preserve"> </w:t>
            </w:r>
            <w:proofErr w:type="spellStart"/>
            <w:r w:rsidRPr="00A073B3">
              <w:rPr>
                <w:rFonts w:eastAsia="Times New Roman"/>
                <w:sz w:val="22"/>
                <w:szCs w:val="22"/>
              </w:rPr>
              <w:t>Приполярья</w:t>
            </w:r>
            <w:proofErr w:type="spellEnd"/>
            <w:r w:rsidRPr="00A073B3">
              <w:rPr>
                <w:rFonts w:eastAsia="Times New Roman"/>
                <w:sz w:val="22"/>
                <w:szCs w:val="22"/>
              </w:rPr>
              <w:t>)</w:t>
            </w:r>
          </w:p>
        </w:tc>
        <w:tc>
          <w:tcPr>
            <w:tcW w:w="445" w:type="pct"/>
            <w:tcBorders>
              <w:top w:val="single" w:sz="4" w:space="0" w:color="auto"/>
              <w:left w:val="single" w:sz="4" w:space="0" w:color="auto"/>
              <w:bottom w:val="single" w:sz="4" w:space="0" w:color="auto"/>
              <w:right w:val="single" w:sz="4" w:space="0" w:color="auto"/>
            </w:tcBorders>
            <w:vAlign w:val="center"/>
          </w:tcPr>
          <w:p w14:paraId="5DD4B327"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250 000,00</w:t>
            </w:r>
          </w:p>
        </w:tc>
        <w:tc>
          <w:tcPr>
            <w:tcW w:w="445" w:type="pct"/>
            <w:tcBorders>
              <w:top w:val="single" w:sz="4" w:space="0" w:color="auto"/>
              <w:left w:val="single" w:sz="4" w:space="0" w:color="auto"/>
              <w:bottom w:val="single" w:sz="4" w:space="0" w:color="auto"/>
              <w:right w:val="single" w:sz="4" w:space="0" w:color="auto"/>
            </w:tcBorders>
            <w:vAlign w:val="center"/>
          </w:tcPr>
          <w:p w14:paraId="43E9C82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200 000,00</w:t>
            </w:r>
          </w:p>
        </w:tc>
        <w:tc>
          <w:tcPr>
            <w:tcW w:w="443" w:type="pct"/>
            <w:tcBorders>
              <w:top w:val="single" w:sz="4" w:space="0" w:color="auto"/>
              <w:left w:val="single" w:sz="4" w:space="0" w:color="auto"/>
              <w:bottom w:val="single" w:sz="4" w:space="0" w:color="auto"/>
              <w:right w:val="single" w:sz="4" w:space="0" w:color="auto"/>
            </w:tcBorders>
            <w:vAlign w:val="center"/>
          </w:tcPr>
          <w:p w14:paraId="7AAFF94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350 000,00</w:t>
            </w:r>
          </w:p>
        </w:tc>
        <w:tc>
          <w:tcPr>
            <w:tcW w:w="488" w:type="pct"/>
            <w:tcBorders>
              <w:top w:val="single" w:sz="4" w:space="0" w:color="auto"/>
              <w:left w:val="single" w:sz="4" w:space="0" w:color="auto"/>
              <w:bottom w:val="single" w:sz="4" w:space="0" w:color="auto"/>
              <w:right w:val="single" w:sz="4" w:space="0" w:color="auto"/>
            </w:tcBorders>
          </w:tcPr>
          <w:p w14:paraId="4BFAD75C" w14:textId="77777777" w:rsidR="00A073B3" w:rsidRPr="00A073B3" w:rsidRDefault="00A073B3" w:rsidP="00A073B3">
            <w:pPr>
              <w:widowControl/>
              <w:autoSpaceDE/>
              <w:autoSpaceDN/>
              <w:adjustRightInd/>
              <w:jc w:val="center"/>
              <w:rPr>
                <w:rFonts w:eastAsia="Times New Roman"/>
                <w:sz w:val="22"/>
                <w:szCs w:val="22"/>
              </w:rPr>
            </w:pPr>
          </w:p>
          <w:p w14:paraId="7124B1AC" w14:textId="77777777" w:rsidR="00A073B3" w:rsidRPr="00A073B3" w:rsidRDefault="00A073B3" w:rsidP="00A073B3">
            <w:pPr>
              <w:widowControl/>
              <w:autoSpaceDE/>
              <w:autoSpaceDN/>
              <w:adjustRightInd/>
              <w:jc w:val="center"/>
              <w:rPr>
                <w:rFonts w:eastAsia="Times New Roman"/>
                <w:sz w:val="22"/>
                <w:szCs w:val="22"/>
              </w:rPr>
            </w:pPr>
          </w:p>
          <w:p w14:paraId="27C0F7B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350 000,00</w:t>
            </w:r>
          </w:p>
        </w:tc>
        <w:tc>
          <w:tcPr>
            <w:tcW w:w="444" w:type="pct"/>
            <w:tcBorders>
              <w:top w:val="single" w:sz="4" w:space="0" w:color="auto"/>
              <w:left w:val="single" w:sz="4" w:space="0" w:color="auto"/>
              <w:bottom w:val="single" w:sz="4" w:space="0" w:color="auto"/>
            </w:tcBorders>
          </w:tcPr>
          <w:p w14:paraId="30ECE900" w14:textId="77777777" w:rsidR="00A073B3" w:rsidRPr="00A073B3" w:rsidRDefault="00A073B3" w:rsidP="00A073B3">
            <w:pPr>
              <w:widowControl/>
              <w:autoSpaceDE/>
              <w:autoSpaceDN/>
              <w:adjustRightInd/>
              <w:jc w:val="center"/>
              <w:rPr>
                <w:rFonts w:eastAsia="Times New Roman"/>
                <w:sz w:val="22"/>
                <w:szCs w:val="22"/>
              </w:rPr>
            </w:pPr>
          </w:p>
          <w:p w14:paraId="0BB36897" w14:textId="77777777" w:rsidR="00A073B3" w:rsidRPr="00A073B3" w:rsidRDefault="00A073B3" w:rsidP="00A073B3">
            <w:pPr>
              <w:widowControl/>
              <w:autoSpaceDE/>
              <w:autoSpaceDN/>
              <w:adjustRightInd/>
              <w:jc w:val="center"/>
              <w:rPr>
                <w:rFonts w:eastAsia="Times New Roman"/>
                <w:sz w:val="22"/>
                <w:szCs w:val="22"/>
              </w:rPr>
            </w:pPr>
          </w:p>
          <w:p w14:paraId="7CC0162F"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350 000,00</w:t>
            </w:r>
          </w:p>
        </w:tc>
        <w:tc>
          <w:tcPr>
            <w:tcW w:w="667" w:type="pct"/>
            <w:vMerge/>
          </w:tcPr>
          <w:p w14:paraId="70200527" w14:textId="77777777" w:rsidR="00A073B3" w:rsidRPr="00A073B3" w:rsidRDefault="00A073B3" w:rsidP="00A073B3">
            <w:pPr>
              <w:widowControl/>
              <w:autoSpaceDE/>
              <w:autoSpaceDN/>
              <w:adjustRightInd/>
              <w:jc w:val="center"/>
              <w:rPr>
                <w:rFonts w:eastAsia="Times New Roman"/>
                <w:sz w:val="22"/>
                <w:szCs w:val="22"/>
              </w:rPr>
            </w:pPr>
          </w:p>
        </w:tc>
        <w:tc>
          <w:tcPr>
            <w:tcW w:w="926" w:type="pct"/>
            <w:vMerge/>
          </w:tcPr>
          <w:p w14:paraId="1772A195" w14:textId="77777777" w:rsidR="00A073B3" w:rsidRPr="00A073B3" w:rsidRDefault="00A073B3" w:rsidP="00A073B3">
            <w:pPr>
              <w:widowControl/>
              <w:autoSpaceDE/>
              <w:autoSpaceDN/>
              <w:adjustRightInd/>
              <w:jc w:val="center"/>
              <w:rPr>
                <w:rFonts w:eastAsia="Times New Roman"/>
                <w:sz w:val="22"/>
                <w:szCs w:val="22"/>
              </w:rPr>
            </w:pPr>
          </w:p>
        </w:tc>
      </w:tr>
      <w:tr w:rsidR="00A073B3" w:rsidRPr="00A073B3" w14:paraId="0EADFE00" w14:textId="77777777" w:rsidTr="006B4814">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522F86B4"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044F974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Приобретение продуктов питания</w:t>
            </w:r>
          </w:p>
        </w:tc>
        <w:tc>
          <w:tcPr>
            <w:tcW w:w="445" w:type="pct"/>
            <w:tcBorders>
              <w:top w:val="single" w:sz="4" w:space="0" w:color="auto"/>
              <w:left w:val="single" w:sz="4" w:space="0" w:color="auto"/>
              <w:bottom w:val="single" w:sz="4" w:space="0" w:color="auto"/>
              <w:right w:val="single" w:sz="4" w:space="0" w:color="auto"/>
            </w:tcBorders>
          </w:tcPr>
          <w:p w14:paraId="7C6AA01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13 052,11</w:t>
            </w:r>
          </w:p>
        </w:tc>
        <w:tc>
          <w:tcPr>
            <w:tcW w:w="445" w:type="pct"/>
            <w:tcBorders>
              <w:top w:val="single" w:sz="4" w:space="0" w:color="auto"/>
              <w:left w:val="single" w:sz="4" w:space="0" w:color="auto"/>
              <w:bottom w:val="single" w:sz="4" w:space="0" w:color="auto"/>
              <w:right w:val="single" w:sz="4" w:space="0" w:color="auto"/>
            </w:tcBorders>
          </w:tcPr>
          <w:p w14:paraId="218C2F0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20 000,00</w:t>
            </w:r>
          </w:p>
        </w:tc>
        <w:tc>
          <w:tcPr>
            <w:tcW w:w="443" w:type="pct"/>
            <w:tcBorders>
              <w:top w:val="single" w:sz="4" w:space="0" w:color="auto"/>
              <w:left w:val="single" w:sz="4" w:space="0" w:color="auto"/>
              <w:bottom w:val="single" w:sz="4" w:space="0" w:color="auto"/>
              <w:right w:val="single" w:sz="4" w:space="0" w:color="auto"/>
            </w:tcBorders>
          </w:tcPr>
          <w:p w14:paraId="19F5F572"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75 000,00</w:t>
            </w:r>
          </w:p>
        </w:tc>
        <w:tc>
          <w:tcPr>
            <w:tcW w:w="488" w:type="pct"/>
            <w:tcBorders>
              <w:top w:val="single" w:sz="4" w:space="0" w:color="auto"/>
              <w:left w:val="single" w:sz="4" w:space="0" w:color="auto"/>
              <w:bottom w:val="single" w:sz="4" w:space="0" w:color="auto"/>
              <w:right w:val="single" w:sz="4" w:space="0" w:color="auto"/>
            </w:tcBorders>
          </w:tcPr>
          <w:p w14:paraId="0BD5C33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75 000,00</w:t>
            </w:r>
          </w:p>
        </w:tc>
        <w:tc>
          <w:tcPr>
            <w:tcW w:w="444" w:type="pct"/>
            <w:tcBorders>
              <w:top w:val="single" w:sz="4" w:space="0" w:color="auto"/>
              <w:left w:val="single" w:sz="4" w:space="0" w:color="auto"/>
              <w:bottom w:val="single" w:sz="4" w:space="0" w:color="auto"/>
            </w:tcBorders>
          </w:tcPr>
          <w:p w14:paraId="22AF2D03"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75 000,00</w:t>
            </w:r>
          </w:p>
        </w:tc>
        <w:tc>
          <w:tcPr>
            <w:tcW w:w="667" w:type="pct"/>
            <w:vMerge/>
          </w:tcPr>
          <w:p w14:paraId="355E949F" w14:textId="77777777" w:rsidR="00A073B3" w:rsidRPr="00A073B3" w:rsidRDefault="00A073B3" w:rsidP="00A073B3">
            <w:pPr>
              <w:widowControl/>
              <w:autoSpaceDE/>
              <w:autoSpaceDN/>
              <w:adjustRightInd/>
              <w:rPr>
                <w:rFonts w:eastAsia="Times New Roman"/>
                <w:sz w:val="22"/>
                <w:szCs w:val="22"/>
              </w:rPr>
            </w:pPr>
          </w:p>
        </w:tc>
        <w:tc>
          <w:tcPr>
            <w:tcW w:w="926" w:type="pct"/>
            <w:vMerge/>
          </w:tcPr>
          <w:p w14:paraId="08786B03" w14:textId="77777777" w:rsidR="00A073B3" w:rsidRPr="00A073B3" w:rsidRDefault="00A073B3" w:rsidP="00A073B3">
            <w:pPr>
              <w:widowControl/>
              <w:autoSpaceDE/>
              <w:autoSpaceDN/>
              <w:adjustRightInd/>
              <w:rPr>
                <w:rFonts w:eastAsia="Times New Roman"/>
                <w:sz w:val="22"/>
                <w:szCs w:val="22"/>
              </w:rPr>
            </w:pPr>
          </w:p>
        </w:tc>
      </w:tr>
      <w:tr w:rsidR="00A073B3" w:rsidRPr="00A073B3" w14:paraId="426299B0" w14:textId="77777777" w:rsidTr="006B4814">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43F60A69"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50FA31C4"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Участие делегации поселка в районном празднике «</w:t>
            </w:r>
            <w:proofErr w:type="spellStart"/>
            <w:r w:rsidRPr="00A073B3">
              <w:rPr>
                <w:rFonts w:eastAsia="Times New Roman"/>
                <w:sz w:val="22"/>
                <w:szCs w:val="22"/>
              </w:rPr>
              <w:t>Ысыах</w:t>
            </w:r>
            <w:proofErr w:type="spellEnd"/>
            <w:r w:rsidRPr="00A073B3">
              <w:rPr>
                <w:rFonts w:eastAsia="Times New Roman"/>
                <w:sz w:val="22"/>
                <w:szCs w:val="22"/>
              </w:rPr>
              <w:t>» (оплата проезда, проживания)</w:t>
            </w:r>
          </w:p>
        </w:tc>
        <w:tc>
          <w:tcPr>
            <w:tcW w:w="445" w:type="pct"/>
            <w:tcBorders>
              <w:top w:val="single" w:sz="4" w:space="0" w:color="auto"/>
              <w:left w:val="single" w:sz="4" w:space="0" w:color="auto"/>
              <w:bottom w:val="single" w:sz="4" w:space="0" w:color="auto"/>
              <w:right w:val="single" w:sz="4" w:space="0" w:color="auto"/>
            </w:tcBorders>
            <w:vAlign w:val="center"/>
          </w:tcPr>
          <w:p w14:paraId="2953FAF4"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100 000,00</w:t>
            </w:r>
          </w:p>
        </w:tc>
        <w:tc>
          <w:tcPr>
            <w:tcW w:w="445" w:type="pct"/>
            <w:tcBorders>
              <w:top w:val="single" w:sz="4" w:space="0" w:color="auto"/>
              <w:left w:val="single" w:sz="4" w:space="0" w:color="auto"/>
              <w:bottom w:val="single" w:sz="4" w:space="0" w:color="auto"/>
              <w:right w:val="single" w:sz="4" w:space="0" w:color="auto"/>
            </w:tcBorders>
            <w:vAlign w:val="center"/>
          </w:tcPr>
          <w:p w14:paraId="15CF38D0"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w:t>
            </w:r>
          </w:p>
        </w:tc>
        <w:tc>
          <w:tcPr>
            <w:tcW w:w="443" w:type="pct"/>
            <w:tcBorders>
              <w:top w:val="single" w:sz="4" w:space="0" w:color="auto"/>
              <w:left w:val="single" w:sz="4" w:space="0" w:color="auto"/>
              <w:bottom w:val="single" w:sz="4" w:space="0" w:color="auto"/>
              <w:right w:val="single" w:sz="4" w:space="0" w:color="auto"/>
            </w:tcBorders>
            <w:vAlign w:val="center"/>
          </w:tcPr>
          <w:p w14:paraId="49C332B1"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283 000,00</w:t>
            </w:r>
          </w:p>
        </w:tc>
        <w:tc>
          <w:tcPr>
            <w:tcW w:w="488" w:type="pct"/>
            <w:tcBorders>
              <w:top w:val="single" w:sz="4" w:space="0" w:color="auto"/>
              <w:left w:val="single" w:sz="4" w:space="0" w:color="auto"/>
              <w:bottom w:val="single" w:sz="4" w:space="0" w:color="auto"/>
              <w:right w:val="single" w:sz="4" w:space="0" w:color="auto"/>
            </w:tcBorders>
          </w:tcPr>
          <w:p w14:paraId="607C93CE" w14:textId="77777777" w:rsidR="00A073B3" w:rsidRPr="00A073B3" w:rsidRDefault="00A073B3" w:rsidP="00A073B3">
            <w:pPr>
              <w:widowControl/>
              <w:autoSpaceDE/>
              <w:autoSpaceDN/>
              <w:adjustRightInd/>
              <w:jc w:val="center"/>
              <w:rPr>
                <w:rFonts w:eastAsia="Times New Roman"/>
                <w:sz w:val="22"/>
                <w:szCs w:val="22"/>
              </w:rPr>
            </w:pPr>
          </w:p>
          <w:p w14:paraId="263F2812"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283 000,00</w:t>
            </w:r>
          </w:p>
        </w:tc>
        <w:tc>
          <w:tcPr>
            <w:tcW w:w="444" w:type="pct"/>
            <w:tcBorders>
              <w:top w:val="single" w:sz="4" w:space="0" w:color="auto"/>
              <w:left w:val="single" w:sz="4" w:space="0" w:color="auto"/>
              <w:bottom w:val="single" w:sz="4" w:space="0" w:color="auto"/>
            </w:tcBorders>
          </w:tcPr>
          <w:p w14:paraId="5FF0F309" w14:textId="77777777" w:rsidR="00A073B3" w:rsidRPr="00A073B3" w:rsidRDefault="00A073B3" w:rsidP="00A073B3">
            <w:pPr>
              <w:widowControl/>
              <w:autoSpaceDE/>
              <w:autoSpaceDN/>
              <w:adjustRightInd/>
              <w:jc w:val="center"/>
              <w:rPr>
                <w:rFonts w:eastAsia="Times New Roman"/>
                <w:sz w:val="22"/>
                <w:szCs w:val="22"/>
              </w:rPr>
            </w:pPr>
          </w:p>
          <w:p w14:paraId="39A8787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283 000,00</w:t>
            </w:r>
          </w:p>
        </w:tc>
        <w:tc>
          <w:tcPr>
            <w:tcW w:w="667" w:type="pct"/>
            <w:vMerge/>
            <w:tcBorders>
              <w:bottom w:val="single" w:sz="4" w:space="0" w:color="auto"/>
            </w:tcBorders>
          </w:tcPr>
          <w:p w14:paraId="0F2218B1" w14:textId="77777777" w:rsidR="00A073B3" w:rsidRPr="00A073B3" w:rsidRDefault="00A073B3" w:rsidP="00A073B3">
            <w:pPr>
              <w:widowControl/>
              <w:autoSpaceDE/>
              <w:autoSpaceDN/>
              <w:adjustRightInd/>
              <w:rPr>
                <w:rFonts w:eastAsia="Times New Roman"/>
                <w:sz w:val="22"/>
                <w:szCs w:val="22"/>
              </w:rPr>
            </w:pPr>
          </w:p>
        </w:tc>
        <w:tc>
          <w:tcPr>
            <w:tcW w:w="926" w:type="pct"/>
            <w:vMerge/>
            <w:tcBorders>
              <w:bottom w:val="single" w:sz="4" w:space="0" w:color="auto"/>
            </w:tcBorders>
          </w:tcPr>
          <w:p w14:paraId="2A19FF44" w14:textId="77777777" w:rsidR="00A073B3" w:rsidRPr="00A073B3" w:rsidRDefault="00A073B3" w:rsidP="00A073B3">
            <w:pPr>
              <w:widowControl/>
              <w:autoSpaceDE/>
              <w:autoSpaceDN/>
              <w:adjustRightInd/>
              <w:rPr>
                <w:rFonts w:eastAsia="Times New Roman"/>
                <w:sz w:val="22"/>
                <w:szCs w:val="22"/>
              </w:rPr>
            </w:pPr>
          </w:p>
        </w:tc>
      </w:tr>
      <w:tr w:rsidR="00A073B3" w:rsidRPr="00A073B3" w14:paraId="15384739" w14:textId="77777777" w:rsidTr="006B4814">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5BAEC170"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5A3FD0FC"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ИТОГО</w:t>
            </w:r>
          </w:p>
        </w:tc>
        <w:tc>
          <w:tcPr>
            <w:tcW w:w="445" w:type="pct"/>
            <w:tcBorders>
              <w:top w:val="single" w:sz="4" w:space="0" w:color="auto"/>
              <w:left w:val="single" w:sz="4" w:space="0" w:color="auto"/>
              <w:bottom w:val="single" w:sz="4" w:space="0" w:color="auto"/>
              <w:right w:val="single" w:sz="4" w:space="0" w:color="auto"/>
            </w:tcBorders>
          </w:tcPr>
          <w:p w14:paraId="5D413195"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363 052,11</w:t>
            </w:r>
          </w:p>
        </w:tc>
        <w:tc>
          <w:tcPr>
            <w:tcW w:w="445" w:type="pct"/>
            <w:tcBorders>
              <w:top w:val="single" w:sz="4" w:space="0" w:color="auto"/>
              <w:left w:val="single" w:sz="4" w:space="0" w:color="auto"/>
              <w:bottom w:val="single" w:sz="4" w:space="0" w:color="auto"/>
              <w:right w:val="single" w:sz="4" w:space="0" w:color="auto"/>
            </w:tcBorders>
          </w:tcPr>
          <w:p w14:paraId="2917F965"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220 000,00</w:t>
            </w:r>
          </w:p>
        </w:tc>
        <w:tc>
          <w:tcPr>
            <w:tcW w:w="443" w:type="pct"/>
            <w:tcBorders>
              <w:top w:val="single" w:sz="4" w:space="0" w:color="auto"/>
              <w:left w:val="single" w:sz="4" w:space="0" w:color="auto"/>
              <w:bottom w:val="single" w:sz="4" w:space="0" w:color="auto"/>
              <w:right w:val="single" w:sz="4" w:space="0" w:color="auto"/>
            </w:tcBorders>
          </w:tcPr>
          <w:p w14:paraId="17C7707C"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708 000,00</w:t>
            </w:r>
          </w:p>
        </w:tc>
        <w:tc>
          <w:tcPr>
            <w:tcW w:w="488" w:type="pct"/>
            <w:tcBorders>
              <w:top w:val="single" w:sz="4" w:space="0" w:color="auto"/>
              <w:left w:val="single" w:sz="4" w:space="0" w:color="auto"/>
              <w:bottom w:val="single" w:sz="4" w:space="0" w:color="auto"/>
              <w:right w:val="single" w:sz="4" w:space="0" w:color="auto"/>
            </w:tcBorders>
          </w:tcPr>
          <w:p w14:paraId="593301E3"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b/>
                <w:sz w:val="22"/>
                <w:szCs w:val="22"/>
              </w:rPr>
              <w:t>708 000,00</w:t>
            </w:r>
          </w:p>
        </w:tc>
        <w:tc>
          <w:tcPr>
            <w:tcW w:w="444" w:type="pct"/>
            <w:tcBorders>
              <w:top w:val="single" w:sz="4" w:space="0" w:color="auto"/>
              <w:left w:val="single" w:sz="4" w:space="0" w:color="auto"/>
              <w:bottom w:val="single" w:sz="4" w:space="0" w:color="auto"/>
            </w:tcBorders>
          </w:tcPr>
          <w:p w14:paraId="14DC4E30"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b/>
                <w:sz w:val="22"/>
                <w:szCs w:val="22"/>
              </w:rPr>
              <w:t>708 000,00</w:t>
            </w:r>
          </w:p>
        </w:tc>
        <w:tc>
          <w:tcPr>
            <w:tcW w:w="667" w:type="pct"/>
          </w:tcPr>
          <w:p w14:paraId="62B0506A" w14:textId="77777777" w:rsidR="00A073B3" w:rsidRPr="00A073B3" w:rsidRDefault="00A073B3" w:rsidP="00A073B3">
            <w:pPr>
              <w:widowControl/>
              <w:autoSpaceDE/>
              <w:autoSpaceDN/>
              <w:adjustRightInd/>
              <w:rPr>
                <w:rFonts w:eastAsia="Times New Roman"/>
                <w:sz w:val="22"/>
                <w:szCs w:val="22"/>
              </w:rPr>
            </w:pPr>
          </w:p>
        </w:tc>
        <w:tc>
          <w:tcPr>
            <w:tcW w:w="926" w:type="pct"/>
          </w:tcPr>
          <w:p w14:paraId="2109EF91" w14:textId="77777777" w:rsidR="00A073B3" w:rsidRPr="00A073B3" w:rsidRDefault="00A073B3" w:rsidP="00A073B3">
            <w:pPr>
              <w:widowControl/>
              <w:autoSpaceDE/>
              <w:autoSpaceDN/>
              <w:adjustRightInd/>
              <w:rPr>
                <w:rFonts w:eastAsia="Times New Roman"/>
                <w:sz w:val="22"/>
                <w:szCs w:val="22"/>
              </w:rPr>
            </w:pPr>
          </w:p>
        </w:tc>
      </w:tr>
      <w:tr w:rsidR="00A073B3" w:rsidRPr="00A073B3" w14:paraId="6DF53254" w14:textId="77777777" w:rsidTr="006B4814">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2B111C5E"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4A7A00A3"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ВСЕГО</w:t>
            </w:r>
          </w:p>
        </w:tc>
        <w:tc>
          <w:tcPr>
            <w:tcW w:w="445" w:type="pct"/>
            <w:tcBorders>
              <w:top w:val="single" w:sz="4" w:space="0" w:color="auto"/>
              <w:left w:val="single" w:sz="4" w:space="0" w:color="auto"/>
              <w:bottom w:val="single" w:sz="4" w:space="0" w:color="auto"/>
              <w:right w:val="single" w:sz="4" w:space="0" w:color="auto"/>
            </w:tcBorders>
          </w:tcPr>
          <w:p w14:paraId="457759C9"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bCs/>
                <w:color w:val="000000"/>
                <w:sz w:val="22"/>
                <w:szCs w:val="22"/>
              </w:rPr>
              <w:t>5 326 511,85</w:t>
            </w:r>
          </w:p>
        </w:tc>
        <w:tc>
          <w:tcPr>
            <w:tcW w:w="445" w:type="pct"/>
            <w:tcBorders>
              <w:top w:val="single" w:sz="4" w:space="0" w:color="auto"/>
              <w:left w:val="single" w:sz="4" w:space="0" w:color="auto"/>
              <w:bottom w:val="single" w:sz="4" w:space="0" w:color="auto"/>
              <w:right w:val="single" w:sz="4" w:space="0" w:color="auto"/>
            </w:tcBorders>
          </w:tcPr>
          <w:p w14:paraId="0EBC556E"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i/>
                <w:sz w:val="22"/>
                <w:szCs w:val="22"/>
              </w:rPr>
              <w:t>2 088 278,04</w:t>
            </w:r>
          </w:p>
        </w:tc>
        <w:tc>
          <w:tcPr>
            <w:tcW w:w="443" w:type="pct"/>
            <w:tcBorders>
              <w:top w:val="single" w:sz="4" w:space="0" w:color="auto"/>
              <w:left w:val="single" w:sz="4" w:space="0" w:color="auto"/>
              <w:bottom w:val="single" w:sz="4" w:space="0" w:color="auto"/>
              <w:right w:val="single" w:sz="4" w:space="0" w:color="auto"/>
            </w:tcBorders>
          </w:tcPr>
          <w:p w14:paraId="6A261588"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 xml:space="preserve">  512 600,00</w:t>
            </w:r>
          </w:p>
        </w:tc>
        <w:tc>
          <w:tcPr>
            <w:tcW w:w="488" w:type="pct"/>
            <w:tcBorders>
              <w:top w:val="single" w:sz="4" w:space="0" w:color="auto"/>
              <w:left w:val="single" w:sz="4" w:space="0" w:color="auto"/>
              <w:bottom w:val="single" w:sz="4" w:space="0" w:color="auto"/>
              <w:right w:val="single" w:sz="4" w:space="0" w:color="auto"/>
            </w:tcBorders>
            <w:vAlign w:val="center"/>
          </w:tcPr>
          <w:p w14:paraId="5214E190"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3 692 616,00</w:t>
            </w:r>
          </w:p>
        </w:tc>
        <w:tc>
          <w:tcPr>
            <w:tcW w:w="444" w:type="pct"/>
            <w:tcBorders>
              <w:top w:val="single" w:sz="4" w:space="0" w:color="auto"/>
              <w:left w:val="single" w:sz="4" w:space="0" w:color="auto"/>
              <w:bottom w:val="single" w:sz="4" w:space="0" w:color="auto"/>
            </w:tcBorders>
            <w:vAlign w:val="center"/>
          </w:tcPr>
          <w:p w14:paraId="061E4561" w14:textId="77777777" w:rsidR="00A073B3" w:rsidRPr="00A073B3" w:rsidRDefault="00A073B3" w:rsidP="00A073B3">
            <w:pPr>
              <w:widowControl/>
              <w:autoSpaceDE/>
              <w:autoSpaceDN/>
              <w:adjustRightInd/>
              <w:jc w:val="center"/>
              <w:rPr>
                <w:rFonts w:eastAsia="Times New Roman"/>
                <w:b/>
                <w:color w:val="000000"/>
                <w:sz w:val="22"/>
                <w:szCs w:val="22"/>
              </w:rPr>
            </w:pPr>
            <w:r w:rsidRPr="00A073B3">
              <w:rPr>
                <w:rFonts w:eastAsia="Times New Roman"/>
                <w:b/>
                <w:sz w:val="22"/>
                <w:szCs w:val="22"/>
              </w:rPr>
              <w:t>3 692 616,00</w:t>
            </w:r>
          </w:p>
        </w:tc>
        <w:tc>
          <w:tcPr>
            <w:tcW w:w="667" w:type="pct"/>
            <w:tcBorders>
              <w:bottom w:val="single" w:sz="4" w:space="0" w:color="auto"/>
            </w:tcBorders>
          </w:tcPr>
          <w:p w14:paraId="52585B93" w14:textId="77777777" w:rsidR="00A073B3" w:rsidRPr="00A073B3" w:rsidRDefault="00A073B3" w:rsidP="00A073B3">
            <w:pPr>
              <w:widowControl/>
              <w:autoSpaceDE/>
              <w:autoSpaceDN/>
              <w:adjustRightInd/>
              <w:rPr>
                <w:rFonts w:eastAsia="Times New Roman"/>
                <w:sz w:val="22"/>
                <w:szCs w:val="22"/>
              </w:rPr>
            </w:pPr>
          </w:p>
        </w:tc>
        <w:tc>
          <w:tcPr>
            <w:tcW w:w="926" w:type="pct"/>
            <w:tcBorders>
              <w:bottom w:val="single" w:sz="4" w:space="0" w:color="auto"/>
            </w:tcBorders>
          </w:tcPr>
          <w:p w14:paraId="22BDFF3B" w14:textId="77777777" w:rsidR="00A073B3" w:rsidRPr="00A073B3" w:rsidRDefault="00A073B3" w:rsidP="00A073B3">
            <w:pPr>
              <w:widowControl/>
              <w:autoSpaceDE/>
              <w:autoSpaceDN/>
              <w:adjustRightInd/>
              <w:rPr>
                <w:rFonts w:eastAsia="Times New Roman"/>
                <w:sz w:val="22"/>
                <w:szCs w:val="22"/>
              </w:rPr>
            </w:pPr>
          </w:p>
        </w:tc>
      </w:tr>
    </w:tbl>
    <w:p w14:paraId="7298ADAF" w14:textId="77777777" w:rsidR="00A073B3" w:rsidRPr="00A073B3" w:rsidRDefault="00A073B3" w:rsidP="00A073B3">
      <w:pPr>
        <w:widowControl/>
        <w:overflowPunct w:val="0"/>
        <w:jc w:val="center"/>
        <w:textAlignment w:val="baseline"/>
        <w:rPr>
          <w:rFonts w:eastAsia="Times New Roman"/>
          <w:b/>
          <w:sz w:val="22"/>
          <w:szCs w:val="22"/>
        </w:rPr>
        <w:sectPr w:rsidR="00A073B3" w:rsidRPr="00A073B3" w:rsidSect="003D1771">
          <w:pgSz w:w="16838" w:h="11906" w:orient="landscape"/>
          <w:pgMar w:top="709" w:right="1134" w:bottom="426" w:left="1134" w:header="720" w:footer="720" w:gutter="0"/>
          <w:cols w:space="708"/>
          <w:titlePg/>
          <w:docGrid w:linePitch="360"/>
        </w:sectPr>
      </w:pPr>
    </w:p>
    <w:p w14:paraId="664C0570" w14:textId="77777777" w:rsidR="00A073B3" w:rsidRPr="00A073B3" w:rsidRDefault="00A073B3" w:rsidP="00A073B3">
      <w:pPr>
        <w:widowControl/>
        <w:jc w:val="right"/>
        <w:rPr>
          <w:rFonts w:ascii="Arial" w:eastAsia="Times New Roman" w:hAnsi="Arial" w:cs="Arial"/>
          <w:b/>
          <w:sz w:val="22"/>
          <w:szCs w:val="22"/>
        </w:rPr>
      </w:pPr>
    </w:p>
    <w:tbl>
      <w:tblPr>
        <w:tblpPr w:leftFromText="180" w:rightFromText="180" w:vertAnchor="page" w:horzAnchor="margin" w:tblpXSpec="center" w:tblpY="787"/>
        <w:tblW w:w="10603" w:type="dxa"/>
        <w:tblBorders>
          <w:bottom w:val="thickThinSmallGap" w:sz="24" w:space="0" w:color="auto"/>
        </w:tblBorders>
        <w:tblLook w:val="01E0" w:firstRow="1" w:lastRow="1" w:firstColumn="1" w:lastColumn="1" w:noHBand="0" w:noVBand="0"/>
      </w:tblPr>
      <w:tblGrid>
        <w:gridCol w:w="4185"/>
        <w:gridCol w:w="1705"/>
        <w:gridCol w:w="4713"/>
      </w:tblGrid>
      <w:tr w:rsidR="00A073B3" w:rsidRPr="00A073B3" w14:paraId="62C4A75E" w14:textId="77777777" w:rsidTr="006B4814">
        <w:trPr>
          <w:trHeight w:val="2205"/>
        </w:trPr>
        <w:tc>
          <w:tcPr>
            <w:tcW w:w="4185" w:type="dxa"/>
            <w:shd w:val="clear" w:color="auto" w:fill="auto"/>
          </w:tcPr>
          <w:p w14:paraId="704D925A"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 xml:space="preserve">               Российская Федерация (Россия)</w:t>
            </w:r>
          </w:p>
          <w:p w14:paraId="6AF46D0C"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Республика Саха (Якутия)</w:t>
            </w:r>
          </w:p>
          <w:p w14:paraId="3E0843FF"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АДМИНИСТРАЦИЯ</w:t>
            </w:r>
          </w:p>
          <w:p w14:paraId="5E2550FF"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муниципального образования</w:t>
            </w:r>
          </w:p>
          <w:p w14:paraId="58A12BCA"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«Поселок Айхал»</w:t>
            </w:r>
          </w:p>
          <w:p w14:paraId="3A19C677"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Мирнинского района</w:t>
            </w:r>
          </w:p>
          <w:p w14:paraId="09DF9428" w14:textId="77777777" w:rsidR="00A073B3" w:rsidRPr="00A073B3" w:rsidRDefault="00A073B3" w:rsidP="00A073B3">
            <w:pPr>
              <w:widowControl/>
              <w:autoSpaceDE/>
              <w:autoSpaceDN/>
              <w:adjustRightInd/>
              <w:ind w:right="579"/>
              <w:jc w:val="center"/>
              <w:rPr>
                <w:rFonts w:eastAsia="Times New Roman"/>
                <w:b/>
                <w:bCs/>
                <w:kern w:val="32"/>
                <w:position w:val="6"/>
              </w:rPr>
            </w:pPr>
            <w:r w:rsidRPr="00A073B3">
              <w:rPr>
                <w:rFonts w:eastAsia="Times New Roman"/>
                <w:b/>
                <w:bCs/>
                <w:kern w:val="32"/>
                <w:position w:val="6"/>
              </w:rPr>
              <w:t xml:space="preserve"> </w:t>
            </w:r>
          </w:p>
          <w:p w14:paraId="61437C99" w14:textId="77777777" w:rsidR="00A073B3" w:rsidRPr="00A073B3" w:rsidRDefault="00A073B3" w:rsidP="00A073B3">
            <w:pPr>
              <w:widowControl/>
              <w:autoSpaceDE/>
              <w:autoSpaceDN/>
              <w:adjustRightInd/>
              <w:ind w:right="579"/>
              <w:jc w:val="center"/>
              <w:rPr>
                <w:rFonts w:eastAsia="Times New Roman"/>
                <w:b/>
                <w:bCs/>
                <w:kern w:val="32"/>
                <w:position w:val="6"/>
              </w:rPr>
            </w:pPr>
            <w:r w:rsidRPr="00A073B3">
              <w:rPr>
                <w:rFonts w:eastAsia="Times New Roman"/>
                <w:b/>
                <w:bCs/>
                <w:kern w:val="32"/>
                <w:position w:val="6"/>
              </w:rPr>
              <w:t>ПОСТАНОВЛЕНИЕ</w:t>
            </w:r>
          </w:p>
        </w:tc>
        <w:tc>
          <w:tcPr>
            <w:tcW w:w="1705" w:type="dxa"/>
            <w:shd w:val="clear" w:color="auto" w:fill="auto"/>
          </w:tcPr>
          <w:p w14:paraId="750FF104" w14:textId="77777777" w:rsidR="00A073B3" w:rsidRPr="00A073B3" w:rsidRDefault="00A073B3" w:rsidP="00A073B3">
            <w:pPr>
              <w:widowControl/>
              <w:autoSpaceDE/>
              <w:autoSpaceDN/>
              <w:adjustRightInd/>
              <w:ind w:right="579"/>
              <w:jc w:val="center"/>
              <w:rPr>
                <w:rFonts w:eastAsia="Times New Roman"/>
                <w:noProof/>
              </w:rPr>
            </w:pPr>
            <w:r w:rsidRPr="00A073B3">
              <w:rPr>
                <w:rFonts w:eastAsia="Times New Roman"/>
                <w:noProof/>
              </w:rPr>
              <w:drawing>
                <wp:anchor distT="0" distB="0" distL="114300" distR="114300" simplePos="0" relativeHeight="251675648" behindDoc="0" locked="0" layoutInCell="1" allowOverlap="1" wp14:anchorId="76B70E4A" wp14:editId="67AC35ED">
                  <wp:simplePos x="0" y="0"/>
                  <wp:positionH relativeFrom="column">
                    <wp:posOffset>12065</wp:posOffset>
                  </wp:positionH>
                  <wp:positionV relativeFrom="paragraph">
                    <wp:posOffset>-25400</wp:posOffset>
                  </wp:positionV>
                  <wp:extent cx="838835" cy="822960"/>
                  <wp:effectExtent l="19050" t="0" r="0" b="0"/>
                  <wp:wrapNone/>
                  <wp:docPr id="11" name="Рисунок 1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7F9E14D2" w14:textId="77777777" w:rsidR="00A073B3" w:rsidRPr="00A073B3" w:rsidRDefault="00A073B3" w:rsidP="00A073B3">
            <w:pPr>
              <w:widowControl/>
              <w:autoSpaceDE/>
              <w:autoSpaceDN/>
              <w:adjustRightInd/>
              <w:ind w:right="579"/>
              <w:jc w:val="center"/>
              <w:rPr>
                <w:rFonts w:eastAsia="Times New Roman"/>
              </w:rPr>
            </w:pPr>
          </w:p>
        </w:tc>
        <w:tc>
          <w:tcPr>
            <w:tcW w:w="4713" w:type="dxa"/>
            <w:shd w:val="clear" w:color="auto" w:fill="auto"/>
          </w:tcPr>
          <w:p w14:paraId="6E91AB8E"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 xml:space="preserve">Россия </w:t>
            </w:r>
            <w:proofErr w:type="spellStart"/>
            <w:r w:rsidRPr="00A073B3">
              <w:rPr>
                <w:rFonts w:eastAsia="Times New Roman"/>
                <w:b/>
              </w:rPr>
              <w:t>Федерацията</w:t>
            </w:r>
            <w:proofErr w:type="spellEnd"/>
            <w:r w:rsidRPr="00A073B3">
              <w:rPr>
                <w:rFonts w:eastAsia="Times New Roman"/>
                <w:b/>
              </w:rPr>
              <w:t xml:space="preserve"> (Россия)</w:t>
            </w:r>
          </w:p>
          <w:p w14:paraId="656F5CBF"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shd w:val="clear" w:color="auto" w:fill="FFFFFF"/>
              </w:rPr>
              <w:t xml:space="preserve">Саха </w:t>
            </w:r>
            <w:proofErr w:type="spellStart"/>
            <w:r w:rsidRPr="00A073B3">
              <w:rPr>
                <w:rFonts w:eastAsia="Times New Roman"/>
                <w:b/>
                <w:shd w:val="clear" w:color="auto" w:fill="FFFFFF"/>
              </w:rPr>
              <w:t>Өрөспүүбүлүкэтэ</w:t>
            </w:r>
            <w:proofErr w:type="spellEnd"/>
          </w:p>
          <w:p w14:paraId="7C45F675" w14:textId="77777777" w:rsidR="00A073B3" w:rsidRPr="00A073B3" w:rsidRDefault="00A073B3" w:rsidP="00A073B3">
            <w:pPr>
              <w:widowControl/>
              <w:autoSpaceDE/>
              <w:autoSpaceDN/>
              <w:adjustRightInd/>
              <w:ind w:right="579"/>
              <w:jc w:val="center"/>
              <w:rPr>
                <w:rFonts w:eastAsia="Times New Roman"/>
                <w:b/>
              </w:rPr>
            </w:pPr>
            <w:proofErr w:type="spellStart"/>
            <w:r w:rsidRPr="00A073B3">
              <w:rPr>
                <w:rFonts w:eastAsia="Times New Roman"/>
                <w:b/>
              </w:rPr>
              <w:t>Мииринэй</w:t>
            </w:r>
            <w:proofErr w:type="spellEnd"/>
            <w:r w:rsidRPr="00A073B3">
              <w:rPr>
                <w:rFonts w:eastAsia="Times New Roman"/>
                <w:b/>
              </w:rPr>
              <w:t xml:space="preserve"> </w:t>
            </w:r>
            <w:proofErr w:type="spellStart"/>
            <w:r w:rsidRPr="00A073B3">
              <w:rPr>
                <w:rFonts w:eastAsia="Times New Roman"/>
                <w:b/>
              </w:rPr>
              <w:t>улуу</w:t>
            </w:r>
            <w:proofErr w:type="spellEnd"/>
            <w:r w:rsidRPr="00A073B3">
              <w:rPr>
                <w:rFonts w:eastAsia="Times New Roman"/>
                <w:b/>
                <w:lang w:val="en-US"/>
              </w:rPr>
              <w:t>h</w:t>
            </w:r>
            <w:proofErr w:type="spellStart"/>
            <w:r w:rsidRPr="00A073B3">
              <w:rPr>
                <w:rFonts w:eastAsia="Times New Roman"/>
                <w:b/>
              </w:rPr>
              <w:t>ун</w:t>
            </w:r>
            <w:proofErr w:type="spellEnd"/>
          </w:p>
          <w:p w14:paraId="230CD600"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rPr>
              <w:t xml:space="preserve">Айхал </w:t>
            </w:r>
            <w:proofErr w:type="spellStart"/>
            <w:r w:rsidRPr="00A073B3">
              <w:rPr>
                <w:rFonts w:eastAsia="Times New Roman"/>
                <w:b/>
              </w:rPr>
              <w:t>бө</w:t>
            </w:r>
            <w:proofErr w:type="spellEnd"/>
            <w:r w:rsidRPr="00A073B3">
              <w:rPr>
                <w:rFonts w:eastAsia="Times New Roman"/>
                <w:b/>
                <w:lang w:val="en-US"/>
              </w:rPr>
              <w:t>h</w:t>
            </w:r>
            <w:proofErr w:type="spellStart"/>
            <w:r w:rsidRPr="00A073B3">
              <w:rPr>
                <w:rFonts w:eastAsia="Times New Roman"/>
                <w:b/>
              </w:rPr>
              <w:t>үөлэгин</w:t>
            </w:r>
            <w:proofErr w:type="spellEnd"/>
          </w:p>
          <w:p w14:paraId="3E7A7C44" w14:textId="77777777" w:rsidR="00A073B3" w:rsidRPr="00A073B3" w:rsidRDefault="00A073B3" w:rsidP="00A073B3">
            <w:pPr>
              <w:widowControl/>
              <w:autoSpaceDE/>
              <w:autoSpaceDN/>
              <w:adjustRightInd/>
              <w:ind w:right="579"/>
              <w:jc w:val="center"/>
              <w:rPr>
                <w:rFonts w:eastAsia="Times New Roman"/>
                <w:b/>
              </w:rPr>
            </w:pPr>
            <w:proofErr w:type="spellStart"/>
            <w:r w:rsidRPr="00A073B3">
              <w:rPr>
                <w:rFonts w:eastAsia="Times New Roman"/>
                <w:b/>
              </w:rPr>
              <w:t>муниципальнай</w:t>
            </w:r>
            <w:proofErr w:type="spellEnd"/>
            <w:r w:rsidRPr="00A073B3">
              <w:rPr>
                <w:rFonts w:eastAsia="Times New Roman"/>
                <w:b/>
              </w:rPr>
              <w:t xml:space="preserve"> </w:t>
            </w:r>
            <w:proofErr w:type="spellStart"/>
            <w:r w:rsidRPr="00A073B3">
              <w:rPr>
                <w:rFonts w:eastAsia="Times New Roman"/>
                <w:b/>
              </w:rPr>
              <w:t>тэриллиитин</w:t>
            </w:r>
            <w:proofErr w:type="spellEnd"/>
          </w:p>
          <w:p w14:paraId="7BFE145E" w14:textId="77777777" w:rsidR="00A073B3" w:rsidRPr="00A073B3" w:rsidRDefault="00A073B3" w:rsidP="00A073B3">
            <w:pPr>
              <w:widowControl/>
              <w:autoSpaceDE/>
              <w:autoSpaceDN/>
              <w:adjustRightInd/>
              <w:ind w:right="579"/>
              <w:jc w:val="center"/>
              <w:rPr>
                <w:rFonts w:eastAsia="Times New Roman"/>
                <w:b/>
                <w:position w:val="6"/>
              </w:rPr>
            </w:pPr>
            <w:r w:rsidRPr="00A073B3">
              <w:rPr>
                <w:rFonts w:eastAsia="Times New Roman"/>
                <w:b/>
              </w:rPr>
              <w:t>ДЬА</w:t>
            </w:r>
            <w:r w:rsidRPr="00A073B3">
              <w:rPr>
                <w:rFonts w:eastAsia="Times New Roman"/>
                <w:b/>
                <w:lang w:val="en-US"/>
              </w:rPr>
              <w:t>h</w:t>
            </w:r>
            <w:r w:rsidRPr="00A073B3">
              <w:rPr>
                <w:rFonts w:eastAsia="Times New Roman"/>
                <w:b/>
              </w:rPr>
              <w:t>АЛТАТА</w:t>
            </w:r>
          </w:p>
          <w:p w14:paraId="5D6047EB" w14:textId="77777777" w:rsidR="00A073B3" w:rsidRPr="00A073B3" w:rsidRDefault="00A073B3" w:rsidP="00A073B3">
            <w:pPr>
              <w:widowControl/>
              <w:autoSpaceDE/>
              <w:autoSpaceDN/>
              <w:adjustRightInd/>
              <w:ind w:right="579"/>
              <w:jc w:val="center"/>
              <w:rPr>
                <w:rFonts w:eastAsia="Times New Roman"/>
                <w:b/>
                <w:position w:val="6"/>
              </w:rPr>
            </w:pPr>
          </w:p>
          <w:p w14:paraId="51B3E041" w14:textId="77777777" w:rsidR="00A073B3" w:rsidRPr="00A073B3" w:rsidRDefault="00A073B3" w:rsidP="00A073B3">
            <w:pPr>
              <w:widowControl/>
              <w:autoSpaceDE/>
              <w:autoSpaceDN/>
              <w:adjustRightInd/>
              <w:ind w:right="579"/>
              <w:jc w:val="center"/>
              <w:rPr>
                <w:rFonts w:eastAsia="Times New Roman"/>
                <w:b/>
              </w:rPr>
            </w:pPr>
            <w:r w:rsidRPr="00A073B3">
              <w:rPr>
                <w:rFonts w:eastAsia="Times New Roman"/>
                <w:b/>
                <w:position w:val="6"/>
              </w:rPr>
              <w:t>УУРААХ</w:t>
            </w:r>
          </w:p>
          <w:p w14:paraId="7CAF0E4D" w14:textId="77777777" w:rsidR="00A073B3" w:rsidRPr="00A073B3" w:rsidRDefault="00A073B3" w:rsidP="00A073B3">
            <w:pPr>
              <w:widowControl/>
              <w:autoSpaceDE/>
              <w:autoSpaceDN/>
              <w:adjustRightInd/>
              <w:ind w:right="579"/>
              <w:jc w:val="center"/>
              <w:rPr>
                <w:rFonts w:eastAsia="Times New Roman"/>
                <w:b/>
                <w:bCs/>
                <w:kern w:val="32"/>
                <w:position w:val="6"/>
              </w:rPr>
            </w:pPr>
          </w:p>
        </w:tc>
      </w:tr>
    </w:tbl>
    <w:p w14:paraId="2D55A3AE" w14:textId="77777777" w:rsidR="00A073B3" w:rsidRPr="00A073B3" w:rsidRDefault="00A073B3" w:rsidP="00A073B3">
      <w:pPr>
        <w:widowControl/>
        <w:autoSpaceDE/>
        <w:autoSpaceDN/>
        <w:adjustRightInd/>
        <w:ind w:left="-709" w:right="-284" w:firstLine="709"/>
        <w:jc w:val="right"/>
        <w:rPr>
          <w:rFonts w:eastAsia="Times New Roman"/>
          <w:b/>
        </w:rPr>
      </w:pPr>
    </w:p>
    <w:p w14:paraId="49751E94" w14:textId="77777777" w:rsidR="00A073B3" w:rsidRPr="00A073B3" w:rsidRDefault="00A073B3" w:rsidP="00A073B3">
      <w:pPr>
        <w:widowControl/>
        <w:autoSpaceDE/>
        <w:autoSpaceDN/>
        <w:adjustRightInd/>
        <w:ind w:left="-709" w:right="-284" w:firstLine="709"/>
        <w:jc w:val="right"/>
        <w:rPr>
          <w:rFonts w:eastAsia="Times New Roman"/>
        </w:rPr>
      </w:pPr>
    </w:p>
    <w:p w14:paraId="2D2301D6" w14:textId="77777777" w:rsidR="00A073B3" w:rsidRPr="00A073B3" w:rsidRDefault="00A073B3" w:rsidP="00A073B3">
      <w:pPr>
        <w:widowControl/>
        <w:autoSpaceDE/>
        <w:autoSpaceDN/>
        <w:adjustRightInd/>
        <w:ind w:right="-284"/>
        <w:rPr>
          <w:rFonts w:eastAsia="Times New Roman"/>
          <w:b/>
          <w:sz w:val="22"/>
          <w:szCs w:val="22"/>
        </w:rPr>
      </w:pPr>
      <w:r w:rsidRPr="00A073B3">
        <w:rPr>
          <w:rFonts w:eastAsia="Times New Roman"/>
          <w:b/>
          <w:sz w:val="22"/>
          <w:szCs w:val="22"/>
        </w:rPr>
        <w:t>13.03.2023</w:t>
      </w:r>
      <w:r w:rsidRPr="00A073B3">
        <w:rPr>
          <w:rFonts w:eastAsia="Times New Roman"/>
          <w:b/>
          <w:sz w:val="22"/>
          <w:szCs w:val="22"/>
        </w:rPr>
        <w:tab/>
      </w:r>
      <w:r w:rsidRPr="00A073B3">
        <w:rPr>
          <w:rFonts w:eastAsia="Times New Roman"/>
          <w:b/>
          <w:sz w:val="22"/>
          <w:szCs w:val="22"/>
        </w:rPr>
        <w:tab/>
      </w:r>
      <w:r w:rsidRPr="00A073B3">
        <w:rPr>
          <w:rFonts w:eastAsia="Times New Roman"/>
          <w:b/>
          <w:sz w:val="22"/>
          <w:szCs w:val="22"/>
        </w:rPr>
        <w:tab/>
      </w:r>
      <w:r w:rsidRPr="00A073B3">
        <w:rPr>
          <w:rFonts w:eastAsia="Times New Roman"/>
          <w:b/>
          <w:sz w:val="22"/>
          <w:szCs w:val="22"/>
        </w:rPr>
        <w:tab/>
      </w:r>
      <w:r w:rsidRPr="00A073B3">
        <w:rPr>
          <w:rFonts w:eastAsia="Times New Roman"/>
          <w:b/>
          <w:sz w:val="22"/>
          <w:szCs w:val="22"/>
        </w:rPr>
        <w:tab/>
        <w:t xml:space="preserve">    </w:t>
      </w:r>
      <w:r w:rsidRPr="00A073B3">
        <w:rPr>
          <w:rFonts w:eastAsia="Times New Roman"/>
          <w:b/>
          <w:sz w:val="22"/>
          <w:szCs w:val="22"/>
        </w:rPr>
        <w:tab/>
        <w:t xml:space="preserve">                                                                  № 127 </w:t>
      </w:r>
    </w:p>
    <w:p w14:paraId="330A4210" w14:textId="77777777" w:rsidR="00A073B3" w:rsidRPr="00A073B3" w:rsidRDefault="00A073B3" w:rsidP="00A073B3">
      <w:pPr>
        <w:widowControl/>
        <w:autoSpaceDE/>
        <w:autoSpaceDN/>
        <w:adjustRightInd/>
        <w:jc w:val="both"/>
        <w:rPr>
          <w:rFonts w:eastAsia="Times New Roman"/>
          <w:b/>
        </w:rPr>
      </w:pPr>
    </w:p>
    <w:p w14:paraId="2B95390E"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О внесении изменений в постановление администрации </w:t>
      </w:r>
    </w:p>
    <w:p w14:paraId="16BA8E61"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МО «Поселок Айхал» от 15.12.2021 г. № 554</w:t>
      </w:r>
    </w:p>
    <w:p w14:paraId="0DF4CCDF"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«Об утверждении муниципальной программы </w:t>
      </w:r>
    </w:p>
    <w:p w14:paraId="0364523E"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«Развитие культуры и социокультурного пространства</w:t>
      </w:r>
    </w:p>
    <w:p w14:paraId="3AB3D616"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 на территории МО «Поселок Айхал»  на 2022-2026 годы» </w:t>
      </w:r>
    </w:p>
    <w:p w14:paraId="2028E15C" w14:textId="77777777" w:rsidR="00A073B3" w:rsidRPr="00A073B3" w:rsidRDefault="00A073B3" w:rsidP="00A073B3">
      <w:pPr>
        <w:widowControl/>
        <w:autoSpaceDE/>
        <w:autoSpaceDN/>
        <w:adjustRightInd/>
        <w:rPr>
          <w:rFonts w:eastAsia="Times New Roman"/>
          <w:b/>
          <w:sz w:val="22"/>
          <w:szCs w:val="22"/>
        </w:rPr>
      </w:pPr>
    </w:p>
    <w:p w14:paraId="5B5A5851" w14:textId="77777777" w:rsidR="00A073B3" w:rsidRPr="00A073B3" w:rsidRDefault="00A073B3" w:rsidP="00A073B3">
      <w:pPr>
        <w:widowControl/>
        <w:jc w:val="both"/>
        <w:rPr>
          <w:rFonts w:eastAsia="Times New Roman"/>
          <w:sz w:val="22"/>
          <w:szCs w:val="22"/>
        </w:rPr>
      </w:pPr>
      <w:r w:rsidRPr="00A073B3">
        <w:rPr>
          <w:rFonts w:eastAsia="Times New Roman"/>
          <w:sz w:val="22"/>
          <w:szCs w:val="22"/>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 на основании Решения Сессии поселкового Совета депутатов от 28.02.2023 г. </w:t>
      </w:r>
      <w:r w:rsidRPr="00A073B3">
        <w:rPr>
          <w:rFonts w:eastAsia="Times New Roman"/>
          <w:sz w:val="22"/>
          <w:szCs w:val="22"/>
          <w:lang w:val="en-US"/>
        </w:rPr>
        <w:t>V</w:t>
      </w:r>
      <w:r w:rsidRPr="00A073B3">
        <w:rPr>
          <w:rFonts w:eastAsia="Times New Roman"/>
          <w:sz w:val="22"/>
          <w:szCs w:val="22"/>
        </w:rPr>
        <w:t xml:space="preserve">-№8-7:     </w:t>
      </w:r>
    </w:p>
    <w:p w14:paraId="33FB09B9" w14:textId="16079D7F" w:rsidR="00A073B3" w:rsidRPr="00A073B3" w:rsidRDefault="00A073B3" w:rsidP="00A073B3">
      <w:pPr>
        <w:widowControl/>
        <w:autoSpaceDE/>
        <w:autoSpaceDN/>
        <w:adjustRightInd/>
        <w:jc w:val="both"/>
        <w:rPr>
          <w:rFonts w:eastAsia="Times New Roman"/>
          <w:sz w:val="22"/>
          <w:szCs w:val="22"/>
        </w:rPr>
      </w:pPr>
      <w:r w:rsidRPr="00A073B3">
        <w:rPr>
          <w:rFonts w:eastAsia="Times New Roman"/>
          <w:sz w:val="22"/>
          <w:szCs w:val="22"/>
        </w:rPr>
        <w:t xml:space="preserve">1. Внести в муниципальную программу «Развитие культуры и социокультурного пространства на территории МО «Поселок Айхал» на 2022-2026 годы» утвержденную постановлением администрации МО «Поселок Айхал» от 15.12.2021 № 554 следующие изменения: </w:t>
      </w:r>
    </w:p>
    <w:p w14:paraId="40B0C012" w14:textId="77777777" w:rsidR="00A073B3" w:rsidRPr="00A073B3" w:rsidRDefault="00A073B3" w:rsidP="00A073B3">
      <w:pPr>
        <w:widowControl/>
        <w:tabs>
          <w:tab w:val="left" w:pos="993"/>
        </w:tabs>
        <w:autoSpaceDE/>
        <w:autoSpaceDN/>
        <w:adjustRightInd/>
        <w:ind w:firstLine="567"/>
        <w:jc w:val="both"/>
        <w:rPr>
          <w:rFonts w:eastAsia="Times New Roman"/>
          <w:sz w:val="22"/>
          <w:szCs w:val="22"/>
        </w:rPr>
      </w:pPr>
      <w:r w:rsidRPr="00A073B3">
        <w:rPr>
          <w:rFonts w:eastAsia="Times New Roman"/>
          <w:sz w:val="22"/>
          <w:szCs w:val="22"/>
        </w:rPr>
        <w:t>1.1.строку 7 «Финансовое обеспечение» паспорта муниципальной программы изложить в новой редакции;</w:t>
      </w:r>
    </w:p>
    <w:tbl>
      <w:tblPr>
        <w:tblW w:w="1034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82"/>
        <w:gridCol w:w="3261"/>
        <w:gridCol w:w="1417"/>
        <w:gridCol w:w="1418"/>
        <w:gridCol w:w="1275"/>
        <w:gridCol w:w="1276"/>
        <w:gridCol w:w="1119"/>
      </w:tblGrid>
      <w:tr w:rsidR="00A073B3" w:rsidRPr="00A073B3" w14:paraId="76144E6A" w14:textId="77777777" w:rsidTr="006B4814">
        <w:trPr>
          <w:trHeight w:val="369"/>
        </w:trPr>
        <w:tc>
          <w:tcPr>
            <w:tcW w:w="582" w:type="dxa"/>
            <w:vMerge w:val="restart"/>
          </w:tcPr>
          <w:p w14:paraId="57C53F6A"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7.</w:t>
            </w:r>
          </w:p>
        </w:tc>
        <w:tc>
          <w:tcPr>
            <w:tcW w:w="3261" w:type="dxa"/>
            <w:vMerge w:val="restart"/>
          </w:tcPr>
          <w:p w14:paraId="451EAD49"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Финансовое обеспечение программы:</w:t>
            </w:r>
          </w:p>
        </w:tc>
        <w:tc>
          <w:tcPr>
            <w:tcW w:w="6505" w:type="dxa"/>
            <w:gridSpan w:val="5"/>
          </w:tcPr>
          <w:p w14:paraId="44EA92F3"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Расходы</w:t>
            </w:r>
          </w:p>
        </w:tc>
      </w:tr>
      <w:tr w:rsidR="00A073B3" w:rsidRPr="00A073B3" w14:paraId="74C72CA9" w14:textId="77777777" w:rsidTr="006B4814">
        <w:trPr>
          <w:trHeight w:val="226"/>
        </w:trPr>
        <w:tc>
          <w:tcPr>
            <w:tcW w:w="582" w:type="dxa"/>
            <w:vMerge/>
          </w:tcPr>
          <w:p w14:paraId="0411260F" w14:textId="77777777" w:rsidR="00A073B3" w:rsidRPr="00A073B3" w:rsidRDefault="00A073B3" w:rsidP="00A073B3">
            <w:pPr>
              <w:widowControl/>
              <w:autoSpaceDE/>
              <w:autoSpaceDN/>
              <w:adjustRightInd/>
              <w:rPr>
                <w:rFonts w:eastAsia="Times New Roman"/>
                <w:b/>
              </w:rPr>
            </w:pPr>
          </w:p>
        </w:tc>
        <w:tc>
          <w:tcPr>
            <w:tcW w:w="3261" w:type="dxa"/>
            <w:vMerge/>
          </w:tcPr>
          <w:p w14:paraId="20EDB025" w14:textId="77777777" w:rsidR="00A073B3" w:rsidRPr="00A073B3" w:rsidRDefault="00A073B3" w:rsidP="00A073B3">
            <w:pPr>
              <w:widowControl/>
              <w:autoSpaceDE/>
              <w:autoSpaceDN/>
              <w:adjustRightInd/>
              <w:rPr>
                <w:rFonts w:eastAsia="Times New Roman"/>
                <w:b/>
              </w:rPr>
            </w:pPr>
          </w:p>
        </w:tc>
        <w:tc>
          <w:tcPr>
            <w:tcW w:w="1417" w:type="dxa"/>
          </w:tcPr>
          <w:p w14:paraId="598B32BD"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2022 год</w:t>
            </w:r>
          </w:p>
        </w:tc>
        <w:tc>
          <w:tcPr>
            <w:tcW w:w="1418" w:type="dxa"/>
          </w:tcPr>
          <w:p w14:paraId="4C265872"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2023 год</w:t>
            </w:r>
          </w:p>
        </w:tc>
        <w:tc>
          <w:tcPr>
            <w:tcW w:w="1275" w:type="dxa"/>
          </w:tcPr>
          <w:p w14:paraId="761BFACE"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2024 год</w:t>
            </w:r>
          </w:p>
        </w:tc>
        <w:tc>
          <w:tcPr>
            <w:tcW w:w="1276" w:type="dxa"/>
          </w:tcPr>
          <w:p w14:paraId="2A71B888"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2025 год</w:t>
            </w:r>
          </w:p>
        </w:tc>
        <w:tc>
          <w:tcPr>
            <w:tcW w:w="1119" w:type="dxa"/>
          </w:tcPr>
          <w:p w14:paraId="67C11172" w14:textId="77777777" w:rsidR="00A073B3" w:rsidRPr="00A073B3" w:rsidRDefault="00A073B3" w:rsidP="00A073B3">
            <w:pPr>
              <w:widowControl/>
              <w:autoSpaceDE/>
              <w:autoSpaceDN/>
              <w:adjustRightInd/>
              <w:jc w:val="center"/>
              <w:rPr>
                <w:rFonts w:eastAsia="Times New Roman"/>
                <w:b/>
                <w:bCs/>
                <w:sz w:val="20"/>
                <w:szCs w:val="20"/>
              </w:rPr>
            </w:pPr>
            <w:r w:rsidRPr="00A073B3">
              <w:rPr>
                <w:rFonts w:eastAsia="Times New Roman"/>
                <w:b/>
                <w:bCs/>
                <w:sz w:val="20"/>
                <w:szCs w:val="20"/>
              </w:rPr>
              <w:t>2026 год</w:t>
            </w:r>
          </w:p>
        </w:tc>
      </w:tr>
      <w:tr w:rsidR="00A073B3" w:rsidRPr="00A073B3" w14:paraId="3FCD8AF7" w14:textId="77777777" w:rsidTr="006B4814">
        <w:trPr>
          <w:trHeight w:val="380"/>
        </w:trPr>
        <w:tc>
          <w:tcPr>
            <w:tcW w:w="582" w:type="dxa"/>
            <w:vMerge/>
          </w:tcPr>
          <w:p w14:paraId="18093EF7" w14:textId="77777777" w:rsidR="00A073B3" w:rsidRPr="00A073B3" w:rsidRDefault="00A073B3" w:rsidP="00A073B3">
            <w:pPr>
              <w:widowControl/>
              <w:autoSpaceDE/>
              <w:autoSpaceDN/>
              <w:adjustRightInd/>
              <w:rPr>
                <w:rFonts w:eastAsia="Times New Roman"/>
                <w:b/>
              </w:rPr>
            </w:pPr>
          </w:p>
        </w:tc>
        <w:tc>
          <w:tcPr>
            <w:tcW w:w="3261" w:type="dxa"/>
          </w:tcPr>
          <w:p w14:paraId="35C14F0A" w14:textId="77777777" w:rsidR="00A073B3" w:rsidRPr="00A073B3" w:rsidRDefault="00A073B3" w:rsidP="00A073B3">
            <w:pPr>
              <w:widowControl/>
              <w:autoSpaceDE/>
              <w:autoSpaceDN/>
              <w:adjustRightInd/>
              <w:rPr>
                <w:rFonts w:eastAsia="Times New Roman"/>
                <w:b/>
              </w:rPr>
            </w:pPr>
            <w:r w:rsidRPr="00A073B3">
              <w:rPr>
                <w:rFonts w:eastAsia="Times New Roman"/>
                <w:b/>
              </w:rPr>
              <w:t>Федеральный бюджет</w:t>
            </w:r>
          </w:p>
        </w:tc>
        <w:tc>
          <w:tcPr>
            <w:tcW w:w="1417" w:type="dxa"/>
          </w:tcPr>
          <w:p w14:paraId="54020D25" w14:textId="77777777" w:rsidR="00A073B3" w:rsidRPr="00A073B3" w:rsidRDefault="00A073B3" w:rsidP="00A073B3">
            <w:pPr>
              <w:widowControl/>
              <w:autoSpaceDE/>
              <w:autoSpaceDN/>
              <w:adjustRightInd/>
              <w:jc w:val="center"/>
              <w:rPr>
                <w:rFonts w:eastAsia="Times New Roman"/>
                <w:b/>
                <w:bCs/>
              </w:rPr>
            </w:pPr>
          </w:p>
        </w:tc>
        <w:tc>
          <w:tcPr>
            <w:tcW w:w="1418" w:type="dxa"/>
          </w:tcPr>
          <w:p w14:paraId="6DBF2E76"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5" w:type="dxa"/>
          </w:tcPr>
          <w:p w14:paraId="5A6665E4"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6" w:type="dxa"/>
          </w:tcPr>
          <w:p w14:paraId="255FD3F1"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119" w:type="dxa"/>
          </w:tcPr>
          <w:p w14:paraId="68527E8B"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r>
      <w:tr w:rsidR="00A073B3" w:rsidRPr="00A073B3" w14:paraId="01E69576" w14:textId="77777777" w:rsidTr="006B4814">
        <w:trPr>
          <w:trHeight w:val="492"/>
        </w:trPr>
        <w:tc>
          <w:tcPr>
            <w:tcW w:w="582" w:type="dxa"/>
            <w:vMerge/>
          </w:tcPr>
          <w:p w14:paraId="4B58F1DB" w14:textId="77777777" w:rsidR="00A073B3" w:rsidRPr="00A073B3" w:rsidRDefault="00A073B3" w:rsidP="00A073B3">
            <w:pPr>
              <w:widowControl/>
              <w:autoSpaceDE/>
              <w:autoSpaceDN/>
              <w:adjustRightInd/>
              <w:rPr>
                <w:rFonts w:eastAsia="Times New Roman"/>
                <w:b/>
              </w:rPr>
            </w:pPr>
          </w:p>
        </w:tc>
        <w:tc>
          <w:tcPr>
            <w:tcW w:w="3261" w:type="dxa"/>
          </w:tcPr>
          <w:p w14:paraId="2E434D61" w14:textId="77777777" w:rsidR="00A073B3" w:rsidRPr="00A073B3" w:rsidRDefault="00A073B3" w:rsidP="00A073B3">
            <w:pPr>
              <w:widowControl/>
              <w:autoSpaceDE/>
              <w:autoSpaceDN/>
              <w:adjustRightInd/>
              <w:rPr>
                <w:rFonts w:eastAsia="Times New Roman"/>
                <w:b/>
              </w:rPr>
            </w:pPr>
            <w:r w:rsidRPr="00A073B3">
              <w:rPr>
                <w:rFonts w:eastAsia="Times New Roman"/>
                <w:b/>
              </w:rPr>
              <w:t>Республиканский бюджет</w:t>
            </w:r>
          </w:p>
        </w:tc>
        <w:tc>
          <w:tcPr>
            <w:tcW w:w="1417" w:type="dxa"/>
          </w:tcPr>
          <w:p w14:paraId="66FC4E83" w14:textId="77777777" w:rsidR="00A073B3" w:rsidRPr="00A073B3" w:rsidRDefault="00A073B3" w:rsidP="00A073B3">
            <w:pPr>
              <w:widowControl/>
              <w:autoSpaceDE/>
              <w:autoSpaceDN/>
              <w:adjustRightInd/>
              <w:jc w:val="center"/>
              <w:rPr>
                <w:rFonts w:eastAsia="Times New Roman"/>
                <w:b/>
                <w:bCs/>
              </w:rPr>
            </w:pPr>
          </w:p>
        </w:tc>
        <w:tc>
          <w:tcPr>
            <w:tcW w:w="1418" w:type="dxa"/>
          </w:tcPr>
          <w:p w14:paraId="785CF458"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5" w:type="dxa"/>
          </w:tcPr>
          <w:p w14:paraId="2116BE5E"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276" w:type="dxa"/>
          </w:tcPr>
          <w:p w14:paraId="0091F34B"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c>
          <w:tcPr>
            <w:tcW w:w="1119" w:type="dxa"/>
          </w:tcPr>
          <w:p w14:paraId="7A2F413C" w14:textId="77777777" w:rsidR="00A073B3" w:rsidRPr="00A073B3" w:rsidRDefault="00A073B3" w:rsidP="00A073B3">
            <w:pPr>
              <w:widowControl/>
              <w:autoSpaceDE/>
              <w:autoSpaceDN/>
              <w:adjustRightInd/>
              <w:jc w:val="center"/>
              <w:rPr>
                <w:rFonts w:eastAsia="Times New Roman"/>
                <w:b/>
                <w:bCs/>
              </w:rPr>
            </w:pPr>
            <w:r w:rsidRPr="00A073B3">
              <w:rPr>
                <w:rFonts w:eastAsia="Times New Roman"/>
                <w:b/>
                <w:bCs/>
              </w:rPr>
              <w:t>-</w:t>
            </w:r>
          </w:p>
        </w:tc>
      </w:tr>
      <w:tr w:rsidR="00A073B3" w:rsidRPr="00A073B3" w14:paraId="61237C8C" w14:textId="77777777" w:rsidTr="006B4814">
        <w:trPr>
          <w:trHeight w:val="307"/>
        </w:trPr>
        <w:tc>
          <w:tcPr>
            <w:tcW w:w="582" w:type="dxa"/>
            <w:vMerge/>
          </w:tcPr>
          <w:p w14:paraId="060075DC" w14:textId="77777777" w:rsidR="00A073B3" w:rsidRPr="00A073B3" w:rsidRDefault="00A073B3" w:rsidP="00A073B3">
            <w:pPr>
              <w:widowControl/>
              <w:autoSpaceDE/>
              <w:autoSpaceDN/>
              <w:adjustRightInd/>
              <w:rPr>
                <w:rFonts w:eastAsia="Times New Roman"/>
                <w:b/>
              </w:rPr>
            </w:pPr>
          </w:p>
        </w:tc>
        <w:tc>
          <w:tcPr>
            <w:tcW w:w="3261" w:type="dxa"/>
          </w:tcPr>
          <w:p w14:paraId="5AB62FEC" w14:textId="77777777" w:rsidR="00A073B3" w:rsidRPr="00A073B3" w:rsidRDefault="00A073B3" w:rsidP="00A073B3">
            <w:pPr>
              <w:widowControl/>
              <w:autoSpaceDE/>
              <w:autoSpaceDN/>
              <w:adjustRightInd/>
              <w:rPr>
                <w:rFonts w:eastAsia="Times New Roman"/>
                <w:b/>
              </w:rPr>
            </w:pPr>
            <w:r w:rsidRPr="00A073B3">
              <w:rPr>
                <w:rFonts w:eastAsia="Times New Roman"/>
                <w:b/>
              </w:rPr>
              <w:t>Бюджет МО «Мирнинский район»</w:t>
            </w:r>
          </w:p>
        </w:tc>
        <w:tc>
          <w:tcPr>
            <w:tcW w:w="1417" w:type="dxa"/>
          </w:tcPr>
          <w:p w14:paraId="1A5947A5"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 xml:space="preserve">2 258 947,44 </w:t>
            </w:r>
          </w:p>
        </w:tc>
        <w:tc>
          <w:tcPr>
            <w:tcW w:w="1418" w:type="dxa"/>
          </w:tcPr>
          <w:p w14:paraId="6E1E441A" w14:textId="77777777" w:rsidR="00A073B3" w:rsidRPr="00A073B3" w:rsidRDefault="00A073B3" w:rsidP="00A073B3">
            <w:pPr>
              <w:widowControl/>
              <w:autoSpaceDE/>
              <w:autoSpaceDN/>
              <w:adjustRightInd/>
              <w:jc w:val="center"/>
              <w:rPr>
                <w:rFonts w:eastAsia="Times New Roman"/>
                <w:sz w:val="20"/>
                <w:szCs w:val="20"/>
              </w:rPr>
            </w:pPr>
          </w:p>
        </w:tc>
        <w:tc>
          <w:tcPr>
            <w:tcW w:w="1275" w:type="dxa"/>
          </w:tcPr>
          <w:p w14:paraId="1A279E5F"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c>
          <w:tcPr>
            <w:tcW w:w="1276" w:type="dxa"/>
          </w:tcPr>
          <w:p w14:paraId="7CF35EFA"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c>
          <w:tcPr>
            <w:tcW w:w="1119" w:type="dxa"/>
          </w:tcPr>
          <w:p w14:paraId="1F8F8D11"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r>
      <w:tr w:rsidR="00A073B3" w:rsidRPr="00A073B3" w14:paraId="72F4FC3C" w14:textId="77777777" w:rsidTr="006B4814">
        <w:trPr>
          <w:trHeight w:val="409"/>
        </w:trPr>
        <w:tc>
          <w:tcPr>
            <w:tcW w:w="582" w:type="dxa"/>
            <w:vMerge/>
          </w:tcPr>
          <w:p w14:paraId="296DE99E" w14:textId="77777777" w:rsidR="00A073B3" w:rsidRPr="00A073B3" w:rsidRDefault="00A073B3" w:rsidP="00A073B3">
            <w:pPr>
              <w:widowControl/>
              <w:autoSpaceDE/>
              <w:autoSpaceDN/>
              <w:adjustRightInd/>
              <w:rPr>
                <w:rFonts w:eastAsia="Times New Roman"/>
                <w:b/>
              </w:rPr>
            </w:pPr>
          </w:p>
        </w:tc>
        <w:tc>
          <w:tcPr>
            <w:tcW w:w="3261" w:type="dxa"/>
          </w:tcPr>
          <w:p w14:paraId="78A8154E" w14:textId="77777777" w:rsidR="00A073B3" w:rsidRPr="00A073B3" w:rsidRDefault="00A073B3" w:rsidP="00A073B3">
            <w:pPr>
              <w:widowControl/>
              <w:autoSpaceDE/>
              <w:autoSpaceDN/>
              <w:adjustRightInd/>
              <w:rPr>
                <w:rFonts w:eastAsia="Times New Roman"/>
                <w:b/>
              </w:rPr>
            </w:pPr>
            <w:r w:rsidRPr="00A073B3">
              <w:rPr>
                <w:rFonts w:eastAsia="Times New Roman"/>
                <w:b/>
              </w:rPr>
              <w:t>Бюджет МО «Поселок Айхал»</w:t>
            </w:r>
          </w:p>
        </w:tc>
        <w:tc>
          <w:tcPr>
            <w:tcW w:w="1417" w:type="dxa"/>
          </w:tcPr>
          <w:p w14:paraId="63465967" w14:textId="77777777" w:rsidR="00A073B3" w:rsidRPr="00A073B3" w:rsidRDefault="00A073B3" w:rsidP="00A073B3">
            <w:pPr>
              <w:widowControl/>
              <w:autoSpaceDE/>
              <w:autoSpaceDN/>
              <w:adjustRightInd/>
              <w:jc w:val="center"/>
              <w:rPr>
                <w:rFonts w:eastAsia="Times New Roman"/>
                <w:i/>
                <w:sz w:val="20"/>
                <w:szCs w:val="20"/>
              </w:rPr>
            </w:pPr>
          </w:p>
          <w:p w14:paraId="1CE0BF3A" w14:textId="77777777" w:rsidR="00A073B3" w:rsidRPr="00A073B3" w:rsidRDefault="00A073B3" w:rsidP="00A073B3">
            <w:pPr>
              <w:widowControl/>
              <w:autoSpaceDE/>
              <w:autoSpaceDN/>
              <w:adjustRightInd/>
              <w:rPr>
                <w:rFonts w:eastAsia="Times New Roman"/>
                <w:i/>
                <w:sz w:val="20"/>
                <w:szCs w:val="20"/>
              </w:rPr>
            </w:pPr>
            <w:r w:rsidRPr="00A073B3">
              <w:rPr>
                <w:rFonts w:eastAsia="Times New Roman"/>
                <w:i/>
                <w:sz w:val="20"/>
                <w:szCs w:val="20"/>
              </w:rPr>
              <w:t xml:space="preserve">  3 067 564,41</w:t>
            </w:r>
          </w:p>
        </w:tc>
        <w:tc>
          <w:tcPr>
            <w:tcW w:w="1418" w:type="dxa"/>
            <w:vAlign w:val="center"/>
          </w:tcPr>
          <w:p w14:paraId="7514E2BE" w14:textId="77777777" w:rsidR="00A073B3" w:rsidRPr="00A073B3" w:rsidRDefault="00A073B3" w:rsidP="00A073B3">
            <w:pPr>
              <w:widowControl/>
              <w:autoSpaceDE/>
              <w:autoSpaceDN/>
              <w:adjustRightInd/>
              <w:jc w:val="center"/>
              <w:rPr>
                <w:rFonts w:eastAsia="Times New Roman"/>
                <w:i/>
                <w:sz w:val="20"/>
                <w:szCs w:val="20"/>
              </w:rPr>
            </w:pPr>
          </w:p>
          <w:p w14:paraId="3D4B8896"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2 088 278,04</w:t>
            </w:r>
          </w:p>
        </w:tc>
        <w:tc>
          <w:tcPr>
            <w:tcW w:w="1275" w:type="dxa"/>
            <w:vAlign w:val="center"/>
          </w:tcPr>
          <w:p w14:paraId="15C3BC2F" w14:textId="77777777" w:rsidR="00A073B3" w:rsidRPr="00A073B3" w:rsidRDefault="00A073B3" w:rsidP="00A073B3">
            <w:pPr>
              <w:widowControl/>
              <w:autoSpaceDE/>
              <w:autoSpaceDN/>
              <w:adjustRightInd/>
              <w:jc w:val="center"/>
              <w:rPr>
                <w:rFonts w:eastAsia="Times New Roman"/>
                <w:i/>
                <w:sz w:val="20"/>
                <w:szCs w:val="20"/>
              </w:rPr>
            </w:pPr>
          </w:p>
          <w:p w14:paraId="11171AD0"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3 512 600,00</w:t>
            </w:r>
          </w:p>
        </w:tc>
        <w:tc>
          <w:tcPr>
            <w:tcW w:w="1276" w:type="dxa"/>
            <w:vAlign w:val="center"/>
          </w:tcPr>
          <w:p w14:paraId="3E6C58D5" w14:textId="77777777" w:rsidR="00A073B3" w:rsidRPr="00A073B3" w:rsidRDefault="00A073B3" w:rsidP="00A073B3">
            <w:pPr>
              <w:widowControl/>
              <w:autoSpaceDE/>
              <w:autoSpaceDN/>
              <w:adjustRightInd/>
              <w:rPr>
                <w:rFonts w:eastAsia="Times New Roman"/>
                <w:i/>
                <w:sz w:val="20"/>
                <w:szCs w:val="20"/>
              </w:rPr>
            </w:pPr>
          </w:p>
          <w:p w14:paraId="5D98B0DA" w14:textId="77777777" w:rsidR="00A073B3" w:rsidRPr="00A073B3" w:rsidRDefault="00A073B3" w:rsidP="00A073B3">
            <w:pPr>
              <w:widowControl/>
              <w:autoSpaceDE/>
              <w:autoSpaceDN/>
              <w:adjustRightInd/>
              <w:rPr>
                <w:rFonts w:eastAsia="Times New Roman"/>
                <w:i/>
                <w:sz w:val="20"/>
                <w:szCs w:val="20"/>
              </w:rPr>
            </w:pPr>
            <w:r w:rsidRPr="00A073B3">
              <w:rPr>
                <w:rFonts w:eastAsia="Times New Roman"/>
                <w:i/>
                <w:sz w:val="20"/>
                <w:szCs w:val="20"/>
              </w:rPr>
              <w:t>3 692 616,00</w:t>
            </w:r>
          </w:p>
        </w:tc>
        <w:tc>
          <w:tcPr>
            <w:tcW w:w="1119" w:type="dxa"/>
            <w:vAlign w:val="center"/>
          </w:tcPr>
          <w:p w14:paraId="45C5945B" w14:textId="77777777" w:rsidR="00A073B3" w:rsidRPr="00A073B3" w:rsidRDefault="00A073B3" w:rsidP="00A073B3">
            <w:pPr>
              <w:widowControl/>
              <w:autoSpaceDE/>
              <w:autoSpaceDN/>
              <w:adjustRightInd/>
              <w:jc w:val="center"/>
              <w:rPr>
                <w:rFonts w:eastAsia="Times New Roman"/>
                <w:i/>
                <w:sz w:val="20"/>
                <w:szCs w:val="20"/>
              </w:rPr>
            </w:pPr>
          </w:p>
          <w:p w14:paraId="47D935E2" w14:textId="77777777" w:rsidR="00A073B3" w:rsidRPr="00A073B3" w:rsidRDefault="00A073B3" w:rsidP="00A073B3">
            <w:pPr>
              <w:widowControl/>
              <w:autoSpaceDE/>
              <w:autoSpaceDN/>
              <w:adjustRightInd/>
              <w:rPr>
                <w:rFonts w:eastAsia="Times New Roman"/>
                <w:i/>
                <w:color w:val="000000"/>
                <w:sz w:val="20"/>
                <w:szCs w:val="20"/>
              </w:rPr>
            </w:pPr>
            <w:r w:rsidRPr="00A073B3">
              <w:rPr>
                <w:rFonts w:eastAsia="Times New Roman"/>
                <w:i/>
                <w:sz w:val="20"/>
                <w:szCs w:val="20"/>
              </w:rPr>
              <w:t>3 692 616,00</w:t>
            </w:r>
          </w:p>
        </w:tc>
      </w:tr>
      <w:tr w:rsidR="00A073B3" w:rsidRPr="00A073B3" w14:paraId="0B81A7D7" w14:textId="77777777" w:rsidTr="006B4814">
        <w:trPr>
          <w:trHeight w:val="363"/>
        </w:trPr>
        <w:tc>
          <w:tcPr>
            <w:tcW w:w="582" w:type="dxa"/>
            <w:vMerge/>
          </w:tcPr>
          <w:p w14:paraId="3B7D8188" w14:textId="77777777" w:rsidR="00A073B3" w:rsidRPr="00A073B3" w:rsidRDefault="00A073B3" w:rsidP="00A073B3">
            <w:pPr>
              <w:widowControl/>
              <w:autoSpaceDE/>
              <w:autoSpaceDN/>
              <w:adjustRightInd/>
              <w:rPr>
                <w:rFonts w:eastAsia="Times New Roman"/>
                <w:b/>
              </w:rPr>
            </w:pPr>
          </w:p>
        </w:tc>
        <w:tc>
          <w:tcPr>
            <w:tcW w:w="3261" w:type="dxa"/>
          </w:tcPr>
          <w:p w14:paraId="58DF226F" w14:textId="77777777" w:rsidR="00A073B3" w:rsidRPr="00A073B3" w:rsidRDefault="00A073B3" w:rsidP="00A073B3">
            <w:pPr>
              <w:widowControl/>
              <w:autoSpaceDE/>
              <w:autoSpaceDN/>
              <w:adjustRightInd/>
              <w:rPr>
                <w:rFonts w:eastAsia="Times New Roman"/>
                <w:b/>
              </w:rPr>
            </w:pPr>
            <w:r w:rsidRPr="00A073B3">
              <w:rPr>
                <w:rFonts w:eastAsia="Times New Roman"/>
                <w:b/>
              </w:rPr>
              <w:t>Иные источники</w:t>
            </w:r>
          </w:p>
        </w:tc>
        <w:tc>
          <w:tcPr>
            <w:tcW w:w="1417" w:type="dxa"/>
          </w:tcPr>
          <w:p w14:paraId="0338E8F9" w14:textId="77777777" w:rsidR="00A073B3" w:rsidRPr="00A073B3" w:rsidRDefault="00A073B3" w:rsidP="00A073B3">
            <w:pPr>
              <w:widowControl/>
              <w:autoSpaceDE/>
              <w:autoSpaceDN/>
              <w:adjustRightInd/>
              <w:jc w:val="center"/>
              <w:rPr>
                <w:rFonts w:eastAsia="Times New Roman"/>
                <w:sz w:val="20"/>
                <w:szCs w:val="20"/>
              </w:rPr>
            </w:pPr>
          </w:p>
        </w:tc>
        <w:tc>
          <w:tcPr>
            <w:tcW w:w="1418" w:type="dxa"/>
          </w:tcPr>
          <w:p w14:paraId="394E5A78"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sz w:val="20"/>
                <w:szCs w:val="20"/>
              </w:rPr>
              <w:t>-</w:t>
            </w:r>
          </w:p>
        </w:tc>
        <w:tc>
          <w:tcPr>
            <w:tcW w:w="1275" w:type="dxa"/>
          </w:tcPr>
          <w:p w14:paraId="0DF1886A"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w:t>
            </w:r>
          </w:p>
        </w:tc>
        <w:tc>
          <w:tcPr>
            <w:tcW w:w="1276" w:type="dxa"/>
          </w:tcPr>
          <w:p w14:paraId="060AF452"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w:t>
            </w:r>
          </w:p>
        </w:tc>
        <w:tc>
          <w:tcPr>
            <w:tcW w:w="1119" w:type="dxa"/>
          </w:tcPr>
          <w:p w14:paraId="6D4BAEE6"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w:t>
            </w:r>
          </w:p>
        </w:tc>
      </w:tr>
      <w:tr w:rsidR="00A073B3" w:rsidRPr="00A073B3" w14:paraId="50569EBA" w14:textId="77777777" w:rsidTr="006B4814">
        <w:trPr>
          <w:trHeight w:val="363"/>
        </w:trPr>
        <w:tc>
          <w:tcPr>
            <w:tcW w:w="582" w:type="dxa"/>
            <w:vMerge/>
          </w:tcPr>
          <w:p w14:paraId="0810A75E" w14:textId="77777777" w:rsidR="00A073B3" w:rsidRPr="00A073B3" w:rsidRDefault="00A073B3" w:rsidP="00A073B3">
            <w:pPr>
              <w:widowControl/>
              <w:autoSpaceDE/>
              <w:autoSpaceDN/>
              <w:adjustRightInd/>
              <w:rPr>
                <w:rFonts w:eastAsia="Times New Roman"/>
                <w:b/>
              </w:rPr>
            </w:pPr>
          </w:p>
        </w:tc>
        <w:tc>
          <w:tcPr>
            <w:tcW w:w="3261" w:type="dxa"/>
          </w:tcPr>
          <w:p w14:paraId="01F186D6" w14:textId="77777777" w:rsidR="00A073B3" w:rsidRPr="00A073B3" w:rsidRDefault="00A073B3" w:rsidP="00A073B3">
            <w:pPr>
              <w:widowControl/>
              <w:autoSpaceDE/>
              <w:autoSpaceDN/>
              <w:adjustRightInd/>
              <w:rPr>
                <w:rFonts w:eastAsia="Times New Roman"/>
                <w:b/>
              </w:rPr>
            </w:pPr>
            <w:r w:rsidRPr="00A073B3">
              <w:rPr>
                <w:rFonts w:eastAsia="Times New Roman"/>
                <w:b/>
              </w:rPr>
              <w:t>ИТОГО</w:t>
            </w:r>
          </w:p>
        </w:tc>
        <w:tc>
          <w:tcPr>
            <w:tcW w:w="1417" w:type="dxa"/>
          </w:tcPr>
          <w:p w14:paraId="29CE705F" w14:textId="77777777" w:rsidR="00A073B3" w:rsidRPr="00A073B3" w:rsidRDefault="00A073B3" w:rsidP="00A073B3">
            <w:pPr>
              <w:widowControl/>
              <w:autoSpaceDE/>
              <w:autoSpaceDN/>
              <w:adjustRightInd/>
              <w:jc w:val="center"/>
              <w:rPr>
                <w:rFonts w:eastAsia="Times New Roman"/>
                <w:bCs/>
                <w:color w:val="000000"/>
                <w:sz w:val="20"/>
                <w:szCs w:val="20"/>
              </w:rPr>
            </w:pPr>
          </w:p>
          <w:p w14:paraId="6FB9C1EE" w14:textId="77777777" w:rsidR="00A073B3" w:rsidRPr="00A073B3" w:rsidRDefault="00A073B3" w:rsidP="00A073B3">
            <w:pPr>
              <w:widowControl/>
              <w:autoSpaceDE/>
              <w:autoSpaceDN/>
              <w:adjustRightInd/>
              <w:jc w:val="center"/>
              <w:rPr>
                <w:rFonts w:eastAsia="Times New Roman"/>
                <w:bCs/>
                <w:color w:val="000000"/>
                <w:sz w:val="20"/>
                <w:szCs w:val="20"/>
              </w:rPr>
            </w:pPr>
          </w:p>
          <w:p w14:paraId="4451BB00"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bCs/>
                <w:color w:val="000000"/>
                <w:sz w:val="20"/>
                <w:szCs w:val="20"/>
              </w:rPr>
              <w:t>5 326 511,85</w:t>
            </w:r>
          </w:p>
        </w:tc>
        <w:tc>
          <w:tcPr>
            <w:tcW w:w="1418" w:type="dxa"/>
            <w:vAlign w:val="center"/>
          </w:tcPr>
          <w:p w14:paraId="0E7FCC70" w14:textId="77777777" w:rsidR="00A073B3" w:rsidRPr="00A073B3" w:rsidRDefault="00A073B3" w:rsidP="00A073B3">
            <w:pPr>
              <w:widowControl/>
              <w:autoSpaceDE/>
              <w:autoSpaceDN/>
              <w:adjustRightInd/>
              <w:jc w:val="center"/>
              <w:rPr>
                <w:rFonts w:eastAsia="Times New Roman"/>
                <w:i/>
                <w:sz w:val="20"/>
                <w:szCs w:val="20"/>
              </w:rPr>
            </w:pPr>
          </w:p>
          <w:p w14:paraId="57D2AB92" w14:textId="77777777" w:rsidR="00A073B3" w:rsidRPr="00A073B3" w:rsidRDefault="00A073B3" w:rsidP="00A073B3">
            <w:pPr>
              <w:widowControl/>
              <w:autoSpaceDE/>
              <w:autoSpaceDN/>
              <w:adjustRightInd/>
              <w:jc w:val="center"/>
              <w:rPr>
                <w:rFonts w:eastAsia="Times New Roman"/>
                <w:i/>
                <w:sz w:val="20"/>
                <w:szCs w:val="20"/>
              </w:rPr>
            </w:pPr>
          </w:p>
          <w:p w14:paraId="480CD36F" w14:textId="77777777" w:rsidR="00A073B3" w:rsidRPr="00A073B3" w:rsidRDefault="00A073B3" w:rsidP="00A073B3">
            <w:pPr>
              <w:widowControl/>
              <w:autoSpaceDE/>
              <w:autoSpaceDN/>
              <w:adjustRightInd/>
              <w:jc w:val="center"/>
              <w:rPr>
                <w:rFonts w:eastAsia="Times New Roman"/>
                <w:sz w:val="20"/>
                <w:szCs w:val="20"/>
              </w:rPr>
            </w:pPr>
            <w:r w:rsidRPr="00A073B3">
              <w:rPr>
                <w:rFonts w:eastAsia="Times New Roman"/>
                <w:i/>
                <w:sz w:val="20"/>
                <w:szCs w:val="20"/>
              </w:rPr>
              <w:t>2 088 278,04</w:t>
            </w:r>
          </w:p>
        </w:tc>
        <w:tc>
          <w:tcPr>
            <w:tcW w:w="1275" w:type="dxa"/>
            <w:vAlign w:val="center"/>
          </w:tcPr>
          <w:p w14:paraId="2F182989" w14:textId="77777777" w:rsidR="00A073B3" w:rsidRPr="00A073B3" w:rsidRDefault="00A073B3" w:rsidP="00A073B3">
            <w:pPr>
              <w:widowControl/>
              <w:autoSpaceDE/>
              <w:autoSpaceDN/>
              <w:adjustRightInd/>
              <w:jc w:val="center"/>
              <w:rPr>
                <w:rFonts w:eastAsia="Times New Roman"/>
                <w:i/>
                <w:sz w:val="20"/>
                <w:szCs w:val="20"/>
              </w:rPr>
            </w:pPr>
          </w:p>
          <w:p w14:paraId="4CFE28F0" w14:textId="77777777" w:rsidR="00A073B3" w:rsidRPr="00A073B3" w:rsidRDefault="00A073B3" w:rsidP="00A073B3">
            <w:pPr>
              <w:widowControl/>
              <w:autoSpaceDE/>
              <w:autoSpaceDN/>
              <w:adjustRightInd/>
              <w:jc w:val="center"/>
              <w:rPr>
                <w:rFonts w:eastAsia="Times New Roman"/>
                <w:i/>
                <w:sz w:val="20"/>
                <w:szCs w:val="20"/>
              </w:rPr>
            </w:pPr>
          </w:p>
          <w:p w14:paraId="4D75538E"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3 512 600,00</w:t>
            </w:r>
          </w:p>
        </w:tc>
        <w:tc>
          <w:tcPr>
            <w:tcW w:w="1276" w:type="dxa"/>
            <w:vAlign w:val="center"/>
          </w:tcPr>
          <w:p w14:paraId="29135CA8" w14:textId="77777777" w:rsidR="00A073B3" w:rsidRPr="00A073B3" w:rsidRDefault="00A073B3" w:rsidP="00A073B3">
            <w:pPr>
              <w:widowControl/>
              <w:autoSpaceDE/>
              <w:autoSpaceDN/>
              <w:adjustRightInd/>
              <w:jc w:val="center"/>
              <w:rPr>
                <w:rFonts w:eastAsia="Times New Roman"/>
                <w:i/>
                <w:sz w:val="20"/>
                <w:szCs w:val="20"/>
              </w:rPr>
            </w:pPr>
          </w:p>
          <w:p w14:paraId="66D66C59" w14:textId="77777777" w:rsidR="00A073B3" w:rsidRPr="00A073B3" w:rsidRDefault="00A073B3" w:rsidP="00A073B3">
            <w:pPr>
              <w:widowControl/>
              <w:autoSpaceDE/>
              <w:autoSpaceDN/>
              <w:adjustRightInd/>
              <w:jc w:val="center"/>
              <w:rPr>
                <w:rFonts w:eastAsia="Times New Roman"/>
                <w:i/>
                <w:sz w:val="20"/>
                <w:szCs w:val="20"/>
              </w:rPr>
            </w:pPr>
          </w:p>
          <w:p w14:paraId="4B0791EF"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3 692 616,00</w:t>
            </w:r>
          </w:p>
        </w:tc>
        <w:tc>
          <w:tcPr>
            <w:tcW w:w="1119" w:type="dxa"/>
            <w:vAlign w:val="center"/>
          </w:tcPr>
          <w:p w14:paraId="7C766479" w14:textId="77777777" w:rsidR="00A073B3" w:rsidRPr="00A073B3" w:rsidRDefault="00A073B3" w:rsidP="00A073B3">
            <w:pPr>
              <w:widowControl/>
              <w:autoSpaceDE/>
              <w:autoSpaceDN/>
              <w:adjustRightInd/>
              <w:jc w:val="center"/>
              <w:rPr>
                <w:rFonts w:eastAsia="Times New Roman"/>
                <w:i/>
                <w:sz w:val="20"/>
                <w:szCs w:val="20"/>
              </w:rPr>
            </w:pPr>
            <w:r w:rsidRPr="00A073B3">
              <w:rPr>
                <w:rFonts w:eastAsia="Times New Roman"/>
                <w:i/>
                <w:sz w:val="20"/>
                <w:szCs w:val="20"/>
              </w:rPr>
              <w:t xml:space="preserve"> </w:t>
            </w:r>
          </w:p>
          <w:p w14:paraId="64F97050" w14:textId="77777777" w:rsidR="00A073B3" w:rsidRPr="00A073B3" w:rsidRDefault="00A073B3" w:rsidP="00A073B3">
            <w:pPr>
              <w:widowControl/>
              <w:autoSpaceDE/>
              <w:autoSpaceDN/>
              <w:adjustRightInd/>
              <w:jc w:val="center"/>
              <w:rPr>
                <w:rFonts w:eastAsia="Times New Roman"/>
                <w:i/>
                <w:color w:val="000000"/>
                <w:sz w:val="20"/>
                <w:szCs w:val="20"/>
              </w:rPr>
            </w:pPr>
            <w:r w:rsidRPr="00A073B3">
              <w:rPr>
                <w:rFonts w:eastAsia="Times New Roman"/>
                <w:i/>
                <w:sz w:val="20"/>
                <w:szCs w:val="20"/>
              </w:rPr>
              <w:t xml:space="preserve"> 3 692 616,00</w:t>
            </w:r>
          </w:p>
        </w:tc>
      </w:tr>
    </w:tbl>
    <w:p w14:paraId="26143477" w14:textId="77777777" w:rsidR="00A073B3" w:rsidRPr="00A073B3" w:rsidRDefault="00A073B3" w:rsidP="00A073B3">
      <w:pPr>
        <w:widowControl/>
        <w:tabs>
          <w:tab w:val="left" w:pos="993"/>
        </w:tabs>
        <w:autoSpaceDE/>
        <w:autoSpaceDN/>
        <w:adjustRightInd/>
        <w:ind w:firstLine="567"/>
        <w:jc w:val="both"/>
        <w:rPr>
          <w:rFonts w:eastAsia="Times New Roman"/>
          <w:sz w:val="22"/>
          <w:szCs w:val="22"/>
        </w:rPr>
      </w:pPr>
    </w:p>
    <w:p w14:paraId="702D8C79" w14:textId="77777777" w:rsidR="00A073B3" w:rsidRPr="00A073B3" w:rsidRDefault="00A073B3" w:rsidP="00A073B3">
      <w:pPr>
        <w:widowControl/>
        <w:tabs>
          <w:tab w:val="left" w:pos="993"/>
        </w:tabs>
        <w:autoSpaceDE/>
        <w:autoSpaceDN/>
        <w:adjustRightInd/>
        <w:ind w:firstLine="567"/>
        <w:jc w:val="both"/>
        <w:rPr>
          <w:rFonts w:eastAsia="Times New Roman"/>
          <w:sz w:val="22"/>
          <w:szCs w:val="22"/>
        </w:rPr>
      </w:pPr>
      <w:r w:rsidRPr="00A073B3">
        <w:rPr>
          <w:rFonts w:eastAsia="Times New Roman"/>
          <w:sz w:val="22"/>
          <w:szCs w:val="22"/>
        </w:rPr>
        <w:t>1.2.Раздел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1E72F698" w14:textId="77777777" w:rsidR="00A073B3" w:rsidRPr="00A073B3" w:rsidRDefault="00A073B3" w:rsidP="00A073B3">
      <w:pPr>
        <w:widowControl/>
        <w:jc w:val="both"/>
        <w:rPr>
          <w:rFonts w:eastAsia="Times New Roman"/>
          <w:bCs/>
          <w:sz w:val="22"/>
          <w:szCs w:val="22"/>
        </w:rPr>
      </w:pPr>
      <w:r w:rsidRPr="00A073B3">
        <w:rPr>
          <w:rFonts w:eastAsia="Times New Roman"/>
          <w:sz w:val="22"/>
          <w:szCs w:val="22"/>
        </w:rPr>
        <w:t xml:space="preserve">2. </w:t>
      </w:r>
      <w:r w:rsidRPr="00A073B3">
        <w:rPr>
          <w:rFonts w:eastAsia="Times New Roman"/>
          <w:bCs/>
          <w:sz w:val="22"/>
          <w:szCs w:val="22"/>
        </w:rPr>
        <w:t>Пресс-секретарю  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14:paraId="3B6AE9C7" w14:textId="77777777" w:rsidR="00A073B3" w:rsidRPr="00A073B3" w:rsidRDefault="00A073B3" w:rsidP="00A073B3">
      <w:pPr>
        <w:widowControl/>
        <w:tabs>
          <w:tab w:val="left" w:pos="993"/>
        </w:tabs>
        <w:autoSpaceDE/>
        <w:autoSpaceDN/>
        <w:adjustRightInd/>
        <w:jc w:val="both"/>
        <w:rPr>
          <w:rFonts w:eastAsia="Times New Roman"/>
          <w:sz w:val="22"/>
          <w:szCs w:val="22"/>
        </w:rPr>
      </w:pPr>
      <w:r w:rsidRPr="00A073B3">
        <w:rPr>
          <w:rFonts w:eastAsia="Times New Roman"/>
          <w:sz w:val="22"/>
          <w:szCs w:val="22"/>
        </w:rPr>
        <w:t>3.Настоящее Постановление вступает в силу с момента официального опубликования</w:t>
      </w:r>
    </w:p>
    <w:p w14:paraId="0F9758DA" w14:textId="77777777" w:rsidR="00A073B3" w:rsidRPr="00A073B3" w:rsidRDefault="00A073B3" w:rsidP="00A073B3">
      <w:pPr>
        <w:widowControl/>
        <w:tabs>
          <w:tab w:val="left" w:pos="993"/>
        </w:tabs>
        <w:autoSpaceDE/>
        <w:autoSpaceDN/>
        <w:adjustRightInd/>
        <w:jc w:val="both"/>
        <w:rPr>
          <w:rFonts w:eastAsia="Times New Roman"/>
          <w:sz w:val="22"/>
          <w:szCs w:val="22"/>
        </w:rPr>
      </w:pPr>
      <w:r w:rsidRPr="00A073B3">
        <w:rPr>
          <w:rFonts w:eastAsia="Times New Roman"/>
          <w:sz w:val="22"/>
          <w:szCs w:val="22"/>
        </w:rPr>
        <w:t>4.Контроль исполнения настоящего Постановления оставляю за собой.</w:t>
      </w:r>
    </w:p>
    <w:p w14:paraId="3C3869B4" w14:textId="77777777" w:rsidR="00A073B3" w:rsidRPr="00A073B3" w:rsidRDefault="00A073B3" w:rsidP="00A073B3">
      <w:pPr>
        <w:widowControl/>
        <w:autoSpaceDE/>
        <w:autoSpaceDN/>
        <w:adjustRightInd/>
        <w:jc w:val="both"/>
        <w:rPr>
          <w:rFonts w:eastAsia="Times New Roman"/>
          <w:sz w:val="22"/>
          <w:szCs w:val="22"/>
        </w:rPr>
      </w:pPr>
    </w:p>
    <w:p w14:paraId="5B3BF54E" w14:textId="77777777" w:rsidR="00A073B3" w:rsidRPr="00A073B3" w:rsidRDefault="00A073B3" w:rsidP="00A073B3">
      <w:pPr>
        <w:widowControl/>
        <w:autoSpaceDE/>
        <w:autoSpaceDN/>
        <w:adjustRightInd/>
        <w:ind w:left="360"/>
        <w:rPr>
          <w:rFonts w:eastAsia="Times New Roman"/>
          <w:sz w:val="22"/>
          <w:szCs w:val="22"/>
        </w:rPr>
      </w:pPr>
      <w:r w:rsidRPr="00A073B3">
        <w:rPr>
          <w:rFonts w:eastAsia="Times New Roman"/>
          <w:b/>
          <w:sz w:val="22"/>
          <w:szCs w:val="22"/>
        </w:rPr>
        <w:t>Глава поселка                                                                                             Г.Ш. Петровская</w:t>
      </w:r>
    </w:p>
    <w:p w14:paraId="263EA627" w14:textId="77777777" w:rsidR="00A073B3" w:rsidRPr="00A073B3" w:rsidRDefault="00A073B3" w:rsidP="00A073B3">
      <w:pPr>
        <w:widowControl/>
        <w:autoSpaceDE/>
        <w:autoSpaceDN/>
        <w:adjustRightInd/>
        <w:rPr>
          <w:rFonts w:eastAsia="Times New Roman"/>
          <w:sz w:val="22"/>
          <w:szCs w:val="22"/>
        </w:rPr>
      </w:pPr>
    </w:p>
    <w:p w14:paraId="4C78E076" w14:textId="77777777" w:rsidR="00A073B3" w:rsidRPr="00A073B3" w:rsidRDefault="00A073B3" w:rsidP="00A073B3">
      <w:pPr>
        <w:widowControl/>
        <w:jc w:val="right"/>
        <w:rPr>
          <w:rFonts w:eastAsia="TimesNewRomanPSMT"/>
        </w:rPr>
        <w:sectPr w:rsidR="00A073B3" w:rsidRPr="00A073B3" w:rsidSect="00043404">
          <w:pgSz w:w="11906" w:h="16838"/>
          <w:pgMar w:top="1134" w:right="850" w:bottom="851" w:left="1701" w:header="708" w:footer="708" w:gutter="0"/>
          <w:cols w:space="708"/>
          <w:docGrid w:linePitch="360"/>
        </w:sectPr>
      </w:pPr>
    </w:p>
    <w:p w14:paraId="5447F4D8" w14:textId="77777777" w:rsidR="00A073B3" w:rsidRPr="00A073B3" w:rsidRDefault="00A073B3" w:rsidP="00A073B3">
      <w:pPr>
        <w:widowControl/>
        <w:jc w:val="right"/>
        <w:rPr>
          <w:rFonts w:eastAsia="TimesNewRomanPSMT"/>
          <w:sz w:val="22"/>
          <w:szCs w:val="22"/>
        </w:rPr>
      </w:pPr>
      <w:r w:rsidRPr="00A073B3">
        <w:rPr>
          <w:rFonts w:eastAsia="TimesNewRomanPSMT"/>
          <w:sz w:val="22"/>
          <w:szCs w:val="22"/>
        </w:rPr>
        <w:lastRenderedPageBreak/>
        <w:t>Приложение  к Постановлению 127 от 13.03.2023</w:t>
      </w:r>
    </w:p>
    <w:p w14:paraId="6788E479" w14:textId="77777777" w:rsidR="00A073B3" w:rsidRPr="00A073B3" w:rsidRDefault="00A073B3" w:rsidP="00A073B3">
      <w:pPr>
        <w:widowControl/>
        <w:overflowPunct w:val="0"/>
        <w:jc w:val="center"/>
        <w:textAlignment w:val="baseline"/>
        <w:rPr>
          <w:rFonts w:eastAsia="Times New Roman"/>
          <w:b/>
          <w:sz w:val="22"/>
          <w:szCs w:val="22"/>
        </w:rPr>
      </w:pPr>
    </w:p>
    <w:p w14:paraId="09B1E647" w14:textId="77777777" w:rsidR="00A073B3" w:rsidRPr="00A073B3" w:rsidRDefault="00A073B3" w:rsidP="00A073B3">
      <w:pPr>
        <w:widowControl/>
        <w:tabs>
          <w:tab w:val="left" w:leader="underscore" w:pos="10054"/>
        </w:tabs>
        <w:autoSpaceDE/>
        <w:autoSpaceDN/>
        <w:adjustRightInd/>
        <w:spacing w:line="270" w:lineRule="exact"/>
        <w:ind w:firstLine="426"/>
        <w:jc w:val="center"/>
        <w:rPr>
          <w:rFonts w:eastAsia="Times New Roman"/>
          <w:b/>
          <w:sz w:val="22"/>
          <w:szCs w:val="22"/>
        </w:rPr>
      </w:pPr>
      <w:r w:rsidRPr="00A073B3">
        <w:rPr>
          <w:rFonts w:eastAsia="Times New Roman"/>
          <w:b/>
          <w:sz w:val="22"/>
          <w:szCs w:val="22"/>
        </w:rPr>
        <w:t>Раздел 3.</w:t>
      </w:r>
    </w:p>
    <w:p w14:paraId="08DBEFFD" w14:textId="77777777" w:rsidR="00A073B3" w:rsidRPr="00A073B3" w:rsidRDefault="00A073B3" w:rsidP="00A073B3">
      <w:pPr>
        <w:widowControl/>
        <w:autoSpaceDE/>
        <w:autoSpaceDN/>
        <w:adjustRightInd/>
        <w:ind w:firstLine="426"/>
        <w:jc w:val="center"/>
        <w:rPr>
          <w:rFonts w:eastAsia="Times New Roman"/>
          <w:b/>
          <w:sz w:val="22"/>
          <w:szCs w:val="22"/>
        </w:rPr>
      </w:pPr>
      <w:r w:rsidRPr="00A073B3">
        <w:rPr>
          <w:rFonts w:eastAsia="Times New Roman"/>
          <w:b/>
          <w:sz w:val="22"/>
          <w:szCs w:val="22"/>
        </w:rPr>
        <w:t>Перечень мероприятий и ресурсное обеспечение муниципальной  программы</w:t>
      </w:r>
    </w:p>
    <w:p w14:paraId="7892673E" w14:textId="77777777" w:rsidR="00A073B3" w:rsidRPr="00A073B3" w:rsidRDefault="00A073B3" w:rsidP="00A073B3">
      <w:pPr>
        <w:widowControl/>
        <w:autoSpaceDE/>
        <w:autoSpaceDN/>
        <w:adjustRightInd/>
        <w:ind w:firstLine="426"/>
        <w:jc w:val="center"/>
        <w:rPr>
          <w:rFonts w:eastAsia="Times New Roman"/>
          <w:b/>
          <w:sz w:val="22"/>
          <w:szCs w:val="22"/>
        </w:rPr>
      </w:pPr>
    </w:p>
    <w:tbl>
      <w:tblPr>
        <w:tblpPr w:leftFromText="180" w:rightFromText="180" w:vertAnchor="text"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876"/>
        <w:gridCol w:w="1375"/>
        <w:gridCol w:w="1375"/>
        <w:gridCol w:w="1368"/>
        <w:gridCol w:w="1507"/>
        <w:gridCol w:w="1372"/>
        <w:gridCol w:w="2060"/>
        <w:gridCol w:w="2860"/>
      </w:tblGrid>
      <w:tr w:rsidR="00A073B3" w:rsidRPr="00A073B3" w14:paraId="0CFBDF13" w14:textId="77777777" w:rsidTr="006B4814">
        <w:trPr>
          <w:trHeight w:val="445"/>
        </w:trPr>
        <w:tc>
          <w:tcPr>
            <w:tcW w:w="211" w:type="pct"/>
            <w:vMerge w:val="restart"/>
            <w:vAlign w:val="center"/>
            <w:hideMark/>
          </w:tcPr>
          <w:p w14:paraId="238FA76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 </w:t>
            </w:r>
            <w:proofErr w:type="spellStart"/>
            <w:r w:rsidRPr="00A073B3">
              <w:rPr>
                <w:rFonts w:eastAsia="Times New Roman"/>
                <w:sz w:val="22"/>
                <w:szCs w:val="22"/>
              </w:rPr>
              <w:t>п.п</w:t>
            </w:r>
            <w:proofErr w:type="spellEnd"/>
            <w:r w:rsidRPr="00A073B3">
              <w:rPr>
                <w:rFonts w:eastAsia="Times New Roman"/>
                <w:sz w:val="22"/>
                <w:szCs w:val="22"/>
              </w:rPr>
              <w:t>.</w:t>
            </w:r>
          </w:p>
        </w:tc>
        <w:tc>
          <w:tcPr>
            <w:tcW w:w="931" w:type="pct"/>
            <w:vMerge w:val="restart"/>
            <w:vAlign w:val="center"/>
            <w:hideMark/>
          </w:tcPr>
          <w:p w14:paraId="59166AF1"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Мероприятия программы</w:t>
            </w:r>
          </w:p>
        </w:tc>
        <w:tc>
          <w:tcPr>
            <w:tcW w:w="2265" w:type="pct"/>
            <w:gridSpan w:val="5"/>
          </w:tcPr>
          <w:p w14:paraId="4C118CCC"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Финансовые затраты (руб.) по годам реализации программы</w:t>
            </w:r>
          </w:p>
        </w:tc>
        <w:tc>
          <w:tcPr>
            <w:tcW w:w="667" w:type="pct"/>
            <w:vAlign w:val="center"/>
            <w:hideMark/>
          </w:tcPr>
          <w:p w14:paraId="58534181"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Источники финансирования</w:t>
            </w:r>
          </w:p>
        </w:tc>
        <w:tc>
          <w:tcPr>
            <w:tcW w:w="926" w:type="pct"/>
            <w:vAlign w:val="center"/>
            <w:hideMark/>
          </w:tcPr>
          <w:p w14:paraId="0D04D21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Ожидаемый результат</w:t>
            </w:r>
          </w:p>
        </w:tc>
      </w:tr>
      <w:tr w:rsidR="00A073B3" w:rsidRPr="00A073B3" w14:paraId="25BCD7B5" w14:textId="77777777" w:rsidTr="006B4814">
        <w:trPr>
          <w:trHeight w:val="349"/>
        </w:trPr>
        <w:tc>
          <w:tcPr>
            <w:tcW w:w="211" w:type="pct"/>
            <w:vMerge/>
            <w:vAlign w:val="center"/>
            <w:hideMark/>
          </w:tcPr>
          <w:p w14:paraId="35A989E9" w14:textId="77777777" w:rsidR="00A073B3" w:rsidRPr="00A073B3" w:rsidRDefault="00A073B3" w:rsidP="00A073B3">
            <w:pPr>
              <w:widowControl/>
              <w:autoSpaceDE/>
              <w:autoSpaceDN/>
              <w:adjustRightInd/>
              <w:rPr>
                <w:rFonts w:eastAsia="Times New Roman"/>
                <w:sz w:val="22"/>
                <w:szCs w:val="22"/>
              </w:rPr>
            </w:pPr>
          </w:p>
        </w:tc>
        <w:tc>
          <w:tcPr>
            <w:tcW w:w="931" w:type="pct"/>
            <w:vMerge/>
            <w:vAlign w:val="center"/>
            <w:hideMark/>
          </w:tcPr>
          <w:p w14:paraId="441C775A" w14:textId="77777777" w:rsidR="00A073B3" w:rsidRPr="00A073B3" w:rsidRDefault="00A073B3" w:rsidP="00A073B3">
            <w:pPr>
              <w:widowControl/>
              <w:autoSpaceDE/>
              <w:autoSpaceDN/>
              <w:adjustRightInd/>
              <w:rPr>
                <w:rFonts w:eastAsia="Times New Roman"/>
                <w:sz w:val="22"/>
                <w:szCs w:val="22"/>
              </w:rPr>
            </w:pPr>
          </w:p>
        </w:tc>
        <w:tc>
          <w:tcPr>
            <w:tcW w:w="445" w:type="pct"/>
          </w:tcPr>
          <w:p w14:paraId="131B8B0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2022</w:t>
            </w:r>
          </w:p>
        </w:tc>
        <w:tc>
          <w:tcPr>
            <w:tcW w:w="445" w:type="pct"/>
            <w:vAlign w:val="center"/>
            <w:hideMark/>
          </w:tcPr>
          <w:p w14:paraId="22B0F1B2"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2023</w:t>
            </w:r>
          </w:p>
        </w:tc>
        <w:tc>
          <w:tcPr>
            <w:tcW w:w="443" w:type="pct"/>
            <w:vAlign w:val="center"/>
          </w:tcPr>
          <w:p w14:paraId="7934F9F3"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2024</w:t>
            </w:r>
          </w:p>
        </w:tc>
        <w:tc>
          <w:tcPr>
            <w:tcW w:w="488" w:type="pct"/>
            <w:vAlign w:val="center"/>
          </w:tcPr>
          <w:p w14:paraId="0065D9A4"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2025</w:t>
            </w:r>
          </w:p>
        </w:tc>
        <w:tc>
          <w:tcPr>
            <w:tcW w:w="444" w:type="pct"/>
            <w:vAlign w:val="center"/>
          </w:tcPr>
          <w:p w14:paraId="5E5B0D84"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2026</w:t>
            </w:r>
          </w:p>
        </w:tc>
        <w:tc>
          <w:tcPr>
            <w:tcW w:w="667" w:type="pct"/>
            <w:vAlign w:val="center"/>
            <w:hideMark/>
          </w:tcPr>
          <w:p w14:paraId="66226FD9" w14:textId="77777777" w:rsidR="00A073B3" w:rsidRPr="00A073B3" w:rsidRDefault="00A073B3" w:rsidP="00A073B3">
            <w:pPr>
              <w:widowControl/>
              <w:autoSpaceDE/>
              <w:autoSpaceDN/>
              <w:adjustRightInd/>
              <w:rPr>
                <w:rFonts w:eastAsia="Times New Roman"/>
                <w:sz w:val="22"/>
                <w:szCs w:val="22"/>
              </w:rPr>
            </w:pPr>
          </w:p>
        </w:tc>
        <w:tc>
          <w:tcPr>
            <w:tcW w:w="926" w:type="pct"/>
            <w:vAlign w:val="center"/>
            <w:hideMark/>
          </w:tcPr>
          <w:p w14:paraId="5229B976" w14:textId="77777777" w:rsidR="00A073B3" w:rsidRPr="00A073B3" w:rsidRDefault="00A073B3" w:rsidP="00A073B3">
            <w:pPr>
              <w:widowControl/>
              <w:autoSpaceDE/>
              <w:autoSpaceDN/>
              <w:adjustRightInd/>
              <w:rPr>
                <w:rFonts w:eastAsia="Times New Roman"/>
                <w:sz w:val="22"/>
                <w:szCs w:val="22"/>
              </w:rPr>
            </w:pPr>
          </w:p>
        </w:tc>
      </w:tr>
      <w:tr w:rsidR="00A073B3" w:rsidRPr="00A073B3" w14:paraId="57B20E7E" w14:textId="77777777" w:rsidTr="006B4814">
        <w:trPr>
          <w:trHeight w:val="387"/>
        </w:trPr>
        <w:tc>
          <w:tcPr>
            <w:tcW w:w="5000" w:type="pct"/>
            <w:gridSpan w:val="9"/>
          </w:tcPr>
          <w:p w14:paraId="58AC0D8C"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b/>
                <w:sz w:val="22"/>
                <w:szCs w:val="22"/>
              </w:rPr>
              <w:t>Цель</w:t>
            </w:r>
            <w:r w:rsidRPr="00A073B3">
              <w:rPr>
                <w:rFonts w:eastAsia="Times New Roman"/>
                <w:i/>
                <w:sz w:val="22"/>
                <w:szCs w:val="22"/>
                <w:u w:val="single"/>
              </w:rPr>
              <w:t xml:space="preserve"> </w:t>
            </w:r>
            <w:r w:rsidRPr="00A073B3">
              <w:rPr>
                <w:rFonts w:eastAsia="Times New Roman"/>
                <w:b/>
                <w:sz w:val="22"/>
                <w:szCs w:val="22"/>
              </w:rPr>
              <w:t>сохранение и развитие культурного потенциала и культурного наследия п. Айхал. Создание новых форм досуга для населения</w:t>
            </w:r>
            <w:r w:rsidRPr="00A073B3">
              <w:rPr>
                <w:rFonts w:eastAsia="Times New Roman"/>
                <w:sz w:val="22"/>
                <w:szCs w:val="22"/>
              </w:rPr>
              <w:t xml:space="preserve"> </w:t>
            </w:r>
          </w:p>
          <w:p w14:paraId="5B90A90C" w14:textId="77777777" w:rsidR="00A073B3" w:rsidRPr="00A073B3" w:rsidRDefault="00A073B3" w:rsidP="00A073B3">
            <w:pPr>
              <w:widowControl/>
              <w:autoSpaceDE/>
              <w:autoSpaceDN/>
              <w:adjustRightInd/>
              <w:jc w:val="center"/>
              <w:rPr>
                <w:rFonts w:eastAsia="Times New Roman"/>
                <w:b/>
                <w:sz w:val="22"/>
                <w:szCs w:val="22"/>
              </w:rPr>
            </w:pPr>
          </w:p>
        </w:tc>
      </w:tr>
      <w:tr w:rsidR="00A073B3" w:rsidRPr="00A073B3" w14:paraId="710B321A" w14:textId="77777777" w:rsidTr="006B4814">
        <w:trPr>
          <w:trHeight w:val="554"/>
        </w:trPr>
        <w:tc>
          <w:tcPr>
            <w:tcW w:w="5000" w:type="pct"/>
            <w:gridSpan w:val="9"/>
          </w:tcPr>
          <w:p w14:paraId="64E2EF82" w14:textId="77777777" w:rsidR="00A073B3" w:rsidRPr="00A073B3" w:rsidRDefault="00A073B3" w:rsidP="00A073B3">
            <w:pPr>
              <w:widowControl/>
              <w:autoSpaceDE/>
              <w:autoSpaceDN/>
              <w:adjustRightInd/>
              <w:rPr>
                <w:rFonts w:eastAsia="Times New Roman"/>
                <w:i/>
                <w:sz w:val="22"/>
                <w:szCs w:val="22"/>
              </w:rPr>
            </w:pPr>
            <w:r w:rsidRPr="00A073B3">
              <w:rPr>
                <w:rFonts w:eastAsia="Times New Roman"/>
                <w:i/>
                <w:sz w:val="22"/>
                <w:szCs w:val="22"/>
              </w:rPr>
              <w:t xml:space="preserve"> </w:t>
            </w:r>
            <w:r w:rsidRPr="00A073B3">
              <w:rPr>
                <w:rFonts w:eastAsia="Times New Roman"/>
                <w:b/>
                <w:i/>
                <w:sz w:val="22"/>
                <w:szCs w:val="22"/>
              </w:rPr>
              <w:t xml:space="preserve">Задача 1.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 </w:t>
            </w:r>
          </w:p>
        </w:tc>
      </w:tr>
      <w:tr w:rsidR="00A073B3" w:rsidRPr="00A073B3" w14:paraId="28318E35" w14:textId="77777777" w:rsidTr="006B4814">
        <w:trPr>
          <w:trHeight w:val="656"/>
        </w:trPr>
        <w:tc>
          <w:tcPr>
            <w:tcW w:w="211" w:type="pct"/>
            <w:vAlign w:val="center"/>
            <w:hideMark/>
          </w:tcPr>
          <w:p w14:paraId="558E1484"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w:t>
            </w:r>
          </w:p>
        </w:tc>
        <w:tc>
          <w:tcPr>
            <w:tcW w:w="3196" w:type="pct"/>
            <w:gridSpan w:val="6"/>
          </w:tcPr>
          <w:p w14:paraId="46B5FC92"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667" w:type="pct"/>
            <w:vMerge w:val="restart"/>
            <w:vAlign w:val="center"/>
          </w:tcPr>
          <w:p w14:paraId="4EA7471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tc>
        <w:tc>
          <w:tcPr>
            <w:tcW w:w="926" w:type="pct"/>
            <w:vMerge w:val="restart"/>
            <w:vAlign w:val="center"/>
            <w:hideMark/>
          </w:tcPr>
          <w:p w14:paraId="025F9707"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color w:val="000000"/>
                <w:sz w:val="22"/>
                <w:szCs w:val="22"/>
              </w:rPr>
              <w:t xml:space="preserve"> Увеличение количества </w:t>
            </w:r>
            <w:r w:rsidRPr="00A073B3">
              <w:rPr>
                <w:rFonts w:eastAsia="Times New Roman"/>
                <w:i/>
                <w:iCs/>
                <w:color w:val="000000"/>
                <w:sz w:val="22"/>
                <w:szCs w:val="22"/>
              </w:rPr>
              <w:t xml:space="preserve">культурно-массовых и информационно- просветительских мероприятий </w:t>
            </w:r>
            <w:r w:rsidRPr="00A073B3">
              <w:rPr>
                <w:rFonts w:eastAsia="Times New Roman"/>
                <w:color w:val="000000"/>
                <w:sz w:val="22"/>
                <w:szCs w:val="22"/>
              </w:rPr>
              <w:t>в направленных на обогащение духовного и творческого потенциала и активизацию социально-культурной жизни населения</w:t>
            </w:r>
          </w:p>
        </w:tc>
      </w:tr>
      <w:tr w:rsidR="00A073B3" w:rsidRPr="00A073B3" w14:paraId="678380CA" w14:textId="77777777" w:rsidTr="006B4814">
        <w:trPr>
          <w:trHeight w:val="656"/>
        </w:trPr>
        <w:tc>
          <w:tcPr>
            <w:tcW w:w="211" w:type="pct"/>
            <w:vAlign w:val="center"/>
            <w:hideMark/>
          </w:tcPr>
          <w:p w14:paraId="1029569C"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1.1.</w:t>
            </w:r>
          </w:p>
        </w:tc>
        <w:tc>
          <w:tcPr>
            <w:tcW w:w="931" w:type="pct"/>
            <w:vAlign w:val="center"/>
          </w:tcPr>
          <w:p w14:paraId="1CEC508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Приобретение реквизита для организации и оформления мероприятий  и приобретение основных средств (</w:t>
            </w:r>
            <w:proofErr w:type="spellStart"/>
            <w:r w:rsidRPr="00A073B3">
              <w:rPr>
                <w:rFonts w:eastAsia="Times New Roman"/>
                <w:sz w:val="22"/>
                <w:szCs w:val="22"/>
              </w:rPr>
              <w:t>банерная</w:t>
            </w:r>
            <w:proofErr w:type="spellEnd"/>
            <w:r w:rsidRPr="00A073B3">
              <w:rPr>
                <w:rFonts w:eastAsia="Times New Roman"/>
                <w:sz w:val="22"/>
                <w:szCs w:val="22"/>
              </w:rPr>
              <w:t>, флажная продукция,)</w:t>
            </w:r>
          </w:p>
        </w:tc>
        <w:tc>
          <w:tcPr>
            <w:tcW w:w="445" w:type="pct"/>
            <w:vAlign w:val="bottom"/>
          </w:tcPr>
          <w:p w14:paraId="30D91053" w14:textId="77777777" w:rsidR="00A073B3" w:rsidRPr="00A073B3" w:rsidRDefault="00A073B3" w:rsidP="00A073B3">
            <w:pPr>
              <w:widowControl/>
              <w:autoSpaceDE/>
              <w:autoSpaceDN/>
              <w:adjustRightInd/>
              <w:ind w:left="-186"/>
              <w:jc w:val="center"/>
              <w:rPr>
                <w:rFonts w:eastAsia="Times New Roman"/>
                <w:color w:val="000000"/>
                <w:sz w:val="22"/>
                <w:szCs w:val="22"/>
              </w:rPr>
            </w:pPr>
            <w:r w:rsidRPr="00A073B3">
              <w:rPr>
                <w:rFonts w:eastAsia="Times New Roman"/>
                <w:color w:val="000000"/>
                <w:sz w:val="22"/>
                <w:szCs w:val="22"/>
              </w:rPr>
              <w:t xml:space="preserve">  2 527 355,04</w:t>
            </w:r>
          </w:p>
        </w:tc>
        <w:tc>
          <w:tcPr>
            <w:tcW w:w="445" w:type="pct"/>
            <w:vAlign w:val="center"/>
          </w:tcPr>
          <w:p w14:paraId="1254011E"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3BBBA1E2"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283E279B"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73822A3D"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639B6A8E" w14:textId="77777777" w:rsidR="00A073B3" w:rsidRPr="00A073B3" w:rsidRDefault="00A073B3" w:rsidP="00A073B3">
            <w:pPr>
              <w:widowControl/>
              <w:autoSpaceDE/>
              <w:autoSpaceDN/>
              <w:adjustRightInd/>
              <w:ind w:left="-186"/>
              <w:jc w:val="center"/>
              <w:rPr>
                <w:rFonts w:eastAsia="Times New Roman"/>
                <w:color w:val="000000"/>
                <w:sz w:val="22"/>
                <w:szCs w:val="22"/>
              </w:rPr>
            </w:pPr>
          </w:p>
          <w:p w14:paraId="5C53C84A" w14:textId="77777777" w:rsidR="00A073B3" w:rsidRPr="00A073B3" w:rsidRDefault="00A073B3" w:rsidP="00A073B3">
            <w:pPr>
              <w:widowControl/>
              <w:autoSpaceDE/>
              <w:autoSpaceDN/>
              <w:adjustRightInd/>
              <w:ind w:left="-186"/>
              <w:jc w:val="center"/>
              <w:rPr>
                <w:rFonts w:eastAsia="Times New Roman"/>
                <w:color w:val="000000"/>
                <w:sz w:val="22"/>
                <w:szCs w:val="22"/>
              </w:rPr>
            </w:pPr>
            <w:r w:rsidRPr="00A073B3">
              <w:rPr>
                <w:rFonts w:eastAsia="Times New Roman"/>
                <w:color w:val="000000"/>
                <w:sz w:val="22"/>
                <w:szCs w:val="22"/>
              </w:rPr>
              <w:t>206 748,34</w:t>
            </w:r>
          </w:p>
        </w:tc>
        <w:tc>
          <w:tcPr>
            <w:tcW w:w="443" w:type="pct"/>
            <w:vAlign w:val="center"/>
          </w:tcPr>
          <w:p w14:paraId="15379EA5" w14:textId="77777777" w:rsidR="00A073B3" w:rsidRPr="00A073B3" w:rsidRDefault="00A073B3" w:rsidP="00A073B3">
            <w:pPr>
              <w:widowControl/>
              <w:autoSpaceDE/>
              <w:autoSpaceDN/>
              <w:adjustRightInd/>
              <w:jc w:val="center"/>
              <w:rPr>
                <w:rFonts w:eastAsia="Times New Roman"/>
                <w:color w:val="000000"/>
                <w:sz w:val="22"/>
                <w:szCs w:val="22"/>
              </w:rPr>
            </w:pPr>
          </w:p>
          <w:p w14:paraId="11CDD8AA" w14:textId="77777777" w:rsidR="00A073B3" w:rsidRPr="00A073B3" w:rsidRDefault="00A073B3" w:rsidP="00A073B3">
            <w:pPr>
              <w:widowControl/>
              <w:autoSpaceDE/>
              <w:autoSpaceDN/>
              <w:adjustRightInd/>
              <w:jc w:val="center"/>
              <w:rPr>
                <w:rFonts w:eastAsia="Times New Roman"/>
                <w:color w:val="000000"/>
                <w:sz w:val="22"/>
                <w:szCs w:val="22"/>
              </w:rPr>
            </w:pPr>
          </w:p>
          <w:p w14:paraId="20FDB87E" w14:textId="77777777" w:rsidR="00A073B3" w:rsidRPr="00A073B3" w:rsidRDefault="00A073B3" w:rsidP="00A073B3">
            <w:pPr>
              <w:widowControl/>
              <w:autoSpaceDE/>
              <w:autoSpaceDN/>
              <w:adjustRightInd/>
              <w:jc w:val="center"/>
              <w:rPr>
                <w:rFonts w:eastAsia="Times New Roman"/>
                <w:color w:val="000000"/>
                <w:sz w:val="22"/>
                <w:szCs w:val="22"/>
              </w:rPr>
            </w:pPr>
          </w:p>
          <w:p w14:paraId="409B7F3B" w14:textId="77777777" w:rsidR="00A073B3" w:rsidRPr="00A073B3" w:rsidRDefault="00A073B3" w:rsidP="00A073B3">
            <w:pPr>
              <w:widowControl/>
              <w:autoSpaceDE/>
              <w:autoSpaceDN/>
              <w:adjustRightInd/>
              <w:jc w:val="center"/>
              <w:rPr>
                <w:rFonts w:eastAsia="Times New Roman"/>
                <w:color w:val="000000"/>
                <w:sz w:val="22"/>
                <w:szCs w:val="22"/>
              </w:rPr>
            </w:pPr>
          </w:p>
          <w:p w14:paraId="286CE2E3" w14:textId="77777777" w:rsidR="00A073B3" w:rsidRPr="00A073B3" w:rsidRDefault="00A073B3" w:rsidP="00A073B3">
            <w:pPr>
              <w:widowControl/>
              <w:autoSpaceDE/>
              <w:autoSpaceDN/>
              <w:adjustRightInd/>
              <w:jc w:val="center"/>
              <w:rPr>
                <w:rFonts w:eastAsia="Times New Roman"/>
                <w:color w:val="000000"/>
                <w:sz w:val="22"/>
                <w:szCs w:val="22"/>
              </w:rPr>
            </w:pPr>
          </w:p>
          <w:p w14:paraId="7448D9E1"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50 0000,00</w:t>
            </w:r>
          </w:p>
        </w:tc>
        <w:tc>
          <w:tcPr>
            <w:tcW w:w="488" w:type="pct"/>
            <w:vAlign w:val="center"/>
          </w:tcPr>
          <w:p w14:paraId="29DB8E84" w14:textId="77777777" w:rsidR="00A073B3" w:rsidRPr="00A073B3" w:rsidRDefault="00A073B3" w:rsidP="00A073B3">
            <w:pPr>
              <w:widowControl/>
              <w:autoSpaceDE/>
              <w:autoSpaceDN/>
              <w:adjustRightInd/>
              <w:jc w:val="center"/>
              <w:rPr>
                <w:rFonts w:eastAsia="Times New Roman"/>
                <w:color w:val="000000"/>
                <w:sz w:val="22"/>
                <w:szCs w:val="22"/>
              </w:rPr>
            </w:pPr>
          </w:p>
          <w:p w14:paraId="66F72881" w14:textId="77777777" w:rsidR="00A073B3" w:rsidRPr="00A073B3" w:rsidRDefault="00A073B3" w:rsidP="00A073B3">
            <w:pPr>
              <w:widowControl/>
              <w:autoSpaceDE/>
              <w:autoSpaceDN/>
              <w:adjustRightInd/>
              <w:jc w:val="center"/>
              <w:rPr>
                <w:rFonts w:eastAsia="Times New Roman"/>
                <w:color w:val="000000"/>
                <w:sz w:val="22"/>
                <w:szCs w:val="22"/>
              </w:rPr>
            </w:pPr>
          </w:p>
          <w:p w14:paraId="32D9D2CD" w14:textId="77777777" w:rsidR="00A073B3" w:rsidRPr="00A073B3" w:rsidRDefault="00A073B3" w:rsidP="00A073B3">
            <w:pPr>
              <w:widowControl/>
              <w:autoSpaceDE/>
              <w:autoSpaceDN/>
              <w:adjustRightInd/>
              <w:jc w:val="center"/>
              <w:rPr>
                <w:rFonts w:eastAsia="Times New Roman"/>
                <w:color w:val="000000"/>
                <w:sz w:val="22"/>
                <w:szCs w:val="22"/>
              </w:rPr>
            </w:pPr>
          </w:p>
          <w:p w14:paraId="6978D890" w14:textId="77777777" w:rsidR="00A073B3" w:rsidRPr="00A073B3" w:rsidRDefault="00A073B3" w:rsidP="00A073B3">
            <w:pPr>
              <w:widowControl/>
              <w:autoSpaceDE/>
              <w:autoSpaceDN/>
              <w:adjustRightInd/>
              <w:jc w:val="center"/>
              <w:rPr>
                <w:rFonts w:eastAsia="Times New Roman"/>
                <w:color w:val="000000"/>
                <w:sz w:val="22"/>
                <w:szCs w:val="22"/>
              </w:rPr>
            </w:pPr>
          </w:p>
          <w:p w14:paraId="5C190133" w14:textId="77777777" w:rsidR="00A073B3" w:rsidRPr="00A073B3" w:rsidRDefault="00A073B3" w:rsidP="00A073B3">
            <w:pPr>
              <w:widowControl/>
              <w:autoSpaceDE/>
              <w:autoSpaceDN/>
              <w:adjustRightInd/>
              <w:jc w:val="center"/>
              <w:rPr>
                <w:rFonts w:eastAsia="Times New Roman"/>
                <w:color w:val="000000"/>
                <w:sz w:val="22"/>
                <w:szCs w:val="22"/>
              </w:rPr>
            </w:pPr>
          </w:p>
          <w:p w14:paraId="464FE927"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50 000,00</w:t>
            </w:r>
          </w:p>
        </w:tc>
        <w:tc>
          <w:tcPr>
            <w:tcW w:w="444" w:type="pct"/>
            <w:vAlign w:val="center"/>
          </w:tcPr>
          <w:p w14:paraId="02B05F07" w14:textId="77777777" w:rsidR="00A073B3" w:rsidRPr="00A073B3" w:rsidRDefault="00A073B3" w:rsidP="00A073B3">
            <w:pPr>
              <w:widowControl/>
              <w:autoSpaceDE/>
              <w:autoSpaceDN/>
              <w:adjustRightInd/>
              <w:jc w:val="center"/>
              <w:rPr>
                <w:rFonts w:eastAsia="Times New Roman"/>
                <w:color w:val="000000"/>
                <w:sz w:val="22"/>
                <w:szCs w:val="22"/>
              </w:rPr>
            </w:pPr>
          </w:p>
          <w:p w14:paraId="433A4B90" w14:textId="77777777" w:rsidR="00A073B3" w:rsidRPr="00A073B3" w:rsidRDefault="00A073B3" w:rsidP="00A073B3">
            <w:pPr>
              <w:widowControl/>
              <w:autoSpaceDE/>
              <w:autoSpaceDN/>
              <w:adjustRightInd/>
              <w:jc w:val="center"/>
              <w:rPr>
                <w:rFonts w:eastAsia="Times New Roman"/>
                <w:color w:val="000000"/>
                <w:sz w:val="22"/>
                <w:szCs w:val="22"/>
              </w:rPr>
            </w:pPr>
          </w:p>
          <w:p w14:paraId="2E7199C0" w14:textId="77777777" w:rsidR="00A073B3" w:rsidRPr="00A073B3" w:rsidRDefault="00A073B3" w:rsidP="00A073B3">
            <w:pPr>
              <w:widowControl/>
              <w:autoSpaceDE/>
              <w:autoSpaceDN/>
              <w:adjustRightInd/>
              <w:jc w:val="center"/>
              <w:rPr>
                <w:rFonts w:eastAsia="Times New Roman"/>
                <w:color w:val="000000"/>
                <w:sz w:val="22"/>
                <w:szCs w:val="22"/>
              </w:rPr>
            </w:pPr>
          </w:p>
          <w:p w14:paraId="57241B56" w14:textId="77777777" w:rsidR="00A073B3" w:rsidRPr="00A073B3" w:rsidRDefault="00A073B3" w:rsidP="00A073B3">
            <w:pPr>
              <w:widowControl/>
              <w:autoSpaceDE/>
              <w:autoSpaceDN/>
              <w:adjustRightInd/>
              <w:jc w:val="center"/>
              <w:rPr>
                <w:rFonts w:eastAsia="Times New Roman"/>
                <w:color w:val="000000"/>
                <w:sz w:val="22"/>
                <w:szCs w:val="22"/>
              </w:rPr>
            </w:pPr>
          </w:p>
          <w:p w14:paraId="1F39A21D" w14:textId="77777777" w:rsidR="00A073B3" w:rsidRPr="00A073B3" w:rsidRDefault="00A073B3" w:rsidP="00A073B3">
            <w:pPr>
              <w:widowControl/>
              <w:autoSpaceDE/>
              <w:autoSpaceDN/>
              <w:adjustRightInd/>
              <w:jc w:val="center"/>
              <w:rPr>
                <w:rFonts w:eastAsia="Times New Roman"/>
                <w:color w:val="000000"/>
                <w:sz w:val="22"/>
                <w:szCs w:val="22"/>
              </w:rPr>
            </w:pPr>
          </w:p>
          <w:p w14:paraId="010CED48"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50 000,00</w:t>
            </w:r>
          </w:p>
        </w:tc>
        <w:tc>
          <w:tcPr>
            <w:tcW w:w="667" w:type="pct"/>
            <w:vMerge/>
            <w:vAlign w:val="center"/>
          </w:tcPr>
          <w:p w14:paraId="67F7A637"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22B07BA0"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09C121B6" w14:textId="77777777" w:rsidTr="006B4814">
        <w:trPr>
          <w:trHeight w:val="380"/>
        </w:trPr>
        <w:tc>
          <w:tcPr>
            <w:tcW w:w="211" w:type="pct"/>
            <w:vAlign w:val="center"/>
            <w:hideMark/>
          </w:tcPr>
          <w:p w14:paraId="3AF0B327"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1.2.</w:t>
            </w:r>
          </w:p>
        </w:tc>
        <w:tc>
          <w:tcPr>
            <w:tcW w:w="931" w:type="pct"/>
            <w:vAlign w:val="center"/>
          </w:tcPr>
          <w:p w14:paraId="3F15BCF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Приобретение наградной, подарочной, сувенирной продукции, полиграфия, входных билетов</w:t>
            </w:r>
          </w:p>
        </w:tc>
        <w:tc>
          <w:tcPr>
            <w:tcW w:w="445" w:type="pct"/>
            <w:vAlign w:val="bottom"/>
          </w:tcPr>
          <w:p w14:paraId="3FFFAC8B" w14:textId="77777777" w:rsidR="00A073B3" w:rsidRPr="00A073B3" w:rsidRDefault="00A073B3" w:rsidP="00A073B3">
            <w:pPr>
              <w:widowControl/>
              <w:autoSpaceDE/>
              <w:autoSpaceDN/>
              <w:adjustRightInd/>
              <w:ind w:left="-186"/>
              <w:jc w:val="center"/>
              <w:rPr>
                <w:rFonts w:eastAsia="Times New Roman"/>
                <w:color w:val="000000"/>
                <w:sz w:val="22"/>
                <w:szCs w:val="22"/>
              </w:rPr>
            </w:pPr>
            <w:r w:rsidRPr="00A073B3">
              <w:rPr>
                <w:rFonts w:eastAsia="Times New Roman"/>
                <w:color w:val="000000"/>
                <w:sz w:val="22"/>
                <w:szCs w:val="22"/>
              </w:rPr>
              <w:t>146 113,00</w:t>
            </w:r>
          </w:p>
        </w:tc>
        <w:tc>
          <w:tcPr>
            <w:tcW w:w="445" w:type="pct"/>
            <w:vAlign w:val="bottom"/>
          </w:tcPr>
          <w:p w14:paraId="4E8B35A6" w14:textId="77777777" w:rsidR="00A073B3" w:rsidRPr="00A073B3" w:rsidRDefault="00A073B3" w:rsidP="00A073B3">
            <w:pPr>
              <w:widowControl/>
              <w:autoSpaceDE/>
              <w:autoSpaceDN/>
              <w:adjustRightInd/>
              <w:rPr>
                <w:rFonts w:eastAsia="Times New Roman"/>
                <w:color w:val="000000"/>
                <w:sz w:val="22"/>
                <w:szCs w:val="22"/>
              </w:rPr>
            </w:pPr>
            <w:r w:rsidRPr="00A073B3">
              <w:rPr>
                <w:rFonts w:eastAsia="Times New Roman"/>
                <w:color w:val="000000"/>
                <w:sz w:val="22"/>
                <w:szCs w:val="22"/>
              </w:rPr>
              <w:t>900 958,33</w:t>
            </w:r>
          </w:p>
        </w:tc>
        <w:tc>
          <w:tcPr>
            <w:tcW w:w="443" w:type="pct"/>
            <w:vAlign w:val="bottom"/>
          </w:tcPr>
          <w:p w14:paraId="4D960363"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620 000,00</w:t>
            </w:r>
          </w:p>
        </w:tc>
        <w:tc>
          <w:tcPr>
            <w:tcW w:w="488" w:type="pct"/>
            <w:vAlign w:val="bottom"/>
          </w:tcPr>
          <w:p w14:paraId="0F0CBDE4"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750 000,00</w:t>
            </w:r>
          </w:p>
        </w:tc>
        <w:tc>
          <w:tcPr>
            <w:tcW w:w="444" w:type="pct"/>
            <w:vAlign w:val="bottom"/>
          </w:tcPr>
          <w:p w14:paraId="76DD8DE5"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750 000,00</w:t>
            </w:r>
          </w:p>
        </w:tc>
        <w:tc>
          <w:tcPr>
            <w:tcW w:w="667" w:type="pct"/>
            <w:vMerge/>
            <w:vAlign w:val="center"/>
          </w:tcPr>
          <w:p w14:paraId="2C9981A1"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180EC5A6"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16F2A113" w14:textId="77777777" w:rsidTr="006B4814">
        <w:trPr>
          <w:trHeight w:val="484"/>
        </w:trPr>
        <w:tc>
          <w:tcPr>
            <w:tcW w:w="211" w:type="pct"/>
            <w:vAlign w:val="center"/>
            <w:hideMark/>
          </w:tcPr>
          <w:p w14:paraId="513703A1"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1.3.</w:t>
            </w:r>
          </w:p>
        </w:tc>
        <w:tc>
          <w:tcPr>
            <w:tcW w:w="931" w:type="pct"/>
            <w:vAlign w:val="center"/>
          </w:tcPr>
          <w:p w14:paraId="46932063"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Выплата денежных поощрений, премий грантов</w:t>
            </w:r>
          </w:p>
        </w:tc>
        <w:tc>
          <w:tcPr>
            <w:tcW w:w="445" w:type="pct"/>
            <w:vAlign w:val="bottom"/>
          </w:tcPr>
          <w:p w14:paraId="154E5B32"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230 000,00</w:t>
            </w:r>
          </w:p>
        </w:tc>
        <w:tc>
          <w:tcPr>
            <w:tcW w:w="445" w:type="pct"/>
            <w:vAlign w:val="bottom"/>
          </w:tcPr>
          <w:p w14:paraId="7A0D4FD9"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150 000,00</w:t>
            </w:r>
          </w:p>
        </w:tc>
        <w:tc>
          <w:tcPr>
            <w:tcW w:w="443" w:type="pct"/>
            <w:vAlign w:val="bottom"/>
          </w:tcPr>
          <w:p w14:paraId="6BBD2AFF"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150 000,00</w:t>
            </w:r>
          </w:p>
        </w:tc>
        <w:tc>
          <w:tcPr>
            <w:tcW w:w="488" w:type="pct"/>
          </w:tcPr>
          <w:p w14:paraId="53275985" w14:textId="77777777" w:rsidR="00A073B3" w:rsidRPr="00A073B3" w:rsidRDefault="00A073B3" w:rsidP="00A073B3">
            <w:pPr>
              <w:widowControl/>
              <w:autoSpaceDE/>
              <w:autoSpaceDN/>
              <w:adjustRightInd/>
              <w:jc w:val="center"/>
              <w:rPr>
                <w:rFonts w:eastAsia="Times New Roman"/>
                <w:color w:val="000000"/>
                <w:sz w:val="22"/>
                <w:szCs w:val="22"/>
              </w:rPr>
            </w:pPr>
          </w:p>
          <w:p w14:paraId="27A217EA" w14:textId="77777777" w:rsidR="00A073B3" w:rsidRPr="00A073B3" w:rsidRDefault="00A073B3" w:rsidP="00A073B3">
            <w:pPr>
              <w:widowControl/>
              <w:autoSpaceDE/>
              <w:autoSpaceDN/>
              <w:adjustRightInd/>
              <w:jc w:val="center"/>
              <w:rPr>
                <w:rFonts w:eastAsia="Times New Roman"/>
                <w:color w:val="000000"/>
                <w:sz w:val="22"/>
                <w:szCs w:val="22"/>
              </w:rPr>
            </w:pPr>
          </w:p>
          <w:p w14:paraId="107C2242"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150 000,00</w:t>
            </w:r>
          </w:p>
        </w:tc>
        <w:tc>
          <w:tcPr>
            <w:tcW w:w="444" w:type="pct"/>
          </w:tcPr>
          <w:p w14:paraId="053B04F0" w14:textId="77777777" w:rsidR="00A073B3" w:rsidRPr="00A073B3" w:rsidRDefault="00A073B3" w:rsidP="00A073B3">
            <w:pPr>
              <w:widowControl/>
              <w:autoSpaceDE/>
              <w:autoSpaceDN/>
              <w:adjustRightInd/>
              <w:jc w:val="center"/>
              <w:rPr>
                <w:rFonts w:eastAsia="Times New Roman"/>
                <w:color w:val="000000"/>
                <w:sz w:val="22"/>
                <w:szCs w:val="22"/>
              </w:rPr>
            </w:pPr>
          </w:p>
          <w:p w14:paraId="44391F30" w14:textId="77777777" w:rsidR="00A073B3" w:rsidRPr="00A073B3" w:rsidRDefault="00A073B3" w:rsidP="00A073B3">
            <w:pPr>
              <w:widowControl/>
              <w:autoSpaceDE/>
              <w:autoSpaceDN/>
              <w:adjustRightInd/>
              <w:jc w:val="center"/>
              <w:rPr>
                <w:rFonts w:eastAsia="Times New Roman"/>
                <w:color w:val="000000"/>
                <w:sz w:val="22"/>
                <w:szCs w:val="22"/>
              </w:rPr>
            </w:pPr>
          </w:p>
          <w:p w14:paraId="5E6E508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150 000,00</w:t>
            </w:r>
          </w:p>
        </w:tc>
        <w:tc>
          <w:tcPr>
            <w:tcW w:w="667" w:type="pct"/>
            <w:vMerge/>
            <w:vAlign w:val="center"/>
          </w:tcPr>
          <w:p w14:paraId="49140796"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2073D658"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7DB837D6" w14:textId="77777777" w:rsidTr="006B4814">
        <w:trPr>
          <w:trHeight w:val="495"/>
        </w:trPr>
        <w:tc>
          <w:tcPr>
            <w:tcW w:w="211" w:type="pct"/>
            <w:vAlign w:val="center"/>
            <w:hideMark/>
          </w:tcPr>
          <w:p w14:paraId="751A04B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w:t>
            </w:r>
          </w:p>
        </w:tc>
        <w:tc>
          <w:tcPr>
            <w:tcW w:w="931" w:type="pct"/>
            <w:vAlign w:val="center"/>
          </w:tcPr>
          <w:p w14:paraId="023467E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Организация концертной деятельности (приглашение артистов) </w:t>
            </w:r>
          </w:p>
        </w:tc>
        <w:tc>
          <w:tcPr>
            <w:tcW w:w="445" w:type="pct"/>
            <w:vAlign w:val="center"/>
          </w:tcPr>
          <w:p w14:paraId="2F83E1D0"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291 000,00</w:t>
            </w:r>
          </w:p>
        </w:tc>
        <w:tc>
          <w:tcPr>
            <w:tcW w:w="445" w:type="pct"/>
            <w:vAlign w:val="center"/>
          </w:tcPr>
          <w:p w14:paraId="717AC5EC"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w:t>
            </w:r>
          </w:p>
        </w:tc>
        <w:tc>
          <w:tcPr>
            <w:tcW w:w="443" w:type="pct"/>
            <w:vAlign w:val="center"/>
          </w:tcPr>
          <w:p w14:paraId="0E07EC05"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300 000,00</w:t>
            </w:r>
          </w:p>
        </w:tc>
        <w:tc>
          <w:tcPr>
            <w:tcW w:w="488" w:type="pct"/>
            <w:vAlign w:val="center"/>
          </w:tcPr>
          <w:p w14:paraId="60F623E7"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600 000,00</w:t>
            </w:r>
          </w:p>
        </w:tc>
        <w:tc>
          <w:tcPr>
            <w:tcW w:w="444" w:type="pct"/>
            <w:vAlign w:val="center"/>
          </w:tcPr>
          <w:p w14:paraId="5DCC3593" w14:textId="77777777" w:rsidR="00A073B3" w:rsidRPr="00A073B3" w:rsidRDefault="00A073B3" w:rsidP="00A073B3">
            <w:pPr>
              <w:widowControl/>
              <w:autoSpaceDE/>
              <w:autoSpaceDN/>
              <w:adjustRightInd/>
              <w:ind w:left="506" w:hanging="506"/>
              <w:jc w:val="center"/>
              <w:rPr>
                <w:rFonts w:eastAsia="Times New Roman"/>
                <w:color w:val="000000"/>
                <w:sz w:val="22"/>
                <w:szCs w:val="22"/>
              </w:rPr>
            </w:pPr>
            <w:r w:rsidRPr="00A073B3">
              <w:rPr>
                <w:rFonts w:eastAsia="Times New Roman"/>
                <w:color w:val="000000"/>
                <w:sz w:val="22"/>
                <w:szCs w:val="22"/>
              </w:rPr>
              <w:t>600 000,00</w:t>
            </w:r>
          </w:p>
        </w:tc>
        <w:tc>
          <w:tcPr>
            <w:tcW w:w="667" w:type="pct"/>
            <w:vMerge/>
            <w:vAlign w:val="center"/>
          </w:tcPr>
          <w:p w14:paraId="7E302E60"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1970213F"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161BDABB" w14:textId="77777777" w:rsidTr="006B4814">
        <w:trPr>
          <w:trHeight w:val="495"/>
        </w:trPr>
        <w:tc>
          <w:tcPr>
            <w:tcW w:w="211" w:type="pct"/>
            <w:vAlign w:val="center"/>
            <w:hideMark/>
          </w:tcPr>
          <w:p w14:paraId="1F4317A9"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1.5. </w:t>
            </w:r>
          </w:p>
        </w:tc>
        <w:tc>
          <w:tcPr>
            <w:tcW w:w="931" w:type="pct"/>
            <w:vAlign w:val="center"/>
          </w:tcPr>
          <w:p w14:paraId="6BEF7F3D"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Организация  пиротехнических шоу</w:t>
            </w:r>
          </w:p>
        </w:tc>
        <w:tc>
          <w:tcPr>
            <w:tcW w:w="445" w:type="pct"/>
            <w:vAlign w:val="bottom"/>
          </w:tcPr>
          <w:p w14:paraId="5DF146FD"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1 200 000,00</w:t>
            </w:r>
          </w:p>
        </w:tc>
        <w:tc>
          <w:tcPr>
            <w:tcW w:w="445" w:type="pct"/>
            <w:vAlign w:val="bottom"/>
          </w:tcPr>
          <w:p w14:paraId="0C3D2D42"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w:t>
            </w:r>
          </w:p>
        </w:tc>
        <w:tc>
          <w:tcPr>
            <w:tcW w:w="443" w:type="pct"/>
            <w:vAlign w:val="bottom"/>
          </w:tcPr>
          <w:p w14:paraId="21FDEC2F"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1 250 400,00</w:t>
            </w:r>
          </w:p>
        </w:tc>
        <w:tc>
          <w:tcPr>
            <w:tcW w:w="488" w:type="pct"/>
            <w:vAlign w:val="bottom"/>
          </w:tcPr>
          <w:p w14:paraId="255A8B30"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1 300 416,00</w:t>
            </w:r>
          </w:p>
        </w:tc>
        <w:tc>
          <w:tcPr>
            <w:tcW w:w="444" w:type="pct"/>
            <w:vAlign w:val="bottom"/>
          </w:tcPr>
          <w:p w14:paraId="1D9A6830"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1 300 416,00</w:t>
            </w:r>
          </w:p>
        </w:tc>
        <w:tc>
          <w:tcPr>
            <w:tcW w:w="667" w:type="pct"/>
            <w:vMerge/>
            <w:vAlign w:val="center"/>
          </w:tcPr>
          <w:p w14:paraId="479BB24F" w14:textId="77777777" w:rsidR="00A073B3" w:rsidRPr="00A073B3" w:rsidRDefault="00A073B3" w:rsidP="00A073B3">
            <w:pPr>
              <w:widowControl/>
              <w:autoSpaceDE/>
              <w:autoSpaceDN/>
              <w:adjustRightInd/>
              <w:rPr>
                <w:rFonts w:eastAsia="Times New Roman"/>
                <w:sz w:val="22"/>
                <w:szCs w:val="22"/>
              </w:rPr>
            </w:pPr>
          </w:p>
        </w:tc>
        <w:tc>
          <w:tcPr>
            <w:tcW w:w="926" w:type="pct"/>
            <w:vMerge/>
            <w:vAlign w:val="center"/>
            <w:hideMark/>
          </w:tcPr>
          <w:p w14:paraId="3B14555E"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5BFE937D" w14:textId="77777777" w:rsidTr="006B4814">
        <w:trPr>
          <w:trHeight w:val="2119"/>
        </w:trPr>
        <w:tc>
          <w:tcPr>
            <w:tcW w:w="211" w:type="pct"/>
            <w:vAlign w:val="center"/>
            <w:hideMark/>
          </w:tcPr>
          <w:p w14:paraId="45A2FAC5"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lastRenderedPageBreak/>
              <w:t>1.6.</w:t>
            </w:r>
          </w:p>
        </w:tc>
        <w:tc>
          <w:tcPr>
            <w:tcW w:w="931" w:type="pct"/>
            <w:vAlign w:val="center"/>
          </w:tcPr>
          <w:p w14:paraId="187B324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Организация культурно –массовых мероприятий (организация акции «Солдатская каша» «Блокадный хлеб» «Айхальский блин», крещенская купель,1 мая –установка трибуны, флагов)</w:t>
            </w:r>
          </w:p>
          <w:p w14:paraId="4945B2E7"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 </w:t>
            </w:r>
          </w:p>
        </w:tc>
        <w:tc>
          <w:tcPr>
            <w:tcW w:w="445" w:type="pct"/>
            <w:vAlign w:val="bottom"/>
          </w:tcPr>
          <w:p w14:paraId="11ED1639"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521 672,00</w:t>
            </w:r>
          </w:p>
        </w:tc>
        <w:tc>
          <w:tcPr>
            <w:tcW w:w="445" w:type="pct"/>
            <w:vAlign w:val="bottom"/>
          </w:tcPr>
          <w:p w14:paraId="4F7A3510"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466 371,37</w:t>
            </w:r>
          </w:p>
        </w:tc>
        <w:tc>
          <w:tcPr>
            <w:tcW w:w="443" w:type="pct"/>
            <w:vAlign w:val="bottom"/>
          </w:tcPr>
          <w:p w14:paraId="1E529509" w14:textId="77777777" w:rsidR="00A073B3" w:rsidRPr="00A073B3" w:rsidRDefault="00A073B3" w:rsidP="00A073B3">
            <w:pPr>
              <w:widowControl/>
              <w:autoSpaceDE/>
              <w:autoSpaceDN/>
              <w:adjustRightInd/>
              <w:jc w:val="center"/>
              <w:rPr>
                <w:rFonts w:eastAsia="Times New Roman"/>
                <w:color w:val="000000"/>
                <w:sz w:val="22"/>
                <w:szCs w:val="22"/>
              </w:rPr>
            </w:pPr>
            <w:r w:rsidRPr="00A073B3">
              <w:rPr>
                <w:rFonts w:eastAsia="Times New Roman"/>
                <w:color w:val="000000"/>
                <w:sz w:val="22"/>
                <w:szCs w:val="22"/>
              </w:rPr>
              <w:t>250 000,00</w:t>
            </w:r>
          </w:p>
        </w:tc>
        <w:tc>
          <w:tcPr>
            <w:tcW w:w="488" w:type="pct"/>
          </w:tcPr>
          <w:p w14:paraId="612C3529" w14:textId="77777777" w:rsidR="00A073B3" w:rsidRPr="00A073B3" w:rsidRDefault="00A073B3" w:rsidP="00A073B3">
            <w:pPr>
              <w:widowControl/>
              <w:autoSpaceDE/>
              <w:autoSpaceDN/>
              <w:adjustRightInd/>
              <w:jc w:val="center"/>
              <w:rPr>
                <w:rFonts w:eastAsia="Times New Roman"/>
                <w:color w:val="000000"/>
                <w:sz w:val="22"/>
                <w:szCs w:val="22"/>
              </w:rPr>
            </w:pPr>
          </w:p>
          <w:p w14:paraId="78005D41" w14:textId="77777777" w:rsidR="00A073B3" w:rsidRPr="00A073B3" w:rsidRDefault="00A073B3" w:rsidP="00A073B3">
            <w:pPr>
              <w:widowControl/>
              <w:autoSpaceDE/>
              <w:autoSpaceDN/>
              <w:adjustRightInd/>
              <w:jc w:val="center"/>
              <w:rPr>
                <w:rFonts w:eastAsia="Times New Roman"/>
                <w:color w:val="000000"/>
                <w:sz w:val="22"/>
                <w:szCs w:val="22"/>
              </w:rPr>
            </w:pPr>
          </w:p>
          <w:p w14:paraId="41066E04" w14:textId="77777777" w:rsidR="00A073B3" w:rsidRPr="00A073B3" w:rsidRDefault="00A073B3" w:rsidP="00A073B3">
            <w:pPr>
              <w:widowControl/>
              <w:autoSpaceDE/>
              <w:autoSpaceDN/>
              <w:adjustRightInd/>
              <w:jc w:val="center"/>
              <w:rPr>
                <w:rFonts w:eastAsia="Times New Roman"/>
                <w:color w:val="000000"/>
                <w:sz w:val="22"/>
                <w:szCs w:val="22"/>
              </w:rPr>
            </w:pPr>
          </w:p>
          <w:p w14:paraId="2EB75C68" w14:textId="77777777" w:rsidR="00A073B3" w:rsidRPr="00A073B3" w:rsidRDefault="00A073B3" w:rsidP="00A073B3">
            <w:pPr>
              <w:widowControl/>
              <w:autoSpaceDE/>
              <w:autoSpaceDN/>
              <w:adjustRightInd/>
              <w:jc w:val="center"/>
              <w:rPr>
                <w:rFonts w:eastAsia="Times New Roman"/>
                <w:color w:val="000000"/>
                <w:sz w:val="22"/>
                <w:szCs w:val="22"/>
              </w:rPr>
            </w:pPr>
          </w:p>
          <w:p w14:paraId="4B60CA29" w14:textId="77777777" w:rsidR="00A073B3" w:rsidRPr="00A073B3" w:rsidRDefault="00A073B3" w:rsidP="00A073B3">
            <w:pPr>
              <w:widowControl/>
              <w:autoSpaceDE/>
              <w:autoSpaceDN/>
              <w:adjustRightInd/>
              <w:jc w:val="center"/>
              <w:rPr>
                <w:rFonts w:eastAsia="Times New Roman"/>
                <w:color w:val="000000"/>
                <w:sz w:val="22"/>
                <w:szCs w:val="22"/>
              </w:rPr>
            </w:pPr>
          </w:p>
          <w:p w14:paraId="5B387291" w14:textId="77777777" w:rsidR="00A073B3" w:rsidRPr="00A073B3" w:rsidRDefault="00A073B3" w:rsidP="00A073B3">
            <w:pPr>
              <w:widowControl/>
              <w:autoSpaceDE/>
              <w:autoSpaceDN/>
              <w:adjustRightInd/>
              <w:jc w:val="center"/>
              <w:rPr>
                <w:rFonts w:eastAsia="Times New Roman"/>
                <w:color w:val="000000"/>
                <w:sz w:val="22"/>
                <w:szCs w:val="22"/>
              </w:rPr>
            </w:pPr>
          </w:p>
          <w:p w14:paraId="1F8FFF31" w14:textId="77777777" w:rsidR="00A073B3" w:rsidRPr="00A073B3" w:rsidRDefault="00A073B3" w:rsidP="00A073B3">
            <w:pPr>
              <w:widowControl/>
              <w:autoSpaceDE/>
              <w:autoSpaceDN/>
              <w:adjustRightInd/>
              <w:jc w:val="center"/>
              <w:rPr>
                <w:rFonts w:eastAsia="Times New Roman"/>
                <w:color w:val="000000"/>
                <w:sz w:val="22"/>
                <w:szCs w:val="22"/>
              </w:rPr>
            </w:pPr>
          </w:p>
          <w:p w14:paraId="723DBE75" w14:textId="77777777" w:rsidR="00A073B3" w:rsidRPr="00A073B3" w:rsidRDefault="00A073B3" w:rsidP="00A073B3">
            <w:pPr>
              <w:widowControl/>
              <w:autoSpaceDE/>
              <w:autoSpaceDN/>
              <w:adjustRightInd/>
              <w:jc w:val="center"/>
              <w:rPr>
                <w:rFonts w:eastAsia="Times New Roman"/>
                <w:color w:val="000000"/>
                <w:sz w:val="22"/>
                <w:szCs w:val="22"/>
              </w:rPr>
            </w:pPr>
          </w:p>
          <w:p w14:paraId="45C08F88"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250 000,00</w:t>
            </w:r>
          </w:p>
        </w:tc>
        <w:tc>
          <w:tcPr>
            <w:tcW w:w="444" w:type="pct"/>
          </w:tcPr>
          <w:p w14:paraId="074F2628" w14:textId="77777777" w:rsidR="00A073B3" w:rsidRPr="00A073B3" w:rsidRDefault="00A073B3" w:rsidP="00A073B3">
            <w:pPr>
              <w:widowControl/>
              <w:autoSpaceDE/>
              <w:autoSpaceDN/>
              <w:adjustRightInd/>
              <w:jc w:val="center"/>
              <w:rPr>
                <w:rFonts w:eastAsia="Times New Roman"/>
                <w:color w:val="000000"/>
                <w:sz w:val="22"/>
                <w:szCs w:val="22"/>
              </w:rPr>
            </w:pPr>
          </w:p>
          <w:p w14:paraId="02778688" w14:textId="77777777" w:rsidR="00A073B3" w:rsidRPr="00A073B3" w:rsidRDefault="00A073B3" w:rsidP="00A073B3">
            <w:pPr>
              <w:widowControl/>
              <w:autoSpaceDE/>
              <w:autoSpaceDN/>
              <w:adjustRightInd/>
              <w:jc w:val="center"/>
              <w:rPr>
                <w:rFonts w:eastAsia="Times New Roman"/>
                <w:color w:val="000000"/>
                <w:sz w:val="22"/>
                <w:szCs w:val="22"/>
              </w:rPr>
            </w:pPr>
          </w:p>
          <w:p w14:paraId="3E70B326" w14:textId="77777777" w:rsidR="00A073B3" w:rsidRPr="00A073B3" w:rsidRDefault="00A073B3" w:rsidP="00A073B3">
            <w:pPr>
              <w:widowControl/>
              <w:autoSpaceDE/>
              <w:autoSpaceDN/>
              <w:adjustRightInd/>
              <w:jc w:val="center"/>
              <w:rPr>
                <w:rFonts w:eastAsia="Times New Roman"/>
                <w:color w:val="000000"/>
                <w:sz w:val="22"/>
                <w:szCs w:val="22"/>
              </w:rPr>
            </w:pPr>
          </w:p>
          <w:p w14:paraId="049584F0" w14:textId="77777777" w:rsidR="00A073B3" w:rsidRPr="00A073B3" w:rsidRDefault="00A073B3" w:rsidP="00A073B3">
            <w:pPr>
              <w:widowControl/>
              <w:autoSpaceDE/>
              <w:autoSpaceDN/>
              <w:adjustRightInd/>
              <w:jc w:val="center"/>
              <w:rPr>
                <w:rFonts w:eastAsia="Times New Roman"/>
                <w:color w:val="000000"/>
                <w:sz w:val="22"/>
                <w:szCs w:val="22"/>
              </w:rPr>
            </w:pPr>
          </w:p>
          <w:p w14:paraId="7719A448" w14:textId="77777777" w:rsidR="00A073B3" w:rsidRPr="00A073B3" w:rsidRDefault="00A073B3" w:rsidP="00A073B3">
            <w:pPr>
              <w:widowControl/>
              <w:autoSpaceDE/>
              <w:autoSpaceDN/>
              <w:adjustRightInd/>
              <w:jc w:val="center"/>
              <w:rPr>
                <w:rFonts w:eastAsia="Times New Roman"/>
                <w:color w:val="000000"/>
                <w:sz w:val="22"/>
                <w:szCs w:val="22"/>
              </w:rPr>
            </w:pPr>
          </w:p>
          <w:p w14:paraId="2DC047BB" w14:textId="77777777" w:rsidR="00A073B3" w:rsidRPr="00A073B3" w:rsidRDefault="00A073B3" w:rsidP="00A073B3">
            <w:pPr>
              <w:widowControl/>
              <w:autoSpaceDE/>
              <w:autoSpaceDN/>
              <w:adjustRightInd/>
              <w:jc w:val="center"/>
              <w:rPr>
                <w:rFonts w:eastAsia="Times New Roman"/>
                <w:color w:val="000000"/>
                <w:sz w:val="22"/>
                <w:szCs w:val="22"/>
              </w:rPr>
            </w:pPr>
          </w:p>
          <w:p w14:paraId="448CA83A" w14:textId="77777777" w:rsidR="00A073B3" w:rsidRPr="00A073B3" w:rsidRDefault="00A073B3" w:rsidP="00A073B3">
            <w:pPr>
              <w:widowControl/>
              <w:autoSpaceDE/>
              <w:autoSpaceDN/>
              <w:adjustRightInd/>
              <w:jc w:val="center"/>
              <w:rPr>
                <w:rFonts w:eastAsia="Times New Roman"/>
                <w:color w:val="000000"/>
                <w:sz w:val="22"/>
                <w:szCs w:val="22"/>
              </w:rPr>
            </w:pPr>
          </w:p>
          <w:p w14:paraId="631E83FF" w14:textId="77777777" w:rsidR="00A073B3" w:rsidRPr="00A073B3" w:rsidRDefault="00A073B3" w:rsidP="00A073B3">
            <w:pPr>
              <w:widowControl/>
              <w:autoSpaceDE/>
              <w:autoSpaceDN/>
              <w:adjustRightInd/>
              <w:jc w:val="center"/>
              <w:rPr>
                <w:rFonts w:eastAsia="Times New Roman"/>
                <w:color w:val="000000"/>
                <w:sz w:val="22"/>
                <w:szCs w:val="22"/>
              </w:rPr>
            </w:pPr>
          </w:p>
          <w:p w14:paraId="24BAC00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color w:val="000000"/>
                <w:sz w:val="22"/>
                <w:szCs w:val="22"/>
              </w:rPr>
              <w:t>250 000,00</w:t>
            </w:r>
          </w:p>
        </w:tc>
        <w:tc>
          <w:tcPr>
            <w:tcW w:w="667" w:type="pct"/>
            <w:vAlign w:val="center"/>
          </w:tcPr>
          <w:p w14:paraId="2B669A93" w14:textId="77777777" w:rsidR="00A073B3" w:rsidRPr="00A073B3" w:rsidRDefault="00A073B3" w:rsidP="00A073B3">
            <w:pPr>
              <w:widowControl/>
              <w:autoSpaceDE/>
              <w:autoSpaceDN/>
              <w:adjustRightInd/>
              <w:rPr>
                <w:rFonts w:eastAsia="Times New Roman"/>
                <w:sz w:val="22"/>
                <w:szCs w:val="22"/>
              </w:rPr>
            </w:pPr>
          </w:p>
        </w:tc>
        <w:tc>
          <w:tcPr>
            <w:tcW w:w="926" w:type="pct"/>
            <w:vAlign w:val="center"/>
            <w:hideMark/>
          </w:tcPr>
          <w:p w14:paraId="1A44C9CE" w14:textId="77777777" w:rsidR="00A073B3" w:rsidRPr="00A073B3" w:rsidRDefault="00A073B3" w:rsidP="00A073B3">
            <w:pPr>
              <w:widowControl/>
              <w:autoSpaceDE/>
              <w:autoSpaceDN/>
              <w:adjustRightInd/>
              <w:rPr>
                <w:rFonts w:eastAsia="Times New Roman"/>
                <w:color w:val="000000"/>
                <w:sz w:val="22"/>
                <w:szCs w:val="22"/>
              </w:rPr>
            </w:pPr>
          </w:p>
        </w:tc>
      </w:tr>
      <w:tr w:rsidR="00A073B3" w:rsidRPr="00A073B3" w14:paraId="5DCE40C6" w14:textId="77777777" w:rsidTr="006B4814">
        <w:trPr>
          <w:trHeight w:val="369"/>
        </w:trPr>
        <w:tc>
          <w:tcPr>
            <w:tcW w:w="211" w:type="pct"/>
            <w:vAlign w:val="center"/>
          </w:tcPr>
          <w:p w14:paraId="506D1054" w14:textId="77777777" w:rsidR="00A073B3" w:rsidRPr="00A073B3" w:rsidRDefault="00A073B3" w:rsidP="00A073B3">
            <w:pPr>
              <w:widowControl/>
              <w:autoSpaceDE/>
              <w:autoSpaceDN/>
              <w:adjustRightInd/>
              <w:rPr>
                <w:rFonts w:eastAsia="Times New Roman"/>
                <w:b/>
                <w:sz w:val="22"/>
                <w:szCs w:val="22"/>
              </w:rPr>
            </w:pPr>
          </w:p>
        </w:tc>
        <w:tc>
          <w:tcPr>
            <w:tcW w:w="931" w:type="pct"/>
            <w:vAlign w:val="center"/>
          </w:tcPr>
          <w:p w14:paraId="03185244"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ИТОГО:</w:t>
            </w:r>
          </w:p>
        </w:tc>
        <w:tc>
          <w:tcPr>
            <w:tcW w:w="445" w:type="pct"/>
            <w:vAlign w:val="bottom"/>
          </w:tcPr>
          <w:p w14:paraId="5718B5D2" w14:textId="77777777" w:rsidR="00A073B3" w:rsidRPr="00A073B3" w:rsidRDefault="00A073B3" w:rsidP="00A073B3">
            <w:pPr>
              <w:widowControl/>
              <w:autoSpaceDE/>
              <w:autoSpaceDN/>
              <w:adjustRightInd/>
              <w:ind w:left="-45" w:right="-107"/>
              <w:jc w:val="center"/>
              <w:rPr>
                <w:rFonts w:eastAsia="Times New Roman"/>
                <w:b/>
                <w:color w:val="000000"/>
                <w:sz w:val="22"/>
                <w:szCs w:val="22"/>
              </w:rPr>
            </w:pPr>
            <w:r w:rsidRPr="00A073B3">
              <w:rPr>
                <w:rFonts w:eastAsia="Times New Roman"/>
                <w:b/>
                <w:color w:val="000000"/>
                <w:sz w:val="22"/>
                <w:szCs w:val="22"/>
              </w:rPr>
              <w:t>4 916 140,04</w:t>
            </w:r>
          </w:p>
        </w:tc>
        <w:tc>
          <w:tcPr>
            <w:tcW w:w="445" w:type="pct"/>
            <w:vAlign w:val="bottom"/>
          </w:tcPr>
          <w:p w14:paraId="6A041F31" w14:textId="77777777" w:rsidR="00A073B3" w:rsidRPr="00A073B3" w:rsidRDefault="00A073B3" w:rsidP="00A073B3">
            <w:pPr>
              <w:widowControl/>
              <w:autoSpaceDE/>
              <w:autoSpaceDN/>
              <w:adjustRightInd/>
              <w:ind w:left="-45" w:right="-107"/>
              <w:jc w:val="center"/>
              <w:rPr>
                <w:rFonts w:eastAsia="Times New Roman"/>
                <w:b/>
                <w:color w:val="000000"/>
                <w:sz w:val="22"/>
                <w:szCs w:val="22"/>
              </w:rPr>
            </w:pPr>
            <w:r w:rsidRPr="00A073B3">
              <w:rPr>
                <w:rFonts w:eastAsia="Times New Roman"/>
                <w:b/>
                <w:color w:val="000000"/>
                <w:sz w:val="22"/>
                <w:szCs w:val="22"/>
              </w:rPr>
              <w:t>1 724 078,04</w:t>
            </w:r>
          </w:p>
        </w:tc>
        <w:tc>
          <w:tcPr>
            <w:tcW w:w="443" w:type="pct"/>
            <w:vAlign w:val="bottom"/>
          </w:tcPr>
          <w:p w14:paraId="3B2D8CD8" w14:textId="77777777" w:rsidR="00A073B3" w:rsidRPr="00A073B3" w:rsidRDefault="00A073B3" w:rsidP="00A073B3">
            <w:pPr>
              <w:widowControl/>
              <w:autoSpaceDE/>
              <w:autoSpaceDN/>
              <w:adjustRightInd/>
              <w:jc w:val="center"/>
              <w:rPr>
                <w:rFonts w:eastAsia="Times New Roman"/>
                <w:b/>
                <w:color w:val="000000"/>
                <w:sz w:val="22"/>
                <w:szCs w:val="22"/>
              </w:rPr>
            </w:pPr>
            <w:r w:rsidRPr="00A073B3">
              <w:rPr>
                <w:rFonts w:eastAsia="Times New Roman"/>
                <w:b/>
                <w:color w:val="000000"/>
                <w:sz w:val="22"/>
                <w:szCs w:val="22"/>
              </w:rPr>
              <w:t>2 620 400,00</w:t>
            </w:r>
          </w:p>
        </w:tc>
        <w:tc>
          <w:tcPr>
            <w:tcW w:w="488" w:type="pct"/>
            <w:vAlign w:val="bottom"/>
          </w:tcPr>
          <w:p w14:paraId="5D80FF7A" w14:textId="77777777" w:rsidR="00A073B3" w:rsidRPr="00A073B3" w:rsidRDefault="00A073B3" w:rsidP="00A073B3">
            <w:pPr>
              <w:widowControl/>
              <w:autoSpaceDE/>
              <w:autoSpaceDN/>
              <w:adjustRightInd/>
              <w:jc w:val="right"/>
              <w:rPr>
                <w:rFonts w:eastAsia="Times New Roman"/>
                <w:b/>
                <w:color w:val="000000"/>
                <w:sz w:val="22"/>
                <w:szCs w:val="22"/>
              </w:rPr>
            </w:pPr>
            <w:r w:rsidRPr="00A073B3">
              <w:rPr>
                <w:rFonts w:eastAsia="Times New Roman"/>
                <w:b/>
                <w:color w:val="000000"/>
                <w:sz w:val="22"/>
                <w:szCs w:val="22"/>
              </w:rPr>
              <w:t>3 100 416,00</w:t>
            </w:r>
          </w:p>
        </w:tc>
        <w:tc>
          <w:tcPr>
            <w:tcW w:w="444" w:type="pct"/>
            <w:vAlign w:val="bottom"/>
          </w:tcPr>
          <w:p w14:paraId="38D5D053" w14:textId="77777777" w:rsidR="00A073B3" w:rsidRPr="00A073B3" w:rsidRDefault="00A073B3" w:rsidP="00A073B3">
            <w:pPr>
              <w:widowControl/>
              <w:autoSpaceDE/>
              <w:autoSpaceDN/>
              <w:adjustRightInd/>
              <w:jc w:val="right"/>
              <w:rPr>
                <w:rFonts w:eastAsia="Times New Roman"/>
                <w:b/>
                <w:color w:val="000000"/>
                <w:sz w:val="22"/>
                <w:szCs w:val="22"/>
              </w:rPr>
            </w:pPr>
            <w:r w:rsidRPr="00A073B3">
              <w:rPr>
                <w:rFonts w:eastAsia="Times New Roman"/>
                <w:b/>
                <w:color w:val="000000"/>
                <w:sz w:val="22"/>
                <w:szCs w:val="22"/>
              </w:rPr>
              <w:t>3 100 416,00</w:t>
            </w:r>
          </w:p>
        </w:tc>
        <w:tc>
          <w:tcPr>
            <w:tcW w:w="1593" w:type="pct"/>
            <w:gridSpan w:val="2"/>
            <w:vAlign w:val="center"/>
          </w:tcPr>
          <w:p w14:paraId="7DA5D44B"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62FD5CCD" w14:textId="77777777" w:rsidTr="006B4814">
        <w:trPr>
          <w:trHeight w:val="430"/>
        </w:trPr>
        <w:tc>
          <w:tcPr>
            <w:tcW w:w="211" w:type="pct"/>
          </w:tcPr>
          <w:p w14:paraId="4C97CBC3" w14:textId="77777777" w:rsidR="00A073B3" w:rsidRPr="00A073B3" w:rsidRDefault="00A073B3" w:rsidP="00A073B3">
            <w:pPr>
              <w:widowControl/>
              <w:autoSpaceDE/>
              <w:autoSpaceDN/>
              <w:adjustRightInd/>
              <w:rPr>
                <w:rFonts w:eastAsia="Times New Roman"/>
                <w:b/>
                <w:sz w:val="22"/>
                <w:szCs w:val="22"/>
              </w:rPr>
            </w:pPr>
          </w:p>
        </w:tc>
        <w:tc>
          <w:tcPr>
            <w:tcW w:w="4789" w:type="pct"/>
            <w:gridSpan w:val="8"/>
            <w:vAlign w:val="center"/>
          </w:tcPr>
          <w:p w14:paraId="7670DDE4"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Задача 2.  С</w:t>
            </w:r>
            <w:r w:rsidRPr="00A073B3">
              <w:rPr>
                <w:rFonts w:eastAsia="Times New Roman"/>
                <w:b/>
                <w:color w:val="000000"/>
                <w:sz w:val="22"/>
                <w:szCs w:val="22"/>
              </w:rPr>
              <w:t xml:space="preserve">оздание условий </w:t>
            </w:r>
            <w:r w:rsidRPr="00A073B3">
              <w:rPr>
                <w:rFonts w:eastAsia="Times New Roman"/>
                <w:i/>
                <w:iCs/>
                <w:color w:val="000000"/>
                <w:sz w:val="22"/>
                <w:szCs w:val="22"/>
              </w:rPr>
              <w:t xml:space="preserve">самодеятельным творческим коллективам для участия в фестивалях, конкурсах и других мероприятиях </w:t>
            </w:r>
          </w:p>
        </w:tc>
      </w:tr>
      <w:tr w:rsidR="00A073B3" w:rsidRPr="00A073B3" w14:paraId="637212C8" w14:textId="77777777" w:rsidTr="006B4814">
        <w:trPr>
          <w:trHeight w:val="1832"/>
        </w:trPr>
        <w:tc>
          <w:tcPr>
            <w:tcW w:w="211" w:type="pct"/>
            <w:vAlign w:val="center"/>
          </w:tcPr>
          <w:p w14:paraId="2CDE10B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2.</w:t>
            </w:r>
          </w:p>
        </w:tc>
        <w:tc>
          <w:tcPr>
            <w:tcW w:w="3196" w:type="pct"/>
            <w:gridSpan w:val="6"/>
          </w:tcPr>
          <w:p w14:paraId="5E3534E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Участие творческих коллективов в республиканских, районных конкурсах, фестивалях и другое.</w:t>
            </w:r>
          </w:p>
        </w:tc>
        <w:tc>
          <w:tcPr>
            <w:tcW w:w="667" w:type="pct"/>
            <w:vAlign w:val="center"/>
          </w:tcPr>
          <w:p w14:paraId="3A3C0AC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tc>
        <w:tc>
          <w:tcPr>
            <w:tcW w:w="926" w:type="pct"/>
            <w:vAlign w:val="center"/>
          </w:tcPr>
          <w:p w14:paraId="2C76C50B"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Увеличение количества горожан, принявших</w:t>
            </w:r>
            <w:r w:rsidRPr="00A073B3">
              <w:rPr>
                <w:rFonts w:eastAsia="Times New Roman"/>
                <w:color w:val="000000"/>
                <w:sz w:val="22"/>
                <w:szCs w:val="22"/>
              </w:rPr>
              <w:t xml:space="preserve"> участие </w:t>
            </w:r>
            <w:r w:rsidRPr="00A073B3">
              <w:rPr>
                <w:rFonts w:eastAsia="Times New Roman"/>
                <w:sz w:val="22"/>
                <w:szCs w:val="22"/>
              </w:rPr>
              <w:t>в творческих конкурсах различных уровней за пределами поселка</w:t>
            </w:r>
          </w:p>
        </w:tc>
      </w:tr>
      <w:tr w:rsidR="00A073B3" w:rsidRPr="00A073B3" w14:paraId="361947E4" w14:textId="77777777" w:rsidTr="006B4814">
        <w:trPr>
          <w:trHeight w:val="725"/>
        </w:trPr>
        <w:tc>
          <w:tcPr>
            <w:tcW w:w="211" w:type="pct"/>
            <w:vAlign w:val="center"/>
          </w:tcPr>
          <w:p w14:paraId="2A47700E"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2.1.</w:t>
            </w:r>
          </w:p>
        </w:tc>
        <w:tc>
          <w:tcPr>
            <w:tcW w:w="931" w:type="pct"/>
            <w:vAlign w:val="center"/>
          </w:tcPr>
          <w:p w14:paraId="11A2840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color w:val="000000"/>
                <w:sz w:val="22"/>
                <w:szCs w:val="22"/>
              </w:rPr>
              <w:t>Оплата проезда для участия в фестивалях и конкурсах.</w:t>
            </w:r>
          </w:p>
        </w:tc>
        <w:tc>
          <w:tcPr>
            <w:tcW w:w="445" w:type="pct"/>
            <w:vAlign w:val="center"/>
          </w:tcPr>
          <w:p w14:paraId="22B0E50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47 319,70</w:t>
            </w:r>
          </w:p>
        </w:tc>
        <w:tc>
          <w:tcPr>
            <w:tcW w:w="445" w:type="pct"/>
            <w:vAlign w:val="center"/>
          </w:tcPr>
          <w:p w14:paraId="77500700"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144 200,00</w:t>
            </w:r>
          </w:p>
        </w:tc>
        <w:tc>
          <w:tcPr>
            <w:tcW w:w="443" w:type="pct"/>
          </w:tcPr>
          <w:p w14:paraId="54297EB0" w14:textId="77777777" w:rsidR="00A073B3" w:rsidRPr="00A073B3" w:rsidRDefault="00A073B3" w:rsidP="00A073B3">
            <w:pPr>
              <w:widowControl/>
              <w:autoSpaceDE/>
              <w:autoSpaceDN/>
              <w:adjustRightInd/>
              <w:rPr>
                <w:rFonts w:eastAsia="Times New Roman"/>
                <w:sz w:val="22"/>
                <w:szCs w:val="22"/>
              </w:rPr>
            </w:pPr>
          </w:p>
          <w:p w14:paraId="56EE1129"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144 200,00</w:t>
            </w:r>
          </w:p>
        </w:tc>
        <w:tc>
          <w:tcPr>
            <w:tcW w:w="488" w:type="pct"/>
          </w:tcPr>
          <w:p w14:paraId="061528F7" w14:textId="77777777" w:rsidR="00A073B3" w:rsidRPr="00A073B3" w:rsidRDefault="00A073B3" w:rsidP="00A073B3">
            <w:pPr>
              <w:widowControl/>
              <w:autoSpaceDE/>
              <w:autoSpaceDN/>
              <w:adjustRightInd/>
              <w:rPr>
                <w:rFonts w:eastAsia="Times New Roman"/>
                <w:sz w:val="22"/>
                <w:szCs w:val="22"/>
              </w:rPr>
            </w:pPr>
          </w:p>
          <w:p w14:paraId="74D141C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144 200,00</w:t>
            </w:r>
          </w:p>
        </w:tc>
        <w:tc>
          <w:tcPr>
            <w:tcW w:w="444" w:type="pct"/>
          </w:tcPr>
          <w:p w14:paraId="1AD46188" w14:textId="77777777" w:rsidR="00A073B3" w:rsidRPr="00A073B3" w:rsidRDefault="00A073B3" w:rsidP="00A073B3">
            <w:pPr>
              <w:widowControl/>
              <w:autoSpaceDE/>
              <w:autoSpaceDN/>
              <w:adjustRightInd/>
              <w:rPr>
                <w:rFonts w:eastAsia="Times New Roman"/>
                <w:sz w:val="22"/>
                <w:szCs w:val="22"/>
              </w:rPr>
            </w:pPr>
          </w:p>
          <w:p w14:paraId="60AE5EC5"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144 200,00</w:t>
            </w:r>
          </w:p>
        </w:tc>
        <w:tc>
          <w:tcPr>
            <w:tcW w:w="667" w:type="pct"/>
            <w:vAlign w:val="center"/>
          </w:tcPr>
          <w:p w14:paraId="1C768688" w14:textId="77777777" w:rsidR="00A073B3" w:rsidRPr="00A073B3" w:rsidRDefault="00A073B3" w:rsidP="00A073B3">
            <w:pPr>
              <w:widowControl/>
              <w:autoSpaceDE/>
              <w:autoSpaceDN/>
              <w:adjustRightInd/>
              <w:rPr>
                <w:rFonts w:eastAsia="Times New Roman"/>
                <w:sz w:val="22"/>
                <w:szCs w:val="22"/>
              </w:rPr>
            </w:pPr>
          </w:p>
        </w:tc>
        <w:tc>
          <w:tcPr>
            <w:tcW w:w="926" w:type="pct"/>
            <w:vAlign w:val="center"/>
          </w:tcPr>
          <w:p w14:paraId="0A13D684" w14:textId="77777777" w:rsidR="00A073B3" w:rsidRPr="00A073B3" w:rsidRDefault="00A073B3" w:rsidP="00A073B3">
            <w:pPr>
              <w:widowControl/>
              <w:autoSpaceDE/>
              <w:autoSpaceDN/>
              <w:adjustRightInd/>
              <w:rPr>
                <w:rFonts w:eastAsia="Times New Roman"/>
                <w:sz w:val="22"/>
                <w:szCs w:val="22"/>
              </w:rPr>
            </w:pPr>
          </w:p>
        </w:tc>
      </w:tr>
      <w:tr w:rsidR="00A073B3" w:rsidRPr="00A073B3" w14:paraId="616AAC6D" w14:textId="77777777" w:rsidTr="006B4814">
        <w:trPr>
          <w:trHeight w:val="420"/>
        </w:trPr>
        <w:tc>
          <w:tcPr>
            <w:tcW w:w="211" w:type="pct"/>
            <w:vAlign w:val="center"/>
          </w:tcPr>
          <w:p w14:paraId="02E7C9AD" w14:textId="77777777" w:rsidR="00A073B3" w:rsidRPr="00A073B3" w:rsidRDefault="00A073B3" w:rsidP="00A073B3">
            <w:pPr>
              <w:widowControl/>
              <w:autoSpaceDE/>
              <w:autoSpaceDN/>
              <w:adjustRightInd/>
              <w:rPr>
                <w:rFonts w:eastAsia="Times New Roman"/>
                <w:sz w:val="22"/>
                <w:szCs w:val="22"/>
              </w:rPr>
            </w:pPr>
          </w:p>
        </w:tc>
        <w:tc>
          <w:tcPr>
            <w:tcW w:w="931" w:type="pct"/>
            <w:vAlign w:val="center"/>
          </w:tcPr>
          <w:p w14:paraId="1130AF24" w14:textId="77777777" w:rsidR="00A073B3" w:rsidRPr="00A073B3" w:rsidRDefault="00A073B3" w:rsidP="00A073B3">
            <w:pPr>
              <w:widowControl/>
              <w:autoSpaceDE/>
              <w:autoSpaceDN/>
              <w:adjustRightInd/>
              <w:rPr>
                <w:rFonts w:eastAsia="Times New Roman"/>
                <w:b/>
                <w:color w:val="000000"/>
                <w:sz w:val="22"/>
                <w:szCs w:val="22"/>
              </w:rPr>
            </w:pPr>
            <w:r w:rsidRPr="00A073B3">
              <w:rPr>
                <w:rFonts w:eastAsia="Times New Roman"/>
                <w:b/>
                <w:color w:val="000000"/>
                <w:sz w:val="22"/>
                <w:szCs w:val="22"/>
              </w:rPr>
              <w:t>ИТОГО:</w:t>
            </w:r>
          </w:p>
        </w:tc>
        <w:tc>
          <w:tcPr>
            <w:tcW w:w="445" w:type="pct"/>
            <w:vAlign w:val="center"/>
          </w:tcPr>
          <w:p w14:paraId="13BBC1E3"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47 319,70</w:t>
            </w:r>
          </w:p>
        </w:tc>
        <w:tc>
          <w:tcPr>
            <w:tcW w:w="445" w:type="pct"/>
            <w:vAlign w:val="center"/>
          </w:tcPr>
          <w:p w14:paraId="2509E8B9"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144 200,00</w:t>
            </w:r>
          </w:p>
        </w:tc>
        <w:tc>
          <w:tcPr>
            <w:tcW w:w="443" w:type="pct"/>
            <w:vAlign w:val="center"/>
          </w:tcPr>
          <w:p w14:paraId="0831D116"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144 200,00</w:t>
            </w:r>
          </w:p>
        </w:tc>
        <w:tc>
          <w:tcPr>
            <w:tcW w:w="488" w:type="pct"/>
            <w:vAlign w:val="center"/>
          </w:tcPr>
          <w:p w14:paraId="7A2EDE3A"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 xml:space="preserve"> 144 200,00</w:t>
            </w:r>
          </w:p>
        </w:tc>
        <w:tc>
          <w:tcPr>
            <w:tcW w:w="444" w:type="pct"/>
            <w:vAlign w:val="center"/>
          </w:tcPr>
          <w:p w14:paraId="731061D6"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 xml:space="preserve"> 144 200,00</w:t>
            </w:r>
          </w:p>
        </w:tc>
        <w:tc>
          <w:tcPr>
            <w:tcW w:w="667" w:type="pct"/>
            <w:vAlign w:val="center"/>
          </w:tcPr>
          <w:p w14:paraId="568637DE" w14:textId="77777777" w:rsidR="00A073B3" w:rsidRPr="00A073B3" w:rsidRDefault="00A073B3" w:rsidP="00A073B3">
            <w:pPr>
              <w:widowControl/>
              <w:autoSpaceDE/>
              <w:autoSpaceDN/>
              <w:adjustRightInd/>
              <w:rPr>
                <w:rFonts w:eastAsia="Times New Roman"/>
                <w:sz w:val="22"/>
                <w:szCs w:val="22"/>
              </w:rPr>
            </w:pPr>
          </w:p>
        </w:tc>
        <w:tc>
          <w:tcPr>
            <w:tcW w:w="926" w:type="pct"/>
            <w:vAlign w:val="center"/>
          </w:tcPr>
          <w:p w14:paraId="761A137D" w14:textId="77777777" w:rsidR="00A073B3" w:rsidRPr="00A073B3" w:rsidRDefault="00A073B3" w:rsidP="00A073B3">
            <w:pPr>
              <w:widowControl/>
              <w:autoSpaceDE/>
              <w:autoSpaceDN/>
              <w:adjustRightInd/>
              <w:rPr>
                <w:rFonts w:eastAsia="Times New Roman"/>
                <w:sz w:val="22"/>
                <w:szCs w:val="22"/>
              </w:rPr>
            </w:pPr>
          </w:p>
        </w:tc>
      </w:tr>
      <w:tr w:rsidR="00A073B3" w:rsidRPr="00A073B3" w14:paraId="54D7119E" w14:textId="77777777" w:rsidTr="006B4814">
        <w:trPr>
          <w:trHeight w:val="420"/>
        </w:trPr>
        <w:tc>
          <w:tcPr>
            <w:tcW w:w="211" w:type="pct"/>
          </w:tcPr>
          <w:p w14:paraId="5465C1EA" w14:textId="77777777" w:rsidR="00A073B3" w:rsidRPr="00A073B3" w:rsidRDefault="00A073B3" w:rsidP="00A073B3">
            <w:pPr>
              <w:widowControl/>
              <w:tabs>
                <w:tab w:val="left" w:pos="0"/>
                <w:tab w:val="left" w:pos="388"/>
              </w:tabs>
              <w:adjustRightInd/>
              <w:jc w:val="both"/>
              <w:rPr>
                <w:rFonts w:eastAsia="Times New Roman"/>
                <w:b/>
                <w:sz w:val="22"/>
                <w:szCs w:val="22"/>
              </w:rPr>
            </w:pPr>
          </w:p>
        </w:tc>
        <w:tc>
          <w:tcPr>
            <w:tcW w:w="4789" w:type="pct"/>
            <w:gridSpan w:val="8"/>
            <w:vAlign w:val="center"/>
          </w:tcPr>
          <w:p w14:paraId="5ECD128F" w14:textId="77777777" w:rsidR="00A073B3" w:rsidRPr="00A073B3" w:rsidRDefault="00A073B3" w:rsidP="00A073B3">
            <w:pPr>
              <w:widowControl/>
              <w:tabs>
                <w:tab w:val="left" w:pos="0"/>
                <w:tab w:val="left" w:pos="388"/>
              </w:tabs>
              <w:adjustRightInd/>
              <w:jc w:val="both"/>
              <w:rPr>
                <w:rFonts w:eastAsia="Times New Roman"/>
                <w:b/>
                <w:sz w:val="22"/>
                <w:szCs w:val="22"/>
              </w:rPr>
            </w:pPr>
            <w:r w:rsidRPr="00A073B3">
              <w:rPr>
                <w:rFonts w:eastAsia="Times New Roman"/>
                <w:b/>
                <w:sz w:val="22"/>
                <w:szCs w:val="22"/>
              </w:rPr>
              <w:t xml:space="preserve"> Задача 3. 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(музейная деятельность, библиотечное дело);</w:t>
            </w:r>
          </w:p>
          <w:p w14:paraId="7C4DEF02"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4A0A89D2" w14:textId="77777777" w:rsidTr="006B4814">
        <w:trPr>
          <w:trHeight w:val="1266"/>
        </w:trPr>
        <w:tc>
          <w:tcPr>
            <w:tcW w:w="211" w:type="pct"/>
            <w:vAlign w:val="center"/>
          </w:tcPr>
          <w:p w14:paraId="59CBB7D5"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3.</w:t>
            </w:r>
          </w:p>
        </w:tc>
        <w:tc>
          <w:tcPr>
            <w:tcW w:w="931" w:type="pct"/>
          </w:tcPr>
          <w:p w14:paraId="7758539F" w14:textId="77777777" w:rsidR="00A073B3" w:rsidRPr="00A073B3" w:rsidRDefault="00A073B3" w:rsidP="00A073B3">
            <w:pPr>
              <w:widowControl/>
              <w:autoSpaceDE/>
              <w:autoSpaceDN/>
              <w:adjustRightInd/>
              <w:rPr>
                <w:rFonts w:eastAsia="Times New Roman"/>
                <w:sz w:val="22"/>
                <w:szCs w:val="22"/>
              </w:rPr>
            </w:pPr>
          </w:p>
        </w:tc>
        <w:tc>
          <w:tcPr>
            <w:tcW w:w="2265" w:type="pct"/>
            <w:gridSpan w:val="5"/>
            <w:vAlign w:val="center"/>
          </w:tcPr>
          <w:p w14:paraId="128CF486"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Создание условий для популяризации чтения</w:t>
            </w:r>
          </w:p>
        </w:tc>
        <w:tc>
          <w:tcPr>
            <w:tcW w:w="667" w:type="pct"/>
            <w:tcBorders>
              <w:bottom w:val="single" w:sz="4" w:space="0" w:color="auto"/>
            </w:tcBorders>
            <w:vAlign w:val="center"/>
          </w:tcPr>
          <w:p w14:paraId="448D7299" w14:textId="77777777" w:rsidR="00A073B3" w:rsidRPr="00A073B3" w:rsidRDefault="00A073B3" w:rsidP="00A073B3">
            <w:pPr>
              <w:widowControl/>
              <w:autoSpaceDE/>
              <w:autoSpaceDN/>
              <w:adjustRightInd/>
              <w:rPr>
                <w:rFonts w:eastAsia="Times New Roman"/>
                <w:sz w:val="22"/>
                <w:szCs w:val="22"/>
              </w:rPr>
            </w:pPr>
          </w:p>
          <w:p w14:paraId="0172411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tc>
        <w:tc>
          <w:tcPr>
            <w:tcW w:w="926" w:type="pct"/>
            <w:vAlign w:val="center"/>
          </w:tcPr>
          <w:p w14:paraId="173792E1"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Увеличение количества детей и молодежи, жителей участвующих в мероприятиях</w:t>
            </w:r>
          </w:p>
        </w:tc>
      </w:tr>
      <w:tr w:rsidR="00A073B3" w:rsidRPr="00A073B3" w14:paraId="6F4D2761" w14:textId="77777777" w:rsidTr="006B4814">
        <w:trPr>
          <w:trHeight w:val="841"/>
        </w:trPr>
        <w:tc>
          <w:tcPr>
            <w:tcW w:w="211" w:type="pct"/>
            <w:vAlign w:val="center"/>
          </w:tcPr>
          <w:p w14:paraId="11561898"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3.1.</w:t>
            </w:r>
          </w:p>
        </w:tc>
        <w:tc>
          <w:tcPr>
            <w:tcW w:w="931" w:type="pct"/>
            <w:vAlign w:val="center"/>
          </w:tcPr>
          <w:p w14:paraId="2EFA2C2D"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Проведение мероприятий</w:t>
            </w:r>
          </w:p>
        </w:tc>
        <w:tc>
          <w:tcPr>
            <w:tcW w:w="445" w:type="pct"/>
          </w:tcPr>
          <w:p w14:paraId="4E7D9396" w14:textId="77777777" w:rsidR="00A073B3" w:rsidRPr="00A073B3" w:rsidRDefault="00A073B3" w:rsidP="00A073B3">
            <w:pPr>
              <w:widowControl/>
              <w:autoSpaceDE/>
              <w:autoSpaceDN/>
              <w:adjustRightInd/>
              <w:jc w:val="center"/>
              <w:rPr>
                <w:rFonts w:eastAsia="Times New Roman"/>
                <w:sz w:val="22"/>
                <w:szCs w:val="22"/>
              </w:rPr>
            </w:pPr>
          </w:p>
        </w:tc>
        <w:tc>
          <w:tcPr>
            <w:tcW w:w="445" w:type="pct"/>
            <w:vAlign w:val="center"/>
          </w:tcPr>
          <w:p w14:paraId="4293C82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w:t>
            </w:r>
          </w:p>
        </w:tc>
        <w:tc>
          <w:tcPr>
            <w:tcW w:w="443" w:type="pct"/>
            <w:vAlign w:val="center"/>
          </w:tcPr>
          <w:p w14:paraId="3A720770" w14:textId="77777777" w:rsidR="00A073B3" w:rsidRPr="00A073B3" w:rsidRDefault="00A073B3" w:rsidP="00A073B3">
            <w:pPr>
              <w:widowControl/>
              <w:autoSpaceDE/>
              <w:autoSpaceDN/>
              <w:adjustRightInd/>
              <w:jc w:val="center"/>
              <w:rPr>
                <w:rFonts w:eastAsia="Times New Roman"/>
                <w:sz w:val="22"/>
                <w:szCs w:val="22"/>
              </w:rPr>
            </w:pPr>
          </w:p>
          <w:p w14:paraId="43941EE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40 000,00</w:t>
            </w:r>
          </w:p>
        </w:tc>
        <w:tc>
          <w:tcPr>
            <w:tcW w:w="488" w:type="pct"/>
            <w:vAlign w:val="center"/>
          </w:tcPr>
          <w:p w14:paraId="2472DEEF" w14:textId="77777777" w:rsidR="00A073B3" w:rsidRPr="00A073B3" w:rsidRDefault="00A073B3" w:rsidP="00A073B3">
            <w:pPr>
              <w:widowControl/>
              <w:autoSpaceDE/>
              <w:autoSpaceDN/>
              <w:adjustRightInd/>
              <w:jc w:val="center"/>
              <w:rPr>
                <w:rFonts w:eastAsia="Times New Roman"/>
                <w:sz w:val="22"/>
                <w:szCs w:val="22"/>
              </w:rPr>
            </w:pPr>
          </w:p>
          <w:p w14:paraId="65DF4E30"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40 000,00</w:t>
            </w:r>
          </w:p>
        </w:tc>
        <w:tc>
          <w:tcPr>
            <w:tcW w:w="444" w:type="pct"/>
            <w:vAlign w:val="center"/>
          </w:tcPr>
          <w:p w14:paraId="42C77FB3" w14:textId="77777777" w:rsidR="00A073B3" w:rsidRPr="00A073B3" w:rsidRDefault="00A073B3" w:rsidP="00A073B3">
            <w:pPr>
              <w:widowControl/>
              <w:autoSpaceDE/>
              <w:autoSpaceDN/>
              <w:adjustRightInd/>
              <w:jc w:val="center"/>
              <w:rPr>
                <w:rFonts w:eastAsia="Times New Roman"/>
                <w:sz w:val="22"/>
                <w:szCs w:val="22"/>
              </w:rPr>
            </w:pPr>
          </w:p>
          <w:p w14:paraId="7A7ABDF5" w14:textId="77777777" w:rsidR="00A073B3" w:rsidRPr="00A073B3" w:rsidRDefault="00A073B3" w:rsidP="00A073B3">
            <w:pPr>
              <w:widowControl/>
              <w:autoSpaceDE/>
              <w:autoSpaceDN/>
              <w:adjustRightInd/>
              <w:jc w:val="center"/>
              <w:rPr>
                <w:rFonts w:eastAsia="Times New Roman"/>
                <w:sz w:val="22"/>
                <w:szCs w:val="22"/>
              </w:rPr>
            </w:pPr>
          </w:p>
          <w:p w14:paraId="51D6483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40 000,00</w:t>
            </w:r>
          </w:p>
          <w:p w14:paraId="249DCC63" w14:textId="77777777" w:rsidR="00A073B3" w:rsidRPr="00A073B3" w:rsidRDefault="00A073B3" w:rsidP="00A073B3">
            <w:pPr>
              <w:widowControl/>
              <w:autoSpaceDE/>
              <w:autoSpaceDN/>
              <w:adjustRightInd/>
              <w:jc w:val="center"/>
              <w:rPr>
                <w:rFonts w:eastAsia="Times New Roman"/>
                <w:sz w:val="22"/>
                <w:szCs w:val="22"/>
              </w:rPr>
            </w:pPr>
          </w:p>
        </w:tc>
        <w:tc>
          <w:tcPr>
            <w:tcW w:w="667" w:type="pct"/>
            <w:tcBorders>
              <w:top w:val="nil"/>
            </w:tcBorders>
            <w:vAlign w:val="center"/>
          </w:tcPr>
          <w:p w14:paraId="54B6BA58" w14:textId="77777777" w:rsidR="00A073B3" w:rsidRPr="00A073B3" w:rsidRDefault="00A073B3" w:rsidP="00A073B3">
            <w:pPr>
              <w:widowControl/>
              <w:autoSpaceDE/>
              <w:autoSpaceDN/>
              <w:adjustRightInd/>
              <w:rPr>
                <w:rFonts w:eastAsia="Times New Roman"/>
                <w:b/>
                <w:sz w:val="22"/>
                <w:szCs w:val="22"/>
              </w:rPr>
            </w:pPr>
          </w:p>
          <w:p w14:paraId="0117ADA5" w14:textId="77777777" w:rsidR="00A073B3" w:rsidRPr="00A073B3" w:rsidRDefault="00A073B3" w:rsidP="00A073B3">
            <w:pPr>
              <w:widowControl/>
              <w:autoSpaceDE/>
              <w:autoSpaceDN/>
              <w:adjustRightInd/>
              <w:rPr>
                <w:rFonts w:eastAsia="Times New Roman"/>
                <w:b/>
                <w:sz w:val="22"/>
                <w:szCs w:val="22"/>
              </w:rPr>
            </w:pPr>
          </w:p>
        </w:tc>
        <w:tc>
          <w:tcPr>
            <w:tcW w:w="926" w:type="pct"/>
            <w:vAlign w:val="center"/>
          </w:tcPr>
          <w:p w14:paraId="046D4718"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004897DC" w14:textId="77777777" w:rsidTr="006B4814">
        <w:trPr>
          <w:trHeight w:val="20"/>
        </w:trPr>
        <w:tc>
          <w:tcPr>
            <w:tcW w:w="211" w:type="pct"/>
            <w:vAlign w:val="center"/>
          </w:tcPr>
          <w:p w14:paraId="7DEC9A65" w14:textId="77777777" w:rsidR="00A073B3" w:rsidRPr="00A073B3" w:rsidRDefault="00A073B3" w:rsidP="00A073B3">
            <w:pPr>
              <w:widowControl/>
              <w:autoSpaceDE/>
              <w:autoSpaceDN/>
              <w:adjustRightInd/>
              <w:rPr>
                <w:rFonts w:eastAsia="Times New Roman"/>
                <w:b/>
                <w:sz w:val="22"/>
                <w:szCs w:val="22"/>
              </w:rPr>
            </w:pPr>
          </w:p>
        </w:tc>
        <w:tc>
          <w:tcPr>
            <w:tcW w:w="931" w:type="pct"/>
            <w:vAlign w:val="center"/>
          </w:tcPr>
          <w:p w14:paraId="78EC13B1"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ИТОГО:</w:t>
            </w:r>
          </w:p>
        </w:tc>
        <w:tc>
          <w:tcPr>
            <w:tcW w:w="445" w:type="pct"/>
          </w:tcPr>
          <w:p w14:paraId="13BC6903"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w:t>
            </w:r>
          </w:p>
        </w:tc>
        <w:tc>
          <w:tcPr>
            <w:tcW w:w="445" w:type="pct"/>
            <w:vAlign w:val="center"/>
          </w:tcPr>
          <w:p w14:paraId="3E15475F"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w:t>
            </w:r>
          </w:p>
        </w:tc>
        <w:tc>
          <w:tcPr>
            <w:tcW w:w="443" w:type="pct"/>
          </w:tcPr>
          <w:p w14:paraId="515FD297"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     </w:t>
            </w:r>
          </w:p>
          <w:p w14:paraId="641EC4D8"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lastRenderedPageBreak/>
              <w:t>40 000,00</w:t>
            </w:r>
          </w:p>
        </w:tc>
        <w:tc>
          <w:tcPr>
            <w:tcW w:w="488" w:type="pct"/>
          </w:tcPr>
          <w:p w14:paraId="0B727215" w14:textId="77777777" w:rsidR="00A073B3" w:rsidRPr="00A073B3" w:rsidRDefault="00A073B3" w:rsidP="00A073B3">
            <w:pPr>
              <w:widowControl/>
              <w:autoSpaceDE/>
              <w:autoSpaceDN/>
              <w:adjustRightInd/>
              <w:rPr>
                <w:rFonts w:eastAsia="Times New Roman"/>
                <w:b/>
                <w:sz w:val="22"/>
                <w:szCs w:val="22"/>
              </w:rPr>
            </w:pPr>
          </w:p>
          <w:p w14:paraId="408F3A6A"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lastRenderedPageBreak/>
              <w:t>40 000,00</w:t>
            </w:r>
          </w:p>
        </w:tc>
        <w:tc>
          <w:tcPr>
            <w:tcW w:w="444" w:type="pct"/>
          </w:tcPr>
          <w:p w14:paraId="51C0C37B" w14:textId="77777777" w:rsidR="00A073B3" w:rsidRPr="00A073B3" w:rsidRDefault="00A073B3" w:rsidP="00A073B3">
            <w:pPr>
              <w:widowControl/>
              <w:autoSpaceDE/>
              <w:autoSpaceDN/>
              <w:adjustRightInd/>
              <w:rPr>
                <w:rFonts w:eastAsia="Times New Roman"/>
                <w:b/>
                <w:sz w:val="22"/>
                <w:szCs w:val="22"/>
              </w:rPr>
            </w:pPr>
          </w:p>
          <w:p w14:paraId="6B1830C1"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lastRenderedPageBreak/>
              <w:t>40 000,00</w:t>
            </w:r>
          </w:p>
        </w:tc>
        <w:tc>
          <w:tcPr>
            <w:tcW w:w="667" w:type="pct"/>
            <w:tcBorders>
              <w:top w:val="nil"/>
            </w:tcBorders>
            <w:vAlign w:val="center"/>
          </w:tcPr>
          <w:p w14:paraId="1A134B9C" w14:textId="77777777" w:rsidR="00A073B3" w:rsidRPr="00A073B3" w:rsidRDefault="00A073B3" w:rsidP="00A073B3">
            <w:pPr>
              <w:widowControl/>
              <w:autoSpaceDE/>
              <w:autoSpaceDN/>
              <w:adjustRightInd/>
              <w:rPr>
                <w:rFonts w:eastAsia="Times New Roman"/>
                <w:b/>
                <w:sz w:val="22"/>
                <w:szCs w:val="22"/>
              </w:rPr>
            </w:pPr>
          </w:p>
        </w:tc>
        <w:tc>
          <w:tcPr>
            <w:tcW w:w="926" w:type="pct"/>
            <w:vAlign w:val="center"/>
          </w:tcPr>
          <w:p w14:paraId="71485DEF" w14:textId="77777777" w:rsidR="00A073B3" w:rsidRPr="00A073B3" w:rsidRDefault="00A073B3" w:rsidP="00A073B3">
            <w:pPr>
              <w:widowControl/>
              <w:autoSpaceDE/>
              <w:autoSpaceDN/>
              <w:adjustRightInd/>
              <w:rPr>
                <w:rFonts w:eastAsia="Times New Roman"/>
                <w:b/>
                <w:sz w:val="22"/>
                <w:szCs w:val="22"/>
              </w:rPr>
            </w:pPr>
          </w:p>
        </w:tc>
      </w:tr>
      <w:tr w:rsidR="00A073B3" w:rsidRPr="00A073B3" w14:paraId="549A8206" w14:textId="77777777" w:rsidTr="006B4814">
        <w:trPr>
          <w:trHeight w:val="537"/>
        </w:trPr>
        <w:tc>
          <w:tcPr>
            <w:tcW w:w="211" w:type="pct"/>
          </w:tcPr>
          <w:p w14:paraId="7BF6741D" w14:textId="77777777" w:rsidR="00A073B3" w:rsidRPr="00A073B3" w:rsidRDefault="00A073B3" w:rsidP="00A073B3">
            <w:pPr>
              <w:widowControl/>
              <w:autoSpaceDE/>
              <w:autoSpaceDN/>
              <w:adjustRightInd/>
              <w:rPr>
                <w:rFonts w:eastAsia="Times New Roman"/>
                <w:b/>
                <w:sz w:val="22"/>
                <w:szCs w:val="22"/>
              </w:rPr>
            </w:pPr>
          </w:p>
        </w:tc>
        <w:tc>
          <w:tcPr>
            <w:tcW w:w="4789" w:type="pct"/>
            <w:gridSpan w:val="8"/>
            <w:vAlign w:val="center"/>
          </w:tcPr>
          <w:p w14:paraId="38D16849"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 xml:space="preserve">Задача 4. Развитие национальных культур и межнациональных отношений </w:t>
            </w:r>
          </w:p>
        </w:tc>
      </w:tr>
      <w:tr w:rsidR="00A073B3" w:rsidRPr="00A073B3" w14:paraId="62E06F18" w14:textId="77777777" w:rsidTr="006B4814">
        <w:trPr>
          <w:trHeight w:val="20"/>
        </w:trPr>
        <w:tc>
          <w:tcPr>
            <w:tcW w:w="3407" w:type="pct"/>
            <w:gridSpan w:val="7"/>
            <w:vAlign w:val="center"/>
          </w:tcPr>
          <w:p w14:paraId="467B0149"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Популяризация национальных культур народов, проживающих в поселке Айхал</w:t>
            </w:r>
          </w:p>
          <w:p w14:paraId="77ED36F1" w14:textId="77777777" w:rsidR="00A073B3" w:rsidRPr="00A073B3" w:rsidRDefault="00A073B3" w:rsidP="00A073B3">
            <w:pPr>
              <w:widowControl/>
              <w:autoSpaceDE/>
              <w:autoSpaceDN/>
              <w:adjustRightInd/>
              <w:rPr>
                <w:rFonts w:eastAsia="Times New Roman"/>
                <w:b/>
                <w:sz w:val="22"/>
                <w:szCs w:val="22"/>
              </w:rPr>
            </w:pPr>
          </w:p>
        </w:tc>
        <w:tc>
          <w:tcPr>
            <w:tcW w:w="667" w:type="pct"/>
            <w:vMerge w:val="restart"/>
            <w:vAlign w:val="center"/>
          </w:tcPr>
          <w:p w14:paraId="6261AB31"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Бюджет МО «Поселок Айхал», иные источники (всего)</w:t>
            </w:r>
          </w:p>
          <w:p w14:paraId="57F16984" w14:textId="77777777" w:rsidR="00A073B3" w:rsidRPr="00A073B3" w:rsidRDefault="00A073B3" w:rsidP="00A073B3">
            <w:pPr>
              <w:widowControl/>
              <w:autoSpaceDE/>
              <w:autoSpaceDN/>
              <w:adjustRightInd/>
              <w:jc w:val="center"/>
              <w:rPr>
                <w:rFonts w:eastAsia="Times New Roman"/>
                <w:sz w:val="22"/>
                <w:szCs w:val="22"/>
              </w:rPr>
            </w:pPr>
          </w:p>
        </w:tc>
        <w:tc>
          <w:tcPr>
            <w:tcW w:w="926" w:type="pct"/>
            <w:vMerge w:val="restart"/>
            <w:vAlign w:val="center"/>
          </w:tcPr>
          <w:p w14:paraId="6369CA5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Увеличение количества жителей, принявших участие в мероприятиях, посвященным национальным праздникам</w:t>
            </w:r>
          </w:p>
          <w:p w14:paraId="6C834556" w14:textId="77777777" w:rsidR="00A073B3" w:rsidRPr="00A073B3" w:rsidRDefault="00A073B3" w:rsidP="00A073B3">
            <w:pPr>
              <w:widowControl/>
              <w:autoSpaceDE/>
              <w:autoSpaceDN/>
              <w:adjustRightInd/>
              <w:jc w:val="center"/>
              <w:rPr>
                <w:rFonts w:eastAsia="Times New Roman"/>
                <w:sz w:val="22"/>
                <w:szCs w:val="22"/>
              </w:rPr>
            </w:pPr>
          </w:p>
          <w:p w14:paraId="0307F220" w14:textId="77777777" w:rsidR="00A073B3" w:rsidRPr="00A073B3" w:rsidRDefault="00A073B3" w:rsidP="00A073B3">
            <w:pPr>
              <w:widowControl/>
              <w:autoSpaceDE/>
              <w:autoSpaceDN/>
              <w:adjustRightInd/>
              <w:jc w:val="center"/>
              <w:rPr>
                <w:rFonts w:eastAsia="Times New Roman"/>
                <w:sz w:val="22"/>
                <w:szCs w:val="22"/>
              </w:rPr>
            </w:pPr>
          </w:p>
        </w:tc>
      </w:tr>
      <w:tr w:rsidR="00A073B3" w:rsidRPr="00A073B3" w14:paraId="407CBFF7" w14:textId="77777777" w:rsidTr="006B4814">
        <w:trPr>
          <w:trHeight w:val="20"/>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5712D1C6"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0806728C"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 xml:space="preserve">Проведение поселковых национальных праздников (оплата услуг по организации мероприятий – </w:t>
            </w:r>
            <w:proofErr w:type="spellStart"/>
            <w:r w:rsidRPr="00A073B3">
              <w:rPr>
                <w:rFonts w:eastAsia="Times New Roman"/>
                <w:sz w:val="22"/>
                <w:szCs w:val="22"/>
              </w:rPr>
              <w:t>Ысыах</w:t>
            </w:r>
            <w:proofErr w:type="spellEnd"/>
            <w:r w:rsidRPr="00A073B3">
              <w:rPr>
                <w:rFonts w:eastAsia="Times New Roman"/>
                <w:sz w:val="22"/>
                <w:szCs w:val="22"/>
              </w:rPr>
              <w:t xml:space="preserve"> </w:t>
            </w:r>
            <w:proofErr w:type="spellStart"/>
            <w:r w:rsidRPr="00A073B3">
              <w:rPr>
                <w:rFonts w:eastAsia="Times New Roman"/>
                <w:sz w:val="22"/>
                <w:szCs w:val="22"/>
              </w:rPr>
              <w:t>Приполярья</w:t>
            </w:r>
            <w:proofErr w:type="spellEnd"/>
            <w:r w:rsidRPr="00A073B3">
              <w:rPr>
                <w:rFonts w:eastAsia="Times New Roman"/>
                <w:sz w:val="22"/>
                <w:szCs w:val="22"/>
              </w:rPr>
              <w:t>)</w:t>
            </w:r>
          </w:p>
        </w:tc>
        <w:tc>
          <w:tcPr>
            <w:tcW w:w="445" w:type="pct"/>
            <w:tcBorders>
              <w:top w:val="single" w:sz="4" w:space="0" w:color="auto"/>
              <w:left w:val="single" w:sz="4" w:space="0" w:color="auto"/>
              <w:bottom w:val="single" w:sz="4" w:space="0" w:color="auto"/>
              <w:right w:val="single" w:sz="4" w:space="0" w:color="auto"/>
            </w:tcBorders>
            <w:vAlign w:val="center"/>
          </w:tcPr>
          <w:p w14:paraId="7A65219F"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250 000,00</w:t>
            </w:r>
          </w:p>
        </w:tc>
        <w:tc>
          <w:tcPr>
            <w:tcW w:w="445" w:type="pct"/>
            <w:tcBorders>
              <w:top w:val="single" w:sz="4" w:space="0" w:color="auto"/>
              <w:left w:val="single" w:sz="4" w:space="0" w:color="auto"/>
              <w:bottom w:val="single" w:sz="4" w:space="0" w:color="auto"/>
              <w:right w:val="single" w:sz="4" w:space="0" w:color="auto"/>
            </w:tcBorders>
            <w:vAlign w:val="center"/>
          </w:tcPr>
          <w:p w14:paraId="14C7DCE1"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200 000,00</w:t>
            </w:r>
          </w:p>
        </w:tc>
        <w:tc>
          <w:tcPr>
            <w:tcW w:w="443" w:type="pct"/>
            <w:tcBorders>
              <w:top w:val="single" w:sz="4" w:space="0" w:color="auto"/>
              <w:left w:val="single" w:sz="4" w:space="0" w:color="auto"/>
              <w:bottom w:val="single" w:sz="4" w:space="0" w:color="auto"/>
              <w:right w:val="single" w:sz="4" w:space="0" w:color="auto"/>
            </w:tcBorders>
            <w:vAlign w:val="center"/>
          </w:tcPr>
          <w:p w14:paraId="527170FD"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350 000,00</w:t>
            </w:r>
          </w:p>
        </w:tc>
        <w:tc>
          <w:tcPr>
            <w:tcW w:w="488" w:type="pct"/>
            <w:tcBorders>
              <w:top w:val="single" w:sz="4" w:space="0" w:color="auto"/>
              <w:left w:val="single" w:sz="4" w:space="0" w:color="auto"/>
              <w:bottom w:val="single" w:sz="4" w:space="0" w:color="auto"/>
              <w:right w:val="single" w:sz="4" w:space="0" w:color="auto"/>
            </w:tcBorders>
          </w:tcPr>
          <w:p w14:paraId="65087E2A" w14:textId="77777777" w:rsidR="00A073B3" w:rsidRPr="00A073B3" w:rsidRDefault="00A073B3" w:rsidP="00A073B3">
            <w:pPr>
              <w:widowControl/>
              <w:autoSpaceDE/>
              <w:autoSpaceDN/>
              <w:adjustRightInd/>
              <w:jc w:val="center"/>
              <w:rPr>
                <w:rFonts w:eastAsia="Times New Roman"/>
                <w:sz w:val="22"/>
                <w:szCs w:val="22"/>
              </w:rPr>
            </w:pPr>
          </w:p>
          <w:p w14:paraId="11DCEC73" w14:textId="77777777" w:rsidR="00A073B3" w:rsidRPr="00A073B3" w:rsidRDefault="00A073B3" w:rsidP="00A073B3">
            <w:pPr>
              <w:widowControl/>
              <w:autoSpaceDE/>
              <w:autoSpaceDN/>
              <w:adjustRightInd/>
              <w:jc w:val="center"/>
              <w:rPr>
                <w:rFonts w:eastAsia="Times New Roman"/>
                <w:sz w:val="22"/>
                <w:szCs w:val="22"/>
              </w:rPr>
            </w:pPr>
          </w:p>
          <w:p w14:paraId="6367AD6D"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350 000,00</w:t>
            </w:r>
          </w:p>
        </w:tc>
        <w:tc>
          <w:tcPr>
            <w:tcW w:w="444" w:type="pct"/>
            <w:tcBorders>
              <w:top w:val="single" w:sz="4" w:space="0" w:color="auto"/>
              <w:left w:val="single" w:sz="4" w:space="0" w:color="auto"/>
              <w:bottom w:val="single" w:sz="4" w:space="0" w:color="auto"/>
            </w:tcBorders>
          </w:tcPr>
          <w:p w14:paraId="1B750A8A" w14:textId="77777777" w:rsidR="00A073B3" w:rsidRPr="00A073B3" w:rsidRDefault="00A073B3" w:rsidP="00A073B3">
            <w:pPr>
              <w:widowControl/>
              <w:autoSpaceDE/>
              <w:autoSpaceDN/>
              <w:adjustRightInd/>
              <w:jc w:val="center"/>
              <w:rPr>
                <w:rFonts w:eastAsia="Times New Roman"/>
                <w:sz w:val="22"/>
                <w:szCs w:val="22"/>
              </w:rPr>
            </w:pPr>
          </w:p>
          <w:p w14:paraId="7421FEBC" w14:textId="77777777" w:rsidR="00A073B3" w:rsidRPr="00A073B3" w:rsidRDefault="00A073B3" w:rsidP="00A073B3">
            <w:pPr>
              <w:widowControl/>
              <w:autoSpaceDE/>
              <w:autoSpaceDN/>
              <w:adjustRightInd/>
              <w:jc w:val="center"/>
              <w:rPr>
                <w:rFonts w:eastAsia="Times New Roman"/>
                <w:sz w:val="22"/>
                <w:szCs w:val="22"/>
              </w:rPr>
            </w:pPr>
          </w:p>
          <w:p w14:paraId="573671C0"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350 000,00</w:t>
            </w:r>
          </w:p>
        </w:tc>
        <w:tc>
          <w:tcPr>
            <w:tcW w:w="667" w:type="pct"/>
            <w:vMerge/>
          </w:tcPr>
          <w:p w14:paraId="5EB6AB8A" w14:textId="77777777" w:rsidR="00A073B3" w:rsidRPr="00A073B3" w:rsidRDefault="00A073B3" w:rsidP="00A073B3">
            <w:pPr>
              <w:widowControl/>
              <w:autoSpaceDE/>
              <w:autoSpaceDN/>
              <w:adjustRightInd/>
              <w:jc w:val="center"/>
              <w:rPr>
                <w:rFonts w:eastAsia="Times New Roman"/>
                <w:sz w:val="22"/>
                <w:szCs w:val="22"/>
              </w:rPr>
            </w:pPr>
          </w:p>
        </w:tc>
        <w:tc>
          <w:tcPr>
            <w:tcW w:w="926" w:type="pct"/>
            <w:vMerge/>
          </w:tcPr>
          <w:p w14:paraId="20DFB057" w14:textId="77777777" w:rsidR="00A073B3" w:rsidRPr="00A073B3" w:rsidRDefault="00A073B3" w:rsidP="00A073B3">
            <w:pPr>
              <w:widowControl/>
              <w:autoSpaceDE/>
              <w:autoSpaceDN/>
              <w:adjustRightInd/>
              <w:jc w:val="center"/>
              <w:rPr>
                <w:rFonts w:eastAsia="Times New Roman"/>
                <w:sz w:val="22"/>
                <w:szCs w:val="22"/>
              </w:rPr>
            </w:pPr>
          </w:p>
        </w:tc>
      </w:tr>
      <w:tr w:rsidR="00A073B3" w:rsidRPr="00A073B3" w14:paraId="0614D500" w14:textId="77777777" w:rsidTr="006B4814">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0CDD2FB7"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1C7C2FD0"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Приобретение продуктов питания</w:t>
            </w:r>
          </w:p>
        </w:tc>
        <w:tc>
          <w:tcPr>
            <w:tcW w:w="445" w:type="pct"/>
            <w:tcBorders>
              <w:top w:val="single" w:sz="4" w:space="0" w:color="auto"/>
              <w:left w:val="single" w:sz="4" w:space="0" w:color="auto"/>
              <w:bottom w:val="single" w:sz="4" w:space="0" w:color="auto"/>
              <w:right w:val="single" w:sz="4" w:space="0" w:color="auto"/>
            </w:tcBorders>
          </w:tcPr>
          <w:p w14:paraId="6342F81B"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13 052,11</w:t>
            </w:r>
          </w:p>
        </w:tc>
        <w:tc>
          <w:tcPr>
            <w:tcW w:w="445" w:type="pct"/>
            <w:tcBorders>
              <w:top w:val="single" w:sz="4" w:space="0" w:color="auto"/>
              <w:left w:val="single" w:sz="4" w:space="0" w:color="auto"/>
              <w:bottom w:val="single" w:sz="4" w:space="0" w:color="auto"/>
              <w:right w:val="single" w:sz="4" w:space="0" w:color="auto"/>
            </w:tcBorders>
          </w:tcPr>
          <w:p w14:paraId="1B3510D5"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20 000,00</w:t>
            </w:r>
          </w:p>
        </w:tc>
        <w:tc>
          <w:tcPr>
            <w:tcW w:w="443" w:type="pct"/>
            <w:tcBorders>
              <w:top w:val="single" w:sz="4" w:space="0" w:color="auto"/>
              <w:left w:val="single" w:sz="4" w:space="0" w:color="auto"/>
              <w:bottom w:val="single" w:sz="4" w:space="0" w:color="auto"/>
              <w:right w:val="single" w:sz="4" w:space="0" w:color="auto"/>
            </w:tcBorders>
          </w:tcPr>
          <w:p w14:paraId="5DD379D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75 000,00</w:t>
            </w:r>
          </w:p>
        </w:tc>
        <w:tc>
          <w:tcPr>
            <w:tcW w:w="488" w:type="pct"/>
            <w:tcBorders>
              <w:top w:val="single" w:sz="4" w:space="0" w:color="auto"/>
              <w:left w:val="single" w:sz="4" w:space="0" w:color="auto"/>
              <w:bottom w:val="single" w:sz="4" w:space="0" w:color="auto"/>
              <w:right w:val="single" w:sz="4" w:space="0" w:color="auto"/>
            </w:tcBorders>
          </w:tcPr>
          <w:p w14:paraId="14F72639"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75 000,00</w:t>
            </w:r>
          </w:p>
        </w:tc>
        <w:tc>
          <w:tcPr>
            <w:tcW w:w="444" w:type="pct"/>
            <w:tcBorders>
              <w:top w:val="single" w:sz="4" w:space="0" w:color="auto"/>
              <w:left w:val="single" w:sz="4" w:space="0" w:color="auto"/>
              <w:bottom w:val="single" w:sz="4" w:space="0" w:color="auto"/>
            </w:tcBorders>
          </w:tcPr>
          <w:p w14:paraId="688213C0"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75 000,00</w:t>
            </w:r>
          </w:p>
        </w:tc>
        <w:tc>
          <w:tcPr>
            <w:tcW w:w="667" w:type="pct"/>
            <w:vMerge/>
          </w:tcPr>
          <w:p w14:paraId="613C8BAF" w14:textId="77777777" w:rsidR="00A073B3" w:rsidRPr="00A073B3" w:rsidRDefault="00A073B3" w:rsidP="00A073B3">
            <w:pPr>
              <w:widowControl/>
              <w:autoSpaceDE/>
              <w:autoSpaceDN/>
              <w:adjustRightInd/>
              <w:rPr>
                <w:rFonts w:eastAsia="Times New Roman"/>
                <w:sz w:val="22"/>
                <w:szCs w:val="22"/>
              </w:rPr>
            </w:pPr>
          </w:p>
        </w:tc>
        <w:tc>
          <w:tcPr>
            <w:tcW w:w="926" w:type="pct"/>
            <w:vMerge/>
          </w:tcPr>
          <w:p w14:paraId="6AC797BB" w14:textId="77777777" w:rsidR="00A073B3" w:rsidRPr="00A073B3" w:rsidRDefault="00A073B3" w:rsidP="00A073B3">
            <w:pPr>
              <w:widowControl/>
              <w:autoSpaceDE/>
              <w:autoSpaceDN/>
              <w:adjustRightInd/>
              <w:rPr>
                <w:rFonts w:eastAsia="Times New Roman"/>
                <w:sz w:val="22"/>
                <w:szCs w:val="22"/>
              </w:rPr>
            </w:pPr>
          </w:p>
        </w:tc>
      </w:tr>
      <w:tr w:rsidR="00A073B3" w:rsidRPr="00A073B3" w14:paraId="2023F392" w14:textId="77777777" w:rsidTr="006B4814">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683C2269"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660105EF" w14:textId="77777777" w:rsidR="00A073B3" w:rsidRPr="00A073B3" w:rsidRDefault="00A073B3" w:rsidP="00A073B3">
            <w:pPr>
              <w:widowControl/>
              <w:autoSpaceDE/>
              <w:autoSpaceDN/>
              <w:adjustRightInd/>
              <w:rPr>
                <w:rFonts w:eastAsia="Times New Roman"/>
                <w:sz w:val="22"/>
                <w:szCs w:val="22"/>
              </w:rPr>
            </w:pPr>
            <w:r w:rsidRPr="00A073B3">
              <w:rPr>
                <w:rFonts w:eastAsia="Times New Roman"/>
                <w:sz w:val="22"/>
                <w:szCs w:val="22"/>
              </w:rPr>
              <w:t>Участие делегации поселка в районном празднике «</w:t>
            </w:r>
            <w:proofErr w:type="spellStart"/>
            <w:r w:rsidRPr="00A073B3">
              <w:rPr>
                <w:rFonts w:eastAsia="Times New Roman"/>
                <w:sz w:val="22"/>
                <w:szCs w:val="22"/>
              </w:rPr>
              <w:t>Ысыах</w:t>
            </w:r>
            <w:proofErr w:type="spellEnd"/>
            <w:r w:rsidRPr="00A073B3">
              <w:rPr>
                <w:rFonts w:eastAsia="Times New Roman"/>
                <w:sz w:val="22"/>
                <w:szCs w:val="22"/>
              </w:rPr>
              <w:t>» (оплата проезда, проживания)</w:t>
            </w:r>
          </w:p>
        </w:tc>
        <w:tc>
          <w:tcPr>
            <w:tcW w:w="445" w:type="pct"/>
            <w:tcBorders>
              <w:top w:val="single" w:sz="4" w:space="0" w:color="auto"/>
              <w:left w:val="single" w:sz="4" w:space="0" w:color="auto"/>
              <w:bottom w:val="single" w:sz="4" w:space="0" w:color="auto"/>
              <w:right w:val="single" w:sz="4" w:space="0" w:color="auto"/>
            </w:tcBorders>
            <w:vAlign w:val="center"/>
          </w:tcPr>
          <w:p w14:paraId="504DA253"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100 000,00</w:t>
            </w:r>
          </w:p>
        </w:tc>
        <w:tc>
          <w:tcPr>
            <w:tcW w:w="445" w:type="pct"/>
            <w:tcBorders>
              <w:top w:val="single" w:sz="4" w:space="0" w:color="auto"/>
              <w:left w:val="single" w:sz="4" w:space="0" w:color="auto"/>
              <w:bottom w:val="single" w:sz="4" w:space="0" w:color="auto"/>
              <w:right w:val="single" w:sz="4" w:space="0" w:color="auto"/>
            </w:tcBorders>
            <w:vAlign w:val="center"/>
          </w:tcPr>
          <w:p w14:paraId="4D5937B2"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w:t>
            </w:r>
          </w:p>
        </w:tc>
        <w:tc>
          <w:tcPr>
            <w:tcW w:w="443" w:type="pct"/>
            <w:tcBorders>
              <w:top w:val="single" w:sz="4" w:space="0" w:color="auto"/>
              <w:left w:val="single" w:sz="4" w:space="0" w:color="auto"/>
              <w:bottom w:val="single" w:sz="4" w:space="0" w:color="auto"/>
              <w:right w:val="single" w:sz="4" w:space="0" w:color="auto"/>
            </w:tcBorders>
            <w:vAlign w:val="center"/>
          </w:tcPr>
          <w:p w14:paraId="72BA96E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283 000,00</w:t>
            </w:r>
          </w:p>
        </w:tc>
        <w:tc>
          <w:tcPr>
            <w:tcW w:w="488" w:type="pct"/>
            <w:tcBorders>
              <w:top w:val="single" w:sz="4" w:space="0" w:color="auto"/>
              <w:left w:val="single" w:sz="4" w:space="0" w:color="auto"/>
              <w:bottom w:val="single" w:sz="4" w:space="0" w:color="auto"/>
              <w:right w:val="single" w:sz="4" w:space="0" w:color="auto"/>
            </w:tcBorders>
          </w:tcPr>
          <w:p w14:paraId="7B3D1E8B" w14:textId="77777777" w:rsidR="00A073B3" w:rsidRPr="00A073B3" w:rsidRDefault="00A073B3" w:rsidP="00A073B3">
            <w:pPr>
              <w:widowControl/>
              <w:autoSpaceDE/>
              <w:autoSpaceDN/>
              <w:adjustRightInd/>
              <w:jc w:val="center"/>
              <w:rPr>
                <w:rFonts w:eastAsia="Times New Roman"/>
                <w:sz w:val="22"/>
                <w:szCs w:val="22"/>
              </w:rPr>
            </w:pPr>
          </w:p>
          <w:p w14:paraId="72C9C4E3"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283 000,00</w:t>
            </w:r>
          </w:p>
        </w:tc>
        <w:tc>
          <w:tcPr>
            <w:tcW w:w="444" w:type="pct"/>
            <w:tcBorders>
              <w:top w:val="single" w:sz="4" w:space="0" w:color="auto"/>
              <w:left w:val="single" w:sz="4" w:space="0" w:color="auto"/>
              <w:bottom w:val="single" w:sz="4" w:space="0" w:color="auto"/>
            </w:tcBorders>
          </w:tcPr>
          <w:p w14:paraId="41932530" w14:textId="77777777" w:rsidR="00A073B3" w:rsidRPr="00A073B3" w:rsidRDefault="00A073B3" w:rsidP="00A073B3">
            <w:pPr>
              <w:widowControl/>
              <w:autoSpaceDE/>
              <w:autoSpaceDN/>
              <w:adjustRightInd/>
              <w:jc w:val="center"/>
              <w:rPr>
                <w:rFonts w:eastAsia="Times New Roman"/>
                <w:sz w:val="22"/>
                <w:szCs w:val="22"/>
              </w:rPr>
            </w:pPr>
          </w:p>
          <w:p w14:paraId="45066B7E"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sz w:val="22"/>
                <w:szCs w:val="22"/>
              </w:rPr>
              <w:t>283 000,00</w:t>
            </w:r>
          </w:p>
        </w:tc>
        <w:tc>
          <w:tcPr>
            <w:tcW w:w="667" w:type="pct"/>
            <w:vMerge/>
            <w:tcBorders>
              <w:bottom w:val="single" w:sz="4" w:space="0" w:color="auto"/>
            </w:tcBorders>
          </w:tcPr>
          <w:p w14:paraId="22569E70" w14:textId="77777777" w:rsidR="00A073B3" w:rsidRPr="00A073B3" w:rsidRDefault="00A073B3" w:rsidP="00A073B3">
            <w:pPr>
              <w:widowControl/>
              <w:autoSpaceDE/>
              <w:autoSpaceDN/>
              <w:adjustRightInd/>
              <w:rPr>
                <w:rFonts w:eastAsia="Times New Roman"/>
                <w:sz w:val="22"/>
                <w:szCs w:val="22"/>
              </w:rPr>
            </w:pPr>
          </w:p>
        </w:tc>
        <w:tc>
          <w:tcPr>
            <w:tcW w:w="926" w:type="pct"/>
            <w:vMerge/>
            <w:tcBorders>
              <w:bottom w:val="single" w:sz="4" w:space="0" w:color="auto"/>
            </w:tcBorders>
          </w:tcPr>
          <w:p w14:paraId="7008E41C" w14:textId="77777777" w:rsidR="00A073B3" w:rsidRPr="00A073B3" w:rsidRDefault="00A073B3" w:rsidP="00A073B3">
            <w:pPr>
              <w:widowControl/>
              <w:autoSpaceDE/>
              <w:autoSpaceDN/>
              <w:adjustRightInd/>
              <w:rPr>
                <w:rFonts w:eastAsia="Times New Roman"/>
                <w:sz w:val="22"/>
                <w:szCs w:val="22"/>
              </w:rPr>
            </w:pPr>
          </w:p>
        </w:tc>
      </w:tr>
      <w:tr w:rsidR="00A073B3" w:rsidRPr="00A073B3" w14:paraId="371EC3BF" w14:textId="77777777" w:rsidTr="006B4814">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E43E303"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2D689BB2"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ИТОГО</w:t>
            </w:r>
          </w:p>
        </w:tc>
        <w:tc>
          <w:tcPr>
            <w:tcW w:w="445" w:type="pct"/>
            <w:tcBorders>
              <w:top w:val="single" w:sz="4" w:space="0" w:color="auto"/>
              <w:left w:val="single" w:sz="4" w:space="0" w:color="auto"/>
              <w:bottom w:val="single" w:sz="4" w:space="0" w:color="auto"/>
              <w:right w:val="single" w:sz="4" w:space="0" w:color="auto"/>
            </w:tcBorders>
          </w:tcPr>
          <w:p w14:paraId="2129B895"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363 052,11</w:t>
            </w:r>
          </w:p>
        </w:tc>
        <w:tc>
          <w:tcPr>
            <w:tcW w:w="445" w:type="pct"/>
            <w:tcBorders>
              <w:top w:val="single" w:sz="4" w:space="0" w:color="auto"/>
              <w:left w:val="single" w:sz="4" w:space="0" w:color="auto"/>
              <w:bottom w:val="single" w:sz="4" w:space="0" w:color="auto"/>
              <w:right w:val="single" w:sz="4" w:space="0" w:color="auto"/>
            </w:tcBorders>
          </w:tcPr>
          <w:p w14:paraId="589AF974"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220 000,00</w:t>
            </w:r>
          </w:p>
        </w:tc>
        <w:tc>
          <w:tcPr>
            <w:tcW w:w="443" w:type="pct"/>
            <w:tcBorders>
              <w:top w:val="single" w:sz="4" w:space="0" w:color="auto"/>
              <w:left w:val="single" w:sz="4" w:space="0" w:color="auto"/>
              <w:bottom w:val="single" w:sz="4" w:space="0" w:color="auto"/>
              <w:right w:val="single" w:sz="4" w:space="0" w:color="auto"/>
            </w:tcBorders>
          </w:tcPr>
          <w:p w14:paraId="4C60C25D"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708 000,00</w:t>
            </w:r>
          </w:p>
        </w:tc>
        <w:tc>
          <w:tcPr>
            <w:tcW w:w="488" w:type="pct"/>
            <w:tcBorders>
              <w:top w:val="single" w:sz="4" w:space="0" w:color="auto"/>
              <w:left w:val="single" w:sz="4" w:space="0" w:color="auto"/>
              <w:bottom w:val="single" w:sz="4" w:space="0" w:color="auto"/>
              <w:right w:val="single" w:sz="4" w:space="0" w:color="auto"/>
            </w:tcBorders>
          </w:tcPr>
          <w:p w14:paraId="370D40DA"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b/>
                <w:sz w:val="22"/>
                <w:szCs w:val="22"/>
              </w:rPr>
              <w:t>708 000,00</w:t>
            </w:r>
          </w:p>
        </w:tc>
        <w:tc>
          <w:tcPr>
            <w:tcW w:w="444" w:type="pct"/>
            <w:tcBorders>
              <w:top w:val="single" w:sz="4" w:space="0" w:color="auto"/>
              <w:left w:val="single" w:sz="4" w:space="0" w:color="auto"/>
              <w:bottom w:val="single" w:sz="4" w:space="0" w:color="auto"/>
            </w:tcBorders>
          </w:tcPr>
          <w:p w14:paraId="127DC796" w14:textId="77777777" w:rsidR="00A073B3" w:rsidRPr="00A073B3" w:rsidRDefault="00A073B3" w:rsidP="00A073B3">
            <w:pPr>
              <w:widowControl/>
              <w:autoSpaceDE/>
              <w:autoSpaceDN/>
              <w:adjustRightInd/>
              <w:jc w:val="center"/>
              <w:rPr>
                <w:rFonts w:eastAsia="Times New Roman"/>
                <w:sz w:val="22"/>
                <w:szCs w:val="22"/>
              </w:rPr>
            </w:pPr>
            <w:r w:rsidRPr="00A073B3">
              <w:rPr>
                <w:rFonts w:eastAsia="Times New Roman"/>
                <w:b/>
                <w:sz w:val="22"/>
                <w:szCs w:val="22"/>
              </w:rPr>
              <w:t>708 000,00</w:t>
            </w:r>
          </w:p>
        </w:tc>
        <w:tc>
          <w:tcPr>
            <w:tcW w:w="667" w:type="pct"/>
          </w:tcPr>
          <w:p w14:paraId="7E5E778A" w14:textId="77777777" w:rsidR="00A073B3" w:rsidRPr="00A073B3" w:rsidRDefault="00A073B3" w:rsidP="00A073B3">
            <w:pPr>
              <w:widowControl/>
              <w:autoSpaceDE/>
              <w:autoSpaceDN/>
              <w:adjustRightInd/>
              <w:rPr>
                <w:rFonts w:eastAsia="Times New Roman"/>
                <w:sz w:val="22"/>
                <w:szCs w:val="22"/>
              </w:rPr>
            </w:pPr>
          </w:p>
        </w:tc>
        <w:tc>
          <w:tcPr>
            <w:tcW w:w="926" w:type="pct"/>
          </w:tcPr>
          <w:p w14:paraId="091CF63A" w14:textId="77777777" w:rsidR="00A073B3" w:rsidRPr="00A073B3" w:rsidRDefault="00A073B3" w:rsidP="00A073B3">
            <w:pPr>
              <w:widowControl/>
              <w:autoSpaceDE/>
              <w:autoSpaceDN/>
              <w:adjustRightInd/>
              <w:rPr>
                <w:rFonts w:eastAsia="Times New Roman"/>
                <w:sz w:val="22"/>
                <w:szCs w:val="22"/>
              </w:rPr>
            </w:pPr>
          </w:p>
        </w:tc>
      </w:tr>
      <w:tr w:rsidR="00A073B3" w:rsidRPr="00A073B3" w14:paraId="35418A5C" w14:textId="77777777" w:rsidTr="006B4814">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32484477" w14:textId="77777777" w:rsidR="00A073B3" w:rsidRPr="00A073B3" w:rsidRDefault="00A073B3" w:rsidP="00A073B3">
            <w:pPr>
              <w:widowControl/>
              <w:autoSpaceDE/>
              <w:autoSpaceDN/>
              <w:adjustRightInd/>
              <w:rPr>
                <w:rFonts w:eastAsia="Times New Roman"/>
                <w:b/>
                <w:sz w:val="22"/>
                <w:szCs w:val="22"/>
              </w:rPr>
            </w:pPr>
          </w:p>
        </w:tc>
        <w:tc>
          <w:tcPr>
            <w:tcW w:w="931" w:type="pct"/>
            <w:tcBorders>
              <w:top w:val="single" w:sz="4" w:space="0" w:color="auto"/>
              <w:left w:val="single" w:sz="4" w:space="0" w:color="auto"/>
              <w:bottom w:val="single" w:sz="4" w:space="0" w:color="auto"/>
              <w:right w:val="single" w:sz="4" w:space="0" w:color="auto"/>
            </w:tcBorders>
          </w:tcPr>
          <w:p w14:paraId="1977470D" w14:textId="77777777" w:rsidR="00A073B3" w:rsidRPr="00A073B3" w:rsidRDefault="00A073B3" w:rsidP="00A073B3">
            <w:pPr>
              <w:widowControl/>
              <w:autoSpaceDE/>
              <w:autoSpaceDN/>
              <w:adjustRightInd/>
              <w:rPr>
                <w:rFonts w:eastAsia="Times New Roman"/>
                <w:b/>
                <w:sz w:val="22"/>
                <w:szCs w:val="22"/>
              </w:rPr>
            </w:pPr>
            <w:r w:rsidRPr="00A073B3">
              <w:rPr>
                <w:rFonts w:eastAsia="Times New Roman"/>
                <w:b/>
                <w:sz w:val="22"/>
                <w:szCs w:val="22"/>
              </w:rPr>
              <w:t>ВСЕГО</w:t>
            </w:r>
          </w:p>
        </w:tc>
        <w:tc>
          <w:tcPr>
            <w:tcW w:w="445" w:type="pct"/>
            <w:tcBorders>
              <w:top w:val="single" w:sz="4" w:space="0" w:color="auto"/>
              <w:left w:val="single" w:sz="4" w:space="0" w:color="auto"/>
              <w:bottom w:val="single" w:sz="4" w:space="0" w:color="auto"/>
              <w:right w:val="single" w:sz="4" w:space="0" w:color="auto"/>
            </w:tcBorders>
          </w:tcPr>
          <w:p w14:paraId="0FED6B95"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bCs/>
                <w:color w:val="000000"/>
                <w:sz w:val="22"/>
                <w:szCs w:val="22"/>
              </w:rPr>
              <w:t>5 326 511,85</w:t>
            </w:r>
          </w:p>
        </w:tc>
        <w:tc>
          <w:tcPr>
            <w:tcW w:w="445" w:type="pct"/>
            <w:tcBorders>
              <w:top w:val="single" w:sz="4" w:space="0" w:color="auto"/>
              <w:left w:val="single" w:sz="4" w:space="0" w:color="auto"/>
              <w:bottom w:val="single" w:sz="4" w:space="0" w:color="auto"/>
              <w:right w:val="single" w:sz="4" w:space="0" w:color="auto"/>
            </w:tcBorders>
          </w:tcPr>
          <w:p w14:paraId="2244ECE7"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i/>
                <w:sz w:val="22"/>
                <w:szCs w:val="22"/>
              </w:rPr>
              <w:t>2 088 278,04</w:t>
            </w:r>
          </w:p>
        </w:tc>
        <w:tc>
          <w:tcPr>
            <w:tcW w:w="443" w:type="pct"/>
            <w:tcBorders>
              <w:top w:val="single" w:sz="4" w:space="0" w:color="auto"/>
              <w:left w:val="single" w:sz="4" w:space="0" w:color="auto"/>
              <w:bottom w:val="single" w:sz="4" w:space="0" w:color="auto"/>
              <w:right w:val="single" w:sz="4" w:space="0" w:color="auto"/>
            </w:tcBorders>
          </w:tcPr>
          <w:p w14:paraId="49410F1E"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 xml:space="preserve">  512 600,00</w:t>
            </w:r>
          </w:p>
        </w:tc>
        <w:tc>
          <w:tcPr>
            <w:tcW w:w="488" w:type="pct"/>
            <w:tcBorders>
              <w:top w:val="single" w:sz="4" w:space="0" w:color="auto"/>
              <w:left w:val="single" w:sz="4" w:space="0" w:color="auto"/>
              <w:bottom w:val="single" w:sz="4" w:space="0" w:color="auto"/>
              <w:right w:val="single" w:sz="4" w:space="0" w:color="auto"/>
            </w:tcBorders>
            <w:vAlign w:val="center"/>
          </w:tcPr>
          <w:p w14:paraId="5FEDCA63" w14:textId="77777777" w:rsidR="00A073B3" w:rsidRPr="00A073B3" w:rsidRDefault="00A073B3" w:rsidP="00A073B3">
            <w:pPr>
              <w:widowControl/>
              <w:autoSpaceDE/>
              <w:autoSpaceDN/>
              <w:adjustRightInd/>
              <w:jc w:val="center"/>
              <w:rPr>
                <w:rFonts w:eastAsia="Times New Roman"/>
                <w:b/>
                <w:sz w:val="22"/>
                <w:szCs w:val="22"/>
              </w:rPr>
            </w:pPr>
            <w:r w:rsidRPr="00A073B3">
              <w:rPr>
                <w:rFonts w:eastAsia="Times New Roman"/>
                <w:b/>
                <w:sz w:val="22"/>
                <w:szCs w:val="22"/>
              </w:rPr>
              <w:t>3 692 616,00</w:t>
            </w:r>
          </w:p>
        </w:tc>
        <w:tc>
          <w:tcPr>
            <w:tcW w:w="444" w:type="pct"/>
            <w:tcBorders>
              <w:top w:val="single" w:sz="4" w:space="0" w:color="auto"/>
              <w:left w:val="single" w:sz="4" w:space="0" w:color="auto"/>
              <w:bottom w:val="single" w:sz="4" w:space="0" w:color="auto"/>
            </w:tcBorders>
            <w:vAlign w:val="center"/>
          </w:tcPr>
          <w:p w14:paraId="407A25A9" w14:textId="77777777" w:rsidR="00A073B3" w:rsidRPr="00A073B3" w:rsidRDefault="00A073B3" w:rsidP="00A073B3">
            <w:pPr>
              <w:widowControl/>
              <w:autoSpaceDE/>
              <w:autoSpaceDN/>
              <w:adjustRightInd/>
              <w:jc w:val="center"/>
              <w:rPr>
                <w:rFonts w:eastAsia="Times New Roman"/>
                <w:b/>
                <w:color w:val="000000"/>
                <w:sz w:val="22"/>
                <w:szCs w:val="22"/>
              </w:rPr>
            </w:pPr>
            <w:r w:rsidRPr="00A073B3">
              <w:rPr>
                <w:rFonts w:eastAsia="Times New Roman"/>
                <w:b/>
                <w:sz w:val="22"/>
                <w:szCs w:val="22"/>
              </w:rPr>
              <w:t>3 692 616,00</w:t>
            </w:r>
          </w:p>
        </w:tc>
        <w:tc>
          <w:tcPr>
            <w:tcW w:w="667" w:type="pct"/>
            <w:tcBorders>
              <w:bottom w:val="single" w:sz="4" w:space="0" w:color="auto"/>
            </w:tcBorders>
          </w:tcPr>
          <w:p w14:paraId="29039B3D" w14:textId="77777777" w:rsidR="00A073B3" w:rsidRPr="00A073B3" w:rsidRDefault="00A073B3" w:rsidP="00A073B3">
            <w:pPr>
              <w:widowControl/>
              <w:autoSpaceDE/>
              <w:autoSpaceDN/>
              <w:adjustRightInd/>
              <w:rPr>
                <w:rFonts w:eastAsia="Times New Roman"/>
                <w:sz w:val="22"/>
                <w:szCs w:val="22"/>
              </w:rPr>
            </w:pPr>
          </w:p>
        </w:tc>
        <w:tc>
          <w:tcPr>
            <w:tcW w:w="926" w:type="pct"/>
            <w:tcBorders>
              <w:bottom w:val="single" w:sz="4" w:space="0" w:color="auto"/>
            </w:tcBorders>
          </w:tcPr>
          <w:p w14:paraId="0A673AA5" w14:textId="77777777" w:rsidR="00A073B3" w:rsidRPr="00A073B3" w:rsidRDefault="00A073B3" w:rsidP="00A073B3">
            <w:pPr>
              <w:widowControl/>
              <w:autoSpaceDE/>
              <w:autoSpaceDN/>
              <w:adjustRightInd/>
              <w:rPr>
                <w:rFonts w:eastAsia="Times New Roman"/>
                <w:sz w:val="22"/>
                <w:szCs w:val="22"/>
              </w:rPr>
            </w:pPr>
          </w:p>
        </w:tc>
      </w:tr>
    </w:tbl>
    <w:p w14:paraId="2E65AAAA" w14:textId="77777777" w:rsidR="00A073B3" w:rsidRPr="00A073B3" w:rsidRDefault="00A073B3" w:rsidP="00A073B3">
      <w:pPr>
        <w:widowControl/>
        <w:overflowPunct w:val="0"/>
        <w:jc w:val="center"/>
        <w:textAlignment w:val="baseline"/>
        <w:rPr>
          <w:rFonts w:eastAsia="Times New Roman"/>
          <w:b/>
          <w:sz w:val="22"/>
          <w:szCs w:val="22"/>
        </w:rPr>
        <w:sectPr w:rsidR="00A073B3" w:rsidRPr="00A073B3" w:rsidSect="003D1771">
          <w:pgSz w:w="16838" w:h="11906" w:orient="landscape"/>
          <w:pgMar w:top="709" w:right="1134" w:bottom="426" w:left="1134" w:header="720" w:footer="720" w:gutter="0"/>
          <w:cols w:space="708"/>
          <w:titlePg/>
          <w:docGrid w:linePitch="360"/>
        </w:sectPr>
      </w:pPr>
    </w:p>
    <w:p w14:paraId="0D50FAED" w14:textId="77777777" w:rsidR="00A073B3" w:rsidRPr="00A073B3" w:rsidRDefault="00A073B3" w:rsidP="00A073B3">
      <w:pPr>
        <w:widowControl/>
        <w:jc w:val="right"/>
        <w:rPr>
          <w:rFonts w:ascii="Arial" w:eastAsia="Times New Roman" w:hAnsi="Arial" w:cs="Arial"/>
          <w:b/>
          <w:sz w:val="22"/>
          <w:szCs w:val="2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73B3" w:rsidRPr="00A073B3" w14:paraId="5DD98824" w14:textId="77777777" w:rsidTr="006B4814">
        <w:trPr>
          <w:trHeight w:val="2202"/>
        </w:trPr>
        <w:tc>
          <w:tcPr>
            <w:tcW w:w="3837" w:type="dxa"/>
            <w:shd w:val="clear" w:color="auto" w:fill="auto"/>
          </w:tcPr>
          <w:p w14:paraId="160381EA"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Российская Федерация (Россия)</w:t>
            </w:r>
          </w:p>
          <w:p w14:paraId="1F9BAF33"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Республика Саха (Якутия)</w:t>
            </w:r>
          </w:p>
          <w:p w14:paraId="329CEC0E"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АДМИНИСТРАЦИЯ</w:t>
            </w:r>
          </w:p>
          <w:p w14:paraId="49189539"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муниципального образования</w:t>
            </w:r>
          </w:p>
          <w:p w14:paraId="4F219821"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«Поселок Айхал»</w:t>
            </w:r>
          </w:p>
          <w:p w14:paraId="56D5FD75" w14:textId="77777777" w:rsidR="00A073B3" w:rsidRPr="00A073B3" w:rsidRDefault="00A073B3" w:rsidP="00A073B3">
            <w:pPr>
              <w:widowControl/>
              <w:autoSpaceDE/>
              <w:autoSpaceDN/>
              <w:adjustRightInd/>
              <w:jc w:val="center"/>
              <w:rPr>
                <w:rFonts w:eastAsia="Times New Roman"/>
                <w:b/>
                <w:sz w:val="20"/>
                <w:szCs w:val="20"/>
              </w:rPr>
            </w:pPr>
            <w:r w:rsidRPr="00A073B3">
              <w:rPr>
                <w:rFonts w:eastAsia="Times New Roman"/>
                <w:b/>
              </w:rPr>
              <w:t>Мирнинского района</w:t>
            </w:r>
          </w:p>
          <w:p w14:paraId="6A6958AE" w14:textId="77777777" w:rsidR="00A073B3" w:rsidRPr="00A073B3" w:rsidRDefault="00A073B3" w:rsidP="00A073B3">
            <w:pPr>
              <w:widowControl/>
              <w:autoSpaceDE/>
              <w:autoSpaceDN/>
              <w:adjustRightInd/>
              <w:jc w:val="center"/>
              <w:rPr>
                <w:rFonts w:eastAsia="Times New Roman"/>
                <w:b/>
                <w:bCs/>
                <w:kern w:val="32"/>
                <w:position w:val="6"/>
              </w:rPr>
            </w:pPr>
          </w:p>
          <w:p w14:paraId="667BE99E" w14:textId="77777777" w:rsidR="00A073B3" w:rsidRPr="00A073B3" w:rsidRDefault="00A073B3" w:rsidP="00A073B3">
            <w:pPr>
              <w:widowControl/>
              <w:autoSpaceDE/>
              <w:autoSpaceDN/>
              <w:adjustRightInd/>
              <w:jc w:val="center"/>
              <w:rPr>
                <w:rFonts w:eastAsia="Times New Roman"/>
                <w:b/>
                <w:bCs/>
                <w:kern w:val="32"/>
                <w:position w:val="6"/>
                <w:sz w:val="32"/>
                <w:szCs w:val="32"/>
              </w:rPr>
            </w:pPr>
            <w:r w:rsidRPr="00A073B3">
              <w:rPr>
                <w:rFonts w:eastAsia="Times New Roman"/>
                <w:b/>
                <w:bCs/>
                <w:kern w:val="32"/>
                <w:position w:val="6"/>
                <w:sz w:val="32"/>
                <w:szCs w:val="32"/>
              </w:rPr>
              <w:t>ПОСТАНОВЛЕНИЕ</w:t>
            </w:r>
          </w:p>
        </w:tc>
        <w:tc>
          <w:tcPr>
            <w:tcW w:w="1563" w:type="dxa"/>
            <w:shd w:val="clear" w:color="auto" w:fill="auto"/>
          </w:tcPr>
          <w:p w14:paraId="3ABE4D82" w14:textId="77777777" w:rsidR="00A073B3" w:rsidRPr="00A073B3" w:rsidRDefault="00A073B3" w:rsidP="00A073B3">
            <w:pPr>
              <w:widowControl/>
              <w:autoSpaceDE/>
              <w:autoSpaceDN/>
              <w:adjustRightInd/>
              <w:jc w:val="center"/>
              <w:rPr>
                <w:rFonts w:eastAsia="Times New Roman"/>
                <w:noProof/>
              </w:rPr>
            </w:pPr>
            <w:r w:rsidRPr="00A073B3">
              <w:rPr>
                <w:rFonts w:eastAsia="Times New Roman"/>
                <w:noProof/>
              </w:rPr>
              <w:drawing>
                <wp:anchor distT="0" distB="0" distL="114300" distR="114300" simplePos="0" relativeHeight="251677696" behindDoc="0" locked="0" layoutInCell="1" allowOverlap="1" wp14:anchorId="7F692BCA" wp14:editId="00C1EBC8">
                  <wp:simplePos x="0" y="0"/>
                  <wp:positionH relativeFrom="column">
                    <wp:posOffset>12065</wp:posOffset>
                  </wp:positionH>
                  <wp:positionV relativeFrom="paragraph">
                    <wp:posOffset>-25400</wp:posOffset>
                  </wp:positionV>
                  <wp:extent cx="838835" cy="822960"/>
                  <wp:effectExtent l="0" t="0" r="0" b="0"/>
                  <wp:wrapNone/>
                  <wp:docPr id="12" name="Рисунок 1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0386A" w14:textId="77777777" w:rsidR="00A073B3" w:rsidRPr="00A073B3" w:rsidRDefault="00A073B3" w:rsidP="00A073B3">
            <w:pPr>
              <w:widowControl/>
              <w:autoSpaceDE/>
              <w:autoSpaceDN/>
              <w:adjustRightInd/>
              <w:jc w:val="center"/>
              <w:rPr>
                <w:rFonts w:eastAsia="Times New Roman"/>
              </w:rPr>
            </w:pPr>
          </w:p>
        </w:tc>
        <w:tc>
          <w:tcPr>
            <w:tcW w:w="3960" w:type="dxa"/>
            <w:shd w:val="clear" w:color="auto" w:fill="auto"/>
          </w:tcPr>
          <w:p w14:paraId="5070F939"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 xml:space="preserve">Россия </w:t>
            </w:r>
            <w:proofErr w:type="spellStart"/>
            <w:r w:rsidRPr="00A073B3">
              <w:rPr>
                <w:rFonts w:eastAsia="Times New Roman"/>
                <w:b/>
              </w:rPr>
              <w:t>Федерацията</w:t>
            </w:r>
            <w:proofErr w:type="spellEnd"/>
            <w:r w:rsidRPr="00A073B3">
              <w:rPr>
                <w:rFonts w:eastAsia="Times New Roman"/>
                <w:b/>
              </w:rPr>
              <w:t xml:space="preserve"> (Россия)</w:t>
            </w:r>
          </w:p>
          <w:p w14:paraId="1915DAD3" w14:textId="77777777" w:rsidR="00A073B3" w:rsidRPr="00A073B3" w:rsidRDefault="00A073B3" w:rsidP="00A073B3">
            <w:pPr>
              <w:widowControl/>
              <w:autoSpaceDE/>
              <w:autoSpaceDN/>
              <w:adjustRightInd/>
              <w:jc w:val="center"/>
              <w:rPr>
                <w:rFonts w:eastAsia="Times New Roman"/>
                <w:b/>
              </w:rPr>
            </w:pPr>
            <w:r w:rsidRPr="00A073B3">
              <w:rPr>
                <w:rFonts w:eastAsia="Times New Roman"/>
                <w:b/>
                <w:shd w:val="clear" w:color="auto" w:fill="FFFFFF"/>
              </w:rPr>
              <w:t xml:space="preserve">Саха </w:t>
            </w:r>
            <w:proofErr w:type="spellStart"/>
            <w:r w:rsidRPr="00A073B3">
              <w:rPr>
                <w:rFonts w:eastAsia="Times New Roman"/>
                <w:b/>
                <w:shd w:val="clear" w:color="auto" w:fill="FFFFFF"/>
              </w:rPr>
              <w:t>Өрөспүүбүлүкэтэ</w:t>
            </w:r>
            <w:proofErr w:type="spellEnd"/>
          </w:p>
          <w:p w14:paraId="76787F54" w14:textId="77777777" w:rsidR="00A073B3" w:rsidRPr="00A073B3" w:rsidRDefault="00A073B3" w:rsidP="00A073B3">
            <w:pPr>
              <w:widowControl/>
              <w:autoSpaceDE/>
              <w:autoSpaceDN/>
              <w:adjustRightInd/>
              <w:jc w:val="center"/>
              <w:rPr>
                <w:rFonts w:eastAsia="Times New Roman"/>
                <w:b/>
              </w:rPr>
            </w:pPr>
            <w:proofErr w:type="spellStart"/>
            <w:r w:rsidRPr="00A073B3">
              <w:rPr>
                <w:rFonts w:eastAsia="Times New Roman"/>
                <w:b/>
              </w:rPr>
              <w:t>Мииринэй</w:t>
            </w:r>
            <w:proofErr w:type="spellEnd"/>
            <w:r w:rsidRPr="00A073B3">
              <w:rPr>
                <w:rFonts w:eastAsia="Times New Roman"/>
                <w:b/>
              </w:rPr>
              <w:t xml:space="preserve"> </w:t>
            </w:r>
            <w:proofErr w:type="spellStart"/>
            <w:r w:rsidRPr="00A073B3">
              <w:rPr>
                <w:rFonts w:eastAsia="Times New Roman"/>
                <w:b/>
              </w:rPr>
              <w:t>улуу</w:t>
            </w:r>
            <w:proofErr w:type="spellEnd"/>
            <w:r w:rsidRPr="00A073B3">
              <w:rPr>
                <w:rFonts w:eastAsia="Times New Roman"/>
                <w:b/>
                <w:lang w:val="en-US"/>
              </w:rPr>
              <w:t>h</w:t>
            </w:r>
            <w:proofErr w:type="spellStart"/>
            <w:r w:rsidRPr="00A073B3">
              <w:rPr>
                <w:rFonts w:eastAsia="Times New Roman"/>
                <w:b/>
              </w:rPr>
              <w:t>ун</w:t>
            </w:r>
            <w:proofErr w:type="spellEnd"/>
          </w:p>
          <w:p w14:paraId="07B9BFF1"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 xml:space="preserve">Айхал </w:t>
            </w:r>
            <w:proofErr w:type="spellStart"/>
            <w:r w:rsidRPr="00A073B3">
              <w:rPr>
                <w:rFonts w:eastAsia="Times New Roman"/>
                <w:b/>
              </w:rPr>
              <w:t>бө</w:t>
            </w:r>
            <w:proofErr w:type="spellEnd"/>
            <w:r w:rsidRPr="00A073B3">
              <w:rPr>
                <w:rFonts w:eastAsia="Times New Roman"/>
                <w:b/>
                <w:lang w:val="en-US"/>
              </w:rPr>
              <w:t>h</w:t>
            </w:r>
            <w:proofErr w:type="spellStart"/>
            <w:r w:rsidRPr="00A073B3">
              <w:rPr>
                <w:rFonts w:eastAsia="Times New Roman"/>
                <w:b/>
              </w:rPr>
              <w:t>үөлэгин</w:t>
            </w:r>
            <w:proofErr w:type="spellEnd"/>
          </w:p>
          <w:p w14:paraId="7C052EEE" w14:textId="77777777" w:rsidR="00A073B3" w:rsidRPr="00A073B3" w:rsidRDefault="00A073B3" w:rsidP="00A073B3">
            <w:pPr>
              <w:widowControl/>
              <w:autoSpaceDE/>
              <w:autoSpaceDN/>
              <w:adjustRightInd/>
              <w:jc w:val="center"/>
              <w:rPr>
                <w:rFonts w:eastAsia="Times New Roman"/>
                <w:b/>
              </w:rPr>
            </w:pPr>
            <w:proofErr w:type="spellStart"/>
            <w:r w:rsidRPr="00A073B3">
              <w:rPr>
                <w:rFonts w:eastAsia="Times New Roman"/>
                <w:b/>
              </w:rPr>
              <w:t>муниципальнай</w:t>
            </w:r>
            <w:proofErr w:type="spellEnd"/>
            <w:r w:rsidRPr="00A073B3">
              <w:rPr>
                <w:rFonts w:eastAsia="Times New Roman"/>
                <w:b/>
              </w:rPr>
              <w:t xml:space="preserve"> </w:t>
            </w:r>
            <w:proofErr w:type="spellStart"/>
            <w:r w:rsidRPr="00A073B3">
              <w:rPr>
                <w:rFonts w:eastAsia="Times New Roman"/>
                <w:b/>
              </w:rPr>
              <w:t>тэриллиитин</w:t>
            </w:r>
            <w:proofErr w:type="spellEnd"/>
          </w:p>
          <w:p w14:paraId="6DE64B02" w14:textId="77777777" w:rsidR="00A073B3" w:rsidRPr="00A073B3" w:rsidRDefault="00A073B3" w:rsidP="00A073B3">
            <w:pPr>
              <w:widowControl/>
              <w:autoSpaceDE/>
              <w:autoSpaceDN/>
              <w:adjustRightInd/>
              <w:jc w:val="center"/>
              <w:rPr>
                <w:rFonts w:eastAsia="Times New Roman"/>
                <w:b/>
                <w:position w:val="6"/>
                <w:sz w:val="28"/>
                <w:szCs w:val="28"/>
              </w:rPr>
            </w:pPr>
            <w:r w:rsidRPr="00A073B3">
              <w:rPr>
                <w:rFonts w:eastAsia="Times New Roman"/>
                <w:b/>
              </w:rPr>
              <w:t>ДЬА</w:t>
            </w:r>
            <w:r w:rsidRPr="00A073B3">
              <w:rPr>
                <w:rFonts w:eastAsia="Times New Roman"/>
                <w:b/>
                <w:lang w:val="en-US"/>
              </w:rPr>
              <w:t>h</w:t>
            </w:r>
            <w:r w:rsidRPr="00A073B3">
              <w:rPr>
                <w:rFonts w:eastAsia="Times New Roman"/>
                <w:b/>
              </w:rPr>
              <w:t>АЛТАТА</w:t>
            </w:r>
          </w:p>
          <w:p w14:paraId="36D870F5" w14:textId="77777777" w:rsidR="00A073B3" w:rsidRPr="00A073B3" w:rsidRDefault="00A073B3" w:rsidP="00A073B3">
            <w:pPr>
              <w:widowControl/>
              <w:autoSpaceDE/>
              <w:autoSpaceDN/>
              <w:adjustRightInd/>
              <w:jc w:val="center"/>
              <w:rPr>
                <w:rFonts w:eastAsia="Times New Roman"/>
                <w:b/>
                <w:position w:val="6"/>
                <w:sz w:val="20"/>
                <w:szCs w:val="20"/>
              </w:rPr>
            </w:pPr>
          </w:p>
          <w:p w14:paraId="287229C4" w14:textId="77777777" w:rsidR="00A073B3" w:rsidRPr="00A073B3" w:rsidRDefault="00A073B3" w:rsidP="00A073B3">
            <w:pPr>
              <w:widowControl/>
              <w:autoSpaceDE/>
              <w:autoSpaceDN/>
              <w:adjustRightInd/>
              <w:jc w:val="center"/>
              <w:rPr>
                <w:rFonts w:eastAsia="Times New Roman"/>
                <w:b/>
                <w:sz w:val="32"/>
                <w:szCs w:val="32"/>
              </w:rPr>
            </w:pPr>
            <w:r w:rsidRPr="00A073B3">
              <w:rPr>
                <w:rFonts w:eastAsia="Times New Roman"/>
                <w:b/>
                <w:position w:val="6"/>
                <w:sz w:val="32"/>
                <w:szCs w:val="32"/>
              </w:rPr>
              <w:t>УУРААХ</w:t>
            </w:r>
          </w:p>
          <w:p w14:paraId="3EB917F9" w14:textId="77777777" w:rsidR="00A073B3" w:rsidRPr="00A073B3" w:rsidRDefault="00A073B3" w:rsidP="00A073B3">
            <w:pPr>
              <w:widowControl/>
              <w:autoSpaceDE/>
              <w:autoSpaceDN/>
              <w:adjustRightInd/>
              <w:jc w:val="center"/>
              <w:rPr>
                <w:rFonts w:eastAsia="Times New Roman"/>
                <w:b/>
                <w:bCs/>
                <w:kern w:val="32"/>
                <w:position w:val="6"/>
                <w:sz w:val="2"/>
                <w:szCs w:val="2"/>
              </w:rPr>
            </w:pPr>
          </w:p>
        </w:tc>
      </w:tr>
    </w:tbl>
    <w:p w14:paraId="7D48C15D" w14:textId="77777777" w:rsidR="00A073B3" w:rsidRPr="00A073B3" w:rsidRDefault="00A073B3" w:rsidP="00A073B3">
      <w:pPr>
        <w:widowControl/>
        <w:autoSpaceDE/>
        <w:autoSpaceDN/>
        <w:adjustRightInd/>
        <w:ind w:right="-284"/>
        <w:rPr>
          <w:rFonts w:eastAsia="Times New Roman"/>
        </w:rPr>
      </w:pPr>
    </w:p>
    <w:p w14:paraId="6B2F0963" w14:textId="1DF6C545" w:rsidR="00A073B3" w:rsidRPr="00A073B3" w:rsidRDefault="00A073B3" w:rsidP="00A073B3">
      <w:pPr>
        <w:widowControl/>
        <w:autoSpaceDE/>
        <w:autoSpaceDN/>
        <w:adjustRightInd/>
        <w:ind w:left="-709" w:right="-284" w:firstLine="709"/>
        <w:rPr>
          <w:rFonts w:eastAsia="Times New Roman"/>
        </w:rPr>
      </w:pPr>
      <w:r w:rsidRPr="00A073B3">
        <w:rPr>
          <w:rFonts w:eastAsia="Times New Roman"/>
        </w:rPr>
        <w:t>«14» марта 2023 г.</w:t>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r>
      <w:r w:rsidRPr="00A073B3">
        <w:rPr>
          <w:rFonts w:eastAsia="Times New Roman"/>
        </w:rPr>
        <w:tab/>
        <w:t xml:space="preserve">№ </w:t>
      </w:r>
      <w:r w:rsidR="00CE7FF1">
        <w:rPr>
          <w:rFonts w:eastAsia="Times New Roman"/>
        </w:rPr>
        <w:t>128</w:t>
      </w:r>
    </w:p>
    <w:p w14:paraId="06881DDE" w14:textId="77777777" w:rsidR="00A073B3" w:rsidRPr="00A073B3" w:rsidRDefault="00A073B3" w:rsidP="00A073B3">
      <w:pPr>
        <w:widowControl/>
        <w:autoSpaceDE/>
        <w:autoSpaceDN/>
        <w:adjustRightInd/>
        <w:rPr>
          <w:rFonts w:eastAsia="Times New Roman"/>
        </w:rPr>
      </w:pPr>
    </w:p>
    <w:p w14:paraId="2EEE8DB7" w14:textId="77777777" w:rsidR="00A073B3" w:rsidRPr="00A073B3" w:rsidRDefault="00A073B3" w:rsidP="00A073B3">
      <w:pPr>
        <w:widowControl/>
        <w:autoSpaceDE/>
        <w:autoSpaceDN/>
        <w:adjustRightInd/>
        <w:rPr>
          <w:rFonts w:eastAsia="Times New Roman"/>
          <w:b/>
        </w:rPr>
      </w:pPr>
      <w:r w:rsidRPr="00A073B3">
        <w:rPr>
          <w:rFonts w:eastAsia="Times New Roman"/>
          <w:b/>
        </w:rPr>
        <w:t>О проведении публичных слушаний</w:t>
      </w:r>
    </w:p>
    <w:p w14:paraId="10BF6493" w14:textId="77777777" w:rsidR="00A073B3" w:rsidRPr="00A073B3" w:rsidRDefault="00A073B3" w:rsidP="00A073B3">
      <w:pPr>
        <w:widowControl/>
        <w:autoSpaceDE/>
        <w:autoSpaceDN/>
        <w:adjustRightInd/>
        <w:rPr>
          <w:rFonts w:eastAsia="Times New Roman"/>
          <w:b/>
        </w:rPr>
      </w:pPr>
      <w:r w:rsidRPr="00A073B3">
        <w:rPr>
          <w:rFonts w:eastAsia="Times New Roman"/>
          <w:b/>
        </w:rPr>
        <w:t>об итогах исполнения бюджета</w:t>
      </w:r>
    </w:p>
    <w:p w14:paraId="19820CA2" w14:textId="77777777" w:rsidR="00A073B3" w:rsidRPr="00A073B3" w:rsidRDefault="00A073B3" w:rsidP="00A073B3">
      <w:pPr>
        <w:widowControl/>
        <w:autoSpaceDE/>
        <w:autoSpaceDN/>
        <w:adjustRightInd/>
        <w:rPr>
          <w:rFonts w:eastAsia="Times New Roman"/>
          <w:b/>
        </w:rPr>
      </w:pPr>
      <w:r w:rsidRPr="00A073B3">
        <w:rPr>
          <w:rFonts w:eastAsia="Times New Roman"/>
          <w:b/>
        </w:rPr>
        <w:t>муниципального образования «Поселок Айхал»</w:t>
      </w:r>
    </w:p>
    <w:p w14:paraId="2D2B634B" w14:textId="77777777" w:rsidR="00A073B3" w:rsidRPr="00A073B3" w:rsidRDefault="00A073B3" w:rsidP="00A073B3">
      <w:pPr>
        <w:widowControl/>
        <w:autoSpaceDE/>
        <w:autoSpaceDN/>
        <w:adjustRightInd/>
        <w:rPr>
          <w:rFonts w:eastAsia="Times New Roman"/>
          <w:b/>
        </w:rPr>
      </w:pPr>
      <w:r w:rsidRPr="00A073B3">
        <w:rPr>
          <w:rFonts w:eastAsia="Times New Roman"/>
          <w:b/>
        </w:rPr>
        <w:t>Мирнинского района Республики Саха (Якутия) за 2022 г.</w:t>
      </w:r>
    </w:p>
    <w:p w14:paraId="748CEFD0" w14:textId="77777777" w:rsidR="00A073B3" w:rsidRPr="00A073B3" w:rsidRDefault="00A073B3" w:rsidP="00A073B3">
      <w:pPr>
        <w:widowControl/>
        <w:autoSpaceDE/>
        <w:autoSpaceDN/>
        <w:adjustRightInd/>
        <w:rPr>
          <w:rFonts w:eastAsia="Times New Roman"/>
        </w:rPr>
      </w:pPr>
    </w:p>
    <w:p w14:paraId="5DD8E7E9" w14:textId="77777777" w:rsidR="00A073B3" w:rsidRPr="00A073B3" w:rsidRDefault="00A073B3" w:rsidP="00A073B3">
      <w:pPr>
        <w:widowControl/>
        <w:autoSpaceDE/>
        <w:autoSpaceDN/>
        <w:adjustRightInd/>
        <w:rPr>
          <w:rFonts w:eastAsia="Times New Roman"/>
        </w:rPr>
      </w:pPr>
    </w:p>
    <w:p w14:paraId="6545BE78" w14:textId="77777777" w:rsidR="00A073B3" w:rsidRPr="00A073B3" w:rsidRDefault="00A073B3" w:rsidP="00A073B3">
      <w:pPr>
        <w:widowControl/>
        <w:autoSpaceDE/>
        <w:autoSpaceDN/>
        <w:adjustRightInd/>
        <w:ind w:firstLine="360"/>
        <w:jc w:val="both"/>
        <w:rPr>
          <w:rFonts w:eastAsia="Times New Roman"/>
        </w:rPr>
      </w:pPr>
      <w:r w:rsidRPr="00A073B3">
        <w:rPr>
          <w:rFonts w:eastAsia="Times New Roman"/>
        </w:rPr>
        <w:t>В соответствии с требованиями бюджетного законодательства Российской Федерации и Положением «О публичных слушаниях в МО «Поселок Айхал» Мирнинского района РС (Я)»:</w:t>
      </w:r>
    </w:p>
    <w:p w14:paraId="3FA8DFDB" w14:textId="77777777" w:rsidR="00A073B3" w:rsidRPr="00A073B3" w:rsidRDefault="00A073B3" w:rsidP="00A073B3">
      <w:pPr>
        <w:widowControl/>
        <w:autoSpaceDE/>
        <w:autoSpaceDN/>
        <w:adjustRightInd/>
        <w:jc w:val="both"/>
        <w:rPr>
          <w:rFonts w:eastAsia="Times New Roman"/>
        </w:rPr>
      </w:pPr>
    </w:p>
    <w:p w14:paraId="4CA09B5E"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Вынести на публичные слушания отчет об итогах исполнения бюджета муниципального образования «Поселок Айхал» Мирнинского района Республики Саха (Якутия) за 2022 г.</w:t>
      </w:r>
    </w:p>
    <w:p w14:paraId="48753193"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Провести публичные слушания по обсуждению указанного отчета в здании Администрации по адресу п. Айхал ул. Юбилейная д. 7а 13 апреля 2023 г. в 17</w:t>
      </w:r>
      <w:r w:rsidRPr="00A073B3">
        <w:rPr>
          <w:rFonts w:eastAsia="Times New Roman"/>
          <w:lang w:val="en-US"/>
        </w:rPr>
        <w:t xml:space="preserve"> </w:t>
      </w:r>
      <w:proofErr w:type="spellStart"/>
      <w:r w:rsidRPr="00A073B3">
        <w:rPr>
          <w:rFonts w:eastAsia="Times New Roman"/>
          <w:lang w:val="en-US"/>
        </w:rPr>
        <w:t>час</w:t>
      </w:r>
      <w:proofErr w:type="spellEnd"/>
      <w:r w:rsidRPr="00A073B3">
        <w:rPr>
          <w:rFonts w:eastAsia="Times New Roman"/>
          <w:lang w:val="en-US"/>
        </w:rPr>
        <w:t xml:space="preserve">. </w:t>
      </w:r>
      <w:r w:rsidRPr="00A073B3">
        <w:rPr>
          <w:rFonts w:eastAsia="Times New Roman"/>
        </w:rPr>
        <w:t xml:space="preserve">30 </w:t>
      </w:r>
      <w:proofErr w:type="spellStart"/>
      <w:r w:rsidRPr="00A073B3">
        <w:rPr>
          <w:rFonts w:eastAsia="Times New Roman"/>
          <w:lang w:val="en-US"/>
        </w:rPr>
        <w:t>мин</w:t>
      </w:r>
      <w:proofErr w:type="spellEnd"/>
      <w:r w:rsidRPr="00A073B3">
        <w:rPr>
          <w:rFonts w:eastAsia="Times New Roman"/>
          <w:lang w:val="en-US"/>
        </w:rPr>
        <w:t>.</w:t>
      </w:r>
    </w:p>
    <w:p w14:paraId="52FBB8BB"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Утвердить организационный комитет по проведению публичных слушаний по обсуждению указанного отчета, согласно Приложению №</w:t>
      </w:r>
      <w:r w:rsidRPr="00A073B3">
        <w:rPr>
          <w:rFonts w:eastAsia="Times New Roman"/>
          <w:lang w:val="en-US"/>
        </w:rPr>
        <w:t xml:space="preserve"> 1.</w:t>
      </w:r>
    </w:p>
    <w:p w14:paraId="1DEAC018"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Оргкомитету организовать проведение публичных слушаний в соответствии с Положением «О публичных слушаниях в МО «Поселок Айхал» Мирнинского района РС (Я).</w:t>
      </w:r>
    </w:p>
    <w:p w14:paraId="51D80A3F"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 xml:space="preserve">Всем заинтересованным лицам предложения по данному вопросу направлять в оргкомитет по адресу: Республика Саха (Якутия) Мирнинский район п. Айхал, ул. Юбилейная д. 7а, </w:t>
      </w:r>
      <w:proofErr w:type="spellStart"/>
      <w:r w:rsidRPr="00A073B3">
        <w:rPr>
          <w:rFonts w:eastAsia="Times New Roman"/>
        </w:rPr>
        <w:t>каб</w:t>
      </w:r>
      <w:proofErr w:type="spellEnd"/>
      <w:r w:rsidRPr="00A073B3">
        <w:rPr>
          <w:rFonts w:eastAsia="Times New Roman"/>
        </w:rPr>
        <w:t>. 110, контактный телефон 4-95-75 доб. 2, электронную почту adm-ekonomist@mail.ru, а также посредством сервиса «Интернет-приемная» на официальном сайте органа местного самоуправления (</w:t>
      </w:r>
      <w:hyperlink r:id="rId27" w:history="1">
        <w:r w:rsidRPr="00A073B3">
          <w:rPr>
            <w:rFonts w:eastAsia="Times New Roman"/>
          </w:rPr>
          <w:t>www.мо-айхал.рф</w:t>
        </w:r>
      </w:hyperlink>
      <w:r w:rsidRPr="00A073B3">
        <w:rPr>
          <w:rFonts w:eastAsia="Times New Roman"/>
        </w:rPr>
        <w:t>).</w:t>
      </w:r>
    </w:p>
    <w:p w14:paraId="680DEF32"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Опубликовать (обнародовать) настоящее постановление в информационном бюллетене «Вестник Айхала» и разместить на официальном сайте органа местного самоуправления МО «Посёлок Айхал» (</w:t>
      </w:r>
      <w:hyperlink r:id="rId28" w:history="1">
        <w:r w:rsidRPr="00A073B3">
          <w:rPr>
            <w:rFonts w:eastAsia="Times New Roman"/>
          </w:rPr>
          <w:t>www.мо-айхал.рф</w:t>
        </w:r>
      </w:hyperlink>
      <w:r w:rsidRPr="00A073B3">
        <w:rPr>
          <w:rFonts w:eastAsia="Times New Roman"/>
        </w:rPr>
        <w:t>).</w:t>
      </w:r>
    </w:p>
    <w:p w14:paraId="799E48F9" w14:textId="77777777" w:rsidR="00A073B3" w:rsidRPr="00A073B3" w:rsidRDefault="00A073B3" w:rsidP="00A073B3">
      <w:pPr>
        <w:widowControl/>
        <w:numPr>
          <w:ilvl w:val="0"/>
          <w:numId w:val="60"/>
        </w:numPr>
        <w:autoSpaceDE/>
        <w:autoSpaceDN/>
        <w:adjustRightInd/>
        <w:spacing w:after="240"/>
        <w:ind w:left="0" w:firstLine="360"/>
        <w:jc w:val="both"/>
        <w:rPr>
          <w:rFonts w:eastAsia="Times New Roman"/>
        </w:rPr>
      </w:pPr>
      <w:r w:rsidRPr="00A073B3">
        <w:rPr>
          <w:rFonts w:eastAsia="Times New Roman"/>
        </w:rPr>
        <w:t>Данное Постановление вступает в силу с момента его подписания.</w:t>
      </w:r>
    </w:p>
    <w:p w14:paraId="4862634E" w14:textId="77777777" w:rsidR="00A073B3" w:rsidRPr="00A073B3" w:rsidRDefault="00A073B3" w:rsidP="00A073B3">
      <w:pPr>
        <w:widowControl/>
        <w:numPr>
          <w:ilvl w:val="0"/>
          <w:numId w:val="60"/>
        </w:numPr>
        <w:autoSpaceDE/>
        <w:autoSpaceDN/>
        <w:adjustRightInd/>
        <w:jc w:val="both"/>
        <w:rPr>
          <w:rFonts w:eastAsia="Times New Roman"/>
        </w:rPr>
      </w:pPr>
      <w:r w:rsidRPr="00A073B3">
        <w:rPr>
          <w:rFonts w:eastAsia="Times New Roman"/>
        </w:rPr>
        <w:t>Контроль исполнения настоящего Постановления оставляю за собой.</w:t>
      </w:r>
    </w:p>
    <w:p w14:paraId="01888214" w14:textId="77777777" w:rsidR="00A073B3" w:rsidRPr="00A073B3" w:rsidRDefault="00A073B3" w:rsidP="00A073B3">
      <w:pPr>
        <w:widowControl/>
        <w:autoSpaceDE/>
        <w:autoSpaceDN/>
        <w:adjustRightInd/>
        <w:ind w:left="360"/>
        <w:rPr>
          <w:rFonts w:eastAsia="Times New Roman"/>
        </w:rPr>
      </w:pPr>
    </w:p>
    <w:p w14:paraId="6CF2EB77" w14:textId="77777777" w:rsidR="00A073B3" w:rsidRPr="00A073B3" w:rsidRDefault="00A073B3" w:rsidP="00A073B3">
      <w:pPr>
        <w:widowControl/>
        <w:autoSpaceDE/>
        <w:autoSpaceDN/>
        <w:adjustRightInd/>
        <w:ind w:left="360"/>
        <w:rPr>
          <w:rFonts w:eastAsia="Times New Roman"/>
        </w:rPr>
      </w:pPr>
    </w:p>
    <w:p w14:paraId="3E4028E5" w14:textId="77777777" w:rsidR="00A073B3" w:rsidRPr="00A073B3" w:rsidRDefault="00A073B3" w:rsidP="00A073B3">
      <w:pPr>
        <w:widowControl/>
        <w:autoSpaceDE/>
        <w:autoSpaceDN/>
        <w:adjustRightInd/>
        <w:ind w:left="360"/>
        <w:rPr>
          <w:rFonts w:eastAsia="Times New Roman"/>
        </w:rPr>
      </w:pPr>
    </w:p>
    <w:p w14:paraId="122683D2" w14:textId="088D4534" w:rsidR="00A073B3" w:rsidRPr="00A073B3" w:rsidRDefault="00A073B3" w:rsidP="00A073B3">
      <w:pPr>
        <w:widowControl/>
        <w:autoSpaceDE/>
        <w:autoSpaceDN/>
        <w:adjustRightInd/>
        <w:ind w:left="360"/>
        <w:jc w:val="both"/>
        <w:rPr>
          <w:rFonts w:eastAsia="Times New Roman"/>
          <w:b/>
        </w:rPr>
      </w:pPr>
      <w:r w:rsidRPr="00A073B3">
        <w:rPr>
          <w:rFonts w:eastAsia="Times New Roman"/>
          <w:b/>
        </w:rPr>
        <w:t>Глава поселка</w:t>
      </w:r>
      <w:r w:rsidRPr="00A073B3">
        <w:rPr>
          <w:rFonts w:eastAsia="Times New Roman"/>
          <w:b/>
        </w:rPr>
        <w:tab/>
      </w:r>
      <w:r w:rsidRPr="00A073B3">
        <w:rPr>
          <w:rFonts w:eastAsia="Times New Roman"/>
          <w:b/>
        </w:rPr>
        <w:tab/>
      </w:r>
      <w:r w:rsidRPr="00A073B3">
        <w:rPr>
          <w:rFonts w:eastAsia="Times New Roman"/>
          <w:b/>
        </w:rPr>
        <w:tab/>
      </w:r>
      <w:r w:rsidRPr="00A073B3">
        <w:rPr>
          <w:rFonts w:eastAsia="Times New Roman"/>
          <w:b/>
        </w:rPr>
        <w:tab/>
      </w:r>
      <w:r w:rsidRPr="00A073B3">
        <w:rPr>
          <w:rFonts w:eastAsia="Times New Roman"/>
          <w:b/>
        </w:rPr>
        <w:tab/>
      </w:r>
      <w:r w:rsidRPr="00A073B3">
        <w:rPr>
          <w:rFonts w:eastAsia="Times New Roman"/>
          <w:b/>
        </w:rPr>
        <w:tab/>
      </w:r>
      <w:r w:rsidRPr="00A073B3">
        <w:rPr>
          <w:rFonts w:eastAsia="Times New Roman"/>
          <w:b/>
        </w:rPr>
        <w:tab/>
      </w:r>
      <w:r w:rsidRPr="00A073B3">
        <w:rPr>
          <w:rFonts w:eastAsia="Times New Roman"/>
          <w:b/>
        </w:rPr>
        <w:tab/>
        <w:t>Г.Ш. Петровская</w:t>
      </w:r>
    </w:p>
    <w:p w14:paraId="6A9BD798" w14:textId="77777777" w:rsidR="00A073B3" w:rsidRPr="00A073B3" w:rsidRDefault="00A073B3" w:rsidP="00A073B3">
      <w:pPr>
        <w:widowControl/>
        <w:autoSpaceDE/>
        <w:autoSpaceDN/>
        <w:adjustRightInd/>
        <w:ind w:left="360"/>
        <w:jc w:val="both"/>
        <w:rPr>
          <w:rFonts w:eastAsia="Times New Roman"/>
          <w:b/>
        </w:rPr>
      </w:pPr>
    </w:p>
    <w:p w14:paraId="77AAC6EB" w14:textId="77777777" w:rsidR="00A073B3" w:rsidRPr="00A073B3" w:rsidRDefault="00A073B3" w:rsidP="00A073B3">
      <w:pPr>
        <w:widowControl/>
        <w:autoSpaceDE/>
        <w:autoSpaceDN/>
        <w:adjustRightInd/>
        <w:ind w:left="360"/>
        <w:jc w:val="both"/>
        <w:rPr>
          <w:rFonts w:eastAsia="Times New Roman"/>
          <w:b/>
        </w:rPr>
      </w:pPr>
    </w:p>
    <w:p w14:paraId="67CC41DF" w14:textId="77777777" w:rsidR="00A073B3" w:rsidRPr="00A073B3" w:rsidRDefault="00A073B3" w:rsidP="00A073B3">
      <w:pPr>
        <w:widowControl/>
        <w:autoSpaceDE/>
        <w:autoSpaceDN/>
        <w:adjustRightInd/>
        <w:jc w:val="right"/>
        <w:rPr>
          <w:rFonts w:eastAsia="Times New Roman"/>
          <w:b/>
          <w:sz w:val="22"/>
          <w:szCs w:val="22"/>
        </w:rPr>
      </w:pPr>
      <w:r w:rsidRPr="00A073B3">
        <w:rPr>
          <w:rFonts w:eastAsia="Times New Roman"/>
          <w:b/>
          <w:sz w:val="22"/>
          <w:szCs w:val="22"/>
        </w:rPr>
        <w:lastRenderedPageBreak/>
        <w:t>Приложение №1</w:t>
      </w:r>
    </w:p>
    <w:p w14:paraId="2207ED3E" w14:textId="77777777" w:rsidR="00A073B3" w:rsidRPr="00A073B3" w:rsidRDefault="00A073B3" w:rsidP="00A073B3">
      <w:pPr>
        <w:widowControl/>
        <w:autoSpaceDE/>
        <w:autoSpaceDN/>
        <w:adjustRightInd/>
        <w:jc w:val="right"/>
        <w:rPr>
          <w:rFonts w:eastAsia="Times New Roman"/>
          <w:b/>
          <w:sz w:val="22"/>
          <w:szCs w:val="22"/>
        </w:rPr>
      </w:pPr>
      <w:r w:rsidRPr="00A073B3">
        <w:rPr>
          <w:rFonts w:eastAsia="Times New Roman"/>
          <w:b/>
          <w:sz w:val="22"/>
          <w:szCs w:val="22"/>
        </w:rPr>
        <w:t>к Постановлению</w:t>
      </w:r>
    </w:p>
    <w:p w14:paraId="25252636" w14:textId="61D54B1C" w:rsidR="00A073B3" w:rsidRPr="00A073B3" w:rsidRDefault="00A073B3" w:rsidP="00A073B3">
      <w:pPr>
        <w:widowControl/>
        <w:autoSpaceDE/>
        <w:autoSpaceDN/>
        <w:adjustRightInd/>
        <w:jc w:val="right"/>
        <w:rPr>
          <w:rFonts w:eastAsia="Times New Roman"/>
          <w:b/>
          <w:sz w:val="22"/>
          <w:szCs w:val="22"/>
        </w:rPr>
      </w:pPr>
      <w:r w:rsidRPr="00A073B3">
        <w:rPr>
          <w:rFonts w:eastAsia="Times New Roman"/>
          <w:b/>
          <w:sz w:val="22"/>
          <w:szCs w:val="22"/>
        </w:rPr>
        <w:t xml:space="preserve">от «14» марта 2023 г. № </w:t>
      </w:r>
      <w:r w:rsidR="00AD02CC">
        <w:rPr>
          <w:rFonts w:eastAsia="Times New Roman"/>
          <w:b/>
          <w:sz w:val="22"/>
          <w:szCs w:val="22"/>
        </w:rPr>
        <w:t>128</w:t>
      </w:r>
    </w:p>
    <w:p w14:paraId="1D37B26C" w14:textId="77777777" w:rsidR="00A073B3" w:rsidRPr="00A073B3" w:rsidRDefault="00A073B3" w:rsidP="00A073B3">
      <w:pPr>
        <w:widowControl/>
        <w:autoSpaceDE/>
        <w:autoSpaceDN/>
        <w:adjustRightInd/>
        <w:jc w:val="center"/>
        <w:rPr>
          <w:rFonts w:eastAsia="Times New Roman"/>
          <w:b/>
        </w:rPr>
      </w:pPr>
    </w:p>
    <w:p w14:paraId="7CC493AD"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СОСТАВ</w:t>
      </w:r>
    </w:p>
    <w:p w14:paraId="1C6247C4" w14:textId="77777777" w:rsidR="00A073B3" w:rsidRPr="00A073B3" w:rsidRDefault="00A073B3" w:rsidP="00A073B3">
      <w:pPr>
        <w:widowControl/>
        <w:autoSpaceDE/>
        <w:autoSpaceDN/>
        <w:adjustRightInd/>
        <w:jc w:val="center"/>
        <w:rPr>
          <w:rFonts w:eastAsia="Times New Roman"/>
          <w:b/>
        </w:rPr>
      </w:pPr>
      <w:r w:rsidRPr="00A073B3">
        <w:rPr>
          <w:rFonts w:eastAsia="Times New Roman"/>
          <w:b/>
        </w:rPr>
        <w:t>организационного комитета по проведению публичных слушаний по рассмотрению отчета об итогах исполнения бюджета муниципального образования «Поселок Айхал» Мирнинского района Республики Саха (Якутия) за 2022 г.</w:t>
      </w:r>
    </w:p>
    <w:p w14:paraId="0167DDAF" w14:textId="77777777" w:rsidR="00A073B3" w:rsidRPr="00A073B3" w:rsidRDefault="00A073B3" w:rsidP="00A073B3">
      <w:pPr>
        <w:widowControl/>
        <w:autoSpaceDE/>
        <w:autoSpaceDN/>
        <w:adjustRightInd/>
        <w:rPr>
          <w:rFonts w:eastAsia="Times New Roman"/>
          <w:b/>
        </w:rPr>
      </w:pPr>
    </w:p>
    <w:p w14:paraId="08B02DE3" w14:textId="77777777" w:rsidR="00A073B3" w:rsidRPr="00A073B3" w:rsidRDefault="00A073B3" w:rsidP="00A073B3">
      <w:pPr>
        <w:widowControl/>
        <w:autoSpaceDE/>
        <w:autoSpaceDN/>
        <w:adjustRightInd/>
        <w:rPr>
          <w:rFonts w:eastAsia="Times New Roman"/>
          <w:b/>
        </w:rPr>
      </w:pPr>
    </w:p>
    <w:p w14:paraId="69DD107D"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Председатель:</w:t>
      </w:r>
    </w:p>
    <w:p w14:paraId="60CE8B80" w14:textId="77777777" w:rsidR="00A073B3" w:rsidRPr="00A073B3" w:rsidRDefault="00A073B3" w:rsidP="00A073B3">
      <w:pPr>
        <w:widowControl/>
        <w:autoSpaceDE/>
        <w:autoSpaceDN/>
        <w:adjustRightInd/>
        <w:jc w:val="both"/>
        <w:rPr>
          <w:rFonts w:eastAsia="Times New Roman"/>
          <w:i/>
        </w:rPr>
      </w:pPr>
      <w:r w:rsidRPr="00A073B3">
        <w:rPr>
          <w:rFonts w:eastAsia="Times New Roman"/>
          <w:b/>
          <w:i/>
          <w:iCs/>
        </w:rPr>
        <w:t xml:space="preserve">Петровская Галия </w:t>
      </w:r>
      <w:proofErr w:type="spellStart"/>
      <w:r w:rsidRPr="00A073B3">
        <w:rPr>
          <w:rFonts w:eastAsia="Times New Roman"/>
          <w:b/>
          <w:i/>
          <w:iCs/>
        </w:rPr>
        <w:t>Шен-Сэйевна</w:t>
      </w:r>
      <w:proofErr w:type="spellEnd"/>
      <w:r w:rsidRPr="00A073B3">
        <w:rPr>
          <w:rFonts w:eastAsia="Times New Roman"/>
          <w:b/>
          <w:i/>
          <w:iCs/>
        </w:rPr>
        <w:tab/>
      </w:r>
      <w:r w:rsidRPr="00A073B3">
        <w:rPr>
          <w:rFonts w:eastAsia="Times New Roman"/>
          <w:b/>
          <w:i/>
          <w:iCs/>
        </w:rPr>
        <w:tab/>
      </w:r>
      <w:r w:rsidRPr="00A073B3">
        <w:rPr>
          <w:rFonts w:eastAsia="Times New Roman"/>
        </w:rPr>
        <w:t xml:space="preserve"> </w:t>
      </w:r>
      <w:r w:rsidRPr="00A073B3">
        <w:rPr>
          <w:rFonts w:eastAsia="Times New Roman"/>
          <w:i/>
        </w:rPr>
        <w:t>– Глава поселка (или иное исполняющее обязанности лицо)</w:t>
      </w:r>
    </w:p>
    <w:p w14:paraId="6ECA87DC" w14:textId="77777777" w:rsidR="00A073B3" w:rsidRPr="00A073B3" w:rsidRDefault="00A073B3" w:rsidP="00A073B3">
      <w:pPr>
        <w:widowControl/>
        <w:autoSpaceDE/>
        <w:autoSpaceDN/>
        <w:adjustRightInd/>
        <w:jc w:val="both"/>
        <w:rPr>
          <w:rFonts w:eastAsia="Times New Roman"/>
          <w:i/>
        </w:rPr>
      </w:pPr>
    </w:p>
    <w:p w14:paraId="6ACB055F"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Заместитель председателя:</w:t>
      </w:r>
    </w:p>
    <w:p w14:paraId="0999F07F" w14:textId="77777777" w:rsidR="00A073B3" w:rsidRPr="00A073B3" w:rsidRDefault="00A073B3" w:rsidP="00A073B3">
      <w:pPr>
        <w:widowControl/>
        <w:autoSpaceDE/>
        <w:autoSpaceDN/>
        <w:adjustRightInd/>
        <w:jc w:val="both"/>
        <w:rPr>
          <w:rFonts w:eastAsia="Times New Roman"/>
          <w:i/>
        </w:rPr>
      </w:pPr>
      <w:proofErr w:type="spellStart"/>
      <w:r w:rsidRPr="00A073B3">
        <w:rPr>
          <w:rFonts w:eastAsia="Times New Roman"/>
          <w:b/>
          <w:i/>
          <w:iCs/>
        </w:rPr>
        <w:t>Цицора</w:t>
      </w:r>
      <w:proofErr w:type="spellEnd"/>
      <w:r w:rsidRPr="00A073B3">
        <w:rPr>
          <w:rFonts w:eastAsia="Times New Roman"/>
          <w:b/>
          <w:i/>
          <w:iCs/>
        </w:rPr>
        <w:t xml:space="preserve"> Алевтина Сергеевна</w:t>
      </w:r>
      <w:r w:rsidRPr="00A073B3">
        <w:rPr>
          <w:rFonts w:eastAsia="Times New Roman"/>
          <w:b/>
          <w:i/>
          <w:iCs/>
        </w:rPr>
        <w:tab/>
      </w:r>
      <w:r w:rsidRPr="00A073B3">
        <w:rPr>
          <w:rFonts w:eastAsia="Times New Roman"/>
          <w:b/>
          <w:i/>
          <w:iCs/>
        </w:rPr>
        <w:tab/>
      </w:r>
      <w:r w:rsidRPr="00A073B3">
        <w:rPr>
          <w:rFonts w:eastAsia="Times New Roman"/>
        </w:rPr>
        <w:t xml:space="preserve"> – </w:t>
      </w:r>
      <w:r w:rsidRPr="00A073B3">
        <w:rPr>
          <w:rFonts w:eastAsia="Times New Roman"/>
          <w:i/>
        </w:rPr>
        <w:t>Заместитель Главы Администрации (или иное исполняющее обязанности лицо)</w:t>
      </w:r>
    </w:p>
    <w:p w14:paraId="71ABE9A9" w14:textId="77777777" w:rsidR="00A073B3" w:rsidRPr="00A073B3" w:rsidRDefault="00A073B3" w:rsidP="00A073B3">
      <w:pPr>
        <w:widowControl/>
        <w:tabs>
          <w:tab w:val="left" w:pos="5980"/>
        </w:tabs>
        <w:autoSpaceDE/>
        <w:autoSpaceDN/>
        <w:adjustRightInd/>
        <w:jc w:val="both"/>
        <w:rPr>
          <w:rFonts w:eastAsia="Times New Roman"/>
          <w:i/>
        </w:rPr>
      </w:pPr>
      <w:r w:rsidRPr="00A073B3">
        <w:rPr>
          <w:rFonts w:eastAsia="Times New Roman"/>
          <w:i/>
        </w:rPr>
        <w:tab/>
      </w:r>
    </w:p>
    <w:p w14:paraId="6B2FFB11"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Члены:</w:t>
      </w:r>
    </w:p>
    <w:p w14:paraId="2ABFB2FD" w14:textId="77777777" w:rsidR="00A073B3" w:rsidRPr="00A073B3" w:rsidRDefault="00A073B3" w:rsidP="00A073B3">
      <w:pPr>
        <w:widowControl/>
        <w:autoSpaceDE/>
        <w:autoSpaceDN/>
        <w:adjustRightInd/>
        <w:jc w:val="both"/>
        <w:rPr>
          <w:rFonts w:eastAsia="Times New Roman"/>
          <w:i/>
        </w:rPr>
      </w:pPr>
      <w:r w:rsidRPr="00A073B3">
        <w:rPr>
          <w:rFonts w:eastAsia="Times New Roman"/>
          <w:b/>
          <w:i/>
        </w:rPr>
        <w:t>Бочаров Александр Михайлович</w:t>
      </w:r>
      <w:r w:rsidRPr="00A073B3">
        <w:rPr>
          <w:rFonts w:eastAsia="Times New Roman"/>
          <w:b/>
          <w:i/>
        </w:rPr>
        <w:tab/>
      </w:r>
      <w:r w:rsidRPr="00A073B3">
        <w:rPr>
          <w:rFonts w:eastAsia="Times New Roman"/>
          <w:b/>
          <w:i/>
        </w:rPr>
        <w:tab/>
      </w:r>
      <w:r w:rsidRPr="00A073B3">
        <w:rPr>
          <w:rFonts w:eastAsia="Times New Roman"/>
          <w:i/>
        </w:rPr>
        <w:t xml:space="preserve"> –Председатель комиссии поселкового Совета депутатов по бюджету, налоговой политике, землепользованию, собственности</w:t>
      </w:r>
    </w:p>
    <w:p w14:paraId="17425879" w14:textId="77777777" w:rsidR="00A073B3" w:rsidRPr="00A073B3" w:rsidRDefault="00A073B3" w:rsidP="00A073B3">
      <w:pPr>
        <w:widowControl/>
        <w:autoSpaceDE/>
        <w:autoSpaceDN/>
        <w:adjustRightInd/>
        <w:jc w:val="both"/>
        <w:rPr>
          <w:rFonts w:eastAsia="Times New Roman"/>
          <w:i/>
        </w:rPr>
      </w:pPr>
      <w:r w:rsidRPr="00A073B3">
        <w:rPr>
          <w:rFonts w:eastAsia="Times New Roman"/>
          <w:b/>
          <w:i/>
        </w:rPr>
        <w:t>Буланова Елена Андреевна</w:t>
      </w:r>
      <w:r w:rsidRPr="00A073B3">
        <w:rPr>
          <w:rFonts w:eastAsia="Times New Roman"/>
          <w:b/>
          <w:i/>
        </w:rPr>
        <w:tab/>
      </w:r>
      <w:r w:rsidRPr="00A073B3">
        <w:rPr>
          <w:rFonts w:eastAsia="Times New Roman"/>
          <w:b/>
          <w:i/>
        </w:rPr>
        <w:tab/>
      </w:r>
      <w:r w:rsidRPr="00A073B3">
        <w:rPr>
          <w:rFonts w:eastAsia="Times New Roman"/>
          <w:i/>
        </w:rPr>
        <w:t xml:space="preserve"> -Главный специалист по бухгалтерскому учету и контролю – главный бухгалтер Администрации МО «Поселок Айхал» (или иное исполняющее обязанности лицо)</w:t>
      </w:r>
    </w:p>
    <w:p w14:paraId="6748D526" w14:textId="77777777" w:rsidR="00A073B3" w:rsidRPr="00A073B3" w:rsidRDefault="00A073B3" w:rsidP="00A073B3">
      <w:pPr>
        <w:widowControl/>
        <w:autoSpaceDE/>
        <w:autoSpaceDN/>
        <w:adjustRightInd/>
        <w:jc w:val="both"/>
        <w:rPr>
          <w:rFonts w:eastAsia="Times New Roman"/>
          <w:i/>
        </w:rPr>
      </w:pPr>
      <w:r w:rsidRPr="00A073B3">
        <w:rPr>
          <w:rFonts w:eastAsia="Times New Roman"/>
          <w:b/>
          <w:i/>
        </w:rPr>
        <w:t>Лукомская Вера Сергеевна</w:t>
      </w:r>
      <w:r w:rsidRPr="00A073B3">
        <w:rPr>
          <w:rFonts w:eastAsia="Times New Roman"/>
          <w:b/>
          <w:i/>
        </w:rPr>
        <w:tab/>
      </w:r>
      <w:r w:rsidRPr="00A073B3">
        <w:rPr>
          <w:rFonts w:eastAsia="Times New Roman"/>
          <w:i/>
        </w:rPr>
        <w:tab/>
      </w:r>
      <w:r w:rsidRPr="00A073B3">
        <w:rPr>
          <w:rFonts w:eastAsia="Times New Roman"/>
          <w:i/>
        </w:rPr>
        <w:tab/>
        <w:t xml:space="preserve"> -Главный специалист - экономист Администрации МО «Поселок Айхал» (или иное исполняющее обязанности лицо)</w:t>
      </w:r>
    </w:p>
    <w:p w14:paraId="7025FFAC" w14:textId="77777777" w:rsidR="00A073B3" w:rsidRPr="00A073B3" w:rsidRDefault="00A073B3" w:rsidP="00A073B3">
      <w:pPr>
        <w:widowControl/>
        <w:autoSpaceDE/>
        <w:autoSpaceDN/>
        <w:adjustRightInd/>
        <w:jc w:val="both"/>
        <w:rPr>
          <w:rFonts w:eastAsia="Times New Roman"/>
          <w:i/>
        </w:rPr>
      </w:pPr>
      <w:r w:rsidRPr="00A073B3">
        <w:rPr>
          <w:rFonts w:eastAsia="Times New Roman"/>
          <w:b/>
          <w:i/>
        </w:rPr>
        <w:t xml:space="preserve">Дементьева Лия </w:t>
      </w:r>
      <w:proofErr w:type="spellStart"/>
      <w:r w:rsidRPr="00A073B3">
        <w:rPr>
          <w:rFonts w:eastAsia="Times New Roman"/>
          <w:b/>
          <w:i/>
        </w:rPr>
        <w:t>Ильяровна</w:t>
      </w:r>
      <w:proofErr w:type="spellEnd"/>
      <w:r w:rsidRPr="00A073B3">
        <w:rPr>
          <w:rFonts w:eastAsia="Times New Roman"/>
          <w:b/>
          <w:i/>
        </w:rPr>
        <w:tab/>
      </w:r>
      <w:r w:rsidRPr="00A073B3">
        <w:rPr>
          <w:rFonts w:eastAsia="Times New Roman"/>
          <w:b/>
          <w:i/>
        </w:rPr>
        <w:tab/>
      </w:r>
      <w:r w:rsidRPr="00A073B3">
        <w:rPr>
          <w:rFonts w:eastAsia="Times New Roman"/>
          <w:i/>
        </w:rPr>
        <w:t xml:space="preserve"> –Главный специалист - юрист Администрации МО «Поселок Айхал» (или иное исполняющее обязанности лицо)</w:t>
      </w:r>
    </w:p>
    <w:p w14:paraId="7CCE66C3" w14:textId="77777777" w:rsidR="00A073B3" w:rsidRPr="00A073B3" w:rsidRDefault="00A073B3" w:rsidP="00A073B3">
      <w:pPr>
        <w:widowControl/>
        <w:autoSpaceDE/>
        <w:autoSpaceDN/>
        <w:adjustRightInd/>
        <w:jc w:val="both"/>
        <w:rPr>
          <w:rFonts w:eastAsia="Times New Roman"/>
          <w:i/>
        </w:rPr>
      </w:pPr>
    </w:p>
    <w:p w14:paraId="15493BA8" w14:textId="77777777" w:rsidR="00A073B3" w:rsidRPr="00A073B3" w:rsidRDefault="00A073B3" w:rsidP="00A073B3">
      <w:pPr>
        <w:widowControl/>
        <w:autoSpaceDE/>
        <w:autoSpaceDN/>
        <w:adjustRightInd/>
        <w:jc w:val="both"/>
        <w:rPr>
          <w:rFonts w:eastAsia="Times New Roman"/>
          <w:i/>
        </w:rPr>
      </w:pPr>
    </w:p>
    <w:p w14:paraId="35825667" w14:textId="77777777" w:rsidR="00A073B3" w:rsidRPr="00A073B3" w:rsidRDefault="00A073B3" w:rsidP="00A073B3">
      <w:pPr>
        <w:widowControl/>
        <w:autoSpaceDE/>
        <w:autoSpaceDN/>
        <w:adjustRightInd/>
        <w:jc w:val="both"/>
        <w:rPr>
          <w:rFonts w:eastAsia="Times New Roman"/>
          <w:b/>
        </w:rPr>
      </w:pPr>
      <w:r w:rsidRPr="00A073B3">
        <w:rPr>
          <w:rFonts w:eastAsia="Times New Roman"/>
          <w:b/>
        </w:rPr>
        <w:t>Секретариат:</w:t>
      </w:r>
    </w:p>
    <w:p w14:paraId="64397400" w14:textId="77777777" w:rsidR="00A073B3" w:rsidRPr="00A073B3" w:rsidRDefault="00A073B3" w:rsidP="00A073B3">
      <w:pPr>
        <w:widowControl/>
        <w:autoSpaceDE/>
        <w:autoSpaceDN/>
        <w:adjustRightInd/>
        <w:jc w:val="both"/>
        <w:rPr>
          <w:rFonts w:eastAsia="Times New Roman"/>
          <w:i/>
        </w:rPr>
      </w:pPr>
      <w:r w:rsidRPr="00A073B3">
        <w:rPr>
          <w:rFonts w:eastAsia="Times New Roman"/>
          <w:b/>
          <w:i/>
        </w:rPr>
        <w:t>Козлова Ольга Александровна</w:t>
      </w:r>
      <w:r w:rsidRPr="00A073B3">
        <w:rPr>
          <w:rFonts w:eastAsia="Times New Roman"/>
          <w:i/>
        </w:rPr>
        <w:tab/>
      </w:r>
      <w:r w:rsidRPr="00A073B3">
        <w:rPr>
          <w:rFonts w:eastAsia="Times New Roman"/>
          <w:i/>
        </w:rPr>
        <w:tab/>
        <w:t xml:space="preserve"> – Ведущий специалист по обеспечению деятельности представительного органа (или иное исполняющее обязанности лицо)</w:t>
      </w:r>
    </w:p>
    <w:p w14:paraId="0B2401E4" w14:textId="77777777" w:rsidR="00A073B3" w:rsidRPr="00A073B3" w:rsidRDefault="00A073B3" w:rsidP="00A073B3">
      <w:pPr>
        <w:widowControl/>
        <w:autoSpaceDE/>
        <w:autoSpaceDN/>
        <w:adjustRightInd/>
        <w:jc w:val="right"/>
        <w:rPr>
          <w:rFonts w:eastAsia="Times New Roman"/>
        </w:rPr>
      </w:pPr>
    </w:p>
    <w:p w14:paraId="664C7D80" w14:textId="77777777" w:rsidR="00AB6FE1" w:rsidRDefault="00AB6FE1" w:rsidP="00AB6FE1">
      <w:pPr>
        <w:pStyle w:val="a3"/>
        <w:kinsoku w:val="0"/>
        <w:overflowPunct w:val="0"/>
        <w:ind w:left="0"/>
        <w:rPr>
          <w:sz w:val="32"/>
          <w:szCs w:val="32"/>
        </w:rPr>
      </w:pPr>
    </w:p>
    <w:p w14:paraId="7943B253" w14:textId="77777777" w:rsidR="004A448D" w:rsidRDefault="004A448D" w:rsidP="00AB6FE1">
      <w:pPr>
        <w:pStyle w:val="a3"/>
        <w:kinsoku w:val="0"/>
        <w:overflowPunct w:val="0"/>
        <w:ind w:left="0"/>
        <w:rPr>
          <w:sz w:val="32"/>
          <w:szCs w:val="32"/>
        </w:rPr>
      </w:pPr>
    </w:p>
    <w:p w14:paraId="3663DF6F" w14:textId="77777777" w:rsidR="004A448D" w:rsidRDefault="004A448D" w:rsidP="00AB6FE1">
      <w:pPr>
        <w:pStyle w:val="a3"/>
        <w:kinsoku w:val="0"/>
        <w:overflowPunct w:val="0"/>
        <w:ind w:left="0"/>
        <w:rPr>
          <w:sz w:val="32"/>
          <w:szCs w:val="32"/>
        </w:rPr>
      </w:pPr>
    </w:p>
    <w:p w14:paraId="236700A7" w14:textId="77777777" w:rsidR="004A448D" w:rsidRDefault="004A448D" w:rsidP="00AB6FE1">
      <w:pPr>
        <w:pStyle w:val="a3"/>
        <w:kinsoku w:val="0"/>
        <w:overflowPunct w:val="0"/>
        <w:ind w:left="0"/>
        <w:rPr>
          <w:sz w:val="32"/>
          <w:szCs w:val="32"/>
        </w:rPr>
      </w:pPr>
    </w:p>
    <w:p w14:paraId="6936441E" w14:textId="77777777" w:rsidR="004A448D" w:rsidRDefault="004A448D" w:rsidP="00AB6FE1">
      <w:pPr>
        <w:pStyle w:val="a3"/>
        <w:kinsoku w:val="0"/>
        <w:overflowPunct w:val="0"/>
        <w:ind w:left="0"/>
        <w:rPr>
          <w:sz w:val="32"/>
          <w:szCs w:val="32"/>
        </w:rPr>
      </w:pPr>
    </w:p>
    <w:p w14:paraId="7043678E" w14:textId="77777777" w:rsidR="004A448D" w:rsidRDefault="004A448D" w:rsidP="00AB6FE1">
      <w:pPr>
        <w:pStyle w:val="a3"/>
        <w:kinsoku w:val="0"/>
        <w:overflowPunct w:val="0"/>
        <w:ind w:left="0"/>
        <w:rPr>
          <w:sz w:val="32"/>
          <w:szCs w:val="32"/>
        </w:rPr>
      </w:pPr>
    </w:p>
    <w:p w14:paraId="4D25AC4E" w14:textId="77777777" w:rsidR="004A448D" w:rsidRDefault="004A448D" w:rsidP="00AB6FE1">
      <w:pPr>
        <w:pStyle w:val="a3"/>
        <w:kinsoku w:val="0"/>
        <w:overflowPunct w:val="0"/>
        <w:ind w:left="0"/>
        <w:rPr>
          <w:sz w:val="32"/>
          <w:szCs w:val="32"/>
        </w:rPr>
      </w:pPr>
    </w:p>
    <w:p w14:paraId="4FF547E7" w14:textId="77777777" w:rsidR="004A448D" w:rsidRDefault="004A448D" w:rsidP="00AB6FE1">
      <w:pPr>
        <w:pStyle w:val="a3"/>
        <w:kinsoku w:val="0"/>
        <w:overflowPunct w:val="0"/>
        <w:ind w:left="0"/>
        <w:rPr>
          <w:sz w:val="32"/>
          <w:szCs w:val="32"/>
        </w:rPr>
      </w:pPr>
    </w:p>
    <w:p w14:paraId="60A11527" w14:textId="77777777" w:rsidR="004A448D" w:rsidRDefault="004A448D" w:rsidP="00AB6FE1">
      <w:pPr>
        <w:pStyle w:val="a3"/>
        <w:kinsoku w:val="0"/>
        <w:overflowPunct w:val="0"/>
        <w:ind w:left="0"/>
        <w:rPr>
          <w:sz w:val="32"/>
          <w:szCs w:val="32"/>
        </w:rPr>
      </w:pPr>
    </w:p>
    <w:p w14:paraId="2CDF69AB" w14:textId="77777777" w:rsidR="004A448D" w:rsidRDefault="004A448D" w:rsidP="00AB6FE1">
      <w:pPr>
        <w:pStyle w:val="a3"/>
        <w:kinsoku w:val="0"/>
        <w:overflowPunct w:val="0"/>
        <w:ind w:left="0"/>
        <w:rPr>
          <w:sz w:val="32"/>
          <w:szCs w:val="32"/>
        </w:rPr>
      </w:pPr>
    </w:p>
    <w:p w14:paraId="2E6113F3" w14:textId="77777777" w:rsidR="004A448D" w:rsidRDefault="004A448D" w:rsidP="00AB6FE1">
      <w:pPr>
        <w:pStyle w:val="a3"/>
        <w:kinsoku w:val="0"/>
        <w:overflowPunct w:val="0"/>
        <w:ind w:left="0"/>
        <w:rPr>
          <w:sz w:val="32"/>
          <w:szCs w:val="32"/>
        </w:rPr>
      </w:pPr>
    </w:p>
    <w:p w14:paraId="0C5CA5F2" w14:textId="77777777" w:rsidR="004A448D" w:rsidRDefault="004A448D" w:rsidP="00AB6FE1">
      <w:pPr>
        <w:pStyle w:val="a3"/>
        <w:kinsoku w:val="0"/>
        <w:overflowPunct w:val="0"/>
        <w:ind w:left="0"/>
        <w:rPr>
          <w:sz w:val="32"/>
          <w:szCs w:val="32"/>
        </w:rPr>
      </w:pPr>
    </w:p>
    <w:p w14:paraId="7968501B" w14:textId="77777777" w:rsidR="004A448D" w:rsidRDefault="004A448D" w:rsidP="00AB6FE1">
      <w:pPr>
        <w:pStyle w:val="a3"/>
        <w:kinsoku w:val="0"/>
        <w:overflowPunct w:val="0"/>
        <w:ind w:left="0"/>
        <w:rPr>
          <w:sz w:val="32"/>
          <w:szCs w:val="32"/>
        </w:rPr>
      </w:pPr>
    </w:p>
    <w:p w14:paraId="5DFB9037" w14:textId="77777777" w:rsidR="00AD02CC" w:rsidRPr="00AD02CC" w:rsidRDefault="00AD02CC" w:rsidP="00AD02CC">
      <w:pPr>
        <w:keepNext/>
        <w:widowControl/>
        <w:autoSpaceDE/>
        <w:autoSpaceDN/>
        <w:adjustRightInd/>
        <w:jc w:val="center"/>
        <w:outlineLvl w:val="1"/>
        <w:rPr>
          <w:rFonts w:eastAsia="Times New Roman"/>
          <w:bCs/>
          <w:sz w:val="20"/>
          <w:szCs w:val="20"/>
        </w:rPr>
      </w:pPr>
      <w:r w:rsidRPr="00AD02CC">
        <w:rPr>
          <w:rFonts w:eastAsia="Times New Roman"/>
          <w:bCs/>
          <w:sz w:val="20"/>
          <w:szCs w:val="20"/>
        </w:rPr>
        <w:lastRenderedPageBreak/>
        <w:t>РОССИЙСКАЯ ФЕДЕРАЦИЯ (РОССИЯ)</w:t>
      </w:r>
    </w:p>
    <w:p w14:paraId="16D86FD7"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РЕСПУБЛИКА САХА (ЯКУТИЯ)</w:t>
      </w:r>
    </w:p>
    <w:p w14:paraId="08474720"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МИРНИНСКИЙ РАЙОН</w:t>
      </w:r>
    </w:p>
    <w:p w14:paraId="31805D0F"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МУНИЦИПАЛЬНОЕ ОБРАЗОВАНИЕ «ПОСЕЛОК АЙХАЛ»</w:t>
      </w:r>
    </w:p>
    <w:p w14:paraId="247ED866" w14:textId="77777777" w:rsidR="00AD02CC" w:rsidRPr="00AD02CC" w:rsidRDefault="00AD02CC" w:rsidP="00AD02CC">
      <w:pPr>
        <w:widowControl/>
        <w:autoSpaceDE/>
        <w:autoSpaceDN/>
        <w:adjustRightInd/>
        <w:jc w:val="center"/>
        <w:rPr>
          <w:rFonts w:eastAsia="Times New Roman"/>
          <w:sz w:val="20"/>
          <w:szCs w:val="20"/>
        </w:rPr>
      </w:pPr>
    </w:p>
    <w:p w14:paraId="314093A0"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ПОСЕЛКОВЫЙ СОВЕТ ДЕПУТАТОВ</w:t>
      </w:r>
    </w:p>
    <w:p w14:paraId="156C4169" w14:textId="77777777" w:rsidR="00AD02CC" w:rsidRPr="00AD02CC" w:rsidRDefault="00AD02CC" w:rsidP="00AD02CC">
      <w:pPr>
        <w:widowControl/>
        <w:autoSpaceDE/>
        <w:autoSpaceDN/>
        <w:adjustRightInd/>
        <w:rPr>
          <w:rFonts w:eastAsia="Times New Roman"/>
          <w:sz w:val="20"/>
          <w:szCs w:val="20"/>
        </w:rPr>
      </w:pPr>
    </w:p>
    <w:p w14:paraId="75161C47"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lang w:val="en-US"/>
        </w:rPr>
        <w:t>IX</w:t>
      </w:r>
      <w:r w:rsidRPr="00AD02CC">
        <w:rPr>
          <w:rFonts w:eastAsia="Times New Roman"/>
          <w:sz w:val="20"/>
          <w:szCs w:val="20"/>
        </w:rPr>
        <w:t xml:space="preserve"> СЕССИЯ</w:t>
      </w:r>
    </w:p>
    <w:p w14:paraId="6C47C667" w14:textId="77777777" w:rsidR="00AD02CC" w:rsidRPr="00AD02CC" w:rsidRDefault="00AD02CC" w:rsidP="00AD02CC">
      <w:pPr>
        <w:widowControl/>
        <w:autoSpaceDE/>
        <w:autoSpaceDN/>
        <w:adjustRightInd/>
        <w:jc w:val="center"/>
        <w:rPr>
          <w:rFonts w:eastAsia="Times New Roman"/>
          <w:sz w:val="20"/>
          <w:szCs w:val="20"/>
        </w:rPr>
      </w:pPr>
    </w:p>
    <w:p w14:paraId="18934BF1" w14:textId="77777777" w:rsidR="00AD02CC" w:rsidRPr="00AD02CC" w:rsidRDefault="00AD02CC" w:rsidP="00AD02CC">
      <w:pPr>
        <w:widowControl/>
        <w:autoSpaceDE/>
        <w:autoSpaceDN/>
        <w:adjustRightInd/>
        <w:jc w:val="center"/>
        <w:rPr>
          <w:rFonts w:eastAsia="Times New Roman"/>
          <w:bCs/>
          <w:sz w:val="20"/>
          <w:szCs w:val="20"/>
        </w:rPr>
      </w:pPr>
      <w:r w:rsidRPr="00AD02CC">
        <w:rPr>
          <w:rFonts w:eastAsia="Times New Roman"/>
          <w:bCs/>
          <w:sz w:val="20"/>
          <w:szCs w:val="20"/>
        </w:rPr>
        <w:t>РЕШЕНИЕ</w:t>
      </w:r>
    </w:p>
    <w:tbl>
      <w:tblPr>
        <w:tblW w:w="0" w:type="auto"/>
        <w:tblLook w:val="04A0" w:firstRow="1" w:lastRow="0" w:firstColumn="1" w:lastColumn="0" w:noHBand="0" w:noVBand="1"/>
      </w:tblPr>
      <w:tblGrid>
        <w:gridCol w:w="4832"/>
        <w:gridCol w:w="4806"/>
      </w:tblGrid>
      <w:tr w:rsidR="00AD02CC" w:rsidRPr="00AD02CC" w14:paraId="742BC1BE" w14:textId="77777777" w:rsidTr="006B4814">
        <w:tc>
          <w:tcPr>
            <w:tcW w:w="4937" w:type="dxa"/>
          </w:tcPr>
          <w:p w14:paraId="65D50D07" w14:textId="77777777" w:rsidR="00AD02CC" w:rsidRPr="00AD02CC" w:rsidRDefault="00AD02CC" w:rsidP="00AD02CC">
            <w:pPr>
              <w:widowControl/>
              <w:autoSpaceDE/>
              <w:autoSpaceDN/>
              <w:adjustRightInd/>
              <w:rPr>
                <w:rFonts w:eastAsia="Times New Roman"/>
                <w:bCs/>
                <w:sz w:val="20"/>
                <w:szCs w:val="20"/>
              </w:rPr>
            </w:pPr>
            <w:r w:rsidRPr="00AD02CC">
              <w:rPr>
                <w:rFonts w:eastAsia="Times New Roman"/>
                <w:bCs/>
                <w:sz w:val="20"/>
                <w:szCs w:val="20"/>
              </w:rPr>
              <w:t>14 марта 2023 года</w:t>
            </w:r>
          </w:p>
        </w:tc>
        <w:tc>
          <w:tcPr>
            <w:tcW w:w="4917" w:type="dxa"/>
          </w:tcPr>
          <w:p w14:paraId="3961B363" w14:textId="77777777" w:rsidR="00AD02CC" w:rsidRPr="00AD02CC" w:rsidRDefault="00AD02CC" w:rsidP="00AD02CC">
            <w:pPr>
              <w:widowControl/>
              <w:autoSpaceDE/>
              <w:autoSpaceDN/>
              <w:adjustRightInd/>
              <w:jc w:val="right"/>
              <w:rPr>
                <w:rFonts w:eastAsia="Times New Roman"/>
                <w:bCs/>
                <w:sz w:val="20"/>
                <w:szCs w:val="20"/>
              </w:rPr>
            </w:pPr>
            <w:r w:rsidRPr="00AD02CC">
              <w:rPr>
                <w:rFonts w:eastAsia="Times New Roman"/>
                <w:sz w:val="20"/>
                <w:szCs w:val="20"/>
                <w:lang w:val="en-US"/>
              </w:rPr>
              <w:t>V</w:t>
            </w:r>
            <w:r w:rsidRPr="00AD02CC">
              <w:rPr>
                <w:rFonts w:eastAsia="Times New Roman"/>
                <w:sz w:val="20"/>
                <w:szCs w:val="20"/>
              </w:rPr>
              <w:t>-№ 9-1</w:t>
            </w:r>
          </w:p>
        </w:tc>
      </w:tr>
    </w:tbl>
    <w:p w14:paraId="4DB47BA0" w14:textId="77777777" w:rsidR="00AD02CC" w:rsidRPr="00AD02CC" w:rsidRDefault="00AD02CC" w:rsidP="00AD02CC">
      <w:pPr>
        <w:widowControl/>
        <w:autoSpaceDE/>
        <w:autoSpaceDN/>
        <w:adjustRightInd/>
        <w:jc w:val="center"/>
        <w:rPr>
          <w:rFonts w:eastAsia="Times New Roman"/>
          <w:b/>
          <w:sz w:val="20"/>
          <w:szCs w:val="20"/>
        </w:rPr>
      </w:pPr>
    </w:p>
    <w:p w14:paraId="1FF78EA8" w14:textId="77777777" w:rsidR="00AD02CC" w:rsidRPr="00AD02CC" w:rsidRDefault="00AD02CC" w:rsidP="00AD02CC">
      <w:pPr>
        <w:widowControl/>
        <w:autoSpaceDE/>
        <w:autoSpaceDN/>
        <w:adjustRightInd/>
        <w:jc w:val="center"/>
        <w:rPr>
          <w:rFonts w:eastAsia="Times New Roman"/>
          <w:b/>
          <w:sz w:val="20"/>
          <w:szCs w:val="20"/>
        </w:rPr>
      </w:pPr>
      <w:r w:rsidRPr="00AD02CC">
        <w:rPr>
          <w:rFonts w:eastAsia="Times New Roman"/>
          <w:b/>
          <w:sz w:val="20"/>
          <w:szCs w:val="20"/>
        </w:rPr>
        <w:t xml:space="preserve">О повестке </w:t>
      </w:r>
      <w:r w:rsidRPr="00AD02CC">
        <w:rPr>
          <w:rFonts w:eastAsia="Times New Roman"/>
          <w:b/>
          <w:sz w:val="20"/>
          <w:szCs w:val="20"/>
          <w:lang w:val="en-US"/>
        </w:rPr>
        <w:t>IX</w:t>
      </w:r>
      <w:r w:rsidRPr="00AD02CC">
        <w:rPr>
          <w:rFonts w:eastAsia="Times New Roman"/>
          <w:b/>
          <w:sz w:val="20"/>
          <w:szCs w:val="20"/>
        </w:rPr>
        <w:t xml:space="preserve"> сессии поселкового Совета депутатов </w:t>
      </w:r>
      <w:r w:rsidRPr="00AD02CC">
        <w:rPr>
          <w:rFonts w:eastAsia="Times New Roman"/>
          <w:b/>
          <w:sz w:val="20"/>
          <w:szCs w:val="20"/>
          <w:lang w:val="en-US"/>
        </w:rPr>
        <w:t>V</w:t>
      </w:r>
      <w:r w:rsidRPr="00AD02CC">
        <w:rPr>
          <w:rFonts w:eastAsia="Times New Roman"/>
          <w:b/>
          <w:sz w:val="20"/>
          <w:szCs w:val="20"/>
        </w:rPr>
        <w:t xml:space="preserve"> созыва</w:t>
      </w:r>
    </w:p>
    <w:p w14:paraId="77287B39" w14:textId="77777777" w:rsidR="00AD02CC" w:rsidRPr="00AD02CC" w:rsidRDefault="00AD02CC" w:rsidP="00AD02CC">
      <w:pPr>
        <w:widowControl/>
        <w:autoSpaceDE/>
        <w:autoSpaceDN/>
        <w:adjustRightInd/>
        <w:ind w:firstLine="567"/>
        <w:jc w:val="both"/>
        <w:rPr>
          <w:rFonts w:eastAsia="Times New Roman"/>
          <w:sz w:val="20"/>
          <w:szCs w:val="20"/>
        </w:rPr>
      </w:pPr>
    </w:p>
    <w:p w14:paraId="670C42C0" w14:textId="77777777" w:rsidR="00AD02CC" w:rsidRPr="00AD02CC" w:rsidRDefault="00AD02CC" w:rsidP="00AD02CC">
      <w:pPr>
        <w:widowControl/>
        <w:autoSpaceDE/>
        <w:autoSpaceDN/>
        <w:adjustRightInd/>
        <w:ind w:firstLine="567"/>
        <w:jc w:val="both"/>
        <w:rPr>
          <w:rFonts w:eastAsia="Times New Roman"/>
          <w:b/>
          <w:bCs/>
          <w:sz w:val="20"/>
          <w:szCs w:val="20"/>
        </w:rPr>
      </w:pPr>
      <w:r w:rsidRPr="00AD02CC">
        <w:rPr>
          <w:rFonts w:eastAsia="Times New Roman"/>
          <w:sz w:val="20"/>
          <w:szCs w:val="20"/>
        </w:rPr>
        <w:t xml:space="preserve">Заслушав и обсудив информацию Председателя поселкового Совета депутатов </w:t>
      </w:r>
      <w:r w:rsidRPr="00AD02CC">
        <w:rPr>
          <w:rFonts w:eastAsia="Times New Roman"/>
          <w:sz w:val="20"/>
          <w:szCs w:val="20"/>
          <w:lang w:val="en-US"/>
        </w:rPr>
        <w:t>V</w:t>
      </w:r>
      <w:r w:rsidRPr="00AD02CC">
        <w:rPr>
          <w:rFonts w:eastAsia="Times New Roman"/>
          <w:sz w:val="20"/>
          <w:szCs w:val="20"/>
        </w:rPr>
        <w:t xml:space="preserve"> созыва С.А. </w:t>
      </w:r>
      <w:proofErr w:type="spellStart"/>
      <w:r w:rsidRPr="00AD02CC">
        <w:rPr>
          <w:rFonts w:eastAsia="Times New Roman"/>
          <w:sz w:val="20"/>
          <w:szCs w:val="20"/>
        </w:rPr>
        <w:t>Домбрована</w:t>
      </w:r>
      <w:proofErr w:type="spellEnd"/>
      <w:r w:rsidRPr="00AD02CC">
        <w:rPr>
          <w:rFonts w:eastAsia="Times New Roman"/>
          <w:sz w:val="20"/>
          <w:szCs w:val="20"/>
        </w:rPr>
        <w:t>, на основании обращения поселковой администрации от 07.03.2023 № 604,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AD02CC">
        <w:rPr>
          <w:rFonts w:eastAsia="Times New Roman"/>
          <w:b/>
          <w:sz w:val="20"/>
          <w:szCs w:val="20"/>
        </w:rPr>
        <w:t xml:space="preserve"> </w:t>
      </w:r>
      <w:r w:rsidRPr="00AD02CC">
        <w:rPr>
          <w:rFonts w:eastAsia="Times New Roman"/>
          <w:b/>
          <w:bCs/>
          <w:sz w:val="20"/>
          <w:szCs w:val="20"/>
        </w:rPr>
        <w:t>поселковый Совет депутатов решил:</w:t>
      </w:r>
    </w:p>
    <w:p w14:paraId="5C69A221" w14:textId="77777777" w:rsidR="00AD02CC" w:rsidRPr="00AD02CC" w:rsidRDefault="00AD02CC" w:rsidP="00AD02CC">
      <w:pPr>
        <w:widowControl/>
        <w:autoSpaceDE/>
        <w:autoSpaceDN/>
        <w:adjustRightInd/>
        <w:ind w:firstLine="567"/>
        <w:jc w:val="both"/>
        <w:rPr>
          <w:rFonts w:eastAsia="Times New Roman"/>
          <w:sz w:val="20"/>
          <w:szCs w:val="20"/>
        </w:rPr>
      </w:pPr>
    </w:p>
    <w:p w14:paraId="5B7DB8C8" w14:textId="77777777" w:rsidR="00AD02CC" w:rsidRPr="00AD02CC" w:rsidRDefault="00AD02CC" w:rsidP="00AD02CC">
      <w:pPr>
        <w:widowControl/>
        <w:autoSpaceDE/>
        <w:autoSpaceDN/>
        <w:adjustRightInd/>
        <w:ind w:firstLine="567"/>
        <w:jc w:val="both"/>
        <w:rPr>
          <w:rFonts w:eastAsia="Times New Roman"/>
          <w:sz w:val="20"/>
          <w:szCs w:val="20"/>
        </w:rPr>
      </w:pPr>
      <w:r w:rsidRPr="00AD02CC">
        <w:rPr>
          <w:rFonts w:eastAsia="Times New Roman"/>
          <w:sz w:val="20"/>
          <w:szCs w:val="20"/>
        </w:rPr>
        <w:t>1.</w:t>
      </w:r>
      <w:r w:rsidRPr="00AD02CC">
        <w:rPr>
          <w:rFonts w:eastAsia="Times New Roman"/>
          <w:sz w:val="20"/>
          <w:szCs w:val="20"/>
        </w:rPr>
        <w:tab/>
        <w:t xml:space="preserve">Утвердить повестку </w:t>
      </w:r>
      <w:r w:rsidRPr="00AD02CC">
        <w:rPr>
          <w:rFonts w:eastAsia="Times New Roman"/>
          <w:sz w:val="20"/>
          <w:szCs w:val="20"/>
          <w:lang w:val="en-US"/>
        </w:rPr>
        <w:t>IX</w:t>
      </w:r>
      <w:r w:rsidRPr="00AD02CC">
        <w:rPr>
          <w:rFonts w:eastAsia="Times New Roman"/>
          <w:sz w:val="20"/>
          <w:szCs w:val="20"/>
        </w:rPr>
        <w:t xml:space="preserve"> сессии поселкового Совета депутатов </w:t>
      </w:r>
      <w:r w:rsidRPr="00AD02CC">
        <w:rPr>
          <w:rFonts w:eastAsia="Times New Roman"/>
          <w:sz w:val="20"/>
          <w:szCs w:val="20"/>
          <w:lang w:val="en-US"/>
        </w:rPr>
        <w:t>V</w:t>
      </w:r>
      <w:r w:rsidRPr="00AD02CC">
        <w:rPr>
          <w:rFonts w:eastAsia="Times New Roman"/>
          <w:sz w:val="20"/>
          <w:szCs w:val="20"/>
        </w:rPr>
        <w:t xml:space="preserve"> созыва согласно приложению.</w:t>
      </w:r>
    </w:p>
    <w:p w14:paraId="0126C6F9" w14:textId="77777777" w:rsidR="00AD02CC" w:rsidRPr="00AD02CC" w:rsidRDefault="00AD02CC" w:rsidP="00AD02CC">
      <w:pPr>
        <w:widowControl/>
        <w:tabs>
          <w:tab w:val="left" w:pos="0"/>
        </w:tabs>
        <w:autoSpaceDE/>
        <w:autoSpaceDN/>
        <w:adjustRightInd/>
        <w:ind w:firstLine="567"/>
        <w:jc w:val="both"/>
        <w:rPr>
          <w:rFonts w:eastAsia="Times New Roman"/>
          <w:sz w:val="20"/>
          <w:szCs w:val="20"/>
          <w:lang w:eastAsia="zh-CN"/>
        </w:rPr>
      </w:pPr>
      <w:r w:rsidRPr="00AD02CC">
        <w:rPr>
          <w:rFonts w:eastAsia="Times New Roman"/>
          <w:sz w:val="20"/>
          <w:szCs w:val="20"/>
          <w:lang w:eastAsia="zh-CN"/>
        </w:rPr>
        <w:t>2.</w:t>
      </w:r>
      <w:r w:rsidRPr="00AD02CC">
        <w:rPr>
          <w:rFonts w:eastAsia="Times New Roman"/>
          <w:sz w:val="20"/>
          <w:szCs w:val="20"/>
          <w:lang w:eastAsia="zh-CN"/>
        </w:rPr>
        <w:tab/>
        <w:t xml:space="preserve">Комиссии по мандатам, Регламенту и депутатской этике во время проведения </w:t>
      </w:r>
      <w:r w:rsidRPr="00AD02CC">
        <w:rPr>
          <w:rFonts w:eastAsia="Times New Roman"/>
          <w:sz w:val="20"/>
          <w:szCs w:val="20"/>
          <w:lang w:val="en-US" w:eastAsia="zh-CN"/>
        </w:rPr>
        <w:t>IX</w:t>
      </w:r>
      <w:r w:rsidRPr="00AD02CC">
        <w:rPr>
          <w:rFonts w:eastAsia="Times New Roman"/>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47ABEAAA" w14:textId="77777777" w:rsidR="00AD02CC" w:rsidRPr="00AD02CC" w:rsidRDefault="00AD02CC" w:rsidP="00AD02CC">
      <w:pPr>
        <w:widowControl/>
        <w:tabs>
          <w:tab w:val="left" w:pos="0"/>
        </w:tabs>
        <w:autoSpaceDE/>
        <w:autoSpaceDN/>
        <w:adjustRightInd/>
        <w:ind w:firstLine="567"/>
        <w:jc w:val="both"/>
        <w:rPr>
          <w:rFonts w:eastAsia="Times New Roman"/>
          <w:sz w:val="20"/>
          <w:szCs w:val="20"/>
          <w:lang w:eastAsia="zh-CN"/>
        </w:rPr>
      </w:pPr>
      <w:r w:rsidRPr="00AD02CC">
        <w:rPr>
          <w:rFonts w:eastAsia="Times New Roman"/>
          <w:sz w:val="20"/>
          <w:szCs w:val="20"/>
          <w:lang w:eastAsia="zh-CN"/>
        </w:rPr>
        <w:t>3.</w:t>
      </w:r>
      <w:r w:rsidRPr="00AD02CC">
        <w:rPr>
          <w:rFonts w:eastAsia="Times New Roman"/>
          <w:sz w:val="20"/>
          <w:szCs w:val="20"/>
          <w:lang w:eastAsia="zh-CN"/>
        </w:rPr>
        <w:tab/>
        <w:t xml:space="preserve">Настоящее решение вступает в силу даты принятия. </w:t>
      </w:r>
    </w:p>
    <w:p w14:paraId="29565C0B" w14:textId="77777777" w:rsidR="00AD02CC" w:rsidRPr="00AD02CC" w:rsidRDefault="00AD02CC" w:rsidP="00AD02CC">
      <w:pPr>
        <w:widowControl/>
        <w:tabs>
          <w:tab w:val="left" w:pos="0"/>
        </w:tabs>
        <w:autoSpaceDE/>
        <w:autoSpaceDN/>
        <w:adjustRightInd/>
        <w:ind w:firstLine="567"/>
        <w:jc w:val="both"/>
        <w:rPr>
          <w:rFonts w:eastAsia="Times New Roman"/>
          <w:sz w:val="20"/>
          <w:szCs w:val="20"/>
          <w:lang w:val="x-none" w:eastAsia="x-none"/>
        </w:rPr>
      </w:pPr>
      <w:r w:rsidRPr="00AD02CC">
        <w:rPr>
          <w:rFonts w:eastAsia="Times New Roman"/>
          <w:sz w:val="20"/>
          <w:szCs w:val="20"/>
          <w:lang w:eastAsia="x-none"/>
        </w:rPr>
        <w:t>4.</w:t>
      </w:r>
      <w:r w:rsidRPr="00AD02CC">
        <w:rPr>
          <w:rFonts w:eastAsia="Times New Roman"/>
          <w:sz w:val="20"/>
          <w:szCs w:val="20"/>
          <w:lang w:eastAsia="x-none"/>
        </w:rPr>
        <w:tab/>
      </w:r>
      <w:r w:rsidRPr="00AD02CC">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7115E098" w14:textId="77777777" w:rsidR="00AD02CC" w:rsidRPr="00AD02CC" w:rsidRDefault="00AD02CC" w:rsidP="00AD02CC">
      <w:pPr>
        <w:widowControl/>
        <w:tabs>
          <w:tab w:val="left" w:pos="0"/>
        </w:tabs>
        <w:autoSpaceDE/>
        <w:autoSpaceDN/>
        <w:adjustRightInd/>
        <w:jc w:val="both"/>
        <w:rPr>
          <w:rFonts w:eastAsia="Times New Roman"/>
          <w:sz w:val="20"/>
          <w:szCs w:val="20"/>
        </w:rPr>
      </w:pPr>
    </w:p>
    <w:p w14:paraId="6F5615CF" w14:textId="77777777" w:rsidR="00AD02CC" w:rsidRPr="00AD02CC" w:rsidRDefault="00AD02CC" w:rsidP="00AD02CC">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AD02CC" w:rsidRPr="00AD02CC" w14:paraId="4BA7A80C" w14:textId="77777777" w:rsidTr="006B4814">
        <w:tc>
          <w:tcPr>
            <w:tcW w:w="2500" w:type="pct"/>
          </w:tcPr>
          <w:p w14:paraId="548FAA4C" w14:textId="77777777" w:rsidR="00AD02CC" w:rsidRPr="00AD02CC" w:rsidRDefault="00AD02CC" w:rsidP="00AD02CC">
            <w:pPr>
              <w:widowControl/>
              <w:tabs>
                <w:tab w:val="left" w:pos="360"/>
              </w:tabs>
              <w:autoSpaceDE/>
              <w:autoSpaceDN/>
              <w:adjustRightInd/>
              <w:rPr>
                <w:rFonts w:eastAsia="Times New Roman"/>
                <w:b/>
                <w:sz w:val="20"/>
                <w:szCs w:val="20"/>
              </w:rPr>
            </w:pPr>
            <w:r w:rsidRPr="00AD02CC">
              <w:rPr>
                <w:rFonts w:eastAsia="Times New Roman"/>
                <w:b/>
                <w:sz w:val="20"/>
                <w:szCs w:val="20"/>
              </w:rPr>
              <w:t>Председатель</w:t>
            </w:r>
          </w:p>
          <w:p w14:paraId="26850871" w14:textId="77777777" w:rsidR="00AD02CC" w:rsidRPr="00AD02CC" w:rsidRDefault="00AD02CC" w:rsidP="00AD02CC">
            <w:pPr>
              <w:widowControl/>
              <w:tabs>
                <w:tab w:val="left" w:pos="360"/>
              </w:tabs>
              <w:autoSpaceDE/>
              <w:autoSpaceDN/>
              <w:adjustRightInd/>
              <w:rPr>
                <w:rFonts w:eastAsia="Times New Roman"/>
                <w:b/>
                <w:sz w:val="20"/>
                <w:szCs w:val="20"/>
              </w:rPr>
            </w:pPr>
            <w:r w:rsidRPr="00AD02CC">
              <w:rPr>
                <w:rFonts w:eastAsia="Times New Roman"/>
                <w:b/>
                <w:sz w:val="20"/>
                <w:szCs w:val="20"/>
              </w:rPr>
              <w:t>поселкового Совета депутатов</w:t>
            </w:r>
          </w:p>
        </w:tc>
        <w:tc>
          <w:tcPr>
            <w:tcW w:w="2500" w:type="pct"/>
            <w:vAlign w:val="bottom"/>
          </w:tcPr>
          <w:p w14:paraId="58A1A0EE" w14:textId="77777777" w:rsidR="00AD02CC" w:rsidRPr="00AD02CC" w:rsidRDefault="00AD02CC" w:rsidP="00AD02CC">
            <w:pPr>
              <w:widowControl/>
              <w:autoSpaceDE/>
              <w:autoSpaceDN/>
              <w:adjustRightInd/>
              <w:jc w:val="right"/>
              <w:rPr>
                <w:rFonts w:eastAsia="Times New Roman"/>
                <w:b/>
                <w:bCs/>
                <w:sz w:val="20"/>
                <w:szCs w:val="20"/>
              </w:rPr>
            </w:pPr>
            <w:r w:rsidRPr="00AD02CC">
              <w:rPr>
                <w:rFonts w:eastAsia="Times New Roman"/>
                <w:b/>
                <w:bCs/>
                <w:sz w:val="20"/>
                <w:szCs w:val="20"/>
              </w:rPr>
              <w:t xml:space="preserve">С.А. </w:t>
            </w:r>
            <w:proofErr w:type="spellStart"/>
            <w:r w:rsidRPr="00AD02CC">
              <w:rPr>
                <w:rFonts w:eastAsia="Times New Roman"/>
                <w:b/>
                <w:bCs/>
                <w:sz w:val="20"/>
                <w:szCs w:val="20"/>
              </w:rPr>
              <w:t>Домброван</w:t>
            </w:r>
            <w:proofErr w:type="spellEnd"/>
          </w:p>
        </w:tc>
      </w:tr>
    </w:tbl>
    <w:p w14:paraId="79E6A92D" w14:textId="77777777" w:rsidR="00AD02CC" w:rsidRPr="00AD02CC" w:rsidRDefault="00AD02CC" w:rsidP="00AD02CC">
      <w:pPr>
        <w:widowControl/>
        <w:autoSpaceDE/>
        <w:autoSpaceDN/>
        <w:adjustRightInd/>
        <w:jc w:val="right"/>
        <w:rPr>
          <w:rFonts w:eastAsia="Times New Roman"/>
          <w:sz w:val="20"/>
          <w:szCs w:val="20"/>
        </w:rPr>
      </w:pPr>
    </w:p>
    <w:p w14:paraId="20F514DE" w14:textId="77777777" w:rsidR="00AD02CC" w:rsidRPr="00AD02CC" w:rsidRDefault="00AD02CC" w:rsidP="00AD02CC">
      <w:pPr>
        <w:widowControl/>
        <w:autoSpaceDE/>
        <w:autoSpaceDN/>
        <w:adjustRightInd/>
        <w:jc w:val="right"/>
        <w:rPr>
          <w:rFonts w:eastAsia="Times New Roman"/>
          <w:sz w:val="20"/>
          <w:szCs w:val="20"/>
        </w:rPr>
      </w:pPr>
    </w:p>
    <w:p w14:paraId="752E4350" w14:textId="77777777" w:rsidR="00AD02CC" w:rsidRPr="00AD02CC" w:rsidRDefault="00AD02CC" w:rsidP="00AD02CC">
      <w:pPr>
        <w:widowControl/>
        <w:autoSpaceDE/>
        <w:autoSpaceDN/>
        <w:adjustRightInd/>
        <w:jc w:val="right"/>
        <w:rPr>
          <w:rFonts w:eastAsia="Times New Roman"/>
          <w:sz w:val="20"/>
          <w:szCs w:val="20"/>
        </w:rPr>
      </w:pPr>
      <w:r w:rsidRPr="00AD02CC">
        <w:rPr>
          <w:rFonts w:eastAsia="Times New Roman"/>
          <w:sz w:val="20"/>
          <w:szCs w:val="20"/>
        </w:rPr>
        <w:t>Приложение</w:t>
      </w:r>
    </w:p>
    <w:p w14:paraId="0AD95CE3" w14:textId="77777777" w:rsidR="00AD02CC" w:rsidRPr="00AD02CC" w:rsidRDefault="00AD02CC" w:rsidP="00AD02CC">
      <w:pPr>
        <w:widowControl/>
        <w:autoSpaceDE/>
        <w:autoSpaceDN/>
        <w:adjustRightInd/>
        <w:jc w:val="right"/>
        <w:rPr>
          <w:rFonts w:eastAsia="Times New Roman"/>
          <w:sz w:val="20"/>
          <w:szCs w:val="20"/>
        </w:rPr>
      </w:pPr>
      <w:r w:rsidRPr="00AD02CC">
        <w:rPr>
          <w:rFonts w:eastAsia="Times New Roman"/>
          <w:sz w:val="20"/>
          <w:szCs w:val="20"/>
        </w:rPr>
        <w:t>Утверждена</w:t>
      </w:r>
    </w:p>
    <w:p w14:paraId="4FCD17A7" w14:textId="77777777" w:rsidR="00AD02CC" w:rsidRPr="00AD02CC" w:rsidRDefault="00AD02CC" w:rsidP="00AD02CC">
      <w:pPr>
        <w:widowControl/>
        <w:autoSpaceDE/>
        <w:autoSpaceDN/>
        <w:adjustRightInd/>
        <w:jc w:val="right"/>
        <w:rPr>
          <w:rFonts w:eastAsia="Times New Roman"/>
          <w:sz w:val="20"/>
          <w:szCs w:val="20"/>
        </w:rPr>
      </w:pPr>
      <w:r w:rsidRPr="00AD02CC">
        <w:rPr>
          <w:rFonts w:eastAsia="Times New Roman"/>
          <w:sz w:val="20"/>
          <w:szCs w:val="20"/>
        </w:rPr>
        <w:t>решением поселкового Совета депутатов</w:t>
      </w:r>
    </w:p>
    <w:p w14:paraId="0A113B70" w14:textId="77777777" w:rsidR="00AD02CC" w:rsidRPr="00AD02CC" w:rsidRDefault="00AD02CC" w:rsidP="00AD02CC">
      <w:pPr>
        <w:widowControl/>
        <w:autoSpaceDE/>
        <w:autoSpaceDN/>
        <w:adjustRightInd/>
        <w:jc w:val="right"/>
        <w:rPr>
          <w:rFonts w:eastAsia="Times New Roman"/>
          <w:sz w:val="20"/>
          <w:szCs w:val="20"/>
        </w:rPr>
      </w:pPr>
      <w:r w:rsidRPr="00AD02CC">
        <w:rPr>
          <w:rFonts w:eastAsia="Times New Roman"/>
          <w:sz w:val="20"/>
          <w:szCs w:val="20"/>
        </w:rPr>
        <w:t xml:space="preserve">от 14 марта 2023 года </w:t>
      </w:r>
      <w:r w:rsidRPr="00AD02CC">
        <w:rPr>
          <w:rFonts w:eastAsia="Times New Roman"/>
          <w:sz w:val="20"/>
          <w:szCs w:val="20"/>
          <w:lang w:val="en-US"/>
        </w:rPr>
        <w:t>V</w:t>
      </w:r>
      <w:r w:rsidRPr="00AD02CC">
        <w:rPr>
          <w:rFonts w:eastAsia="Times New Roman"/>
          <w:sz w:val="20"/>
          <w:szCs w:val="20"/>
        </w:rPr>
        <w:t>-№ 9-1</w:t>
      </w:r>
    </w:p>
    <w:p w14:paraId="5221DC07" w14:textId="77777777" w:rsidR="00AD02CC" w:rsidRPr="00AD02CC" w:rsidRDefault="00AD02CC" w:rsidP="00AD02CC">
      <w:pPr>
        <w:widowControl/>
        <w:autoSpaceDE/>
        <w:autoSpaceDN/>
        <w:adjustRightInd/>
        <w:jc w:val="right"/>
        <w:rPr>
          <w:rFonts w:eastAsia="Times New Roman"/>
          <w:b/>
          <w:sz w:val="20"/>
          <w:szCs w:val="20"/>
        </w:rPr>
      </w:pPr>
    </w:p>
    <w:p w14:paraId="7802D60D" w14:textId="77777777" w:rsidR="00AD02CC" w:rsidRPr="00AD02CC" w:rsidRDefault="00AD02CC" w:rsidP="00AD02CC">
      <w:pPr>
        <w:widowControl/>
        <w:autoSpaceDE/>
        <w:autoSpaceDN/>
        <w:adjustRightInd/>
        <w:jc w:val="center"/>
        <w:outlineLvl w:val="0"/>
        <w:rPr>
          <w:rFonts w:eastAsia="Times New Roman"/>
          <w:b/>
          <w:sz w:val="20"/>
          <w:szCs w:val="20"/>
          <w:u w:val="single"/>
        </w:rPr>
      </w:pPr>
      <w:r w:rsidRPr="00AD02CC">
        <w:rPr>
          <w:rFonts w:eastAsia="Times New Roman"/>
          <w:b/>
          <w:sz w:val="20"/>
          <w:szCs w:val="20"/>
          <w:u w:val="single"/>
        </w:rPr>
        <w:t>ПОВЕСТКА ДНЯ:</w:t>
      </w:r>
    </w:p>
    <w:p w14:paraId="1FDAA4F0" w14:textId="77777777" w:rsidR="00AD02CC" w:rsidRPr="00AD02CC" w:rsidRDefault="00AD02CC" w:rsidP="00AD02CC">
      <w:pPr>
        <w:widowControl/>
        <w:autoSpaceDE/>
        <w:autoSpaceDN/>
        <w:adjustRightInd/>
        <w:jc w:val="both"/>
        <w:rPr>
          <w:rFonts w:eastAsia="Times New Roman"/>
          <w:sz w:val="20"/>
          <w:szCs w:val="20"/>
        </w:rPr>
      </w:pPr>
    </w:p>
    <w:p w14:paraId="21F65A8A" w14:textId="77777777" w:rsidR="00AD02CC" w:rsidRPr="00AD02CC" w:rsidRDefault="00AD02CC" w:rsidP="00AD02CC">
      <w:pPr>
        <w:widowControl/>
        <w:autoSpaceDE/>
        <w:autoSpaceDN/>
        <w:adjustRightInd/>
        <w:jc w:val="both"/>
        <w:rPr>
          <w:rFonts w:eastAsia="Times New Roman"/>
          <w:sz w:val="20"/>
          <w:szCs w:val="20"/>
        </w:rPr>
      </w:pPr>
      <w:r w:rsidRPr="00AD02CC">
        <w:rPr>
          <w:rFonts w:eastAsia="Times New Roman"/>
          <w:sz w:val="20"/>
          <w:szCs w:val="20"/>
        </w:rPr>
        <w:t>Время и место проведения:</w:t>
      </w:r>
    </w:p>
    <w:p w14:paraId="02FC2153" w14:textId="77777777" w:rsidR="00AD02CC" w:rsidRPr="00AD02CC" w:rsidRDefault="00AD02CC" w:rsidP="00AD02CC">
      <w:pPr>
        <w:widowControl/>
        <w:autoSpaceDE/>
        <w:autoSpaceDN/>
        <w:adjustRightInd/>
        <w:jc w:val="both"/>
        <w:rPr>
          <w:rFonts w:eastAsia="Times New Roman"/>
          <w:sz w:val="20"/>
          <w:szCs w:val="20"/>
        </w:rPr>
      </w:pPr>
      <w:r w:rsidRPr="00AD02CC">
        <w:rPr>
          <w:rFonts w:eastAsia="Times New Roman"/>
          <w:sz w:val="20"/>
          <w:szCs w:val="20"/>
        </w:rPr>
        <w:t>14 марта 2023 года, 14 часов 00 минут, зал заседаний Администрации поселка.</w:t>
      </w:r>
    </w:p>
    <w:p w14:paraId="1D9721AE" w14:textId="77777777" w:rsidR="00AD02CC" w:rsidRPr="00AD02CC" w:rsidRDefault="00AD02CC" w:rsidP="00AD02CC">
      <w:pPr>
        <w:widowControl/>
        <w:autoSpaceDE/>
        <w:autoSpaceDN/>
        <w:adjustRightInd/>
        <w:jc w:val="both"/>
        <w:rPr>
          <w:rFonts w:eastAsia="Times New Roman"/>
          <w:sz w:val="20"/>
          <w:szCs w:val="20"/>
        </w:rPr>
      </w:pPr>
    </w:p>
    <w:p w14:paraId="49F3D05A" w14:textId="77777777" w:rsidR="00AD02CC" w:rsidRPr="00AD02CC" w:rsidRDefault="00AD02CC" w:rsidP="00AD02CC">
      <w:pPr>
        <w:widowControl/>
        <w:numPr>
          <w:ilvl w:val="0"/>
          <w:numId w:val="63"/>
        </w:numPr>
        <w:autoSpaceDE/>
        <w:autoSpaceDN/>
        <w:adjustRightInd/>
        <w:ind w:left="0" w:firstLine="0"/>
        <w:jc w:val="both"/>
        <w:rPr>
          <w:rFonts w:eastAsia="Times New Roman"/>
          <w:sz w:val="20"/>
          <w:szCs w:val="20"/>
        </w:rPr>
      </w:pPr>
      <w:r w:rsidRPr="00AD02CC">
        <w:rPr>
          <w:rFonts w:eastAsia="Times New Roman"/>
          <w:sz w:val="20"/>
          <w:szCs w:val="20"/>
        </w:rPr>
        <w:t xml:space="preserve">О повестке </w:t>
      </w:r>
      <w:r w:rsidRPr="00AD02CC">
        <w:rPr>
          <w:rFonts w:eastAsia="Times New Roman"/>
          <w:sz w:val="20"/>
          <w:szCs w:val="20"/>
          <w:lang w:val="en-US"/>
        </w:rPr>
        <w:t>IX</w:t>
      </w:r>
      <w:r w:rsidRPr="00AD02CC">
        <w:rPr>
          <w:rFonts w:eastAsia="Times New Roman"/>
          <w:sz w:val="20"/>
          <w:szCs w:val="20"/>
        </w:rPr>
        <w:t xml:space="preserve"> сессии поселкового Совета депутатов </w:t>
      </w:r>
      <w:r w:rsidRPr="00AD02CC">
        <w:rPr>
          <w:rFonts w:eastAsia="Times New Roman"/>
          <w:sz w:val="20"/>
          <w:szCs w:val="20"/>
          <w:lang w:val="en-US"/>
        </w:rPr>
        <w:t>V</w:t>
      </w:r>
      <w:r w:rsidRPr="00AD02CC">
        <w:rPr>
          <w:rFonts w:eastAsia="Times New Roman"/>
          <w:sz w:val="20"/>
          <w:szCs w:val="20"/>
        </w:rPr>
        <w:t xml:space="preserve"> созыва</w:t>
      </w:r>
    </w:p>
    <w:p w14:paraId="298CE9C2" w14:textId="77777777" w:rsidR="00AD02CC" w:rsidRPr="00AD02CC" w:rsidRDefault="00AD02CC" w:rsidP="00AD02CC">
      <w:pPr>
        <w:widowControl/>
        <w:autoSpaceDE/>
        <w:autoSpaceDN/>
        <w:adjustRightInd/>
        <w:jc w:val="both"/>
        <w:rPr>
          <w:rFonts w:eastAsia="Times New Roman"/>
          <w:b/>
          <w:sz w:val="20"/>
          <w:szCs w:val="20"/>
        </w:rPr>
      </w:pPr>
      <w:r w:rsidRPr="00AD02CC">
        <w:rPr>
          <w:rFonts w:eastAsia="Times New Roman"/>
          <w:b/>
          <w:sz w:val="20"/>
          <w:szCs w:val="20"/>
        </w:rPr>
        <w:t xml:space="preserve">С.А. </w:t>
      </w:r>
      <w:proofErr w:type="spellStart"/>
      <w:r w:rsidRPr="00AD02CC">
        <w:rPr>
          <w:rFonts w:eastAsia="Times New Roman"/>
          <w:b/>
          <w:sz w:val="20"/>
          <w:szCs w:val="20"/>
        </w:rPr>
        <w:t>Домброван</w:t>
      </w:r>
      <w:proofErr w:type="spellEnd"/>
    </w:p>
    <w:p w14:paraId="1DF081E2" w14:textId="77777777" w:rsidR="00AD02CC" w:rsidRPr="00AD02CC" w:rsidRDefault="00AD02CC" w:rsidP="00AD02CC">
      <w:pPr>
        <w:widowControl/>
        <w:autoSpaceDE/>
        <w:autoSpaceDN/>
        <w:adjustRightInd/>
        <w:jc w:val="both"/>
        <w:rPr>
          <w:rFonts w:eastAsia="Times New Roman"/>
          <w:sz w:val="20"/>
          <w:szCs w:val="20"/>
        </w:rPr>
      </w:pPr>
    </w:p>
    <w:p w14:paraId="2EB37CBD" w14:textId="77777777" w:rsidR="00AD02CC" w:rsidRPr="00AD02CC" w:rsidRDefault="00AD02CC" w:rsidP="00AD02CC">
      <w:pPr>
        <w:widowControl/>
        <w:autoSpaceDE/>
        <w:autoSpaceDN/>
        <w:adjustRightInd/>
        <w:jc w:val="both"/>
        <w:rPr>
          <w:rFonts w:eastAsia="Times New Roman"/>
          <w:sz w:val="20"/>
          <w:szCs w:val="20"/>
        </w:rPr>
      </w:pPr>
      <w:r w:rsidRPr="00AD02CC">
        <w:rPr>
          <w:rFonts w:eastAsia="Times New Roman"/>
          <w:sz w:val="20"/>
          <w:szCs w:val="20"/>
        </w:rPr>
        <w:t>2.</w:t>
      </w:r>
      <w:r w:rsidRPr="00AD02CC">
        <w:rPr>
          <w:rFonts w:eastAsia="Times New Roman"/>
          <w:sz w:val="20"/>
          <w:szCs w:val="20"/>
        </w:rPr>
        <w:tab/>
        <w:t>О внесении изменений в решение поселкового Совета депутатов от 28.02.2023 № V-№ 8-10 «О согласовании муниципальной преференции обществу с ограниченной ответственностью «Предприятие тепловодоснабжения» (ООО «ПТВС») на 2023год.</w:t>
      </w:r>
    </w:p>
    <w:p w14:paraId="36C53CFF" w14:textId="77777777" w:rsidR="00AD02CC" w:rsidRPr="00AD02CC" w:rsidRDefault="00AD02CC" w:rsidP="00AD02CC">
      <w:pPr>
        <w:widowControl/>
        <w:autoSpaceDE/>
        <w:autoSpaceDN/>
        <w:adjustRightInd/>
        <w:jc w:val="both"/>
        <w:rPr>
          <w:rFonts w:eastAsia="Times New Roman"/>
          <w:b/>
          <w:sz w:val="20"/>
          <w:szCs w:val="20"/>
        </w:rPr>
      </w:pPr>
      <w:proofErr w:type="spellStart"/>
      <w:r w:rsidRPr="00AD02CC">
        <w:rPr>
          <w:rFonts w:eastAsia="Times New Roman"/>
          <w:b/>
          <w:sz w:val="20"/>
          <w:szCs w:val="20"/>
        </w:rPr>
        <w:t>А.С.Филимонов</w:t>
      </w:r>
      <w:proofErr w:type="spellEnd"/>
      <w:r w:rsidRPr="00AD02CC">
        <w:rPr>
          <w:rFonts w:eastAsia="Times New Roman"/>
          <w:b/>
          <w:sz w:val="20"/>
          <w:szCs w:val="20"/>
        </w:rPr>
        <w:tab/>
      </w:r>
      <w:r w:rsidRPr="00AD02CC">
        <w:rPr>
          <w:rFonts w:eastAsia="Times New Roman"/>
          <w:b/>
          <w:sz w:val="20"/>
          <w:szCs w:val="20"/>
        </w:rPr>
        <w:tab/>
      </w:r>
      <w:r w:rsidRPr="00AD02CC">
        <w:rPr>
          <w:rFonts w:eastAsia="Times New Roman"/>
          <w:b/>
          <w:sz w:val="20"/>
          <w:szCs w:val="20"/>
        </w:rPr>
        <w:tab/>
      </w:r>
      <w:r w:rsidRPr="00AD02CC">
        <w:rPr>
          <w:rFonts w:eastAsia="Times New Roman"/>
          <w:b/>
          <w:sz w:val="20"/>
          <w:szCs w:val="20"/>
        </w:rPr>
        <w:tab/>
      </w:r>
      <w:r w:rsidRPr="00AD02CC">
        <w:rPr>
          <w:rFonts w:eastAsia="Times New Roman"/>
          <w:b/>
          <w:sz w:val="20"/>
          <w:szCs w:val="20"/>
        </w:rPr>
        <w:tab/>
      </w:r>
      <w:r w:rsidRPr="00AD02CC">
        <w:rPr>
          <w:rFonts w:eastAsia="Times New Roman"/>
          <w:b/>
          <w:sz w:val="20"/>
          <w:szCs w:val="20"/>
        </w:rPr>
        <w:tab/>
      </w:r>
      <w:r w:rsidRPr="00AD02CC">
        <w:rPr>
          <w:rFonts w:eastAsia="Times New Roman"/>
          <w:b/>
          <w:sz w:val="20"/>
          <w:szCs w:val="20"/>
        </w:rPr>
        <w:tab/>
        <w:t>Г.Ш. Петровская</w:t>
      </w:r>
    </w:p>
    <w:p w14:paraId="47C1D06A" w14:textId="77777777" w:rsidR="00AD02CC" w:rsidRPr="00AD02CC" w:rsidRDefault="00AD02CC" w:rsidP="00AD02CC">
      <w:pPr>
        <w:widowControl/>
        <w:autoSpaceDE/>
        <w:autoSpaceDN/>
        <w:adjustRightInd/>
        <w:jc w:val="both"/>
        <w:rPr>
          <w:rFonts w:eastAsia="Times New Roman"/>
          <w:b/>
          <w:sz w:val="20"/>
          <w:szCs w:val="20"/>
        </w:rPr>
      </w:pPr>
    </w:p>
    <w:p w14:paraId="439C8871" w14:textId="77777777" w:rsidR="00DC5906" w:rsidRDefault="00DC5906" w:rsidP="00AD02CC">
      <w:pPr>
        <w:keepNext/>
        <w:widowControl/>
        <w:autoSpaceDE/>
        <w:autoSpaceDN/>
        <w:adjustRightInd/>
        <w:jc w:val="center"/>
        <w:outlineLvl w:val="1"/>
        <w:rPr>
          <w:rFonts w:eastAsia="Times New Roman"/>
          <w:bCs/>
          <w:sz w:val="20"/>
          <w:szCs w:val="20"/>
        </w:rPr>
      </w:pPr>
    </w:p>
    <w:p w14:paraId="538E2244" w14:textId="0065272D" w:rsidR="00AD02CC" w:rsidRPr="00AD02CC" w:rsidRDefault="00AD02CC" w:rsidP="00AD02CC">
      <w:pPr>
        <w:keepNext/>
        <w:widowControl/>
        <w:autoSpaceDE/>
        <w:autoSpaceDN/>
        <w:adjustRightInd/>
        <w:jc w:val="center"/>
        <w:outlineLvl w:val="1"/>
        <w:rPr>
          <w:rFonts w:eastAsia="Times New Roman"/>
          <w:bCs/>
          <w:sz w:val="20"/>
          <w:szCs w:val="20"/>
        </w:rPr>
      </w:pPr>
      <w:r w:rsidRPr="00AD02CC">
        <w:rPr>
          <w:rFonts w:eastAsia="Times New Roman"/>
          <w:bCs/>
          <w:sz w:val="20"/>
          <w:szCs w:val="20"/>
        </w:rPr>
        <w:t>РОССИЙСКАЯ ФЕДЕРАЦИЯ (РОССИЯ)</w:t>
      </w:r>
    </w:p>
    <w:p w14:paraId="0EC56957"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РЕСПУБЛИКА САХА (ЯКУТИЯ)</w:t>
      </w:r>
    </w:p>
    <w:p w14:paraId="4666F1E4"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МИРНИНСКИЙ РАЙОН</w:t>
      </w:r>
    </w:p>
    <w:p w14:paraId="765A9603"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rPr>
        <w:t>МУНИЦИПАЛЬНОЕ ОБРАЗОВАНИЕ «ПОСЕЛОК АЙХАЛ»</w:t>
      </w:r>
    </w:p>
    <w:p w14:paraId="0C39D74C" w14:textId="77777777" w:rsidR="00AD02CC" w:rsidRPr="00AD02CC" w:rsidRDefault="00AD02CC" w:rsidP="00AD02CC">
      <w:pPr>
        <w:widowControl/>
        <w:autoSpaceDE/>
        <w:autoSpaceDN/>
        <w:adjustRightInd/>
        <w:jc w:val="center"/>
        <w:rPr>
          <w:rFonts w:eastAsia="Times New Roman"/>
          <w:sz w:val="20"/>
          <w:szCs w:val="20"/>
        </w:rPr>
      </w:pPr>
    </w:p>
    <w:p w14:paraId="220528CC" w14:textId="77777777" w:rsidR="00AD02CC" w:rsidRPr="00AD02CC" w:rsidRDefault="00AD02CC" w:rsidP="00AD02CC">
      <w:pPr>
        <w:widowControl/>
        <w:autoSpaceDE/>
        <w:autoSpaceDN/>
        <w:adjustRightInd/>
        <w:rPr>
          <w:rFonts w:eastAsia="Times New Roman"/>
          <w:sz w:val="20"/>
          <w:szCs w:val="20"/>
        </w:rPr>
      </w:pPr>
      <w:r w:rsidRPr="00AD02CC">
        <w:rPr>
          <w:rFonts w:eastAsia="Times New Roman"/>
          <w:sz w:val="20"/>
          <w:szCs w:val="20"/>
        </w:rPr>
        <w:t xml:space="preserve">                                                   ПОСЕЛКОВЫЙ СОВЕТ ДЕПУТАТОВ</w:t>
      </w:r>
    </w:p>
    <w:p w14:paraId="3AFAD7B3" w14:textId="77777777" w:rsidR="00AD02CC" w:rsidRPr="00AD02CC" w:rsidRDefault="00AD02CC" w:rsidP="00AD02CC">
      <w:pPr>
        <w:widowControl/>
        <w:autoSpaceDE/>
        <w:autoSpaceDN/>
        <w:adjustRightInd/>
        <w:rPr>
          <w:rFonts w:eastAsia="Times New Roman"/>
          <w:sz w:val="20"/>
          <w:szCs w:val="20"/>
        </w:rPr>
      </w:pPr>
    </w:p>
    <w:p w14:paraId="4431D3B5" w14:textId="77777777" w:rsidR="00AD02CC" w:rsidRPr="00AD02CC" w:rsidRDefault="00AD02CC" w:rsidP="00AD02CC">
      <w:pPr>
        <w:widowControl/>
        <w:autoSpaceDE/>
        <w:autoSpaceDN/>
        <w:adjustRightInd/>
        <w:jc w:val="center"/>
        <w:rPr>
          <w:rFonts w:eastAsia="Times New Roman"/>
          <w:sz w:val="20"/>
          <w:szCs w:val="20"/>
        </w:rPr>
      </w:pPr>
      <w:r w:rsidRPr="00AD02CC">
        <w:rPr>
          <w:rFonts w:eastAsia="Times New Roman"/>
          <w:sz w:val="20"/>
          <w:szCs w:val="20"/>
          <w:lang w:val="en-US"/>
        </w:rPr>
        <w:t>VIII</w:t>
      </w:r>
      <w:r w:rsidRPr="00AD02CC">
        <w:rPr>
          <w:rFonts w:eastAsia="Times New Roman"/>
          <w:sz w:val="20"/>
          <w:szCs w:val="20"/>
        </w:rPr>
        <w:t xml:space="preserve"> СЕССИЯ</w:t>
      </w:r>
    </w:p>
    <w:p w14:paraId="46938CE3" w14:textId="77777777" w:rsidR="00AD02CC" w:rsidRPr="00AD02CC" w:rsidRDefault="00AD02CC" w:rsidP="00AD02CC">
      <w:pPr>
        <w:widowControl/>
        <w:autoSpaceDE/>
        <w:autoSpaceDN/>
        <w:adjustRightInd/>
        <w:jc w:val="center"/>
        <w:rPr>
          <w:rFonts w:eastAsia="Times New Roman"/>
          <w:sz w:val="20"/>
          <w:szCs w:val="20"/>
        </w:rPr>
      </w:pPr>
    </w:p>
    <w:p w14:paraId="2590BAE8" w14:textId="77777777" w:rsidR="00AD02CC" w:rsidRPr="00AD02CC" w:rsidRDefault="00AD02CC" w:rsidP="00AD02CC">
      <w:pPr>
        <w:widowControl/>
        <w:autoSpaceDE/>
        <w:autoSpaceDN/>
        <w:adjustRightInd/>
        <w:jc w:val="center"/>
        <w:rPr>
          <w:rFonts w:eastAsia="Times New Roman"/>
          <w:bCs/>
          <w:sz w:val="20"/>
          <w:szCs w:val="20"/>
        </w:rPr>
      </w:pPr>
      <w:r w:rsidRPr="00AD02CC">
        <w:rPr>
          <w:rFonts w:eastAsia="Times New Roman"/>
          <w:bCs/>
          <w:sz w:val="20"/>
          <w:szCs w:val="20"/>
        </w:rPr>
        <w:t>РЕШЕНИЕ</w:t>
      </w:r>
    </w:p>
    <w:p w14:paraId="3C5F12F9" w14:textId="77777777" w:rsidR="00AD02CC" w:rsidRPr="00AD02CC" w:rsidRDefault="00AD02CC" w:rsidP="00AD02CC">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0"/>
        <w:gridCol w:w="4808"/>
      </w:tblGrid>
      <w:tr w:rsidR="00AD02CC" w:rsidRPr="00AD02CC" w14:paraId="7C388553" w14:textId="77777777" w:rsidTr="006B4814">
        <w:tc>
          <w:tcPr>
            <w:tcW w:w="5210" w:type="dxa"/>
          </w:tcPr>
          <w:p w14:paraId="2667B93E" w14:textId="77777777" w:rsidR="00AD02CC" w:rsidRPr="00AD02CC" w:rsidRDefault="00AD02CC" w:rsidP="00AD02CC">
            <w:pPr>
              <w:widowControl/>
              <w:autoSpaceDE/>
              <w:autoSpaceDN/>
              <w:adjustRightInd/>
              <w:rPr>
                <w:rFonts w:eastAsia="Times New Roman"/>
                <w:bCs/>
                <w:sz w:val="20"/>
                <w:szCs w:val="20"/>
              </w:rPr>
            </w:pPr>
            <w:r w:rsidRPr="00AD02CC">
              <w:rPr>
                <w:rFonts w:eastAsia="Times New Roman"/>
                <w:bCs/>
                <w:sz w:val="20"/>
                <w:szCs w:val="20"/>
              </w:rPr>
              <w:lastRenderedPageBreak/>
              <w:t>14 марта 2023 года</w:t>
            </w:r>
          </w:p>
        </w:tc>
        <w:tc>
          <w:tcPr>
            <w:tcW w:w="5211" w:type="dxa"/>
          </w:tcPr>
          <w:p w14:paraId="743A50BE" w14:textId="77777777" w:rsidR="00AD02CC" w:rsidRPr="00AD02CC" w:rsidRDefault="00AD02CC" w:rsidP="00AD02CC">
            <w:pPr>
              <w:widowControl/>
              <w:autoSpaceDE/>
              <w:autoSpaceDN/>
              <w:adjustRightInd/>
              <w:jc w:val="right"/>
              <w:rPr>
                <w:rFonts w:eastAsia="Times New Roman"/>
                <w:bCs/>
                <w:sz w:val="20"/>
                <w:szCs w:val="20"/>
              </w:rPr>
            </w:pPr>
            <w:r w:rsidRPr="00AD02CC">
              <w:rPr>
                <w:rFonts w:eastAsia="Times New Roman"/>
                <w:sz w:val="20"/>
                <w:szCs w:val="20"/>
                <w:lang w:val="en-US"/>
              </w:rPr>
              <w:t>V-№</w:t>
            </w:r>
            <w:r w:rsidRPr="00AD02CC">
              <w:rPr>
                <w:rFonts w:eastAsia="Times New Roman"/>
                <w:sz w:val="20"/>
                <w:szCs w:val="20"/>
              </w:rPr>
              <w:t xml:space="preserve"> 9-2</w:t>
            </w:r>
          </w:p>
        </w:tc>
      </w:tr>
    </w:tbl>
    <w:p w14:paraId="1F5FCE8B" w14:textId="77777777" w:rsidR="00AD02CC" w:rsidRPr="00AD02CC" w:rsidRDefault="00AD02CC" w:rsidP="00AD02CC">
      <w:pPr>
        <w:keepNext/>
        <w:widowControl/>
        <w:autoSpaceDE/>
        <w:autoSpaceDN/>
        <w:adjustRightInd/>
        <w:outlineLvl w:val="1"/>
        <w:rPr>
          <w:rFonts w:eastAsia="Times New Roman"/>
          <w:bCs/>
          <w:sz w:val="20"/>
          <w:szCs w:val="20"/>
        </w:rPr>
      </w:pPr>
    </w:p>
    <w:p w14:paraId="39837B0B" w14:textId="77777777" w:rsidR="00AD02CC" w:rsidRPr="00AD02CC" w:rsidRDefault="00AD02CC" w:rsidP="00AD02CC">
      <w:pPr>
        <w:widowControl/>
        <w:autoSpaceDE/>
        <w:autoSpaceDN/>
        <w:adjustRightInd/>
        <w:jc w:val="center"/>
        <w:rPr>
          <w:rFonts w:eastAsia="Times New Roman"/>
          <w:b/>
          <w:sz w:val="20"/>
          <w:szCs w:val="20"/>
        </w:rPr>
      </w:pPr>
      <w:r w:rsidRPr="00AD02CC">
        <w:rPr>
          <w:rFonts w:eastAsia="Times New Roman"/>
          <w:b/>
          <w:sz w:val="20"/>
          <w:szCs w:val="20"/>
        </w:rPr>
        <w:t xml:space="preserve">О внесении изменений в решение поселкового Совета депутатов от 28.02.2023 № </w:t>
      </w:r>
      <w:r w:rsidRPr="00AD02CC">
        <w:rPr>
          <w:rFonts w:eastAsia="Times New Roman"/>
          <w:b/>
          <w:sz w:val="20"/>
          <w:szCs w:val="20"/>
          <w:lang w:val="en-US"/>
        </w:rPr>
        <w:t>V</w:t>
      </w:r>
      <w:r w:rsidRPr="00AD02CC">
        <w:rPr>
          <w:rFonts w:eastAsia="Times New Roman"/>
          <w:b/>
          <w:sz w:val="20"/>
          <w:szCs w:val="20"/>
        </w:rPr>
        <w:t>-№ 8-10 «О согласовании муниципальной преференции обществу с ограниченной ответственностью «Предприятие тепловодоснабжения» (ООО «ПТВС») на 2023год</w:t>
      </w:r>
    </w:p>
    <w:p w14:paraId="041438F4" w14:textId="77777777" w:rsidR="00AD02CC" w:rsidRPr="00AD02CC" w:rsidRDefault="00AD02CC" w:rsidP="00AD02CC">
      <w:pPr>
        <w:widowControl/>
        <w:autoSpaceDE/>
        <w:autoSpaceDN/>
        <w:adjustRightInd/>
        <w:jc w:val="center"/>
        <w:rPr>
          <w:rFonts w:eastAsia="Times New Roman"/>
          <w:sz w:val="20"/>
          <w:szCs w:val="20"/>
        </w:rPr>
      </w:pPr>
    </w:p>
    <w:p w14:paraId="16D9A7F5" w14:textId="77777777" w:rsidR="00AD02CC" w:rsidRPr="00AD02CC" w:rsidRDefault="00AD02CC" w:rsidP="00AD02CC">
      <w:pPr>
        <w:widowControl/>
        <w:autoSpaceDE/>
        <w:autoSpaceDN/>
        <w:adjustRightInd/>
        <w:ind w:firstLine="567"/>
        <w:jc w:val="both"/>
        <w:rPr>
          <w:rFonts w:eastAsia="Times New Roman"/>
          <w:b/>
          <w:sz w:val="20"/>
          <w:szCs w:val="20"/>
        </w:rPr>
      </w:pPr>
      <w:r w:rsidRPr="00AD02CC">
        <w:rPr>
          <w:rFonts w:eastAsia="Times New Roman"/>
          <w:sz w:val="20"/>
          <w:szCs w:val="20"/>
        </w:rPr>
        <w:t xml:space="preserve">Руководствуясь Бюджетным кодексом Российской Федерации, Порядком принятия решений о предоставлении муниципальных преференций в муниципальном образовании «Поселок Айхал» Мирнинского района Республики Саха (Якутия), утвержденным решением поселкового Совета депутатов от 28 февраля 2018 года </w:t>
      </w:r>
      <w:r w:rsidRPr="00AD02CC">
        <w:rPr>
          <w:rFonts w:eastAsia="Times New Roman"/>
          <w:sz w:val="20"/>
          <w:szCs w:val="20"/>
          <w:lang w:val="en-US"/>
        </w:rPr>
        <w:t>IV</w:t>
      </w:r>
      <w:r w:rsidRPr="00AD02CC">
        <w:rPr>
          <w:rFonts w:eastAsia="Times New Roman"/>
          <w:sz w:val="20"/>
          <w:szCs w:val="20"/>
        </w:rPr>
        <w:t xml:space="preserve">-№ 9-3 (с последующими изменениями и дополнениями), на основании письма ООО «ПТВС» от 15.02.2023 №3400-02/613, </w:t>
      </w:r>
      <w:r w:rsidRPr="00AD02CC">
        <w:rPr>
          <w:rFonts w:eastAsia="Times New Roman"/>
          <w:b/>
          <w:sz w:val="20"/>
          <w:szCs w:val="20"/>
        </w:rPr>
        <w:t>поселковый Совет депутатов решил:</w:t>
      </w:r>
    </w:p>
    <w:p w14:paraId="370D2823" w14:textId="77777777" w:rsidR="00AD02CC" w:rsidRPr="00AD02CC" w:rsidRDefault="00AD02CC" w:rsidP="00AD02CC">
      <w:pPr>
        <w:widowControl/>
        <w:autoSpaceDE/>
        <w:autoSpaceDN/>
        <w:adjustRightInd/>
        <w:ind w:firstLine="567"/>
        <w:jc w:val="both"/>
        <w:rPr>
          <w:rFonts w:eastAsia="Times New Roman"/>
          <w:b/>
          <w:sz w:val="20"/>
          <w:szCs w:val="20"/>
        </w:rPr>
      </w:pPr>
    </w:p>
    <w:p w14:paraId="0EC9A128" w14:textId="77777777" w:rsidR="00AD02CC" w:rsidRPr="00AD02CC" w:rsidRDefault="00AD02CC" w:rsidP="00AD02CC">
      <w:pPr>
        <w:widowControl/>
        <w:numPr>
          <w:ilvl w:val="0"/>
          <w:numId w:val="73"/>
        </w:numPr>
        <w:autoSpaceDE/>
        <w:autoSpaceDN/>
        <w:adjustRightInd/>
        <w:ind w:left="0" w:firstLine="567"/>
        <w:jc w:val="both"/>
        <w:rPr>
          <w:rFonts w:eastAsia="Calibri"/>
          <w:sz w:val="20"/>
          <w:szCs w:val="20"/>
          <w:lang w:eastAsia="en-US"/>
        </w:rPr>
      </w:pPr>
      <w:r w:rsidRPr="00AD02CC">
        <w:rPr>
          <w:rFonts w:eastAsia="Calibri"/>
          <w:sz w:val="20"/>
          <w:szCs w:val="20"/>
          <w:lang w:eastAsia="en-US"/>
        </w:rPr>
        <w:t>Внести в решение поселкового Совета депутатов от 28.02.2023 V-№ 8-10 «О согласовании муниципальной преференции Обществу с ограниченной ответственностью «Предприятие тепловодоснабжения» (ООО «ПТВС») на 2023 год» следующие изменения:</w:t>
      </w:r>
    </w:p>
    <w:p w14:paraId="68383839" w14:textId="77777777" w:rsidR="00AD02CC" w:rsidRPr="00AD02CC" w:rsidRDefault="00AD02CC" w:rsidP="00AD02CC">
      <w:pPr>
        <w:widowControl/>
        <w:numPr>
          <w:ilvl w:val="1"/>
          <w:numId w:val="73"/>
        </w:numPr>
        <w:autoSpaceDE/>
        <w:autoSpaceDN/>
        <w:adjustRightInd/>
        <w:ind w:hanging="851"/>
        <w:jc w:val="both"/>
        <w:rPr>
          <w:rFonts w:eastAsia="Calibri"/>
          <w:sz w:val="20"/>
          <w:szCs w:val="20"/>
          <w:lang w:eastAsia="en-US"/>
        </w:rPr>
      </w:pPr>
      <w:r w:rsidRPr="00AD02CC">
        <w:rPr>
          <w:rFonts w:eastAsia="Calibri"/>
          <w:sz w:val="20"/>
          <w:szCs w:val="20"/>
          <w:lang w:eastAsia="en-US"/>
        </w:rPr>
        <w:t>пункт 2 решения изложить в новой редакции:</w:t>
      </w:r>
    </w:p>
    <w:p w14:paraId="4FD1C17E" w14:textId="77777777" w:rsidR="00AD02CC" w:rsidRPr="00AD02CC" w:rsidRDefault="00AD02CC" w:rsidP="00AD02CC">
      <w:pPr>
        <w:widowControl/>
        <w:autoSpaceDE/>
        <w:autoSpaceDN/>
        <w:adjustRightInd/>
        <w:ind w:firstLine="567"/>
        <w:jc w:val="both"/>
        <w:rPr>
          <w:rFonts w:eastAsia="Calibri"/>
          <w:sz w:val="20"/>
          <w:szCs w:val="20"/>
          <w:lang w:eastAsia="en-US"/>
        </w:rPr>
      </w:pPr>
      <w:r w:rsidRPr="00AD02CC">
        <w:rPr>
          <w:rFonts w:eastAsia="Calibri"/>
          <w:sz w:val="20"/>
          <w:szCs w:val="20"/>
          <w:lang w:eastAsia="en-US"/>
        </w:rPr>
        <w:t>«2. Принимая во внимание приоритетное значение необходимости обеспечения жизнедеятельности населения в районах Крайнего Севера и приравненных к ним местностях, считать целесообразным предоставить обществу с ограниченной ответственностью «Предприятие тепловодоснабжения» (ООО «ПТВС») муниципальную преференцию в виде снижения ежемесячной арендной платы в размере 99%, период с 01.01.2023 по 30.12.2023. »</w:t>
      </w:r>
    </w:p>
    <w:p w14:paraId="3CF8CFFF" w14:textId="77777777" w:rsidR="00AD02CC" w:rsidRPr="00AD02CC" w:rsidRDefault="00AD02CC" w:rsidP="00AD02CC">
      <w:pPr>
        <w:widowControl/>
        <w:numPr>
          <w:ilvl w:val="0"/>
          <w:numId w:val="73"/>
        </w:numPr>
        <w:autoSpaceDE/>
        <w:autoSpaceDN/>
        <w:adjustRightInd/>
        <w:ind w:left="0" w:firstLine="567"/>
        <w:contextualSpacing/>
        <w:jc w:val="both"/>
        <w:rPr>
          <w:rFonts w:eastAsia="Times New Roman"/>
          <w:sz w:val="20"/>
          <w:szCs w:val="20"/>
          <w:lang w:val="x-none" w:eastAsia="x-none"/>
        </w:rPr>
      </w:pPr>
      <w:r w:rsidRPr="00AD02CC">
        <w:rPr>
          <w:rFonts w:eastAsia="Times New Roman"/>
          <w:sz w:val="20"/>
          <w:szCs w:val="20"/>
          <w:lang w:val="x-none" w:eastAsia="x-none"/>
        </w:rPr>
        <w:t>Настоящее решение вступает в силу с даты принятия и распространяет свое действие на правоотношения, возникшие с 01.01.2023</w:t>
      </w:r>
      <w:bookmarkStart w:id="11" w:name="_GoBack"/>
      <w:bookmarkEnd w:id="11"/>
      <w:r w:rsidRPr="00AD02CC">
        <w:rPr>
          <w:rFonts w:eastAsia="Times New Roman"/>
          <w:sz w:val="20"/>
          <w:szCs w:val="20"/>
          <w:lang w:val="x-none" w:eastAsia="x-none"/>
        </w:rPr>
        <w:t>.</w:t>
      </w:r>
    </w:p>
    <w:p w14:paraId="30503F95" w14:textId="77777777" w:rsidR="00AD02CC" w:rsidRPr="00AD02CC" w:rsidRDefault="00AD02CC" w:rsidP="00AD02CC">
      <w:pPr>
        <w:widowControl/>
        <w:numPr>
          <w:ilvl w:val="0"/>
          <w:numId w:val="73"/>
        </w:numPr>
        <w:tabs>
          <w:tab w:val="left" w:pos="0"/>
        </w:tabs>
        <w:autoSpaceDE/>
        <w:autoSpaceDN/>
        <w:adjustRightInd/>
        <w:ind w:left="0" w:firstLine="567"/>
        <w:contextualSpacing/>
        <w:jc w:val="both"/>
        <w:rPr>
          <w:rFonts w:eastAsia="Times New Roman"/>
          <w:sz w:val="20"/>
          <w:szCs w:val="20"/>
          <w:lang w:val="x-none" w:eastAsia="x-none"/>
        </w:rPr>
      </w:pPr>
      <w:r w:rsidRPr="00AD02CC">
        <w:rPr>
          <w:rFonts w:eastAsia="Times New Roman"/>
          <w:sz w:val="20"/>
          <w:szCs w:val="20"/>
          <w:lang w:val="x-none" w:eastAsia="x-none"/>
        </w:rPr>
        <w:t xml:space="preserve">Контроль исполнения настоящего решения возложить на Председателя комиссии по бюджету, налоговой политике, землепользованию, собственности поселкового Совета депутатов, Главу поселка. </w:t>
      </w:r>
    </w:p>
    <w:p w14:paraId="11A3F7B8" w14:textId="77777777" w:rsidR="00AD02CC" w:rsidRPr="00AD02CC" w:rsidRDefault="00AD02CC" w:rsidP="00AD02CC">
      <w:pPr>
        <w:widowControl/>
        <w:tabs>
          <w:tab w:val="left" w:pos="0"/>
        </w:tabs>
        <w:autoSpaceDE/>
        <w:autoSpaceDN/>
        <w:adjustRightInd/>
        <w:jc w:val="both"/>
        <w:rPr>
          <w:rFonts w:eastAsia="Times New Roman"/>
          <w:sz w:val="20"/>
          <w:szCs w:val="20"/>
        </w:rPr>
      </w:pPr>
    </w:p>
    <w:p w14:paraId="5A631759" w14:textId="77777777" w:rsidR="00AD02CC" w:rsidRPr="00AD02CC" w:rsidRDefault="00AD02CC" w:rsidP="00AD02CC">
      <w:pPr>
        <w:widowControl/>
        <w:autoSpaceDE/>
        <w:autoSpaceDN/>
        <w:adjustRightInd/>
        <w:rPr>
          <w:rFonts w:eastAsia="Times New Roman"/>
          <w:b/>
          <w:sz w:val="20"/>
          <w:szCs w:val="20"/>
        </w:rPr>
      </w:pPr>
    </w:p>
    <w:tbl>
      <w:tblPr>
        <w:tblW w:w="5000" w:type="pct"/>
        <w:tblLook w:val="04A0" w:firstRow="1" w:lastRow="0" w:firstColumn="1" w:lastColumn="0" w:noHBand="0" w:noVBand="1"/>
      </w:tblPr>
      <w:tblGrid>
        <w:gridCol w:w="4819"/>
        <w:gridCol w:w="4819"/>
      </w:tblGrid>
      <w:tr w:rsidR="00AD02CC" w:rsidRPr="00AD02CC" w14:paraId="60A7B720" w14:textId="77777777" w:rsidTr="006B4814">
        <w:tc>
          <w:tcPr>
            <w:tcW w:w="2500" w:type="pct"/>
          </w:tcPr>
          <w:p w14:paraId="26839271" w14:textId="77777777" w:rsidR="00AD02CC" w:rsidRPr="00AD02CC" w:rsidRDefault="00AD02CC" w:rsidP="00AD02CC">
            <w:pPr>
              <w:widowControl/>
              <w:autoSpaceDE/>
              <w:autoSpaceDN/>
              <w:adjustRightInd/>
              <w:rPr>
                <w:rFonts w:eastAsia="Calibri"/>
                <w:b/>
                <w:sz w:val="20"/>
                <w:szCs w:val="20"/>
              </w:rPr>
            </w:pPr>
            <w:r w:rsidRPr="00AD02CC">
              <w:rPr>
                <w:rFonts w:eastAsia="Calibri"/>
                <w:b/>
                <w:sz w:val="20"/>
                <w:szCs w:val="20"/>
              </w:rPr>
              <w:t>Председатель</w:t>
            </w:r>
          </w:p>
          <w:p w14:paraId="2095BC1D" w14:textId="77777777" w:rsidR="00AD02CC" w:rsidRPr="00AD02CC" w:rsidRDefault="00AD02CC" w:rsidP="00AD02CC">
            <w:pPr>
              <w:widowControl/>
              <w:autoSpaceDE/>
              <w:autoSpaceDN/>
              <w:adjustRightInd/>
              <w:rPr>
                <w:rFonts w:eastAsia="Calibri"/>
                <w:b/>
                <w:sz w:val="20"/>
                <w:szCs w:val="20"/>
              </w:rPr>
            </w:pPr>
            <w:r w:rsidRPr="00AD02CC">
              <w:rPr>
                <w:rFonts w:eastAsia="Calibri"/>
                <w:b/>
                <w:sz w:val="20"/>
                <w:szCs w:val="20"/>
              </w:rPr>
              <w:t>поселкового Совета депутатов</w:t>
            </w:r>
          </w:p>
        </w:tc>
        <w:tc>
          <w:tcPr>
            <w:tcW w:w="2500" w:type="pct"/>
            <w:vAlign w:val="bottom"/>
          </w:tcPr>
          <w:p w14:paraId="2B5E6DD1" w14:textId="77777777" w:rsidR="00AD02CC" w:rsidRPr="00AD02CC" w:rsidRDefault="00AD02CC" w:rsidP="00AD02CC">
            <w:pPr>
              <w:widowControl/>
              <w:autoSpaceDE/>
              <w:autoSpaceDN/>
              <w:adjustRightInd/>
              <w:jc w:val="right"/>
              <w:rPr>
                <w:rFonts w:eastAsia="Calibri"/>
                <w:b/>
                <w:bCs/>
                <w:sz w:val="20"/>
                <w:szCs w:val="20"/>
              </w:rPr>
            </w:pPr>
            <w:r w:rsidRPr="00AD02CC">
              <w:rPr>
                <w:rFonts w:eastAsia="Calibri"/>
                <w:b/>
                <w:bCs/>
                <w:sz w:val="20"/>
                <w:szCs w:val="20"/>
              </w:rPr>
              <w:t xml:space="preserve">С.А. </w:t>
            </w:r>
            <w:proofErr w:type="spellStart"/>
            <w:r w:rsidRPr="00AD02CC">
              <w:rPr>
                <w:rFonts w:eastAsia="Calibri"/>
                <w:b/>
                <w:bCs/>
                <w:sz w:val="20"/>
                <w:szCs w:val="20"/>
              </w:rPr>
              <w:t>Домброван</w:t>
            </w:r>
            <w:proofErr w:type="spellEnd"/>
          </w:p>
        </w:tc>
      </w:tr>
    </w:tbl>
    <w:p w14:paraId="1D293C6A" w14:textId="77777777" w:rsidR="00AD02CC" w:rsidRPr="00AD02CC" w:rsidRDefault="00AD02CC" w:rsidP="00AD02CC">
      <w:pPr>
        <w:widowControl/>
        <w:autoSpaceDE/>
        <w:autoSpaceDN/>
        <w:adjustRightInd/>
        <w:rPr>
          <w:rFonts w:eastAsia="Times New Roman"/>
          <w:b/>
          <w:sz w:val="20"/>
          <w:szCs w:val="20"/>
        </w:rPr>
      </w:pPr>
    </w:p>
    <w:p w14:paraId="7B31B11C" w14:textId="77777777" w:rsidR="004A448D" w:rsidRDefault="004A448D" w:rsidP="00AB6FE1">
      <w:pPr>
        <w:pStyle w:val="a3"/>
        <w:kinsoku w:val="0"/>
        <w:overflowPunct w:val="0"/>
        <w:ind w:left="0"/>
        <w:rPr>
          <w:sz w:val="32"/>
          <w:szCs w:val="32"/>
        </w:rPr>
      </w:pPr>
    </w:p>
    <w:sectPr w:rsidR="004A448D" w:rsidSect="00CE7FF1">
      <w:pgSz w:w="11906" w:h="16838"/>
      <w:pgMar w:top="1134" w:right="850" w:bottom="993"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5BCB" w14:textId="77777777" w:rsidR="00FB5668" w:rsidRDefault="00FB5668" w:rsidP="00B428D1">
      <w:r>
        <w:separator/>
      </w:r>
    </w:p>
  </w:endnote>
  <w:endnote w:type="continuationSeparator" w:id="0">
    <w:p w14:paraId="7B9A3187" w14:textId="77777777" w:rsidR="00FB5668" w:rsidRDefault="00FB5668"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6BC" w14:textId="77777777" w:rsidR="00AB6FE1" w:rsidRDefault="00AB6FE1" w:rsidP="008D33F1">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7030E603" w14:textId="77777777" w:rsidR="00AB6FE1" w:rsidRDefault="00AB6FE1" w:rsidP="008D33F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5B4F" w14:textId="77777777" w:rsidR="00AB6FE1" w:rsidRDefault="00AB6FE1">
    <w:pPr>
      <w:pStyle w:val="ab"/>
      <w:jc w:val="right"/>
    </w:pPr>
    <w:r>
      <w:fldChar w:fldCharType="begin"/>
    </w:r>
    <w:r>
      <w:instrText xml:space="preserve"> PAGE   \* MERGEFORMAT </w:instrText>
    </w:r>
    <w:r>
      <w:fldChar w:fldCharType="separate"/>
    </w:r>
    <w:r>
      <w:rPr>
        <w:noProof/>
      </w:rPr>
      <w:t>3</w:t>
    </w:r>
    <w:r>
      <w:rPr>
        <w:noProof/>
      </w:rPr>
      <w:fldChar w:fldCharType="end"/>
    </w:r>
  </w:p>
  <w:p w14:paraId="3160B6C6" w14:textId="77777777" w:rsidR="00AB6FE1" w:rsidRDefault="00AB6FE1" w:rsidP="008D33F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930F" w14:textId="77777777" w:rsidR="00FB5668" w:rsidRDefault="00FB5668" w:rsidP="00B428D1">
      <w:r>
        <w:separator/>
      </w:r>
    </w:p>
  </w:footnote>
  <w:footnote w:type="continuationSeparator" w:id="0">
    <w:p w14:paraId="0F358681" w14:textId="77777777" w:rsidR="00FB5668" w:rsidRDefault="00FB5668"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C2F4" w14:textId="77777777" w:rsidR="00C3250B" w:rsidRDefault="00C3250B" w:rsidP="00BC1886">
    <w:pPr>
      <w:pStyle w:val="a9"/>
      <w:tabs>
        <w:tab w:val="clear" w:pos="4677"/>
        <w:tab w:val="clear" w:pos="9355"/>
        <w:tab w:val="left" w:pos="5364"/>
      </w:tabs>
    </w:pPr>
    <w:r>
      <w:tab/>
    </w:r>
  </w:p>
  <w:p w14:paraId="388CD785" w14:textId="77777777" w:rsidR="00C3250B" w:rsidRDefault="00C3250B" w:rsidP="00BC1886">
    <w:pPr>
      <w:pStyle w:val="a9"/>
      <w:tabs>
        <w:tab w:val="clear" w:pos="4677"/>
        <w:tab w:val="clear" w:pos="9355"/>
        <w:tab w:val="left" w:pos="5364"/>
      </w:tabs>
    </w:pPr>
  </w:p>
  <w:p w14:paraId="0E34CABB" w14:textId="77777777" w:rsidR="00C3250B" w:rsidRPr="00BC1886" w:rsidRDefault="00C3250B" w:rsidP="00BC1886">
    <w:pPr>
      <w:pStyle w:val="a9"/>
      <w:tabs>
        <w:tab w:val="clear" w:pos="4677"/>
        <w:tab w:val="clear" w:pos="9355"/>
        <w:tab w:val="left" w:pos="5364"/>
      </w:tabs>
      <w:jc w:val="center"/>
      <w:rPr>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38B0" w14:textId="77777777" w:rsidR="00C3250B" w:rsidRDefault="00C3250B" w:rsidP="00BC1886">
    <w:pPr>
      <w:pStyle w:val="a9"/>
      <w:tabs>
        <w:tab w:val="clear" w:pos="4677"/>
        <w:tab w:val="clear" w:pos="9355"/>
        <w:tab w:val="left" w:pos="5364"/>
      </w:tabs>
    </w:pPr>
    <w:r>
      <w:tab/>
    </w:r>
  </w:p>
  <w:p w14:paraId="29479A52" w14:textId="77777777" w:rsidR="00C3250B" w:rsidRDefault="00C3250B" w:rsidP="00BC1886">
    <w:pPr>
      <w:pStyle w:val="a9"/>
      <w:tabs>
        <w:tab w:val="clear" w:pos="4677"/>
        <w:tab w:val="clear" w:pos="9355"/>
        <w:tab w:val="left" w:pos="5364"/>
      </w:tabs>
    </w:pPr>
  </w:p>
  <w:p w14:paraId="3AF80239" w14:textId="77777777" w:rsidR="00C3250B" w:rsidRPr="00BC1886" w:rsidRDefault="00C3250B" w:rsidP="00BC1886">
    <w:pPr>
      <w:pStyle w:val="a9"/>
      <w:tabs>
        <w:tab w:val="clear" w:pos="4677"/>
        <w:tab w:val="clear" w:pos="9355"/>
        <w:tab w:val="left" w:pos="5364"/>
      </w:tabs>
      <w:jc w:val="cent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F5DB" w14:textId="77777777" w:rsidR="008675EE" w:rsidRPr="00F4577A" w:rsidRDefault="008675EE">
    <w:pPr>
      <w:pStyle w:val="a9"/>
      <w:rPr>
        <w:b/>
      </w:rPr>
    </w:pPr>
  </w:p>
  <w:p w14:paraId="4D60CA98" w14:textId="77777777" w:rsidR="008675EE" w:rsidRDefault="008675E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BDC" w14:textId="77777777" w:rsidR="00D16208" w:rsidRPr="008F6405" w:rsidRDefault="00D16208" w:rsidP="008F5619">
    <w:pPr>
      <w:pStyle w:val="a9"/>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5" w15:restartNumberingAfterBreak="0">
    <w:nsid w:val="017F0377"/>
    <w:multiLevelType w:val="hybridMultilevel"/>
    <w:tmpl w:val="18C6D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F37854"/>
    <w:multiLevelType w:val="hybridMultilevel"/>
    <w:tmpl w:val="F438D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2" w15:restartNumberingAfterBreak="0">
    <w:nsid w:val="0BFA33F7"/>
    <w:multiLevelType w:val="multilevel"/>
    <w:tmpl w:val="4C0CF70C"/>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0E3D7201"/>
    <w:multiLevelType w:val="hybridMultilevel"/>
    <w:tmpl w:val="17FEB76A"/>
    <w:lvl w:ilvl="0" w:tplc="CC72CC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7" w15:restartNumberingAfterBreak="0">
    <w:nsid w:val="101F2A01"/>
    <w:multiLevelType w:val="hybridMultilevel"/>
    <w:tmpl w:val="6CBCC396"/>
    <w:lvl w:ilvl="0" w:tplc="F22E69EE">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171077A6"/>
    <w:multiLevelType w:val="hybridMultilevel"/>
    <w:tmpl w:val="353E0CB0"/>
    <w:lvl w:ilvl="0" w:tplc="B23ADD1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173A51F9"/>
    <w:multiLevelType w:val="hybridMultilevel"/>
    <w:tmpl w:val="2960C01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15:restartNumberingAfterBreak="0">
    <w:nsid w:val="1C0B0862"/>
    <w:multiLevelType w:val="hybridMultilevel"/>
    <w:tmpl w:val="D87482CE"/>
    <w:lvl w:ilvl="0" w:tplc="49501130">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2E733ED0"/>
    <w:multiLevelType w:val="multilevel"/>
    <w:tmpl w:val="D174EE54"/>
    <w:lvl w:ilvl="0">
      <w:start w:val="1"/>
      <w:numFmt w:val="decimal"/>
      <w:lvlText w:val="%1."/>
      <w:lvlJc w:val="left"/>
      <w:pPr>
        <w:ind w:left="480"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31" w15:restartNumberingAfterBreak="0">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F1094"/>
    <w:multiLevelType w:val="multilevel"/>
    <w:tmpl w:val="11E00D72"/>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4E6E5A"/>
    <w:multiLevelType w:val="hybridMultilevel"/>
    <w:tmpl w:val="8BD6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02656C"/>
    <w:multiLevelType w:val="hybridMultilevel"/>
    <w:tmpl w:val="5E36A3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D01425"/>
    <w:multiLevelType w:val="hybridMultilevel"/>
    <w:tmpl w:val="C3262AAE"/>
    <w:lvl w:ilvl="0" w:tplc="9946A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92242F0"/>
    <w:multiLevelType w:val="hybridMultilevel"/>
    <w:tmpl w:val="0FE8AEB0"/>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5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3" w15:restartNumberingAfterBreak="0">
    <w:nsid w:val="64E7363C"/>
    <w:multiLevelType w:val="hybridMultilevel"/>
    <w:tmpl w:val="A1C8DDBE"/>
    <w:lvl w:ilvl="0" w:tplc="9796E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B154C42"/>
    <w:multiLevelType w:val="hybridMultilevel"/>
    <w:tmpl w:val="061831E2"/>
    <w:lvl w:ilvl="0" w:tplc="7F488A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6D8E2019"/>
    <w:multiLevelType w:val="multilevel"/>
    <w:tmpl w:val="5C882DBC"/>
    <w:lvl w:ilvl="0">
      <w:start w:val="1"/>
      <w:numFmt w:val="decimal"/>
      <w:lvlText w:val="%1."/>
      <w:lvlJc w:val="left"/>
      <w:pPr>
        <w:ind w:left="927" w:hanging="360"/>
      </w:pPr>
      <w:rPr>
        <w:rFonts w:hint="default"/>
      </w:rPr>
    </w:lvl>
    <w:lvl w:ilvl="1">
      <w:start w:val="1"/>
      <w:numFmt w:val="decimal"/>
      <w:isLgl/>
      <w:lvlText w:val="%1.%2."/>
      <w:lvlJc w:val="left"/>
      <w:pPr>
        <w:ind w:left="1418" w:hanging="360"/>
      </w:pPr>
      <w:rPr>
        <w:rFonts w:ascii="Times New Roman" w:hAnsi="Times New Roman" w:cs="Times New Roman" w:hint="default"/>
        <w:b w:val="0"/>
      </w:rPr>
    </w:lvl>
    <w:lvl w:ilvl="2">
      <w:start w:val="1"/>
      <w:numFmt w:val="decimal"/>
      <w:isLgl/>
      <w:lvlText w:val="%1.%2.%3."/>
      <w:lvlJc w:val="left"/>
      <w:pPr>
        <w:ind w:left="2007" w:hanging="720"/>
      </w:pPr>
      <w:rPr>
        <w:rFonts w:ascii="Times New Roman" w:hAnsi="Times New Roman" w:cs="Times New Roman" w:hint="default"/>
        <w:b w:val="0"/>
      </w:rPr>
    </w:lvl>
    <w:lvl w:ilvl="3">
      <w:start w:val="1"/>
      <w:numFmt w:val="decimal"/>
      <w:isLgl/>
      <w:lvlText w:val="%1.%2.%3.%4."/>
      <w:lvlJc w:val="left"/>
      <w:pPr>
        <w:ind w:left="2367" w:hanging="720"/>
      </w:pPr>
      <w:rPr>
        <w:rFonts w:ascii="Times New Roman" w:hAnsi="Times New Roman" w:cs="Times New Roman" w:hint="default"/>
        <w:b/>
      </w:rPr>
    </w:lvl>
    <w:lvl w:ilvl="4">
      <w:start w:val="1"/>
      <w:numFmt w:val="decimal"/>
      <w:isLgl/>
      <w:lvlText w:val="%1.%2.%3.%4.%5."/>
      <w:lvlJc w:val="left"/>
      <w:pPr>
        <w:ind w:left="3087" w:hanging="1080"/>
      </w:pPr>
      <w:rPr>
        <w:rFonts w:ascii="Times New Roman" w:hAnsi="Times New Roman" w:cs="Times New Roman" w:hint="default"/>
        <w:b/>
      </w:rPr>
    </w:lvl>
    <w:lvl w:ilvl="5">
      <w:start w:val="1"/>
      <w:numFmt w:val="decimal"/>
      <w:isLgl/>
      <w:lvlText w:val="%1.%2.%3.%4.%5.%6."/>
      <w:lvlJc w:val="left"/>
      <w:pPr>
        <w:ind w:left="3447" w:hanging="1080"/>
      </w:pPr>
      <w:rPr>
        <w:rFonts w:ascii="Times New Roman" w:hAnsi="Times New Roman" w:cs="Times New Roman" w:hint="default"/>
        <w:b/>
      </w:rPr>
    </w:lvl>
    <w:lvl w:ilvl="6">
      <w:start w:val="1"/>
      <w:numFmt w:val="decimal"/>
      <w:isLgl/>
      <w:lvlText w:val="%1.%2.%3.%4.%5.%6.%7."/>
      <w:lvlJc w:val="left"/>
      <w:pPr>
        <w:ind w:left="4167" w:hanging="1440"/>
      </w:pPr>
      <w:rPr>
        <w:rFonts w:ascii="Times New Roman" w:hAnsi="Times New Roman" w:cs="Times New Roman" w:hint="default"/>
        <w:b/>
      </w:rPr>
    </w:lvl>
    <w:lvl w:ilvl="7">
      <w:start w:val="1"/>
      <w:numFmt w:val="decimal"/>
      <w:isLgl/>
      <w:lvlText w:val="%1.%2.%3.%4.%5.%6.%7.%8."/>
      <w:lvlJc w:val="left"/>
      <w:pPr>
        <w:ind w:left="4527" w:hanging="1440"/>
      </w:pPr>
      <w:rPr>
        <w:rFonts w:ascii="Times New Roman" w:hAnsi="Times New Roman" w:cs="Times New Roman" w:hint="default"/>
        <w:b/>
      </w:rPr>
    </w:lvl>
    <w:lvl w:ilvl="8">
      <w:start w:val="1"/>
      <w:numFmt w:val="decimal"/>
      <w:isLgl/>
      <w:lvlText w:val="%1.%2.%3.%4.%5.%6.%7.%8.%9."/>
      <w:lvlJc w:val="left"/>
      <w:pPr>
        <w:ind w:left="5247" w:hanging="1800"/>
      </w:pPr>
      <w:rPr>
        <w:rFonts w:ascii="Times New Roman" w:hAnsi="Times New Roman" w:cs="Times New Roman" w:hint="default"/>
        <w:b/>
      </w:rPr>
    </w:lvl>
  </w:abstractNum>
  <w:abstractNum w:abstractNumId="57" w15:restartNumberingAfterBreak="0">
    <w:nsid w:val="6D995909"/>
    <w:multiLevelType w:val="hybridMultilevel"/>
    <w:tmpl w:val="0456AB32"/>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8"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7224293E"/>
    <w:multiLevelType w:val="hybridMultilevel"/>
    <w:tmpl w:val="F072CD5A"/>
    <w:lvl w:ilvl="0" w:tplc="72B60D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4A9445F"/>
    <w:multiLevelType w:val="hybridMultilevel"/>
    <w:tmpl w:val="7454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65" w15:restartNumberingAfterBreak="0">
    <w:nsid w:val="7581228D"/>
    <w:multiLevelType w:val="multilevel"/>
    <w:tmpl w:val="CD468C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7" w15:restartNumberingAfterBreak="0">
    <w:nsid w:val="772773ED"/>
    <w:multiLevelType w:val="hybridMultilevel"/>
    <w:tmpl w:val="E8D4B25E"/>
    <w:lvl w:ilvl="0" w:tplc="574C6EC2">
      <w:start w:val="1"/>
      <w:numFmt w:val="decimal"/>
      <w:lvlText w:val="%1."/>
      <w:lvlJc w:val="left"/>
      <w:pPr>
        <w:ind w:left="1048" w:hanging="480"/>
      </w:pPr>
      <w:rPr>
        <w:rFonts w:ascii="Times New Roman" w:hAnsi="Times New Roman" w:cs="Times New Roman" w:hint="default"/>
        <w:sz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68" w15:restartNumberingAfterBreak="0">
    <w:nsid w:val="786D3E58"/>
    <w:multiLevelType w:val="multilevel"/>
    <w:tmpl w:val="36E2F25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9" w15:restartNumberingAfterBreak="0">
    <w:nsid w:val="79D36D62"/>
    <w:multiLevelType w:val="hybridMultilevel"/>
    <w:tmpl w:val="0E5E7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72" w15:restartNumberingAfterBreak="0">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D1B5B07"/>
    <w:multiLevelType w:val="multilevel"/>
    <w:tmpl w:val="A3BCE80E"/>
    <w:lvl w:ilvl="0">
      <w:start w:val="1"/>
      <w:numFmt w:val="decimal"/>
      <w:lvlText w:val="%1."/>
      <w:lvlJc w:val="left"/>
      <w:pPr>
        <w:ind w:left="1287" w:hanging="360"/>
      </w:pPr>
      <w:rPr>
        <w:b w:val="0"/>
        <w:bCs w:val="0"/>
      </w:rPr>
    </w:lvl>
    <w:lvl w:ilvl="1">
      <w:start w:val="1"/>
      <w:numFmt w:val="decimal"/>
      <w:isLgl/>
      <w:lvlText w:val="%1.%2"/>
      <w:lvlJc w:val="left"/>
      <w:pPr>
        <w:ind w:left="1767" w:hanging="840"/>
      </w:pPr>
      <w:rPr>
        <w:rFonts w:hint="default"/>
        <w:b w:val="0"/>
      </w:rPr>
    </w:lvl>
    <w:lvl w:ilvl="2">
      <w:start w:val="1"/>
      <w:numFmt w:val="decimal"/>
      <w:isLgl/>
      <w:lvlText w:val="%1.%2.%3"/>
      <w:lvlJc w:val="left"/>
      <w:pPr>
        <w:ind w:left="1767" w:hanging="840"/>
      </w:pPr>
      <w:rPr>
        <w:rFonts w:hint="default"/>
      </w:rPr>
    </w:lvl>
    <w:lvl w:ilvl="3">
      <w:start w:val="1"/>
      <w:numFmt w:val="decimal"/>
      <w:isLgl/>
      <w:lvlText w:val="%1.%2.%3.%4"/>
      <w:lvlJc w:val="left"/>
      <w:pPr>
        <w:ind w:left="1767" w:hanging="84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5" w15:restartNumberingAfterBreak="0">
    <w:nsid w:val="7E84577C"/>
    <w:multiLevelType w:val="hybridMultilevel"/>
    <w:tmpl w:val="CD70E206"/>
    <w:lvl w:ilvl="0" w:tplc="45F8A82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F55352A"/>
    <w:multiLevelType w:val="hybridMultilevel"/>
    <w:tmpl w:val="0C6E5DF2"/>
    <w:lvl w:ilvl="0" w:tplc="E0244A0C">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num w:numId="1" w16cid:durableId="345598213">
    <w:abstractNumId w:val="71"/>
  </w:num>
  <w:num w:numId="2" w16cid:durableId="845749675">
    <w:abstractNumId w:val="5"/>
  </w:num>
  <w:num w:numId="3" w16cid:durableId="302584960">
    <w:abstractNumId w:val="16"/>
  </w:num>
  <w:num w:numId="4" w16cid:durableId="565996244">
    <w:abstractNumId w:val="66"/>
  </w:num>
  <w:num w:numId="5" w16cid:durableId="1212304479">
    <w:abstractNumId w:val="36"/>
  </w:num>
  <w:num w:numId="6" w16cid:durableId="441845614">
    <w:abstractNumId w:val="53"/>
  </w:num>
  <w:num w:numId="7" w16cid:durableId="710500394">
    <w:abstractNumId w:val="57"/>
  </w:num>
  <w:num w:numId="8" w16cid:durableId="1790314049">
    <w:abstractNumId w:val="44"/>
  </w:num>
  <w:num w:numId="9" w16cid:durableId="664552225">
    <w:abstractNumId w:val="68"/>
  </w:num>
  <w:num w:numId="10" w16cid:durableId="828861440">
    <w:abstractNumId w:val="28"/>
  </w:num>
  <w:num w:numId="11" w16cid:durableId="49036950">
    <w:abstractNumId w:val="54"/>
  </w:num>
  <w:num w:numId="12" w16cid:durableId="818687348">
    <w:abstractNumId w:val="60"/>
  </w:num>
  <w:num w:numId="13" w16cid:durableId="1738280975">
    <w:abstractNumId w:val="27"/>
  </w:num>
  <w:num w:numId="14" w16cid:durableId="1382249228">
    <w:abstractNumId w:val="52"/>
  </w:num>
  <w:num w:numId="15" w16cid:durableId="1553299282">
    <w:abstractNumId w:val="20"/>
  </w:num>
  <w:num w:numId="16" w16cid:durableId="1230729258">
    <w:abstractNumId w:val="34"/>
  </w:num>
  <w:num w:numId="17" w16cid:durableId="1553955389">
    <w:abstractNumId w:val="26"/>
  </w:num>
  <w:num w:numId="18" w16cid:durableId="1517113384">
    <w:abstractNumId w:val="59"/>
  </w:num>
  <w:num w:numId="19" w16cid:durableId="1573275243">
    <w:abstractNumId w:val="64"/>
  </w:num>
  <w:num w:numId="20" w16cid:durableId="793133415">
    <w:abstractNumId w:val="49"/>
  </w:num>
  <w:num w:numId="21" w16cid:durableId="1223758663">
    <w:abstractNumId w:val="43"/>
  </w:num>
  <w:num w:numId="22" w16cid:durableId="894895470">
    <w:abstractNumId w:val="23"/>
  </w:num>
  <w:num w:numId="23" w16cid:durableId="263537687">
    <w:abstractNumId w:val="73"/>
  </w:num>
  <w:num w:numId="24" w16cid:durableId="1528985646">
    <w:abstractNumId w:val="8"/>
  </w:num>
  <w:num w:numId="25" w16cid:durableId="1147167966">
    <w:abstractNumId w:val="41"/>
  </w:num>
  <w:num w:numId="26" w16cid:durableId="1416902708">
    <w:abstractNumId w:val="15"/>
  </w:num>
  <w:num w:numId="27" w16cid:durableId="1870676134">
    <w:abstractNumId w:val="35"/>
  </w:num>
  <w:num w:numId="28" w16cid:durableId="1421292489">
    <w:abstractNumId w:val="70"/>
  </w:num>
  <w:num w:numId="29" w16cid:durableId="1503659775">
    <w:abstractNumId w:val="47"/>
  </w:num>
  <w:num w:numId="30" w16cid:durableId="290523702">
    <w:abstractNumId w:val="75"/>
  </w:num>
  <w:num w:numId="31" w16cid:durableId="1622030121">
    <w:abstractNumId w:val="30"/>
  </w:num>
  <w:num w:numId="32" w16cid:durableId="1366757193">
    <w:abstractNumId w:val="55"/>
  </w:num>
  <w:num w:numId="33" w16cid:durableId="619577762">
    <w:abstractNumId w:val="22"/>
  </w:num>
  <w:num w:numId="34" w16cid:durableId="1237933508">
    <w:abstractNumId w:val="12"/>
  </w:num>
  <w:num w:numId="35" w16cid:durableId="1841920344">
    <w:abstractNumId w:val="63"/>
  </w:num>
  <w:num w:numId="36" w16cid:durableId="1961373863">
    <w:abstractNumId w:val="4"/>
  </w:num>
  <w:num w:numId="37" w16cid:durableId="988095768">
    <w:abstractNumId w:val="67"/>
  </w:num>
  <w:num w:numId="38" w16cid:durableId="1194920745">
    <w:abstractNumId w:val="48"/>
  </w:num>
  <w:num w:numId="39" w16cid:durableId="1471904290">
    <w:abstractNumId w:val="37"/>
  </w:num>
  <w:num w:numId="40" w16cid:durableId="1137261337">
    <w:abstractNumId w:val="76"/>
  </w:num>
  <w:num w:numId="41" w16cid:durableId="1598323258">
    <w:abstractNumId w:val="62"/>
  </w:num>
  <w:num w:numId="42" w16cid:durableId="1337074238">
    <w:abstractNumId w:val="17"/>
  </w:num>
  <w:num w:numId="43" w16cid:durableId="1776289206">
    <w:abstractNumId w:val="45"/>
  </w:num>
  <w:num w:numId="44" w16cid:durableId="2126070415">
    <w:abstractNumId w:val="21"/>
  </w:num>
  <w:num w:numId="45" w16cid:durableId="536699404">
    <w:abstractNumId w:val="58"/>
  </w:num>
  <w:num w:numId="46" w16cid:durableId="556474664">
    <w:abstractNumId w:val="51"/>
  </w:num>
  <w:num w:numId="47" w16cid:durableId="999424930">
    <w:abstractNumId w:val="50"/>
  </w:num>
  <w:num w:numId="48" w16cid:durableId="240676412">
    <w:abstractNumId w:val="40"/>
  </w:num>
  <w:num w:numId="49" w16cid:durableId="1072777995">
    <w:abstractNumId w:val="6"/>
  </w:num>
  <w:num w:numId="50" w16cid:durableId="753433891">
    <w:abstractNumId w:val="46"/>
  </w:num>
  <w:num w:numId="51" w16cid:durableId="186798785">
    <w:abstractNumId w:val="61"/>
  </w:num>
  <w:num w:numId="52" w16cid:durableId="14161722">
    <w:abstractNumId w:val="31"/>
  </w:num>
  <w:num w:numId="53" w16cid:durableId="915355949">
    <w:abstractNumId w:val="25"/>
  </w:num>
  <w:num w:numId="54" w16cid:durableId="937559921">
    <w:abstractNumId w:val="9"/>
  </w:num>
  <w:num w:numId="55" w16cid:durableId="546916970">
    <w:abstractNumId w:val="72"/>
  </w:num>
  <w:num w:numId="56" w16cid:durableId="11610518">
    <w:abstractNumId w:val="14"/>
  </w:num>
  <w:num w:numId="57" w16cid:durableId="214200060">
    <w:abstractNumId w:val="18"/>
  </w:num>
  <w:num w:numId="58" w16cid:durableId="334921224">
    <w:abstractNumId w:val="19"/>
  </w:num>
  <w:num w:numId="59" w16cid:durableId="339045693">
    <w:abstractNumId w:val="38"/>
  </w:num>
  <w:num w:numId="60" w16cid:durableId="885946536">
    <w:abstractNumId w:val="69"/>
  </w:num>
  <w:num w:numId="61" w16cid:durableId="1433473790">
    <w:abstractNumId w:val="24"/>
  </w:num>
  <w:num w:numId="62" w16cid:durableId="1165631581">
    <w:abstractNumId w:val="33"/>
  </w:num>
  <w:num w:numId="63" w16cid:durableId="1145203755">
    <w:abstractNumId w:val="32"/>
  </w:num>
  <w:num w:numId="64" w16cid:durableId="1787850117">
    <w:abstractNumId w:val="42"/>
  </w:num>
  <w:num w:numId="65" w16cid:durableId="1652057697">
    <w:abstractNumId w:val="7"/>
  </w:num>
  <w:num w:numId="66" w16cid:durableId="1640185436">
    <w:abstractNumId w:val="65"/>
  </w:num>
  <w:num w:numId="67" w16cid:durableId="70734234">
    <w:abstractNumId w:val="74"/>
  </w:num>
  <w:num w:numId="68" w16cid:durableId="1247809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78063428">
    <w:abstractNumId w:val="10"/>
  </w:num>
  <w:num w:numId="70" w16cid:durableId="2023698074">
    <w:abstractNumId w:val="13"/>
  </w:num>
  <w:num w:numId="71" w16cid:durableId="2029597321">
    <w:abstractNumId w:val="29"/>
  </w:num>
  <w:num w:numId="72" w16cid:durableId="1775905659">
    <w:abstractNumId w:val="39"/>
  </w:num>
  <w:num w:numId="73" w16cid:durableId="1738052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300B"/>
    <w:rsid w:val="00046B8A"/>
    <w:rsid w:val="00073834"/>
    <w:rsid w:val="000745B6"/>
    <w:rsid w:val="0009024D"/>
    <w:rsid w:val="000A4295"/>
    <w:rsid w:val="000A5664"/>
    <w:rsid w:val="000C64FB"/>
    <w:rsid w:val="000D0C05"/>
    <w:rsid w:val="000D26F7"/>
    <w:rsid w:val="000D7328"/>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C5C84"/>
    <w:rsid w:val="001C7DB3"/>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3AC7"/>
    <w:rsid w:val="0024559A"/>
    <w:rsid w:val="00256E2E"/>
    <w:rsid w:val="002641C4"/>
    <w:rsid w:val="00273841"/>
    <w:rsid w:val="00274860"/>
    <w:rsid w:val="00275725"/>
    <w:rsid w:val="00276C59"/>
    <w:rsid w:val="00294A55"/>
    <w:rsid w:val="002A3CB6"/>
    <w:rsid w:val="002B4F3E"/>
    <w:rsid w:val="002B54F7"/>
    <w:rsid w:val="002C1021"/>
    <w:rsid w:val="002C1D49"/>
    <w:rsid w:val="002D1A14"/>
    <w:rsid w:val="002D2C71"/>
    <w:rsid w:val="002D57EA"/>
    <w:rsid w:val="002F1565"/>
    <w:rsid w:val="00304BA0"/>
    <w:rsid w:val="00305281"/>
    <w:rsid w:val="0030636C"/>
    <w:rsid w:val="00313B01"/>
    <w:rsid w:val="0031581C"/>
    <w:rsid w:val="00321BAE"/>
    <w:rsid w:val="00330435"/>
    <w:rsid w:val="00331998"/>
    <w:rsid w:val="00335BA7"/>
    <w:rsid w:val="003402DD"/>
    <w:rsid w:val="003415DB"/>
    <w:rsid w:val="003452E0"/>
    <w:rsid w:val="00354FEE"/>
    <w:rsid w:val="00370199"/>
    <w:rsid w:val="0037757A"/>
    <w:rsid w:val="003A5733"/>
    <w:rsid w:val="003A7A2D"/>
    <w:rsid w:val="003B3579"/>
    <w:rsid w:val="003B6182"/>
    <w:rsid w:val="003C332C"/>
    <w:rsid w:val="003C4E15"/>
    <w:rsid w:val="003E297F"/>
    <w:rsid w:val="003E2CF3"/>
    <w:rsid w:val="003F14B9"/>
    <w:rsid w:val="003F2B98"/>
    <w:rsid w:val="00405A69"/>
    <w:rsid w:val="00406BEB"/>
    <w:rsid w:val="0041773D"/>
    <w:rsid w:val="00422F94"/>
    <w:rsid w:val="0044240F"/>
    <w:rsid w:val="00452C6A"/>
    <w:rsid w:val="00457ED5"/>
    <w:rsid w:val="00462F31"/>
    <w:rsid w:val="00470DC7"/>
    <w:rsid w:val="00470F19"/>
    <w:rsid w:val="00471802"/>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6F03"/>
    <w:rsid w:val="0059608B"/>
    <w:rsid w:val="005A1DF9"/>
    <w:rsid w:val="005A7E91"/>
    <w:rsid w:val="005C3453"/>
    <w:rsid w:val="005C7368"/>
    <w:rsid w:val="005D1420"/>
    <w:rsid w:val="005D5D6D"/>
    <w:rsid w:val="005F79D4"/>
    <w:rsid w:val="00613DD1"/>
    <w:rsid w:val="00617530"/>
    <w:rsid w:val="00636AA1"/>
    <w:rsid w:val="00641AF5"/>
    <w:rsid w:val="00653BA9"/>
    <w:rsid w:val="00660182"/>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54D39"/>
    <w:rsid w:val="00755137"/>
    <w:rsid w:val="00764EAA"/>
    <w:rsid w:val="0077078D"/>
    <w:rsid w:val="00771908"/>
    <w:rsid w:val="0077759A"/>
    <w:rsid w:val="00781C79"/>
    <w:rsid w:val="00792C91"/>
    <w:rsid w:val="007948F5"/>
    <w:rsid w:val="007C233F"/>
    <w:rsid w:val="007C37FD"/>
    <w:rsid w:val="007D02D6"/>
    <w:rsid w:val="007D673E"/>
    <w:rsid w:val="007E2E50"/>
    <w:rsid w:val="007F469E"/>
    <w:rsid w:val="00803A04"/>
    <w:rsid w:val="00804C0A"/>
    <w:rsid w:val="0080655D"/>
    <w:rsid w:val="008166C4"/>
    <w:rsid w:val="008251C1"/>
    <w:rsid w:val="00825FE4"/>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79F6"/>
    <w:rsid w:val="008F4A68"/>
    <w:rsid w:val="008F4FB9"/>
    <w:rsid w:val="008F7278"/>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820"/>
    <w:rsid w:val="00974D03"/>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44E1"/>
    <w:rsid w:val="00A973E0"/>
    <w:rsid w:val="00AA585C"/>
    <w:rsid w:val="00AB564E"/>
    <w:rsid w:val="00AB6FE1"/>
    <w:rsid w:val="00AC7B02"/>
    <w:rsid w:val="00AD02CC"/>
    <w:rsid w:val="00AD4407"/>
    <w:rsid w:val="00AD5414"/>
    <w:rsid w:val="00AE57F9"/>
    <w:rsid w:val="00AE79A5"/>
    <w:rsid w:val="00AF158A"/>
    <w:rsid w:val="00AF5DEB"/>
    <w:rsid w:val="00B04558"/>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407BD"/>
    <w:rsid w:val="00C5049D"/>
    <w:rsid w:val="00C6167F"/>
    <w:rsid w:val="00C63200"/>
    <w:rsid w:val="00C63DAB"/>
    <w:rsid w:val="00C765C1"/>
    <w:rsid w:val="00C80D50"/>
    <w:rsid w:val="00C84EDB"/>
    <w:rsid w:val="00C90649"/>
    <w:rsid w:val="00C9114F"/>
    <w:rsid w:val="00C94FEF"/>
    <w:rsid w:val="00CA0004"/>
    <w:rsid w:val="00CA3840"/>
    <w:rsid w:val="00CA5FD2"/>
    <w:rsid w:val="00CB0EAD"/>
    <w:rsid w:val="00CB2FF5"/>
    <w:rsid w:val="00CB6EF3"/>
    <w:rsid w:val="00CC544A"/>
    <w:rsid w:val="00CC6207"/>
    <w:rsid w:val="00CC6B9B"/>
    <w:rsid w:val="00CE5072"/>
    <w:rsid w:val="00CE7FF1"/>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4796"/>
    <w:rsid w:val="00D82C4C"/>
    <w:rsid w:val="00D87461"/>
    <w:rsid w:val="00D94BB7"/>
    <w:rsid w:val="00D94ECB"/>
    <w:rsid w:val="00D95B0D"/>
    <w:rsid w:val="00D95F3E"/>
    <w:rsid w:val="00DA0847"/>
    <w:rsid w:val="00DA6174"/>
    <w:rsid w:val="00DB149C"/>
    <w:rsid w:val="00DB2A61"/>
    <w:rsid w:val="00DB2DC9"/>
    <w:rsid w:val="00DC4144"/>
    <w:rsid w:val="00DC5906"/>
    <w:rsid w:val="00DD09AA"/>
    <w:rsid w:val="00DD1F32"/>
    <w:rsid w:val="00DD282C"/>
    <w:rsid w:val="00DD32B2"/>
    <w:rsid w:val="00DE246C"/>
    <w:rsid w:val="00DE29DD"/>
    <w:rsid w:val="00DF40DF"/>
    <w:rsid w:val="00E05841"/>
    <w:rsid w:val="00E125A3"/>
    <w:rsid w:val="00E12FAB"/>
    <w:rsid w:val="00E13CC8"/>
    <w:rsid w:val="00E23896"/>
    <w:rsid w:val="00E60638"/>
    <w:rsid w:val="00E620DC"/>
    <w:rsid w:val="00E65714"/>
    <w:rsid w:val="00E703A9"/>
    <w:rsid w:val="00E70F8A"/>
    <w:rsid w:val="00E84E95"/>
    <w:rsid w:val="00E912F8"/>
    <w:rsid w:val="00E95E99"/>
    <w:rsid w:val="00EA0334"/>
    <w:rsid w:val="00EA1244"/>
    <w:rsid w:val="00EB375A"/>
    <w:rsid w:val="00EC4A0A"/>
    <w:rsid w:val="00EE07A2"/>
    <w:rsid w:val="00EE27E6"/>
    <w:rsid w:val="00EE35A7"/>
    <w:rsid w:val="00EF1972"/>
    <w:rsid w:val="00EF583F"/>
    <w:rsid w:val="00F00D59"/>
    <w:rsid w:val="00F13577"/>
    <w:rsid w:val="00F13D4E"/>
    <w:rsid w:val="00F36221"/>
    <w:rsid w:val="00F5155D"/>
    <w:rsid w:val="00F6494D"/>
    <w:rsid w:val="00F70B93"/>
    <w:rsid w:val="00F7136E"/>
    <w:rsid w:val="00F7599C"/>
    <w:rsid w:val="00F77313"/>
    <w:rsid w:val="00F817CA"/>
    <w:rsid w:val="00F8385F"/>
    <w:rsid w:val="00F85931"/>
    <w:rsid w:val="00F87E19"/>
    <w:rsid w:val="00F90E91"/>
    <w:rsid w:val="00F92DC0"/>
    <w:rsid w:val="00FA0E9E"/>
    <w:rsid w:val="00FB37AF"/>
    <w:rsid w:val="00FB5668"/>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uiPriority w:val="1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uiPriority w:val="99"/>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uiPriority w:val="99"/>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99"/>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semiHidden/>
    <w:rsid w:val="008422A3"/>
    <w:rPr>
      <w:rFonts w:eastAsiaTheme="minorEastAsia"/>
      <w:sz w:val="20"/>
      <w:szCs w:val="20"/>
      <w:lang w:eastAsia="ru-RU"/>
    </w:rPr>
  </w:style>
  <w:style w:type="paragraph" w:styleId="afffff8">
    <w:name w:val="annotation subject"/>
    <w:basedOn w:val="afffff6"/>
    <w:next w:val="afffff6"/>
    <w:link w:val="afffff9"/>
    <w:uiPriority w:val="99"/>
    <w:semiHidden/>
    <w:unhideWhenUsed/>
    <w:rsid w:val="008422A3"/>
    <w:rPr>
      <w:b/>
      <w:bCs/>
    </w:rPr>
  </w:style>
  <w:style w:type="character" w:customStyle="1" w:styleId="afffff9">
    <w:name w:val="Тема примечания Знак"/>
    <w:basedOn w:val="afffff7"/>
    <w:link w:val="afffff8"/>
    <w:uiPriority w:val="99"/>
    <w:semiHidden/>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customStyle="1"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4">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2;&#1081;&#1093;&#1072;&#1083;.&#1088;&#1092;" TargetMode="External"/><Relationship Id="rId18" Type="http://schemas.openxmlformats.org/officeDocument/2006/relationships/hyperlink" Target="http://www.&#1084;&#1086;-&#1072;&#1081;&#1093;&#1072;&#1083;.&#1088;&#1092;" TargetMode="External"/><Relationship Id="rId26"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1084;&#1086;-&#1072;&#1081;&#1093;&#1072;&#1083;.&#1088;&#1092;" TargetMode="External"/><Relationship Id="rId25" Type="http://schemas.openxmlformats.org/officeDocument/2006/relationships/hyperlink" Target="http://docs.cntd.ru/document/420204347"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10A38619BC7BAA4053BB6EC165E8F414D1C8564FA32144DECDD74052E2B73B48ED819C6S5Y9B"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hyperlink" Target="http://www.&#1084;&#1086;-&#1072;&#1081;&#1093;&#1072;&#1083;.&#1088;&#1092;" TargetMode="External"/><Relationship Id="rId10" Type="http://schemas.openxmlformats.org/officeDocument/2006/relationships/hyperlink" Target="http://www.&#1084;&#1086;-&#1072;&#1081;&#1093;&#1072;&#1083;.&#1088;&#1092;"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2;&#1081;&#1093;&#1072;&#1083;.&#1088;&#1092;" TargetMode="External"/><Relationship Id="rId22" Type="http://schemas.openxmlformats.org/officeDocument/2006/relationships/footer" Target="footer1.xml"/><Relationship Id="rId27" Type="http://schemas.openxmlformats.org/officeDocument/2006/relationships/hyperlink" Target="http://www.&#1084;&#1086;-&#1072;&#1081;&#1093;&#1072;&#1083;.&#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11228</TotalTime>
  <Pages>114</Pages>
  <Words>27813</Words>
  <Characters>158539</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30</cp:revision>
  <cp:lastPrinted>2020-02-13T02:42:00Z</cp:lastPrinted>
  <dcterms:created xsi:type="dcterms:W3CDTF">2020-06-15T01:15:00Z</dcterms:created>
  <dcterms:modified xsi:type="dcterms:W3CDTF">2023-03-21T06:26:00Z</dcterms:modified>
</cp:coreProperties>
</file>