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D718C" w14:textId="4184748E" w:rsidR="005A7E91" w:rsidRPr="00FD597B" w:rsidRDefault="005A7E91" w:rsidP="00B04558">
      <w:pPr>
        <w:ind w:left="142"/>
        <w:jc w:val="center"/>
        <w:rPr>
          <w:sz w:val="28"/>
          <w:szCs w:val="28"/>
        </w:rPr>
      </w:pPr>
      <w:r w:rsidRPr="00FD597B">
        <w:rPr>
          <w:sz w:val="28"/>
          <w:szCs w:val="28"/>
          <w:u w:val="single"/>
        </w:rPr>
        <w:t xml:space="preserve">№ </w:t>
      </w:r>
      <w:r w:rsidR="004C1692" w:rsidRPr="00FD597B">
        <w:rPr>
          <w:sz w:val="28"/>
          <w:szCs w:val="28"/>
          <w:u w:val="single"/>
        </w:rPr>
        <w:t>3</w:t>
      </w:r>
      <w:r w:rsidRPr="00FD597B">
        <w:rPr>
          <w:sz w:val="28"/>
          <w:szCs w:val="28"/>
          <w:u w:val="single"/>
        </w:rPr>
        <w:t xml:space="preserve"> от </w:t>
      </w:r>
      <w:r w:rsidR="00694300">
        <w:rPr>
          <w:sz w:val="28"/>
          <w:szCs w:val="28"/>
          <w:u w:val="single"/>
        </w:rPr>
        <w:t>28</w:t>
      </w:r>
      <w:r w:rsidRPr="00FD597B">
        <w:rPr>
          <w:sz w:val="28"/>
          <w:szCs w:val="28"/>
          <w:u w:val="single"/>
        </w:rPr>
        <w:t xml:space="preserve"> </w:t>
      </w:r>
      <w:r w:rsidR="004C1692" w:rsidRPr="00FD597B">
        <w:rPr>
          <w:sz w:val="28"/>
          <w:szCs w:val="28"/>
          <w:u w:val="single"/>
        </w:rPr>
        <w:t>февраля</w:t>
      </w:r>
      <w:r w:rsidRPr="00FD597B">
        <w:rPr>
          <w:sz w:val="28"/>
          <w:szCs w:val="28"/>
          <w:u w:val="single"/>
        </w:rPr>
        <w:t xml:space="preserve"> 202</w:t>
      </w:r>
      <w:r w:rsidR="00AE79A5" w:rsidRPr="00FD597B">
        <w:rPr>
          <w:sz w:val="28"/>
          <w:szCs w:val="28"/>
          <w:u w:val="single"/>
        </w:rPr>
        <w:t>3</w:t>
      </w:r>
      <w:r w:rsidRPr="00FD597B">
        <w:rPr>
          <w:sz w:val="28"/>
          <w:szCs w:val="28"/>
          <w:u w:val="single"/>
        </w:rPr>
        <w:t xml:space="preserve"> года</w:t>
      </w:r>
      <w:r w:rsidRPr="00FD597B">
        <w:rPr>
          <w:sz w:val="28"/>
          <w:szCs w:val="28"/>
        </w:rPr>
        <w:t xml:space="preserve">                    п. Айхал                     </w:t>
      </w:r>
      <w:proofErr w:type="gramStart"/>
      <w:r w:rsidRPr="00FD597B">
        <w:rPr>
          <w:sz w:val="28"/>
          <w:szCs w:val="28"/>
        </w:rPr>
        <w:t xml:space="preserve">   «</w:t>
      </w:r>
      <w:proofErr w:type="gramEnd"/>
      <w:r w:rsidRPr="00FD597B">
        <w:rPr>
          <w:sz w:val="28"/>
          <w:szCs w:val="28"/>
        </w:rPr>
        <w:t>Бесплатно»</w:t>
      </w:r>
    </w:p>
    <w:p w14:paraId="1199E9CB" w14:textId="77777777" w:rsidR="005A7E91" w:rsidRPr="00FD597B" w:rsidRDefault="005A7E91" w:rsidP="005A7E91">
      <w:pPr>
        <w:pStyle w:val="a3"/>
        <w:kinsoku w:val="0"/>
        <w:overflowPunct w:val="0"/>
        <w:ind w:left="142"/>
        <w:rPr>
          <w:sz w:val="20"/>
          <w:szCs w:val="20"/>
        </w:rPr>
      </w:pPr>
    </w:p>
    <w:p w14:paraId="58AAD3CE" w14:textId="77777777" w:rsidR="005A7E91" w:rsidRPr="00FD597B" w:rsidRDefault="005A7E91" w:rsidP="00B04558">
      <w:pPr>
        <w:pStyle w:val="a3"/>
        <w:kinsoku w:val="0"/>
        <w:overflowPunct w:val="0"/>
        <w:ind w:left="142"/>
        <w:jc w:val="center"/>
        <w:rPr>
          <w:sz w:val="20"/>
          <w:szCs w:val="20"/>
        </w:rPr>
      </w:pPr>
      <w:r w:rsidRPr="00FD597B">
        <w:rPr>
          <w:noProof/>
          <w:spacing w:val="-1"/>
        </w:rPr>
        <w:drawing>
          <wp:inline distT="0" distB="0" distL="0" distR="0" wp14:anchorId="492B4C65" wp14:editId="1D1EABDD">
            <wp:extent cx="5981700" cy="1409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1700" cy="1409700"/>
                    </a:xfrm>
                    <a:prstGeom prst="rect">
                      <a:avLst/>
                    </a:prstGeom>
                    <a:noFill/>
                    <a:ln>
                      <a:noFill/>
                    </a:ln>
                  </pic:spPr>
                </pic:pic>
              </a:graphicData>
            </a:graphic>
          </wp:inline>
        </w:drawing>
      </w:r>
    </w:p>
    <w:p w14:paraId="2C8C757B" w14:textId="77777777" w:rsidR="005A7E91" w:rsidRPr="00FD597B" w:rsidRDefault="005A7E91" w:rsidP="005A7E91">
      <w:pPr>
        <w:ind w:left="142" w:right="535"/>
        <w:rPr>
          <w:b/>
          <w:sz w:val="28"/>
          <w:szCs w:val="28"/>
        </w:rPr>
      </w:pPr>
    </w:p>
    <w:p w14:paraId="2383BBE3" w14:textId="77777777" w:rsidR="005A7E91" w:rsidRPr="00FD597B" w:rsidRDefault="005A7E91" w:rsidP="00B04558">
      <w:pPr>
        <w:tabs>
          <w:tab w:val="left" w:pos="3915"/>
        </w:tabs>
        <w:jc w:val="both"/>
        <w:rPr>
          <w:b/>
          <w:sz w:val="32"/>
          <w:szCs w:val="32"/>
        </w:rPr>
      </w:pPr>
      <w:r w:rsidRPr="00FD597B">
        <w:rPr>
          <w:b/>
          <w:sz w:val="28"/>
          <w:szCs w:val="28"/>
        </w:rPr>
        <w:t>Информационный бюллетень Администрации Муниципального Образования «Поселок Айхал» Мирнинского района Республики Саха (Якутия).</w:t>
      </w:r>
    </w:p>
    <w:p w14:paraId="0FCBC2E4" w14:textId="77777777" w:rsidR="005A7E91" w:rsidRPr="00FD597B" w:rsidRDefault="005A7E91" w:rsidP="00B04558">
      <w:pPr>
        <w:jc w:val="both"/>
        <w:rPr>
          <w:b/>
          <w:sz w:val="28"/>
          <w:szCs w:val="28"/>
        </w:rPr>
      </w:pPr>
      <w:r w:rsidRPr="00FD597B">
        <w:rPr>
          <w:b/>
          <w:sz w:val="28"/>
          <w:szCs w:val="28"/>
        </w:rPr>
        <w:t>Издание официальных документов.</w:t>
      </w:r>
    </w:p>
    <w:p w14:paraId="17006CFD" w14:textId="77777777" w:rsidR="005A7E91" w:rsidRPr="00FD597B" w:rsidRDefault="005A7E91" w:rsidP="00B04558">
      <w:pPr>
        <w:rPr>
          <w:b/>
          <w:sz w:val="28"/>
          <w:szCs w:val="28"/>
        </w:rPr>
      </w:pPr>
    </w:p>
    <w:p w14:paraId="0661D651" w14:textId="77777777" w:rsidR="005A7E91" w:rsidRPr="00FD597B" w:rsidRDefault="005A7E91" w:rsidP="00B04558">
      <w:pPr>
        <w:jc w:val="both"/>
        <w:rPr>
          <w:b/>
          <w:sz w:val="28"/>
          <w:szCs w:val="28"/>
        </w:rPr>
      </w:pPr>
    </w:p>
    <w:p w14:paraId="7267A1F0" w14:textId="77777777" w:rsidR="005A7E91" w:rsidRPr="00FD597B" w:rsidRDefault="005A7E91" w:rsidP="00B04558">
      <w:pPr>
        <w:jc w:val="both"/>
        <w:rPr>
          <w:b/>
          <w:sz w:val="28"/>
          <w:szCs w:val="28"/>
        </w:rPr>
      </w:pPr>
      <w:r w:rsidRPr="00FD597B">
        <w:rPr>
          <w:b/>
          <w:sz w:val="28"/>
          <w:szCs w:val="28"/>
        </w:rPr>
        <w:t xml:space="preserve">Учредитель: </w:t>
      </w:r>
      <w:r w:rsidRPr="00FD597B">
        <w:rPr>
          <w:sz w:val="28"/>
          <w:szCs w:val="28"/>
        </w:rPr>
        <w:t>Администрация Муниципального Образования «Поселок Айхал».</w:t>
      </w:r>
    </w:p>
    <w:p w14:paraId="0CBC5D17" w14:textId="77777777" w:rsidR="005A7E91" w:rsidRPr="00FD597B" w:rsidRDefault="005A7E91" w:rsidP="00B04558">
      <w:pPr>
        <w:jc w:val="both"/>
        <w:rPr>
          <w:b/>
          <w:sz w:val="28"/>
          <w:szCs w:val="28"/>
        </w:rPr>
      </w:pPr>
      <w:r w:rsidRPr="00FD597B">
        <w:rPr>
          <w:b/>
          <w:sz w:val="28"/>
          <w:szCs w:val="28"/>
        </w:rPr>
        <w:t xml:space="preserve">Издатель: </w:t>
      </w:r>
      <w:r w:rsidRPr="00FD597B">
        <w:rPr>
          <w:sz w:val="28"/>
          <w:szCs w:val="28"/>
        </w:rPr>
        <w:t>Администрация Муниципального Образования «Поселок Айхал».</w:t>
      </w:r>
    </w:p>
    <w:p w14:paraId="314BFA39" w14:textId="77777777" w:rsidR="005A7E91" w:rsidRPr="00FD597B" w:rsidRDefault="005A7E91" w:rsidP="00B04558">
      <w:pPr>
        <w:jc w:val="both"/>
        <w:rPr>
          <w:b/>
          <w:sz w:val="28"/>
          <w:szCs w:val="28"/>
        </w:rPr>
      </w:pPr>
    </w:p>
    <w:p w14:paraId="4ACB1F65" w14:textId="77777777" w:rsidR="005A7E91" w:rsidRPr="00FD597B" w:rsidRDefault="005A7E91" w:rsidP="00B04558">
      <w:pPr>
        <w:jc w:val="both"/>
        <w:rPr>
          <w:b/>
          <w:sz w:val="28"/>
          <w:szCs w:val="28"/>
        </w:rPr>
      </w:pPr>
      <w:r w:rsidRPr="00FD597B">
        <w:rPr>
          <w:b/>
          <w:sz w:val="28"/>
          <w:szCs w:val="28"/>
        </w:rPr>
        <w:t>678190 Республика Саха (Якутия) Мирнинский район, пос. Айхал ул. Юбилейная д.7 «а».</w:t>
      </w:r>
    </w:p>
    <w:p w14:paraId="6D80327E" w14:textId="77777777" w:rsidR="005A7E91" w:rsidRPr="00FD597B" w:rsidRDefault="005A7E91" w:rsidP="00B04558">
      <w:pPr>
        <w:jc w:val="both"/>
        <w:rPr>
          <w:b/>
          <w:sz w:val="28"/>
          <w:szCs w:val="28"/>
        </w:rPr>
      </w:pPr>
    </w:p>
    <w:p w14:paraId="6A1DEC94" w14:textId="3B5A03DC" w:rsidR="005A7E91" w:rsidRPr="00FD597B" w:rsidRDefault="005A7E91" w:rsidP="00B04558">
      <w:pPr>
        <w:jc w:val="both"/>
        <w:rPr>
          <w:b/>
          <w:sz w:val="28"/>
          <w:szCs w:val="28"/>
        </w:rPr>
      </w:pPr>
      <w:r w:rsidRPr="00FD597B">
        <w:rPr>
          <w:b/>
          <w:sz w:val="28"/>
          <w:szCs w:val="28"/>
        </w:rPr>
        <w:t xml:space="preserve">Редактор: </w:t>
      </w:r>
      <w:r w:rsidRPr="00FD597B">
        <w:rPr>
          <w:sz w:val="28"/>
          <w:szCs w:val="28"/>
        </w:rPr>
        <w:t xml:space="preserve">А.А. </w:t>
      </w:r>
      <w:proofErr w:type="spellStart"/>
      <w:r w:rsidRPr="00FD597B">
        <w:rPr>
          <w:sz w:val="28"/>
          <w:szCs w:val="28"/>
        </w:rPr>
        <w:t>Байгаскина</w:t>
      </w:r>
      <w:proofErr w:type="spellEnd"/>
      <w:r w:rsidRPr="00FD597B">
        <w:rPr>
          <w:sz w:val="28"/>
          <w:szCs w:val="28"/>
        </w:rPr>
        <w:t xml:space="preserve">                         </w:t>
      </w:r>
      <w:r w:rsidR="00952FC5" w:rsidRPr="00FD597B">
        <w:rPr>
          <w:sz w:val="28"/>
          <w:szCs w:val="28"/>
        </w:rPr>
        <w:t xml:space="preserve">                          </w:t>
      </w:r>
      <w:r w:rsidRPr="00FD597B">
        <w:rPr>
          <w:sz w:val="28"/>
          <w:szCs w:val="28"/>
        </w:rPr>
        <w:t xml:space="preserve"> </w:t>
      </w:r>
      <w:r w:rsidR="008F7278" w:rsidRPr="00FD597B">
        <w:rPr>
          <w:sz w:val="28"/>
          <w:szCs w:val="28"/>
        </w:rPr>
        <w:t xml:space="preserve">      </w:t>
      </w:r>
      <w:r w:rsidRPr="00FD597B">
        <w:rPr>
          <w:sz w:val="28"/>
          <w:szCs w:val="28"/>
        </w:rPr>
        <w:t>тираж 5 экз.</w:t>
      </w:r>
      <w:r w:rsidRPr="00FD597B">
        <w:rPr>
          <w:b/>
          <w:sz w:val="28"/>
          <w:szCs w:val="28"/>
        </w:rPr>
        <w:t xml:space="preserve"> </w:t>
      </w:r>
    </w:p>
    <w:p w14:paraId="1909DDAF" w14:textId="7A3683C6" w:rsidR="005A7E91" w:rsidRPr="00FD597B" w:rsidRDefault="005A7E91" w:rsidP="00B04558">
      <w:pPr>
        <w:ind w:right="425"/>
        <w:jc w:val="right"/>
        <w:rPr>
          <w:b/>
          <w:sz w:val="28"/>
          <w:szCs w:val="28"/>
        </w:rPr>
      </w:pPr>
      <w:r w:rsidRPr="00FD597B">
        <w:rPr>
          <w:i/>
        </w:rPr>
        <w:t xml:space="preserve">                  (менее 1000 шт.)</w:t>
      </w:r>
    </w:p>
    <w:p w14:paraId="2A8A35FA" w14:textId="77777777" w:rsidR="005A7E91" w:rsidRPr="00FD597B" w:rsidRDefault="005A7E91" w:rsidP="00B04558">
      <w:pPr>
        <w:rPr>
          <w:b/>
        </w:rPr>
      </w:pPr>
    </w:p>
    <w:p w14:paraId="13458287" w14:textId="77777777" w:rsidR="005A7E91" w:rsidRPr="00FD597B" w:rsidRDefault="005A7E91" w:rsidP="005A7E91">
      <w:pPr>
        <w:ind w:left="1418"/>
        <w:jc w:val="center"/>
        <w:rPr>
          <w:b/>
          <w:sz w:val="18"/>
          <w:szCs w:val="18"/>
        </w:rPr>
      </w:pPr>
    </w:p>
    <w:p w14:paraId="6CAD2C30" w14:textId="77777777" w:rsidR="005A7E91" w:rsidRPr="00FD597B" w:rsidRDefault="005A7E91" w:rsidP="005A7E91">
      <w:pPr>
        <w:ind w:left="1418"/>
        <w:rPr>
          <w:rStyle w:val="FontStyle17"/>
          <w:sz w:val="24"/>
        </w:rPr>
      </w:pPr>
    </w:p>
    <w:p w14:paraId="4A8521A7" w14:textId="77777777" w:rsidR="005A7E91" w:rsidRPr="00FD597B" w:rsidRDefault="005A7E91" w:rsidP="005A7E91">
      <w:pPr>
        <w:ind w:left="1418"/>
        <w:rPr>
          <w:b/>
        </w:rPr>
      </w:pPr>
    </w:p>
    <w:p w14:paraId="7068D304" w14:textId="77777777" w:rsidR="005A7E91" w:rsidRPr="00FD597B" w:rsidRDefault="005A7E91" w:rsidP="005A7E91">
      <w:pPr>
        <w:ind w:left="1418"/>
        <w:rPr>
          <w:b/>
        </w:rPr>
      </w:pPr>
    </w:p>
    <w:p w14:paraId="00742802" w14:textId="77777777" w:rsidR="005A7E91" w:rsidRPr="00FD597B" w:rsidRDefault="005A7E91" w:rsidP="005A7E91">
      <w:pPr>
        <w:ind w:left="1418"/>
        <w:rPr>
          <w:b/>
        </w:rPr>
      </w:pPr>
    </w:p>
    <w:p w14:paraId="032F8968" w14:textId="77777777" w:rsidR="005A7E91" w:rsidRPr="00FD597B" w:rsidRDefault="005A7E91" w:rsidP="005A7E91">
      <w:pPr>
        <w:ind w:left="1418"/>
        <w:rPr>
          <w:b/>
        </w:rPr>
      </w:pPr>
    </w:p>
    <w:p w14:paraId="51B7027E" w14:textId="77777777" w:rsidR="005A7E91" w:rsidRPr="00FD597B" w:rsidRDefault="005A7E91" w:rsidP="005A7E91">
      <w:pPr>
        <w:pStyle w:val="a3"/>
        <w:kinsoku w:val="0"/>
        <w:overflowPunct w:val="0"/>
        <w:ind w:left="0"/>
        <w:rPr>
          <w:b/>
          <w:bCs/>
          <w:sz w:val="44"/>
          <w:szCs w:val="44"/>
        </w:rPr>
      </w:pPr>
    </w:p>
    <w:p w14:paraId="74E78B73" w14:textId="77777777" w:rsidR="005A7E91" w:rsidRPr="00FD597B" w:rsidRDefault="005A7E91" w:rsidP="005A7E91">
      <w:pPr>
        <w:pStyle w:val="a3"/>
        <w:kinsoku w:val="0"/>
        <w:overflowPunct w:val="0"/>
        <w:ind w:left="1418"/>
        <w:rPr>
          <w:b/>
          <w:bCs/>
          <w:sz w:val="44"/>
          <w:szCs w:val="44"/>
        </w:rPr>
      </w:pPr>
    </w:p>
    <w:p w14:paraId="71DDAD0A" w14:textId="77777777" w:rsidR="005A7E91" w:rsidRPr="00FD597B" w:rsidRDefault="005A7E91" w:rsidP="005A7E91">
      <w:pPr>
        <w:pStyle w:val="a3"/>
        <w:kinsoku w:val="0"/>
        <w:overflowPunct w:val="0"/>
        <w:ind w:left="1418"/>
        <w:jc w:val="center"/>
        <w:rPr>
          <w:b/>
          <w:bCs/>
          <w:sz w:val="44"/>
          <w:szCs w:val="44"/>
        </w:rPr>
      </w:pPr>
    </w:p>
    <w:p w14:paraId="604458FC" w14:textId="77777777" w:rsidR="005A7E91" w:rsidRPr="00FD597B" w:rsidRDefault="005A7E91" w:rsidP="005A7E91">
      <w:pPr>
        <w:pStyle w:val="a3"/>
        <w:kinsoku w:val="0"/>
        <w:overflowPunct w:val="0"/>
        <w:ind w:left="1418"/>
        <w:jc w:val="center"/>
        <w:rPr>
          <w:b/>
          <w:bCs/>
          <w:sz w:val="44"/>
          <w:szCs w:val="44"/>
        </w:rPr>
      </w:pPr>
    </w:p>
    <w:p w14:paraId="39169B3B" w14:textId="77777777" w:rsidR="005A7E91" w:rsidRPr="00FD597B" w:rsidRDefault="005A7E91" w:rsidP="005A7E91">
      <w:pPr>
        <w:pStyle w:val="a3"/>
        <w:kinsoku w:val="0"/>
        <w:overflowPunct w:val="0"/>
        <w:ind w:left="1418"/>
        <w:jc w:val="center"/>
        <w:rPr>
          <w:b/>
          <w:bCs/>
          <w:sz w:val="44"/>
          <w:szCs w:val="44"/>
        </w:rPr>
      </w:pPr>
    </w:p>
    <w:p w14:paraId="334DFE8D" w14:textId="11784C9F" w:rsidR="005A7E91" w:rsidRDefault="005A7E91" w:rsidP="005A7E91">
      <w:pPr>
        <w:pStyle w:val="a3"/>
        <w:kinsoku w:val="0"/>
        <w:overflowPunct w:val="0"/>
        <w:ind w:left="1418"/>
        <w:jc w:val="center"/>
        <w:rPr>
          <w:b/>
          <w:bCs/>
          <w:sz w:val="44"/>
          <w:szCs w:val="44"/>
        </w:rPr>
      </w:pPr>
    </w:p>
    <w:p w14:paraId="4F202BDB" w14:textId="203F3DF6" w:rsidR="00694300" w:rsidRDefault="00694300" w:rsidP="005A7E91">
      <w:pPr>
        <w:pStyle w:val="a3"/>
        <w:kinsoku w:val="0"/>
        <w:overflowPunct w:val="0"/>
        <w:ind w:left="1418"/>
        <w:jc w:val="center"/>
        <w:rPr>
          <w:b/>
          <w:bCs/>
          <w:sz w:val="44"/>
          <w:szCs w:val="44"/>
        </w:rPr>
      </w:pPr>
    </w:p>
    <w:p w14:paraId="3538D232" w14:textId="77777777" w:rsidR="00694300" w:rsidRPr="00FD597B" w:rsidRDefault="00694300" w:rsidP="005A7E91">
      <w:pPr>
        <w:pStyle w:val="a3"/>
        <w:kinsoku w:val="0"/>
        <w:overflowPunct w:val="0"/>
        <w:ind w:left="1418"/>
        <w:jc w:val="center"/>
        <w:rPr>
          <w:b/>
          <w:bCs/>
          <w:sz w:val="44"/>
          <w:szCs w:val="44"/>
        </w:rPr>
      </w:pPr>
    </w:p>
    <w:p w14:paraId="522B3213" w14:textId="59D9E21F" w:rsidR="005A7E91" w:rsidRPr="00FD597B" w:rsidRDefault="005A7E91" w:rsidP="005A7E91">
      <w:pPr>
        <w:pStyle w:val="a3"/>
        <w:kinsoku w:val="0"/>
        <w:overflowPunct w:val="0"/>
        <w:ind w:left="0"/>
        <w:rPr>
          <w:b/>
          <w:bCs/>
          <w:sz w:val="44"/>
          <w:szCs w:val="44"/>
        </w:rPr>
      </w:pPr>
    </w:p>
    <w:p w14:paraId="16C4B161" w14:textId="06CB75EC" w:rsidR="00405A69" w:rsidRDefault="00405A69" w:rsidP="005A7E91">
      <w:pPr>
        <w:pStyle w:val="a3"/>
        <w:kinsoku w:val="0"/>
        <w:overflowPunct w:val="0"/>
        <w:ind w:left="0"/>
        <w:rPr>
          <w:b/>
          <w:bCs/>
          <w:sz w:val="44"/>
          <w:szCs w:val="44"/>
        </w:rPr>
      </w:pPr>
    </w:p>
    <w:p w14:paraId="4677A29F" w14:textId="77777777" w:rsidR="00694300" w:rsidRPr="00FD597B" w:rsidRDefault="00694300" w:rsidP="005A7E91">
      <w:pPr>
        <w:pStyle w:val="a3"/>
        <w:kinsoku w:val="0"/>
        <w:overflowPunct w:val="0"/>
        <w:ind w:left="0"/>
        <w:rPr>
          <w:b/>
          <w:bCs/>
          <w:sz w:val="44"/>
          <w:szCs w:val="44"/>
        </w:rPr>
      </w:pPr>
    </w:p>
    <w:p w14:paraId="19299AF7" w14:textId="77777777" w:rsidR="005A7E91" w:rsidRPr="00FD597B" w:rsidRDefault="005A7E91" w:rsidP="005A7E91">
      <w:pPr>
        <w:pStyle w:val="3"/>
        <w:kinsoku w:val="0"/>
        <w:overflowPunct w:val="0"/>
        <w:spacing w:before="178"/>
        <w:ind w:left="142" w:firstLine="142"/>
        <w:jc w:val="center"/>
        <w:rPr>
          <w:spacing w:val="-1"/>
        </w:rPr>
      </w:pPr>
      <w:r w:rsidRPr="00FD597B">
        <w:rPr>
          <w:spacing w:val="-1"/>
        </w:rPr>
        <w:t>СОДЕРЖАНИЕ</w:t>
      </w:r>
    </w:p>
    <w:p w14:paraId="6C2AAB87" w14:textId="77777777" w:rsidR="005A7E91" w:rsidRPr="00FD597B" w:rsidRDefault="005A7E91" w:rsidP="005A7E91">
      <w:pPr>
        <w:pStyle w:val="a3"/>
        <w:kinsoku w:val="0"/>
        <w:overflowPunct w:val="0"/>
        <w:spacing w:before="10"/>
        <w:ind w:left="142" w:firstLine="142"/>
        <w:rPr>
          <w:sz w:val="44"/>
          <w:szCs w:val="44"/>
        </w:rPr>
      </w:pPr>
    </w:p>
    <w:p w14:paraId="3C0343EB" w14:textId="77777777" w:rsidR="005A7E91" w:rsidRPr="00FD597B" w:rsidRDefault="005A7E91" w:rsidP="005A7E91">
      <w:pPr>
        <w:pStyle w:val="4"/>
        <w:kinsoku w:val="0"/>
        <w:overflowPunct w:val="0"/>
        <w:spacing w:line="501" w:lineRule="exact"/>
        <w:ind w:left="142" w:firstLine="142"/>
        <w:rPr>
          <w:spacing w:val="-1"/>
          <w:szCs w:val="44"/>
        </w:rPr>
      </w:pPr>
      <w:r w:rsidRPr="00FD597B">
        <w:rPr>
          <w:spacing w:val="-1"/>
          <w:sz w:val="32"/>
        </w:rPr>
        <w:t>Раздел</w:t>
      </w:r>
      <w:r w:rsidRPr="00FD597B">
        <w:rPr>
          <w:sz w:val="32"/>
        </w:rPr>
        <w:t xml:space="preserve"> </w:t>
      </w:r>
      <w:r w:rsidRPr="00FD597B">
        <w:rPr>
          <w:spacing w:val="-1"/>
          <w:sz w:val="32"/>
        </w:rPr>
        <w:t>первый</w:t>
      </w:r>
      <w:r w:rsidRPr="00FD597B">
        <w:rPr>
          <w:spacing w:val="-1"/>
          <w:szCs w:val="44"/>
        </w:rPr>
        <w:t>.</w:t>
      </w:r>
    </w:p>
    <w:p w14:paraId="15DF7EAF" w14:textId="5FE49B1C" w:rsidR="007F469E" w:rsidRDefault="007F469E" w:rsidP="005A7E91">
      <w:pPr>
        <w:ind w:firstLine="284"/>
        <w:rPr>
          <w:spacing w:val="-1"/>
          <w:sz w:val="32"/>
          <w:szCs w:val="28"/>
        </w:rPr>
      </w:pPr>
      <w:r w:rsidRPr="00FD597B">
        <w:rPr>
          <w:spacing w:val="-1"/>
          <w:sz w:val="32"/>
          <w:szCs w:val="28"/>
        </w:rPr>
        <w:t>Постановления главы</w:t>
      </w:r>
    </w:p>
    <w:p w14:paraId="601F5DEE" w14:textId="2E636EB8" w:rsidR="00694300" w:rsidRDefault="00694300" w:rsidP="005A7E91">
      <w:pPr>
        <w:ind w:firstLine="284"/>
        <w:rPr>
          <w:spacing w:val="-1"/>
          <w:sz w:val="32"/>
          <w:szCs w:val="28"/>
        </w:rPr>
      </w:pPr>
    </w:p>
    <w:p w14:paraId="379B5AF7" w14:textId="1B1E7158" w:rsidR="00694300" w:rsidRPr="00694300" w:rsidRDefault="00694300" w:rsidP="005A7E91">
      <w:pPr>
        <w:ind w:firstLine="284"/>
        <w:rPr>
          <w:b/>
          <w:bCs/>
          <w:spacing w:val="-1"/>
          <w:sz w:val="32"/>
          <w:szCs w:val="28"/>
        </w:rPr>
      </w:pPr>
      <w:r w:rsidRPr="00694300">
        <w:rPr>
          <w:b/>
          <w:bCs/>
          <w:spacing w:val="-1"/>
          <w:sz w:val="32"/>
          <w:szCs w:val="28"/>
        </w:rPr>
        <w:t>Раздел второй</w:t>
      </w:r>
      <w:r>
        <w:rPr>
          <w:b/>
          <w:bCs/>
          <w:spacing w:val="-1"/>
          <w:sz w:val="32"/>
          <w:szCs w:val="28"/>
        </w:rPr>
        <w:t>.</w:t>
      </w:r>
    </w:p>
    <w:p w14:paraId="20AD9B30" w14:textId="3ABDB6E6" w:rsidR="00694300" w:rsidRPr="00FD597B" w:rsidRDefault="00694300" w:rsidP="005A7E91">
      <w:pPr>
        <w:ind w:firstLine="284"/>
        <w:rPr>
          <w:spacing w:val="-1"/>
          <w:sz w:val="32"/>
          <w:szCs w:val="28"/>
        </w:rPr>
      </w:pPr>
      <w:r>
        <w:rPr>
          <w:spacing w:val="-1"/>
          <w:sz w:val="32"/>
          <w:szCs w:val="28"/>
        </w:rPr>
        <w:t>Решения сессии</w:t>
      </w:r>
    </w:p>
    <w:p w14:paraId="7780E497" w14:textId="26CE6579" w:rsidR="000D7328" w:rsidRPr="00FD597B" w:rsidRDefault="000D7328" w:rsidP="005A7E91">
      <w:pPr>
        <w:ind w:firstLine="284"/>
        <w:rPr>
          <w:spacing w:val="-1"/>
          <w:sz w:val="32"/>
          <w:szCs w:val="28"/>
        </w:rPr>
      </w:pPr>
    </w:p>
    <w:p w14:paraId="2DA3ED43" w14:textId="77777777" w:rsidR="00E84E95" w:rsidRPr="00FD597B" w:rsidRDefault="00E84E95" w:rsidP="005A7E91">
      <w:pPr>
        <w:ind w:firstLine="284"/>
        <w:rPr>
          <w:spacing w:val="-1"/>
          <w:sz w:val="32"/>
          <w:szCs w:val="28"/>
        </w:rPr>
      </w:pPr>
    </w:p>
    <w:p w14:paraId="202387CB" w14:textId="77777777" w:rsidR="005A7E91" w:rsidRPr="00FD597B" w:rsidRDefault="005A7E91" w:rsidP="005A7E91">
      <w:pPr>
        <w:ind w:firstLine="284"/>
      </w:pPr>
    </w:p>
    <w:p w14:paraId="0E1D444D" w14:textId="77777777" w:rsidR="005A7E91" w:rsidRPr="00FD597B" w:rsidRDefault="005A7E91" w:rsidP="005A7E91">
      <w:pPr>
        <w:pStyle w:val="a3"/>
        <w:kinsoku w:val="0"/>
        <w:overflowPunct w:val="0"/>
        <w:ind w:left="142" w:firstLine="142"/>
        <w:rPr>
          <w:sz w:val="32"/>
          <w:szCs w:val="32"/>
        </w:rPr>
      </w:pPr>
    </w:p>
    <w:p w14:paraId="13D1F160" w14:textId="375F9CB9" w:rsidR="005A7E91" w:rsidRPr="00FD597B" w:rsidRDefault="005A7E91" w:rsidP="005A7E91">
      <w:pPr>
        <w:pStyle w:val="a3"/>
        <w:kinsoku w:val="0"/>
        <w:overflowPunct w:val="0"/>
        <w:ind w:left="142" w:firstLine="142"/>
        <w:rPr>
          <w:sz w:val="32"/>
          <w:szCs w:val="32"/>
        </w:rPr>
      </w:pPr>
    </w:p>
    <w:p w14:paraId="6A0C494F" w14:textId="74654F50" w:rsidR="00274860" w:rsidRPr="00FD597B" w:rsidRDefault="00274860" w:rsidP="005A7E91">
      <w:pPr>
        <w:pStyle w:val="a3"/>
        <w:kinsoku w:val="0"/>
        <w:overflowPunct w:val="0"/>
        <w:ind w:left="142" w:firstLine="142"/>
        <w:rPr>
          <w:sz w:val="32"/>
          <w:szCs w:val="32"/>
        </w:rPr>
      </w:pPr>
    </w:p>
    <w:p w14:paraId="6DA09450" w14:textId="4466C2C3" w:rsidR="00274860" w:rsidRPr="00FD597B" w:rsidRDefault="00274860" w:rsidP="005A7E91">
      <w:pPr>
        <w:pStyle w:val="a3"/>
        <w:kinsoku w:val="0"/>
        <w:overflowPunct w:val="0"/>
        <w:ind w:left="142" w:firstLine="142"/>
        <w:rPr>
          <w:sz w:val="32"/>
          <w:szCs w:val="32"/>
        </w:rPr>
      </w:pPr>
    </w:p>
    <w:p w14:paraId="354A9CDD" w14:textId="4DB2DB33" w:rsidR="00274860" w:rsidRPr="00FD597B" w:rsidRDefault="00274860" w:rsidP="005A7E91">
      <w:pPr>
        <w:pStyle w:val="a3"/>
        <w:kinsoku w:val="0"/>
        <w:overflowPunct w:val="0"/>
        <w:ind w:left="142" w:firstLine="142"/>
        <w:rPr>
          <w:sz w:val="32"/>
          <w:szCs w:val="32"/>
        </w:rPr>
      </w:pPr>
    </w:p>
    <w:p w14:paraId="619010D0" w14:textId="6EE1DADE" w:rsidR="003402DD" w:rsidRPr="00FD597B" w:rsidRDefault="003402DD" w:rsidP="005A7E91">
      <w:pPr>
        <w:pStyle w:val="a3"/>
        <w:kinsoku w:val="0"/>
        <w:overflowPunct w:val="0"/>
        <w:ind w:left="142" w:firstLine="142"/>
        <w:rPr>
          <w:sz w:val="32"/>
          <w:szCs w:val="32"/>
        </w:rPr>
      </w:pPr>
    </w:p>
    <w:p w14:paraId="699678A6" w14:textId="4C9F57D6" w:rsidR="003402DD" w:rsidRPr="00FD597B" w:rsidRDefault="003402DD" w:rsidP="005A7E91">
      <w:pPr>
        <w:pStyle w:val="a3"/>
        <w:kinsoku w:val="0"/>
        <w:overflowPunct w:val="0"/>
        <w:ind w:left="142" w:firstLine="142"/>
        <w:rPr>
          <w:sz w:val="32"/>
          <w:szCs w:val="32"/>
        </w:rPr>
      </w:pPr>
    </w:p>
    <w:p w14:paraId="17F99D4A" w14:textId="4D97C861" w:rsidR="003402DD" w:rsidRPr="00FD597B" w:rsidRDefault="003402DD" w:rsidP="005A7E91">
      <w:pPr>
        <w:pStyle w:val="a3"/>
        <w:kinsoku w:val="0"/>
        <w:overflowPunct w:val="0"/>
        <w:ind w:left="142" w:firstLine="142"/>
        <w:rPr>
          <w:sz w:val="32"/>
          <w:szCs w:val="32"/>
        </w:rPr>
      </w:pPr>
    </w:p>
    <w:p w14:paraId="52EF0AC7" w14:textId="377D5075" w:rsidR="001C5C84" w:rsidRPr="00FD597B" w:rsidRDefault="001C5C84" w:rsidP="005A7E91">
      <w:pPr>
        <w:pStyle w:val="a3"/>
        <w:kinsoku w:val="0"/>
        <w:overflowPunct w:val="0"/>
        <w:ind w:left="142" w:firstLine="142"/>
        <w:rPr>
          <w:sz w:val="32"/>
          <w:szCs w:val="32"/>
        </w:rPr>
      </w:pPr>
    </w:p>
    <w:p w14:paraId="5D845C03" w14:textId="39CAD22E" w:rsidR="001C5C84" w:rsidRPr="00FD597B" w:rsidRDefault="001C5C84" w:rsidP="005A7E91">
      <w:pPr>
        <w:pStyle w:val="a3"/>
        <w:kinsoku w:val="0"/>
        <w:overflowPunct w:val="0"/>
        <w:ind w:left="142" w:firstLine="142"/>
        <w:rPr>
          <w:sz w:val="32"/>
          <w:szCs w:val="32"/>
        </w:rPr>
      </w:pPr>
    </w:p>
    <w:p w14:paraId="34EE088D" w14:textId="2ACADAE5" w:rsidR="001C5C84" w:rsidRPr="00FD597B" w:rsidRDefault="001C5C84" w:rsidP="005A7E91">
      <w:pPr>
        <w:pStyle w:val="a3"/>
        <w:kinsoku w:val="0"/>
        <w:overflowPunct w:val="0"/>
        <w:ind w:left="142" w:firstLine="142"/>
        <w:rPr>
          <w:sz w:val="32"/>
          <w:szCs w:val="32"/>
        </w:rPr>
      </w:pPr>
    </w:p>
    <w:p w14:paraId="433C5C95" w14:textId="7DB88E5A" w:rsidR="001C5C84" w:rsidRPr="00FD597B" w:rsidRDefault="001C5C84" w:rsidP="005A7E91">
      <w:pPr>
        <w:pStyle w:val="a3"/>
        <w:kinsoku w:val="0"/>
        <w:overflowPunct w:val="0"/>
        <w:ind w:left="142" w:firstLine="142"/>
        <w:rPr>
          <w:sz w:val="32"/>
          <w:szCs w:val="32"/>
        </w:rPr>
      </w:pPr>
    </w:p>
    <w:p w14:paraId="2C3A04D0" w14:textId="48D76B9D" w:rsidR="001C5C84" w:rsidRPr="00FD597B" w:rsidRDefault="001C5C84" w:rsidP="005A7E91">
      <w:pPr>
        <w:pStyle w:val="a3"/>
        <w:kinsoku w:val="0"/>
        <w:overflowPunct w:val="0"/>
        <w:ind w:left="142" w:firstLine="142"/>
        <w:rPr>
          <w:sz w:val="32"/>
          <w:szCs w:val="32"/>
        </w:rPr>
      </w:pPr>
    </w:p>
    <w:p w14:paraId="0B484DE4" w14:textId="6FE0CDDC" w:rsidR="001C5C84" w:rsidRPr="00FD597B" w:rsidRDefault="001C5C84" w:rsidP="005A7E91">
      <w:pPr>
        <w:pStyle w:val="a3"/>
        <w:kinsoku w:val="0"/>
        <w:overflowPunct w:val="0"/>
        <w:ind w:left="142" w:firstLine="142"/>
        <w:rPr>
          <w:sz w:val="32"/>
          <w:szCs w:val="32"/>
        </w:rPr>
      </w:pPr>
    </w:p>
    <w:p w14:paraId="1E466D4E" w14:textId="0EDC10E5" w:rsidR="001C5C84" w:rsidRPr="00FD597B" w:rsidRDefault="001C5C84" w:rsidP="005A7E91">
      <w:pPr>
        <w:pStyle w:val="a3"/>
        <w:kinsoku w:val="0"/>
        <w:overflowPunct w:val="0"/>
        <w:ind w:left="142" w:firstLine="142"/>
        <w:rPr>
          <w:sz w:val="32"/>
          <w:szCs w:val="32"/>
        </w:rPr>
      </w:pPr>
    </w:p>
    <w:p w14:paraId="2B80E694" w14:textId="0B1A76E3" w:rsidR="001C5C84" w:rsidRPr="00FD597B" w:rsidRDefault="001C5C84" w:rsidP="005A7E91">
      <w:pPr>
        <w:pStyle w:val="a3"/>
        <w:kinsoku w:val="0"/>
        <w:overflowPunct w:val="0"/>
        <w:ind w:left="142" w:firstLine="142"/>
        <w:rPr>
          <w:sz w:val="32"/>
          <w:szCs w:val="32"/>
        </w:rPr>
      </w:pPr>
    </w:p>
    <w:p w14:paraId="114FA202" w14:textId="3706DB67" w:rsidR="001C5C84" w:rsidRPr="00FD597B" w:rsidRDefault="001C5C84" w:rsidP="005A7E91">
      <w:pPr>
        <w:pStyle w:val="a3"/>
        <w:kinsoku w:val="0"/>
        <w:overflowPunct w:val="0"/>
        <w:ind w:left="142" w:firstLine="142"/>
        <w:rPr>
          <w:sz w:val="32"/>
          <w:szCs w:val="32"/>
        </w:rPr>
      </w:pPr>
    </w:p>
    <w:p w14:paraId="1D1BCC7F" w14:textId="4E80E1F4" w:rsidR="001C5C84" w:rsidRPr="00FD597B" w:rsidRDefault="001C5C84" w:rsidP="005A7E91">
      <w:pPr>
        <w:pStyle w:val="a3"/>
        <w:kinsoku w:val="0"/>
        <w:overflowPunct w:val="0"/>
        <w:ind w:left="142" w:firstLine="142"/>
        <w:rPr>
          <w:sz w:val="32"/>
          <w:szCs w:val="32"/>
        </w:rPr>
      </w:pPr>
    </w:p>
    <w:p w14:paraId="416921DC" w14:textId="7944D50D" w:rsidR="001C5C84" w:rsidRPr="00FD597B" w:rsidRDefault="001C5C84" w:rsidP="005A7E91">
      <w:pPr>
        <w:pStyle w:val="a3"/>
        <w:kinsoku w:val="0"/>
        <w:overflowPunct w:val="0"/>
        <w:ind w:left="142" w:firstLine="142"/>
        <w:rPr>
          <w:sz w:val="32"/>
          <w:szCs w:val="32"/>
        </w:rPr>
      </w:pPr>
    </w:p>
    <w:p w14:paraId="60AE55A6" w14:textId="1B1899F3" w:rsidR="001C5C84" w:rsidRPr="00FD597B" w:rsidRDefault="001C5C84" w:rsidP="005A7E91">
      <w:pPr>
        <w:pStyle w:val="a3"/>
        <w:kinsoku w:val="0"/>
        <w:overflowPunct w:val="0"/>
        <w:ind w:left="142" w:firstLine="142"/>
        <w:rPr>
          <w:sz w:val="32"/>
          <w:szCs w:val="32"/>
        </w:rPr>
      </w:pPr>
    </w:p>
    <w:p w14:paraId="19D6AE2F" w14:textId="5BE50FAC" w:rsidR="001C5C84" w:rsidRPr="00FD597B" w:rsidRDefault="001C5C84" w:rsidP="005A7E91">
      <w:pPr>
        <w:pStyle w:val="a3"/>
        <w:kinsoku w:val="0"/>
        <w:overflowPunct w:val="0"/>
        <w:ind w:left="142" w:firstLine="142"/>
        <w:rPr>
          <w:sz w:val="32"/>
          <w:szCs w:val="32"/>
        </w:rPr>
      </w:pPr>
    </w:p>
    <w:p w14:paraId="7D972813" w14:textId="2AE96501" w:rsidR="001C5C84" w:rsidRPr="00FD597B" w:rsidRDefault="001C5C84" w:rsidP="005A7E91">
      <w:pPr>
        <w:pStyle w:val="a3"/>
        <w:kinsoku w:val="0"/>
        <w:overflowPunct w:val="0"/>
        <w:ind w:left="142" w:firstLine="142"/>
        <w:rPr>
          <w:sz w:val="32"/>
          <w:szCs w:val="32"/>
        </w:rPr>
      </w:pPr>
    </w:p>
    <w:p w14:paraId="56D493D4" w14:textId="34381C42" w:rsidR="001C5C84" w:rsidRPr="00FD597B" w:rsidRDefault="001C5C84" w:rsidP="005A7E91">
      <w:pPr>
        <w:pStyle w:val="a3"/>
        <w:kinsoku w:val="0"/>
        <w:overflowPunct w:val="0"/>
        <w:ind w:left="142" w:firstLine="142"/>
        <w:rPr>
          <w:sz w:val="32"/>
          <w:szCs w:val="32"/>
        </w:rPr>
      </w:pPr>
    </w:p>
    <w:p w14:paraId="67A0ED8F" w14:textId="23C68222" w:rsidR="001C5C84" w:rsidRPr="00FD597B" w:rsidRDefault="001C5C84" w:rsidP="005A7E91">
      <w:pPr>
        <w:pStyle w:val="a3"/>
        <w:kinsoku w:val="0"/>
        <w:overflowPunct w:val="0"/>
        <w:ind w:left="142" w:firstLine="142"/>
        <w:rPr>
          <w:sz w:val="32"/>
          <w:szCs w:val="32"/>
        </w:rPr>
      </w:pPr>
    </w:p>
    <w:p w14:paraId="117B1D82" w14:textId="3B27BED2" w:rsidR="001C5C84" w:rsidRPr="00FD597B" w:rsidRDefault="001C5C84" w:rsidP="005A7E91">
      <w:pPr>
        <w:pStyle w:val="a3"/>
        <w:kinsoku w:val="0"/>
        <w:overflowPunct w:val="0"/>
        <w:ind w:left="142" w:firstLine="142"/>
        <w:rPr>
          <w:sz w:val="32"/>
          <w:szCs w:val="32"/>
        </w:rPr>
      </w:pPr>
    </w:p>
    <w:p w14:paraId="7ED059C6" w14:textId="30A37F41" w:rsidR="001C5C84" w:rsidRPr="00FD597B" w:rsidRDefault="001C5C84" w:rsidP="005A7E91">
      <w:pPr>
        <w:pStyle w:val="a3"/>
        <w:kinsoku w:val="0"/>
        <w:overflowPunct w:val="0"/>
        <w:ind w:left="142" w:firstLine="142"/>
        <w:rPr>
          <w:sz w:val="32"/>
          <w:szCs w:val="32"/>
        </w:rPr>
      </w:pPr>
    </w:p>
    <w:p w14:paraId="0B55AD6B" w14:textId="70EA9C50" w:rsidR="008166C4" w:rsidRPr="00FD597B" w:rsidRDefault="008166C4" w:rsidP="005A7E91">
      <w:pPr>
        <w:pStyle w:val="a3"/>
        <w:kinsoku w:val="0"/>
        <w:overflowPunct w:val="0"/>
        <w:ind w:left="142" w:firstLine="142"/>
        <w:rPr>
          <w:sz w:val="32"/>
          <w:szCs w:val="32"/>
        </w:rPr>
      </w:pPr>
    </w:p>
    <w:p w14:paraId="737B9CF9" w14:textId="1328D436" w:rsidR="008166C4" w:rsidRPr="00FD597B" w:rsidRDefault="008166C4" w:rsidP="005A7E91">
      <w:pPr>
        <w:pStyle w:val="a3"/>
        <w:kinsoku w:val="0"/>
        <w:overflowPunct w:val="0"/>
        <w:ind w:left="142" w:firstLine="142"/>
        <w:rPr>
          <w:sz w:val="32"/>
          <w:szCs w:val="32"/>
        </w:rPr>
      </w:pPr>
    </w:p>
    <w:p w14:paraId="2061E8CC" w14:textId="0DC30BA0" w:rsidR="00275725" w:rsidRDefault="00275725" w:rsidP="005A7E91">
      <w:pPr>
        <w:pStyle w:val="a3"/>
        <w:kinsoku w:val="0"/>
        <w:overflowPunct w:val="0"/>
        <w:ind w:left="142" w:firstLine="142"/>
        <w:rPr>
          <w:sz w:val="32"/>
          <w:szCs w:val="32"/>
        </w:rPr>
      </w:pPr>
    </w:p>
    <w:p w14:paraId="0EA1B5F8" w14:textId="6CCEB173" w:rsidR="0015799A" w:rsidRDefault="0015799A"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15799A" w:rsidRPr="0015799A" w14:paraId="4E2EDD4A" w14:textId="77777777" w:rsidTr="00B11A89">
        <w:trPr>
          <w:trHeight w:val="2202"/>
        </w:trPr>
        <w:tc>
          <w:tcPr>
            <w:tcW w:w="3837" w:type="dxa"/>
            <w:tcBorders>
              <w:bottom w:val="thickThinSmallGap" w:sz="24" w:space="0" w:color="auto"/>
            </w:tcBorders>
          </w:tcPr>
          <w:p w14:paraId="5DF3E6A8"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Российская Федерация (Россия)</w:t>
            </w:r>
          </w:p>
          <w:p w14:paraId="70E4A474"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Республика Саха (Якутия)</w:t>
            </w:r>
          </w:p>
          <w:p w14:paraId="0E85E5CA"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АДМИНИСТРАЦИЯ</w:t>
            </w:r>
          </w:p>
          <w:p w14:paraId="41CD1C5F"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муниципального образования</w:t>
            </w:r>
          </w:p>
          <w:p w14:paraId="74C645DF"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«Поселок Айхал»</w:t>
            </w:r>
          </w:p>
          <w:p w14:paraId="75736249" w14:textId="77777777" w:rsidR="0015799A" w:rsidRPr="0015799A" w:rsidRDefault="0015799A" w:rsidP="0015799A">
            <w:pPr>
              <w:widowControl/>
              <w:autoSpaceDE/>
              <w:autoSpaceDN/>
              <w:adjustRightInd/>
              <w:jc w:val="center"/>
              <w:rPr>
                <w:rFonts w:eastAsia="Times New Roman"/>
                <w:b/>
                <w:sz w:val="20"/>
                <w:szCs w:val="20"/>
              </w:rPr>
            </w:pPr>
            <w:r w:rsidRPr="0015799A">
              <w:rPr>
                <w:rFonts w:eastAsia="Times New Roman"/>
                <w:b/>
              </w:rPr>
              <w:t>Мирнинского района</w:t>
            </w:r>
          </w:p>
          <w:p w14:paraId="668E8879" w14:textId="77777777" w:rsidR="0015799A" w:rsidRPr="0015799A" w:rsidRDefault="0015799A" w:rsidP="0015799A">
            <w:pPr>
              <w:widowControl/>
              <w:autoSpaceDE/>
              <w:autoSpaceDN/>
              <w:adjustRightInd/>
              <w:jc w:val="center"/>
              <w:rPr>
                <w:rFonts w:eastAsia="Times New Roman"/>
                <w:b/>
                <w:bCs/>
                <w:kern w:val="32"/>
                <w:position w:val="6"/>
              </w:rPr>
            </w:pPr>
            <w:r w:rsidRPr="0015799A">
              <w:rPr>
                <w:rFonts w:eastAsia="Times New Roman"/>
                <w:b/>
                <w:bCs/>
                <w:kern w:val="32"/>
                <w:position w:val="6"/>
                <w:sz w:val="28"/>
                <w:szCs w:val="28"/>
              </w:rPr>
              <w:t xml:space="preserve"> </w:t>
            </w:r>
          </w:p>
          <w:p w14:paraId="051670D6" w14:textId="77777777" w:rsidR="0015799A" w:rsidRPr="0015799A" w:rsidRDefault="0015799A" w:rsidP="0015799A">
            <w:pPr>
              <w:widowControl/>
              <w:autoSpaceDE/>
              <w:autoSpaceDN/>
              <w:adjustRightInd/>
              <w:jc w:val="center"/>
              <w:rPr>
                <w:rFonts w:eastAsia="Times New Roman"/>
                <w:b/>
                <w:bCs/>
                <w:kern w:val="32"/>
                <w:position w:val="6"/>
                <w:sz w:val="32"/>
                <w:szCs w:val="32"/>
              </w:rPr>
            </w:pPr>
            <w:r w:rsidRPr="0015799A">
              <w:rPr>
                <w:rFonts w:eastAsia="Times New Roman"/>
                <w:b/>
                <w:bCs/>
                <w:kern w:val="32"/>
                <w:position w:val="6"/>
                <w:sz w:val="32"/>
                <w:szCs w:val="32"/>
              </w:rPr>
              <w:t>ПОСТАНОВЛЕНИЕ</w:t>
            </w:r>
          </w:p>
        </w:tc>
        <w:tc>
          <w:tcPr>
            <w:tcW w:w="1563" w:type="dxa"/>
            <w:tcBorders>
              <w:bottom w:val="thickThinSmallGap" w:sz="24" w:space="0" w:color="auto"/>
            </w:tcBorders>
          </w:tcPr>
          <w:p w14:paraId="48F38447" w14:textId="77777777" w:rsidR="0015799A" w:rsidRPr="0015799A" w:rsidRDefault="0015799A" w:rsidP="0015799A">
            <w:pPr>
              <w:widowControl/>
              <w:autoSpaceDE/>
              <w:autoSpaceDN/>
              <w:adjustRightInd/>
              <w:jc w:val="center"/>
              <w:rPr>
                <w:rFonts w:eastAsia="Times New Roman"/>
                <w:noProof/>
              </w:rPr>
            </w:pPr>
            <w:r w:rsidRPr="0015799A">
              <w:rPr>
                <w:rFonts w:eastAsia="Times New Roman"/>
                <w:noProof/>
              </w:rPr>
              <w:drawing>
                <wp:anchor distT="0" distB="0" distL="114300" distR="114300" simplePos="0" relativeHeight="251661312" behindDoc="0" locked="0" layoutInCell="1" allowOverlap="1" wp14:anchorId="74C2EDF0" wp14:editId="752F00A7">
                  <wp:simplePos x="0" y="0"/>
                  <wp:positionH relativeFrom="column">
                    <wp:posOffset>12065</wp:posOffset>
                  </wp:positionH>
                  <wp:positionV relativeFrom="paragraph">
                    <wp:posOffset>-25400</wp:posOffset>
                  </wp:positionV>
                  <wp:extent cx="838835" cy="822960"/>
                  <wp:effectExtent l="0" t="0" r="0" b="0"/>
                  <wp:wrapNone/>
                  <wp:docPr id="2"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9" cstate="print">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41267D05" w14:textId="77777777" w:rsidR="0015799A" w:rsidRPr="0015799A" w:rsidRDefault="0015799A" w:rsidP="0015799A">
            <w:pPr>
              <w:widowControl/>
              <w:autoSpaceDE/>
              <w:autoSpaceDN/>
              <w:adjustRightInd/>
              <w:jc w:val="center"/>
              <w:rPr>
                <w:rFonts w:eastAsia="Times New Roman"/>
              </w:rPr>
            </w:pPr>
          </w:p>
        </w:tc>
        <w:tc>
          <w:tcPr>
            <w:tcW w:w="3960" w:type="dxa"/>
            <w:tcBorders>
              <w:bottom w:val="thickThinSmallGap" w:sz="24" w:space="0" w:color="auto"/>
            </w:tcBorders>
          </w:tcPr>
          <w:p w14:paraId="7C9711DD"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 xml:space="preserve">Россия </w:t>
            </w:r>
            <w:proofErr w:type="spellStart"/>
            <w:r w:rsidRPr="0015799A">
              <w:rPr>
                <w:rFonts w:eastAsia="Times New Roman"/>
                <w:b/>
              </w:rPr>
              <w:t>Федерацията</w:t>
            </w:r>
            <w:proofErr w:type="spellEnd"/>
            <w:r w:rsidRPr="0015799A">
              <w:rPr>
                <w:rFonts w:eastAsia="Times New Roman"/>
                <w:b/>
              </w:rPr>
              <w:t xml:space="preserve"> (Россия)</w:t>
            </w:r>
          </w:p>
          <w:p w14:paraId="4A953E73" w14:textId="77777777" w:rsidR="0015799A" w:rsidRPr="0015799A" w:rsidRDefault="0015799A" w:rsidP="0015799A">
            <w:pPr>
              <w:widowControl/>
              <w:autoSpaceDE/>
              <w:autoSpaceDN/>
              <w:adjustRightInd/>
              <w:jc w:val="center"/>
              <w:rPr>
                <w:rFonts w:eastAsia="Times New Roman"/>
                <w:b/>
              </w:rPr>
            </w:pPr>
            <w:r w:rsidRPr="0015799A">
              <w:rPr>
                <w:rFonts w:eastAsia="Times New Roman"/>
                <w:b/>
                <w:shd w:val="clear" w:color="auto" w:fill="FFFFFF"/>
              </w:rPr>
              <w:t xml:space="preserve">Саха </w:t>
            </w:r>
            <w:proofErr w:type="spellStart"/>
            <w:r w:rsidRPr="0015799A">
              <w:rPr>
                <w:rFonts w:eastAsia="Times New Roman"/>
                <w:b/>
                <w:shd w:val="clear" w:color="auto" w:fill="FFFFFF"/>
              </w:rPr>
              <w:t>Өрөспүүбүлүкэтэ</w:t>
            </w:r>
            <w:proofErr w:type="spellEnd"/>
          </w:p>
          <w:p w14:paraId="5A89A2A9" w14:textId="77777777" w:rsidR="0015799A" w:rsidRPr="0015799A" w:rsidRDefault="0015799A" w:rsidP="0015799A">
            <w:pPr>
              <w:widowControl/>
              <w:autoSpaceDE/>
              <w:autoSpaceDN/>
              <w:adjustRightInd/>
              <w:jc w:val="center"/>
              <w:rPr>
                <w:rFonts w:eastAsia="Times New Roman"/>
                <w:b/>
              </w:rPr>
            </w:pPr>
            <w:proofErr w:type="spellStart"/>
            <w:r w:rsidRPr="0015799A">
              <w:rPr>
                <w:rFonts w:eastAsia="Times New Roman"/>
                <w:b/>
              </w:rPr>
              <w:t>Мииринэй</w:t>
            </w:r>
            <w:proofErr w:type="spellEnd"/>
            <w:r w:rsidRPr="0015799A">
              <w:rPr>
                <w:rFonts w:eastAsia="Times New Roman"/>
                <w:b/>
              </w:rPr>
              <w:t xml:space="preserve"> </w:t>
            </w:r>
            <w:proofErr w:type="spellStart"/>
            <w:r w:rsidRPr="0015799A">
              <w:rPr>
                <w:rFonts w:eastAsia="Times New Roman"/>
                <w:b/>
              </w:rPr>
              <w:t>улуу</w:t>
            </w:r>
            <w:proofErr w:type="spellEnd"/>
            <w:r w:rsidRPr="0015799A">
              <w:rPr>
                <w:rFonts w:eastAsia="Times New Roman"/>
                <w:b/>
                <w:lang w:val="en-US"/>
              </w:rPr>
              <w:t>h</w:t>
            </w:r>
            <w:proofErr w:type="spellStart"/>
            <w:r w:rsidRPr="0015799A">
              <w:rPr>
                <w:rFonts w:eastAsia="Times New Roman"/>
                <w:b/>
              </w:rPr>
              <w:t>ун</w:t>
            </w:r>
            <w:proofErr w:type="spellEnd"/>
          </w:p>
          <w:p w14:paraId="6D3201E9" w14:textId="77777777" w:rsidR="0015799A" w:rsidRPr="0015799A" w:rsidRDefault="0015799A" w:rsidP="0015799A">
            <w:pPr>
              <w:widowControl/>
              <w:autoSpaceDE/>
              <w:autoSpaceDN/>
              <w:adjustRightInd/>
              <w:jc w:val="center"/>
              <w:rPr>
                <w:rFonts w:eastAsia="Times New Roman"/>
                <w:b/>
              </w:rPr>
            </w:pPr>
            <w:r w:rsidRPr="0015799A">
              <w:rPr>
                <w:rFonts w:eastAsia="Times New Roman"/>
                <w:b/>
              </w:rPr>
              <w:t xml:space="preserve">Айхал </w:t>
            </w:r>
            <w:proofErr w:type="spellStart"/>
            <w:r w:rsidRPr="0015799A">
              <w:rPr>
                <w:rFonts w:eastAsia="Times New Roman"/>
                <w:b/>
              </w:rPr>
              <w:t>бө</w:t>
            </w:r>
            <w:proofErr w:type="spellEnd"/>
            <w:r w:rsidRPr="0015799A">
              <w:rPr>
                <w:rFonts w:eastAsia="Times New Roman"/>
                <w:b/>
                <w:lang w:val="en-US"/>
              </w:rPr>
              <w:t>h</w:t>
            </w:r>
            <w:proofErr w:type="spellStart"/>
            <w:r w:rsidRPr="0015799A">
              <w:rPr>
                <w:rFonts w:eastAsia="Times New Roman"/>
                <w:b/>
              </w:rPr>
              <w:t>үөлэгин</w:t>
            </w:r>
            <w:proofErr w:type="spellEnd"/>
          </w:p>
          <w:p w14:paraId="328043A7" w14:textId="77777777" w:rsidR="0015799A" w:rsidRPr="0015799A" w:rsidRDefault="0015799A" w:rsidP="0015799A">
            <w:pPr>
              <w:widowControl/>
              <w:autoSpaceDE/>
              <w:autoSpaceDN/>
              <w:adjustRightInd/>
              <w:jc w:val="center"/>
              <w:rPr>
                <w:rFonts w:eastAsia="Times New Roman"/>
                <w:b/>
              </w:rPr>
            </w:pPr>
            <w:proofErr w:type="spellStart"/>
            <w:r w:rsidRPr="0015799A">
              <w:rPr>
                <w:rFonts w:eastAsia="Times New Roman"/>
                <w:b/>
              </w:rPr>
              <w:t>муниципальнай</w:t>
            </w:r>
            <w:proofErr w:type="spellEnd"/>
            <w:r w:rsidRPr="0015799A">
              <w:rPr>
                <w:rFonts w:eastAsia="Times New Roman"/>
                <w:b/>
              </w:rPr>
              <w:t xml:space="preserve"> </w:t>
            </w:r>
            <w:proofErr w:type="spellStart"/>
            <w:r w:rsidRPr="0015799A">
              <w:rPr>
                <w:rFonts w:eastAsia="Times New Roman"/>
                <w:b/>
              </w:rPr>
              <w:t>тэриллиитин</w:t>
            </w:r>
            <w:proofErr w:type="spellEnd"/>
          </w:p>
          <w:p w14:paraId="7DB028D1" w14:textId="77777777" w:rsidR="0015799A" w:rsidRPr="0015799A" w:rsidRDefault="0015799A" w:rsidP="0015799A">
            <w:pPr>
              <w:widowControl/>
              <w:autoSpaceDE/>
              <w:autoSpaceDN/>
              <w:adjustRightInd/>
              <w:jc w:val="center"/>
              <w:rPr>
                <w:rFonts w:eastAsia="Times New Roman"/>
                <w:b/>
                <w:position w:val="6"/>
                <w:sz w:val="28"/>
                <w:szCs w:val="28"/>
              </w:rPr>
            </w:pPr>
            <w:r w:rsidRPr="0015799A">
              <w:rPr>
                <w:rFonts w:eastAsia="Times New Roman"/>
                <w:b/>
              </w:rPr>
              <w:t>ДЬА</w:t>
            </w:r>
            <w:r w:rsidRPr="0015799A">
              <w:rPr>
                <w:rFonts w:eastAsia="Times New Roman"/>
                <w:b/>
                <w:lang w:val="en-US"/>
              </w:rPr>
              <w:t>h</w:t>
            </w:r>
            <w:r w:rsidRPr="0015799A">
              <w:rPr>
                <w:rFonts w:eastAsia="Times New Roman"/>
                <w:b/>
              </w:rPr>
              <w:t>АЛТАТА</w:t>
            </w:r>
          </w:p>
          <w:p w14:paraId="6A1AE13E" w14:textId="77777777" w:rsidR="0015799A" w:rsidRPr="0015799A" w:rsidRDefault="0015799A" w:rsidP="0015799A">
            <w:pPr>
              <w:widowControl/>
              <w:autoSpaceDE/>
              <w:autoSpaceDN/>
              <w:adjustRightInd/>
              <w:jc w:val="center"/>
              <w:rPr>
                <w:rFonts w:eastAsia="Times New Roman"/>
                <w:b/>
                <w:position w:val="6"/>
                <w:sz w:val="20"/>
                <w:szCs w:val="20"/>
              </w:rPr>
            </w:pPr>
          </w:p>
          <w:p w14:paraId="24400987" w14:textId="77777777" w:rsidR="0015799A" w:rsidRPr="0015799A" w:rsidRDefault="0015799A" w:rsidP="0015799A">
            <w:pPr>
              <w:widowControl/>
              <w:autoSpaceDE/>
              <w:autoSpaceDN/>
              <w:adjustRightInd/>
              <w:jc w:val="center"/>
              <w:rPr>
                <w:rFonts w:eastAsia="Times New Roman"/>
                <w:b/>
                <w:sz w:val="32"/>
                <w:szCs w:val="32"/>
              </w:rPr>
            </w:pPr>
            <w:r w:rsidRPr="0015799A">
              <w:rPr>
                <w:rFonts w:eastAsia="Times New Roman"/>
                <w:b/>
                <w:position w:val="6"/>
                <w:sz w:val="32"/>
                <w:szCs w:val="32"/>
              </w:rPr>
              <w:t>УУРААХ</w:t>
            </w:r>
          </w:p>
          <w:p w14:paraId="47BA3923" w14:textId="77777777" w:rsidR="0015799A" w:rsidRPr="0015799A" w:rsidRDefault="0015799A" w:rsidP="0015799A">
            <w:pPr>
              <w:widowControl/>
              <w:autoSpaceDE/>
              <w:autoSpaceDN/>
              <w:adjustRightInd/>
              <w:jc w:val="center"/>
              <w:rPr>
                <w:rFonts w:eastAsia="Times New Roman"/>
                <w:b/>
                <w:bCs/>
                <w:kern w:val="32"/>
                <w:position w:val="6"/>
                <w:sz w:val="2"/>
                <w:szCs w:val="2"/>
              </w:rPr>
            </w:pPr>
          </w:p>
        </w:tc>
      </w:tr>
    </w:tbl>
    <w:p w14:paraId="76EC3719" w14:textId="77777777" w:rsidR="0015799A" w:rsidRPr="0015799A" w:rsidRDefault="0015799A" w:rsidP="0015799A">
      <w:pPr>
        <w:widowControl/>
        <w:autoSpaceDE/>
        <w:autoSpaceDN/>
        <w:adjustRightInd/>
        <w:ind w:right="-284"/>
        <w:rPr>
          <w:rFonts w:eastAsia="Times New Roman"/>
        </w:rPr>
      </w:pPr>
    </w:p>
    <w:p w14:paraId="5F0AA467" w14:textId="77777777" w:rsidR="0015799A" w:rsidRPr="0015799A" w:rsidRDefault="0015799A" w:rsidP="0015799A">
      <w:pPr>
        <w:widowControl/>
        <w:autoSpaceDE/>
        <w:autoSpaceDN/>
        <w:adjustRightInd/>
        <w:ind w:left="-709" w:right="-284" w:firstLine="709"/>
        <w:rPr>
          <w:rFonts w:eastAsia="Times New Roman"/>
        </w:rPr>
      </w:pPr>
      <w:r w:rsidRPr="0015799A">
        <w:rPr>
          <w:rFonts w:eastAsia="Times New Roman"/>
        </w:rPr>
        <w:t>02.02.2023</w:t>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r>
      <w:r w:rsidRPr="0015799A">
        <w:rPr>
          <w:rFonts w:eastAsia="Times New Roman"/>
        </w:rPr>
        <w:tab/>
        <w:t>№ 46</w:t>
      </w:r>
    </w:p>
    <w:p w14:paraId="3651FA08" w14:textId="77777777" w:rsidR="0015799A" w:rsidRPr="0015799A" w:rsidRDefault="0015799A" w:rsidP="0015799A">
      <w:pPr>
        <w:widowControl/>
        <w:autoSpaceDE/>
        <w:autoSpaceDN/>
        <w:adjustRightInd/>
        <w:rPr>
          <w:rFonts w:eastAsia="Times New Roman"/>
          <w:b/>
        </w:rPr>
      </w:pPr>
    </w:p>
    <w:p w14:paraId="01F1CCFE" w14:textId="77777777" w:rsidR="0015799A" w:rsidRPr="0015799A" w:rsidRDefault="0015799A" w:rsidP="0015799A">
      <w:pPr>
        <w:widowControl/>
        <w:autoSpaceDE/>
        <w:autoSpaceDN/>
        <w:adjustRightInd/>
        <w:jc w:val="center"/>
        <w:rPr>
          <w:rFonts w:eastAsia="Times New Roman"/>
          <w:b/>
        </w:rPr>
      </w:pPr>
      <w:bookmarkStart w:id="0" w:name="_Hlk3407433"/>
      <w:r w:rsidRPr="0015799A">
        <w:rPr>
          <w:rFonts w:eastAsia="Times New Roman"/>
          <w:b/>
          <w:bCs/>
        </w:rPr>
        <w:t xml:space="preserve">«Об утверждении </w:t>
      </w:r>
      <w:bookmarkStart w:id="1" w:name="_Hlk55926093"/>
      <w:r w:rsidRPr="0015799A">
        <w:rPr>
          <w:rFonts w:eastAsia="Times New Roman"/>
          <w:b/>
          <w:bCs/>
        </w:rPr>
        <w:t xml:space="preserve">Положения о проведении служебных проверок в отношении </w:t>
      </w:r>
      <w:bookmarkEnd w:id="1"/>
      <w:r w:rsidRPr="0015799A">
        <w:rPr>
          <w:rFonts w:eastAsia="Times New Roman"/>
          <w:b/>
          <w:bCs/>
        </w:rPr>
        <w:t>работников Администрации МО «Поселок Айхал», замещающих должности, не являющиеся должностями муниципальной службы</w:t>
      </w:r>
      <w:r w:rsidRPr="0015799A">
        <w:rPr>
          <w:rFonts w:eastAsia="Times New Roman"/>
          <w:bCs/>
        </w:rPr>
        <w:t xml:space="preserve"> </w:t>
      </w:r>
      <w:r w:rsidRPr="0015799A">
        <w:rPr>
          <w:rFonts w:eastAsia="Times New Roman"/>
          <w:b/>
          <w:bCs/>
        </w:rPr>
        <w:t>и работников, исполняющих обязанности по техническому обеспечению деятельности»</w:t>
      </w:r>
    </w:p>
    <w:bookmarkEnd w:id="0"/>
    <w:p w14:paraId="3451D5B6" w14:textId="77777777" w:rsidR="0015799A" w:rsidRPr="0015799A" w:rsidRDefault="0015799A" w:rsidP="0015799A">
      <w:pPr>
        <w:widowControl/>
        <w:autoSpaceDE/>
        <w:autoSpaceDN/>
        <w:adjustRightInd/>
        <w:jc w:val="both"/>
        <w:rPr>
          <w:rFonts w:eastAsia="Times New Roman"/>
        </w:rPr>
      </w:pPr>
    </w:p>
    <w:p w14:paraId="42806BC1" w14:textId="77777777" w:rsidR="0015799A" w:rsidRPr="0015799A" w:rsidRDefault="0015799A" w:rsidP="0015799A">
      <w:pPr>
        <w:tabs>
          <w:tab w:val="left" w:pos="993"/>
        </w:tabs>
        <w:ind w:firstLine="709"/>
        <w:jc w:val="both"/>
        <w:rPr>
          <w:rFonts w:eastAsia="Times New Roman"/>
        </w:rPr>
      </w:pPr>
      <w:r w:rsidRPr="0015799A">
        <w:rPr>
          <w:rFonts w:eastAsia="Times New Roman"/>
        </w:rPr>
        <w:t xml:space="preserve">В соответствии со </w:t>
      </w:r>
      <w:hyperlink r:id="rId10" w:history="1">
        <w:r w:rsidRPr="0015799A">
          <w:rPr>
            <w:rFonts w:eastAsia="Times New Roman"/>
            <w:color w:val="0000FF"/>
          </w:rPr>
          <w:t>статьями 193</w:t>
        </w:r>
      </w:hyperlink>
      <w:r w:rsidRPr="0015799A">
        <w:rPr>
          <w:rFonts w:eastAsia="Times New Roman"/>
          <w:color w:val="0000FF"/>
        </w:rPr>
        <w:t>, 247</w:t>
      </w:r>
      <w:r w:rsidRPr="0015799A">
        <w:rPr>
          <w:rFonts w:eastAsia="Times New Roman"/>
        </w:rPr>
        <w:t xml:space="preserve"> Трудового кодекса Российской Федерации, в целях совершенствования управленческой деятельности Администрации МО «Поселок Айхал»:</w:t>
      </w:r>
    </w:p>
    <w:p w14:paraId="53B2A447" w14:textId="77777777" w:rsidR="0015799A" w:rsidRPr="0015799A" w:rsidRDefault="0015799A" w:rsidP="0015799A">
      <w:pPr>
        <w:tabs>
          <w:tab w:val="left" w:pos="993"/>
        </w:tabs>
        <w:ind w:firstLine="709"/>
        <w:jc w:val="both"/>
        <w:rPr>
          <w:rFonts w:eastAsia="Times New Roman"/>
          <w:bCs/>
        </w:rPr>
      </w:pPr>
    </w:p>
    <w:p w14:paraId="0755177B" w14:textId="77777777" w:rsidR="0015799A" w:rsidRPr="0015799A" w:rsidRDefault="0015799A">
      <w:pPr>
        <w:widowControl/>
        <w:numPr>
          <w:ilvl w:val="0"/>
          <w:numId w:val="30"/>
        </w:numPr>
        <w:tabs>
          <w:tab w:val="left" w:pos="993"/>
        </w:tabs>
        <w:autoSpaceDE/>
        <w:autoSpaceDN/>
        <w:adjustRightInd/>
        <w:ind w:left="0" w:firstLine="709"/>
        <w:contextualSpacing/>
        <w:jc w:val="both"/>
        <w:rPr>
          <w:rFonts w:eastAsia="Times New Roman"/>
          <w:bCs/>
        </w:rPr>
      </w:pPr>
      <w:r w:rsidRPr="0015799A">
        <w:rPr>
          <w:rFonts w:eastAsia="Times New Roman"/>
          <w:bCs/>
        </w:rPr>
        <w:t xml:space="preserve">Утвердить </w:t>
      </w:r>
      <w:bookmarkStart w:id="2" w:name="_Hlk55926433"/>
      <w:r w:rsidRPr="0015799A">
        <w:rPr>
          <w:rFonts w:eastAsia="Times New Roman"/>
          <w:bCs/>
        </w:rPr>
        <w:t xml:space="preserve">прилагаемое Положение о проведении служебных проверок в отношении </w:t>
      </w:r>
      <w:bookmarkEnd w:id="2"/>
      <w:r w:rsidRPr="0015799A">
        <w:rPr>
          <w:rFonts w:eastAsia="Times New Roman"/>
          <w:bCs/>
        </w:rPr>
        <w:t>работников Администрации МО «Поселок Айхал», замещающих должности, не являющиеся должностями муниципальной службы и работников, исполняющих обязанности по техническому обеспечению деятельности (далее – Положение).</w:t>
      </w:r>
    </w:p>
    <w:p w14:paraId="66727B6F" w14:textId="77777777" w:rsidR="0015799A" w:rsidRPr="0015799A" w:rsidRDefault="0015799A">
      <w:pPr>
        <w:widowControl/>
        <w:numPr>
          <w:ilvl w:val="0"/>
          <w:numId w:val="30"/>
        </w:numPr>
        <w:tabs>
          <w:tab w:val="left" w:pos="993"/>
        </w:tabs>
        <w:autoSpaceDE/>
        <w:autoSpaceDN/>
        <w:adjustRightInd/>
        <w:ind w:left="0" w:firstLine="709"/>
        <w:contextualSpacing/>
        <w:jc w:val="both"/>
        <w:rPr>
          <w:rFonts w:eastAsia="Times New Roman"/>
          <w:bCs/>
        </w:rPr>
      </w:pPr>
      <w:r w:rsidRPr="0015799A">
        <w:rPr>
          <w:rFonts w:eastAsia="Times New Roman"/>
        </w:rPr>
        <w:t>Опубликовать (обнародовать) настоящее постановление с приложениями в информационном бюллетене «Вестник Айхала» и разместить на официальном сайте Администрации МО «Посёлок Айхал» (www.мо-айхал.рф).</w:t>
      </w:r>
    </w:p>
    <w:p w14:paraId="50F6428A" w14:textId="77777777" w:rsidR="0015799A" w:rsidRPr="0015799A" w:rsidRDefault="0015799A">
      <w:pPr>
        <w:widowControl/>
        <w:numPr>
          <w:ilvl w:val="0"/>
          <w:numId w:val="30"/>
        </w:numPr>
        <w:tabs>
          <w:tab w:val="left" w:pos="993"/>
        </w:tabs>
        <w:autoSpaceDE/>
        <w:autoSpaceDN/>
        <w:adjustRightInd/>
        <w:ind w:left="0" w:firstLine="709"/>
        <w:contextualSpacing/>
        <w:jc w:val="both"/>
        <w:rPr>
          <w:rFonts w:eastAsia="Times New Roman"/>
          <w:bCs/>
        </w:rPr>
      </w:pPr>
      <w:r w:rsidRPr="0015799A">
        <w:rPr>
          <w:rFonts w:eastAsia="Times New Roman"/>
        </w:rPr>
        <w:t>Настоящее постановление вступает в силу с даты его официального опубликования (обнародования).</w:t>
      </w:r>
    </w:p>
    <w:p w14:paraId="12639395" w14:textId="77777777" w:rsidR="0015799A" w:rsidRPr="0015799A" w:rsidRDefault="0015799A">
      <w:pPr>
        <w:widowControl/>
        <w:numPr>
          <w:ilvl w:val="0"/>
          <w:numId w:val="30"/>
        </w:numPr>
        <w:tabs>
          <w:tab w:val="left" w:pos="993"/>
        </w:tabs>
        <w:autoSpaceDE/>
        <w:autoSpaceDN/>
        <w:adjustRightInd/>
        <w:ind w:left="0" w:firstLine="709"/>
        <w:contextualSpacing/>
        <w:jc w:val="both"/>
        <w:rPr>
          <w:rFonts w:eastAsia="Times New Roman"/>
          <w:bCs/>
        </w:rPr>
      </w:pPr>
      <w:r w:rsidRPr="0015799A">
        <w:rPr>
          <w:rFonts w:eastAsia="Times New Roman"/>
        </w:rPr>
        <w:t>Контроль исполнения настоящего постановления оставляю за собой.</w:t>
      </w:r>
    </w:p>
    <w:p w14:paraId="112180BE" w14:textId="77777777" w:rsidR="0015799A" w:rsidRPr="0015799A" w:rsidRDefault="0015799A" w:rsidP="0015799A">
      <w:pPr>
        <w:widowControl/>
        <w:autoSpaceDE/>
        <w:autoSpaceDN/>
        <w:adjustRightInd/>
        <w:jc w:val="both"/>
        <w:rPr>
          <w:rFonts w:eastAsia="Times New Roman"/>
        </w:rPr>
      </w:pPr>
    </w:p>
    <w:p w14:paraId="4D54A2AF" w14:textId="77777777" w:rsidR="0015799A" w:rsidRPr="0015799A" w:rsidRDefault="0015799A" w:rsidP="0015799A">
      <w:pPr>
        <w:widowControl/>
        <w:autoSpaceDE/>
        <w:autoSpaceDN/>
        <w:adjustRightInd/>
        <w:jc w:val="both"/>
        <w:rPr>
          <w:rFonts w:eastAsia="Times New Roman"/>
        </w:rPr>
      </w:pPr>
    </w:p>
    <w:p w14:paraId="42F1ED1D" w14:textId="77777777" w:rsidR="0015799A" w:rsidRPr="0015799A" w:rsidRDefault="0015799A" w:rsidP="0015799A">
      <w:pPr>
        <w:widowControl/>
        <w:jc w:val="both"/>
        <w:rPr>
          <w:rFonts w:eastAsia="Times New Roman"/>
          <w:b/>
          <w:bCs/>
        </w:rPr>
      </w:pPr>
      <w:r w:rsidRPr="0015799A">
        <w:rPr>
          <w:rFonts w:eastAsia="Times New Roman"/>
          <w:b/>
          <w:bCs/>
        </w:rPr>
        <w:t>Глава поселка</w:t>
      </w:r>
      <w:r w:rsidRPr="0015799A">
        <w:rPr>
          <w:rFonts w:eastAsia="Times New Roman"/>
          <w:b/>
          <w:bCs/>
        </w:rPr>
        <w:tab/>
      </w:r>
      <w:r w:rsidRPr="0015799A">
        <w:rPr>
          <w:rFonts w:eastAsia="Times New Roman"/>
          <w:b/>
          <w:bCs/>
        </w:rPr>
        <w:tab/>
      </w:r>
      <w:r w:rsidRPr="0015799A">
        <w:rPr>
          <w:rFonts w:eastAsia="Times New Roman"/>
          <w:b/>
          <w:bCs/>
        </w:rPr>
        <w:tab/>
      </w:r>
      <w:r w:rsidRPr="0015799A">
        <w:rPr>
          <w:rFonts w:eastAsia="Times New Roman"/>
          <w:b/>
          <w:bCs/>
        </w:rPr>
        <w:tab/>
      </w:r>
      <w:r w:rsidRPr="0015799A">
        <w:rPr>
          <w:rFonts w:eastAsia="Times New Roman"/>
          <w:b/>
          <w:bCs/>
        </w:rPr>
        <w:tab/>
      </w:r>
      <w:r w:rsidRPr="0015799A">
        <w:rPr>
          <w:rFonts w:eastAsia="Times New Roman"/>
          <w:b/>
          <w:bCs/>
        </w:rPr>
        <w:tab/>
      </w:r>
      <w:r w:rsidRPr="0015799A">
        <w:rPr>
          <w:rFonts w:eastAsia="Times New Roman"/>
          <w:b/>
          <w:bCs/>
        </w:rPr>
        <w:tab/>
      </w:r>
      <w:r w:rsidRPr="0015799A">
        <w:rPr>
          <w:rFonts w:eastAsia="Times New Roman"/>
          <w:b/>
          <w:bCs/>
        </w:rPr>
        <w:tab/>
        <w:t xml:space="preserve"> Г.Ш. Петровская</w:t>
      </w:r>
    </w:p>
    <w:p w14:paraId="56224DB2" w14:textId="77777777" w:rsidR="0015799A" w:rsidRPr="0015799A" w:rsidRDefault="0015799A" w:rsidP="0015799A">
      <w:pPr>
        <w:widowControl/>
        <w:jc w:val="both"/>
        <w:rPr>
          <w:rFonts w:eastAsia="Times New Roman"/>
          <w:b/>
          <w:bCs/>
          <w:sz w:val="28"/>
          <w:szCs w:val="28"/>
        </w:rPr>
      </w:pPr>
    </w:p>
    <w:p w14:paraId="7D0B8F89" w14:textId="77777777" w:rsidR="0015799A" w:rsidRPr="0015799A" w:rsidRDefault="0015799A" w:rsidP="0015799A">
      <w:pPr>
        <w:widowControl/>
        <w:jc w:val="both"/>
        <w:rPr>
          <w:rFonts w:eastAsia="Times New Roman"/>
          <w:b/>
          <w:bCs/>
          <w:sz w:val="28"/>
          <w:szCs w:val="28"/>
        </w:rPr>
      </w:pPr>
    </w:p>
    <w:p w14:paraId="3F8E6DDC" w14:textId="77777777" w:rsidR="0015799A" w:rsidRPr="0015799A" w:rsidRDefault="0015799A" w:rsidP="0015799A">
      <w:pPr>
        <w:widowControl/>
        <w:jc w:val="both"/>
        <w:rPr>
          <w:rFonts w:eastAsia="Times New Roman"/>
          <w:b/>
          <w:bCs/>
          <w:sz w:val="28"/>
          <w:szCs w:val="28"/>
        </w:rPr>
      </w:pPr>
    </w:p>
    <w:p w14:paraId="56196AC3" w14:textId="77777777" w:rsidR="0015799A" w:rsidRPr="0015799A" w:rsidRDefault="0015799A" w:rsidP="0015799A">
      <w:pPr>
        <w:widowControl/>
        <w:jc w:val="both"/>
        <w:rPr>
          <w:rFonts w:eastAsia="Times New Roman"/>
          <w:b/>
          <w:bCs/>
          <w:sz w:val="28"/>
          <w:szCs w:val="28"/>
        </w:rPr>
      </w:pPr>
    </w:p>
    <w:p w14:paraId="28218C83" w14:textId="77777777" w:rsidR="0015799A" w:rsidRPr="0015799A" w:rsidRDefault="0015799A" w:rsidP="0015799A">
      <w:pPr>
        <w:widowControl/>
        <w:jc w:val="both"/>
        <w:rPr>
          <w:rFonts w:eastAsia="Times New Roman"/>
          <w:b/>
          <w:bCs/>
          <w:sz w:val="28"/>
          <w:szCs w:val="28"/>
        </w:rPr>
      </w:pPr>
    </w:p>
    <w:p w14:paraId="2A1856FB" w14:textId="77777777" w:rsidR="0015799A" w:rsidRPr="0015799A" w:rsidRDefault="0015799A" w:rsidP="0015799A">
      <w:pPr>
        <w:widowControl/>
        <w:jc w:val="both"/>
        <w:rPr>
          <w:rFonts w:eastAsia="Times New Roman"/>
          <w:b/>
          <w:bCs/>
          <w:sz w:val="28"/>
          <w:szCs w:val="28"/>
        </w:rPr>
      </w:pPr>
    </w:p>
    <w:p w14:paraId="02CDA96A" w14:textId="76A676F7" w:rsidR="0015799A" w:rsidRDefault="0015799A" w:rsidP="0015799A">
      <w:pPr>
        <w:widowControl/>
        <w:jc w:val="both"/>
        <w:rPr>
          <w:rFonts w:eastAsia="Times New Roman"/>
          <w:b/>
          <w:bCs/>
          <w:sz w:val="28"/>
          <w:szCs w:val="28"/>
        </w:rPr>
      </w:pPr>
    </w:p>
    <w:p w14:paraId="6B2ECD53" w14:textId="7D87E30F" w:rsidR="00694300" w:rsidRDefault="00694300" w:rsidP="0015799A">
      <w:pPr>
        <w:widowControl/>
        <w:jc w:val="both"/>
        <w:rPr>
          <w:rFonts w:eastAsia="Times New Roman"/>
          <w:b/>
          <w:bCs/>
          <w:sz w:val="28"/>
          <w:szCs w:val="28"/>
        </w:rPr>
      </w:pPr>
    </w:p>
    <w:p w14:paraId="611EA4AB" w14:textId="6FA01573" w:rsidR="00694300" w:rsidRDefault="00694300" w:rsidP="0015799A">
      <w:pPr>
        <w:widowControl/>
        <w:jc w:val="both"/>
        <w:rPr>
          <w:rFonts w:eastAsia="Times New Roman"/>
          <w:b/>
          <w:bCs/>
          <w:sz w:val="28"/>
          <w:szCs w:val="28"/>
        </w:rPr>
      </w:pPr>
    </w:p>
    <w:p w14:paraId="6B63DB1B" w14:textId="77777777" w:rsidR="00694300" w:rsidRPr="0015799A" w:rsidRDefault="00694300" w:rsidP="0015799A">
      <w:pPr>
        <w:widowControl/>
        <w:jc w:val="both"/>
        <w:rPr>
          <w:rFonts w:eastAsia="Times New Roman"/>
          <w:b/>
          <w:bCs/>
          <w:sz w:val="28"/>
          <w:szCs w:val="28"/>
        </w:rPr>
      </w:pPr>
    </w:p>
    <w:p w14:paraId="26E8ECE6" w14:textId="77777777" w:rsidR="0015799A" w:rsidRPr="0015799A" w:rsidRDefault="0015799A" w:rsidP="0015799A">
      <w:pPr>
        <w:widowControl/>
        <w:jc w:val="both"/>
        <w:rPr>
          <w:rFonts w:eastAsia="Times New Roman"/>
          <w:b/>
          <w:bCs/>
          <w:sz w:val="28"/>
          <w:szCs w:val="28"/>
        </w:rPr>
      </w:pPr>
    </w:p>
    <w:p w14:paraId="50D4FF89" w14:textId="77777777" w:rsidR="0015799A" w:rsidRPr="0015799A" w:rsidRDefault="0015799A" w:rsidP="0015799A">
      <w:pPr>
        <w:widowControl/>
        <w:jc w:val="both"/>
        <w:rPr>
          <w:rFonts w:eastAsia="Times New Roman"/>
          <w:b/>
          <w:bCs/>
          <w:sz w:val="28"/>
          <w:szCs w:val="28"/>
        </w:rPr>
      </w:pPr>
    </w:p>
    <w:p w14:paraId="165BFC4B" w14:textId="77777777" w:rsidR="0015799A" w:rsidRPr="0015799A" w:rsidRDefault="0015799A" w:rsidP="0015799A">
      <w:pPr>
        <w:widowControl/>
        <w:jc w:val="both"/>
        <w:rPr>
          <w:rFonts w:eastAsia="Times New Roman"/>
          <w:b/>
          <w:bCs/>
          <w:sz w:val="28"/>
          <w:szCs w:val="28"/>
        </w:rPr>
      </w:pPr>
    </w:p>
    <w:p w14:paraId="61EA94B2" w14:textId="77777777" w:rsidR="0015799A" w:rsidRPr="0015799A" w:rsidRDefault="0015799A" w:rsidP="0015799A">
      <w:pPr>
        <w:widowControl/>
        <w:jc w:val="both"/>
        <w:rPr>
          <w:rFonts w:eastAsia="Times New Roman"/>
          <w:b/>
          <w:bCs/>
          <w:sz w:val="28"/>
          <w:szCs w:val="28"/>
        </w:rPr>
      </w:pPr>
    </w:p>
    <w:p w14:paraId="7F576D7E" w14:textId="77777777" w:rsidR="0015799A" w:rsidRPr="0015799A" w:rsidRDefault="0015799A" w:rsidP="0015799A">
      <w:pPr>
        <w:widowControl/>
        <w:jc w:val="both"/>
        <w:rPr>
          <w:rFonts w:eastAsia="Times New Roman"/>
          <w:b/>
          <w:bCs/>
          <w:sz w:val="28"/>
          <w:szCs w:val="28"/>
        </w:rPr>
      </w:pPr>
    </w:p>
    <w:p w14:paraId="58106C24" w14:textId="77777777" w:rsidR="0015799A" w:rsidRPr="0015799A" w:rsidRDefault="0015799A" w:rsidP="0015799A">
      <w:pPr>
        <w:widowControl/>
        <w:jc w:val="both"/>
        <w:rPr>
          <w:rFonts w:eastAsia="Times New Roman"/>
          <w:b/>
          <w:bCs/>
          <w:sz w:val="28"/>
          <w:szCs w:val="28"/>
        </w:rPr>
      </w:pPr>
    </w:p>
    <w:p w14:paraId="0911742D" w14:textId="77777777" w:rsidR="0015799A" w:rsidRPr="0015799A" w:rsidRDefault="0015799A" w:rsidP="0015799A">
      <w:pPr>
        <w:widowControl/>
        <w:jc w:val="both"/>
        <w:rPr>
          <w:rFonts w:eastAsia="Times New Roman"/>
          <w:b/>
          <w:bCs/>
          <w:sz w:val="28"/>
          <w:szCs w:val="28"/>
        </w:rPr>
      </w:pPr>
    </w:p>
    <w:p w14:paraId="16655E38" w14:textId="77777777" w:rsidR="0015799A" w:rsidRPr="0015799A" w:rsidRDefault="0015799A" w:rsidP="0015799A">
      <w:pPr>
        <w:widowControl/>
        <w:jc w:val="right"/>
        <w:rPr>
          <w:rFonts w:eastAsia="Times New Roman" w:cs="Arial"/>
        </w:rPr>
      </w:pPr>
      <w:r w:rsidRPr="0015799A">
        <w:rPr>
          <w:rFonts w:eastAsia="Times New Roman" w:cs="Arial"/>
        </w:rPr>
        <w:lastRenderedPageBreak/>
        <w:t>Утверждено</w:t>
      </w:r>
    </w:p>
    <w:p w14:paraId="49DC38E0" w14:textId="77777777" w:rsidR="0015799A" w:rsidRPr="0015799A" w:rsidRDefault="0015799A" w:rsidP="0015799A">
      <w:pPr>
        <w:widowControl/>
        <w:jc w:val="right"/>
        <w:rPr>
          <w:rFonts w:eastAsia="Times New Roman" w:cs="Arial"/>
        </w:rPr>
      </w:pPr>
      <w:r w:rsidRPr="0015799A">
        <w:rPr>
          <w:rFonts w:eastAsia="Times New Roman" w:cs="Arial"/>
        </w:rPr>
        <w:t>Постановлением от «02» февраля 2023 года №46</w:t>
      </w:r>
    </w:p>
    <w:p w14:paraId="207EBB80" w14:textId="77777777" w:rsidR="0015799A" w:rsidRPr="0015799A" w:rsidRDefault="0015799A" w:rsidP="0015799A">
      <w:pPr>
        <w:widowControl/>
        <w:suppressAutoHyphens/>
        <w:autoSpaceDE/>
        <w:autoSpaceDN/>
        <w:adjustRightInd/>
        <w:spacing w:line="360" w:lineRule="auto"/>
        <w:jc w:val="right"/>
        <w:rPr>
          <w:rFonts w:eastAsia="Times New Roman" w:cs="Tahoma"/>
          <w:kern w:val="1"/>
          <w:lang w:eastAsia="zh-CN" w:bidi="hi-IN"/>
        </w:rPr>
      </w:pPr>
    </w:p>
    <w:p w14:paraId="38EBD3F9" w14:textId="77777777" w:rsidR="0015799A" w:rsidRPr="0015799A" w:rsidRDefault="0015799A" w:rsidP="0015799A">
      <w:pPr>
        <w:widowControl/>
        <w:autoSpaceDE/>
        <w:autoSpaceDN/>
        <w:adjustRightInd/>
        <w:jc w:val="center"/>
        <w:rPr>
          <w:rFonts w:eastAsia="Times New Roman"/>
          <w:b/>
          <w:bCs/>
        </w:rPr>
      </w:pPr>
      <w:r w:rsidRPr="0015799A">
        <w:rPr>
          <w:rFonts w:eastAsia="Times New Roman"/>
          <w:b/>
          <w:bCs/>
        </w:rPr>
        <w:t>Положение</w:t>
      </w:r>
    </w:p>
    <w:p w14:paraId="4A2FD352" w14:textId="77777777" w:rsidR="0015799A" w:rsidRPr="0015799A" w:rsidRDefault="0015799A" w:rsidP="0015799A">
      <w:pPr>
        <w:widowControl/>
        <w:autoSpaceDE/>
        <w:autoSpaceDN/>
        <w:adjustRightInd/>
        <w:jc w:val="center"/>
        <w:rPr>
          <w:rFonts w:eastAsia="Times New Roman"/>
          <w:b/>
          <w:bCs/>
        </w:rPr>
      </w:pPr>
      <w:r w:rsidRPr="0015799A">
        <w:rPr>
          <w:rFonts w:eastAsia="Times New Roman"/>
          <w:b/>
          <w:bCs/>
        </w:rPr>
        <w:t>О проведении служебных проверок в отношении работников Администрации МО «Поселок Айхал», замещающих должности, не являющиеся должностями муниципальной службы</w:t>
      </w:r>
      <w:r w:rsidRPr="0015799A">
        <w:rPr>
          <w:rFonts w:eastAsia="Times New Roman"/>
          <w:bCs/>
        </w:rPr>
        <w:t xml:space="preserve"> </w:t>
      </w:r>
      <w:r w:rsidRPr="0015799A">
        <w:rPr>
          <w:rFonts w:eastAsia="Times New Roman"/>
          <w:b/>
          <w:bCs/>
        </w:rPr>
        <w:t>и работников, исполняющих обязанности по техническому обеспечению деятельности</w:t>
      </w:r>
    </w:p>
    <w:p w14:paraId="27CABECB" w14:textId="77777777" w:rsidR="0015799A" w:rsidRPr="0015799A" w:rsidRDefault="0015799A" w:rsidP="0015799A">
      <w:pPr>
        <w:spacing w:before="108" w:after="108"/>
        <w:jc w:val="center"/>
        <w:outlineLvl w:val="0"/>
        <w:rPr>
          <w:rFonts w:eastAsia="Times New Roman"/>
          <w:b/>
          <w:bCs/>
          <w:color w:val="26282F"/>
        </w:rPr>
      </w:pPr>
      <w:bookmarkStart w:id="3" w:name="sub_1100"/>
      <w:r w:rsidRPr="0015799A">
        <w:rPr>
          <w:rFonts w:eastAsia="Times New Roman"/>
          <w:b/>
          <w:bCs/>
          <w:color w:val="26282F"/>
        </w:rPr>
        <w:t>1. Общие положения</w:t>
      </w:r>
      <w:bookmarkEnd w:id="3"/>
    </w:p>
    <w:p w14:paraId="28062898" w14:textId="77777777" w:rsidR="0015799A" w:rsidRPr="0015799A" w:rsidRDefault="0015799A" w:rsidP="0015799A">
      <w:pPr>
        <w:ind w:firstLine="720"/>
        <w:jc w:val="both"/>
        <w:rPr>
          <w:rFonts w:eastAsia="Times New Roman"/>
        </w:rPr>
      </w:pPr>
      <w:bookmarkStart w:id="4" w:name="sub_101"/>
      <w:r w:rsidRPr="0015799A">
        <w:rPr>
          <w:rFonts w:eastAsia="Times New Roman"/>
        </w:rPr>
        <w:t xml:space="preserve">1. Настоящее Положение разработано в соответствии с </w:t>
      </w:r>
      <w:hyperlink r:id="rId11" w:history="1">
        <w:r w:rsidRPr="0015799A">
          <w:rPr>
            <w:rFonts w:eastAsia="Times New Roman"/>
            <w:color w:val="106BBE"/>
          </w:rPr>
          <w:t>Трудовым кодексом</w:t>
        </w:r>
      </w:hyperlink>
      <w:r w:rsidRPr="0015799A">
        <w:rPr>
          <w:rFonts w:eastAsia="Times New Roman"/>
        </w:rPr>
        <w:t xml:space="preserve"> Российской Федерации.</w:t>
      </w:r>
    </w:p>
    <w:p w14:paraId="0F502790" w14:textId="77777777" w:rsidR="0015799A" w:rsidRPr="0015799A" w:rsidRDefault="0015799A" w:rsidP="0015799A">
      <w:pPr>
        <w:ind w:firstLine="720"/>
        <w:jc w:val="both"/>
        <w:rPr>
          <w:rFonts w:eastAsia="Times New Roman"/>
        </w:rPr>
      </w:pPr>
      <w:bookmarkStart w:id="5" w:name="sub_102"/>
      <w:bookmarkEnd w:id="4"/>
      <w:r w:rsidRPr="0015799A">
        <w:rPr>
          <w:rFonts w:eastAsia="Times New Roman"/>
        </w:rPr>
        <w:t xml:space="preserve">2. Настоящее Положение определяет порядок проведения служебных проверок в отношении </w:t>
      </w:r>
      <w:r w:rsidRPr="0015799A">
        <w:rPr>
          <w:rFonts w:eastAsia="Times New Roman"/>
          <w:bCs/>
        </w:rPr>
        <w:t>работников Администрации МО «Поселок Айхал», замещающих должности, не являющиеся должностями муниципальной службы и работников, исполняющих обязанности по техническому обеспечению деятельности</w:t>
      </w:r>
      <w:r w:rsidRPr="0015799A">
        <w:rPr>
          <w:rFonts w:eastAsia="Times New Roman"/>
        </w:rPr>
        <w:t xml:space="preserve"> (далее - работники).</w:t>
      </w:r>
    </w:p>
    <w:p w14:paraId="110A78B6" w14:textId="77777777" w:rsidR="0015799A" w:rsidRPr="0015799A" w:rsidRDefault="0015799A" w:rsidP="0015799A">
      <w:pPr>
        <w:ind w:firstLine="720"/>
        <w:jc w:val="both"/>
        <w:rPr>
          <w:rFonts w:eastAsia="Times New Roman"/>
        </w:rPr>
      </w:pPr>
      <w:bookmarkStart w:id="6" w:name="sub_103"/>
      <w:bookmarkEnd w:id="5"/>
      <w:r w:rsidRPr="0015799A">
        <w:rPr>
          <w:rFonts w:eastAsia="Times New Roman"/>
        </w:rPr>
        <w:t>3. Служебная проверка в отношении работников проводится по распоряжению Администрации МО «Поселок Айхал» или по письменному заявлению работника.</w:t>
      </w:r>
    </w:p>
    <w:p w14:paraId="59C596D6" w14:textId="77777777" w:rsidR="0015799A" w:rsidRPr="0015799A" w:rsidRDefault="0015799A" w:rsidP="0015799A">
      <w:pPr>
        <w:ind w:firstLine="720"/>
        <w:jc w:val="both"/>
        <w:rPr>
          <w:rFonts w:eastAsia="Times New Roman"/>
        </w:rPr>
      </w:pPr>
      <w:bookmarkStart w:id="7" w:name="sub_104"/>
      <w:bookmarkEnd w:id="6"/>
      <w:r w:rsidRPr="0015799A">
        <w:rPr>
          <w:rFonts w:eastAsia="Times New Roman"/>
        </w:rPr>
        <w:t>4. Основанием для проведения служебной проверки является:</w:t>
      </w:r>
    </w:p>
    <w:bookmarkEnd w:id="7"/>
    <w:p w14:paraId="0C387CD7" w14:textId="77777777" w:rsidR="0015799A" w:rsidRPr="0015799A" w:rsidRDefault="0015799A" w:rsidP="0015799A">
      <w:pPr>
        <w:ind w:firstLine="720"/>
        <w:jc w:val="both"/>
        <w:rPr>
          <w:rFonts w:eastAsia="Times New Roman"/>
        </w:rPr>
      </w:pPr>
      <w:r w:rsidRPr="0015799A">
        <w:rPr>
          <w:rFonts w:eastAsia="Times New Roman"/>
        </w:rPr>
        <w:t>- факт совершения работником дисциплинарного проступка;</w:t>
      </w:r>
    </w:p>
    <w:p w14:paraId="6E1A0990" w14:textId="77777777" w:rsidR="0015799A" w:rsidRPr="0015799A" w:rsidRDefault="0015799A" w:rsidP="0015799A">
      <w:pPr>
        <w:ind w:firstLine="720"/>
        <w:jc w:val="both"/>
        <w:rPr>
          <w:rFonts w:eastAsia="Times New Roman"/>
        </w:rPr>
      </w:pPr>
      <w:r w:rsidRPr="0015799A">
        <w:rPr>
          <w:rFonts w:eastAsia="Times New Roman"/>
        </w:rPr>
        <w:t xml:space="preserve">- нарушение работником требований действующего </w:t>
      </w:r>
      <w:hyperlink r:id="rId12" w:history="1">
        <w:r w:rsidRPr="0015799A">
          <w:rPr>
            <w:rFonts w:eastAsia="Times New Roman"/>
            <w:color w:val="106BBE"/>
          </w:rPr>
          <w:t>трудового законодательства</w:t>
        </w:r>
      </w:hyperlink>
      <w:r w:rsidRPr="0015799A">
        <w:rPr>
          <w:rFonts w:eastAsia="Times New Roman"/>
        </w:rPr>
        <w:t>;</w:t>
      </w:r>
    </w:p>
    <w:p w14:paraId="77EDC1C2" w14:textId="77777777" w:rsidR="0015799A" w:rsidRPr="0015799A" w:rsidRDefault="0015799A" w:rsidP="0015799A">
      <w:pPr>
        <w:ind w:firstLine="720"/>
        <w:jc w:val="both"/>
        <w:rPr>
          <w:rFonts w:eastAsia="Times New Roman"/>
        </w:rPr>
      </w:pPr>
      <w:r w:rsidRPr="0015799A">
        <w:rPr>
          <w:rFonts w:eastAsia="Times New Roman"/>
        </w:rPr>
        <w:t>- представление, требование, информация прокурора или письменное уведомление, представление, сообщение иных правоохранительных органов, органов государственной власти;</w:t>
      </w:r>
    </w:p>
    <w:p w14:paraId="772F37C5" w14:textId="77777777" w:rsidR="0015799A" w:rsidRPr="0015799A" w:rsidRDefault="0015799A" w:rsidP="0015799A">
      <w:pPr>
        <w:ind w:firstLine="720"/>
        <w:jc w:val="both"/>
        <w:rPr>
          <w:rFonts w:eastAsia="Times New Roman"/>
        </w:rPr>
      </w:pPr>
      <w:r w:rsidRPr="0015799A">
        <w:rPr>
          <w:rFonts w:eastAsia="Times New Roman"/>
        </w:rPr>
        <w:t>- несоблюдение работником общих принципов служебного поведения (Правил внутреннего трудового распорядка);</w:t>
      </w:r>
    </w:p>
    <w:p w14:paraId="697B69FD" w14:textId="77777777" w:rsidR="0015799A" w:rsidRPr="0015799A" w:rsidRDefault="0015799A" w:rsidP="0015799A">
      <w:pPr>
        <w:ind w:firstLine="720"/>
        <w:jc w:val="both"/>
        <w:rPr>
          <w:rFonts w:eastAsia="Times New Roman"/>
        </w:rPr>
      </w:pPr>
      <w:r w:rsidRPr="0015799A">
        <w:rPr>
          <w:rFonts w:eastAsia="Times New Roman"/>
        </w:rPr>
        <w:t>- служебная записка, содержащая информацию о признаках (фактах) совершения конкретным работником дисциплинарного проступка, то есть неисполнения или ненадлежащего исполнения по его вине возложенных на него должностных обязанностей;</w:t>
      </w:r>
    </w:p>
    <w:p w14:paraId="3E9DFEA1" w14:textId="77777777" w:rsidR="0015799A" w:rsidRPr="0015799A" w:rsidRDefault="0015799A" w:rsidP="0015799A">
      <w:pPr>
        <w:ind w:firstLine="720"/>
        <w:jc w:val="both"/>
        <w:rPr>
          <w:rFonts w:eastAsia="Times New Roman"/>
        </w:rPr>
      </w:pPr>
      <w:r w:rsidRPr="0015799A">
        <w:rPr>
          <w:rFonts w:eastAsia="Times New Roman"/>
        </w:rPr>
        <w:t>- письменное обращение, поступившее в Администрацию МО «Поселок Айхал» в установленном порядке, содержащее информацию о неисполнении или ненадлежащим исполнении работником возложенных на него должностных обязанностей;</w:t>
      </w:r>
    </w:p>
    <w:p w14:paraId="4E3E39A8" w14:textId="77777777" w:rsidR="0015799A" w:rsidRPr="0015799A" w:rsidRDefault="0015799A" w:rsidP="0015799A">
      <w:pPr>
        <w:ind w:firstLine="720"/>
        <w:jc w:val="both"/>
        <w:rPr>
          <w:rFonts w:eastAsia="Times New Roman"/>
        </w:rPr>
      </w:pPr>
      <w:r w:rsidRPr="0015799A">
        <w:rPr>
          <w:rFonts w:eastAsia="Times New Roman"/>
        </w:rPr>
        <w:t>- обстоятельства, послужившие основанием для письменного заявления работником о проведении служебной проверки.</w:t>
      </w:r>
    </w:p>
    <w:p w14:paraId="4436D3B3" w14:textId="77777777" w:rsidR="0015799A" w:rsidRPr="0015799A" w:rsidRDefault="0015799A" w:rsidP="0015799A">
      <w:pPr>
        <w:ind w:firstLine="720"/>
        <w:jc w:val="both"/>
        <w:rPr>
          <w:rFonts w:eastAsia="Times New Roman"/>
        </w:rPr>
      </w:pPr>
      <w:bookmarkStart w:id="8" w:name="sub_105"/>
      <w:r w:rsidRPr="0015799A">
        <w:rPr>
          <w:rFonts w:eastAsia="Times New Roman"/>
        </w:rPr>
        <w:t>5. Основная задача проведения служебной проверки - полностью, объективно и всесторонне установить: факт совершения работником дисциплинарного проступка и обстоятельств его совершения; наличие или отсутствие вины работника в неисполнении или ненадлежащем исполнении возложенных на него должностных обязанностей; степени тяжести совершенного проступка конкретным работником; причины и условия, способствующие совершению работником дисциплинарного проступка; характер и размер вреда, причиненного муниципальному образованию работником в результате дисциплинарного проступка; обстоятельства, послужившие основанием для письменного заявления работника о проведении служебной проверки.</w:t>
      </w:r>
    </w:p>
    <w:bookmarkEnd w:id="8"/>
    <w:p w14:paraId="06644290" w14:textId="77777777" w:rsidR="0015799A" w:rsidRPr="0015799A" w:rsidRDefault="0015799A" w:rsidP="0015799A">
      <w:pPr>
        <w:ind w:firstLine="720"/>
        <w:jc w:val="both"/>
        <w:rPr>
          <w:rFonts w:ascii="Arial" w:eastAsia="Times New Roman" w:hAnsi="Arial" w:cs="Arial"/>
        </w:rPr>
      </w:pPr>
    </w:p>
    <w:p w14:paraId="4F5A3B32" w14:textId="77777777" w:rsidR="0015799A" w:rsidRPr="0015799A" w:rsidRDefault="0015799A" w:rsidP="0015799A">
      <w:pPr>
        <w:spacing w:before="108" w:after="108"/>
        <w:jc w:val="center"/>
        <w:outlineLvl w:val="0"/>
        <w:rPr>
          <w:rFonts w:eastAsia="Times New Roman"/>
          <w:b/>
          <w:bCs/>
          <w:color w:val="26282F"/>
        </w:rPr>
      </w:pPr>
      <w:bookmarkStart w:id="9" w:name="sub_1200"/>
      <w:r w:rsidRPr="0015799A">
        <w:rPr>
          <w:rFonts w:eastAsia="Times New Roman"/>
          <w:b/>
          <w:bCs/>
          <w:color w:val="26282F"/>
        </w:rPr>
        <w:t>2. Порядок проведения служебной проверки</w:t>
      </w:r>
      <w:bookmarkEnd w:id="9"/>
    </w:p>
    <w:p w14:paraId="539DBF6F" w14:textId="77777777" w:rsidR="0015799A" w:rsidRPr="0015799A" w:rsidRDefault="0015799A" w:rsidP="0015799A">
      <w:pPr>
        <w:ind w:firstLine="720"/>
        <w:jc w:val="both"/>
        <w:rPr>
          <w:rFonts w:eastAsia="Times New Roman"/>
        </w:rPr>
      </w:pPr>
      <w:bookmarkStart w:id="10" w:name="sub_106"/>
      <w:r w:rsidRPr="0015799A">
        <w:rPr>
          <w:rFonts w:eastAsia="Times New Roman"/>
        </w:rPr>
        <w:t>6. Служебная проверка назначается на основании распоряжения Администрации МО «Поселок Айхал» по каждому случаю совершения дисциплинарного проступка степени тяжести совершенного проступка конкретным работником.</w:t>
      </w:r>
    </w:p>
    <w:p w14:paraId="65C5F018" w14:textId="77777777" w:rsidR="0015799A" w:rsidRPr="0015799A" w:rsidRDefault="0015799A" w:rsidP="0015799A">
      <w:pPr>
        <w:ind w:firstLine="720"/>
        <w:jc w:val="both"/>
        <w:rPr>
          <w:rFonts w:eastAsia="Times New Roman"/>
        </w:rPr>
      </w:pPr>
      <w:bookmarkStart w:id="11" w:name="sub_107"/>
      <w:bookmarkEnd w:id="10"/>
      <w:r w:rsidRPr="0015799A">
        <w:rPr>
          <w:rFonts w:eastAsia="Times New Roman"/>
        </w:rPr>
        <w:t>7. Для проведения служебной проверки назначается комиссия, в состав которой в обязательном порядке включается заместители главы администрации, главный специалист-юрист, главный специалист по кадрам и муниципальной службе и представитель профсоюзного органа Администрации. В зависимости от специфики совершенного дисциплинарного проступка в состав комиссии включаются иные специалисты Администрации МО «Поселок Айхал», обладающие необходимыми знаниями и опытом.</w:t>
      </w:r>
    </w:p>
    <w:p w14:paraId="7598C2B3" w14:textId="77777777" w:rsidR="0015799A" w:rsidRPr="0015799A" w:rsidRDefault="0015799A" w:rsidP="0015799A">
      <w:pPr>
        <w:ind w:firstLine="720"/>
        <w:jc w:val="both"/>
        <w:rPr>
          <w:rFonts w:eastAsia="Times New Roman"/>
        </w:rPr>
      </w:pPr>
      <w:bookmarkStart w:id="12" w:name="sub_108"/>
      <w:bookmarkEnd w:id="11"/>
      <w:r w:rsidRPr="0015799A">
        <w:rPr>
          <w:rFonts w:eastAsia="Times New Roman"/>
        </w:rPr>
        <w:lastRenderedPageBreak/>
        <w:t>8. При проведении служебной проверки не может участвовать в работе комиссии работник прямо или косвенно заинтересованный в ее результатах. В этом случае работник обязан обратиться к должностному лицу, возглавившему комиссию, с письменным заявлением об освобождении его от участия в проведении данной служебной проверки. При несоблюдении указанного требования результаты служебной проверки считаются недействительными.</w:t>
      </w:r>
    </w:p>
    <w:p w14:paraId="00724225" w14:textId="77777777" w:rsidR="0015799A" w:rsidRPr="0015799A" w:rsidRDefault="0015799A" w:rsidP="0015799A">
      <w:pPr>
        <w:ind w:firstLine="720"/>
        <w:jc w:val="both"/>
        <w:rPr>
          <w:rFonts w:eastAsia="Times New Roman"/>
        </w:rPr>
      </w:pPr>
      <w:bookmarkStart w:id="13" w:name="sub_109"/>
      <w:bookmarkEnd w:id="12"/>
      <w:r w:rsidRPr="0015799A">
        <w:rPr>
          <w:rFonts w:eastAsia="Times New Roman"/>
        </w:rPr>
        <w:t>9. Комиссия состоит из председателя, его заместителя, секретаря и членов комиссии. Все члены комиссии при принятии решений обладают равными правами.</w:t>
      </w:r>
    </w:p>
    <w:p w14:paraId="3A603552" w14:textId="77777777" w:rsidR="0015799A" w:rsidRPr="0015799A" w:rsidRDefault="0015799A" w:rsidP="0015799A">
      <w:pPr>
        <w:ind w:firstLine="720"/>
        <w:jc w:val="both"/>
        <w:rPr>
          <w:rFonts w:eastAsia="Times New Roman"/>
        </w:rPr>
      </w:pPr>
      <w:bookmarkStart w:id="14" w:name="sub_110"/>
      <w:bookmarkEnd w:id="13"/>
      <w:r w:rsidRPr="0015799A">
        <w:rPr>
          <w:rFonts w:eastAsia="Times New Roman"/>
        </w:rPr>
        <w:t>10. Проект распоряжения Администрации МО «Поселок Айхал» должен содержать:</w:t>
      </w:r>
    </w:p>
    <w:bookmarkEnd w:id="14"/>
    <w:p w14:paraId="17EA6741" w14:textId="77777777" w:rsidR="0015799A" w:rsidRPr="0015799A" w:rsidRDefault="0015799A" w:rsidP="0015799A">
      <w:pPr>
        <w:ind w:firstLine="720"/>
        <w:jc w:val="both"/>
        <w:rPr>
          <w:rFonts w:eastAsia="Times New Roman"/>
        </w:rPr>
      </w:pPr>
      <w:r w:rsidRPr="0015799A">
        <w:rPr>
          <w:rFonts w:eastAsia="Times New Roman"/>
        </w:rPr>
        <w:t>- основание для проведения проверки;</w:t>
      </w:r>
    </w:p>
    <w:p w14:paraId="1687ED1A" w14:textId="77777777" w:rsidR="0015799A" w:rsidRPr="0015799A" w:rsidRDefault="0015799A" w:rsidP="0015799A">
      <w:pPr>
        <w:ind w:firstLine="720"/>
        <w:jc w:val="both"/>
        <w:rPr>
          <w:rFonts w:eastAsia="Times New Roman"/>
        </w:rPr>
      </w:pPr>
      <w:r w:rsidRPr="0015799A">
        <w:rPr>
          <w:rFonts w:eastAsia="Times New Roman"/>
        </w:rPr>
        <w:t>- персональный состав комиссии;</w:t>
      </w:r>
    </w:p>
    <w:p w14:paraId="779FB2AB" w14:textId="77777777" w:rsidR="0015799A" w:rsidRPr="0015799A" w:rsidRDefault="0015799A" w:rsidP="0015799A">
      <w:pPr>
        <w:ind w:firstLine="720"/>
        <w:jc w:val="both"/>
        <w:rPr>
          <w:rFonts w:eastAsia="Times New Roman"/>
        </w:rPr>
      </w:pPr>
      <w:r w:rsidRPr="0015799A">
        <w:rPr>
          <w:rFonts w:eastAsia="Times New Roman"/>
        </w:rPr>
        <w:t>- план работы комиссии с указанием сроков проведения служебной проверки (</w:t>
      </w:r>
      <w:hyperlink w:anchor="sub_20000" w:history="1">
        <w:r w:rsidRPr="0015799A">
          <w:rPr>
            <w:rFonts w:eastAsia="Times New Roman"/>
            <w:color w:val="106BBE"/>
          </w:rPr>
          <w:t>приложение</w:t>
        </w:r>
      </w:hyperlink>
      <w:r w:rsidRPr="0015799A">
        <w:rPr>
          <w:rFonts w:eastAsia="Times New Roman"/>
        </w:rPr>
        <w:t xml:space="preserve"> № 2 к настоящему Положению).</w:t>
      </w:r>
    </w:p>
    <w:p w14:paraId="44963B1D" w14:textId="77777777" w:rsidR="0015799A" w:rsidRPr="0015799A" w:rsidRDefault="0015799A" w:rsidP="0015799A">
      <w:pPr>
        <w:ind w:firstLine="720"/>
        <w:jc w:val="both"/>
        <w:rPr>
          <w:rFonts w:eastAsia="Times New Roman"/>
        </w:rPr>
      </w:pPr>
      <w:bookmarkStart w:id="15" w:name="sub_111"/>
      <w:r w:rsidRPr="0015799A">
        <w:rPr>
          <w:rFonts w:eastAsia="Times New Roman"/>
        </w:rPr>
        <w:t>11. Служебная проверка должна быть завершена не позднее одного месяца со дня принятия решения о ее проведении. Днем окончания служебной проверки является дата составления заключения по результатам проведения служебной проверки.</w:t>
      </w:r>
    </w:p>
    <w:p w14:paraId="52669E14" w14:textId="77777777" w:rsidR="0015799A" w:rsidRPr="0015799A" w:rsidRDefault="0015799A" w:rsidP="0015799A">
      <w:pPr>
        <w:ind w:firstLine="720"/>
        <w:jc w:val="both"/>
        <w:rPr>
          <w:rFonts w:eastAsia="Times New Roman"/>
        </w:rPr>
      </w:pPr>
      <w:bookmarkStart w:id="16" w:name="sub_112"/>
      <w:bookmarkEnd w:id="15"/>
      <w:r w:rsidRPr="0015799A">
        <w:rPr>
          <w:rFonts w:eastAsia="Times New Roman"/>
        </w:rPr>
        <w:t>12. Все члены комиссии, а также работник в отношении, которого (либо по письменному заявлению которого) проводится служебная проверка, должны под роспись ознакомиться с распоряжением о проведении служебной проверки.</w:t>
      </w:r>
    </w:p>
    <w:p w14:paraId="45CB373D" w14:textId="77777777" w:rsidR="0015799A" w:rsidRPr="0015799A" w:rsidRDefault="0015799A" w:rsidP="0015799A">
      <w:pPr>
        <w:ind w:firstLine="720"/>
        <w:jc w:val="both"/>
        <w:rPr>
          <w:rFonts w:eastAsia="Times New Roman"/>
        </w:rPr>
      </w:pPr>
      <w:bookmarkStart w:id="17" w:name="sub_113"/>
      <w:bookmarkEnd w:id="16"/>
      <w:r w:rsidRPr="0015799A">
        <w:rPr>
          <w:rFonts w:eastAsia="Times New Roman"/>
        </w:rPr>
        <w:t>13. По результатам проведения служебной проверки составляется заключение. Комиссия может принять одно из следующих решений:</w:t>
      </w:r>
    </w:p>
    <w:bookmarkEnd w:id="17"/>
    <w:p w14:paraId="2012EE10" w14:textId="77777777" w:rsidR="0015799A" w:rsidRPr="0015799A" w:rsidRDefault="0015799A" w:rsidP="0015799A">
      <w:pPr>
        <w:ind w:firstLine="720"/>
        <w:jc w:val="both"/>
        <w:rPr>
          <w:rFonts w:eastAsia="Times New Roman"/>
        </w:rPr>
      </w:pPr>
      <w:r w:rsidRPr="0015799A">
        <w:rPr>
          <w:rFonts w:eastAsia="Times New Roman"/>
        </w:rPr>
        <w:t>- прекратить служебную проверку в связи с отсутствием нарушений по основаниям, установленным действующим законодательством, нормативно - правовыми актами;</w:t>
      </w:r>
    </w:p>
    <w:p w14:paraId="1143998E" w14:textId="77777777" w:rsidR="0015799A" w:rsidRPr="0015799A" w:rsidRDefault="0015799A" w:rsidP="0015799A">
      <w:pPr>
        <w:ind w:firstLine="720"/>
        <w:jc w:val="both"/>
        <w:rPr>
          <w:rFonts w:eastAsia="Times New Roman"/>
        </w:rPr>
      </w:pPr>
      <w:r w:rsidRPr="0015799A">
        <w:rPr>
          <w:rFonts w:eastAsia="Times New Roman"/>
        </w:rPr>
        <w:t xml:space="preserve">- рекомендовать о применении (либо о неприменении) </w:t>
      </w:r>
      <w:proofErr w:type="gramStart"/>
      <w:r w:rsidRPr="0015799A">
        <w:rPr>
          <w:rFonts w:eastAsia="Times New Roman"/>
        </w:rPr>
        <w:t>к работнику</w:t>
      </w:r>
      <w:proofErr w:type="gramEnd"/>
      <w:r w:rsidRPr="0015799A">
        <w:rPr>
          <w:rFonts w:eastAsia="Times New Roman"/>
        </w:rPr>
        <w:t xml:space="preserve"> в отношении которого проводилась служебная проверка, дисциплинарного взыскания;</w:t>
      </w:r>
    </w:p>
    <w:p w14:paraId="6966A9D6" w14:textId="77777777" w:rsidR="0015799A" w:rsidRPr="0015799A" w:rsidRDefault="0015799A" w:rsidP="0015799A">
      <w:pPr>
        <w:ind w:firstLine="720"/>
        <w:jc w:val="both"/>
        <w:rPr>
          <w:rFonts w:eastAsia="Times New Roman"/>
        </w:rPr>
      </w:pPr>
      <w:r w:rsidRPr="0015799A">
        <w:rPr>
          <w:rFonts w:eastAsia="Times New Roman"/>
        </w:rPr>
        <w:t>- направить материалы служебной проверки в правоохранительные органы.</w:t>
      </w:r>
    </w:p>
    <w:p w14:paraId="228E5B00" w14:textId="77777777" w:rsidR="0015799A" w:rsidRPr="0015799A" w:rsidRDefault="0015799A" w:rsidP="0015799A">
      <w:pPr>
        <w:ind w:firstLine="720"/>
        <w:jc w:val="both"/>
        <w:rPr>
          <w:rFonts w:eastAsia="Times New Roman"/>
        </w:rPr>
      </w:pPr>
      <w:bookmarkStart w:id="18" w:name="sub_116"/>
      <w:r w:rsidRPr="0015799A">
        <w:rPr>
          <w:rFonts w:eastAsia="Times New Roman"/>
        </w:rPr>
        <w:t>14. Копия распоряжения Администрации МО «Поселок Айхал» о создании комиссии по проведению служебной проверки и заключение по результатам служебной проверки приобщаются к личному делу работника, в отношении которого проводилась служебная проверка.</w:t>
      </w:r>
    </w:p>
    <w:bookmarkEnd w:id="18"/>
    <w:p w14:paraId="4A45C3D3" w14:textId="77777777" w:rsidR="0015799A" w:rsidRPr="0015799A" w:rsidRDefault="0015799A" w:rsidP="0015799A">
      <w:pPr>
        <w:ind w:firstLine="720"/>
        <w:jc w:val="both"/>
        <w:rPr>
          <w:rFonts w:ascii="Arial" w:eastAsia="Times New Roman" w:hAnsi="Arial" w:cs="Arial"/>
        </w:rPr>
      </w:pPr>
    </w:p>
    <w:p w14:paraId="717651A9" w14:textId="77777777" w:rsidR="0015799A" w:rsidRPr="0015799A" w:rsidRDefault="0015799A" w:rsidP="0015799A">
      <w:pPr>
        <w:spacing w:before="108" w:after="108"/>
        <w:jc w:val="center"/>
        <w:outlineLvl w:val="0"/>
        <w:rPr>
          <w:rFonts w:eastAsia="Times New Roman"/>
          <w:b/>
          <w:bCs/>
          <w:color w:val="26282F"/>
        </w:rPr>
      </w:pPr>
      <w:bookmarkStart w:id="19" w:name="sub_1300"/>
      <w:r w:rsidRPr="0015799A">
        <w:rPr>
          <w:rFonts w:eastAsia="Times New Roman"/>
          <w:b/>
          <w:bCs/>
          <w:color w:val="26282F"/>
        </w:rPr>
        <w:t>3. Права и обязанности членов комиссии</w:t>
      </w:r>
      <w:bookmarkEnd w:id="19"/>
    </w:p>
    <w:p w14:paraId="6327C2B1" w14:textId="77777777" w:rsidR="0015799A" w:rsidRPr="0015799A" w:rsidRDefault="0015799A" w:rsidP="0015799A">
      <w:pPr>
        <w:ind w:firstLine="720"/>
        <w:jc w:val="both"/>
        <w:rPr>
          <w:rFonts w:eastAsia="Times New Roman"/>
        </w:rPr>
      </w:pPr>
      <w:bookmarkStart w:id="20" w:name="sub_117"/>
      <w:r w:rsidRPr="0015799A">
        <w:rPr>
          <w:rFonts w:eastAsia="Times New Roman"/>
        </w:rPr>
        <w:t>17. Председатель комиссии (в отсутствие председателя или по его поручению заместитель председателя комиссии) организует работу комиссии и несет ответственность за полное, объективное и всестороннее изучение в ходе служебной проверки обстоятельств, послуживших основанием для ее проведения, соблюдение сроков проведения служебной проверки.</w:t>
      </w:r>
    </w:p>
    <w:p w14:paraId="0764FBB6" w14:textId="77777777" w:rsidR="0015799A" w:rsidRPr="0015799A" w:rsidRDefault="0015799A" w:rsidP="0015799A">
      <w:pPr>
        <w:ind w:firstLine="720"/>
        <w:jc w:val="both"/>
        <w:rPr>
          <w:rFonts w:eastAsia="Times New Roman"/>
        </w:rPr>
      </w:pPr>
      <w:bookmarkStart w:id="21" w:name="sub_118"/>
      <w:bookmarkEnd w:id="20"/>
      <w:r w:rsidRPr="0015799A">
        <w:rPr>
          <w:rFonts w:eastAsia="Times New Roman"/>
        </w:rPr>
        <w:t>18. Секретарь комиссии по поручению председателя комиссии (или его заместителя) запрашивает и получает объяснения в письменной форме от работника в отношении которого проводится служебная проверка, дает членам комиссии для исполнения поручения, организует координацию работы и взаимодействие членов комиссии, при необходимости вносит главе поселка предложение об отстранении работника в отношении которого проводится служебная проверка, на время проведения служебной проверки, в установленном порядке направляет запросы в иные органы, учреждения и организации.</w:t>
      </w:r>
    </w:p>
    <w:p w14:paraId="48192ED0" w14:textId="77777777" w:rsidR="0015799A" w:rsidRPr="0015799A" w:rsidRDefault="0015799A" w:rsidP="0015799A">
      <w:pPr>
        <w:ind w:firstLine="720"/>
        <w:jc w:val="both"/>
        <w:rPr>
          <w:rFonts w:eastAsia="Times New Roman"/>
        </w:rPr>
      </w:pPr>
      <w:bookmarkStart w:id="22" w:name="sub_119"/>
      <w:bookmarkEnd w:id="21"/>
      <w:r w:rsidRPr="0015799A">
        <w:rPr>
          <w:rFonts w:eastAsia="Times New Roman"/>
        </w:rPr>
        <w:t>19. Члены комиссии, проводящие служебную проверку, имеют право:</w:t>
      </w:r>
    </w:p>
    <w:bookmarkEnd w:id="22"/>
    <w:p w14:paraId="0925B629" w14:textId="77777777" w:rsidR="0015799A" w:rsidRPr="0015799A" w:rsidRDefault="0015799A" w:rsidP="0015799A">
      <w:pPr>
        <w:ind w:firstLine="720"/>
        <w:jc w:val="both"/>
        <w:rPr>
          <w:rFonts w:eastAsia="Times New Roman"/>
        </w:rPr>
      </w:pPr>
      <w:r w:rsidRPr="0015799A">
        <w:rPr>
          <w:rFonts w:eastAsia="Times New Roman"/>
        </w:rPr>
        <w:t>- выезжать на место совершения проступка, происшествия;</w:t>
      </w:r>
    </w:p>
    <w:p w14:paraId="06C9F925" w14:textId="77777777" w:rsidR="0015799A" w:rsidRPr="0015799A" w:rsidRDefault="0015799A" w:rsidP="0015799A">
      <w:pPr>
        <w:ind w:firstLine="720"/>
        <w:jc w:val="both"/>
        <w:rPr>
          <w:rFonts w:eastAsia="Times New Roman"/>
        </w:rPr>
      </w:pPr>
      <w:r w:rsidRPr="0015799A">
        <w:rPr>
          <w:rFonts w:eastAsia="Times New Roman"/>
        </w:rPr>
        <w:t>- направлять запросы в органы, учреждения, организации по существу проведения служебной проверки;</w:t>
      </w:r>
    </w:p>
    <w:p w14:paraId="0D67C767" w14:textId="77777777" w:rsidR="0015799A" w:rsidRPr="0015799A" w:rsidRDefault="0015799A" w:rsidP="0015799A">
      <w:pPr>
        <w:ind w:firstLine="720"/>
        <w:jc w:val="both"/>
        <w:rPr>
          <w:rFonts w:eastAsia="Times New Roman"/>
        </w:rPr>
      </w:pPr>
      <w:r w:rsidRPr="0015799A">
        <w:rPr>
          <w:rFonts w:eastAsia="Times New Roman"/>
        </w:rPr>
        <w:t>- вносить предложения о проведении исследования, инвентаризации и ревизии с целью установления дополнительных фактов и причин, способствовавших совершению дисциплинарного проступка;</w:t>
      </w:r>
    </w:p>
    <w:p w14:paraId="61596E6B" w14:textId="77777777" w:rsidR="0015799A" w:rsidRPr="0015799A" w:rsidRDefault="0015799A" w:rsidP="0015799A">
      <w:pPr>
        <w:ind w:firstLine="720"/>
        <w:jc w:val="both"/>
        <w:rPr>
          <w:rFonts w:eastAsia="Times New Roman"/>
        </w:rPr>
      </w:pPr>
      <w:r w:rsidRPr="0015799A">
        <w:rPr>
          <w:rFonts w:eastAsia="Times New Roman"/>
        </w:rPr>
        <w:t>- совершать иные действия, необходимые для проведения служебной проверки.</w:t>
      </w:r>
    </w:p>
    <w:p w14:paraId="3EEDDAF5" w14:textId="77777777" w:rsidR="0015799A" w:rsidRPr="0015799A" w:rsidRDefault="0015799A" w:rsidP="0015799A">
      <w:pPr>
        <w:ind w:firstLine="720"/>
        <w:jc w:val="both"/>
        <w:rPr>
          <w:rFonts w:eastAsia="Times New Roman"/>
        </w:rPr>
      </w:pPr>
      <w:bookmarkStart w:id="23" w:name="sub_120"/>
      <w:r w:rsidRPr="0015799A">
        <w:rPr>
          <w:rFonts w:eastAsia="Times New Roman"/>
        </w:rPr>
        <w:t xml:space="preserve">20. </w:t>
      </w:r>
      <w:proofErr w:type="gramStart"/>
      <w:r w:rsidRPr="0015799A">
        <w:rPr>
          <w:rFonts w:eastAsia="Times New Roman"/>
        </w:rPr>
        <w:t>Работник</w:t>
      </w:r>
      <w:proofErr w:type="gramEnd"/>
      <w:r w:rsidRPr="0015799A">
        <w:rPr>
          <w:rFonts w:eastAsia="Times New Roman"/>
        </w:rPr>
        <w:t xml:space="preserve"> в отношении которого проводится служебная проверка, имеет право</w:t>
      </w:r>
    </w:p>
    <w:bookmarkEnd w:id="23"/>
    <w:p w14:paraId="45F5CBE9" w14:textId="77777777" w:rsidR="0015799A" w:rsidRPr="0015799A" w:rsidRDefault="0015799A" w:rsidP="0015799A">
      <w:pPr>
        <w:ind w:firstLine="720"/>
        <w:jc w:val="both"/>
        <w:rPr>
          <w:rFonts w:eastAsia="Times New Roman"/>
        </w:rPr>
      </w:pPr>
      <w:r w:rsidRPr="0015799A">
        <w:rPr>
          <w:rFonts w:eastAsia="Times New Roman"/>
        </w:rPr>
        <w:t>- давать устные и письменные объяснения, представлять заявления;</w:t>
      </w:r>
    </w:p>
    <w:p w14:paraId="019C7A7F" w14:textId="77777777" w:rsidR="0015799A" w:rsidRPr="0015799A" w:rsidRDefault="0015799A" w:rsidP="0015799A">
      <w:pPr>
        <w:ind w:firstLine="720"/>
        <w:jc w:val="both"/>
        <w:rPr>
          <w:rFonts w:eastAsia="Times New Roman"/>
        </w:rPr>
      </w:pPr>
      <w:r w:rsidRPr="0015799A">
        <w:rPr>
          <w:rFonts w:eastAsia="Times New Roman"/>
        </w:rPr>
        <w:lastRenderedPageBreak/>
        <w:t>- обжаловать решения и действия членов комиссии в установленном законодательством порядке;</w:t>
      </w:r>
    </w:p>
    <w:p w14:paraId="6B140D3C" w14:textId="77777777" w:rsidR="0015799A" w:rsidRPr="0015799A" w:rsidRDefault="0015799A" w:rsidP="0015799A">
      <w:pPr>
        <w:ind w:firstLine="720"/>
        <w:jc w:val="both"/>
        <w:rPr>
          <w:rFonts w:eastAsia="Times New Roman"/>
        </w:rPr>
      </w:pPr>
      <w:r w:rsidRPr="0015799A">
        <w:rPr>
          <w:rFonts w:eastAsia="Times New Roman"/>
        </w:rPr>
        <w:t xml:space="preserve">- ознакомиться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w:t>
      </w:r>
      <w:hyperlink r:id="rId13" w:history="1">
        <w:r w:rsidRPr="0015799A">
          <w:rPr>
            <w:rFonts w:eastAsia="Times New Roman"/>
            <w:color w:val="106BBE"/>
          </w:rPr>
          <w:t>государственную</w:t>
        </w:r>
      </w:hyperlink>
      <w:r w:rsidRPr="0015799A">
        <w:rPr>
          <w:rFonts w:eastAsia="Times New Roman"/>
        </w:rPr>
        <w:t xml:space="preserve"> и иную охраняемую федеральным законом тайну.</w:t>
      </w:r>
    </w:p>
    <w:p w14:paraId="7B4CB25A" w14:textId="77777777" w:rsidR="0015799A" w:rsidRPr="0015799A" w:rsidRDefault="0015799A" w:rsidP="0015799A">
      <w:pPr>
        <w:ind w:firstLine="720"/>
        <w:jc w:val="both"/>
        <w:rPr>
          <w:rFonts w:eastAsia="Times New Roman"/>
        </w:rPr>
      </w:pPr>
      <w:bookmarkStart w:id="24" w:name="sub_121"/>
      <w:r w:rsidRPr="0015799A">
        <w:rPr>
          <w:rFonts w:eastAsia="Times New Roman"/>
        </w:rPr>
        <w:t>21. Члены комиссии, проводящие служебную проверку, обязаны:</w:t>
      </w:r>
    </w:p>
    <w:bookmarkEnd w:id="24"/>
    <w:p w14:paraId="4863204E" w14:textId="77777777" w:rsidR="0015799A" w:rsidRPr="0015799A" w:rsidRDefault="0015799A" w:rsidP="0015799A">
      <w:pPr>
        <w:ind w:firstLine="720"/>
        <w:jc w:val="both"/>
        <w:rPr>
          <w:rFonts w:eastAsia="Times New Roman"/>
        </w:rPr>
      </w:pPr>
      <w:r w:rsidRPr="0015799A">
        <w:rPr>
          <w:rFonts w:eastAsia="Times New Roman"/>
        </w:rPr>
        <w:t>- соблюдать права и свободы работника, в отношении которого проводится служебная проверка;</w:t>
      </w:r>
    </w:p>
    <w:p w14:paraId="1DDB22AF" w14:textId="77777777" w:rsidR="0015799A" w:rsidRPr="0015799A" w:rsidRDefault="0015799A" w:rsidP="0015799A">
      <w:pPr>
        <w:ind w:firstLine="720"/>
        <w:jc w:val="both"/>
        <w:rPr>
          <w:rFonts w:eastAsia="Times New Roman"/>
        </w:rPr>
      </w:pPr>
      <w:r w:rsidRPr="0015799A">
        <w:rPr>
          <w:rFonts w:eastAsia="Times New Roman"/>
        </w:rPr>
        <w:t>- обеспечить сохранность и конфиденциальность материалов служебной проверки;</w:t>
      </w:r>
    </w:p>
    <w:p w14:paraId="7ACE5EF3" w14:textId="77777777" w:rsidR="0015799A" w:rsidRPr="0015799A" w:rsidRDefault="0015799A" w:rsidP="0015799A">
      <w:pPr>
        <w:ind w:firstLine="720"/>
        <w:jc w:val="both"/>
        <w:rPr>
          <w:rFonts w:eastAsia="Times New Roman"/>
        </w:rPr>
      </w:pPr>
      <w:r w:rsidRPr="0015799A">
        <w:rPr>
          <w:rFonts w:eastAsia="Times New Roman"/>
        </w:rPr>
        <w:t>- не разглашать сведения о результатах ее проведения до окончания служебной проверки.</w:t>
      </w:r>
    </w:p>
    <w:p w14:paraId="5A1D8623" w14:textId="77777777" w:rsidR="0015799A" w:rsidRPr="0015799A" w:rsidRDefault="0015799A" w:rsidP="0015799A">
      <w:pPr>
        <w:ind w:firstLine="720"/>
        <w:jc w:val="both"/>
        <w:rPr>
          <w:rFonts w:ascii="Arial" w:eastAsia="Times New Roman" w:hAnsi="Arial" w:cs="Arial"/>
        </w:rPr>
      </w:pPr>
    </w:p>
    <w:p w14:paraId="39AFE247" w14:textId="77777777" w:rsidR="0015799A" w:rsidRPr="0015799A" w:rsidRDefault="0015799A" w:rsidP="0015799A">
      <w:pPr>
        <w:spacing w:before="108" w:after="108"/>
        <w:jc w:val="center"/>
        <w:outlineLvl w:val="0"/>
        <w:rPr>
          <w:rFonts w:eastAsia="Times New Roman"/>
          <w:b/>
          <w:bCs/>
          <w:color w:val="26282F"/>
        </w:rPr>
      </w:pPr>
      <w:bookmarkStart w:id="25" w:name="sub_1400"/>
      <w:r w:rsidRPr="0015799A">
        <w:rPr>
          <w:rFonts w:eastAsia="Times New Roman"/>
          <w:b/>
          <w:bCs/>
          <w:color w:val="26282F"/>
        </w:rPr>
        <w:t>4. Оформление результатов проверки</w:t>
      </w:r>
      <w:bookmarkEnd w:id="25"/>
    </w:p>
    <w:p w14:paraId="2B889769" w14:textId="77777777" w:rsidR="0015799A" w:rsidRPr="0015799A" w:rsidRDefault="0015799A" w:rsidP="0015799A">
      <w:pPr>
        <w:ind w:firstLine="720"/>
        <w:jc w:val="both"/>
        <w:rPr>
          <w:rFonts w:eastAsia="Times New Roman"/>
        </w:rPr>
      </w:pPr>
      <w:bookmarkStart w:id="26" w:name="sub_122"/>
      <w:r w:rsidRPr="0015799A">
        <w:rPr>
          <w:rFonts w:eastAsia="Times New Roman"/>
        </w:rPr>
        <w:t>22. Результаты служебной оформляются в виде заключения (</w:t>
      </w:r>
      <w:hyperlink w:anchor="sub_10000" w:history="1">
        <w:r w:rsidRPr="0015799A">
          <w:rPr>
            <w:rFonts w:eastAsia="Times New Roman"/>
            <w:color w:val="106BBE"/>
          </w:rPr>
          <w:t>приложение N 1</w:t>
        </w:r>
      </w:hyperlink>
      <w:r w:rsidRPr="0015799A">
        <w:rPr>
          <w:rFonts w:eastAsia="Times New Roman"/>
        </w:rPr>
        <w:t xml:space="preserve"> к настоящему Положению).</w:t>
      </w:r>
    </w:p>
    <w:p w14:paraId="322553EA" w14:textId="77777777" w:rsidR="0015799A" w:rsidRPr="0015799A" w:rsidRDefault="0015799A" w:rsidP="0015799A">
      <w:pPr>
        <w:ind w:firstLine="720"/>
        <w:jc w:val="both"/>
        <w:rPr>
          <w:rFonts w:eastAsia="Times New Roman"/>
        </w:rPr>
      </w:pPr>
      <w:bookmarkStart w:id="27" w:name="sub_123"/>
      <w:bookmarkEnd w:id="26"/>
      <w:r w:rsidRPr="0015799A">
        <w:rPr>
          <w:rFonts w:eastAsia="Times New Roman"/>
        </w:rPr>
        <w:t>23. В письменном заключении по результатам служебной проверки указываются:</w:t>
      </w:r>
    </w:p>
    <w:bookmarkEnd w:id="27"/>
    <w:p w14:paraId="5D10F765" w14:textId="77777777" w:rsidR="0015799A" w:rsidRPr="0015799A" w:rsidRDefault="0015799A" w:rsidP="0015799A">
      <w:pPr>
        <w:ind w:firstLine="720"/>
        <w:jc w:val="both"/>
        <w:rPr>
          <w:rFonts w:eastAsia="Times New Roman"/>
        </w:rPr>
      </w:pPr>
      <w:r w:rsidRPr="0015799A">
        <w:rPr>
          <w:rFonts w:eastAsia="Times New Roman"/>
        </w:rPr>
        <w:t>- основания проведения служебной проверки;</w:t>
      </w:r>
    </w:p>
    <w:p w14:paraId="6EEFD127" w14:textId="77777777" w:rsidR="0015799A" w:rsidRPr="0015799A" w:rsidRDefault="0015799A" w:rsidP="0015799A">
      <w:pPr>
        <w:ind w:firstLine="720"/>
        <w:jc w:val="both"/>
        <w:rPr>
          <w:rFonts w:eastAsia="Times New Roman"/>
        </w:rPr>
      </w:pPr>
      <w:r w:rsidRPr="0015799A">
        <w:rPr>
          <w:rFonts w:eastAsia="Times New Roman"/>
        </w:rPr>
        <w:t>- состав комиссии с указанием фамилии, имени, отчества, наименования должности;</w:t>
      </w:r>
    </w:p>
    <w:p w14:paraId="0137C1DA" w14:textId="77777777" w:rsidR="0015799A" w:rsidRPr="0015799A" w:rsidRDefault="0015799A" w:rsidP="0015799A">
      <w:pPr>
        <w:ind w:firstLine="720"/>
        <w:jc w:val="both"/>
        <w:rPr>
          <w:rFonts w:eastAsia="Times New Roman"/>
        </w:rPr>
      </w:pPr>
      <w:r w:rsidRPr="0015799A">
        <w:rPr>
          <w:rFonts w:eastAsia="Times New Roman"/>
        </w:rPr>
        <w:t>- фамилия, имя, отчество работника в отношении которого проводилась служебная проверка;</w:t>
      </w:r>
    </w:p>
    <w:p w14:paraId="53148543" w14:textId="77777777" w:rsidR="0015799A" w:rsidRPr="0015799A" w:rsidRDefault="0015799A" w:rsidP="0015799A">
      <w:pPr>
        <w:ind w:firstLine="720"/>
        <w:jc w:val="both"/>
        <w:rPr>
          <w:rFonts w:eastAsia="Times New Roman"/>
        </w:rPr>
      </w:pPr>
      <w:r w:rsidRPr="0015799A">
        <w:rPr>
          <w:rFonts w:eastAsia="Times New Roman"/>
        </w:rPr>
        <w:t>- факты и обстоятельства, установленные по результатам служебной проверки;</w:t>
      </w:r>
    </w:p>
    <w:p w14:paraId="5549369A" w14:textId="77777777" w:rsidR="0015799A" w:rsidRPr="0015799A" w:rsidRDefault="0015799A" w:rsidP="0015799A">
      <w:pPr>
        <w:ind w:firstLine="720"/>
        <w:jc w:val="both"/>
        <w:rPr>
          <w:rFonts w:eastAsia="Times New Roman"/>
        </w:rPr>
      </w:pPr>
      <w:r w:rsidRPr="0015799A">
        <w:rPr>
          <w:rFonts w:eastAsia="Times New Roman"/>
        </w:rPr>
        <w:t>- предложение о применении к работнику взыскания или о неприменении к нему дисциплинарного взыскания;</w:t>
      </w:r>
    </w:p>
    <w:p w14:paraId="74C0A063" w14:textId="77777777" w:rsidR="0015799A" w:rsidRPr="0015799A" w:rsidRDefault="0015799A" w:rsidP="0015799A">
      <w:pPr>
        <w:ind w:firstLine="720"/>
        <w:jc w:val="both"/>
        <w:rPr>
          <w:rFonts w:eastAsia="Times New Roman"/>
        </w:rPr>
      </w:pPr>
      <w:r w:rsidRPr="0015799A">
        <w:rPr>
          <w:rFonts w:eastAsia="Times New Roman"/>
        </w:rPr>
        <w:t>- предложения о мерах по устранению причин и условий, способствовавших совершению дисциплинарного проступка, и рекомендации предупредительно-профилактического характера.</w:t>
      </w:r>
    </w:p>
    <w:p w14:paraId="1CD5EC21" w14:textId="77777777" w:rsidR="0015799A" w:rsidRPr="0015799A" w:rsidRDefault="0015799A" w:rsidP="0015799A">
      <w:pPr>
        <w:ind w:firstLine="720"/>
        <w:jc w:val="both"/>
        <w:rPr>
          <w:rFonts w:eastAsia="Times New Roman"/>
        </w:rPr>
      </w:pPr>
      <w:bookmarkStart w:id="28" w:name="sub_124"/>
      <w:r w:rsidRPr="0015799A">
        <w:rPr>
          <w:rFonts w:eastAsia="Times New Roman"/>
        </w:rPr>
        <w:t>24. Письменное заключение по результатам служебной проверки подписываются председателем, заместителем председателя, секретарем и членами комиссии, другими участниками служебной проверки.</w:t>
      </w:r>
    </w:p>
    <w:p w14:paraId="55D072B2" w14:textId="77777777" w:rsidR="0015799A" w:rsidRPr="0015799A" w:rsidRDefault="0015799A" w:rsidP="0015799A">
      <w:pPr>
        <w:ind w:firstLine="720"/>
        <w:jc w:val="both"/>
        <w:rPr>
          <w:rFonts w:eastAsia="Times New Roman"/>
        </w:rPr>
      </w:pPr>
      <w:bookmarkStart w:id="29" w:name="sub_125"/>
      <w:bookmarkEnd w:id="28"/>
      <w:r w:rsidRPr="0015799A">
        <w:rPr>
          <w:rFonts w:eastAsia="Times New Roman"/>
        </w:rPr>
        <w:t>25. Письменное заключение представляется главе поселка для принятия соответствующего решения.</w:t>
      </w:r>
    </w:p>
    <w:bookmarkEnd w:id="29"/>
    <w:p w14:paraId="38CD0628" w14:textId="77777777" w:rsidR="0015799A" w:rsidRPr="0015799A" w:rsidRDefault="0015799A" w:rsidP="0015799A">
      <w:pPr>
        <w:ind w:firstLine="720"/>
        <w:jc w:val="both"/>
        <w:rPr>
          <w:rFonts w:ascii="Arial" w:eastAsia="Times New Roman" w:hAnsi="Arial" w:cs="Arial"/>
        </w:rPr>
      </w:pPr>
      <w:r w:rsidRPr="0015799A">
        <w:rPr>
          <w:rFonts w:ascii="Arial" w:eastAsia="Times New Roman" w:hAnsi="Arial" w:cs="Arial"/>
        </w:rPr>
        <w:br w:type="page"/>
      </w:r>
    </w:p>
    <w:tbl>
      <w:tblPr>
        <w:tblW w:w="0" w:type="auto"/>
        <w:tblLook w:val="0000" w:firstRow="0" w:lastRow="0" w:firstColumn="0" w:lastColumn="0" w:noHBand="0" w:noVBand="0"/>
      </w:tblPr>
      <w:tblGrid>
        <w:gridCol w:w="6328"/>
        <w:gridCol w:w="3170"/>
      </w:tblGrid>
      <w:tr w:rsidR="0015799A" w:rsidRPr="0015799A" w14:paraId="0D8C40B9" w14:textId="77777777" w:rsidTr="00B11A89">
        <w:tc>
          <w:tcPr>
            <w:tcW w:w="6666" w:type="dxa"/>
            <w:tcBorders>
              <w:top w:val="nil"/>
              <w:left w:val="nil"/>
              <w:bottom w:val="nil"/>
              <w:right w:val="nil"/>
            </w:tcBorders>
          </w:tcPr>
          <w:p w14:paraId="2C721129" w14:textId="77777777" w:rsidR="0015799A" w:rsidRPr="0015799A" w:rsidRDefault="0015799A" w:rsidP="0015799A">
            <w:pPr>
              <w:rPr>
                <w:rFonts w:ascii="Arial" w:eastAsia="Times New Roman" w:hAnsi="Arial" w:cs="Arial"/>
              </w:rPr>
            </w:pPr>
          </w:p>
        </w:tc>
        <w:tc>
          <w:tcPr>
            <w:tcW w:w="3333" w:type="dxa"/>
            <w:tcBorders>
              <w:top w:val="nil"/>
              <w:left w:val="nil"/>
              <w:bottom w:val="nil"/>
              <w:right w:val="nil"/>
            </w:tcBorders>
          </w:tcPr>
          <w:p w14:paraId="2F092990" w14:textId="77777777" w:rsidR="0015799A" w:rsidRPr="0015799A" w:rsidRDefault="0015799A" w:rsidP="0015799A">
            <w:pPr>
              <w:jc w:val="right"/>
              <w:rPr>
                <w:rFonts w:ascii="Arial" w:eastAsia="Times New Roman" w:hAnsi="Arial" w:cs="Arial"/>
              </w:rPr>
            </w:pPr>
          </w:p>
        </w:tc>
      </w:tr>
    </w:tbl>
    <w:p w14:paraId="589BB0A7" w14:textId="77777777" w:rsidR="0015799A" w:rsidRPr="0015799A" w:rsidRDefault="0015799A" w:rsidP="0015799A">
      <w:pPr>
        <w:jc w:val="both"/>
        <w:rPr>
          <w:rFonts w:ascii="Arial" w:eastAsia="Times New Roman" w:hAnsi="Arial" w:cs="Arial"/>
        </w:rPr>
      </w:pPr>
    </w:p>
    <w:p w14:paraId="67D4E064" w14:textId="77777777" w:rsidR="0015799A" w:rsidRPr="0015799A" w:rsidRDefault="0015799A" w:rsidP="0015799A">
      <w:pPr>
        <w:ind w:firstLine="720"/>
        <w:jc w:val="right"/>
        <w:rPr>
          <w:rFonts w:eastAsia="Times New Roman"/>
          <w:b/>
          <w:bCs/>
          <w:color w:val="26282F"/>
          <w:sz w:val="20"/>
          <w:szCs w:val="20"/>
        </w:rPr>
      </w:pPr>
      <w:bookmarkStart w:id="30" w:name="sub_10000"/>
      <w:r w:rsidRPr="0015799A">
        <w:rPr>
          <w:rFonts w:eastAsia="Times New Roman"/>
          <w:b/>
          <w:bCs/>
          <w:color w:val="26282F"/>
          <w:sz w:val="20"/>
          <w:szCs w:val="20"/>
        </w:rPr>
        <w:t>Приложение 1</w:t>
      </w:r>
      <w:r w:rsidRPr="0015799A">
        <w:rPr>
          <w:rFonts w:eastAsia="Times New Roman"/>
          <w:b/>
          <w:bCs/>
          <w:color w:val="26282F"/>
          <w:sz w:val="20"/>
          <w:szCs w:val="20"/>
        </w:rPr>
        <w:br/>
        <w:t>к Положению о проведении служебных проверок в отношении работников Администрации МО «Поселок Айхал», замещающих должности, не являющиеся должностями муниципальной службы и работников, исполняющих обязанности по техническому обеспечению деятельности</w:t>
      </w:r>
    </w:p>
    <w:bookmarkEnd w:id="30"/>
    <w:p w14:paraId="6CB1417B" w14:textId="77777777" w:rsidR="0015799A" w:rsidRPr="0015799A" w:rsidRDefault="0015799A" w:rsidP="0015799A">
      <w:pPr>
        <w:ind w:firstLine="720"/>
        <w:jc w:val="both"/>
        <w:rPr>
          <w:rFonts w:ascii="Arial" w:eastAsia="Times New Roman" w:hAnsi="Arial" w:cs="Arial"/>
        </w:rPr>
      </w:pPr>
    </w:p>
    <w:p w14:paraId="6729EDC3" w14:textId="77777777" w:rsidR="0015799A" w:rsidRPr="0015799A" w:rsidRDefault="0015799A" w:rsidP="0015799A">
      <w:pPr>
        <w:ind w:firstLine="720"/>
        <w:jc w:val="both"/>
        <w:rPr>
          <w:rFonts w:eastAsia="Times New Roman"/>
        </w:rPr>
      </w:pPr>
    </w:p>
    <w:p w14:paraId="4E934933" w14:textId="77777777" w:rsidR="0015799A" w:rsidRPr="0015799A" w:rsidRDefault="0015799A" w:rsidP="0015799A">
      <w:pPr>
        <w:spacing w:before="108" w:after="108"/>
        <w:jc w:val="center"/>
        <w:outlineLvl w:val="0"/>
        <w:rPr>
          <w:rFonts w:eastAsia="Times New Roman"/>
          <w:b/>
          <w:bCs/>
          <w:color w:val="26282F"/>
        </w:rPr>
      </w:pPr>
      <w:r w:rsidRPr="0015799A">
        <w:rPr>
          <w:rFonts w:eastAsia="Times New Roman"/>
          <w:b/>
          <w:bCs/>
          <w:color w:val="26282F"/>
        </w:rPr>
        <w:t>Заключение</w:t>
      </w:r>
      <w:r w:rsidRPr="0015799A">
        <w:rPr>
          <w:rFonts w:eastAsia="Times New Roman"/>
          <w:b/>
          <w:bCs/>
          <w:color w:val="26282F"/>
        </w:rPr>
        <w:br/>
        <w:t>о результатах служебной проверки</w:t>
      </w:r>
    </w:p>
    <w:p w14:paraId="036C10EF" w14:textId="77777777" w:rsidR="0015799A" w:rsidRPr="0015799A" w:rsidRDefault="0015799A" w:rsidP="0015799A">
      <w:pPr>
        <w:ind w:firstLine="720"/>
        <w:jc w:val="both"/>
        <w:rPr>
          <w:rFonts w:eastAsia="Times New Roman"/>
        </w:rPr>
      </w:pPr>
    </w:p>
    <w:p w14:paraId="63D24769" w14:textId="77777777" w:rsidR="0015799A" w:rsidRPr="0015799A" w:rsidRDefault="0015799A" w:rsidP="0015799A">
      <w:pPr>
        <w:ind w:firstLine="720"/>
        <w:jc w:val="both"/>
        <w:rPr>
          <w:rFonts w:eastAsia="Times New Roman"/>
        </w:rPr>
      </w:pPr>
      <w:r w:rsidRPr="0015799A">
        <w:rPr>
          <w:rFonts w:eastAsia="Times New Roman"/>
        </w:rPr>
        <w:t>Основание проведения служебной проверки.</w:t>
      </w:r>
    </w:p>
    <w:p w14:paraId="150A75E4" w14:textId="77777777" w:rsidR="0015799A" w:rsidRPr="0015799A" w:rsidRDefault="0015799A" w:rsidP="0015799A">
      <w:pPr>
        <w:ind w:firstLine="720"/>
        <w:jc w:val="both"/>
        <w:rPr>
          <w:rFonts w:eastAsia="Times New Roman"/>
        </w:rPr>
      </w:pPr>
      <w:r w:rsidRPr="0015799A">
        <w:rPr>
          <w:rFonts w:eastAsia="Times New Roman"/>
        </w:rPr>
        <w:t>Состав комиссии (членство в комиссии, ФИО, наименование должности).</w:t>
      </w:r>
    </w:p>
    <w:p w14:paraId="4D597123" w14:textId="77777777" w:rsidR="0015799A" w:rsidRPr="0015799A" w:rsidRDefault="0015799A" w:rsidP="0015799A">
      <w:pPr>
        <w:ind w:firstLine="720"/>
        <w:jc w:val="both"/>
        <w:rPr>
          <w:rFonts w:eastAsia="Times New Roman"/>
        </w:rPr>
      </w:pPr>
      <w:r w:rsidRPr="0015799A">
        <w:rPr>
          <w:rFonts w:eastAsia="Times New Roman"/>
        </w:rPr>
        <w:t>Факты, послужившие проведению служебной проверки (описание совершенного работником дисциплинарного проступка).</w:t>
      </w:r>
    </w:p>
    <w:p w14:paraId="7B56263A" w14:textId="77777777" w:rsidR="0015799A" w:rsidRPr="0015799A" w:rsidRDefault="0015799A" w:rsidP="0015799A">
      <w:pPr>
        <w:ind w:firstLine="720"/>
        <w:jc w:val="both"/>
        <w:rPr>
          <w:rFonts w:eastAsia="Times New Roman"/>
        </w:rPr>
      </w:pPr>
      <w:r w:rsidRPr="0015799A">
        <w:rPr>
          <w:rFonts w:eastAsia="Times New Roman"/>
        </w:rPr>
        <w:t>Установочная часть (описание хода проведения служебной проверки, действий, причин, условий и т.д., способствующих их совершению)</w:t>
      </w:r>
    </w:p>
    <w:p w14:paraId="33056918" w14:textId="77777777" w:rsidR="0015799A" w:rsidRPr="0015799A" w:rsidRDefault="0015799A" w:rsidP="0015799A">
      <w:pPr>
        <w:ind w:firstLine="720"/>
        <w:jc w:val="both"/>
        <w:rPr>
          <w:rFonts w:eastAsia="Times New Roman"/>
        </w:rPr>
      </w:pPr>
      <w:r w:rsidRPr="0015799A">
        <w:rPr>
          <w:rFonts w:eastAsia="Times New Roman"/>
        </w:rPr>
        <w:t>Выводы и предложения, подписанные членами комиссии.</w:t>
      </w:r>
    </w:p>
    <w:p w14:paraId="719D9874" w14:textId="77777777" w:rsidR="0015799A" w:rsidRPr="0015799A" w:rsidRDefault="0015799A" w:rsidP="0015799A">
      <w:pPr>
        <w:ind w:firstLine="720"/>
        <w:jc w:val="both"/>
        <w:rPr>
          <w:rFonts w:eastAsia="Times New Roman"/>
          <w:sz w:val="20"/>
          <w:szCs w:val="20"/>
        </w:rPr>
      </w:pPr>
      <w:r w:rsidRPr="0015799A">
        <w:rPr>
          <w:rFonts w:ascii="Arial" w:eastAsia="Times New Roman" w:hAnsi="Arial" w:cs="Arial"/>
        </w:rPr>
        <w:br w:type="page"/>
      </w:r>
    </w:p>
    <w:p w14:paraId="45EE9912" w14:textId="77777777" w:rsidR="0015799A" w:rsidRPr="0015799A" w:rsidRDefault="0015799A" w:rsidP="0015799A">
      <w:pPr>
        <w:ind w:firstLine="720"/>
        <w:jc w:val="right"/>
        <w:rPr>
          <w:rFonts w:eastAsia="Times New Roman"/>
          <w:b/>
          <w:bCs/>
          <w:color w:val="26282F"/>
          <w:sz w:val="20"/>
          <w:szCs w:val="20"/>
        </w:rPr>
      </w:pPr>
      <w:bookmarkStart w:id="31" w:name="sub_20000"/>
      <w:r w:rsidRPr="0015799A">
        <w:rPr>
          <w:rFonts w:eastAsia="Times New Roman"/>
          <w:b/>
          <w:bCs/>
          <w:color w:val="26282F"/>
          <w:sz w:val="20"/>
          <w:szCs w:val="20"/>
        </w:rPr>
        <w:lastRenderedPageBreak/>
        <w:t>Приложение 2</w:t>
      </w:r>
      <w:r w:rsidRPr="0015799A">
        <w:rPr>
          <w:rFonts w:eastAsia="Times New Roman"/>
          <w:b/>
          <w:bCs/>
          <w:color w:val="26282F"/>
          <w:sz w:val="20"/>
          <w:szCs w:val="20"/>
        </w:rPr>
        <w:br/>
        <w:t>к Положению о проведении служебных проверок в отношении работников Администрации МО «Поселок Айхал», замещающих должности, не являющиеся должностями муниципальной службы и работников, исполняющих обязанности по техническому обеспечению деятельности</w:t>
      </w:r>
    </w:p>
    <w:bookmarkEnd w:id="31"/>
    <w:p w14:paraId="6D7315FD" w14:textId="77777777" w:rsidR="0015799A" w:rsidRPr="0015799A" w:rsidRDefault="0015799A" w:rsidP="0015799A">
      <w:pPr>
        <w:ind w:firstLine="720"/>
        <w:jc w:val="both"/>
        <w:rPr>
          <w:rFonts w:ascii="Arial" w:eastAsia="Times New Roman" w:hAnsi="Arial" w:cs="Arial"/>
        </w:rPr>
      </w:pPr>
    </w:p>
    <w:p w14:paraId="731F6B91" w14:textId="77777777" w:rsidR="0015799A" w:rsidRPr="0015799A" w:rsidRDefault="0015799A" w:rsidP="0015799A">
      <w:pPr>
        <w:spacing w:before="108" w:after="108"/>
        <w:jc w:val="center"/>
        <w:outlineLvl w:val="0"/>
        <w:rPr>
          <w:rFonts w:eastAsia="Times New Roman"/>
          <w:b/>
          <w:bCs/>
          <w:color w:val="26282F"/>
        </w:rPr>
      </w:pPr>
      <w:r w:rsidRPr="0015799A">
        <w:rPr>
          <w:rFonts w:eastAsia="Times New Roman"/>
          <w:b/>
          <w:bCs/>
          <w:color w:val="26282F"/>
        </w:rPr>
        <w:t>План</w:t>
      </w:r>
      <w:r w:rsidRPr="0015799A">
        <w:rPr>
          <w:rFonts w:eastAsia="Times New Roman"/>
          <w:b/>
          <w:bCs/>
          <w:color w:val="26282F"/>
        </w:rPr>
        <w:br/>
        <w:t>работы комиссии по проведению служебной проверки</w:t>
      </w:r>
    </w:p>
    <w:p w14:paraId="176E7FCE" w14:textId="77777777" w:rsidR="0015799A" w:rsidRPr="0015799A" w:rsidRDefault="0015799A" w:rsidP="0015799A">
      <w:pPr>
        <w:ind w:firstLine="720"/>
        <w:jc w:val="both"/>
        <w:rPr>
          <w:rFonts w:ascii="Arial" w:eastAsia="Times New Roman" w:hAnsi="Arial" w:cs="Arial"/>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480"/>
        <w:gridCol w:w="2520"/>
        <w:gridCol w:w="1630"/>
      </w:tblGrid>
      <w:tr w:rsidR="0015799A" w:rsidRPr="0015799A" w14:paraId="1B4D8A3C" w14:textId="77777777" w:rsidTr="00B11A89">
        <w:tc>
          <w:tcPr>
            <w:tcW w:w="840" w:type="dxa"/>
            <w:tcBorders>
              <w:top w:val="single" w:sz="4" w:space="0" w:color="auto"/>
              <w:bottom w:val="single" w:sz="4" w:space="0" w:color="auto"/>
              <w:right w:val="single" w:sz="4" w:space="0" w:color="auto"/>
            </w:tcBorders>
          </w:tcPr>
          <w:p w14:paraId="0529CB7F" w14:textId="77777777" w:rsidR="0015799A" w:rsidRPr="0015799A" w:rsidRDefault="0015799A" w:rsidP="0015799A">
            <w:pPr>
              <w:jc w:val="center"/>
              <w:rPr>
                <w:rFonts w:eastAsia="Times New Roman"/>
              </w:rPr>
            </w:pPr>
            <w:r w:rsidRPr="0015799A">
              <w:rPr>
                <w:rFonts w:eastAsia="Times New Roman"/>
              </w:rPr>
              <w:t>N</w:t>
            </w:r>
          </w:p>
        </w:tc>
        <w:tc>
          <w:tcPr>
            <w:tcW w:w="4480" w:type="dxa"/>
            <w:tcBorders>
              <w:top w:val="single" w:sz="4" w:space="0" w:color="auto"/>
              <w:left w:val="single" w:sz="4" w:space="0" w:color="auto"/>
              <w:bottom w:val="single" w:sz="4" w:space="0" w:color="auto"/>
              <w:right w:val="single" w:sz="4" w:space="0" w:color="auto"/>
            </w:tcBorders>
          </w:tcPr>
          <w:p w14:paraId="2F706975" w14:textId="77777777" w:rsidR="0015799A" w:rsidRPr="0015799A" w:rsidRDefault="0015799A" w:rsidP="0015799A">
            <w:pPr>
              <w:jc w:val="center"/>
              <w:rPr>
                <w:rFonts w:eastAsia="Times New Roman"/>
              </w:rPr>
            </w:pPr>
            <w:r w:rsidRPr="0015799A">
              <w:rPr>
                <w:rFonts w:eastAsia="Times New Roman"/>
              </w:rPr>
              <w:t>Мероприятие</w:t>
            </w:r>
          </w:p>
        </w:tc>
        <w:tc>
          <w:tcPr>
            <w:tcW w:w="2520" w:type="dxa"/>
            <w:tcBorders>
              <w:top w:val="single" w:sz="4" w:space="0" w:color="auto"/>
              <w:left w:val="single" w:sz="4" w:space="0" w:color="auto"/>
              <w:bottom w:val="single" w:sz="4" w:space="0" w:color="auto"/>
              <w:right w:val="single" w:sz="4" w:space="0" w:color="auto"/>
            </w:tcBorders>
          </w:tcPr>
          <w:p w14:paraId="068A6854" w14:textId="77777777" w:rsidR="0015799A" w:rsidRPr="0015799A" w:rsidRDefault="0015799A" w:rsidP="0015799A">
            <w:pPr>
              <w:jc w:val="center"/>
              <w:rPr>
                <w:rFonts w:eastAsia="Times New Roman"/>
              </w:rPr>
            </w:pPr>
            <w:r w:rsidRPr="0015799A">
              <w:rPr>
                <w:rFonts w:eastAsia="Times New Roman"/>
              </w:rPr>
              <w:t>Ответственный</w:t>
            </w:r>
          </w:p>
        </w:tc>
        <w:tc>
          <w:tcPr>
            <w:tcW w:w="1630" w:type="dxa"/>
            <w:tcBorders>
              <w:top w:val="single" w:sz="4" w:space="0" w:color="auto"/>
              <w:left w:val="single" w:sz="4" w:space="0" w:color="auto"/>
              <w:bottom w:val="single" w:sz="4" w:space="0" w:color="auto"/>
            </w:tcBorders>
          </w:tcPr>
          <w:p w14:paraId="06D1022F" w14:textId="77777777" w:rsidR="0015799A" w:rsidRPr="0015799A" w:rsidRDefault="0015799A" w:rsidP="0015799A">
            <w:pPr>
              <w:jc w:val="center"/>
              <w:rPr>
                <w:rFonts w:eastAsia="Times New Roman"/>
              </w:rPr>
            </w:pPr>
            <w:r w:rsidRPr="0015799A">
              <w:rPr>
                <w:rFonts w:eastAsia="Times New Roman"/>
              </w:rPr>
              <w:t>Срок</w:t>
            </w:r>
          </w:p>
        </w:tc>
      </w:tr>
      <w:tr w:rsidR="0015799A" w:rsidRPr="0015799A" w14:paraId="03B7C977" w14:textId="77777777" w:rsidTr="00B11A89">
        <w:tc>
          <w:tcPr>
            <w:tcW w:w="840" w:type="dxa"/>
            <w:tcBorders>
              <w:top w:val="single" w:sz="4" w:space="0" w:color="auto"/>
              <w:bottom w:val="single" w:sz="4" w:space="0" w:color="auto"/>
              <w:right w:val="single" w:sz="4" w:space="0" w:color="auto"/>
            </w:tcBorders>
          </w:tcPr>
          <w:p w14:paraId="08BCEC61" w14:textId="77777777" w:rsidR="0015799A" w:rsidRPr="0015799A" w:rsidRDefault="0015799A" w:rsidP="0015799A">
            <w:pPr>
              <w:jc w:val="center"/>
              <w:rPr>
                <w:rFonts w:eastAsia="Times New Roman"/>
              </w:rPr>
            </w:pPr>
            <w:r w:rsidRPr="0015799A">
              <w:rPr>
                <w:rFonts w:eastAsia="Times New Roman"/>
              </w:rPr>
              <w:t>1</w:t>
            </w:r>
          </w:p>
        </w:tc>
        <w:tc>
          <w:tcPr>
            <w:tcW w:w="4480" w:type="dxa"/>
            <w:tcBorders>
              <w:top w:val="single" w:sz="4" w:space="0" w:color="auto"/>
              <w:left w:val="single" w:sz="4" w:space="0" w:color="auto"/>
              <w:bottom w:val="single" w:sz="4" w:space="0" w:color="auto"/>
              <w:right w:val="single" w:sz="4" w:space="0" w:color="auto"/>
            </w:tcBorders>
          </w:tcPr>
          <w:p w14:paraId="52C4EAC7" w14:textId="77777777" w:rsidR="0015799A" w:rsidRPr="0015799A" w:rsidRDefault="0015799A" w:rsidP="0015799A">
            <w:pPr>
              <w:rPr>
                <w:rFonts w:eastAsia="Times New Roman"/>
              </w:rPr>
            </w:pPr>
            <w:r w:rsidRPr="0015799A">
              <w:rPr>
                <w:rFonts w:eastAsia="Times New Roman"/>
              </w:rPr>
              <w:t>Запрос объяснений</w:t>
            </w:r>
          </w:p>
        </w:tc>
        <w:tc>
          <w:tcPr>
            <w:tcW w:w="2520" w:type="dxa"/>
            <w:tcBorders>
              <w:top w:val="single" w:sz="4" w:space="0" w:color="auto"/>
              <w:left w:val="single" w:sz="4" w:space="0" w:color="auto"/>
              <w:bottom w:val="single" w:sz="4" w:space="0" w:color="auto"/>
              <w:right w:val="single" w:sz="4" w:space="0" w:color="auto"/>
            </w:tcBorders>
          </w:tcPr>
          <w:p w14:paraId="676FAE34" w14:textId="77777777" w:rsidR="0015799A" w:rsidRPr="0015799A" w:rsidRDefault="0015799A" w:rsidP="0015799A">
            <w:pPr>
              <w:jc w:val="both"/>
              <w:rPr>
                <w:rFonts w:eastAsia="Times New Roman"/>
              </w:rPr>
            </w:pPr>
          </w:p>
        </w:tc>
        <w:tc>
          <w:tcPr>
            <w:tcW w:w="1630" w:type="dxa"/>
            <w:tcBorders>
              <w:top w:val="single" w:sz="4" w:space="0" w:color="auto"/>
              <w:left w:val="single" w:sz="4" w:space="0" w:color="auto"/>
              <w:bottom w:val="single" w:sz="4" w:space="0" w:color="auto"/>
            </w:tcBorders>
          </w:tcPr>
          <w:p w14:paraId="427AFFE5" w14:textId="77777777" w:rsidR="0015799A" w:rsidRPr="0015799A" w:rsidRDefault="0015799A" w:rsidP="0015799A">
            <w:pPr>
              <w:jc w:val="both"/>
              <w:rPr>
                <w:rFonts w:eastAsia="Times New Roman"/>
              </w:rPr>
            </w:pPr>
          </w:p>
        </w:tc>
      </w:tr>
      <w:tr w:rsidR="0015799A" w:rsidRPr="0015799A" w14:paraId="1AE5A11F" w14:textId="77777777" w:rsidTr="00B11A89">
        <w:tc>
          <w:tcPr>
            <w:tcW w:w="840" w:type="dxa"/>
            <w:tcBorders>
              <w:top w:val="single" w:sz="4" w:space="0" w:color="auto"/>
              <w:bottom w:val="single" w:sz="4" w:space="0" w:color="auto"/>
              <w:right w:val="single" w:sz="4" w:space="0" w:color="auto"/>
            </w:tcBorders>
          </w:tcPr>
          <w:p w14:paraId="3CB88278" w14:textId="77777777" w:rsidR="0015799A" w:rsidRPr="0015799A" w:rsidRDefault="0015799A" w:rsidP="0015799A">
            <w:pPr>
              <w:jc w:val="center"/>
              <w:rPr>
                <w:rFonts w:eastAsia="Times New Roman"/>
              </w:rPr>
            </w:pPr>
            <w:r w:rsidRPr="0015799A">
              <w:rPr>
                <w:rFonts w:eastAsia="Times New Roman"/>
              </w:rPr>
              <w:t>2</w:t>
            </w:r>
          </w:p>
        </w:tc>
        <w:tc>
          <w:tcPr>
            <w:tcW w:w="4480" w:type="dxa"/>
            <w:tcBorders>
              <w:top w:val="single" w:sz="4" w:space="0" w:color="auto"/>
              <w:left w:val="single" w:sz="4" w:space="0" w:color="auto"/>
              <w:bottom w:val="single" w:sz="4" w:space="0" w:color="auto"/>
              <w:right w:val="single" w:sz="4" w:space="0" w:color="auto"/>
            </w:tcBorders>
          </w:tcPr>
          <w:p w14:paraId="0D71FDD4" w14:textId="77777777" w:rsidR="0015799A" w:rsidRPr="0015799A" w:rsidRDefault="0015799A" w:rsidP="0015799A">
            <w:pPr>
              <w:rPr>
                <w:rFonts w:eastAsia="Times New Roman"/>
              </w:rPr>
            </w:pPr>
            <w:r w:rsidRPr="0015799A">
              <w:rPr>
                <w:rFonts w:eastAsia="Times New Roman"/>
              </w:rPr>
              <w:t>Установочное заседание</w:t>
            </w:r>
          </w:p>
        </w:tc>
        <w:tc>
          <w:tcPr>
            <w:tcW w:w="2520" w:type="dxa"/>
            <w:tcBorders>
              <w:top w:val="single" w:sz="4" w:space="0" w:color="auto"/>
              <w:left w:val="single" w:sz="4" w:space="0" w:color="auto"/>
              <w:bottom w:val="single" w:sz="4" w:space="0" w:color="auto"/>
              <w:right w:val="single" w:sz="4" w:space="0" w:color="auto"/>
            </w:tcBorders>
          </w:tcPr>
          <w:p w14:paraId="69236563" w14:textId="77777777" w:rsidR="0015799A" w:rsidRPr="0015799A" w:rsidRDefault="0015799A" w:rsidP="0015799A">
            <w:pPr>
              <w:jc w:val="both"/>
              <w:rPr>
                <w:rFonts w:eastAsia="Times New Roman"/>
              </w:rPr>
            </w:pPr>
          </w:p>
        </w:tc>
        <w:tc>
          <w:tcPr>
            <w:tcW w:w="1630" w:type="dxa"/>
            <w:tcBorders>
              <w:top w:val="single" w:sz="4" w:space="0" w:color="auto"/>
              <w:left w:val="single" w:sz="4" w:space="0" w:color="auto"/>
              <w:bottom w:val="single" w:sz="4" w:space="0" w:color="auto"/>
            </w:tcBorders>
          </w:tcPr>
          <w:p w14:paraId="0DF569B9" w14:textId="77777777" w:rsidR="0015799A" w:rsidRPr="0015799A" w:rsidRDefault="0015799A" w:rsidP="0015799A">
            <w:pPr>
              <w:jc w:val="both"/>
              <w:rPr>
                <w:rFonts w:eastAsia="Times New Roman"/>
              </w:rPr>
            </w:pPr>
          </w:p>
        </w:tc>
      </w:tr>
      <w:tr w:rsidR="0015799A" w:rsidRPr="0015799A" w14:paraId="7F6298A1" w14:textId="77777777" w:rsidTr="00B11A89">
        <w:tc>
          <w:tcPr>
            <w:tcW w:w="840" w:type="dxa"/>
            <w:tcBorders>
              <w:top w:val="single" w:sz="4" w:space="0" w:color="auto"/>
              <w:bottom w:val="single" w:sz="4" w:space="0" w:color="auto"/>
              <w:right w:val="single" w:sz="4" w:space="0" w:color="auto"/>
            </w:tcBorders>
          </w:tcPr>
          <w:p w14:paraId="7662DD9A" w14:textId="77777777" w:rsidR="0015799A" w:rsidRPr="0015799A" w:rsidRDefault="0015799A" w:rsidP="0015799A">
            <w:pPr>
              <w:jc w:val="center"/>
              <w:rPr>
                <w:rFonts w:eastAsia="Times New Roman"/>
              </w:rPr>
            </w:pPr>
            <w:r w:rsidRPr="0015799A">
              <w:rPr>
                <w:rFonts w:eastAsia="Times New Roman"/>
              </w:rPr>
              <w:t>3</w:t>
            </w:r>
          </w:p>
        </w:tc>
        <w:tc>
          <w:tcPr>
            <w:tcW w:w="4480" w:type="dxa"/>
            <w:tcBorders>
              <w:top w:val="single" w:sz="4" w:space="0" w:color="auto"/>
              <w:left w:val="single" w:sz="4" w:space="0" w:color="auto"/>
              <w:bottom w:val="single" w:sz="4" w:space="0" w:color="auto"/>
              <w:right w:val="single" w:sz="4" w:space="0" w:color="auto"/>
            </w:tcBorders>
          </w:tcPr>
          <w:p w14:paraId="49DC57C1" w14:textId="77777777" w:rsidR="0015799A" w:rsidRPr="0015799A" w:rsidRDefault="0015799A" w:rsidP="0015799A">
            <w:pPr>
              <w:rPr>
                <w:rFonts w:eastAsia="Times New Roman"/>
              </w:rPr>
            </w:pPr>
            <w:r w:rsidRPr="0015799A">
              <w:rPr>
                <w:rFonts w:eastAsia="Times New Roman"/>
              </w:rPr>
              <w:t>Запрос информации от заинтересованных структурных подразделений</w:t>
            </w:r>
          </w:p>
        </w:tc>
        <w:tc>
          <w:tcPr>
            <w:tcW w:w="2520" w:type="dxa"/>
            <w:tcBorders>
              <w:top w:val="single" w:sz="4" w:space="0" w:color="auto"/>
              <w:left w:val="single" w:sz="4" w:space="0" w:color="auto"/>
              <w:bottom w:val="single" w:sz="4" w:space="0" w:color="auto"/>
              <w:right w:val="single" w:sz="4" w:space="0" w:color="auto"/>
            </w:tcBorders>
          </w:tcPr>
          <w:p w14:paraId="251F55DD" w14:textId="77777777" w:rsidR="0015799A" w:rsidRPr="0015799A" w:rsidRDefault="0015799A" w:rsidP="0015799A">
            <w:pPr>
              <w:jc w:val="both"/>
              <w:rPr>
                <w:rFonts w:eastAsia="Times New Roman"/>
              </w:rPr>
            </w:pPr>
          </w:p>
        </w:tc>
        <w:tc>
          <w:tcPr>
            <w:tcW w:w="1630" w:type="dxa"/>
            <w:tcBorders>
              <w:top w:val="single" w:sz="4" w:space="0" w:color="auto"/>
              <w:left w:val="single" w:sz="4" w:space="0" w:color="auto"/>
              <w:bottom w:val="single" w:sz="4" w:space="0" w:color="auto"/>
            </w:tcBorders>
          </w:tcPr>
          <w:p w14:paraId="3E2DD574" w14:textId="77777777" w:rsidR="0015799A" w:rsidRPr="0015799A" w:rsidRDefault="0015799A" w:rsidP="0015799A">
            <w:pPr>
              <w:jc w:val="both"/>
              <w:rPr>
                <w:rFonts w:eastAsia="Times New Roman"/>
              </w:rPr>
            </w:pPr>
          </w:p>
        </w:tc>
      </w:tr>
      <w:tr w:rsidR="0015799A" w:rsidRPr="0015799A" w14:paraId="3D5E74CD" w14:textId="77777777" w:rsidTr="00B11A89">
        <w:tc>
          <w:tcPr>
            <w:tcW w:w="840" w:type="dxa"/>
            <w:tcBorders>
              <w:top w:val="single" w:sz="4" w:space="0" w:color="auto"/>
              <w:bottom w:val="single" w:sz="4" w:space="0" w:color="auto"/>
              <w:right w:val="single" w:sz="4" w:space="0" w:color="auto"/>
            </w:tcBorders>
          </w:tcPr>
          <w:p w14:paraId="0486625C" w14:textId="77777777" w:rsidR="0015799A" w:rsidRPr="0015799A" w:rsidRDefault="0015799A" w:rsidP="0015799A">
            <w:pPr>
              <w:jc w:val="center"/>
              <w:rPr>
                <w:rFonts w:eastAsia="Times New Roman"/>
              </w:rPr>
            </w:pPr>
            <w:r w:rsidRPr="0015799A">
              <w:rPr>
                <w:rFonts w:eastAsia="Times New Roman"/>
              </w:rPr>
              <w:t>4</w:t>
            </w:r>
          </w:p>
        </w:tc>
        <w:tc>
          <w:tcPr>
            <w:tcW w:w="4480" w:type="dxa"/>
            <w:tcBorders>
              <w:top w:val="single" w:sz="4" w:space="0" w:color="auto"/>
              <w:left w:val="single" w:sz="4" w:space="0" w:color="auto"/>
              <w:bottom w:val="single" w:sz="4" w:space="0" w:color="auto"/>
              <w:right w:val="single" w:sz="4" w:space="0" w:color="auto"/>
            </w:tcBorders>
          </w:tcPr>
          <w:p w14:paraId="32781F4A" w14:textId="77777777" w:rsidR="0015799A" w:rsidRPr="0015799A" w:rsidRDefault="0015799A" w:rsidP="0015799A">
            <w:pPr>
              <w:rPr>
                <w:rFonts w:eastAsia="Times New Roman"/>
              </w:rPr>
            </w:pPr>
            <w:r w:rsidRPr="0015799A">
              <w:rPr>
                <w:rFonts w:eastAsia="Times New Roman"/>
              </w:rPr>
              <w:t>Изучение материалов</w:t>
            </w:r>
          </w:p>
        </w:tc>
        <w:tc>
          <w:tcPr>
            <w:tcW w:w="2520" w:type="dxa"/>
            <w:tcBorders>
              <w:top w:val="single" w:sz="4" w:space="0" w:color="auto"/>
              <w:left w:val="single" w:sz="4" w:space="0" w:color="auto"/>
              <w:bottom w:val="single" w:sz="4" w:space="0" w:color="auto"/>
              <w:right w:val="single" w:sz="4" w:space="0" w:color="auto"/>
            </w:tcBorders>
          </w:tcPr>
          <w:p w14:paraId="455538BE" w14:textId="77777777" w:rsidR="0015799A" w:rsidRPr="0015799A" w:rsidRDefault="0015799A" w:rsidP="0015799A">
            <w:pPr>
              <w:jc w:val="both"/>
              <w:rPr>
                <w:rFonts w:eastAsia="Times New Roman"/>
              </w:rPr>
            </w:pPr>
          </w:p>
        </w:tc>
        <w:tc>
          <w:tcPr>
            <w:tcW w:w="1630" w:type="dxa"/>
            <w:tcBorders>
              <w:top w:val="single" w:sz="4" w:space="0" w:color="auto"/>
              <w:left w:val="single" w:sz="4" w:space="0" w:color="auto"/>
              <w:bottom w:val="single" w:sz="4" w:space="0" w:color="auto"/>
            </w:tcBorders>
          </w:tcPr>
          <w:p w14:paraId="716EA936" w14:textId="77777777" w:rsidR="0015799A" w:rsidRPr="0015799A" w:rsidRDefault="0015799A" w:rsidP="0015799A">
            <w:pPr>
              <w:jc w:val="both"/>
              <w:rPr>
                <w:rFonts w:eastAsia="Times New Roman"/>
              </w:rPr>
            </w:pPr>
          </w:p>
        </w:tc>
      </w:tr>
      <w:tr w:rsidR="0015799A" w:rsidRPr="0015799A" w14:paraId="540A9836" w14:textId="77777777" w:rsidTr="00B11A89">
        <w:tc>
          <w:tcPr>
            <w:tcW w:w="840" w:type="dxa"/>
            <w:tcBorders>
              <w:top w:val="single" w:sz="4" w:space="0" w:color="auto"/>
              <w:bottom w:val="single" w:sz="4" w:space="0" w:color="auto"/>
              <w:right w:val="single" w:sz="4" w:space="0" w:color="auto"/>
            </w:tcBorders>
          </w:tcPr>
          <w:p w14:paraId="6BB3C3CC" w14:textId="77777777" w:rsidR="0015799A" w:rsidRPr="0015799A" w:rsidRDefault="0015799A" w:rsidP="0015799A">
            <w:pPr>
              <w:jc w:val="center"/>
              <w:rPr>
                <w:rFonts w:eastAsia="Times New Roman"/>
              </w:rPr>
            </w:pPr>
            <w:r w:rsidRPr="0015799A">
              <w:rPr>
                <w:rFonts w:eastAsia="Times New Roman"/>
              </w:rPr>
              <w:t>5</w:t>
            </w:r>
          </w:p>
        </w:tc>
        <w:tc>
          <w:tcPr>
            <w:tcW w:w="4480" w:type="dxa"/>
            <w:tcBorders>
              <w:top w:val="single" w:sz="4" w:space="0" w:color="auto"/>
              <w:left w:val="single" w:sz="4" w:space="0" w:color="auto"/>
              <w:bottom w:val="single" w:sz="4" w:space="0" w:color="auto"/>
              <w:right w:val="single" w:sz="4" w:space="0" w:color="auto"/>
            </w:tcBorders>
          </w:tcPr>
          <w:p w14:paraId="6A6B5574" w14:textId="77777777" w:rsidR="0015799A" w:rsidRPr="0015799A" w:rsidRDefault="0015799A" w:rsidP="0015799A">
            <w:pPr>
              <w:rPr>
                <w:rFonts w:eastAsia="Times New Roman"/>
              </w:rPr>
            </w:pPr>
            <w:r w:rsidRPr="0015799A">
              <w:rPr>
                <w:rFonts w:eastAsia="Times New Roman"/>
              </w:rPr>
              <w:t>Направление информации об итогах служебной проверки главе поселка</w:t>
            </w:r>
          </w:p>
        </w:tc>
        <w:tc>
          <w:tcPr>
            <w:tcW w:w="2520" w:type="dxa"/>
            <w:tcBorders>
              <w:top w:val="single" w:sz="4" w:space="0" w:color="auto"/>
              <w:left w:val="single" w:sz="4" w:space="0" w:color="auto"/>
              <w:bottom w:val="single" w:sz="4" w:space="0" w:color="auto"/>
              <w:right w:val="single" w:sz="4" w:space="0" w:color="auto"/>
            </w:tcBorders>
          </w:tcPr>
          <w:p w14:paraId="32BA3628" w14:textId="77777777" w:rsidR="0015799A" w:rsidRPr="0015799A" w:rsidRDefault="0015799A" w:rsidP="0015799A">
            <w:pPr>
              <w:jc w:val="both"/>
              <w:rPr>
                <w:rFonts w:eastAsia="Times New Roman"/>
              </w:rPr>
            </w:pPr>
          </w:p>
        </w:tc>
        <w:tc>
          <w:tcPr>
            <w:tcW w:w="1630" w:type="dxa"/>
            <w:tcBorders>
              <w:top w:val="single" w:sz="4" w:space="0" w:color="auto"/>
              <w:left w:val="single" w:sz="4" w:space="0" w:color="auto"/>
              <w:bottom w:val="single" w:sz="4" w:space="0" w:color="auto"/>
            </w:tcBorders>
          </w:tcPr>
          <w:p w14:paraId="2CBC6F67" w14:textId="77777777" w:rsidR="0015799A" w:rsidRPr="0015799A" w:rsidRDefault="0015799A" w:rsidP="0015799A">
            <w:pPr>
              <w:jc w:val="both"/>
              <w:rPr>
                <w:rFonts w:eastAsia="Times New Roman"/>
              </w:rPr>
            </w:pPr>
          </w:p>
        </w:tc>
      </w:tr>
    </w:tbl>
    <w:p w14:paraId="357E28A2" w14:textId="77777777" w:rsidR="0015799A" w:rsidRPr="0015799A" w:rsidRDefault="0015799A" w:rsidP="0015799A">
      <w:pPr>
        <w:ind w:firstLine="720"/>
        <w:jc w:val="both"/>
        <w:rPr>
          <w:rFonts w:ascii="Arial" w:eastAsia="Times New Roman" w:hAnsi="Arial" w:cs="Arial"/>
        </w:rPr>
      </w:pPr>
    </w:p>
    <w:p w14:paraId="43E9A099" w14:textId="77777777" w:rsidR="0015799A" w:rsidRPr="0015799A" w:rsidRDefault="0015799A" w:rsidP="0015799A">
      <w:pPr>
        <w:widowControl/>
        <w:suppressAutoHyphens/>
        <w:autoSpaceDE/>
        <w:autoSpaceDN/>
        <w:adjustRightInd/>
        <w:spacing w:line="360" w:lineRule="auto"/>
        <w:jc w:val="center"/>
        <w:outlineLvl w:val="1"/>
        <w:rPr>
          <w:rFonts w:ascii="Arial" w:eastAsia="Times New Roman" w:hAnsi="Arial" w:cs="Tahoma"/>
          <w:kern w:val="1"/>
          <w:sz w:val="20"/>
          <w:lang w:eastAsia="en-US" w:bidi="hi-IN"/>
        </w:rPr>
      </w:pPr>
    </w:p>
    <w:p w14:paraId="33C4BF37" w14:textId="4FDED4F9" w:rsidR="00275725" w:rsidRDefault="00275725" w:rsidP="005A7E91">
      <w:pPr>
        <w:pStyle w:val="a3"/>
        <w:kinsoku w:val="0"/>
        <w:overflowPunct w:val="0"/>
        <w:ind w:left="142" w:firstLine="142"/>
        <w:rPr>
          <w:sz w:val="32"/>
          <w:szCs w:val="32"/>
        </w:rPr>
      </w:pPr>
    </w:p>
    <w:p w14:paraId="329D3BC9" w14:textId="550B5400" w:rsidR="0015799A" w:rsidRDefault="0015799A" w:rsidP="005A7E91">
      <w:pPr>
        <w:pStyle w:val="a3"/>
        <w:kinsoku w:val="0"/>
        <w:overflowPunct w:val="0"/>
        <w:ind w:left="142" w:firstLine="142"/>
        <w:rPr>
          <w:sz w:val="32"/>
          <w:szCs w:val="32"/>
        </w:rPr>
      </w:pPr>
    </w:p>
    <w:p w14:paraId="2EA276DE" w14:textId="29B6E796" w:rsidR="0015799A" w:rsidRDefault="0015799A" w:rsidP="005A7E91">
      <w:pPr>
        <w:pStyle w:val="a3"/>
        <w:kinsoku w:val="0"/>
        <w:overflowPunct w:val="0"/>
        <w:ind w:left="142" w:firstLine="142"/>
        <w:rPr>
          <w:sz w:val="32"/>
          <w:szCs w:val="32"/>
        </w:rPr>
      </w:pPr>
    </w:p>
    <w:p w14:paraId="68DF1D29" w14:textId="526EAC86" w:rsidR="0015799A" w:rsidRDefault="0015799A" w:rsidP="005A7E91">
      <w:pPr>
        <w:pStyle w:val="a3"/>
        <w:kinsoku w:val="0"/>
        <w:overflowPunct w:val="0"/>
        <w:ind w:left="142" w:firstLine="142"/>
        <w:rPr>
          <w:sz w:val="32"/>
          <w:szCs w:val="32"/>
        </w:rPr>
      </w:pPr>
    </w:p>
    <w:p w14:paraId="7ADD6977" w14:textId="1B2403CD" w:rsidR="0015799A" w:rsidRDefault="0015799A" w:rsidP="005A7E91">
      <w:pPr>
        <w:pStyle w:val="a3"/>
        <w:kinsoku w:val="0"/>
        <w:overflowPunct w:val="0"/>
        <w:ind w:left="142" w:firstLine="142"/>
        <w:rPr>
          <w:sz w:val="32"/>
          <w:szCs w:val="32"/>
        </w:rPr>
      </w:pPr>
    </w:p>
    <w:p w14:paraId="4FB295D4" w14:textId="112AD55D" w:rsidR="0015799A" w:rsidRDefault="0015799A" w:rsidP="005A7E91">
      <w:pPr>
        <w:pStyle w:val="a3"/>
        <w:kinsoku w:val="0"/>
        <w:overflowPunct w:val="0"/>
        <w:ind w:left="142" w:firstLine="142"/>
        <w:rPr>
          <w:sz w:val="32"/>
          <w:szCs w:val="32"/>
        </w:rPr>
      </w:pPr>
    </w:p>
    <w:p w14:paraId="3348011D" w14:textId="6C5F9571" w:rsidR="0015799A" w:rsidRDefault="0015799A" w:rsidP="005A7E91">
      <w:pPr>
        <w:pStyle w:val="a3"/>
        <w:kinsoku w:val="0"/>
        <w:overflowPunct w:val="0"/>
        <w:ind w:left="142" w:firstLine="142"/>
        <w:rPr>
          <w:sz w:val="32"/>
          <w:szCs w:val="32"/>
        </w:rPr>
      </w:pPr>
    </w:p>
    <w:p w14:paraId="29F4FD13" w14:textId="369D8078" w:rsidR="0015799A" w:rsidRDefault="0015799A" w:rsidP="005A7E91">
      <w:pPr>
        <w:pStyle w:val="a3"/>
        <w:kinsoku w:val="0"/>
        <w:overflowPunct w:val="0"/>
        <w:ind w:left="142" w:firstLine="142"/>
        <w:rPr>
          <w:sz w:val="32"/>
          <w:szCs w:val="32"/>
        </w:rPr>
      </w:pPr>
    </w:p>
    <w:p w14:paraId="535648C5" w14:textId="30328ADA" w:rsidR="0015799A" w:rsidRDefault="0015799A" w:rsidP="005A7E91">
      <w:pPr>
        <w:pStyle w:val="a3"/>
        <w:kinsoku w:val="0"/>
        <w:overflowPunct w:val="0"/>
        <w:ind w:left="142" w:firstLine="142"/>
        <w:rPr>
          <w:sz w:val="32"/>
          <w:szCs w:val="32"/>
        </w:rPr>
      </w:pPr>
    </w:p>
    <w:p w14:paraId="1E05AC82" w14:textId="5AB7AC80" w:rsidR="0015799A" w:rsidRDefault="0015799A" w:rsidP="005A7E91">
      <w:pPr>
        <w:pStyle w:val="a3"/>
        <w:kinsoku w:val="0"/>
        <w:overflowPunct w:val="0"/>
        <w:ind w:left="142" w:firstLine="142"/>
        <w:rPr>
          <w:sz w:val="32"/>
          <w:szCs w:val="32"/>
        </w:rPr>
      </w:pPr>
    </w:p>
    <w:p w14:paraId="536189F5" w14:textId="5FF66594" w:rsidR="0015799A" w:rsidRDefault="0015799A" w:rsidP="005A7E91">
      <w:pPr>
        <w:pStyle w:val="a3"/>
        <w:kinsoku w:val="0"/>
        <w:overflowPunct w:val="0"/>
        <w:ind w:left="142" w:firstLine="142"/>
        <w:rPr>
          <w:sz w:val="32"/>
          <w:szCs w:val="32"/>
        </w:rPr>
      </w:pPr>
    </w:p>
    <w:p w14:paraId="0AA3B5FC" w14:textId="26013E70" w:rsidR="0015799A" w:rsidRDefault="0015799A" w:rsidP="005A7E91">
      <w:pPr>
        <w:pStyle w:val="a3"/>
        <w:kinsoku w:val="0"/>
        <w:overflowPunct w:val="0"/>
        <w:ind w:left="142" w:firstLine="142"/>
        <w:rPr>
          <w:sz w:val="32"/>
          <w:szCs w:val="32"/>
        </w:rPr>
      </w:pPr>
    </w:p>
    <w:p w14:paraId="18C51BF1" w14:textId="5CCDAA71" w:rsidR="00F5155D" w:rsidRDefault="00F5155D" w:rsidP="005A7E91">
      <w:pPr>
        <w:pStyle w:val="a3"/>
        <w:kinsoku w:val="0"/>
        <w:overflowPunct w:val="0"/>
        <w:ind w:left="142" w:firstLine="142"/>
        <w:rPr>
          <w:sz w:val="32"/>
          <w:szCs w:val="32"/>
        </w:rPr>
      </w:pPr>
    </w:p>
    <w:p w14:paraId="59108C3D" w14:textId="6AE0DC2B" w:rsidR="00F5155D" w:rsidRDefault="00F5155D" w:rsidP="005A7E91">
      <w:pPr>
        <w:pStyle w:val="a3"/>
        <w:kinsoku w:val="0"/>
        <w:overflowPunct w:val="0"/>
        <w:ind w:left="142" w:firstLine="142"/>
        <w:rPr>
          <w:sz w:val="32"/>
          <w:szCs w:val="32"/>
        </w:rPr>
      </w:pPr>
    </w:p>
    <w:p w14:paraId="4F6B5FEC" w14:textId="654BB5C7" w:rsidR="00F5155D" w:rsidRDefault="00F5155D" w:rsidP="005A7E91">
      <w:pPr>
        <w:pStyle w:val="a3"/>
        <w:kinsoku w:val="0"/>
        <w:overflowPunct w:val="0"/>
        <w:ind w:left="142" w:firstLine="142"/>
        <w:rPr>
          <w:sz w:val="32"/>
          <w:szCs w:val="32"/>
        </w:rPr>
      </w:pPr>
    </w:p>
    <w:p w14:paraId="2489735A" w14:textId="481B184A" w:rsidR="00F5155D" w:rsidRDefault="00F5155D" w:rsidP="005A7E91">
      <w:pPr>
        <w:pStyle w:val="a3"/>
        <w:kinsoku w:val="0"/>
        <w:overflowPunct w:val="0"/>
        <w:ind w:left="142" w:firstLine="142"/>
        <w:rPr>
          <w:sz w:val="32"/>
          <w:szCs w:val="32"/>
        </w:rPr>
      </w:pPr>
    </w:p>
    <w:p w14:paraId="527FAB7E" w14:textId="77777777" w:rsidR="00F5155D" w:rsidRDefault="00F5155D" w:rsidP="005A7E91">
      <w:pPr>
        <w:pStyle w:val="a3"/>
        <w:kinsoku w:val="0"/>
        <w:overflowPunct w:val="0"/>
        <w:ind w:left="142" w:firstLine="142"/>
        <w:rPr>
          <w:sz w:val="32"/>
          <w:szCs w:val="32"/>
        </w:rPr>
      </w:pPr>
    </w:p>
    <w:p w14:paraId="3EAF7366" w14:textId="6BEAF787" w:rsidR="0015799A" w:rsidRDefault="0015799A" w:rsidP="005A7E91">
      <w:pPr>
        <w:pStyle w:val="a3"/>
        <w:kinsoku w:val="0"/>
        <w:overflowPunct w:val="0"/>
        <w:ind w:left="142" w:firstLine="142"/>
        <w:rPr>
          <w:sz w:val="32"/>
          <w:szCs w:val="32"/>
        </w:rPr>
      </w:pPr>
    </w:p>
    <w:p w14:paraId="3026F054" w14:textId="60DE8AC6" w:rsidR="0015799A" w:rsidRDefault="0015799A" w:rsidP="005A7E91">
      <w:pPr>
        <w:pStyle w:val="a3"/>
        <w:kinsoku w:val="0"/>
        <w:overflowPunct w:val="0"/>
        <w:ind w:left="142" w:firstLine="142"/>
        <w:rPr>
          <w:sz w:val="32"/>
          <w:szCs w:val="32"/>
        </w:rPr>
      </w:pPr>
    </w:p>
    <w:p w14:paraId="547EB9FA" w14:textId="1CB182D1" w:rsidR="0015799A" w:rsidRDefault="0015799A" w:rsidP="005A7E91">
      <w:pPr>
        <w:pStyle w:val="a3"/>
        <w:kinsoku w:val="0"/>
        <w:overflowPunct w:val="0"/>
        <w:ind w:left="142" w:firstLine="142"/>
        <w:rPr>
          <w:sz w:val="32"/>
          <w:szCs w:val="32"/>
        </w:rPr>
      </w:pPr>
    </w:p>
    <w:p w14:paraId="60F43AFB" w14:textId="14878BB9" w:rsidR="0015799A" w:rsidRDefault="0015799A" w:rsidP="005A7E91">
      <w:pPr>
        <w:pStyle w:val="a3"/>
        <w:kinsoku w:val="0"/>
        <w:overflowPunct w:val="0"/>
        <w:ind w:left="142" w:firstLine="142"/>
        <w:rPr>
          <w:sz w:val="32"/>
          <w:szCs w:val="32"/>
        </w:rPr>
      </w:pPr>
    </w:p>
    <w:p w14:paraId="2F07F832" w14:textId="5FC974A6" w:rsidR="0015799A" w:rsidRDefault="0015799A" w:rsidP="005A7E91">
      <w:pPr>
        <w:pStyle w:val="a3"/>
        <w:kinsoku w:val="0"/>
        <w:overflowPunct w:val="0"/>
        <w:ind w:left="142" w:firstLine="142"/>
        <w:rPr>
          <w:sz w:val="32"/>
          <w:szCs w:val="32"/>
        </w:rPr>
      </w:pPr>
    </w:p>
    <w:p w14:paraId="4E8CE004" w14:textId="77777777" w:rsidR="0015799A" w:rsidRPr="00FD597B" w:rsidRDefault="0015799A"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D597B" w:rsidRPr="00FD597B" w14:paraId="394874B6" w14:textId="77777777" w:rsidTr="006A7197">
        <w:trPr>
          <w:trHeight w:val="2202"/>
        </w:trPr>
        <w:tc>
          <w:tcPr>
            <w:tcW w:w="3837" w:type="dxa"/>
            <w:shd w:val="clear" w:color="auto" w:fill="auto"/>
          </w:tcPr>
          <w:p w14:paraId="2087A906" w14:textId="77777777" w:rsidR="00FD597B" w:rsidRPr="00FD597B" w:rsidRDefault="00FD597B" w:rsidP="006A7197">
            <w:pPr>
              <w:jc w:val="center"/>
              <w:rPr>
                <w:b/>
              </w:rPr>
            </w:pPr>
            <w:r w:rsidRPr="00FD597B">
              <w:rPr>
                <w:b/>
              </w:rPr>
              <w:lastRenderedPageBreak/>
              <w:t>Российская Федерация (Россия)</w:t>
            </w:r>
          </w:p>
          <w:p w14:paraId="0F6C1D28" w14:textId="77777777" w:rsidR="00FD597B" w:rsidRPr="00FD597B" w:rsidRDefault="00FD597B" w:rsidP="006A7197">
            <w:pPr>
              <w:jc w:val="center"/>
              <w:rPr>
                <w:b/>
              </w:rPr>
            </w:pPr>
            <w:r w:rsidRPr="00FD597B">
              <w:rPr>
                <w:b/>
              </w:rPr>
              <w:t>Республика Саха (Якутия)</w:t>
            </w:r>
          </w:p>
          <w:p w14:paraId="41A73011" w14:textId="77777777" w:rsidR="00FD597B" w:rsidRPr="00FD597B" w:rsidRDefault="00FD597B" w:rsidP="006A7197">
            <w:pPr>
              <w:jc w:val="center"/>
              <w:rPr>
                <w:b/>
              </w:rPr>
            </w:pPr>
            <w:r w:rsidRPr="00FD597B">
              <w:rPr>
                <w:b/>
              </w:rPr>
              <w:t>АДМИНИСТРАЦИЯ</w:t>
            </w:r>
          </w:p>
          <w:p w14:paraId="45EBE048" w14:textId="77777777" w:rsidR="00FD597B" w:rsidRPr="00FD597B" w:rsidRDefault="00FD597B" w:rsidP="006A7197">
            <w:pPr>
              <w:jc w:val="center"/>
              <w:rPr>
                <w:b/>
              </w:rPr>
            </w:pPr>
            <w:r w:rsidRPr="00FD597B">
              <w:rPr>
                <w:b/>
              </w:rPr>
              <w:t>муниципального образования</w:t>
            </w:r>
          </w:p>
          <w:p w14:paraId="0507F769" w14:textId="77777777" w:rsidR="00FD597B" w:rsidRPr="00FD597B" w:rsidRDefault="00FD597B" w:rsidP="006A7197">
            <w:pPr>
              <w:jc w:val="center"/>
              <w:rPr>
                <w:b/>
              </w:rPr>
            </w:pPr>
            <w:r w:rsidRPr="00FD597B">
              <w:rPr>
                <w:b/>
              </w:rPr>
              <w:t>«Поселок Айхал»</w:t>
            </w:r>
          </w:p>
          <w:p w14:paraId="1DAB350A" w14:textId="77777777" w:rsidR="00FD597B" w:rsidRPr="00FD597B" w:rsidRDefault="00FD597B" w:rsidP="006A7197">
            <w:pPr>
              <w:jc w:val="center"/>
              <w:rPr>
                <w:b/>
                <w:sz w:val="20"/>
                <w:szCs w:val="20"/>
              </w:rPr>
            </w:pPr>
            <w:r w:rsidRPr="00FD597B">
              <w:rPr>
                <w:b/>
              </w:rPr>
              <w:t>Мирнинского района</w:t>
            </w:r>
          </w:p>
          <w:p w14:paraId="4C1E7575" w14:textId="77777777" w:rsidR="00FD597B" w:rsidRPr="00FD597B" w:rsidRDefault="00FD597B" w:rsidP="006A7197">
            <w:pPr>
              <w:jc w:val="center"/>
              <w:rPr>
                <w:b/>
                <w:bCs/>
                <w:kern w:val="32"/>
                <w:position w:val="6"/>
              </w:rPr>
            </w:pPr>
            <w:r w:rsidRPr="00FD597B">
              <w:rPr>
                <w:b/>
                <w:bCs/>
                <w:kern w:val="32"/>
                <w:position w:val="6"/>
                <w:sz w:val="28"/>
                <w:szCs w:val="28"/>
              </w:rPr>
              <w:t xml:space="preserve"> </w:t>
            </w:r>
          </w:p>
          <w:p w14:paraId="478CE584" w14:textId="77777777" w:rsidR="00FD597B" w:rsidRPr="00FD597B" w:rsidRDefault="00FD597B" w:rsidP="006A7197">
            <w:pPr>
              <w:jc w:val="center"/>
              <w:rPr>
                <w:b/>
                <w:bCs/>
                <w:kern w:val="32"/>
                <w:position w:val="6"/>
                <w:sz w:val="32"/>
                <w:szCs w:val="32"/>
              </w:rPr>
            </w:pPr>
            <w:r w:rsidRPr="00FD597B">
              <w:rPr>
                <w:b/>
                <w:bCs/>
                <w:kern w:val="32"/>
                <w:position w:val="6"/>
                <w:sz w:val="32"/>
                <w:szCs w:val="32"/>
              </w:rPr>
              <w:t>ПОСТАНОВЛЕНИЕ</w:t>
            </w:r>
          </w:p>
        </w:tc>
        <w:tc>
          <w:tcPr>
            <w:tcW w:w="1563" w:type="dxa"/>
            <w:shd w:val="clear" w:color="auto" w:fill="auto"/>
          </w:tcPr>
          <w:p w14:paraId="034DD4E5" w14:textId="77777777" w:rsidR="00FD597B" w:rsidRPr="00FD597B" w:rsidRDefault="00FD597B" w:rsidP="006A7197">
            <w:pPr>
              <w:jc w:val="center"/>
              <w:rPr>
                <w:noProof/>
              </w:rPr>
            </w:pPr>
            <w:r w:rsidRPr="00FD597B">
              <w:rPr>
                <w:noProof/>
              </w:rPr>
              <w:drawing>
                <wp:anchor distT="0" distB="0" distL="114300" distR="114300" simplePos="0" relativeHeight="251659264" behindDoc="0" locked="0" layoutInCell="1" allowOverlap="1" wp14:anchorId="512CC585" wp14:editId="3DA26286">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5BED03CC" w14:textId="77777777" w:rsidR="00FD597B" w:rsidRPr="00FD597B" w:rsidRDefault="00FD597B" w:rsidP="006A7197">
            <w:pPr>
              <w:jc w:val="center"/>
            </w:pPr>
          </w:p>
        </w:tc>
        <w:tc>
          <w:tcPr>
            <w:tcW w:w="3960" w:type="dxa"/>
            <w:shd w:val="clear" w:color="auto" w:fill="auto"/>
          </w:tcPr>
          <w:p w14:paraId="2EB78234" w14:textId="77777777" w:rsidR="00FD597B" w:rsidRPr="00FD597B" w:rsidRDefault="00FD597B" w:rsidP="006A7197">
            <w:pPr>
              <w:jc w:val="center"/>
              <w:rPr>
                <w:b/>
              </w:rPr>
            </w:pPr>
            <w:r w:rsidRPr="00FD597B">
              <w:rPr>
                <w:b/>
              </w:rPr>
              <w:t xml:space="preserve">Россия </w:t>
            </w:r>
            <w:proofErr w:type="spellStart"/>
            <w:r w:rsidRPr="00FD597B">
              <w:rPr>
                <w:b/>
              </w:rPr>
              <w:t>Федерацията</w:t>
            </w:r>
            <w:proofErr w:type="spellEnd"/>
            <w:r w:rsidRPr="00FD597B">
              <w:rPr>
                <w:b/>
              </w:rPr>
              <w:t xml:space="preserve"> (Россия)</w:t>
            </w:r>
          </w:p>
          <w:p w14:paraId="510ACE3F" w14:textId="77777777" w:rsidR="00FD597B" w:rsidRPr="00FD597B" w:rsidRDefault="00FD597B" w:rsidP="006A7197">
            <w:pPr>
              <w:jc w:val="center"/>
              <w:rPr>
                <w:b/>
              </w:rPr>
            </w:pPr>
            <w:r w:rsidRPr="00FD597B">
              <w:rPr>
                <w:b/>
                <w:shd w:val="clear" w:color="auto" w:fill="FFFFFF"/>
              </w:rPr>
              <w:t xml:space="preserve">Саха </w:t>
            </w:r>
            <w:proofErr w:type="spellStart"/>
            <w:r w:rsidRPr="00FD597B">
              <w:rPr>
                <w:b/>
                <w:shd w:val="clear" w:color="auto" w:fill="FFFFFF"/>
              </w:rPr>
              <w:t>Өрөспүүбүлүкэтэ</w:t>
            </w:r>
            <w:proofErr w:type="spellEnd"/>
          </w:p>
          <w:p w14:paraId="26971A0F" w14:textId="77777777" w:rsidR="00FD597B" w:rsidRPr="00FD597B" w:rsidRDefault="00FD597B" w:rsidP="006A7197">
            <w:pPr>
              <w:jc w:val="center"/>
              <w:rPr>
                <w:b/>
              </w:rPr>
            </w:pPr>
            <w:proofErr w:type="spellStart"/>
            <w:r w:rsidRPr="00FD597B">
              <w:rPr>
                <w:b/>
              </w:rPr>
              <w:t>Мииринэй</w:t>
            </w:r>
            <w:proofErr w:type="spellEnd"/>
            <w:r w:rsidRPr="00FD597B">
              <w:rPr>
                <w:b/>
              </w:rPr>
              <w:t xml:space="preserve"> </w:t>
            </w:r>
            <w:proofErr w:type="spellStart"/>
            <w:r w:rsidRPr="00FD597B">
              <w:rPr>
                <w:b/>
              </w:rPr>
              <w:t>улуу</w:t>
            </w:r>
            <w:proofErr w:type="spellEnd"/>
            <w:r w:rsidRPr="00FD597B">
              <w:rPr>
                <w:b/>
                <w:lang w:val="en-US"/>
              </w:rPr>
              <w:t>h</w:t>
            </w:r>
            <w:proofErr w:type="spellStart"/>
            <w:r w:rsidRPr="00FD597B">
              <w:rPr>
                <w:b/>
              </w:rPr>
              <w:t>ун</w:t>
            </w:r>
            <w:proofErr w:type="spellEnd"/>
          </w:p>
          <w:p w14:paraId="0DCF7CC1" w14:textId="77777777" w:rsidR="00FD597B" w:rsidRPr="00FD597B" w:rsidRDefault="00FD597B" w:rsidP="006A7197">
            <w:pPr>
              <w:jc w:val="center"/>
              <w:rPr>
                <w:b/>
              </w:rPr>
            </w:pPr>
            <w:r w:rsidRPr="00FD597B">
              <w:rPr>
                <w:b/>
              </w:rPr>
              <w:t xml:space="preserve">Айхал </w:t>
            </w:r>
            <w:proofErr w:type="spellStart"/>
            <w:r w:rsidRPr="00FD597B">
              <w:rPr>
                <w:b/>
              </w:rPr>
              <w:t>бө</w:t>
            </w:r>
            <w:proofErr w:type="spellEnd"/>
            <w:r w:rsidRPr="00FD597B">
              <w:rPr>
                <w:b/>
                <w:lang w:val="en-US"/>
              </w:rPr>
              <w:t>h</w:t>
            </w:r>
            <w:proofErr w:type="spellStart"/>
            <w:r w:rsidRPr="00FD597B">
              <w:rPr>
                <w:b/>
              </w:rPr>
              <w:t>үөлэгин</w:t>
            </w:r>
            <w:proofErr w:type="spellEnd"/>
          </w:p>
          <w:p w14:paraId="6BF1C0A4" w14:textId="77777777" w:rsidR="00FD597B" w:rsidRPr="00FD597B" w:rsidRDefault="00FD597B" w:rsidP="006A7197">
            <w:pPr>
              <w:jc w:val="center"/>
              <w:rPr>
                <w:b/>
              </w:rPr>
            </w:pPr>
            <w:proofErr w:type="spellStart"/>
            <w:r w:rsidRPr="00FD597B">
              <w:rPr>
                <w:b/>
              </w:rPr>
              <w:t>муниципальнай</w:t>
            </w:r>
            <w:proofErr w:type="spellEnd"/>
            <w:r w:rsidRPr="00FD597B">
              <w:rPr>
                <w:b/>
              </w:rPr>
              <w:t xml:space="preserve"> </w:t>
            </w:r>
            <w:proofErr w:type="spellStart"/>
            <w:r w:rsidRPr="00FD597B">
              <w:rPr>
                <w:b/>
              </w:rPr>
              <w:t>тэриллиитин</w:t>
            </w:r>
            <w:proofErr w:type="spellEnd"/>
          </w:p>
          <w:p w14:paraId="34784D30" w14:textId="77777777" w:rsidR="00FD597B" w:rsidRPr="00FD597B" w:rsidRDefault="00FD597B" w:rsidP="006A7197">
            <w:pPr>
              <w:jc w:val="center"/>
              <w:rPr>
                <w:b/>
                <w:position w:val="6"/>
                <w:sz w:val="28"/>
                <w:szCs w:val="28"/>
              </w:rPr>
            </w:pPr>
            <w:r w:rsidRPr="00FD597B">
              <w:rPr>
                <w:b/>
              </w:rPr>
              <w:t>ДЬА</w:t>
            </w:r>
            <w:r w:rsidRPr="00FD597B">
              <w:rPr>
                <w:b/>
                <w:lang w:val="en-US"/>
              </w:rPr>
              <w:t>h</w:t>
            </w:r>
            <w:r w:rsidRPr="00FD597B">
              <w:rPr>
                <w:b/>
              </w:rPr>
              <w:t>АЛТАТА</w:t>
            </w:r>
          </w:p>
          <w:p w14:paraId="0635FCCA" w14:textId="77777777" w:rsidR="00FD597B" w:rsidRPr="00FD597B" w:rsidRDefault="00FD597B" w:rsidP="006A7197">
            <w:pPr>
              <w:jc w:val="center"/>
              <w:rPr>
                <w:b/>
                <w:position w:val="6"/>
                <w:sz w:val="20"/>
                <w:szCs w:val="20"/>
              </w:rPr>
            </w:pPr>
          </w:p>
          <w:p w14:paraId="602F7665" w14:textId="77777777" w:rsidR="00FD597B" w:rsidRPr="00FD597B" w:rsidRDefault="00FD597B" w:rsidP="006A7197">
            <w:pPr>
              <w:jc w:val="center"/>
              <w:rPr>
                <w:b/>
                <w:sz w:val="32"/>
                <w:szCs w:val="32"/>
              </w:rPr>
            </w:pPr>
            <w:r w:rsidRPr="00FD597B">
              <w:rPr>
                <w:b/>
                <w:position w:val="6"/>
                <w:sz w:val="32"/>
                <w:szCs w:val="32"/>
              </w:rPr>
              <w:t>УУРААХ</w:t>
            </w:r>
          </w:p>
          <w:p w14:paraId="17DDF68E" w14:textId="77777777" w:rsidR="00FD597B" w:rsidRPr="00FD597B" w:rsidRDefault="00FD597B" w:rsidP="006A7197">
            <w:pPr>
              <w:jc w:val="center"/>
              <w:rPr>
                <w:b/>
                <w:bCs/>
                <w:kern w:val="32"/>
                <w:position w:val="6"/>
                <w:sz w:val="2"/>
                <w:szCs w:val="2"/>
              </w:rPr>
            </w:pPr>
          </w:p>
        </w:tc>
      </w:tr>
    </w:tbl>
    <w:p w14:paraId="2BB23CC4" w14:textId="77777777" w:rsidR="00FD597B" w:rsidRPr="00FD597B" w:rsidRDefault="00FD597B" w:rsidP="00FD597B">
      <w:pPr>
        <w:ind w:right="-284"/>
      </w:pPr>
    </w:p>
    <w:p w14:paraId="6FD1EC17" w14:textId="73886190" w:rsidR="00FD597B" w:rsidRPr="00FD597B" w:rsidRDefault="00FD597B" w:rsidP="00FD597B">
      <w:pPr>
        <w:ind w:left="-709" w:right="-284" w:firstLine="709"/>
      </w:pPr>
      <w:r w:rsidRPr="00FD597B">
        <w:t>«03» февраля 2023 г.</w:t>
      </w:r>
      <w:r w:rsidRPr="00FD597B">
        <w:tab/>
      </w:r>
      <w:r w:rsidRPr="00FD597B">
        <w:tab/>
      </w:r>
      <w:r w:rsidRPr="00FD597B">
        <w:tab/>
        <w:t xml:space="preserve">    </w:t>
      </w:r>
      <w:r w:rsidRPr="00FD597B">
        <w:tab/>
      </w:r>
      <w:r w:rsidRPr="00FD597B">
        <w:tab/>
      </w:r>
      <w:r w:rsidRPr="00FD597B">
        <w:tab/>
      </w:r>
      <w:r w:rsidRPr="00FD597B">
        <w:tab/>
      </w:r>
      <w:r w:rsidRPr="00FD597B">
        <w:tab/>
      </w:r>
      <w:r w:rsidRPr="00FD597B">
        <w:tab/>
        <w:t>№ 48</w:t>
      </w:r>
    </w:p>
    <w:p w14:paraId="635B13BB" w14:textId="77777777" w:rsidR="00FD597B" w:rsidRPr="00FD597B" w:rsidRDefault="00FD597B" w:rsidP="00FD597B">
      <w:pPr>
        <w:jc w:val="both"/>
        <w:rPr>
          <w:b/>
          <w:sz w:val="22"/>
          <w:szCs w:val="22"/>
        </w:rPr>
      </w:pPr>
    </w:p>
    <w:p w14:paraId="3810E3FF" w14:textId="77777777" w:rsidR="00FD597B" w:rsidRPr="00FD597B" w:rsidRDefault="00FD597B" w:rsidP="00FD597B">
      <w:pPr>
        <w:jc w:val="both"/>
        <w:rPr>
          <w:b/>
        </w:rPr>
      </w:pPr>
      <w:r w:rsidRPr="00FD597B">
        <w:rPr>
          <w:b/>
        </w:rPr>
        <w:t xml:space="preserve">Об утверждении порядка предоставления социально ориентированным некоммерческим организациям, не являющимся муниципальными учреждениями, субсидий из </w:t>
      </w:r>
      <w:proofErr w:type="gramStart"/>
      <w:r w:rsidRPr="00FD597B">
        <w:rPr>
          <w:b/>
        </w:rPr>
        <w:t>бюджета  муниципального</w:t>
      </w:r>
      <w:proofErr w:type="gramEnd"/>
      <w:r w:rsidRPr="00FD597B">
        <w:rPr>
          <w:b/>
        </w:rPr>
        <w:t xml:space="preserve"> образования «Поселок Айхал» Мирнинского района Республики Саха (Якутия)</w:t>
      </w:r>
    </w:p>
    <w:p w14:paraId="7B077929" w14:textId="77777777" w:rsidR="00FD597B" w:rsidRPr="00FD597B" w:rsidRDefault="00FD597B" w:rsidP="00FD597B">
      <w:pPr>
        <w:ind w:firstLine="567"/>
        <w:jc w:val="both"/>
      </w:pPr>
    </w:p>
    <w:p w14:paraId="68C01DB1" w14:textId="77777777" w:rsidR="00FD597B" w:rsidRPr="00FD597B" w:rsidRDefault="00FD597B" w:rsidP="00FD597B">
      <w:pPr>
        <w:ind w:firstLine="567"/>
        <w:jc w:val="both"/>
      </w:pPr>
      <w:r w:rsidRPr="00FD597B">
        <w:t xml:space="preserve">В соответствии  со статьями 78, 78.1 Бюджетного кодекса Российской Федерации, статьей 31.1 Федерального закона от 12.01.1996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статьей 5 Закона Республики Саха (Якутия) от 27.11.2014 1386-З № 327-V «О государственной поддержке социально ориентированных некоммерческих организаций в Республике Саха (Якутия)», </w:t>
      </w:r>
    </w:p>
    <w:p w14:paraId="2D3FFC9F" w14:textId="77777777" w:rsidR="00FD597B" w:rsidRPr="00FD597B" w:rsidRDefault="00FD597B" w:rsidP="00FD597B">
      <w:pPr>
        <w:jc w:val="both"/>
        <w:rPr>
          <w:b/>
        </w:rPr>
      </w:pPr>
    </w:p>
    <w:p w14:paraId="0ACB3A21" w14:textId="77777777" w:rsidR="00FD597B" w:rsidRPr="00FD597B" w:rsidRDefault="00FD597B" w:rsidP="00FD597B">
      <w:pPr>
        <w:ind w:firstLine="567"/>
        <w:jc w:val="both"/>
      </w:pPr>
    </w:p>
    <w:p w14:paraId="3181B9B7" w14:textId="5213BFE8" w:rsidR="00FD597B" w:rsidRPr="00FD597B" w:rsidRDefault="00FD597B" w:rsidP="00FD597B">
      <w:pPr>
        <w:tabs>
          <w:tab w:val="left" w:pos="567"/>
        </w:tabs>
        <w:jc w:val="both"/>
      </w:pPr>
      <w:r w:rsidRPr="00FD597B">
        <w:t>1.  Утвердить Порядок предоставления социально ориентированным некоммерческим организациям, не являющимся муниципальными учреждениями, субсидий из бюджета муниципального образования «Поселок Айхал» Мирнинского района Республики Саха (Якутия) согласно приложению к настоящему постановлению.</w:t>
      </w:r>
    </w:p>
    <w:p w14:paraId="53112F02" w14:textId="58A8C3C0" w:rsidR="00FD597B" w:rsidRPr="00FD597B" w:rsidRDefault="00FD597B" w:rsidP="00FD597B">
      <w:pPr>
        <w:tabs>
          <w:tab w:val="left" w:pos="567"/>
        </w:tabs>
        <w:jc w:val="both"/>
      </w:pPr>
      <w:r w:rsidRPr="00FD597B">
        <w:t xml:space="preserve">2.     Признать утратившим силу постановление Администрации муниципального образования «Поселок Айхал» от 10.08.2020 № 239 «Об утверждении Порядка проведения конкурса и предоставления субсидий некоммерческим организациям из бюджета МО «Поселок </w:t>
      </w:r>
      <w:proofErr w:type="spellStart"/>
      <w:proofErr w:type="gramStart"/>
      <w:r w:rsidRPr="00FD597B">
        <w:t>Айхал»Республики</w:t>
      </w:r>
      <w:proofErr w:type="spellEnd"/>
      <w:proofErr w:type="gramEnd"/>
      <w:r w:rsidRPr="00FD597B">
        <w:t xml:space="preserve"> Саха (Якутия) не являющимися государственными (муниципальными) учреждениями в новой редакции».</w:t>
      </w:r>
    </w:p>
    <w:p w14:paraId="5B0C095D" w14:textId="13EB4D36" w:rsidR="00FD597B" w:rsidRPr="00FD597B" w:rsidRDefault="00FD597B" w:rsidP="00FD597B">
      <w:pPr>
        <w:tabs>
          <w:tab w:val="left" w:pos="567"/>
        </w:tabs>
        <w:jc w:val="both"/>
      </w:pPr>
      <w:r w:rsidRPr="00FD597B">
        <w:t xml:space="preserve">3.  Специалисту 1 разряда пресс-секретарю разместить настоящее постановление в информационном </w:t>
      </w:r>
      <w:proofErr w:type="gramStart"/>
      <w:r w:rsidRPr="00FD597B">
        <w:t>бюллетени  «</w:t>
      </w:r>
      <w:proofErr w:type="gramEnd"/>
      <w:r w:rsidRPr="00FD597B">
        <w:t>Вестник Айхала» и разместить на официальном сайте органов местного самоуправления муниципального образования «Поселок Айхал» (</w:t>
      </w:r>
      <w:hyperlink r:id="rId15" w:history="1">
        <w:r w:rsidRPr="00FD597B">
          <w:rPr>
            <w:rStyle w:val="a7"/>
            <w:lang w:val="en-US"/>
          </w:rPr>
          <w:t>www</w:t>
        </w:r>
        <w:r w:rsidRPr="00FD597B">
          <w:rPr>
            <w:rStyle w:val="a7"/>
          </w:rPr>
          <w:t>.</w:t>
        </w:r>
        <w:proofErr w:type="spellStart"/>
        <w:r w:rsidRPr="00FD597B">
          <w:rPr>
            <w:rStyle w:val="a7"/>
          </w:rPr>
          <w:t>мо-айхал.рф</w:t>
        </w:r>
        <w:proofErr w:type="spellEnd"/>
      </w:hyperlink>
      <w:r w:rsidRPr="00FD597B">
        <w:rPr>
          <w:u w:val="single"/>
        </w:rPr>
        <w:t>).</w:t>
      </w:r>
    </w:p>
    <w:p w14:paraId="078836DD" w14:textId="44FDD387" w:rsidR="00FD597B" w:rsidRPr="00FD597B" w:rsidRDefault="00FD597B" w:rsidP="00FD597B">
      <w:pPr>
        <w:tabs>
          <w:tab w:val="left" w:pos="567"/>
        </w:tabs>
        <w:jc w:val="both"/>
      </w:pPr>
      <w:r w:rsidRPr="00FD597B">
        <w:t>4.   Настоящее постановление вступает в силу после его официального опубликования (обнародования).</w:t>
      </w:r>
    </w:p>
    <w:p w14:paraId="0FAD7C5A" w14:textId="77777777" w:rsidR="00FD597B" w:rsidRPr="00FD597B" w:rsidRDefault="00FD597B" w:rsidP="00FD597B">
      <w:pPr>
        <w:jc w:val="both"/>
      </w:pPr>
      <w:r w:rsidRPr="00FD597B">
        <w:t>5.       Контроль за исполнением настоящего постановления оставляю за собой.</w:t>
      </w:r>
    </w:p>
    <w:p w14:paraId="0D8847CA" w14:textId="77777777" w:rsidR="00FD597B" w:rsidRPr="00FD597B" w:rsidRDefault="00FD597B" w:rsidP="00FD597B">
      <w:pPr>
        <w:ind w:firstLine="567"/>
        <w:jc w:val="both"/>
      </w:pPr>
    </w:p>
    <w:p w14:paraId="4036C19C" w14:textId="77777777" w:rsidR="00FD597B" w:rsidRPr="00FD597B" w:rsidRDefault="00FD597B" w:rsidP="00FD597B">
      <w:pPr>
        <w:ind w:firstLine="567"/>
        <w:jc w:val="both"/>
      </w:pPr>
    </w:p>
    <w:p w14:paraId="0FAE647A" w14:textId="77777777" w:rsidR="00FD597B" w:rsidRPr="00FD597B" w:rsidRDefault="00FD597B" w:rsidP="00FD597B">
      <w:pPr>
        <w:jc w:val="both"/>
        <w:rPr>
          <w:b/>
        </w:rPr>
      </w:pPr>
    </w:p>
    <w:p w14:paraId="305157E4" w14:textId="3AE5F5F3" w:rsidR="00FD597B" w:rsidRPr="00FD597B" w:rsidRDefault="00FD597B" w:rsidP="00FD597B">
      <w:pPr>
        <w:jc w:val="both"/>
        <w:rPr>
          <w:b/>
        </w:rPr>
      </w:pPr>
      <w:proofErr w:type="gramStart"/>
      <w:r w:rsidRPr="00FD597B">
        <w:rPr>
          <w:b/>
        </w:rPr>
        <w:t>Глава  поселка</w:t>
      </w:r>
      <w:proofErr w:type="gramEnd"/>
      <w:r w:rsidRPr="00FD597B">
        <w:rPr>
          <w:b/>
        </w:rPr>
        <w:t xml:space="preserve">                                                                                                           Г.Ш. Петровская </w:t>
      </w:r>
    </w:p>
    <w:p w14:paraId="4AD4E915" w14:textId="77777777" w:rsidR="00F5155D" w:rsidRDefault="00F5155D" w:rsidP="00FD597B">
      <w:pPr>
        <w:pStyle w:val="aff6"/>
        <w:jc w:val="right"/>
        <w:rPr>
          <w:rStyle w:val="FontStyle51"/>
          <w:rFonts w:eastAsia="Calibri"/>
          <w:b w:val="0"/>
          <w:sz w:val="24"/>
          <w:szCs w:val="24"/>
        </w:rPr>
      </w:pPr>
    </w:p>
    <w:p w14:paraId="184E9D63" w14:textId="77777777" w:rsidR="00F5155D" w:rsidRDefault="00F5155D" w:rsidP="00FD597B">
      <w:pPr>
        <w:pStyle w:val="aff6"/>
        <w:jc w:val="right"/>
        <w:rPr>
          <w:rStyle w:val="FontStyle51"/>
          <w:rFonts w:eastAsia="Calibri"/>
          <w:b w:val="0"/>
          <w:sz w:val="24"/>
          <w:szCs w:val="24"/>
        </w:rPr>
      </w:pPr>
    </w:p>
    <w:p w14:paraId="517D9807" w14:textId="77777777" w:rsidR="00F5155D" w:rsidRDefault="00F5155D" w:rsidP="00FD597B">
      <w:pPr>
        <w:pStyle w:val="aff6"/>
        <w:jc w:val="right"/>
        <w:rPr>
          <w:rStyle w:val="FontStyle51"/>
          <w:rFonts w:eastAsia="Calibri"/>
          <w:b w:val="0"/>
          <w:sz w:val="24"/>
          <w:szCs w:val="24"/>
        </w:rPr>
      </w:pPr>
    </w:p>
    <w:p w14:paraId="1B6E2F4B" w14:textId="77777777" w:rsidR="00F5155D" w:rsidRDefault="00F5155D" w:rsidP="00FD597B">
      <w:pPr>
        <w:pStyle w:val="aff6"/>
        <w:jc w:val="right"/>
        <w:rPr>
          <w:rStyle w:val="FontStyle51"/>
          <w:rFonts w:eastAsia="Calibri"/>
          <w:b w:val="0"/>
          <w:sz w:val="24"/>
          <w:szCs w:val="24"/>
        </w:rPr>
      </w:pPr>
    </w:p>
    <w:p w14:paraId="776AF6F1" w14:textId="77777777" w:rsidR="00F5155D" w:rsidRDefault="00F5155D" w:rsidP="00FD597B">
      <w:pPr>
        <w:pStyle w:val="aff6"/>
        <w:jc w:val="right"/>
        <w:rPr>
          <w:rStyle w:val="FontStyle51"/>
          <w:rFonts w:eastAsia="Calibri"/>
          <w:b w:val="0"/>
          <w:sz w:val="24"/>
          <w:szCs w:val="24"/>
        </w:rPr>
      </w:pPr>
    </w:p>
    <w:p w14:paraId="152C6419" w14:textId="6D191C98" w:rsidR="00FD597B" w:rsidRPr="00FD597B" w:rsidRDefault="00FD597B" w:rsidP="00FD597B">
      <w:pPr>
        <w:pStyle w:val="aff6"/>
        <w:jc w:val="right"/>
        <w:rPr>
          <w:rStyle w:val="FontStyle51"/>
          <w:rFonts w:eastAsia="Calibri"/>
          <w:b w:val="0"/>
          <w:sz w:val="24"/>
          <w:szCs w:val="24"/>
        </w:rPr>
      </w:pPr>
      <w:r w:rsidRPr="00FD597B">
        <w:rPr>
          <w:rStyle w:val="FontStyle51"/>
          <w:rFonts w:eastAsia="Calibri"/>
          <w:b w:val="0"/>
          <w:sz w:val="24"/>
          <w:szCs w:val="24"/>
        </w:rPr>
        <w:lastRenderedPageBreak/>
        <w:t xml:space="preserve">Приложение </w:t>
      </w:r>
    </w:p>
    <w:p w14:paraId="6308DEC2" w14:textId="77777777" w:rsidR="00FD597B" w:rsidRPr="00FD597B" w:rsidRDefault="00FD597B" w:rsidP="00FD597B">
      <w:pPr>
        <w:pStyle w:val="aff6"/>
        <w:jc w:val="right"/>
        <w:rPr>
          <w:rStyle w:val="FontStyle51"/>
          <w:rFonts w:eastAsia="Calibri"/>
          <w:b w:val="0"/>
          <w:sz w:val="24"/>
          <w:szCs w:val="24"/>
        </w:rPr>
      </w:pPr>
      <w:r w:rsidRPr="00FD597B">
        <w:rPr>
          <w:rStyle w:val="FontStyle51"/>
          <w:rFonts w:eastAsia="Calibri"/>
          <w:b w:val="0"/>
          <w:sz w:val="24"/>
          <w:szCs w:val="24"/>
        </w:rPr>
        <w:t xml:space="preserve">к постановлению </w:t>
      </w:r>
    </w:p>
    <w:p w14:paraId="6656A3D9" w14:textId="77777777" w:rsidR="00FD597B" w:rsidRPr="00FD597B" w:rsidRDefault="00FD597B" w:rsidP="00FD597B">
      <w:pPr>
        <w:pStyle w:val="aff6"/>
        <w:jc w:val="right"/>
        <w:rPr>
          <w:rStyle w:val="FontStyle51"/>
          <w:rFonts w:eastAsia="Calibri"/>
          <w:b w:val="0"/>
          <w:sz w:val="24"/>
          <w:szCs w:val="24"/>
        </w:rPr>
      </w:pPr>
      <w:r w:rsidRPr="00FD597B">
        <w:rPr>
          <w:rStyle w:val="FontStyle51"/>
          <w:rFonts w:eastAsia="Calibri"/>
          <w:b w:val="0"/>
          <w:sz w:val="24"/>
          <w:szCs w:val="24"/>
        </w:rPr>
        <w:t xml:space="preserve"> Администрации МО «Поселок Айхал»</w:t>
      </w:r>
    </w:p>
    <w:p w14:paraId="24D8A0D6" w14:textId="77777777" w:rsidR="00FD597B" w:rsidRPr="00FD597B" w:rsidRDefault="00FD597B" w:rsidP="00FD597B">
      <w:pPr>
        <w:pStyle w:val="aff6"/>
        <w:jc w:val="right"/>
        <w:rPr>
          <w:rFonts w:ascii="Times New Roman" w:hAnsi="Times New Roman"/>
          <w:sz w:val="24"/>
          <w:szCs w:val="24"/>
        </w:rPr>
      </w:pPr>
      <w:r w:rsidRPr="00FD597B">
        <w:rPr>
          <w:rStyle w:val="FontStyle51"/>
          <w:rFonts w:eastAsia="Calibri"/>
          <w:b w:val="0"/>
          <w:sz w:val="24"/>
          <w:szCs w:val="24"/>
        </w:rPr>
        <w:t>от «___» ________</w:t>
      </w:r>
      <w:proofErr w:type="gramStart"/>
      <w:r w:rsidRPr="00FD597B">
        <w:rPr>
          <w:rStyle w:val="FontStyle51"/>
          <w:rFonts w:eastAsia="Calibri"/>
          <w:b w:val="0"/>
          <w:sz w:val="24"/>
          <w:szCs w:val="24"/>
        </w:rPr>
        <w:t>2023  г.</w:t>
      </w:r>
      <w:proofErr w:type="gramEnd"/>
      <w:r w:rsidRPr="00FD597B">
        <w:rPr>
          <w:rStyle w:val="FontStyle51"/>
          <w:rFonts w:eastAsia="Calibri"/>
          <w:b w:val="0"/>
          <w:sz w:val="24"/>
          <w:szCs w:val="24"/>
        </w:rPr>
        <w:t xml:space="preserve"> № ________</w:t>
      </w:r>
    </w:p>
    <w:p w14:paraId="259F05E3" w14:textId="77777777" w:rsidR="00FD597B" w:rsidRPr="00FD597B" w:rsidRDefault="00FD597B" w:rsidP="00FD597B">
      <w:pPr>
        <w:jc w:val="center"/>
        <w:rPr>
          <w:b/>
          <w:lang w:eastAsia="en-US"/>
        </w:rPr>
      </w:pPr>
    </w:p>
    <w:p w14:paraId="60B1AEA1" w14:textId="77777777" w:rsidR="00FD597B" w:rsidRPr="00FD597B" w:rsidRDefault="00FD597B" w:rsidP="00FD597B">
      <w:pPr>
        <w:jc w:val="center"/>
        <w:rPr>
          <w:b/>
          <w:lang w:eastAsia="en-US"/>
        </w:rPr>
      </w:pPr>
      <w:r w:rsidRPr="00FD597B">
        <w:rPr>
          <w:b/>
          <w:lang w:eastAsia="en-US"/>
        </w:rPr>
        <w:t xml:space="preserve">Порядок </w:t>
      </w:r>
    </w:p>
    <w:p w14:paraId="1B85362D" w14:textId="77777777" w:rsidR="00FD597B" w:rsidRPr="00FD597B" w:rsidRDefault="00FD597B" w:rsidP="00FD597B">
      <w:pPr>
        <w:jc w:val="center"/>
        <w:rPr>
          <w:b/>
          <w:lang w:eastAsia="en-US"/>
        </w:rPr>
      </w:pPr>
      <w:r w:rsidRPr="00FD597B">
        <w:rPr>
          <w:b/>
          <w:lang w:eastAsia="en-US"/>
        </w:rPr>
        <w:t xml:space="preserve">предоставления социально ориентированным некоммерческим организациям, не являющимся муниципальными учреждениями, субсидий из бюджета муниципального </w:t>
      </w:r>
      <w:proofErr w:type="gramStart"/>
      <w:r w:rsidRPr="00FD597B">
        <w:rPr>
          <w:b/>
          <w:lang w:eastAsia="en-US"/>
        </w:rPr>
        <w:t>образования  «</w:t>
      </w:r>
      <w:proofErr w:type="gramEnd"/>
      <w:r w:rsidRPr="00FD597B">
        <w:rPr>
          <w:b/>
          <w:lang w:eastAsia="en-US"/>
        </w:rPr>
        <w:t>Поселок Айхал» Мирнинского района Республики Саха (Якутия)</w:t>
      </w:r>
    </w:p>
    <w:p w14:paraId="607C0E19" w14:textId="77777777" w:rsidR="00FD597B" w:rsidRPr="00FD597B" w:rsidRDefault="00FD597B" w:rsidP="00FD597B">
      <w:pPr>
        <w:jc w:val="center"/>
        <w:rPr>
          <w:b/>
          <w:lang w:eastAsia="en-US"/>
        </w:rPr>
      </w:pPr>
    </w:p>
    <w:p w14:paraId="1235C64D" w14:textId="77777777" w:rsidR="00FD597B" w:rsidRPr="00FD597B" w:rsidRDefault="00FD597B" w:rsidP="00FD597B">
      <w:pPr>
        <w:jc w:val="center"/>
        <w:rPr>
          <w:b/>
          <w:lang w:eastAsia="en-US"/>
        </w:rPr>
      </w:pPr>
      <w:r w:rsidRPr="00FD597B">
        <w:rPr>
          <w:b/>
          <w:lang w:eastAsia="en-US"/>
        </w:rPr>
        <w:t>1. Общие положения</w:t>
      </w:r>
    </w:p>
    <w:p w14:paraId="34053D0F" w14:textId="77777777" w:rsidR="00FD597B" w:rsidRPr="00FD597B" w:rsidRDefault="00FD597B" w:rsidP="00FD597B">
      <w:pPr>
        <w:tabs>
          <w:tab w:val="left" w:pos="142"/>
        </w:tabs>
        <w:rPr>
          <w:b/>
          <w:lang w:eastAsia="en-US"/>
        </w:rPr>
      </w:pPr>
    </w:p>
    <w:p w14:paraId="48042E0F" w14:textId="77777777" w:rsidR="00FD597B" w:rsidRPr="00FD597B" w:rsidRDefault="00FD597B">
      <w:pPr>
        <w:widowControl/>
        <w:numPr>
          <w:ilvl w:val="1"/>
          <w:numId w:val="17"/>
        </w:numPr>
        <w:tabs>
          <w:tab w:val="left" w:pos="567"/>
          <w:tab w:val="left" w:pos="709"/>
        </w:tabs>
        <w:autoSpaceDE/>
        <w:autoSpaceDN/>
        <w:adjustRightInd/>
        <w:ind w:left="0" w:firstLine="426"/>
        <w:jc w:val="both"/>
        <w:rPr>
          <w:lang w:eastAsia="en-US"/>
        </w:rPr>
      </w:pPr>
      <w:r w:rsidRPr="00FD597B">
        <w:rPr>
          <w:lang w:eastAsia="en-US"/>
        </w:rPr>
        <w:t xml:space="preserve">Порядок предоставления социально ориентированным некоммерческим организациям, не являющимся муниципальными учреждениями, субсидий из бюджета муниципального образования «Поселок Айхал» Мирнинского района  Республики Саха (Якутия) (далее – Порядок) разработан </w:t>
      </w:r>
      <w:r w:rsidRPr="00FD597B">
        <w:t xml:space="preserve">в соответствии со статьями 78, 78.1 Бюджетного кодекса Российской Федерации, статьей 31.1 Федерального закона от 12.01.1996 г. № 7-ФЗ «О некоммерческих организациях»,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w:t>
      </w:r>
      <w:proofErr w:type="spellStart"/>
      <w:r w:rsidRPr="00FD597B">
        <w:t>Федерации»статьей</w:t>
      </w:r>
      <w:proofErr w:type="spellEnd"/>
      <w:r w:rsidRPr="00FD597B">
        <w:t xml:space="preserve"> 5 Закона Республики Саха (Якутия) от 27.11.2014 1386-З № 327-V «О государственной поддержке социально ориентированных некоммерческих организаций в Республике Саха (Якутия)», </w:t>
      </w:r>
      <w:r w:rsidRPr="00FD597B">
        <w:rPr>
          <w:lang w:eastAsia="en-US"/>
        </w:rPr>
        <w:t>, муниципальной программой «Поддержка социально ориентированных некоммерческих организаций муниципального образования «Поселок Айхал» на 2022-2024 годы», утвержденной постановлением</w:t>
      </w:r>
      <w:r w:rsidRPr="00FD597B">
        <w:t xml:space="preserve">  Администрации </w:t>
      </w:r>
      <w:r w:rsidRPr="00FD597B">
        <w:rPr>
          <w:lang w:eastAsia="en-US"/>
        </w:rPr>
        <w:t>муниципального образования «Поселок Айхал» Мирнинского района Республики Саха (Якутия) от 10.12.2021 № 534.</w:t>
      </w:r>
    </w:p>
    <w:p w14:paraId="6367C579" w14:textId="77777777" w:rsidR="00FD597B" w:rsidRPr="00FD597B" w:rsidRDefault="00FD597B">
      <w:pPr>
        <w:widowControl/>
        <w:numPr>
          <w:ilvl w:val="1"/>
          <w:numId w:val="17"/>
        </w:numPr>
        <w:tabs>
          <w:tab w:val="left" w:pos="567"/>
          <w:tab w:val="left" w:pos="851"/>
        </w:tabs>
        <w:autoSpaceDE/>
        <w:autoSpaceDN/>
        <w:adjustRightInd/>
        <w:ind w:left="0" w:firstLine="426"/>
        <w:jc w:val="both"/>
      </w:pPr>
      <w:r w:rsidRPr="00FD597B">
        <w:t xml:space="preserve">Настоящий порядок </w:t>
      </w:r>
      <w:proofErr w:type="gramStart"/>
      <w:r w:rsidRPr="00FD597B">
        <w:t>определяет  условия</w:t>
      </w:r>
      <w:proofErr w:type="gramEnd"/>
      <w:r w:rsidRPr="00FD597B">
        <w:t xml:space="preserve"> и порядок  предоставления субсидий социально ориентированным некоммерческим организациям на развитие гражданского общества в муниципальном образовании «Поселок Айхал» Мирнинского района  Республики Саха (Якутия).</w:t>
      </w:r>
    </w:p>
    <w:p w14:paraId="1F0F8C80" w14:textId="77777777" w:rsidR="00FD597B" w:rsidRPr="00FD597B" w:rsidRDefault="00FD597B">
      <w:pPr>
        <w:widowControl/>
        <w:numPr>
          <w:ilvl w:val="1"/>
          <w:numId w:val="17"/>
        </w:numPr>
        <w:tabs>
          <w:tab w:val="left" w:pos="567"/>
          <w:tab w:val="left" w:pos="851"/>
        </w:tabs>
        <w:autoSpaceDE/>
        <w:autoSpaceDN/>
        <w:adjustRightInd/>
        <w:ind w:left="0" w:firstLine="426"/>
        <w:jc w:val="both"/>
        <w:rPr>
          <w:lang w:eastAsia="en-US"/>
        </w:rPr>
      </w:pPr>
      <w:r w:rsidRPr="00FD597B">
        <w:t xml:space="preserve">Настоящий порядок разработан с целью </w:t>
      </w:r>
      <w:r w:rsidRPr="00FD597B">
        <w:rPr>
          <w:lang w:eastAsia="en-US"/>
        </w:rPr>
        <w:t xml:space="preserve">оказания муниципальной поддержки </w:t>
      </w:r>
      <w:r w:rsidRPr="00FD597B">
        <w:t xml:space="preserve">социально ориентированным некоммерческим организациям </w:t>
      </w:r>
      <w:r w:rsidRPr="00FD597B">
        <w:rPr>
          <w:lang w:eastAsia="en-US"/>
        </w:rPr>
        <w:t xml:space="preserve">при реализации ими социально значимых проектов на территории </w:t>
      </w:r>
      <w:r w:rsidRPr="00FD597B">
        <w:t xml:space="preserve">муниципальном образовании «Поселок Айхал» </w:t>
      </w:r>
      <w:r w:rsidRPr="00FD597B">
        <w:rPr>
          <w:lang w:eastAsia="en-US"/>
        </w:rPr>
        <w:t>Мирнинского района Республики Саха (Якутия).</w:t>
      </w:r>
    </w:p>
    <w:p w14:paraId="328DC04D" w14:textId="77777777" w:rsidR="00FD597B" w:rsidRPr="00FD597B" w:rsidRDefault="00FD597B">
      <w:pPr>
        <w:widowControl/>
        <w:numPr>
          <w:ilvl w:val="1"/>
          <w:numId w:val="17"/>
        </w:numPr>
        <w:tabs>
          <w:tab w:val="left" w:pos="567"/>
          <w:tab w:val="left" w:pos="851"/>
        </w:tabs>
        <w:autoSpaceDE/>
        <w:autoSpaceDN/>
        <w:adjustRightInd/>
        <w:ind w:left="0" w:firstLine="426"/>
        <w:jc w:val="both"/>
        <w:rPr>
          <w:lang w:eastAsia="en-US"/>
        </w:rPr>
      </w:pPr>
      <w:r w:rsidRPr="00FD597B">
        <w:rPr>
          <w:lang w:eastAsia="en-US"/>
        </w:rPr>
        <w:t>Определения и термины, используемые в настоящем Порядке:</w:t>
      </w:r>
    </w:p>
    <w:p w14:paraId="03170D7D" w14:textId="77777777" w:rsidR="00FD597B" w:rsidRPr="00FD597B" w:rsidRDefault="00FD597B" w:rsidP="00FD597B">
      <w:pPr>
        <w:tabs>
          <w:tab w:val="left" w:pos="567"/>
          <w:tab w:val="left" w:pos="851"/>
        </w:tabs>
        <w:ind w:firstLine="426"/>
        <w:jc w:val="both"/>
        <w:rPr>
          <w:lang w:eastAsia="en-US"/>
        </w:rPr>
      </w:pPr>
      <w:r w:rsidRPr="00FD597B">
        <w:t>Заявка на участие в конкурсе – заявка на получение субсидии, оформленная в соответствии с положениями пунктов 2.5, 2.6, 2.7 настоящего Порядка;</w:t>
      </w:r>
    </w:p>
    <w:p w14:paraId="266D1AC6" w14:textId="77777777" w:rsidR="00FD597B" w:rsidRPr="00FD597B" w:rsidRDefault="00FD597B" w:rsidP="00FD597B">
      <w:pPr>
        <w:tabs>
          <w:tab w:val="left" w:pos="567"/>
          <w:tab w:val="left" w:pos="851"/>
        </w:tabs>
        <w:ind w:firstLine="426"/>
        <w:jc w:val="both"/>
        <w:rPr>
          <w:lang w:eastAsia="en-US"/>
        </w:rPr>
      </w:pPr>
      <w:r w:rsidRPr="00FD597B">
        <w:t xml:space="preserve">Заявитель – </w:t>
      </w:r>
      <w:r w:rsidRPr="00FD597B">
        <w:rPr>
          <w:lang w:eastAsia="en-US"/>
        </w:rPr>
        <w:t>социально ориентированная некоммерческая организация, не являющаяся муниципальными учреждением</w:t>
      </w:r>
      <w:r w:rsidRPr="00FD597B">
        <w:t>, подавшая заявку на участие в конкурсном отборе;</w:t>
      </w:r>
    </w:p>
    <w:p w14:paraId="42A8F7C5" w14:textId="77777777" w:rsidR="00FD597B" w:rsidRPr="00FD597B" w:rsidRDefault="00FD597B" w:rsidP="00FD597B">
      <w:pPr>
        <w:tabs>
          <w:tab w:val="left" w:pos="567"/>
          <w:tab w:val="left" w:pos="851"/>
        </w:tabs>
        <w:ind w:firstLine="426"/>
        <w:jc w:val="both"/>
        <w:rPr>
          <w:lang w:eastAsia="en-US"/>
        </w:rPr>
      </w:pPr>
      <w:r w:rsidRPr="00FD597B">
        <w:t xml:space="preserve">Получатель субсидии – </w:t>
      </w:r>
      <w:r w:rsidRPr="00FD597B">
        <w:rPr>
          <w:lang w:eastAsia="en-US"/>
        </w:rPr>
        <w:t>социально ориентированная некоммерческая организация, не являющаяся муниципальными учреждением</w:t>
      </w:r>
      <w:r w:rsidRPr="00FD597B">
        <w:t>, получающая (получившая) субсидию по итогам конкурсного отбора;</w:t>
      </w:r>
    </w:p>
    <w:p w14:paraId="6736293D" w14:textId="77777777" w:rsidR="00FD597B" w:rsidRPr="00FD597B" w:rsidRDefault="00FD597B" w:rsidP="00FD597B">
      <w:pPr>
        <w:tabs>
          <w:tab w:val="left" w:pos="426"/>
          <w:tab w:val="left" w:pos="567"/>
          <w:tab w:val="left" w:pos="851"/>
        </w:tabs>
        <w:ind w:firstLine="426"/>
        <w:jc w:val="both"/>
        <w:rPr>
          <w:lang w:eastAsia="en-US"/>
        </w:rPr>
      </w:pPr>
      <w:r w:rsidRPr="00FD597B">
        <w:t>Проект (программа) – комплекс взаимосвязанных мероприятий, направленных на решение конкретных задач, соответствующих уставной деятельности Заявителя;</w:t>
      </w:r>
    </w:p>
    <w:p w14:paraId="23D8FFD9" w14:textId="77777777" w:rsidR="00FD597B" w:rsidRPr="00FD597B" w:rsidRDefault="00FD597B">
      <w:pPr>
        <w:widowControl/>
        <w:numPr>
          <w:ilvl w:val="1"/>
          <w:numId w:val="17"/>
        </w:numPr>
        <w:tabs>
          <w:tab w:val="left" w:pos="567"/>
          <w:tab w:val="left" w:pos="851"/>
        </w:tabs>
        <w:autoSpaceDE/>
        <w:autoSpaceDN/>
        <w:adjustRightInd/>
        <w:ind w:left="0" w:firstLine="426"/>
        <w:jc w:val="both"/>
        <w:rPr>
          <w:lang w:eastAsia="en-US"/>
        </w:rPr>
      </w:pPr>
      <w:r w:rsidRPr="00FD597B">
        <w:t xml:space="preserve">Субсидия – денежные средства, предоставляемые из бюджета муниципального образования  «Поселок Айхал» </w:t>
      </w:r>
      <w:r w:rsidRPr="00FD597B">
        <w:rPr>
          <w:lang w:eastAsia="en-US"/>
        </w:rPr>
        <w:t>Мирнинского района Республики Саха (Якутия)</w:t>
      </w:r>
      <w:r w:rsidRPr="00FD597B">
        <w:t>;</w:t>
      </w:r>
    </w:p>
    <w:p w14:paraId="56DBF6E1" w14:textId="77777777" w:rsidR="00FD597B" w:rsidRPr="00FD597B" w:rsidRDefault="00FD597B" w:rsidP="00FD597B">
      <w:pPr>
        <w:pStyle w:val="af"/>
        <w:tabs>
          <w:tab w:val="left" w:pos="426"/>
          <w:tab w:val="left" w:pos="567"/>
          <w:tab w:val="left" w:pos="851"/>
        </w:tabs>
        <w:ind w:left="0" w:firstLine="426"/>
        <w:jc w:val="both"/>
        <w:rPr>
          <w:rFonts w:ascii="Times New Roman" w:hAnsi="Times New Roman"/>
          <w:sz w:val="24"/>
          <w:szCs w:val="24"/>
        </w:rPr>
      </w:pPr>
      <w:r w:rsidRPr="00FD597B">
        <w:rPr>
          <w:rFonts w:ascii="Times New Roman" w:hAnsi="Times New Roman"/>
          <w:sz w:val="24"/>
          <w:szCs w:val="24"/>
        </w:rPr>
        <w:t xml:space="preserve">Конкурс – конкурсный отбор, проводимый Комиссией с целью предоставления субсидий Заявителям; </w:t>
      </w:r>
    </w:p>
    <w:p w14:paraId="4F9B07C7" w14:textId="77777777" w:rsidR="00FD597B" w:rsidRPr="00FD597B" w:rsidRDefault="00FD597B" w:rsidP="00FD597B">
      <w:pPr>
        <w:pStyle w:val="af"/>
        <w:tabs>
          <w:tab w:val="left" w:pos="426"/>
          <w:tab w:val="left" w:pos="567"/>
          <w:tab w:val="left" w:pos="851"/>
        </w:tabs>
        <w:autoSpaceDE w:val="0"/>
        <w:autoSpaceDN w:val="0"/>
        <w:adjustRightInd w:val="0"/>
        <w:ind w:left="0" w:firstLine="426"/>
        <w:jc w:val="both"/>
        <w:rPr>
          <w:rFonts w:ascii="Times New Roman" w:hAnsi="Times New Roman"/>
          <w:sz w:val="24"/>
          <w:szCs w:val="24"/>
        </w:rPr>
      </w:pPr>
      <w:r w:rsidRPr="00FD597B">
        <w:rPr>
          <w:rFonts w:ascii="Times New Roman" w:hAnsi="Times New Roman"/>
          <w:sz w:val="24"/>
          <w:szCs w:val="24"/>
        </w:rPr>
        <w:lastRenderedPageBreak/>
        <w:t xml:space="preserve">Конкурсная комиссия – конкурсная комиссия по рассмотрению заявлений на участие в Конкурсе, формируемая Администрацией </w:t>
      </w:r>
      <w:bookmarkStart w:id="32" w:name="_Ref10278719"/>
      <w:r w:rsidRPr="00FD597B">
        <w:rPr>
          <w:rFonts w:ascii="Times New Roman" w:hAnsi="Times New Roman"/>
          <w:sz w:val="24"/>
          <w:szCs w:val="24"/>
        </w:rPr>
        <w:t xml:space="preserve">муниципального </w:t>
      </w:r>
      <w:proofErr w:type="gramStart"/>
      <w:r w:rsidRPr="00FD597B">
        <w:rPr>
          <w:rFonts w:ascii="Times New Roman" w:hAnsi="Times New Roman"/>
          <w:sz w:val="24"/>
          <w:szCs w:val="24"/>
        </w:rPr>
        <w:t>образования  «</w:t>
      </w:r>
      <w:proofErr w:type="gramEnd"/>
      <w:r w:rsidRPr="00FD597B">
        <w:rPr>
          <w:rFonts w:ascii="Times New Roman" w:hAnsi="Times New Roman"/>
          <w:sz w:val="24"/>
          <w:szCs w:val="24"/>
        </w:rPr>
        <w:t>Поселок Айхал» Мирнинского района Республики Саха (Якутия);</w:t>
      </w:r>
    </w:p>
    <w:p w14:paraId="098648AB" w14:textId="77777777" w:rsidR="00FD597B" w:rsidRPr="00FD597B" w:rsidRDefault="00FD597B" w:rsidP="00FD597B">
      <w:pPr>
        <w:pStyle w:val="af"/>
        <w:tabs>
          <w:tab w:val="left" w:pos="426"/>
          <w:tab w:val="left" w:pos="567"/>
          <w:tab w:val="left" w:pos="851"/>
        </w:tabs>
        <w:autoSpaceDE w:val="0"/>
        <w:autoSpaceDN w:val="0"/>
        <w:adjustRightInd w:val="0"/>
        <w:ind w:left="0" w:firstLine="426"/>
        <w:jc w:val="both"/>
        <w:rPr>
          <w:rFonts w:ascii="Times New Roman" w:hAnsi="Times New Roman"/>
          <w:sz w:val="24"/>
          <w:szCs w:val="24"/>
        </w:rPr>
      </w:pPr>
      <w:r w:rsidRPr="00FD597B">
        <w:rPr>
          <w:rFonts w:ascii="Times New Roman" w:hAnsi="Times New Roman"/>
          <w:sz w:val="24"/>
          <w:szCs w:val="24"/>
        </w:rPr>
        <w:t xml:space="preserve">Распорядителем бюджетных средств, направляемых на предоставление субсидий, является муниципального </w:t>
      </w:r>
      <w:proofErr w:type="gramStart"/>
      <w:r w:rsidRPr="00FD597B">
        <w:rPr>
          <w:rFonts w:ascii="Times New Roman" w:hAnsi="Times New Roman"/>
          <w:sz w:val="24"/>
          <w:szCs w:val="24"/>
        </w:rPr>
        <w:t>образования  «</w:t>
      </w:r>
      <w:proofErr w:type="gramEnd"/>
      <w:r w:rsidRPr="00FD597B">
        <w:rPr>
          <w:rFonts w:ascii="Times New Roman" w:hAnsi="Times New Roman"/>
          <w:sz w:val="24"/>
          <w:szCs w:val="24"/>
        </w:rPr>
        <w:t>Поселок Айхал» Мирнинского района Республики Саха (Якутия);</w:t>
      </w:r>
      <w:bookmarkEnd w:id="32"/>
    </w:p>
    <w:p w14:paraId="7F9E86C2" w14:textId="77777777" w:rsidR="00FD597B" w:rsidRPr="00FD597B" w:rsidRDefault="00FD597B">
      <w:pPr>
        <w:widowControl/>
        <w:numPr>
          <w:ilvl w:val="1"/>
          <w:numId w:val="17"/>
        </w:numPr>
        <w:tabs>
          <w:tab w:val="left" w:pos="709"/>
          <w:tab w:val="left" w:pos="851"/>
          <w:tab w:val="left" w:pos="1134"/>
        </w:tabs>
        <w:ind w:left="0" w:firstLine="426"/>
        <w:jc w:val="both"/>
        <w:rPr>
          <w:lang w:eastAsia="en-US"/>
        </w:rPr>
      </w:pPr>
      <w:r w:rsidRPr="00FD597B">
        <w:t>Критериями отбора получателей субсидии являются:</w:t>
      </w:r>
    </w:p>
    <w:p w14:paraId="7FA4BAFB" w14:textId="77777777" w:rsidR="00FD597B" w:rsidRPr="00FD597B" w:rsidRDefault="00FD597B">
      <w:pPr>
        <w:widowControl/>
        <w:numPr>
          <w:ilvl w:val="2"/>
          <w:numId w:val="17"/>
        </w:numPr>
        <w:tabs>
          <w:tab w:val="left" w:pos="709"/>
          <w:tab w:val="left" w:pos="851"/>
          <w:tab w:val="left" w:pos="1134"/>
        </w:tabs>
        <w:ind w:left="0" w:firstLine="426"/>
        <w:jc w:val="both"/>
        <w:rPr>
          <w:lang w:eastAsia="en-US"/>
        </w:rPr>
      </w:pPr>
      <w:r w:rsidRPr="00FD597B">
        <w:rPr>
          <w:lang w:eastAsia="en-US"/>
        </w:rPr>
        <w:t>государственная регистрация в качестве юридического лица в соответствии с действующим законодательством;</w:t>
      </w:r>
    </w:p>
    <w:p w14:paraId="6DA62EC9" w14:textId="77777777" w:rsidR="00FD597B" w:rsidRPr="00FD597B" w:rsidRDefault="00FD597B">
      <w:pPr>
        <w:widowControl/>
        <w:numPr>
          <w:ilvl w:val="2"/>
          <w:numId w:val="17"/>
        </w:numPr>
        <w:tabs>
          <w:tab w:val="left" w:pos="709"/>
          <w:tab w:val="left" w:pos="851"/>
          <w:tab w:val="left" w:pos="1134"/>
        </w:tabs>
        <w:ind w:left="0" w:firstLine="426"/>
        <w:jc w:val="both"/>
        <w:rPr>
          <w:lang w:eastAsia="en-US"/>
        </w:rPr>
      </w:pPr>
      <w:r w:rsidRPr="00FD597B">
        <w:rPr>
          <w:lang w:eastAsia="en-US"/>
        </w:rPr>
        <w:t xml:space="preserve">непрерывное осуществление деятельности на </w:t>
      </w:r>
      <w:proofErr w:type="gramStart"/>
      <w:r w:rsidRPr="00FD597B">
        <w:rPr>
          <w:lang w:eastAsia="en-US"/>
        </w:rPr>
        <w:t xml:space="preserve">территории  </w:t>
      </w:r>
      <w:r w:rsidRPr="00FD597B">
        <w:t>муниципального</w:t>
      </w:r>
      <w:proofErr w:type="gramEnd"/>
      <w:r w:rsidRPr="00FD597B">
        <w:t xml:space="preserve"> образования  «Поселок Айхал» </w:t>
      </w:r>
      <w:r w:rsidRPr="00FD597B">
        <w:rPr>
          <w:lang w:eastAsia="en-US"/>
        </w:rPr>
        <w:t>Мирнинского района Республики Саха (Якутия) не менее одного года до получения субсидии;</w:t>
      </w:r>
    </w:p>
    <w:p w14:paraId="1B5DBBC0" w14:textId="77777777" w:rsidR="00FD597B" w:rsidRPr="00FD597B" w:rsidRDefault="00FD597B">
      <w:pPr>
        <w:widowControl/>
        <w:numPr>
          <w:ilvl w:val="2"/>
          <w:numId w:val="17"/>
        </w:numPr>
        <w:tabs>
          <w:tab w:val="left" w:pos="709"/>
          <w:tab w:val="left" w:pos="851"/>
          <w:tab w:val="left" w:pos="1134"/>
        </w:tabs>
        <w:ind w:left="0" w:firstLine="426"/>
        <w:jc w:val="both"/>
        <w:rPr>
          <w:lang w:eastAsia="en-US"/>
        </w:rPr>
      </w:pPr>
      <w:r w:rsidRPr="00FD597B">
        <w:rPr>
          <w:lang w:eastAsia="en-US"/>
        </w:rPr>
        <w:t xml:space="preserve">осуществление в соответствии со своими учредительными документами </w:t>
      </w:r>
      <w:r w:rsidRPr="00FD597B">
        <w:t>одного или нескольких видов деятельности, соответствующих направлениям, указанным в статье 5 Закона Республики Саха (Якутия) от 27.11.2014 1386-З № 327-V «О государственной поддержке социально ориентированных некоммерческих организаций в Республике Саха (Якутия)».</w:t>
      </w:r>
    </w:p>
    <w:p w14:paraId="75F8696C" w14:textId="77777777" w:rsidR="00FD597B" w:rsidRPr="00FD597B" w:rsidRDefault="00FD597B" w:rsidP="00FD597B">
      <w:pPr>
        <w:tabs>
          <w:tab w:val="left" w:pos="142"/>
          <w:tab w:val="left" w:pos="567"/>
          <w:tab w:val="left" w:pos="709"/>
        </w:tabs>
        <w:ind w:firstLine="426"/>
        <w:jc w:val="both"/>
        <w:rPr>
          <w:lang w:eastAsia="en-US"/>
        </w:rPr>
      </w:pPr>
      <w:r w:rsidRPr="00FD597B">
        <w:t xml:space="preserve">1.7. </w:t>
      </w:r>
      <w:r w:rsidRPr="00FD597B">
        <w:rPr>
          <w:lang w:eastAsia="en-US"/>
        </w:rPr>
        <w:t>Способ проведения отбора – конкурс, который проводится для определения получателя субсидии исходя из лучших условий достижения результатов, в целях достижения которых предоставляется субсидия.</w:t>
      </w:r>
    </w:p>
    <w:p w14:paraId="55F148AC" w14:textId="77777777" w:rsidR="00FD597B" w:rsidRPr="00FD597B" w:rsidRDefault="00FD597B" w:rsidP="00FD597B">
      <w:pPr>
        <w:tabs>
          <w:tab w:val="left" w:pos="709"/>
          <w:tab w:val="left" w:pos="851"/>
          <w:tab w:val="left" w:pos="1134"/>
        </w:tabs>
        <w:jc w:val="both"/>
        <w:rPr>
          <w:lang w:eastAsia="en-US"/>
        </w:rPr>
      </w:pPr>
      <w:r w:rsidRPr="00FD597B">
        <w:t xml:space="preserve">       1.7.1. Субсидии предоставляются по итогам проведения конкурса на основании решения Конкурсной комиссии.</w:t>
      </w:r>
    </w:p>
    <w:p w14:paraId="247DD2D1" w14:textId="77777777" w:rsidR="00FD597B" w:rsidRPr="00FD597B" w:rsidRDefault="00FD597B" w:rsidP="00FD597B">
      <w:pPr>
        <w:tabs>
          <w:tab w:val="left" w:pos="709"/>
          <w:tab w:val="left" w:pos="851"/>
          <w:tab w:val="left" w:pos="1134"/>
        </w:tabs>
        <w:ind w:firstLine="360"/>
        <w:jc w:val="both"/>
      </w:pPr>
      <w:r w:rsidRPr="00FD597B">
        <w:t>1.8. Сведения о субсидиях подлежат размещению на едином портале бюджетной системы Российской Федерации в информационно-телекоммуникационной сети «</w:t>
      </w:r>
      <w:proofErr w:type="gramStart"/>
      <w:r w:rsidRPr="00FD597B">
        <w:t>Интернет»(</w:t>
      </w:r>
      <w:proofErr w:type="gramEnd"/>
      <w:r w:rsidRPr="00FD597B">
        <w:t>далее - единый портал) (в разделе единого портала) не позднее 15-го рабочего дня, следующего за днем принятия решения о бюджете (решения о внесении изменений в решение о бюджете), которым установлены соответствующие субсидии.</w:t>
      </w:r>
    </w:p>
    <w:p w14:paraId="0A0D57B9" w14:textId="77777777" w:rsidR="00FD597B" w:rsidRPr="00FD597B" w:rsidRDefault="00FD597B" w:rsidP="00FD597B">
      <w:pPr>
        <w:tabs>
          <w:tab w:val="left" w:pos="709"/>
          <w:tab w:val="left" w:pos="851"/>
          <w:tab w:val="left" w:pos="1134"/>
        </w:tabs>
        <w:ind w:firstLine="360"/>
        <w:jc w:val="both"/>
        <w:rPr>
          <w:b/>
          <w:lang w:eastAsia="en-US"/>
        </w:rPr>
      </w:pPr>
      <w:r w:rsidRPr="00FD597B">
        <w:t xml:space="preserve">1.9. </w:t>
      </w:r>
      <w:r w:rsidRPr="00FD597B">
        <w:rPr>
          <w:lang w:eastAsia="en-US"/>
        </w:rPr>
        <w:t>Субсидии предоставляются в пределах бюджетных ассигнований, предусмотренных в бюджете муниципального образования «Поселок Айхал» Мирнинского района Республики Саха (Якутия) в рамках доведенных лимитов бюджетных обязательств на соответствующий финансовый год по муниципальной программе «Поддержка социально ориентированных некоммерческих организаций муниципального образования «Поселок Айхал» на 2022-2024 годы», утвержденной постановлением</w:t>
      </w:r>
      <w:r w:rsidRPr="00FD597B">
        <w:t xml:space="preserve">  Администрации </w:t>
      </w:r>
      <w:r w:rsidRPr="00FD597B">
        <w:rPr>
          <w:lang w:eastAsia="en-US"/>
        </w:rPr>
        <w:t>муниципального образования «Поселок Айхал» от 10.12.2021 № 534</w:t>
      </w:r>
    </w:p>
    <w:p w14:paraId="3CEB05BC" w14:textId="77777777" w:rsidR="00FD597B" w:rsidRPr="00FD597B" w:rsidRDefault="00FD597B" w:rsidP="00FD597B">
      <w:pPr>
        <w:tabs>
          <w:tab w:val="left" w:pos="142"/>
          <w:tab w:val="left" w:pos="567"/>
          <w:tab w:val="left" w:pos="709"/>
        </w:tabs>
        <w:ind w:left="360"/>
        <w:rPr>
          <w:b/>
          <w:lang w:eastAsia="en-US"/>
        </w:rPr>
      </w:pPr>
    </w:p>
    <w:p w14:paraId="1F47D99C" w14:textId="77777777" w:rsidR="00FD597B" w:rsidRPr="00FD597B" w:rsidRDefault="00FD597B">
      <w:pPr>
        <w:widowControl/>
        <w:numPr>
          <w:ilvl w:val="0"/>
          <w:numId w:val="18"/>
        </w:numPr>
        <w:tabs>
          <w:tab w:val="left" w:pos="142"/>
          <w:tab w:val="left" w:pos="567"/>
          <w:tab w:val="left" w:pos="709"/>
        </w:tabs>
        <w:jc w:val="center"/>
        <w:rPr>
          <w:b/>
          <w:lang w:eastAsia="en-US"/>
        </w:rPr>
      </w:pPr>
      <w:r w:rsidRPr="00FD597B">
        <w:rPr>
          <w:b/>
          <w:lang w:eastAsia="en-US"/>
        </w:rPr>
        <w:t>Порядок проведения конкурсного отбора</w:t>
      </w:r>
    </w:p>
    <w:p w14:paraId="2274071F" w14:textId="77777777" w:rsidR="00FD597B" w:rsidRPr="00FD597B" w:rsidRDefault="00FD597B" w:rsidP="00FD597B">
      <w:pPr>
        <w:tabs>
          <w:tab w:val="left" w:pos="709"/>
        </w:tabs>
        <w:jc w:val="both"/>
        <w:rPr>
          <w:lang w:eastAsia="en-US"/>
        </w:rPr>
      </w:pPr>
      <w:r w:rsidRPr="00FD597B">
        <w:rPr>
          <w:lang w:eastAsia="en-US"/>
        </w:rPr>
        <w:t xml:space="preserve"> </w:t>
      </w:r>
      <w:r w:rsidRPr="00FD597B">
        <w:rPr>
          <w:lang w:eastAsia="en-US"/>
        </w:rPr>
        <w:tab/>
        <w:t xml:space="preserve">2.1. Информирование заинтересованных лиц о проведении конкурса осуществляется путем размещения объявления о проведении конкурса (далее – объявление) на официальном сайте </w:t>
      </w:r>
      <w:r w:rsidRPr="00FD597B">
        <w:t xml:space="preserve">муниципального </w:t>
      </w:r>
      <w:proofErr w:type="gramStart"/>
      <w:r w:rsidRPr="00FD597B">
        <w:t>образования  «</w:t>
      </w:r>
      <w:proofErr w:type="gramEnd"/>
      <w:r w:rsidRPr="00FD597B">
        <w:t xml:space="preserve">Поселок Айхал» </w:t>
      </w:r>
      <w:r w:rsidRPr="00FD597B">
        <w:rPr>
          <w:lang w:eastAsia="en-US"/>
        </w:rPr>
        <w:t>Мирнинского района Республики Саха (Якутия) (</w:t>
      </w:r>
      <w:r w:rsidRPr="00FD597B">
        <w:rPr>
          <w:lang w:val="en-US" w:eastAsia="en-US"/>
        </w:rPr>
        <w:t>https</w:t>
      </w:r>
      <w:r w:rsidRPr="00FD597B">
        <w:rPr>
          <w:lang w:eastAsia="en-US"/>
        </w:rPr>
        <w:t>:/</w:t>
      </w:r>
      <w:proofErr w:type="spellStart"/>
      <w:r w:rsidRPr="00FD597B">
        <w:rPr>
          <w:lang w:eastAsia="en-US"/>
        </w:rPr>
        <w:t>мо-айхал.рф</w:t>
      </w:r>
      <w:proofErr w:type="spellEnd"/>
      <w:r w:rsidRPr="00FD597B">
        <w:rPr>
          <w:lang w:eastAsia="en-US"/>
        </w:rPr>
        <w:t>/). Срок размещения объявления о проведении конкурса не может быть менее семи календарных дней до начала срока приема заявок на участие в конкурсе.</w:t>
      </w:r>
    </w:p>
    <w:p w14:paraId="5841F4BF" w14:textId="77777777" w:rsidR="00FD597B" w:rsidRPr="00FD597B" w:rsidRDefault="00FD597B" w:rsidP="00FD597B">
      <w:pPr>
        <w:tabs>
          <w:tab w:val="left" w:pos="426"/>
          <w:tab w:val="left" w:pos="567"/>
          <w:tab w:val="left" w:pos="709"/>
        </w:tabs>
        <w:ind w:left="284"/>
        <w:jc w:val="both"/>
        <w:rPr>
          <w:lang w:eastAsia="en-US"/>
        </w:rPr>
      </w:pPr>
      <w:r w:rsidRPr="00FD597B">
        <w:rPr>
          <w:lang w:eastAsia="en-US"/>
        </w:rPr>
        <w:tab/>
        <w:t>2.2.       Объявление о проведении конкурса включает:</w:t>
      </w:r>
    </w:p>
    <w:p w14:paraId="75571DF9" w14:textId="77777777" w:rsidR="00FD597B" w:rsidRPr="00FD597B" w:rsidRDefault="00FD597B">
      <w:pPr>
        <w:widowControl/>
        <w:numPr>
          <w:ilvl w:val="0"/>
          <w:numId w:val="19"/>
        </w:numPr>
        <w:tabs>
          <w:tab w:val="left" w:pos="0"/>
          <w:tab w:val="left" w:pos="567"/>
        </w:tabs>
        <w:ind w:left="0" w:firstLine="0"/>
        <w:jc w:val="both"/>
        <w:rPr>
          <w:lang w:eastAsia="en-US"/>
        </w:rPr>
      </w:pPr>
      <w:r w:rsidRPr="00FD597B">
        <w:rPr>
          <w:lang w:eastAsia="en-US"/>
        </w:rPr>
        <w:t>Дату начала подачи и окончания приема заявок, которые не могут быть ранее 30-ого календарного дня следующего за днем размещения объявления о проведении отбора;</w:t>
      </w:r>
    </w:p>
    <w:p w14:paraId="2A25CA73" w14:textId="77777777" w:rsidR="00FD597B" w:rsidRPr="00FD597B" w:rsidRDefault="00FD597B">
      <w:pPr>
        <w:widowControl/>
        <w:numPr>
          <w:ilvl w:val="0"/>
          <w:numId w:val="19"/>
        </w:numPr>
        <w:tabs>
          <w:tab w:val="left" w:pos="0"/>
        </w:tabs>
        <w:ind w:left="709" w:hanging="720"/>
        <w:jc w:val="both"/>
        <w:rPr>
          <w:lang w:eastAsia="en-US"/>
        </w:rPr>
      </w:pPr>
      <w:r w:rsidRPr="00FD597B">
        <w:rPr>
          <w:lang w:eastAsia="en-US"/>
        </w:rPr>
        <w:t>Наименования, место нахождения, почтовый адрес, адрес электронной почты,</w:t>
      </w:r>
    </w:p>
    <w:p w14:paraId="06D47453" w14:textId="77777777" w:rsidR="00FD597B" w:rsidRPr="00FD597B" w:rsidRDefault="00FD597B" w:rsidP="00FD597B">
      <w:pPr>
        <w:tabs>
          <w:tab w:val="left" w:pos="0"/>
        </w:tabs>
        <w:ind w:left="-11"/>
        <w:jc w:val="both"/>
        <w:rPr>
          <w:lang w:eastAsia="en-US"/>
        </w:rPr>
      </w:pPr>
      <w:r w:rsidRPr="00FD597B">
        <w:rPr>
          <w:lang w:eastAsia="en-US"/>
        </w:rPr>
        <w:t xml:space="preserve">контактные телефоны Администрации муниципального образования «Поселок </w:t>
      </w:r>
      <w:proofErr w:type="gramStart"/>
      <w:r w:rsidRPr="00FD597B">
        <w:rPr>
          <w:lang w:eastAsia="en-US"/>
        </w:rPr>
        <w:t>Айхал»  для</w:t>
      </w:r>
      <w:proofErr w:type="gramEnd"/>
      <w:r w:rsidRPr="00FD597B">
        <w:rPr>
          <w:lang w:eastAsia="en-US"/>
        </w:rPr>
        <w:t xml:space="preserve"> получения консультаций по вопросам подготовки заявок;</w:t>
      </w:r>
    </w:p>
    <w:p w14:paraId="1F7F3FC3" w14:textId="77777777" w:rsidR="00FD597B" w:rsidRPr="00FD597B" w:rsidRDefault="00FD597B">
      <w:pPr>
        <w:widowControl/>
        <w:numPr>
          <w:ilvl w:val="0"/>
          <w:numId w:val="19"/>
        </w:numPr>
        <w:tabs>
          <w:tab w:val="left" w:pos="0"/>
        </w:tabs>
        <w:ind w:left="709" w:hanging="720"/>
        <w:jc w:val="both"/>
        <w:rPr>
          <w:lang w:eastAsia="en-US"/>
        </w:rPr>
      </w:pPr>
      <w:r w:rsidRPr="00FD597B">
        <w:rPr>
          <w:lang w:eastAsia="en-US"/>
        </w:rPr>
        <w:t xml:space="preserve">Информацию о проведении конкурса </w:t>
      </w:r>
      <w:proofErr w:type="gramStart"/>
      <w:r w:rsidRPr="00FD597B">
        <w:rPr>
          <w:lang w:eastAsia="en-US"/>
        </w:rPr>
        <w:t>в  два</w:t>
      </w:r>
      <w:proofErr w:type="gramEnd"/>
      <w:r w:rsidRPr="00FD597B">
        <w:rPr>
          <w:lang w:eastAsia="en-US"/>
        </w:rPr>
        <w:t xml:space="preserve"> этапа:</w:t>
      </w:r>
    </w:p>
    <w:p w14:paraId="6FBDEABD" w14:textId="77777777" w:rsidR="00FD597B" w:rsidRPr="00FD597B" w:rsidRDefault="00FD597B">
      <w:pPr>
        <w:widowControl/>
        <w:numPr>
          <w:ilvl w:val="0"/>
          <w:numId w:val="19"/>
        </w:numPr>
        <w:tabs>
          <w:tab w:val="left" w:pos="0"/>
        </w:tabs>
        <w:ind w:left="709" w:hanging="720"/>
        <w:jc w:val="both"/>
        <w:rPr>
          <w:lang w:eastAsia="en-US"/>
        </w:rPr>
      </w:pPr>
      <w:r w:rsidRPr="00FD597B">
        <w:rPr>
          <w:lang w:eastAsia="en-US"/>
        </w:rPr>
        <w:t xml:space="preserve">1 этап – прием </w:t>
      </w:r>
      <w:proofErr w:type="gramStart"/>
      <w:r w:rsidRPr="00FD597B">
        <w:rPr>
          <w:lang w:eastAsia="en-US"/>
        </w:rPr>
        <w:t>заявок  Главным</w:t>
      </w:r>
      <w:proofErr w:type="gramEnd"/>
      <w:r w:rsidRPr="00FD597B">
        <w:rPr>
          <w:lang w:eastAsia="en-US"/>
        </w:rPr>
        <w:t xml:space="preserve"> распорядителем;</w:t>
      </w:r>
    </w:p>
    <w:p w14:paraId="63E338C3" w14:textId="77777777" w:rsidR="00FD597B" w:rsidRPr="00FD597B" w:rsidRDefault="00FD597B">
      <w:pPr>
        <w:widowControl/>
        <w:numPr>
          <w:ilvl w:val="0"/>
          <w:numId w:val="19"/>
        </w:numPr>
        <w:tabs>
          <w:tab w:val="left" w:pos="0"/>
        </w:tabs>
        <w:ind w:left="0" w:hanging="11"/>
        <w:jc w:val="both"/>
        <w:rPr>
          <w:lang w:eastAsia="en-US"/>
        </w:rPr>
      </w:pPr>
      <w:r w:rsidRPr="00FD597B">
        <w:rPr>
          <w:lang w:eastAsia="en-US"/>
        </w:rPr>
        <w:t>2 этап – рассмотрение заявок, подсчет конкурсной комиссией баллов и оформление решения о выявлении победителей отбора по предоставлению субсидии.</w:t>
      </w:r>
    </w:p>
    <w:p w14:paraId="1F058475" w14:textId="77777777" w:rsidR="00FD597B" w:rsidRPr="00FD597B" w:rsidRDefault="00FD597B">
      <w:pPr>
        <w:widowControl/>
        <w:numPr>
          <w:ilvl w:val="0"/>
          <w:numId w:val="19"/>
        </w:numPr>
        <w:tabs>
          <w:tab w:val="left" w:pos="0"/>
        </w:tabs>
        <w:ind w:left="709" w:hanging="720"/>
        <w:jc w:val="both"/>
        <w:rPr>
          <w:lang w:eastAsia="en-US"/>
        </w:rPr>
      </w:pPr>
      <w:r w:rsidRPr="00FD597B">
        <w:rPr>
          <w:lang w:eastAsia="en-US"/>
        </w:rPr>
        <w:t>Сроки проведения первого и второго этапов конкурса не могут превышать 14</w:t>
      </w:r>
    </w:p>
    <w:p w14:paraId="31B73A65" w14:textId="77777777" w:rsidR="00FD597B" w:rsidRPr="00FD597B" w:rsidRDefault="00FD597B" w:rsidP="00FD597B">
      <w:pPr>
        <w:tabs>
          <w:tab w:val="left" w:pos="0"/>
        </w:tabs>
        <w:jc w:val="both"/>
        <w:rPr>
          <w:lang w:eastAsia="en-US"/>
        </w:rPr>
      </w:pPr>
      <w:r w:rsidRPr="00FD597B">
        <w:rPr>
          <w:lang w:eastAsia="en-US"/>
        </w:rPr>
        <w:lastRenderedPageBreak/>
        <w:t>календарных дней;</w:t>
      </w:r>
    </w:p>
    <w:p w14:paraId="5D480FE1" w14:textId="77777777" w:rsidR="00FD597B" w:rsidRPr="00FD597B" w:rsidRDefault="00FD597B" w:rsidP="00FD597B">
      <w:pPr>
        <w:tabs>
          <w:tab w:val="left" w:pos="0"/>
        </w:tabs>
        <w:ind w:left="709"/>
        <w:jc w:val="both"/>
        <w:rPr>
          <w:lang w:eastAsia="en-US"/>
        </w:rPr>
      </w:pPr>
    </w:p>
    <w:p w14:paraId="068DCFB1" w14:textId="77777777" w:rsidR="00FD597B" w:rsidRPr="00FD597B" w:rsidRDefault="00FD597B">
      <w:pPr>
        <w:widowControl/>
        <w:numPr>
          <w:ilvl w:val="0"/>
          <w:numId w:val="19"/>
        </w:numPr>
        <w:tabs>
          <w:tab w:val="left" w:pos="0"/>
        </w:tabs>
        <w:ind w:left="709" w:hanging="720"/>
        <w:jc w:val="both"/>
        <w:rPr>
          <w:lang w:eastAsia="en-US"/>
        </w:rPr>
      </w:pPr>
      <w:r w:rsidRPr="00FD597B">
        <w:rPr>
          <w:lang w:eastAsia="en-US"/>
        </w:rPr>
        <w:t>Требования к участникам отбора в соответствии пунктом 3.1 настоящего</w:t>
      </w:r>
    </w:p>
    <w:p w14:paraId="096567E9" w14:textId="77777777" w:rsidR="00FD597B" w:rsidRPr="00FD597B" w:rsidRDefault="00FD597B" w:rsidP="00FD597B">
      <w:pPr>
        <w:tabs>
          <w:tab w:val="left" w:pos="0"/>
        </w:tabs>
        <w:ind w:left="-11"/>
        <w:jc w:val="both"/>
        <w:rPr>
          <w:lang w:eastAsia="en-US"/>
        </w:rPr>
      </w:pPr>
      <w:r w:rsidRPr="00FD597B">
        <w:rPr>
          <w:lang w:eastAsia="en-US"/>
        </w:rPr>
        <w:t xml:space="preserve">Порядка и перечень документов, представляемых Заявителем для подтверждения соответствия указанным требованиям; </w:t>
      </w:r>
    </w:p>
    <w:p w14:paraId="12500860"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Порядок подачи заявок и требования, предъявляемые к форме и содержанию заявок пунктами </w:t>
      </w:r>
      <w:r w:rsidRPr="00FD597B">
        <w:t xml:space="preserve">2.5, 2.6, 2.7 </w:t>
      </w:r>
      <w:r w:rsidRPr="00FD597B">
        <w:rPr>
          <w:lang w:eastAsia="en-US"/>
        </w:rPr>
        <w:t>настоящего Порядка;</w:t>
      </w:r>
    </w:p>
    <w:p w14:paraId="235DFD3B"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Порядок отзыва заявок, порядок возврата заявок, определяющий в том числе основания для возврата заявок, порядок внесения изменений в заявки;</w:t>
      </w:r>
    </w:p>
    <w:p w14:paraId="67C8764E"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Правила рассмотрения и оценки заявок в соответствии пунктами 2.9, 2.10, 2.11, 2.12 настоящего порядка;</w:t>
      </w:r>
    </w:p>
    <w:p w14:paraId="106F7F2E"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Порядок предоставления Заявителям разъяснений положений объявления о проведении отбора, дату начала и окончания срока такого предоставления;</w:t>
      </w:r>
    </w:p>
    <w:p w14:paraId="206ED052"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Срок, в течение которого Получатель </w:t>
      </w:r>
      <w:r w:rsidRPr="00FD597B">
        <w:t>субсидии</w:t>
      </w:r>
      <w:r w:rsidRPr="00FD597B">
        <w:rPr>
          <w:lang w:eastAsia="en-US"/>
        </w:rPr>
        <w:t xml:space="preserve"> должен подписать соглашение о предоставлении субсидии (далее - соглашение);</w:t>
      </w:r>
    </w:p>
    <w:p w14:paraId="563A8DA3"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   Дату размещения результатов отбора на официальном </w:t>
      </w:r>
      <w:proofErr w:type="gramStart"/>
      <w:r w:rsidRPr="00FD597B">
        <w:rPr>
          <w:lang w:eastAsia="en-US"/>
        </w:rPr>
        <w:t xml:space="preserve">сайте </w:t>
      </w:r>
      <w:r w:rsidRPr="00FD597B">
        <w:t xml:space="preserve"> муниципального</w:t>
      </w:r>
      <w:proofErr w:type="gramEnd"/>
      <w:r w:rsidRPr="00FD597B">
        <w:t xml:space="preserve"> образования  «Поселок Айхал» </w:t>
      </w:r>
      <w:r w:rsidRPr="00FD597B">
        <w:rPr>
          <w:lang w:eastAsia="en-US"/>
        </w:rPr>
        <w:t>Мирнинского района Республики Саха (Якутия) (</w:t>
      </w:r>
      <w:r w:rsidRPr="00FD597B">
        <w:rPr>
          <w:lang w:val="en-US" w:eastAsia="en-US"/>
        </w:rPr>
        <w:t>https</w:t>
      </w:r>
      <w:r w:rsidRPr="00FD597B">
        <w:rPr>
          <w:lang w:eastAsia="en-US"/>
        </w:rPr>
        <w:t>:/</w:t>
      </w:r>
      <w:proofErr w:type="spellStart"/>
      <w:r w:rsidRPr="00FD597B">
        <w:rPr>
          <w:lang w:eastAsia="en-US"/>
        </w:rPr>
        <w:t>мо-айхал.рф</w:t>
      </w:r>
      <w:proofErr w:type="spellEnd"/>
      <w:r w:rsidRPr="00FD597B">
        <w:rPr>
          <w:lang w:eastAsia="en-US"/>
        </w:rPr>
        <w:t>/),  которая не может быть позднее 14-го календарного дня, следующего за днем определения победителя отбора.</w:t>
      </w:r>
    </w:p>
    <w:p w14:paraId="1F589ABB" w14:textId="77777777" w:rsidR="00FD597B" w:rsidRPr="00FD597B" w:rsidRDefault="00FD597B">
      <w:pPr>
        <w:widowControl/>
        <w:numPr>
          <w:ilvl w:val="1"/>
          <w:numId w:val="19"/>
        </w:numPr>
        <w:tabs>
          <w:tab w:val="left" w:pos="0"/>
          <w:tab w:val="left" w:pos="426"/>
          <w:tab w:val="left" w:pos="567"/>
        </w:tabs>
        <w:ind w:left="0" w:hanging="11"/>
        <w:jc w:val="both"/>
        <w:rPr>
          <w:lang w:eastAsia="en-US"/>
        </w:rPr>
      </w:pPr>
      <w:r w:rsidRPr="00FD597B">
        <w:rPr>
          <w:lang w:eastAsia="en-US"/>
        </w:rPr>
        <w:t>Для участия в конкурсе допускаются Заявители, соответствующие следующим требованиям, которым должен соответствовать Заявитель на 1-е число месяца, предшествующего месяцу, в котором планируется проведение конкурса:</w:t>
      </w:r>
    </w:p>
    <w:p w14:paraId="2534BCB8"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Отсутствие у Заявителя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338AEF0"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Отсутствие у Заявителя просроченной задолженности по возврату в бюджет МО «Поселок Айхал» Мирнинского района Республики Саха (Якутия) субсидий, бюджетных инвестиций, предоставленных в том числе в соответствии с иными правовыми актами, и иная просроченная задолженность перед бюджетом МО «Поселок Айхал»  Мирнинского района  Республики Саха (Якутия);</w:t>
      </w:r>
    </w:p>
    <w:p w14:paraId="609C340F"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Отсутствие в отношении 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его деятельности в порядке, установленном законодательством Российской Федерации;</w:t>
      </w:r>
    </w:p>
    <w:p w14:paraId="6385FB7D" w14:textId="77777777" w:rsidR="00FD597B" w:rsidRPr="00FD597B" w:rsidRDefault="00FD597B">
      <w:pPr>
        <w:widowControl/>
        <w:numPr>
          <w:ilvl w:val="0"/>
          <w:numId w:val="19"/>
        </w:numPr>
        <w:tabs>
          <w:tab w:val="left" w:pos="0"/>
        </w:tabs>
        <w:ind w:left="0" w:hanging="11"/>
        <w:jc w:val="both"/>
      </w:pPr>
      <w:r w:rsidRPr="00FD597B">
        <w:rPr>
          <w:lang w:eastAsia="en-US"/>
        </w:rPr>
        <w:t xml:space="preserve">Отсутствие </w:t>
      </w:r>
      <w:r w:rsidRPr="00FD597B">
        <w:rPr>
          <w:rFonts w:eastAsia="Calibri"/>
          <w:lang w:eastAsia="en-US"/>
        </w:rPr>
        <w:t>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14:paraId="260DD4A9"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 xml:space="preserve">Заявитель </w:t>
      </w:r>
      <w:r w:rsidRPr="00FD597B">
        <w:rPr>
          <w:rFonts w:eastAsia="Calibri"/>
          <w:lang w:eastAsia="en-US"/>
        </w:rPr>
        <w:t xml:space="preserve">не должен получать средства из бюджета МО «Поселок </w:t>
      </w:r>
      <w:proofErr w:type="gramStart"/>
      <w:r w:rsidRPr="00FD597B">
        <w:rPr>
          <w:rFonts w:eastAsia="Calibri"/>
          <w:lang w:eastAsia="en-US"/>
        </w:rPr>
        <w:t xml:space="preserve">Айхал» </w:t>
      </w:r>
      <w:r w:rsidRPr="00FD597B">
        <w:rPr>
          <w:lang w:eastAsia="en-US"/>
        </w:rPr>
        <w:t xml:space="preserve">  </w:t>
      </w:r>
      <w:proofErr w:type="gramEnd"/>
      <w:r w:rsidRPr="00FD597B">
        <w:rPr>
          <w:lang w:eastAsia="en-US"/>
        </w:rPr>
        <w:t>Мирнинского района  Республики Саха (Якутия);</w:t>
      </w:r>
      <w:r w:rsidRPr="00FD597B">
        <w:rPr>
          <w:rFonts w:eastAsia="Calibri"/>
          <w:lang w:eastAsia="en-US"/>
        </w:rPr>
        <w:t xml:space="preserve">в соответствии с иными муниципальными правовыми актами МО «Поселок Айхал» </w:t>
      </w:r>
      <w:r w:rsidRPr="00FD597B">
        <w:rPr>
          <w:lang w:eastAsia="en-US"/>
        </w:rPr>
        <w:t xml:space="preserve">  Мирнинского района  Республики Саха (Якутия)</w:t>
      </w:r>
      <w:r w:rsidRPr="00FD597B">
        <w:rPr>
          <w:rFonts w:eastAsia="Calibri"/>
          <w:lang w:eastAsia="en-US"/>
        </w:rPr>
        <w:t xml:space="preserve"> на цели, указанные в пункте 1.3 настоящего Порядка;</w:t>
      </w:r>
    </w:p>
    <w:p w14:paraId="7BA42099" w14:textId="77777777" w:rsidR="00FD597B" w:rsidRPr="00FD597B" w:rsidRDefault="00FD597B">
      <w:pPr>
        <w:widowControl/>
        <w:numPr>
          <w:ilvl w:val="0"/>
          <w:numId w:val="19"/>
        </w:numPr>
        <w:tabs>
          <w:tab w:val="left" w:pos="0"/>
        </w:tabs>
        <w:ind w:left="0" w:hanging="11"/>
        <w:jc w:val="both"/>
      </w:pPr>
      <w:r w:rsidRPr="00FD597B">
        <w:rPr>
          <w:lang w:eastAsia="en-US"/>
        </w:rPr>
        <w:t xml:space="preserve">Заявитель не должен являться иностранным юридическим лицом, </w:t>
      </w:r>
      <w:r w:rsidRPr="00FD597B">
        <w:t xml:space="preserve">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r w:rsidRPr="00FD597B">
        <w:lastRenderedPageBreak/>
        <w:t>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6283792D" w14:textId="77777777" w:rsidR="00FD597B" w:rsidRPr="00FD597B" w:rsidRDefault="00FD597B" w:rsidP="00FD597B">
      <w:pPr>
        <w:tabs>
          <w:tab w:val="left" w:pos="0"/>
          <w:tab w:val="left" w:pos="426"/>
          <w:tab w:val="left" w:pos="567"/>
        </w:tabs>
        <w:ind w:left="709" w:hanging="720"/>
        <w:jc w:val="both"/>
        <w:rPr>
          <w:lang w:eastAsia="en-US"/>
        </w:rPr>
      </w:pPr>
    </w:p>
    <w:p w14:paraId="68CCAD41"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Заявитель не должен находиться в перечне организаций и физических лиц, в отношении который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0F1F84C3" w14:textId="77777777" w:rsidR="00FD597B" w:rsidRPr="00FD597B" w:rsidRDefault="00FD597B">
      <w:pPr>
        <w:widowControl/>
        <w:numPr>
          <w:ilvl w:val="0"/>
          <w:numId w:val="19"/>
        </w:numPr>
        <w:tabs>
          <w:tab w:val="left" w:pos="0"/>
          <w:tab w:val="left" w:pos="426"/>
          <w:tab w:val="left" w:pos="567"/>
        </w:tabs>
        <w:ind w:left="0" w:hanging="11"/>
        <w:jc w:val="both"/>
        <w:rPr>
          <w:lang w:eastAsia="en-US"/>
        </w:rPr>
      </w:pPr>
      <w:r w:rsidRPr="00FD597B">
        <w:rPr>
          <w:lang w:eastAsia="en-US"/>
        </w:rPr>
        <w:t>Соответствие видов деятельности организации-заявителя положениям статьи 5 Закона Республики Саха (Якутия) от 27.11.2014 1386-З № 327-V «О государственной поддержке социально ориентированных некоммерческих организаций в Республике Саха (Якутия)» и/или статьи 31.1 Федерального закона от 12.01.1996 № 7-ФЗ «О некоммерческих организациях».</w:t>
      </w:r>
    </w:p>
    <w:p w14:paraId="4734E0C4" w14:textId="77777777" w:rsidR="00FD597B" w:rsidRPr="00FD597B" w:rsidRDefault="00FD597B" w:rsidP="00FD597B">
      <w:pPr>
        <w:tabs>
          <w:tab w:val="left" w:pos="426"/>
          <w:tab w:val="left" w:pos="567"/>
          <w:tab w:val="left" w:pos="709"/>
        </w:tabs>
        <w:jc w:val="both"/>
        <w:rPr>
          <w:lang w:eastAsia="en-US"/>
        </w:rPr>
      </w:pPr>
      <w:r w:rsidRPr="00FD597B">
        <w:rPr>
          <w:lang w:eastAsia="en-US"/>
        </w:rPr>
        <w:t>-  Заявителями не могут быть:</w:t>
      </w:r>
    </w:p>
    <w:p w14:paraId="529F9452"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физические лица;</w:t>
      </w:r>
    </w:p>
    <w:p w14:paraId="4F09F4D1"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коммерческие организации;</w:t>
      </w:r>
    </w:p>
    <w:p w14:paraId="4C01C666"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публично-правовые компании;</w:t>
      </w:r>
    </w:p>
    <w:p w14:paraId="7B25140A"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общественные организации, являющиеся политическими партиями;</w:t>
      </w:r>
    </w:p>
    <w:p w14:paraId="587EAD6E"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учреждения (государственные, муниципальные);</w:t>
      </w:r>
    </w:p>
    <w:p w14:paraId="0ED04116"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потребительские кооперативы;</w:t>
      </w:r>
    </w:p>
    <w:p w14:paraId="665DA096"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товарищества собственников недвижимости, в том числе товарищества собственников жилья;</w:t>
      </w:r>
    </w:p>
    <w:p w14:paraId="30E69227" w14:textId="77777777" w:rsidR="00FD597B" w:rsidRPr="00FD597B" w:rsidRDefault="00FD597B">
      <w:pPr>
        <w:widowControl/>
        <w:numPr>
          <w:ilvl w:val="0"/>
          <w:numId w:val="20"/>
        </w:numPr>
        <w:tabs>
          <w:tab w:val="left" w:pos="426"/>
          <w:tab w:val="left" w:pos="567"/>
          <w:tab w:val="left" w:pos="709"/>
        </w:tabs>
        <w:ind w:hanging="720"/>
        <w:jc w:val="both"/>
        <w:rPr>
          <w:lang w:eastAsia="en-US"/>
        </w:rPr>
      </w:pPr>
      <w:r w:rsidRPr="00FD597B">
        <w:rPr>
          <w:lang w:eastAsia="en-US"/>
        </w:rPr>
        <w:t>садоводческие и огороднические некоммерческие товарищества.</w:t>
      </w:r>
    </w:p>
    <w:p w14:paraId="1881BF15" w14:textId="77777777" w:rsidR="00FD597B" w:rsidRPr="00FD597B" w:rsidRDefault="00FD597B" w:rsidP="00FD597B">
      <w:pPr>
        <w:tabs>
          <w:tab w:val="left" w:pos="426"/>
          <w:tab w:val="left" w:pos="567"/>
          <w:tab w:val="left" w:pos="709"/>
        </w:tabs>
        <w:jc w:val="both"/>
        <w:rPr>
          <w:lang w:eastAsia="en-US"/>
        </w:rPr>
      </w:pPr>
      <w:r w:rsidRPr="00FD597B">
        <w:rPr>
          <w:lang w:eastAsia="en-US"/>
        </w:rPr>
        <w:t xml:space="preserve">2.4 Заявитель для участия в конкурсе представляет в </w:t>
      </w:r>
      <w:r w:rsidRPr="00FD597B">
        <w:t xml:space="preserve">Администрацию </w:t>
      </w:r>
      <w:r w:rsidRPr="00FD597B">
        <w:rPr>
          <w:lang w:eastAsia="en-US"/>
        </w:rPr>
        <w:t>муниципального образования «Поселок Айхал» заявку на участие в конкурсе.</w:t>
      </w:r>
    </w:p>
    <w:p w14:paraId="448C4519" w14:textId="77777777" w:rsidR="00FD597B" w:rsidRPr="00FD597B" w:rsidRDefault="00FD597B" w:rsidP="00FD597B">
      <w:pPr>
        <w:tabs>
          <w:tab w:val="left" w:pos="567"/>
          <w:tab w:val="left" w:pos="709"/>
        </w:tabs>
        <w:jc w:val="both"/>
        <w:rPr>
          <w:lang w:eastAsia="en-US"/>
        </w:rPr>
      </w:pPr>
      <w:r w:rsidRPr="00FD597B">
        <w:rPr>
          <w:lang w:eastAsia="en-US"/>
        </w:rPr>
        <w:t>2.5 Заявка на участие в конкурсе представляется в</w:t>
      </w:r>
      <w:r w:rsidRPr="00FD597B">
        <w:t xml:space="preserve"> Администрации </w:t>
      </w:r>
      <w:r w:rsidRPr="00FD597B">
        <w:rPr>
          <w:lang w:eastAsia="en-US"/>
        </w:rPr>
        <w:t>муниципального образования «Поселок Айхал» непосредственно, либо направляется по почте и должна содержать:</w:t>
      </w:r>
    </w:p>
    <w:p w14:paraId="544399F6" w14:textId="77777777" w:rsidR="00FD597B" w:rsidRPr="00FD597B" w:rsidRDefault="00FD597B">
      <w:pPr>
        <w:widowControl/>
        <w:numPr>
          <w:ilvl w:val="0"/>
          <w:numId w:val="21"/>
        </w:numPr>
        <w:tabs>
          <w:tab w:val="left" w:pos="284"/>
        </w:tabs>
        <w:ind w:left="0" w:hanging="11"/>
        <w:jc w:val="both"/>
        <w:rPr>
          <w:lang w:eastAsia="en-US"/>
        </w:rPr>
      </w:pPr>
      <w:r w:rsidRPr="00FD597B">
        <w:rPr>
          <w:lang w:eastAsia="en-US"/>
        </w:rPr>
        <w:t xml:space="preserve"> заявление, содержащее наименование проекта (программы), цель, задачи, указание на целевую группу, описание мероприятий, сроки их выполнения, ресурсное обеспечение, ожидаемые количественные и качественные результаты ее реализации и методику их оценки, смету предполагаемых затрат с их обоснованием по форме в соответствии с приложением 1 к настоящему Порядку;</w:t>
      </w:r>
    </w:p>
    <w:p w14:paraId="40764FF4" w14:textId="77777777" w:rsidR="00FD597B" w:rsidRPr="00FD597B" w:rsidRDefault="00FD597B">
      <w:pPr>
        <w:widowControl/>
        <w:numPr>
          <w:ilvl w:val="0"/>
          <w:numId w:val="21"/>
        </w:numPr>
        <w:tabs>
          <w:tab w:val="left" w:pos="284"/>
        </w:tabs>
        <w:ind w:left="0" w:hanging="11"/>
        <w:jc w:val="both"/>
        <w:rPr>
          <w:lang w:eastAsia="en-US"/>
        </w:rPr>
      </w:pPr>
      <w:r w:rsidRPr="00FD597B">
        <w:rPr>
          <w:lang w:eastAsia="en-US"/>
        </w:rPr>
        <w:t xml:space="preserve">уведомление, подписанное уполномоченным лицом организации-заявителя об отсутствии в отношении организации-заявителя процедур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банкротства, приостановления ее деятельности в порядке, установленном законодательством Российской Федерации; </w:t>
      </w:r>
    </w:p>
    <w:p w14:paraId="15E61876" w14:textId="77777777" w:rsidR="00FD597B" w:rsidRPr="00FD597B" w:rsidRDefault="00FD597B">
      <w:pPr>
        <w:widowControl/>
        <w:numPr>
          <w:ilvl w:val="0"/>
          <w:numId w:val="21"/>
        </w:numPr>
        <w:tabs>
          <w:tab w:val="left" w:pos="284"/>
        </w:tabs>
        <w:ind w:left="0" w:hanging="11"/>
        <w:jc w:val="both"/>
        <w:rPr>
          <w:lang w:eastAsia="en-US"/>
        </w:rPr>
      </w:pPr>
      <w:r w:rsidRPr="00FD597B">
        <w:rPr>
          <w:lang w:eastAsia="en-US"/>
        </w:rPr>
        <w:t xml:space="preserve">уведомление, подписанное уполномоченным лицом организации-заявителя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w:t>
      </w:r>
    </w:p>
    <w:p w14:paraId="37453205" w14:textId="77777777" w:rsidR="00FD597B" w:rsidRPr="00FD597B" w:rsidRDefault="00FD597B">
      <w:pPr>
        <w:widowControl/>
        <w:numPr>
          <w:ilvl w:val="0"/>
          <w:numId w:val="21"/>
        </w:numPr>
        <w:tabs>
          <w:tab w:val="left" w:pos="284"/>
        </w:tabs>
        <w:ind w:left="0" w:hanging="11"/>
        <w:jc w:val="both"/>
        <w:rPr>
          <w:lang w:eastAsia="en-US"/>
        </w:rPr>
      </w:pPr>
      <w:r w:rsidRPr="00FD597B">
        <w:rPr>
          <w:lang w:eastAsia="en-US"/>
        </w:rPr>
        <w:t xml:space="preserve"> копию учредительных документов организации-заявителя;</w:t>
      </w:r>
    </w:p>
    <w:p w14:paraId="749CCAC5" w14:textId="77777777" w:rsidR="00FD597B" w:rsidRPr="00FD597B" w:rsidRDefault="00FD597B">
      <w:pPr>
        <w:widowControl/>
        <w:numPr>
          <w:ilvl w:val="0"/>
          <w:numId w:val="21"/>
        </w:numPr>
        <w:tabs>
          <w:tab w:val="left" w:pos="284"/>
        </w:tabs>
        <w:ind w:left="0" w:hanging="11"/>
        <w:jc w:val="both"/>
        <w:rPr>
          <w:lang w:eastAsia="en-US"/>
        </w:rPr>
      </w:pPr>
      <w:r w:rsidRPr="00FD597B">
        <w:rPr>
          <w:lang w:eastAsia="en-US"/>
        </w:rPr>
        <w:t>опись вложенных документов, содержащих наименование всех прилагаемых документов.</w:t>
      </w:r>
    </w:p>
    <w:p w14:paraId="3E1BE96B" w14:textId="77777777" w:rsidR="00FD597B" w:rsidRPr="00FD597B" w:rsidRDefault="00FD597B" w:rsidP="00FD597B">
      <w:pPr>
        <w:tabs>
          <w:tab w:val="left" w:pos="426"/>
          <w:tab w:val="left" w:pos="567"/>
          <w:tab w:val="left" w:pos="709"/>
        </w:tabs>
        <w:jc w:val="both"/>
        <w:rPr>
          <w:lang w:eastAsia="en-US"/>
        </w:rPr>
      </w:pPr>
      <w:r w:rsidRPr="00FD597B">
        <w:rPr>
          <w:lang w:eastAsia="en-US"/>
        </w:rPr>
        <w:t>2.6   Все листы заявки на участие в конкурсе на бумажном носителе должны быть прошиты и пронумерованы, каждый документ отдельно. Соблюдение организацией указанного требования означает, что все документы и сведения, входящие в состав заявки на участие в конкурсе, поданы от имени организации, а также подтверждает подлинность и достоверность представленных в составе заявки на участие в конкурсе документов и сведений.</w:t>
      </w:r>
    </w:p>
    <w:p w14:paraId="4FD67F78" w14:textId="77777777" w:rsidR="00FD597B" w:rsidRPr="00FD597B" w:rsidRDefault="00FD597B" w:rsidP="00FD597B">
      <w:pPr>
        <w:tabs>
          <w:tab w:val="left" w:pos="426"/>
          <w:tab w:val="left" w:pos="567"/>
          <w:tab w:val="left" w:pos="709"/>
        </w:tabs>
        <w:jc w:val="both"/>
        <w:rPr>
          <w:lang w:eastAsia="en-US"/>
        </w:rPr>
      </w:pPr>
      <w:r w:rsidRPr="00FD597B">
        <w:rPr>
          <w:lang w:eastAsia="en-US"/>
        </w:rPr>
        <w:t>2.7  Если в заявке на участие в конкурсе содержатся персональные данные физических лиц, то в состав заявки на участие в конкурсе включается согласие этих лиц на обработку их персональных данных, а также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14:paraId="72E4F103" w14:textId="77777777" w:rsidR="00FD597B" w:rsidRPr="00FD597B" w:rsidRDefault="00FD597B" w:rsidP="00FD597B">
      <w:pPr>
        <w:tabs>
          <w:tab w:val="left" w:pos="426"/>
          <w:tab w:val="left" w:pos="567"/>
          <w:tab w:val="left" w:pos="709"/>
        </w:tabs>
        <w:jc w:val="both"/>
        <w:rPr>
          <w:lang w:eastAsia="en-US"/>
        </w:rPr>
      </w:pPr>
      <w:r w:rsidRPr="00FD597B">
        <w:rPr>
          <w:lang w:eastAsia="en-US"/>
        </w:rPr>
        <w:lastRenderedPageBreak/>
        <w:tab/>
        <w:t>2.8   Заявитель может подать только одну заявку на участие в конкурсе, в которую включен только один проект (программа).</w:t>
      </w:r>
    </w:p>
    <w:p w14:paraId="53FEF8CC" w14:textId="77777777" w:rsidR="00FD597B" w:rsidRPr="00FD597B" w:rsidRDefault="00FD597B" w:rsidP="00FD597B">
      <w:pPr>
        <w:tabs>
          <w:tab w:val="left" w:pos="426"/>
          <w:tab w:val="left" w:pos="567"/>
          <w:tab w:val="left" w:pos="709"/>
        </w:tabs>
        <w:jc w:val="both"/>
        <w:rPr>
          <w:lang w:eastAsia="en-US"/>
        </w:rPr>
      </w:pPr>
      <w:r w:rsidRPr="00FD597B">
        <w:rPr>
          <w:lang w:eastAsia="en-US"/>
        </w:rPr>
        <w:tab/>
        <w:t xml:space="preserve">2.9 Представленные заявки на участие в конкурсе регистрируются Администрацией </w:t>
      </w:r>
      <w:r w:rsidRPr="00FD597B">
        <w:t xml:space="preserve">муниципального образования  «Поселок Айхал» </w:t>
      </w:r>
      <w:r w:rsidRPr="00FD597B">
        <w:rPr>
          <w:lang w:eastAsia="en-US"/>
        </w:rPr>
        <w:t>Мирнинского района Республики Саха (Якутия) в день приема с указанием в журнале регистрации времени подачи и ее порядкового номера, анализируются не более двух рабочих дней со дня приема на соответствие установленным в объявлении требованиям, а также комплектности состава заявки на участие в конкурсе и оформления ее в соответствии с требованиями, установленными настоящим разделом.</w:t>
      </w:r>
    </w:p>
    <w:p w14:paraId="779B9BEC"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В случае неустранения недостатков заявки в установленный срок и/или ее несоответствия условиям участия в конкурсе, установленным в объявлении требованиям, некомплектности состава заявки на участие в конкурсе, оформления ее с нарушением требований, установленных настоящим разделом,</w:t>
      </w:r>
      <w:r w:rsidRPr="00FD597B">
        <w:t xml:space="preserve"> </w:t>
      </w:r>
      <w:r w:rsidRPr="00FD597B">
        <w:rPr>
          <w:lang w:eastAsia="en-US"/>
        </w:rPr>
        <w:t>отсутствия государственной регистрации в качестве юридического лица, наличия задолженности по уплате налогов, сборов, пеней и штрафов за нарушения законодательства, несоблюдения некоммерческой организацией требований законодательства Российской Федерации и целей, предусмотренных ее учредительными документами  организация-заявитель не допускается к участию в конкурсе.</w:t>
      </w:r>
    </w:p>
    <w:p w14:paraId="27B9A991" w14:textId="77777777" w:rsidR="00FD597B" w:rsidRPr="00FD597B" w:rsidRDefault="00FD597B" w:rsidP="00FD597B">
      <w:pPr>
        <w:tabs>
          <w:tab w:val="left" w:pos="426"/>
          <w:tab w:val="left" w:pos="567"/>
          <w:tab w:val="left" w:pos="709"/>
        </w:tabs>
        <w:jc w:val="both"/>
        <w:rPr>
          <w:lang w:eastAsia="en-US"/>
        </w:rPr>
      </w:pPr>
      <w:r w:rsidRPr="00FD597B">
        <w:rPr>
          <w:lang w:eastAsia="en-US"/>
        </w:rPr>
        <w:tab/>
      </w:r>
      <w:proofErr w:type="gramStart"/>
      <w:r w:rsidRPr="00FD597B">
        <w:rPr>
          <w:lang w:eastAsia="en-US"/>
        </w:rPr>
        <w:t>2.10  Обнаруженные</w:t>
      </w:r>
      <w:proofErr w:type="gramEnd"/>
      <w:r w:rsidRPr="00FD597B">
        <w:rPr>
          <w:lang w:eastAsia="en-US"/>
        </w:rPr>
        <w:t xml:space="preserve"> в заявке и приложенных документах недостатки должны быть устранены в срок не позднее двух рабочих дней после уведомления организации-заявителя.</w:t>
      </w:r>
    </w:p>
    <w:p w14:paraId="18AAEAD5" w14:textId="77777777" w:rsidR="00FD597B" w:rsidRPr="00FD597B" w:rsidRDefault="00FD597B" w:rsidP="00FD597B">
      <w:pPr>
        <w:tabs>
          <w:tab w:val="left" w:pos="426"/>
          <w:tab w:val="left" w:pos="567"/>
          <w:tab w:val="left" w:pos="709"/>
        </w:tabs>
        <w:jc w:val="both"/>
        <w:rPr>
          <w:lang w:eastAsia="en-US"/>
        </w:rPr>
      </w:pPr>
      <w:r w:rsidRPr="00FD597B">
        <w:rPr>
          <w:lang w:eastAsia="en-US"/>
        </w:rPr>
        <w:tab/>
        <w:t>2.11 Заявка на участие в конкурсе может быть отозвана Заявителем до установленного дня окончания приема заявок путем представления в Управление заявления, подписанного руководителем организации-заявителя либо уполномоченным лицом, действующим на основании доверенности.</w:t>
      </w:r>
    </w:p>
    <w:p w14:paraId="6FFFA7F8" w14:textId="77777777" w:rsidR="00FD597B" w:rsidRPr="00FD597B" w:rsidRDefault="00FD597B" w:rsidP="00FD597B">
      <w:pPr>
        <w:tabs>
          <w:tab w:val="left" w:pos="426"/>
          <w:tab w:val="left" w:pos="567"/>
          <w:tab w:val="left" w:pos="709"/>
        </w:tabs>
        <w:jc w:val="both"/>
        <w:rPr>
          <w:lang w:eastAsia="en-US"/>
        </w:rPr>
      </w:pPr>
      <w:r w:rsidRPr="00FD597B">
        <w:rPr>
          <w:lang w:eastAsia="en-US"/>
        </w:rPr>
        <w:tab/>
        <w:t>2.12 Заявка на участие в конкурсе может быть отклонена на стадии рассмотрения и оценки на следующих основаниях:</w:t>
      </w:r>
    </w:p>
    <w:p w14:paraId="3DDBD6F2" w14:textId="77777777" w:rsidR="00FD597B" w:rsidRPr="00FD597B" w:rsidRDefault="00FD597B">
      <w:pPr>
        <w:widowControl/>
        <w:numPr>
          <w:ilvl w:val="0"/>
          <w:numId w:val="22"/>
        </w:numPr>
        <w:tabs>
          <w:tab w:val="left" w:pos="426"/>
          <w:tab w:val="left" w:pos="567"/>
          <w:tab w:val="left" w:pos="709"/>
        </w:tabs>
        <w:ind w:hanging="720"/>
        <w:jc w:val="both"/>
        <w:rPr>
          <w:lang w:eastAsia="en-US"/>
        </w:rPr>
      </w:pPr>
      <w:r w:rsidRPr="00FD597B">
        <w:rPr>
          <w:lang w:eastAsia="en-US"/>
        </w:rPr>
        <w:t>Несоответствие Заявителя требованиям, указанным в пункте 2.3 настоящего Порядка;</w:t>
      </w:r>
    </w:p>
    <w:p w14:paraId="35D1D383" w14:textId="77777777" w:rsidR="00FD597B" w:rsidRPr="00FD597B" w:rsidRDefault="00FD597B">
      <w:pPr>
        <w:widowControl/>
        <w:numPr>
          <w:ilvl w:val="0"/>
          <w:numId w:val="22"/>
        </w:numPr>
        <w:tabs>
          <w:tab w:val="left" w:pos="0"/>
          <w:tab w:val="left" w:pos="426"/>
          <w:tab w:val="left" w:pos="567"/>
        </w:tabs>
        <w:ind w:left="0" w:firstLine="0"/>
        <w:jc w:val="both"/>
        <w:rPr>
          <w:lang w:eastAsia="en-US"/>
        </w:rPr>
      </w:pPr>
      <w:r w:rsidRPr="00FD597B">
        <w:rPr>
          <w:lang w:eastAsia="en-US"/>
        </w:rPr>
        <w:t xml:space="preserve"> Несоответствие представленных Заявителем заявки и документов требованиям к заявкам, указанным в п. 2.5 настоящего Порядка;</w:t>
      </w:r>
    </w:p>
    <w:p w14:paraId="4DAC1B03" w14:textId="77777777" w:rsidR="00FD597B" w:rsidRPr="00FD597B" w:rsidRDefault="00FD597B">
      <w:pPr>
        <w:widowControl/>
        <w:numPr>
          <w:ilvl w:val="0"/>
          <w:numId w:val="22"/>
        </w:numPr>
        <w:tabs>
          <w:tab w:val="left" w:pos="0"/>
          <w:tab w:val="left" w:pos="426"/>
          <w:tab w:val="left" w:pos="567"/>
        </w:tabs>
        <w:ind w:left="0" w:firstLine="0"/>
        <w:jc w:val="both"/>
        <w:rPr>
          <w:lang w:eastAsia="en-US"/>
        </w:rPr>
      </w:pPr>
      <w:r w:rsidRPr="00FD597B">
        <w:rPr>
          <w:lang w:eastAsia="en-US"/>
        </w:rPr>
        <w:t>Недостоверность представленной Заявителем информации, в том числе о месте нахождения и адресе юридического лица;</w:t>
      </w:r>
    </w:p>
    <w:p w14:paraId="5E95146F" w14:textId="77777777" w:rsidR="00FD597B" w:rsidRPr="00FD597B" w:rsidRDefault="00FD597B">
      <w:pPr>
        <w:widowControl/>
        <w:numPr>
          <w:ilvl w:val="0"/>
          <w:numId w:val="22"/>
        </w:numPr>
        <w:tabs>
          <w:tab w:val="left" w:pos="0"/>
          <w:tab w:val="left" w:pos="426"/>
          <w:tab w:val="left" w:pos="567"/>
        </w:tabs>
        <w:ind w:left="0" w:firstLine="0"/>
        <w:jc w:val="both"/>
        <w:rPr>
          <w:lang w:eastAsia="en-US"/>
        </w:rPr>
      </w:pPr>
      <w:r w:rsidRPr="00FD597B">
        <w:rPr>
          <w:lang w:eastAsia="en-US"/>
        </w:rPr>
        <w:t>Подача участником отбора заявки после даты и времени, определенных для подачи заявок.</w:t>
      </w:r>
    </w:p>
    <w:p w14:paraId="183DD811" w14:textId="77777777" w:rsidR="00FD597B" w:rsidRPr="00FD597B" w:rsidRDefault="00FD597B" w:rsidP="00FD597B">
      <w:pPr>
        <w:tabs>
          <w:tab w:val="left" w:pos="426"/>
          <w:tab w:val="left" w:pos="567"/>
          <w:tab w:val="left" w:pos="709"/>
        </w:tabs>
        <w:jc w:val="both"/>
        <w:rPr>
          <w:lang w:eastAsia="en-US"/>
        </w:rPr>
      </w:pPr>
      <w:r w:rsidRPr="00FD597B">
        <w:rPr>
          <w:lang w:eastAsia="en-US"/>
        </w:rPr>
        <w:tab/>
        <w:t xml:space="preserve">2.13.  В срок не позднее пяти рабочих дней со дня окончания приема заявок на участие в конкурсе Администрация </w:t>
      </w:r>
      <w:r w:rsidRPr="00FD597B">
        <w:t xml:space="preserve">муниципального образования  «Поселок Айхал» </w:t>
      </w:r>
      <w:r w:rsidRPr="00FD597B">
        <w:rPr>
          <w:lang w:eastAsia="en-US"/>
        </w:rPr>
        <w:t xml:space="preserve">Мирнинского района Республики Саха (Якутия) утверждает список Заявителей, допущенных и не допущенных к участию в конкурсе и размещает их на официальном сайте </w:t>
      </w:r>
      <w:r w:rsidRPr="00FD597B">
        <w:t xml:space="preserve">муниципального образования  «Поселок Айхал» </w:t>
      </w:r>
      <w:r w:rsidRPr="00FD597B">
        <w:rPr>
          <w:lang w:eastAsia="en-US"/>
        </w:rPr>
        <w:t>Мирнинского района Республики Саха (Якутия) (</w:t>
      </w:r>
      <w:r w:rsidRPr="00FD597B">
        <w:rPr>
          <w:lang w:val="en-US" w:eastAsia="en-US"/>
        </w:rPr>
        <w:t>https</w:t>
      </w:r>
      <w:r w:rsidRPr="00FD597B">
        <w:rPr>
          <w:lang w:eastAsia="en-US"/>
        </w:rPr>
        <w:t>:/</w:t>
      </w:r>
      <w:proofErr w:type="spellStart"/>
      <w:r w:rsidRPr="00FD597B">
        <w:rPr>
          <w:lang w:eastAsia="en-US"/>
        </w:rPr>
        <w:t>мо-айхал.рф</w:t>
      </w:r>
      <w:proofErr w:type="spellEnd"/>
      <w:r w:rsidRPr="00FD597B">
        <w:rPr>
          <w:lang w:eastAsia="en-US"/>
        </w:rPr>
        <w:t>/).</w:t>
      </w:r>
    </w:p>
    <w:p w14:paraId="1796D3AD"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В списках Заявителей, не допущенных к участию в конкурсе, указываются причины, по которым Заявители не могут участвовать в конкурсе.</w:t>
      </w:r>
    </w:p>
    <w:p w14:paraId="104362FA"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В списках Заявителей, допущенных к участию в конкурсе, указывается краткая информация о каждом из них, а также порядковый номер заявки, присвоенный в соответствии с п. 2.9 настоящего Порядка.</w:t>
      </w:r>
    </w:p>
    <w:p w14:paraId="0438BD1B" w14:textId="77777777" w:rsidR="00FD597B" w:rsidRPr="00FD597B" w:rsidRDefault="00FD597B" w:rsidP="00FD597B">
      <w:pPr>
        <w:tabs>
          <w:tab w:val="left" w:pos="426"/>
          <w:tab w:val="left" w:pos="567"/>
          <w:tab w:val="left" w:pos="709"/>
        </w:tabs>
        <w:jc w:val="both"/>
        <w:rPr>
          <w:lang w:eastAsia="en-US"/>
        </w:rPr>
      </w:pPr>
      <w:r w:rsidRPr="00FD597B">
        <w:rPr>
          <w:lang w:eastAsia="en-US"/>
        </w:rPr>
        <w:tab/>
      </w:r>
      <w:proofErr w:type="gramStart"/>
      <w:r w:rsidRPr="00FD597B">
        <w:rPr>
          <w:lang w:eastAsia="en-US"/>
        </w:rPr>
        <w:t>2.14  В</w:t>
      </w:r>
      <w:proofErr w:type="gramEnd"/>
      <w:r w:rsidRPr="00FD597B">
        <w:rPr>
          <w:lang w:eastAsia="en-US"/>
        </w:rPr>
        <w:t xml:space="preserve"> течение трех рабочих дней от даты утверждения списков, заявки на участие в конкурсе организаций-заявителей, допущенных к участию в конкурсе, направляются Администрацией  в Конкурсную комиссию для проведения конкурса.</w:t>
      </w:r>
    </w:p>
    <w:p w14:paraId="0FBB75B3" w14:textId="77777777" w:rsidR="00FD597B" w:rsidRPr="00FD597B" w:rsidRDefault="00FD597B" w:rsidP="00FD597B">
      <w:pPr>
        <w:tabs>
          <w:tab w:val="left" w:pos="426"/>
          <w:tab w:val="left" w:pos="567"/>
          <w:tab w:val="left" w:pos="709"/>
        </w:tabs>
        <w:jc w:val="both"/>
        <w:rPr>
          <w:lang w:eastAsia="en-US"/>
        </w:rPr>
      </w:pPr>
      <w:r w:rsidRPr="00FD597B">
        <w:rPr>
          <w:lang w:eastAsia="en-US"/>
        </w:rPr>
        <w:tab/>
        <w:t>2.15   Проведение конкурса в части рассмотрения и оценки Конкурсной комиссией заявок на участие в конкурсе Заявителей, допущенных к конкурсу (далее – претендент на получение субсидии), осуществляется в два этапа:</w:t>
      </w:r>
    </w:p>
    <w:p w14:paraId="259F130B" w14:textId="77777777" w:rsidR="00FD597B" w:rsidRPr="00FD597B" w:rsidRDefault="00FD597B">
      <w:pPr>
        <w:widowControl/>
        <w:numPr>
          <w:ilvl w:val="0"/>
          <w:numId w:val="23"/>
        </w:numPr>
        <w:tabs>
          <w:tab w:val="left" w:pos="426"/>
          <w:tab w:val="left" w:pos="567"/>
          <w:tab w:val="left" w:pos="709"/>
        </w:tabs>
        <w:ind w:hanging="840"/>
        <w:jc w:val="both"/>
        <w:rPr>
          <w:lang w:eastAsia="en-US"/>
        </w:rPr>
      </w:pPr>
      <w:r w:rsidRPr="00FD597B">
        <w:rPr>
          <w:lang w:eastAsia="en-US"/>
        </w:rPr>
        <w:t>Первый этап – оценка заявки Конкурсной комиссией по следующим критериям:</w:t>
      </w:r>
    </w:p>
    <w:p w14:paraId="62AA5D9E" w14:textId="77777777" w:rsidR="00FD597B" w:rsidRPr="00FD597B" w:rsidRDefault="00FD597B" w:rsidP="00FD597B">
      <w:pPr>
        <w:tabs>
          <w:tab w:val="left" w:pos="426"/>
          <w:tab w:val="left" w:pos="567"/>
          <w:tab w:val="left" w:pos="709"/>
        </w:tabs>
        <w:ind w:left="426"/>
        <w:jc w:val="both"/>
        <w:rPr>
          <w:lang w:eastAsia="en-US"/>
        </w:rPr>
      </w:pPr>
    </w:p>
    <w:p w14:paraId="3CD66152" w14:textId="77777777" w:rsidR="00FD597B" w:rsidRPr="00FD597B" w:rsidRDefault="00FD597B" w:rsidP="00FD597B">
      <w:pPr>
        <w:tabs>
          <w:tab w:val="left" w:pos="426"/>
          <w:tab w:val="left" w:pos="567"/>
          <w:tab w:val="left" w:pos="709"/>
        </w:tabs>
        <w:ind w:left="426"/>
        <w:jc w:val="both"/>
        <w:rPr>
          <w:lang w:eastAsia="en-US"/>
        </w:rPr>
      </w:pPr>
    </w:p>
    <w:p w14:paraId="07606859" w14:textId="77777777" w:rsidR="00FD597B" w:rsidRPr="00FD597B" w:rsidRDefault="00FD597B" w:rsidP="00FD597B">
      <w:pPr>
        <w:tabs>
          <w:tab w:val="left" w:pos="426"/>
          <w:tab w:val="left" w:pos="567"/>
          <w:tab w:val="left" w:pos="709"/>
        </w:tabs>
        <w:ind w:left="426"/>
        <w:jc w:val="both"/>
        <w:rPr>
          <w:lang w:eastAsia="en-US"/>
        </w:rPr>
      </w:pPr>
    </w:p>
    <w:tbl>
      <w:tblPr>
        <w:tblW w:w="9705" w:type="dxa"/>
        <w:tblInd w:w="62" w:type="dxa"/>
        <w:tblLayout w:type="fixed"/>
        <w:tblCellMar>
          <w:top w:w="102" w:type="dxa"/>
          <w:left w:w="62" w:type="dxa"/>
          <w:bottom w:w="102" w:type="dxa"/>
          <w:right w:w="62" w:type="dxa"/>
        </w:tblCellMar>
        <w:tblLook w:val="04A0" w:firstRow="1" w:lastRow="0" w:firstColumn="1" w:lastColumn="0" w:noHBand="0" w:noVBand="1"/>
      </w:tblPr>
      <w:tblGrid>
        <w:gridCol w:w="634"/>
        <w:gridCol w:w="9071"/>
      </w:tblGrid>
      <w:tr w:rsidR="00FD597B" w:rsidRPr="00FD597B" w14:paraId="143AA026" w14:textId="77777777" w:rsidTr="006A7197">
        <w:trPr>
          <w:trHeight w:val="296"/>
        </w:trPr>
        <w:tc>
          <w:tcPr>
            <w:tcW w:w="634" w:type="dxa"/>
            <w:tcBorders>
              <w:top w:val="single" w:sz="4" w:space="0" w:color="auto"/>
              <w:left w:val="single" w:sz="4" w:space="0" w:color="auto"/>
              <w:bottom w:val="single" w:sz="4" w:space="0" w:color="auto"/>
              <w:right w:val="single" w:sz="4" w:space="0" w:color="auto"/>
            </w:tcBorders>
            <w:hideMark/>
          </w:tcPr>
          <w:p w14:paraId="188FE4D8" w14:textId="77777777" w:rsidR="00FD597B" w:rsidRPr="00FD597B" w:rsidRDefault="00FD597B" w:rsidP="006A7197">
            <w:pPr>
              <w:tabs>
                <w:tab w:val="left" w:pos="567"/>
                <w:tab w:val="left" w:pos="709"/>
              </w:tabs>
              <w:jc w:val="center"/>
            </w:pPr>
            <w:r w:rsidRPr="00FD597B">
              <w:t>№</w:t>
            </w:r>
          </w:p>
          <w:p w14:paraId="634AE305" w14:textId="77777777" w:rsidR="00FD597B" w:rsidRPr="00FD597B" w:rsidRDefault="00FD597B" w:rsidP="006A7197">
            <w:pPr>
              <w:tabs>
                <w:tab w:val="left" w:pos="567"/>
                <w:tab w:val="left" w:pos="709"/>
              </w:tabs>
              <w:jc w:val="center"/>
            </w:pPr>
            <w:r w:rsidRPr="00FD597B">
              <w:lastRenderedPageBreak/>
              <w:t>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4AF42BA1" w14:textId="77777777" w:rsidR="00FD597B" w:rsidRPr="00FD597B" w:rsidRDefault="00FD597B" w:rsidP="006A7197">
            <w:pPr>
              <w:tabs>
                <w:tab w:val="left" w:pos="567"/>
                <w:tab w:val="left" w:pos="709"/>
              </w:tabs>
              <w:ind w:firstLine="426"/>
              <w:jc w:val="center"/>
            </w:pPr>
            <w:r w:rsidRPr="00FD597B">
              <w:lastRenderedPageBreak/>
              <w:t>Критерии</w:t>
            </w:r>
          </w:p>
        </w:tc>
      </w:tr>
      <w:tr w:rsidR="00FD597B" w:rsidRPr="00FD597B" w14:paraId="7F785CB0"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281E916C" w14:textId="77777777" w:rsidR="00FD597B" w:rsidRPr="00FD597B" w:rsidRDefault="00FD597B" w:rsidP="006A7197">
            <w:pPr>
              <w:tabs>
                <w:tab w:val="left" w:pos="567"/>
                <w:tab w:val="left" w:pos="709"/>
              </w:tabs>
              <w:jc w:val="center"/>
            </w:pPr>
            <w:r w:rsidRPr="00FD597B">
              <w:t>1</w:t>
            </w:r>
          </w:p>
        </w:tc>
        <w:tc>
          <w:tcPr>
            <w:tcW w:w="9072" w:type="dxa"/>
            <w:tcBorders>
              <w:top w:val="single" w:sz="4" w:space="0" w:color="auto"/>
              <w:left w:val="single" w:sz="4" w:space="0" w:color="auto"/>
              <w:bottom w:val="single" w:sz="4" w:space="0" w:color="auto"/>
              <w:right w:val="single" w:sz="4" w:space="0" w:color="auto"/>
            </w:tcBorders>
            <w:hideMark/>
          </w:tcPr>
          <w:p w14:paraId="37BD97E1" w14:textId="77777777" w:rsidR="00FD597B" w:rsidRPr="00FD597B" w:rsidRDefault="00FD597B" w:rsidP="006A7197">
            <w:pPr>
              <w:tabs>
                <w:tab w:val="left" w:pos="567"/>
                <w:tab w:val="left" w:pos="709"/>
              </w:tabs>
            </w:pPr>
            <w:r w:rsidRPr="00FD597B">
              <w:rPr>
                <w:lang w:eastAsia="en-US"/>
              </w:rPr>
              <w:t>Актуальность и социальная значимость проекта</w:t>
            </w:r>
          </w:p>
        </w:tc>
      </w:tr>
      <w:tr w:rsidR="00FD597B" w:rsidRPr="00FD597B" w14:paraId="412EF915"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4788D6DB" w14:textId="77777777" w:rsidR="00FD597B" w:rsidRPr="00FD597B" w:rsidRDefault="00FD597B" w:rsidP="006A7197">
            <w:pPr>
              <w:tabs>
                <w:tab w:val="left" w:pos="567"/>
                <w:tab w:val="left" w:pos="709"/>
              </w:tabs>
              <w:jc w:val="center"/>
            </w:pPr>
            <w:r w:rsidRPr="00FD597B">
              <w:t>2</w:t>
            </w:r>
          </w:p>
        </w:tc>
        <w:tc>
          <w:tcPr>
            <w:tcW w:w="9072" w:type="dxa"/>
            <w:tcBorders>
              <w:top w:val="single" w:sz="4" w:space="0" w:color="auto"/>
              <w:left w:val="single" w:sz="4" w:space="0" w:color="auto"/>
              <w:bottom w:val="single" w:sz="4" w:space="0" w:color="auto"/>
              <w:right w:val="single" w:sz="4" w:space="0" w:color="auto"/>
            </w:tcBorders>
            <w:hideMark/>
          </w:tcPr>
          <w:p w14:paraId="67A76067" w14:textId="77777777" w:rsidR="00FD597B" w:rsidRPr="00FD597B" w:rsidRDefault="00FD597B" w:rsidP="006A7197">
            <w:pPr>
              <w:rPr>
                <w:lang w:eastAsia="en-US"/>
              </w:rPr>
            </w:pPr>
            <w:r w:rsidRPr="00FD597B">
              <w:rPr>
                <w:lang w:eastAsia="en-US"/>
              </w:rPr>
              <w:t>Логическая связность и реализуемость проекта, соответствие мероприятий</w:t>
            </w:r>
          </w:p>
          <w:p w14:paraId="1B2A4F40" w14:textId="77777777" w:rsidR="00FD597B" w:rsidRPr="00FD597B" w:rsidRDefault="00FD597B" w:rsidP="006A7197">
            <w:pPr>
              <w:tabs>
                <w:tab w:val="left" w:pos="567"/>
                <w:tab w:val="left" w:pos="709"/>
              </w:tabs>
            </w:pPr>
            <w:r w:rsidRPr="00FD597B">
              <w:rPr>
                <w:lang w:eastAsia="en-US"/>
              </w:rPr>
              <w:t>проекта его целям, задачам и ожидаемым результатам</w:t>
            </w:r>
          </w:p>
        </w:tc>
      </w:tr>
      <w:tr w:rsidR="00FD597B" w:rsidRPr="00FD597B" w14:paraId="5E2413A9"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42166243" w14:textId="77777777" w:rsidR="00FD597B" w:rsidRPr="00FD597B" w:rsidRDefault="00FD597B" w:rsidP="006A7197">
            <w:pPr>
              <w:tabs>
                <w:tab w:val="left" w:pos="567"/>
                <w:tab w:val="left" w:pos="709"/>
              </w:tabs>
              <w:jc w:val="center"/>
            </w:pPr>
            <w:r w:rsidRPr="00FD597B">
              <w:t>3</w:t>
            </w:r>
          </w:p>
        </w:tc>
        <w:tc>
          <w:tcPr>
            <w:tcW w:w="9072" w:type="dxa"/>
            <w:tcBorders>
              <w:top w:val="single" w:sz="4" w:space="0" w:color="auto"/>
              <w:left w:val="single" w:sz="4" w:space="0" w:color="auto"/>
              <w:bottom w:val="single" w:sz="4" w:space="0" w:color="auto"/>
              <w:right w:val="single" w:sz="4" w:space="0" w:color="auto"/>
            </w:tcBorders>
            <w:hideMark/>
          </w:tcPr>
          <w:p w14:paraId="6FC470B0" w14:textId="77777777" w:rsidR="00FD597B" w:rsidRPr="00FD597B" w:rsidRDefault="00FD597B" w:rsidP="006A7197">
            <w:pPr>
              <w:tabs>
                <w:tab w:val="left" w:pos="567"/>
                <w:tab w:val="left" w:pos="709"/>
              </w:tabs>
            </w:pPr>
            <w:r w:rsidRPr="00FD597B">
              <w:rPr>
                <w:lang w:eastAsia="en-US"/>
              </w:rPr>
              <w:t>Инновационность, уникальность проекта</w:t>
            </w:r>
          </w:p>
        </w:tc>
      </w:tr>
      <w:tr w:rsidR="00FD597B" w:rsidRPr="00FD597B" w14:paraId="4EB9399D"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291320D3" w14:textId="77777777" w:rsidR="00FD597B" w:rsidRPr="00FD597B" w:rsidRDefault="00FD597B" w:rsidP="006A7197">
            <w:pPr>
              <w:tabs>
                <w:tab w:val="left" w:pos="567"/>
                <w:tab w:val="left" w:pos="709"/>
              </w:tabs>
              <w:jc w:val="center"/>
            </w:pPr>
            <w:r w:rsidRPr="00FD597B">
              <w:t>4</w:t>
            </w:r>
          </w:p>
        </w:tc>
        <w:tc>
          <w:tcPr>
            <w:tcW w:w="9072" w:type="dxa"/>
            <w:tcBorders>
              <w:top w:val="single" w:sz="4" w:space="0" w:color="auto"/>
              <w:left w:val="single" w:sz="4" w:space="0" w:color="auto"/>
              <w:bottom w:val="single" w:sz="4" w:space="0" w:color="auto"/>
              <w:right w:val="single" w:sz="4" w:space="0" w:color="auto"/>
            </w:tcBorders>
            <w:hideMark/>
          </w:tcPr>
          <w:p w14:paraId="5DDEFDBE" w14:textId="77777777" w:rsidR="00FD597B" w:rsidRPr="00FD597B" w:rsidRDefault="00FD597B" w:rsidP="006A7197">
            <w:pPr>
              <w:tabs>
                <w:tab w:val="left" w:pos="567"/>
                <w:tab w:val="left" w:pos="709"/>
              </w:tabs>
            </w:pPr>
            <w:r w:rsidRPr="00FD597B">
              <w:rPr>
                <w:lang w:eastAsia="en-US"/>
              </w:rPr>
              <w:t>Соотношение планируемых расходов на реализацию проекта и его ожидаемых результатов, адекватность, измеримость и достижимость таких результатов</w:t>
            </w:r>
          </w:p>
        </w:tc>
      </w:tr>
      <w:tr w:rsidR="00FD597B" w:rsidRPr="00FD597B" w14:paraId="66C5A8D5"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32E422D7" w14:textId="77777777" w:rsidR="00FD597B" w:rsidRPr="00FD597B" w:rsidRDefault="00FD597B" w:rsidP="006A7197">
            <w:pPr>
              <w:tabs>
                <w:tab w:val="left" w:pos="567"/>
                <w:tab w:val="left" w:pos="709"/>
              </w:tabs>
              <w:jc w:val="center"/>
            </w:pPr>
            <w:r w:rsidRPr="00FD597B">
              <w:t>5</w:t>
            </w:r>
          </w:p>
        </w:tc>
        <w:tc>
          <w:tcPr>
            <w:tcW w:w="9072" w:type="dxa"/>
            <w:tcBorders>
              <w:top w:val="single" w:sz="4" w:space="0" w:color="auto"/>
              <w:left w:val="single" w:sz="4" w:space="0" w:color="auto"/>
              <w:bottom w:val="single" w:sz="4" w:space="0" w:color="auto"/>
              <w:right w:val="single" w:sz="4" w:space="0" w:color="auto"/>
            </w:tcBorders>
            <w:hideMark/>
          </w:tcPr>
          <w:p w14:paraId="75194DAC" w14:textId="77777777" w:rsidR="00FD597B" w:rsidRPr="00FD597B" w:rsidRDefault="00FD597B" w:rsidP="006A7197">
            <w:pPr>
              <w:tabs>
                <w:tab w:val="left" w:pos="567"/>
                <w:tab w:val="left" w:pos="709"/>
              </w:tabs>
            </w:pPr>
            <w:r w:rsidRPr="00FD597B">
              <w:rPr>
                <w:lang w:eastAsia="en-US"/>
              </w:rPr>
              <w:t>Реалистичность бюджета проекта и обоснованность планируемых расходов на реализацию проекта</w:t>
            </w:r>
          </w:p>
        </w:tc>
      </w:tr>
      <w:tr w:rsidR="00FD597B" w:rsidRPr="00FD597B" w14:paraId="027CBFFB" w14:textId="77777777" w:rsidTr="006A7197">
        <w:tc>
          <w:tcPr>
            <w:tcW w:w="634" w:type="dxa"/>
            <w:tcBorders>
              <w:top w:val="single" w:sz="4" w:space="0" w:color="auto"/>
              <w:left w:val="single" w:sz="4" w:space="0" w:color="auto"/>
              <w:bottom w:val="single" w:sz="4" w:space="0" w:color="auto"/>
              <w:right w:val="single" w:sz="4" w:space="0" w:color="auto"/>
            </w:tcBorders>
            <w:hideMark/>
          </w:tcPr>
          <w:p w14:paraId="47EADC34" w14:textId="77777777" w:rsidR="00FD597B" w:rsidRPr="00FD597B" w:rsidRDefault="00FD597B" w:rsidP="006A7197">
            <w:pPr>
              <w:tabs>
                <w:tab w:val="left" w:pos="567"/>
                <w:tab w:val="left" w:pos="709"/>
              </w:tabs>
              <w:jc w:val="center"/>
            </w:pPr>
            <w:r w:rsidRPr="00FD597B">
              <w:t>6</w:t>
            </w:r>
          </w:p>
        </w:tc>
        <w:tc>
          <w:tcPr>
            <w:tcW w:w="9072" w:type="dxa"/>
            <w:tcBorders>
              <w:top w:val="single" w:sz="4" w:space="0" w:color="auto"/>
              <w:left w:val="single" w:sz="4" w:space="0" w:color="auto"/>
              <w:bottom w:val="single" w:sz="4" w:space="0" w:color="auto"/>
              <w:right w:val="single" w:sz="4" w:space="0" w:color="auto"/>
            </w:tcBorders>
            <w:hideMark/>
          </w:tcPr>
          <w:p w14:paraId="180E9527" w14:textId="77777777" w:rsidR="00FD597B" w:rsidRPr="00FD597B" w:rsidRDefault="00FD597B" w:rsidP="006A7197">
            <w:pPr>
              <w:tabs>
                <w:tab w:val="left" w:pos="567"/>
                <w:tab w:val="left" w:pos="709"/>
              </w:tabs>
            </w:pPr>
            <w:r w:rsidRPr="00FD597B">
              <w:rPr>
                <w:lang w:eastAsia="en-US"/>
              </w:rPr>
              <w:t>Социальная эффективность (улучшение состояния целевой группы, воздействие на другие социально значимые проблемы, наличие новых подходов и методов в решении заявленных проблем)</w:t>
            </w:r>
          </w:p>
        </w:tc>
      </w:tr>
    </w:tbl>
    <w:p w14:paraId="06DDA640" w14:textId="77777777" w:rsidR="00FD597B" w:rsidRPr="00FD597B" w:rsidRDefault="00FD597B" w:rsidP="00FD597B">
      <w:pPr>
        <w:tabs>
          <w:tab w:val="left" w:pos="426"/>
          <w:tab w:val="left" w:pos="567"/>
          <w:tab w:val="left" w:pos="709"/>
        </w:tabs>
        <w:ind w:firstLine="426"/>
        <w:jc w:val="both"/>
        <w:rPr>
          <w:lang w:eastAsia="en-US"/>
        </w:rPr>
      </w:pPr>
    </w:p>
    <w:p w14:paraId="003FA339"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Для оценки программы (проекта) по показателям 1-6 применяется 5-балльная шкала, где учитываются:</w:t>
      </w:r>
    </w:p>
    <w:p w14:paraId="24656E22"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0 - программа (проект) полностью не соответствует данному показателю;</w:t>
      </w:r>
    </w:p>
    <w:p w14:paraId="623ECDEB"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1 - программа (проект) в малой степени соответствует данному показателю;</w:t>
      </w:r>
    </w:p>
    <w:p w14:paraId="1E6EA12E"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2 - программа (</w:t>
      </w:r>
      <w:proofErr w:type="gramStart"/>
      <w:r w:rsidRPr="00FD597B">
        <w:rPr>
          <w:lang w:eastAsia="en-US"/>
        </w:rPr>
        <w:t>проект)  в</w:t>
      </w:r>
      <w:proofErr w:type="gramEnd"/>
      <w:r w:rsidRPr="00FD597B">
        <w:rPr>
          <w:lang w:eastAsia="en-US"/>
        </w:rPr>
        <w:t xml:space="preserve"> незначительной части соответствует данному показателю;</w:t>
      </w:r>
    </w:p>
    <w:p w14:paraId="152A139E"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3 - программа (проект) в средней степени соответствует данному показателю;</w:t>
      </w:r>
    </w:p>
    <w:p w14:paraId="0A3F46D4"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4 - программа (проект) в значительной степени соответствует данному показателю;</w:t>
      </w:r>
    </w:p>
    <w:p w14:paraId="388CEFDC"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5 - программа (проект) полностью соответствует данному показателю</w:t>
      </w:r>
    </w:p>
    <w:p w14:paraId="11DA9148" w14:textId="77777777" w:rsidR="00FD597B" w:rsidRPr="00FD597B" w:rsidRDefault="00FD597B">
      <w:pPr>
        <w:widowControl/>
        <w:numPr>
          <w:ilvl w:val="0"/>
          <w:numId w:val="24"/>
        </w:numPr>
        <w:tabs>
          <w:tab w:val="left" w:pos="426"/>
          <w:tab w:val="left" w:pos="567"/>
        </w:tabs>
        <w:ind w:left="0" w:firstLine="0"/>
        <w:jc w:val="both"/>
        <w:rPr>
          <w:lang w:eastAsia="en-US"/>
        </w:rPr>
      </w:pPr>
      <w:r w:rsidRPr="00FD597B">
        <w:rPr>
          <w:lang w:eastAsia="en-US"/>
        </w:rPr>
        <w:t>Второй этап – утверждение на заседании комиссии результатов первого этапа, определение итоговой суммы баллов оценки по каждой заявке и формирование рейтингового списка претендентов на получение субсидий в соответствии с этими баллами, определение размера субсидии каждому претенденту.</w:t>
      </w:r>
    </w:p>
    <w:p w14:paraId="09044024" w14:textId="77777777" w:rsidR="00FD597B" w:rsidRPr="00FD597B" w:rsidRDefault="00FD597B" w:rsidP="00FD597B">
      <w:pPr>
        <w:tabs>
          <w:tab w:val="left" w:pos="426"/>
          <w:tab w:val="left" w:pos="567"/>
          <w:tab w:val="left" w:pos="709"/>
        </w:tabs>
        <w:ind w:firstLine="426"/>
        <w:jc w:val="both"/>
        <w:rPr>
          <w:i/>
          <w:shd w:val="clear" w:color="auto" w:fill="FFFFFF"/>
        </w:rPr>
      </w:pPr>
      <w:r w:rsidRPr="00FD597B">
        <w:rPr>
          <w:lang w:eastAsia="en-US"/>
        </w:rPr>
        <w:t>Сроки проведения первого и второго этапов конкурса не могут превышать 14 календарных дней.</w:t>
      </w:r>
      <w:r w:rsidRPr="00FD597B">
        <w:rPr>
          <w:i/>
          <w:shd w:val="clear" w:color="auto" w:fill="FFFFFF"/>
        </w:rPr>
        <w:t xml:space="preserve"> </w:t>
      </w:r>
    </w:p>
    <w:p w14:paraId="031D5569"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 xml:space="preserve">Оценка заявок на первом этапе осуществляется путем присвоения каждым членом комиссии баллов каждой заявке исходя из критериев оценки заявок на участие в конкурсе. Количество баллов указывается в оценочной ведомости. </w:t>
      </w:r>
    </w:p>
    <w:p w14:paraId="176256B1" w14:textId="23194E69" w:rsidR="00FD597B" w:rsidRPr="00FD597B" w:rsidRDefault="00FD597B" w:rsidP="00FD597B">
      <w:pPr>
        <w:tabs>
          <w:tab w:val="left" w:pos="426"/>
          <w:tab w:val="left" w:pos="567"/>
          <w:tab w:val="left" w:pos="709"/>
        </w:tabs>
        <w:jc w:val="both"/>
        <w:rPr>
          <w:lang w:eastAsia="en-US"/>
        </w:rPr>
      </w:pPr>
      <w:r w:rsidRPr="00FD597B">
        <w:rPr>
          <w:lang w:eastAsia="en-US"/>
        </w:rPr>
        <w:tab/>
        <w:t>2.16 Рассмотрение заявок на втором этапе осуществляется Конкурсной комиссией на своем заседании.  После утверждения результатов первого этапа оценки заявок Конкурсная комиссия определяет итоговые суммы баллов оценки по каждой заявке и формирует рейтинговый список претендентов на получение субсидий в соответствии с этими баллами, а также определяет размер субсидии каждому претенденту на получение субсидии.</w:t>
      </w:r>
    </w:p>
    <w:p w14:paraId="32A48AF6" w14:textId="77777777" w:rsidR="00FD597B" w:rsidRPr="00FD597B" w:rsidRDefault="00FD597B" w:rsidP="00FD597B">
      <w:pPr>
        <w:tabs>
          <w:tab w:val="left" w:pos="426"/>
          <w:tab w:val="left" w:pos="567"/>
          <w:tab w:val="left" w:pos="709"/>
        </w:tabs>
        <w:jc w:val="both"/>
        <w:rPr>
          <w:lang w:eastAsia="en-US"/>
        </w:rPr>
      </w:pPr>
      <w:r w:rsidRPr="00FD597B">
        <w:rPr>
          <w:lang w:eastAsia="en-US"/>
        </w:rPr>
        <w:tab/>
        <w:t>2.17    Конкурсная комиссия устанавливает минимальное значение рейтинга заявки на участие в конкурсе, при котором представивший ее Заявитель признается победителем конкурса.</w:t>
      </w:r>
    </w:p>
    <w:p w14:paraId="6D73D4DC" w14:textId="77777777" w:rsidR="00FD597B" w:rsidRPr="00FD597B" w:rsidRDefault="00FD597B" w:rsidP="00FD597B">
      <w:pPr>
        <w:tabs>
          <w:tab w:val="left" w:pos="426"/>
          <w:tab w:val="left" w:pos="567"/>
          <w:tab w:val="left" w:pos="709"/>
        </w:tabs>
        <w:jc w:val="both"/>
        <w:rPr>
          <w:lang w:eastAsia="en-US"/>
        </w:rPr>
      </w:pPr>
      <w:r w:rsidRPr="00FD597B">
        <w:rPr>
          <w:lang w:eastAsia="en-US"/>
        </w:rPr>
        <w:tab/>
        <w:t>2.18    Минимальное значение рейтинга заявки на участие в конкурсе, при котором представивший ее Заявитель признается победителем конкурса, устанавливается Конкурсной комиссией исходя из числа Заявителей, среднего рейтинга заявок на участие в конкурсе и лимитов бюджетных обязательств, утвержденных Администрацией муниципального образования «Поселок Айхал» на реализацию программ поддержки социально ориентированных некоммерческих организаций муниципального образования «Поселок Айхал» Мирнинского района Республики Саха (Якутия) в текущем финансовом году (в форме предоставления субсидий).</w:t>
      </w:r>
    </w:p>
    <w:p w14:paraId="0FB9DF6E" w14:textId="77777777" w:rsidR="00FD597B" w:rsidRPr="00FD597B" w:rsidRDefault="00FD597B" w:rsidP="00FD597B">
      <w:pPr>
        <w:tabs>
          <w:tab w:val="left" w:pos="567"/>
          <w:tab w:val="left" w:pos="709"/>
        </w:tabs>
        <w:jc w:val="both"/>
        <w:rPr>
          <w:lang w:eastAsia="en-US"/>
        </w:rPr>
      </w:pPr>
      <w:r w:rsidRPr="00FD597B">
        <w:rPr>
          <w:lang w:eastAsia="en-US"/>
        </w:rPr>
        <w:tab/>
        <w:t>2.19   Конкурс признается состоявшимся, если поданы одна или более заявок, соответствующих установленным требованиям.</w:t>
      </w:r>
    </w:p>
    <w:p w14:paraId="68BD3AD4" w14:textId="77777777" w:rsidR="00FD597B" w:rsidRPr="00FD597B" w:rsidRDefault="00FD597B" w:rsidP="00FD597B">
      <w:pPr>
        <w:tabs>
          <w:tab w:val="left" w:pos="567"/>
          <w:tab w:val="left" w:pos="709"/>
        </w:tabs>
        <w:jc w:val="both"/>
        <w:rPr>
          <w:lang w:eastAsia="en-US"/>
        </w:rPr>
      </w:pPr>
      <w:r w:rsidRPr="00FD597B">
        <w:rPr>
          <w:lang w:eastAsia="en-US"/>
        </w:rPr>
        <w:tab/>
        <w:t xml:space="preserve">2.20 Количество победителей конкурса определяется Конкурсной комиссией с учетом </w:t>
      </w:r>
      <w:r w:rsidRPr="00FD597B">
        <w:rPr>
          <w:lang w:eastAsia="en-US"/>
        </w:rPr>
        <w:lastRenderedPageBreak/>
        <w:t>полученных организацией-заявителем баллов исходя из объема бюджетных ассигнований, предусмотренных на соответствующий финансовый год и плановый период на соответствующие цели.</w:t>
      </w:r>
    </w:p>
    <w:p w14:paraId="3E86B5E0" w14:textId="77777777" w:rsidR="00FD597B" w:rsidRPr="00FD597B" w:rsidRDefault="00FD597B" w:rsidP="00FD597B">
      <w:pPr>
        <w:tabs>
          <w:tab w:val="left" w:pos="567"/>
          <w:tab w:val="left" w:pos="709"/>
        </w:tabs>
        <w:jc w:val="both"/>
        <w:rPr>
          <w:lang w:eastAsia="en-US"/>
        </w:rPr>
      </w:pPr>
      <w:r w:rsidRPr="00FD597B">
        <w:rPr>
          <w:lang w:eastAsia="en-US"/>
        </w:rPr>
        <w:tab/>
        <w:t>2.21 Решение Конкурсной комиссии о результатах конкурса оформляется протоколом, в котором указываются результаты рассмотрения. Протокол комиссии составляется в течение трех рабочих дней со дня рассмотрения Конкурсной комиссией заявок и оформляется в одном экземпляре, который подписывается членами Конкурсной комиссии и хранится в Администрацией муниципального образования «Поселок Айхал» Мирнинского района Республики Саха (</w:t>
      </w:r>
      <w:proofErr w:type="gramStart"/>
      <w:r w:rsidRPr="00FD597B">
        <w:rPr>
          <w:lang w:eastAsia="en-US"/>
        </w:rPr>
        <w:t>Якутия)  .</w:t>
      </w:r>
      <w:proofErr w:type="gramEnd"/>
    </w:p>
    <w:p w14:paraId="50FC2A91" w14:textId="77777777" w:rsidR="00FD597B" w:rsidRPr="00FD597B" w:rsidRDefault="00FD597B" w:rsidP="00FD597B">
      <w:pPr>
        <w:tabs>
          <w:tab w:val="left" w:pos="426"/>
          <w:tab w:val="left" w:pos="567"/>
          <w:tab w:val="left" w:pos="709"/>
        </w:tabs>
        <w:jc w:val="both"/>
        <w:rPr>
          <w:lang w:eastAsia="en-US"/>
        </w:rPr>
      </w:pPr>
      <w:r w:rsidRPr="00FD597B">
        <w:rPr>
          <w:lang w:eastAsia="en-US"/>
        </w:rPr>
        <w:tab/>
        <w:t xml:space="preserve">  2.22. В целях рассмотрения и оценки заявок, иных представленных документов Конкурсная комиссия:</w:t>
      </w:r>
    </w:p>
    <w:p w14:paraId="74F9CE7F" w14:textId="77777777" w:rsidR="00FD597B" w:rsidRPr="00FD597B" w:rsidRDefault="00FD597B">
      <w:pPr>
        <w:widowControl/>
        <w:numPr>
          <w:ilvl w:val="0"/>
          <w:numId w:val="25"/>
        </w:numPr>
        <w:tabs>
          <w:tab w:val="left" w:pos="0"/>
          <w:tab w:val="left" w:pos="426"/>
          <w:tab w:val="left" w:pos="567"/>
        </w:tabs>
        <w:ind w:left="0" w:firstLine="0"/>
        <w:jc w:val="both"/>
        <w:rPr>
          <w:lang w:eastAsia="en-US"/>
        </w:rPr>
      </w:pPr>
      <w:r w:rsidRPr="00FD597B">
        <w:rPr>
          <w:lang w:eastAsia="en-US"/>
        </w:rPr>
        <w:t>Устанавливает отсутствие личной заинтересованности членов конкурсной комиссии в результатах конкурса;</w:t>
      </w:r>
    </w:p>
    <w:p w14:paraId="2E73C577" w14:textId="77777777" w:rsidR="00FD597B" w:rsidRPr="00FD597B" w:rsidRDefault="00FD597B">
      <w:pPr>
        <w:widowControl/>
        <w:numPr>
          <w:ilvl w:val="0"/>
          <w:numId w:val="25"/>
        </w:numPr>
        <w:tabs>
          <w:tab w:val="left" w:pos="0"/>
          <w:tab w:val="left" w:pos="426"/>
          <w:tab w:val="left" w:pos="567"/>
        </w:tabs>
        <w:ind w:left="0" w:firstLine="0"/>
        <w:jc w:val="both"/>
        <w:rPr>
          <w:lang w:eastAsia="en-US"/>
        </w:rPr>
      </w:pPr>
      <w:r w:rsidRPr="00FD597B">
        <w:rPr>
          <w:lang w:eastAsia="en-US"/>
        </w:rPr>
        <w:t>Рассматривает и оценивает заявки на участие в конкурсе, определяет победителей конкурса и размеры предоставляемых им субсидий;</w:t>
      </w:r>
    </w:p>
    <w:p w14:paraId="2A6B2C4A" w14:textId="77777777" w:rsidR="00FD597B" w:rsidRPr="00FD597B" w:rsidRDefault="00FD597B">
      <w:pPr>
        <w:widowControl/>
        <w:numPr>
          <w:ilvl w:val="0"/>
          <w:numId w:val="25"/>
        </w:numPr>
        <w:tabs>
          <w:tab w:val="left" w:pos="426"/>
          <w:tab w:val="left" w:pos="567"/>
          <w:tab w:val="left" w:pos="709"/>
        </w:tabs>
        <w:ind w:hanging="720"/>
        <w:jc w:val="both"/>
        <w:rPr>
          <w:lang w:eastAsia="en-US"/>
        </w:rPr>
      </w:pPr>
      <w:r w:rsidRPr="00FD597B">
        <w:rPr>
          <w:lang w:eastAsia="en-US"/>
        </w:rPr>
        <w:t>Имеет право приглашать представителей организаций-заявителей на свои заседания;</w:t>
      </w:r>
    </w:p>
    <w:p w14:paraId="6C8EE65A" w14:textId="77777777" w:rsidR="00FD597B" w:rsidRPr="00FD597B" w:rsidRDefault="00FD597B">
      <w:pPr>
        <w:widowControl/>
        <w:numPr>
          <w:ilvl w:val="0"/>
          <w:numId w:val="25"/>
        </w:numPr>
        <w:tabs>
          <w:tab w:val="left" w:pos="426"/>
          <w:tab w:val="left" w:pos="567"/>
          <w:tab w:val="left" w:pos="709"/>
        </w:tabs>
        <w:ind w:hanging="720"/>
        <w:jc w:val="both"/>
        <w:rPr>
          <w:lang w:eastAsia="en-US"/>
        </w:rPr>
      </w:pPr>
      <w:r w:rsidRPr="00FD597B">
        <w:rPr>
          <w:lang w:eastAsia="en-US"/>
        </w:rPr>
        <w:t>Осуществляет иные функции в соответствии с настоящим Порядком.</w:t>
      </w:r>
    </w:p>
    <w:p w14:paraId="4127F1DF" w14:textId="77777777" w:rsidR="00FD597B" w:rsidRPr="00FD597B" w:rsidRDefault="00FD597B" w:rsidP="00FD597B">
      <w:pPr>
        <w:tabs>
          <w:tab w:val="left" w:pos="426"/>
          <w:tab w:val="left" w:pos="567"/>
          <w:tab w:val="left" w:pos="709"/>
        </w:tabs>
        <w:jc w:val="both"/>
        <w:rPr>
          <w:lang w:eastAsia="en-US"/>
        </w:rPr>
      </w:pPr>
      <w:r w:rsidRPr="00FD597B">
        <w:rPr>
          <w:lang w:eastAsia="en-US"/>
        </w:rPr>
        <w:tab/>
      </w:r>
      <w:proofErr w:type="gramStart"/>
      <w:r w:rsidRPr="00FD597B">
        <w:rPr>
          <w:lang w:eastAsia="en-US"/>
        </w:rPr>
        <w:t>2.23  Состав</w:t>
      </w:r>
      <w:proofErr w:type="gramEnd"/>
      <w:r w:rsidRPr="00FD597B">
        <w:rPr>
          <w:lang w:eastAsia="en-US"/>
        </w:rPr>
        <w:t xml:space="preserve"> и полномочия Конкурсной комиссии утверждаются постановлением </w:t>
      </w:r>
      <w:r w:rsidRPr="00FD597B">
        <w:t xml:space="preserve"> Главы </w:t>
      </w:r>
      <w:r w:rsidRPr="00FD597B">
        <w:rPr>
          <w:lang w:eastAsia="en-US"/>
        </w:rPr>
        <w:t xml:space="preserve">муниципального образования «Поселок Айхал» Мирнинского района Республики Саха (Якутия). </w:t>
      </w:r>
    </w:p>
    <w:p w14:paraId="3476D67F"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Конкурсная комиссия формируется из представителей:</w:t>
      </w:r>
    </w:p>
    <w:p w14:paraId="4E0FA1D9" w14:textId="77777777" w:rsidR="00FD597B" w:rsidRPr="00FD597B" w:rsidRDefault="00FD597B">
      <w:pPr>
        <w:widowControl/>
        <w:numPr>
          <w:ilvl w:val="0"/>
          <w:numId w:val="26"/>
        </w:numPr>
        <w:tabs>
          <w:tab w:val="left" w:pos="0"/>
          <w:tab w:val="left" w:pos="567"/>
        </w:tabs>
        <w:autoSpaceDE/>
        <w:autoSpaceDN/>
        <w:adjustRightInd/>
        <w:ind w:left="0" w:firstLine="0"/>
        <w:jc w:val="both"/>
        <w:rPr>
          <w:lang w:eastAsia="en-US"/>
        </w:rPr>
      </w:pPr>
      <w:r w:rsidRPr="00FD597B">
        <w:rPr>
          <w:lang w:eastAsia="en-US"/>
        </w:rPr>
        <w:t>- органов местного самоуправления, в полномочия которых входит взаимодействие с некоммерческими организациями, а также граждан, обладающих высокой квалификацией по видам деятельности, предусмотренным статьей 5 Закона Республики Саха (Якутия) от 27 ноября 2014 г. 1386-З № 327-V «О государственной поддержке социально ориентированных некоммерческих организаций в Республике Саха (Якутия)».</w:t>
      </w:r>
    </w:p>
    <w:p w14:paraId="48C0E842" w14:textId="77777777" w:rsidR="00FD597B" w:rsidRPr="00FD597B" w:rsidRDefault="00FD597B" w:rsidP="00FD597B">
      <w:pPr>
        <w:tabs>
          <w:tab w:val="left" w:pos="426"/>
          <w:tab w:val="left" w:pos="567"/>
          <w:tab w:val="left" w:pos="709"/>
        </w:tabs>
        <w:jc w:val="both"/>
        <w:rPr>
          <w:lang w:eastAsia="en-US"/>
        </w:rPr>
      </w:pPr>
      <w:r w:rsidRPr="00FD597B">
        <w:rPr>
          <w:lang w:eastAsia="en-US"/>
        </w:rPr>
        <w:tab/>
        <w:t>2.24      Число членов Конкурсной комиссии составляет не менее 5 человек.</w:t>
      </w:r>
    </w:p>
    <w:p w14:paraId="2B9B116E" w14:textId="77777777" w:rsidR="00FD597B" w:rsidRPr="00FD597B" w:rsidRDefault="00FD597B" w:rsidP="00FD597B">
      <w:pPr>
        <w:tabs>
          <w:tab w:val="left" w:pos="426"/>
          <w:tab w:val="left" w:pos="567"/>
          <w:tab w:val="left" w:pos="709"/>
        </w:tabs>
        <w:jc w:val="both"/>
        <w:rPr>
          <w:lang w:eastAsia="en-US"/>
        </w:rPr>
      </w:pPr>
      <w:r w:rsidRPr="00FD597B">
        <w:rPr>
          <w:lang w:eastAsia="en-US"/>
        </w:rPr>
        <w:tab/>
      </w:r>
      <w:proofErr w:type="gramStart"/>
      <w:r w:rsidRPr="00FD597B">
        <w:rPr>
          <w:lang w:eastAsia="en-US"/>
        </w:rPr>
        <w:t>2.25  Состав</w:t>
      </w:r>
      <w:proofErr w:type="gramEnd"/>
      <w:r w:rsidRPr="00FD597B">
        <w:rPr>
          <w:lang w:eastAsia="en-US"/>
        </w:rPr>
        <w:t xml:space="preserve"> Конкурсной комиссии размещается в открытом доступе на официальном сайте муниципального образования «Поселок Айхал» не позднее трех рабочих дней со дня его утверждения.</w:t>
      </w:r>
    </w:p>
    <w:p w14:paraId="76F8808D" w14:textId="77777777" w:rsidR="00FD597B" w:rsidRPr="00FD597B" w:rsidRDefault="00FD597B" w:rsidP="00FD597B">
      <w:pPr>
        <w:tabs>
          <w:tab w:val="left" w:pos="426"/>
          <w:tab w:val="left" w:pos="567"/>
          <w:tab w:val="left" w:pos="709"/>
        </w:tabs>
        <w:jc w:val="both"/>
        <w:rPr>
          <w:lang w:eastAsia="en-US"/>
        </w:rPr>
      </w:pPr>
      <w:r w:rsidRPr="00FD597B">
        <w:rPr>
          <w:lang w:eastAsia="en-US"/>
        </w:rPr>
        <w:tab/>
        <w:t>2.26 Заседание Конкурсной комиссии является правомочным, если на нем присутствует не менее 80% от общего числа членов Конкурсной комиссии.</w:t>
      </w:r>
    </w:p>
    <w:p w14:paraId="36688806" w14:textId="77777777" w:rsidR="00FD597B" w:rsidRPr="00FD597B" w:rsidRDefault="00FD597B" w:rsidP="00FD597B">
      <w:pPr>
        <w:tabs>
          <w:tab w:val="left" w:pos="426"/>
          <w:tab w:val="left" w:pos="567"/>
          <w:tab w:val="left" w:pos="709"/>
        </w:tabs>
        <w:jc w:val="both"/>
        <w:rPr>
          <w:lang w:eastAsia="en-US"/>
        </w:rPr>
      </w:pPr>
      <w:r w:rsidRPr="00FD597B">
        <w:rPr>
          <w:lang w:eastAsia="en-US"/>
        </w:rPr>
        <w:tab/>
        <w:t>2.27 Каждый член Конкурсной комиссии обладает одним голосом. Член Конкурсной комиссии не вправе передавать право голоса другому лицу.</w:t>
      </w:r>
    </w:p>
    <w:p w14:paraId="6337301C" w14:textId="77777777" w:rsidR="00FD597B" w:rsidRPr="00FD597B" w:rsidRDefault="00FD597B" w:rsidP="00FD597B">
      <w:pPr>
        <w:tabs>
          <w:tab w:val="left" w:pos="567"/>
          <w:tab w:val="left" w:pos="709"/>
        </w:tabs>
        <w:ind w:firstLine="426"/>
        <w:jc w:val="both"/>
        <w:rPr>
          <w:lang w:eastAsia="en-US"/>
        </w:rPr>
      </w:pPr>
      <w:r w:rsidRPr="00FD597B">
        <w:rPr>
          <w:lang w:eastAsia="en-US"/>
        </w:rPr>
        <w:t>При равенстве голосов принимается решение, за которое проголосовал председательствующий на заседании Конкурсной комиссии.</w:t>
      </w:r>
    </w:p>
    <w:p w14:paraId="573D8B85" w14:textId="77777777" w:rsidR="00FD597B" w:rsidRPr="00FD597B" w:rsidRDefault="00FD597B" w:rsidP="00FD597B">
      <w:pPr>
        <w:tabs>
          <w:tab w:val="left" w:pos="426"/>
          <w:tab w:val="left" w:pos="567"/>
          <w:tab w:val="left" w:pos="709"/>
        </w:tabs>
        <w:jc w:val="both"/>
        <w:rPr>
          <w:lang w:eastAsia="en-US"/>
        </w:rPr>
      </w:pPr>
      <w:r w:rsidRPr="00FD597B">
        <w:rPr>
          <w:lang w:eastAsia="en-US"/>
        </w:rPr>
        <w:tab/>
      </w:r>
      <w:proofErr w:type="gramStart"/>
      <w:r w:rsidRPr="00FD597B">
        <w:rPr>
          <w:lang w:eastAsia="en-US"/>
        </w:rPr>
        <w:t>2.28  Решения</w:t>
      </w:r>
      <w:proofErr w:type="gramEnd"/>
      <w:r w:rsidRPr="00FD597B">
        <w:rPr>
          <w:lang w:eastAsia="en-US"/>
        </w:rPr>
        <w:t xml:space="preserve"> Конкурсной комиссии оформляются протоколом, который подписывают члены Конкурсной комиссии, присутствовавшие на ее заседании. В протоколе заседания Конкурсной комиссии указывается особое мнение членов Конкурсной комиссии (при его наличии).</w:t>
      </w:r>
    </w:p>
    <w:p w14:paraId="6F1E55FD" w14:textId="77777777" w:rsidR="00FD597B" w:rsidRPr="00FD597B" w:rsidRDefault="00FD597B" w:rsidP="00FD597B">
      <w:pPr>
        <w:tabs>
          <w:tab w:val="left" w:pos="426"/>
          <w:tab w:val="left" w:pos="567"/>
          <w:tab w:val="left" w:pos="709"/>
        </w:tabs>
        <w:jc w:val="both"/>
        <w:rPr>
          <w:lang w:eastAsia="en-US"/>
        </w:rPr>
      </w:pPr>
      <w:r w:rsidRPr="00FD597B">
        <w:rPr>
          <w:lang w:eastAsia="en-US"/>
        </w:rPr>
        <w:tab/>
        <w:t>2.29 В случае, если член Конкурсной комиссии лично (прямо или косвенно) заинтересован в итогах конкурса или имеются иные обстоятельства, способные повлиять на итоги конкурса, он обязан проинформировать об этом Конкурсную комиссию до начала рассмотрения заявок на участие в конкурсе.</w:t>
      </w:r>
    </w:p>
    <w:p w14:paraId="79D5C198"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Под личной заинтересованностью члена Конкурсной комиссии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членом Конкурсной комиссии,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w:t>
      </w:r>
    </w:p>
    <w:p w14:paraId="1870D9A2"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В случае установления личной заинтересованности указанный член Конкурсной комиссии заменяется иным лицом, не имеющим личной, прямой или косвенной заинтересованности в итогах конкурса.</w:t>
      </w:r>
    </w:p>
    <w:p w14:paraId="3C59E79B"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lastRenderedPageBreak/>
        <w:t>В отношении члена Конкурсной комиссии, имеющего личную прямую или косвенную заинтересованность в итогах конкурса, но не проинформировавшего об этом Конкурсную комиссию до начала рассмотрения заявок на участие в конкурсе, применяются меры ответственности, предусмотренные законодательством Российской Федерации.</w:t>
      </w:r>
    </w:p>
    <w:p w14:paraId="6016F149" w14:textId="77777777" w:rsidR="00FD597B" w:rsidRPr="00FD597B" w:rsidRDefault="00FD597B" w:rsidP="00FD597B">
      <w:pPr>
        <w:tabs>
          <w:tab w:val="left" w:pos="426"/>
          <w:tab w:val="left" w:pos="567"/>
          <w:tab w:val="left" w:pos="709"/>
        </w:tabs>
        <w:jc w:val="both"/>
        <w:rPr>
          <w:lang w:eastAsia="en-US"/>
        </w:rPr>
      </w:pPr>
      <w:r w:rsidRPr="00FD597B">
        <w:rPr>
          <w:lang w:eastAsia="en-US"/>
        </w:rPr>
        <w:tab/>
        <w:t>2.30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w:t>
      </w:r>
    </w:p>
    <w:p w14:paraId="6B335E66" w14:textId="77777777" w:rsidR="00FD597B" w:rsidRPr="00FD597B" w:rsidRDefault="00FD597B" w:rsidP="00FD597B">
      <w:pPr>
        <w:tabs>
          <w:tab w:val="left" w:pos="426"/>
          <w:tab w:val="left" w:pos="567"/>
          <w:tab w:val="left" w:pos="709"/>
        </w:tabs>
        <w:jc w:val="both"/>
        <w:rPr>
          <w:lang w:eastAsia="en-US"/>
        </w:rPr>
      </w:pPr>
      <w:r w:rsidRPr="00FD597B">
        <w:rPr>
          <w:lang w:eastAsia="en-US"/>
        </w:rPr>
        <w:tab/>
        <w:t>2.31 Член Конкурсной комиссии не вправе самостоятельно вступать в личные контакты с Заявителем.</w:t>
      </w:r>
    </w:p>
    <w:p w14:paraId="2CB969F0" w14:textId="77777777" w:rsidR="00FD597B" w:rsidRPr="00FD597B" w:rsidRDefault="00FD597B" w:rsidP="00FD597B">
      <w:pPr>
        <w:tabs>
          <w:tab w:val="left" w:pos="426"/>
          <w:tab w:val="left" w:pos="567"/>
          <w:tab w:val="left" w:pos="709"/>
        </w:tabs>
        <w:jc w:val="both"/>
        <w:rPr>
          <w:lang w:eastAsia="en-US"/>
        </w:rPr>
      </w:pPr>
      <w:r w:rsidRPr="00FD597B">
        <w:rPr>
          <w:lang w:eastAsia="en-US"/>
        </w:rPr>
        <w:tab/>
        <w:t>2.32 Член Конкурсной комиссии обязан соблюдать права авторов заявок на участие в конкурсе,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w:t>
      </w:r>
    </w:p>
    <w:p w14:paraId="6021F1D4" w14:textId="77777777" w:rsidR="00FD597B" w:rsidRPr="00FD597B" w:rsidRDefault="00FD597B" w:rsidP="00FD597B">
      <w:pPr>
        <w:tabs>
          <w:tab w:val="left" w:pos="426"/>
          <w:tab w:val="left" w:pos="567"/>
          <w:tab w:val="left" w:pos="709"/>
        </w:tabs>
        <w:jc w:val="both"/>
        <w:rPr>
          <w:lang w:eastAsia="en-US"/>
        </w:rPr>
      </w:pPr>
      <w:r w:rsidRPr="00FD597B">
        <w:rPr>
          <w:lang w:eastAsia="en-US"/>
        </w:rPr>
        <w:tab/>
        <w:t>2.33 Член Конкурсной комиссии в случае несогласия с решением комиссии имеет право письменно выразить особое мнение, которое приобщается к протоколу.</w:t>
      </w:r>
    </w:p>
    <w:p w14:paraId="11474376" w14:textId="77777777" w:rsidR="00FD597B" w:rsidRPr="00FD597B" w:rsidRDefault="00FD597B" w:rsidP="00FD597B">
      <w:pPr>
        <w:tabs>
          <w:tab w:val="left" w:pos="426"/>
          <w:tab w:val="left" w:pos="567"/>
          <w:tab w:val="left" w:pos="709"/>
        </w:tabs>
        <w:ind w:firstLine="426"/>
        <w:jc w:val="both"/>
        <w:rPr>
          <w:lang w:eastAsia="en-US"/>
        </w:rPr>
      </w:pPr>
      <w:r w:rsidRPr="00FD597B">
        <w:rPr>
          <w:lang w:eastAsia="en-US"/>
        </w:rPr>
        <w:t>При оглашении решения Конкурсной комиссии председательствующий объявляет о наличии особого мнения члена комиссии и разъясняет членам Конкурсной комиссии право в течение трех суток заявить ходатайство об ознакомлении с особым мнением члена Комиссии и срок такого ознакомления.</w:t>
      </w:r>
    </w:p>
    <w:p w14:paraId="75F3B97D" w14:textId="254E57F3" w:rsidR="00FD597B" w:rsidRPr="00FD597B" w:rsidRDefault="00FD597B" w:rsidP="00FD597B">
      <w:pPr>
        <w:tabs>
          <w:tab w:val="left" w:pos="426"/>
          <w:tab w:val="left" w:pos="567"/>
          <w:tab w:val="left" w:pos="709"/>
        </w:tabs>
        <w:jc w:val="both"/>
        <w:rPr>
          <w:lang w:eastAsia="en-US"/>
        </w:rPr>
      </w:pPr>
      <w:r w:rsidRPr="00FD597B">
        <w:rPr>
          <w:lang w:eastAsia="en-US"/>
        </w:rPr>
        <w:tab/>
        <w:t xml:space="preserve">2.34 Конкурсная комиссия в течение трех рабочих дней со дня подведения итогов конкурса направляет протокол в адрес Администрации муниципального образования «Поселок </w:t>
      </w:r>
      <w:proofErr w:type="gramStart"/>
      <w:r w:rsidRPr="00FD597B">
        <w:rPr>
          <w:lang w:eastAsia="en-US"/>
        </w:rPr>
        <w:t>Айхал»  и</w:t>
      </w:r>
      <w:proofErr w:type="gramEnd"/>
      <w:r w:rsidRPr="00FD597B">
        <w:rPr>
          <w:lang w:eastAsia="en-US"/>
        </w:rPr>
        <w:t xml:space="preserve"> возвращает рассмотренные проекты.</w:t>
      </w:r>
    </w:p>
    <w:p w14:paraId="221FF662" w14:textId="77777777" w:rsidR="00FD597B" w:rsidRPr="00FD597B" w:rsidRDefault="00FD597B" w:rsidP="00FD597B">
      <w:pPr>
        <w:tabs>
          <w:tab w:val="left" w:pos="426"/>
          <w:tab w:val="left" w:pos="567"/>
          <w:tab w:val="left" w:pos="709"/>
        </w:tabs>
        <w:jc w:val="both"/>
        <w:rPr>
          <w:lang w:eastAsia="en-US"/>
        </w:rPr>
      </w:pPr>
      <w:r w:rsidRPr="00FD597B">
        <w:rPr>
          <w:lang w:eastAsia="en-US"/>
        </w:rPr>
        <w:tab/>
        <w:t>2.35 В протоколах заседаний Конкурсной комиссии не допускается указание персональных оценок, мнений, суждений членов Конкурсной комиссии в отношении конкретных заявок на участие в конкурсе и подавших их организаций, за исключением случаев, когда член Конкурсной комиссии настаивает на указании его мнения в протоколе заседания Конкурсной комиссии.</w:t>
      </w:r>
    </w:p>
    <w:p w14:paraId="3F3BDEC0" w14:textId="3FEEDD55" w:rsidR="00FD597B" w:rsidRPr="00FD597B" w:rsidRDefault="00FD597B" w:rsidP="00FD597B">
      <w:pPr>
        <w:tabs>
          <w:tab w:val="left" w:pos="567"/>
          <w:tab w:val="left" w:pos="709"/>
        </w:tabs>
        <w:jc w:val="both"/>
        <w:rPr>
          <w:i/>
          <w:strike/>
          <w:shd w:val="clear" w:color="auto" w:fill="FFFFFF"/>
          <w:lang w:eastAsia="en-US"/>
        </w:rPr>
      </w:pPr>
      <w:r w:rsidRPr="00FD597B">
        <w:rPr>
          <w:lang w:eastAsia="en-US"/>
        </w:rPr>
        <w:tab/>
        <w:t xml:space="preserve">Протокол заседания Конкурсной комиссии размещается в открытом доступе на официальном сайте </w:t>
      </w:r>
      <w:r w:rsidRPr="00FD597B">
        <w:t xml:space="preserve">муниципального образования «Поселок Айхал» </w:t>
      </w:r>
      <w:r w:rsidRPr="00FD597B">
        <w:rPr>
          <w:lang w:eastAsia="en-US"/>
        </w:rPr>
        <w:t>Мирнинского района Республики Саха (Якутия) (</w:t>
      </w:r>
      <w:r w:rsidRPr="00FD597B">
        <w:rPr>
          <w:lang w:val="en-US" w:eastAsia="en-US"/>
        </w:rPr>
        <w:t>https</w:t>
      </w:r>
      <w:r w:rsidRPr="00FD597B">
        <w:rPr>
          <w:lang w:eastAsia="en-US"/>
        </w:rPr>
        <w:t>:/</w:t>
      </w:r>
      <w:proofErr w:type="spellStart"/>
      <w:r w:rsidRPr="00FD597B">
        <w:rPr>
          <w:lang w:eastAsia="en-US"/>
        </w:rPr>
        <w:t>мо-айхал.рф</w:t>
      </w:r>
      <w:proofErr w:type="spellEnd"/>
      <w:r w:rsidRPr="00FD597B">
        <w:rPr>
          <w:lang w:eastAsia="en-US"/>
        </w:rPr>
        <w:t>/).</w:t>
      </w:r>
    </w:p>
    <w:p w14:paraId="2022B648" w14:textId="77777777" w:rsidR="00FD597B" w:rsidRPr="00FD597B" w:rsidRDefault="00FD597B" w:rsidP="00FD597B">
      <w:pPr>
        <w:tabs>
          <w:tab w:val="left" w:pos="426"/>
          <w:tab w:val="left" w:pos="567"/>
          <w:tab w:val="left" w:pos="709"/>
        </w:tabs>
        <w:ind w:left="426"/>
        <w:jc w:val="both"/>
        <w:rPr>
          <w:lang w:eastAsia="en-US"/>
        </w:rPr>
      </w:pPr>
    </w:p>
    <w:p w14:paraId="6EB7B15C" w14:textId="77777777" w:rsidR="00FD597B" w:rsidRPr="00FD597B" w:rsidRDefault="00FD597B">
      <w:pPr>
        <w:widowControl/>
        <w:numPr>
          <w:ilvl w:val="0"/>
          <w:numId w:val="18"/>
        </w:numPr>
        <w:tabs>
          <w:tab w:val="left" w:pos="426"/>
          <w:tab w:val="left" w:pos="567"/>
          <w:tab w:val="left" w:pos="709"/>
        </w:tabs>
        <w:ind w:left="0" w:firstLine="426"/>
        <w:jc w:val="center"/>
        <w:rPr>
          <w:b/>
          <w:lang w:eastAsia="en-US"/>
        </w:rPr>
      </w:pPr>
      <w:r w:rsidRPr="00FD597B">
        <w:rPr>
          <w:b/>
          <w:lang w:eastAsia="en-US"/>
        </w:rPr>
        <w:t>Условия и порядок предоставления субсидий</w:t>
      </w:r>
    </w:p>
    <w:p w14:paraId="181C0206" w14:textId="77777777" w:rsidR="00FD597B" w:rsidRPr="00FD597B" w:rsidRDefault="00FD597B" w:rsidP="00FD597B">
      <w:pPr>
        <w:tabs>
          <w:tab w:val="left" w:pos="426"/>
          <w:tab w:val="left" w:pos="567"/>
          <w:tab w:val="left" w:pos="709"/>
        </w:tabs>
        <w:ind w:firstLine="426"/>
        <w:rPr>
          <w:b/>
          <w:lang w:eastAsia="en-US"/>
        </w:rPr>
      </w:pPr>
    </w:p>
    <w:p w14:paraId="05864D5E"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На дату подачи документов Получатель </w:t>
      </w:r>
      <w:r w:rsidRPr="00FD597B">
        <w:t>субсидии</w:t>
      </w:r>
      <w:r w:rsidRPr="00FD597B">
        <w:rPr>
          <w:lang w:eastAsia="en-US"/>
        </w:rPr>
        <w:t xml:space="preserve"> должен соответствовать требованиям, определенным в п. 2.3 настоящего Порядка. </w:t>
      </w:r>
    </w:p>
    <w:p w14:paraId="0C52B092"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В целях подтверждения соответствия требованиям, определенным в п. 2.3 настоящего порядка, Получатель </w:t>
      </w:r>
      <w:r w:rsidRPr="00FD597B">
        <w:t>субсидии</w:t>
      </w:r>
      <w:r w:rsidRPr="00FD597B">
        <w:rPr>
          <w:lang w:eastAsia="en-US"/>
        </w:rPr>
        <w:t xml:space="preserve"> </w:t>
      </w:r>
      <w:proofErr w:type="gramStart"/>
      <w:r w:rsidRPr="00FD597B">
        <w:rPr>
          <w:lang w:eastAsia="en-US"/>
        </w:rPr>
        <w:t>представляет  документы</w:t>
      </w:r>
      <w:proofErr w:type="gramEnd"/>
      <w:r w:rsidRPr="00FD597B">
        <w:rPr>
          <w:lang w:eastAsia="en-US"/>
        </w:rPr>
        <w:t>, указанные в п.2.5. настоящего Порядка.</w:t>
      </w:r>
    </w:p>
    <w:p w14:paraId="5B4C84F7"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Рассмотрение документов, представленных получателем, проходит в порядке и сроки, указанные в п. 2.9 настоящего Порядка.</w:t>
      </w:r>
    </w:p>
    <w:p w14:paraId="2195CCDA"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Получателю субсидии может быть отказано в предоставлении субсидии на следующих основаниях:</w:t>
      </w:r>
    </w:p>
    <w:p w14:paraId="0AE087DD"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несоответствие представленных получателем субсидии документов требованиям, определенным в п.2.3. настоящего Порядка, или непредставление (представление не в полном объеме) указанных в п.2.5. настоящего Порядка документов;</w:t>
      </w:r>
    </w:p>
    <w:p w14:paraId="62C8D365" w14:textId="77777777" w:rsidR="00FD597B" w:rsidRPr="00FD597B" w:rsidRDefault="00FD597B">
      <w:pPr>
        <w:widowControl/>
        <w:numPr>
          <w:ilvl w:val="2"/>
          <w:numId w:val="18"/>
        </w:numPr>
        <w:tabs>
          <w:tab w:val="left" w:pos="567"/>
          <w:tab w:val="left" w:pos="709"/>
        </w:tabs>
        <w:autoSpaceDE/>
        <w:autoSpaceDN/>
        <w:adjustRightInd/>
        <w:ind w:left="0" w:firstLine="426"/>
        <w:jc w:val="both"/>
        <w:rPr>
          <w:lang w:eastAsia="en-US"/>
        </w:rPr>
      </w:pPr>
      <w:r w:rsidRPr="00FD597B">
        <w:rPr>
          <w:lang w:eastAsia="en-US"/>
        </w:rPr>
        <w:t>установления управлением факта недостоверности представленной получателем информации;</w:t>
      </w:r>
    </w:p>
    <w:p w14:paraId="4D62A6AD" w14:textId="77777777" w:rsidR="00FD597B" w:rsidRPr="00FD597B" w:rsidRDefault="00FD597B" w:rsidP="00FD597B">
      <w:pPr>
        <w:tabs>
          <w:tab w:val="left" w:pos="567"/>
          <w:tab w:val="left" w:pos="709"/>
        </w:tabs>
        <w:ind w:firstLine="426"/>
        <w:jc w:val="both"/>
      </w:pPr>
    </w:p>
    <w:p w14:paraId="5CA124A5"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Перечень получателей субсидии из местного бюджета муниципального образования «Поселок Айхал» Мирнинского района Республики Саха (Якутия) утверждается постановлением </w:t>
      </w:r>
      <w:r w:rsidRPr="00FD597B">
        <w:t>Главы поселка</w:t>
      </w:r>
      <w:r w:rsidRPr="00FD597B">
        <w:rPr>
          <w:lang w:eastAsia="en-US"/>
        </w:rPr>
        <w:t xml:space="preserve"> в течение пяти рабочих дней со дня оформления протокола комиссии.</w:t>
      </w:r>
    </w:p>
    <w:p w14:paraId="2D07BA10" w14:textId="77777777" w:rsidR="00FD597B" w:rsidRPr="00FD597B" w:rsidRDefault="00FD597B" w:rsidP="00FD597B">
      <w:pPr>
        <w:tabs>
          <w:tab w:val="left" w:pos="567"/>
          <w:tab w:val="left" w:pos="709"/>
        </w:tabs>
        <w:jc w:val="both"/>
        <w:rPr>
          <w:i/>
          <w:strike/>
          <w:shd w:val="clear" w:color="auto" w:fill="FFFFFF"/>
          <w:lang w:eastAsia="en-US"/>
        </w:rPr>
      </w:pPr>
      <w:r w:rsidRPr="00FD597B">
        <w:rPr>
          <w:lang w:eastAsia="en-US"/>
        </w:rPr>
        <w:tab/>
      </w:r>
      <w:proofErr w:type="gramStart"/>
      <w:r w:rsidRPr="00FD597B">
        <w:rPr>
          <w:lang w:eastAsia="en-US"/>
        </w:rPr>
        <w:t>Информация  размещает</w:t>
      </w:r>
      <w:proofErr w:type="gramEnd"/>
      <w:r w:rsidRPr="00FD597B">
        <w:rPr>
          <w:lang w:eastAsia="en-US"/>
        </w:rPr>
        <w:t xml:space="preserve"> на официальном сайте</w:t>
      </w:r>
      <w:r w:rsidRPr="00FD597B">
        <w:t xml:space="preserve"> муниципального образования  «Поселок Айхал» </w:t>
      </w:r>
      <w:r w:rsidRPr="00FD597B">
        <w:rPr>
          <w:lang w:eastAsia="en-US"/>
        </w:rPr>
        <w:t>Мирнинского района Республики Саха (Якутия) (</w:t>
      </w:r>
      <w:r w:rsidRPr="00FD597B">
        <w:rPr>
          <w:lang w:val="en-US" w:eastAsia="en-US"/>
        </w:rPr>
        <w:t>https</w:t>
      </w:r>
      <w:r w:rsidRPr="00FD597B">
        <w:rPr>
          <w:lang w:eastAsia="en-US"/>
        </w:rPr>
        <w:t>:/</w:t>
      </w:r>
      <w:proofErr w:type="spellStart"/>
      <w:r w:rsidRPr="00FD597B">
        <w:rPr>
          <w:lang w:eastAsia="en-US"/>
        </w:rPr>
        <w:t>мо-айхал.рф</w:t>
      </w:r>
      <w:proofErr w:type="spellEnd"/>
      <w:r w:rsidRPr="00FD597B">
        <w:rPr>
          <w:lang w:eastAsia="en-US"/>
        </w:rPr>
        <w:t>/):</w:t>
      </w:r>
    </w:p>
    <w:p w14:paraId="1C79D5C6" w14:textId="77777777" w:rsidR="00FD597B" w:rsidRPr="00FD597B" w:rsidRDefault="00FD597B">
      <w:pPr>
        <w:widowControl/>
        <w:numPr>
          <w:ilvl w:val="0"/>
          <w:numId w:val="27"/>
        </w:numPr>
        <w:tabs>
          <w:tab w:val="left" w:pos="0"/>
          <w:tab w:val="left" w:pos="426"/>
          <w:tab w:val="left" w:pos="567"/>
        </w:tabs>
        <w:ind w:left="0" w:firstLine="0"/>
        <w:jc w:val="both"/>
        <w:rPr>
          <w:lang w:eastAsia="en-US"/>
        </w:rPr>
      </w:pPr>
      <w:r w:rsidRPr="00FD597B">
        <w:rPr>
          <w:lang w:eastAsia="en-US"/>
        </w:rPr>
        <w:lastRenderedPageBreak/>
        <w:t xml:space="preserve"> Протокол решения о рассмотрении заявок на участие не позднее пяти рабочих дней со дня окончания рассмотрения указанных заявок;</w:t>
      </w:r>
    </w:p>
    <w:p w14:paraId="090ADE3B" w14:textId="77777777" w:rsidR="00FD597B" w:rsidRPr="00FD597B" w:rsidRDefault="00FD597B">
      <w:pPr>
        <w:widowControl/>
        <w:numPr>
          <w:ilvl w:val="0"/>
          <w:numId w:val="27"/>
        </w:numPr>
        <w:tabs>
          <w:tab w:val="left" w:pos="0"/>
          <w:tab w:val="left" w:pos="426"/>
          <w:tab w:val="left" w:pos="567"/>
        </w:tabs>
        <w:ind w:left="0" w:firstLine="0"/>
        <w:jc w:val="both"/>
        <w:rPr>
          <w:lang w:eastAsia="en-US"/>
        </w:rPr>
      </w:pPr>
      <w:r w:rsidRPr="00FD597B">
        <w:rPr>
          <w:lang w:eastAsia="en-US"/>
        </w:rPr>
        <w:t xml:space="preserve">Постановление </w:t>
      </w:r>
      <w:r w:rsidRPr="00FD597B">
        <w:t>районной Администрации</w:t>
      </w:r>
      <w:r w:rsidRPr="00FD597B">
        <w:rPr>
          <w:lang w:eastAsia="en-US"/>
        </w:rPr>
        <w:t xml:space="preserve"> об утверждении перечня получателей субсидии из бюджета МО «Мирнинский район» Республики Саха (Якутия) в течение двух рабочих дней со дня его оформления.</w:t>
      </w:r>
    </w:p>
    <w:p w14:paraId="00FC33FC"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Субсидия перечисляется на расчетный счет получателя, указанный в соглашении о предоставлении Субсидии (далее – соглашение) в течение 14 календарных дней со дня подписания соглашения. </w:t>
      </w:r>
    </w:p>
    <w:p w14:paraId="0010EE56"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Получатели субсидии несут ответственность за недостоверность представленных данных и нецелевое использование предоставленной субсидии в соответствии с законодательством.</w:t>
      </w:r>
    </w:p>
    <w:p w14:paraId="24941BEE"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В случае нарушения получателем условий, установленных при предоставлении субсидии, принимается решение о возврате предоставленной субсидии в бюджет </w:t>
      </w:r>
      <w:r w:rsidRPr="00FD597B">
        <w:t xml:space="preserve">муниципального образования  «Поселок Айхал» </w:t>
      </w:r>
      <w:r w:rsidRPr="00FD597B">
        <w:rPr>
          <w:lang w:eastAsia="en-US"/>
        </w:rPr>
        <w:t>Мирнинского района Республики Саха (Якутия), в порядке, установленном действующим федеральным законодательством.</w:t>
      </w:r>
    </w:p>
    <w:p w14:paraId="61004643"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В срок не позднее семи календарных дней со дня принятия решения, указанного в пункте 3.8. настоящего Порядка, данное решение направляется получателю субсидий вместе с требованием о возврате субсидии, содержащим сумму, сроки, код бюджетной классификации Российской Федерации, по которому должен быть осуществлен возврат субсидии, и платежные реквизиты, по которым должны быть перечислены средства.</w:t>
      </w:r>
    </w:p>
    <w:p w14:paraId="629466C8"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Получатель субсидии обязан осуществить возврат субсидии в срок не позднее десяти рабочих дней со дня получения такого решения.</w:t>
      </w:r>
    </w:p>
    <w:p w14:paraId="7237FCD1"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Не использованные получателями субсидии остатки субсидии в случаях, предусмотренных соглашениями о предоставлении субсидий, подлежат возврату в бюджет </w:t>
      </w:r>
      <w:r w:rsidRPr="00FD597B">
        <w:t xml:space="preserve">муниципального образования  «Поселок Айхал» </w:t>
      </w:r>
      <w:r w:rsidRPr="00FD597B">
        <w:rPr>
          <w:lang w:eastAsia="en-US"/>
        </w:rPr>
        <w:t xml:space="preserve">Мирнинского района Республики Саха (Якутия) в срок не позднее десяти рабочих дней со дня предоставления отчетов об использовании средств субсидии из местного бюджета </w:t>
      </w:r>
      <w:r w:rsidRPr="00FD597B">
        <w:t xml:space="preserve">муниципального образования  «Поселок Айхал» </w:t>
      </w:r>
      <w:r w:rsidRPr="00FD597B">
        <w:rPr>
          <w:lang w:eastAsia="en-US"/>
        </w:rPr>
        <w:t>Мирнинского района Республики Саха (Якутия) на реализацию проекта, о достижении значений показателей результативности предоставления субсидии.</w:t>
      </w:r>
    </w:p>
    <w:p w14:paraId="68EAC8EC"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Возврат неиспользованного остатка субсидий осуществляется получателями субсидий в бюджет</w:t>
      </w:r>
      <w:r w:rsidRPr="00FD597B">
        <w:t xml:space="preserve"> муниципального образования  «Поселок Айхал» </w:t>
      </w:r>
      <w:r w:rsidRPr="00FD597B">
        <w:rPr>
          <w:lang w:eastAsia="en-US"/>
        </w:rPr>
        <w:t>Мирнинского района Республики Саха (Якутия)  по коду бюджетной классификации, указанному в уведомлении о возврате субсидии, направленном Администрацией</w:t>
      </w:r>
      <w:r w:rsidRPr="00FD597B">
        <w:t xml:space="preserve"> муниципального образования  «Поселок Айхал» </w:t>
      </w:r>
      <w:r w:rsidRPr="00FD597B">
        <w:rPr>
          <w:lang w:eastAsia="en-US"/>
        </w:rPr>
        <w:t>Мирнинского района Республики Саха (Якутия)  в адрес получателей субсидий. Уведомление о возврате остатков субсидий формируется на основании отчетов, предоставленных получателем субсидии в порядке, предусмотренном соглашением о предоставлении субсидии.</w:t>
      </w:r>
    </w:p>
    <w:p w14:paraId="122AEE43"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В случае, если средства субсидий не возвращены в бюджет </w:t>
      </w:r>
      <w:r w:rsidRPr="00FD597B">
        <w:t xml:space="preserve">муниципального образования  «Поселок Айхал» </w:t>
      </w:r>
      <w:r w:rsidRPr="00FD597B">
        <w:rPr>
          <w:lang w:eastAsia="en-US"/>
        </w:rPr>
        <w:t xml:space="preserve">Мирнинского района Республики Саха (Якутия) получателями субсидий в установленные в пунктах 3.10. и 3.11. настоящего Порядка сроки, указанные средства подлежат взысканию в бюджет </w:t>
      </w:r>
      <w:r w:rsidRPr="00FD597B">
        <w:t xml:space="preserve">муниципального образования  «Поселок Айхал» </w:t>
      </w:r>
      <w:r w:rsidRPr="00FD597B">
        <w:rPr>
          <w:lang w:eastAsia="en-US"/>
        </w:rPr>
        <w:t>Мирнинского района Республики Саха (Якутия) в судебном порядке.</w:t>
      </w:r>
    </w:p>
    <w:p w14:paraId="140342BB"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Условия предоставления субсидии:</w:t>
      </w:r>
    </w:p>
    <w:p w14:paraId="5C23B0DC"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 xml:space="preserve">Заявитель является победителем конкурса на право получения субсидии из местного бюджета </w:t>
      </w:r>
      <w:r w:rsidRPr="00FD597B">
        <w:t xml:space="preserve">муниципального образования  «Поселок Айхал» </w:t>
      </w:r>
      <w:r w:rsidRPr="00FD597B">
        <w:rPr>
          <w:lang w:eastAsia="en-US"/>
        </w:rPr>
        <w:t>Мирнинского района Республики Саха (Якутия);</w:t>
      </w:r>
    </w:p>
    <w:p w14:paraId="6044D936"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представление Заявителем, претендующим на получение субсидии, документов, указанных в п.2.4. настоящего Порядка;</w:t>
      </w:r>
    </w:p>
    <w:p w14:paraId="4C4DDF08"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соблюдение сроков представления документов;</w:t>
      </w:r>
    </w:p>
    <w:p w14:paraId="62721DC1"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 xml:space="preserve">наличие обязательства Заявителя включить в соглашение о предоставлении субсидии условие о согласии на осуществление уполномоченным органом, предоставляющим субсидию, и органом финансового контроля </w:t>
      </w:r>
      <w:r w:rsidRPr="00FD597B">
        <w:t xml:space="preserve">муниципального образования  «Поселок Айхал» </w:t>
      </w:r>
      <w:r w:rsidRPr="00FD597B">
        <w:rPr>
          <w:lang w:eastAsia="en-US"/>
        </w:rPr>
        <w:t xml:space="preserve">Мирнинского района Республики Саха (Якутия) обязательной проверки соблюдения условий, целей и порядка предоставления субсидий их получателями и соблюдении запрета приобретения за счет средств субсидии иностранной </w:t>
      </w:r>
      <w:r w:rsidRPr="00FD597B">
        <w:rPr>
          <w:lang w:eastAsia="en-US"/>
        </w:rPr>
        <w:lastRenderedPageBreak/>
        <w:t>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14:paraId="4EEC6BE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наличие обязательства Заявителя включить в соглашение о предоставлении субсидии 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w:t>
      </w:r>
    </w:p>
    <w:p w14:paraId="5EF34664"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наличие обязательства Заявителя включать в договоры (соглашения), заключенные в целях исполнения обязательств по соглашению о предоставлении субсидии, условие о согласии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субсидии, на осуществление уполномоченным органом и органами государственного финансового контроля Республики Саха (Якутия) проверок соблюдения ими условий, целей и Порядка предоставления субсидии;</w:t>
      </w:r>
    </w:p>
    <w:p w14:paraId="35E0584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наличие справки на момент подписания соглашения с Заявителем - победителем конкурса о действующем расчетном (текущем) рублевом счете, открытом в банковском учреждении, на который в соответствии с бюджетным законодательством Российской Федерации подлежит перечислению субсидия;</w:t>
      </w:r>
    </w:p>
    <w:p w14:paraId="7AA654A1"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наличие обязательства по достижению значений показателей результативности субсидии в соответствии с соглашением.</w:t>
      </w:r>
    </w:p>
    <w:p w14:paraId="5A09AC55"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Заявитель не находится в процедуре банкротства,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w:t>
      </w:r>
      <w:r w:rsidRPr="00FD597B">
        <w:rPr>
          <w:i/>
          <w:lang w:eastAsia="en-US"/>
        </w:rPr>
        <w:t xml:space="preserve"> </w:t>
      </w:r>
      <w:r w:rsidRPr="00FD597B">
        <w:rPr>
          <w:lang w:eastAsia="en-US"/>
        </w:rPr>
        <w:t>или ликвидации, а также деятельность организации-заявителя не приостановлена в порядке, установленном законодательством Российской Федерации;</w:t>
      </w:r>
    </w:p>
    <w:p w14:paraId="40251EDB"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отсутствие у Заявителя фактов нецелевого использования бюджетных средств по ранее полученным субсидиям;</w:t>
      </w:r>
    </w:p>
    <w:p w14:paraId="6B1D999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отсутствие у Заявителя просроченной задолженности по уплате страховых взносов во внебюджетные фонды, налоговых и иных обязательных платежей в бюджетную систему Российской Федерации;</w:t>
      </w:r>
    </w:p>
    <w:p w14:paraId="699919A1"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отсутствие у Заявителя полностью не устраненных нарушений условий предоставления субсидии по ранее полученным субсидиям.</w:t>
      </w:r>
    </w:p>
    <w:p w14:paraId="31791A1E"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 xml:space="preserve">Администрация </w:t>
      </w:r>
      <w:r w:rsidRPr="00FD597B">
        <w:t xml:space="preserve">муниципального образования  «Поселок Айхал» </w:t>
      </w:r>
      <w:r w:rsidRPr="00FD597B">
        <w:rPr>
          <w:lang w:eastAsia="en-US"/>
        </w:rPr>
        <w:t xml:space="preserve">Мирнинского района Республики Саха (Якутия) в срок не позднее пяти рабочих дней со дня принятия решения о предоставлении субсидии издает постановление </w:t>
      </w:r>
      <w:r w:rsidRPr="00FD597B">
        <w:t>Главы поселка</w:t>
      </w:r>
      <w:r w:rsidRPr="00FD597B">
        <w:rPr>
          <w:lang w:eastAsia="en-US"/>
        </w:rPr>
        <w:t xml:space="preserve"> о выделении средств и направляет Получателю проект соглашения в соответствии с  утвержденной типовой формой.</w:t>
      </w:r>
    </w:p>
    <w:p w14:paraId="0DEBC891"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В соглашении о предоставлении субсидии предусматриваются:</w:t>
      </w:r>
    </w:p>
    <w:p w14:paraId="297A2A16"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целевое назначение, размер субсидии;</w:t>
      </w:r>
    </w:p>
    <w:p w14:paraId="4EAD457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условия предоставления и расходования субсидии;</w:t>
      </w:r>
    </w:p>
    <w:p w14:paraId="684DC369"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сроки перечисления субсидии, в том числе возможность (невозможность) осуществления расходов, источником финансового обеспечения которых являются остатки субсидии, не использованные в течение текущего финансового года;</w:t>
      </w:r>
    </w:p>
    <w:p w14:paraId="0A4E784D"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значения показателей результативности предоставления субсидий (индикаторы);</w:t>
      </w:r>
    </w:p>
    <w:p w14:paraId="7F69DDB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 xml:space="preserve">согласие получателя на осуществление Администрацией </w:t>
      </w:r>
      <w:r w:rsidRPr="00FD597B">
        <w:t xml:space="preserve">муниципального образования  «Поселок Айхал» </w:t>
      </w:r>
      <w:r w:rsidRPr="00FD597B">
        <w:rPr>
          <w:lang w:eastAsia="en-US"/>
        </w:rPr>
        <w:t>Мирнинского района Республики Саха (Якутия) финансового контроля обязательных проверок соблюдения целей, условий и порядка предоставления субсидии, установленных соглашением;</w:t>
      </w:r>
    </w:p>
    <w:p w14:paraId="1B6AA03A"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 xml:space="preserve">порядок возврата субсидии в бюджет </w:t>
      </w:r>
      <w:r w:rsidRPr="00FD597B">
        <w:t xml:space="preserve">муниципального </w:t>
      </w:r>
      <w:proofErr w:type="gramStart"/>
      <w:r w:rsidRPr="00FD597B">
        <w:t>образования  «</w:t>
      </w:r>
      <w:proofErr w:type="gramEnd"/>
      <w:r w:rsidRPr="00FD597B">
        <w:t xml:space="preserve">Поселок Айхал» </w:t>
      </w:r>
      <w:r w:rsidRPr="00FD597B">
        <w:rPr>
          <w:lang w:eastAsia="en-US"/>
        </w:rPr>
        <w:t>Мирнинского района Республики Саха (Якутия) в случае нарушения условий, установленных при их предоставлении;</w:t>
      </w:r>
    </w:p>
    <w:p w14:paraId="64918B23"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lastRenderedPageBreak/>
        <w:t>порядок возврата в текущем финансовом году получателем остатков субсидии, не использованной в отчетном финансовом году, в случаях, предусмотренных соглашениями о предоставлении субсидии;</w:t>
      </w:r>
    </w:p>
    <w:p w14:paraId="3E93B527"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порядок и сроки представления отчетности об осуществлении расходов, источником финансового обеспечения которых является субсидия;</w:t>
      </w:r>
    </w:p>
    <w:p w14:paraId="4399612D"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ответственность за недостижение установленных значений показателей результативности предоставления субсидии;</w:t>
      </w:r>
    </w:p>
    <w:p w14:paraId="6E31C42D"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иные положения, относящиеся к предмету соглашения.</w:t>
      </w:r>
    </w:p>
    <w:p w14:paraId="063FE178" w14:textId="77777777" w:rsidR="00FD597B" w:rsidRPr="00FD597B" w:rsidRDefault="00FD597B">
      <w:pPr>
        <w:widowControl/>
        <w:numPr>
          <w:ilvl w:val="1"/>
          <w:numId w:val="18"/>
        </w:numPr>
        <w:tabs>
          <w:tab w:val="left" w:pos="426"/>
          <w:tab w:val="left" w:pos="567"/>
          <w:tab w:val="left" w:pos="709"/>
        </w:tabs>
        <w:ind w:left="0" w:firstLine="426"/>
        <w:jc w:val="both"/>
        <w:rPr>
          <w:lang w:eastAsia="en-US"/>
        </w:rPr>
      </w:pPr>
      <w:r w:rsidRPr="00FD597B">
        <w:rPr>
          <w:lang w:eastAsia="en-US"/>
        </w:rPr>
        <w:t>За счет предоставленной субсидии запрещается осуществлять следующие расходы:</w:t>
      </w:r>
    </w:p>
    <w:p w14:paraId="5BB97A74"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proofErr w:type="gramStart"/>
      <w:r w:rsidRPr="00FD597B">
        <w:rPr>
          <w:lang w:eastAsia="en-US"/>
        </w:rPr>
        <w:t>расходы,  связанные</w:t>
      </w:r>
      <w:proofErr w:type="gramEnd"/>
      <w:r w:rsidRPr="00FD597B">
        <w:rPr>
          <w:lang w:eastAsia="en-US"/>
        </w:rPr>
        <w:t xml:space="preserve"> с осуществлением деятельности, напрямую не связанной с программами (проектами), указанными в п. 1.3. настоящего Порядка;</w:t>
      </w:r>
    </w:p>
    <w:p w14:paraId="759BA761"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расходы на поддержку политических партий и кампаний;</w:t>
      </w:r>
    </w:p>
    <w:p w14:paraId="6F711C03"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расходы на проведение митингов, демонстраций, пикетирований;</w:t>
      </w:r>
    </w:p>
    <w:p w14:paraId="614C8EF5"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расходы на фундаментальные научные исследования;</w:t>
      </w:r>
    </w:p>
    <w:p w14:paraId="51152E2F"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расходы на приобретение алкогольных напитков и табачной продукции;</w:t>
      </w:r>
    </w:p>
    <w:p w14:paraId="3499B178"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уплата неустоек, пеней, штрафов;</w:t>
      </w:r>
    </w:p>
    <w:p w14:paraId="073A0DC2"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производство (реализация) товаров, выполнение работ, оказание услуг в рамках выполнения муниципального заказа;</w:t>
      </w:r>
    </w:p>
    <w:p w14:paraId="592E71B0"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капитальный ремонт и строительство;</w:t>
      </w:r>
    </w:p>
    <w:p w14:paraId="65CC5F33"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приобретение автотранспорта, за исключением специализированного автотранспорта, признанного таковым в соответствии с федеральным законодательством;</w:t>
      </w:r>
    </w:p>
    <w:p w14:paraId="6C6D27CD"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14:paraId="329CE27A"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 xml:space="preserve">расходы, связанные с осуществлением предпринимательской деятельности; </w:t>
      </w:r>
    </w:p>
    <w:p w14:paraId="47A937AA"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оказанием помощи коммерческим организациям;</w:t>
      </w:r>
    </w:p>
    <w:p w14:paraId="41C94A53" w14:textId="77777777" w:rsidR="00FD597B" w:rsidRPr="00FD597B" w:rsidRDefault="00FD597B">
      <w:pPr>
        <w:widowControl/>
        <w:numPr>
          <w:ilvl w:val="2"/>
          <w:numId w:val="18"/>
        </w:numPr>
        <w:tabs>
          <w:tab w:val="left" w:pos="426"/>
          <w:tab w:val="left" w:pos="567"/>
          <w:tab w:val="left" w:pos="709"/>
        </w:tabs>
        <w:ind w:left="0" w:firstLine="426"/>
        <w:jc w:val="both"/>
        <w:rPr>
          <w:lang w:eastAsia="en-US"/>
        </w:rPr>
      </w:pPr>
      <w:r w:rsidRPr="00FD597B">
        <w:rPr>
          <w:lang w:eastAsia="en-US"/>
        </w:rPr>
        <w:t>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w:t>
      </w:r>
    </w:p>
    <w:p w14:paraId="62353CA0" w14:textId="77777777" w:rsidR="00FD597B" w:rsidRPr="00FD597B" w:rsidRDefault="00FD597B">
      <w:pPr>
        <w:widowControl/>
        <w:numPr>
          <w:ilvl w:val="1"/>
          <w:numId w:val="18"/>
        </w:numPr>
        <w:tabs>
          <w:tab w:val="left" w:pos="0"/>
          <w:tab w:val="left" w:pos="709"/>
        </w:tabs>
        <w:ind w:left="0" w:firstLine="0"/>
        <w:jc w:val="both"/>
        <w:rPr>
          <w:i/>
          <w:lang w:eastAsia="en-US"/>
        </w:rPr>
      </w:pPr>
      <w:r w:rsidRPr="00FD597B">
        <w:rPr>
          <w:lang w:eastAsia="en-US"/>
        </w:rPr>
        <w:t xml:space="preserve"> За счет предоставленных субсидий получатели субсидии осуществляют в форме безналичного расчета расходы, непосредственно связанные с реализацией проекта</w:t>
      </w:r>
      <w:r w:rsidRPr="00FD597B">
        <w:rPr>
          <w:i/>
          <w:lang w:eastAsia="en-US"/>
        </w:rPr>
        <w:t>.</w:t>
      </w:r>
      <w:r w:rsidRPr="00FD597B">
        <w:rPr>
          <w:i/>
        </w:rPr>
        <w:t xml:space="preserve"> </w:t>
      </w:r>
    </w:p>
    <w:p w14:paraId="2F63A43C" w14:textId="77777777" w:rsidR="00FD597B" w:rsidRPr="00FD597B" w:rsidRDefault="00FD597B" w:rsidP="00FD597B">
      <w:pPr>
        <w:ind w:firstLine="709"/>
        <w:jc w:val="both"/>
        <w:rPr>
          <w:lang w:eastAsia="en-US"/>
        </w:rPr>
      </w:pPr>
      <w:r w:rsidRPr="00FD597B">
        <w:rPr>
          <w:lang w:eastAsia="en-US"/>
        </w:rPr>
        <w:t>Некоммерческие организации-получатели субсидии могут за счет предоставленных субсидий осуществлять в форме безналичного расчета следующие виды расходов:</w:t>
      </w:r>
    </w:p>
    <w:p w14:paraId="1CA07109" w14:textId="77777777" w:rsidR="00FD597B" w:rsidRPr="00FD597B" w:rsidRDefault="00FD597B">
      <w:pPr>
        <w:widowControl/>
        <w:numPr>
          <w:ilvl w:val="0"/>
          <w:numId w:val="28"/>
        </w:numPr>
        <w:ind w:left="0" w:firstLine="0"/>
        <w:jc w:val="both"/>
        <w:rPr>
          <w:lang w:eastAsia="en-US"/>
        </w:rPr>
      </w:pPr>
      <w:r w:rsidRPr="00FD597B">
        <w:rPr>
          <w:lang w:eastAsia="en-US"/>
        </w:rPr>
        <w:t>оплату труда штатных работников, но не более 20% от общего размера субсидии;</w:t>
      </w:r>
    </w:p>
    <w:p w14:paraId="521D1493" w14:textId="77777777" w:rsidR="00FD597B" w:rsidRPr="00FD597B" w:rsidRDefault="00FD597B">
      <w:pPr>
        <w:widowControl/>
        <w:numPr>
          <w:ilvl w:val="0"/>
          <w:numId w:val="28"/>
        </w:numPr>
        <w:ind w:left="0" w:firstLine="0"/>
        <w:jc w:val="both"/>
        <w:rPr>
          <w:lang w:eastAsia="en-US"/>
        </w:rPr>
      </w:pPr>
      <w:r w:rsidRPr="00FD597B">
        <w:rPr>
          <w:lang w:eastAsia="en-US"/>
        </w:rPr>
        <w:t>уплату налогов, сборов, страховых взносов и иных обязательных платежей в бюджетную систему, но не более 10% от общего размера субсидии;</w:t>
      </w:r>
    </w:p>
    <w:p w14:paraId="40AB2EFB" w14:textId="77777777" w:rsidR="00FD597B" w:rsidRPr="00FD597B" w:rsidRDefault="00FD597B">
      <w:pPr>
        <w:widowControl/>
        <w:numPr>
          <w:ilvl w:val="0"/>
          <w:numId w:val="28"/>
        </w:numPr>
        <w:ind w:left="0" w:firstLine="0"/>
        <w:jc w:val="both"/>
        <w:rPr>
          <w:lang w:eastAsia="en-US"/>
        </w:rPr>
      </w:pPr>
      <w:r w:rsidRPr="00FD597B">
        <w:rPr>
          <w:lang w:eastAsia="en-US"/>
        </w:rPr>
        <w:t>оплату услуг привлеченных специалистов, сторонних организаций (оплату товаров, работ, услуг, в том числе транспортных расходов);</w:t>
      </w:r>
    </w:p>
    <w:p w14:paraId="02363C63" w14:textId="77777777" w:rsidR="00FD597B" w:rsidRPr="00FD597B" w:rsidRDefault="00FD597B">
      <w:pPr>
        <w:widowControl/>
        <w:numPr>
          <w:ilvl w:val="0"/>
          <w:numId w:val="28"/>
        </w:numPr>
        <w:ind w:left="0" w:firstLine="0"/>
        <w:jc w:val="both"/>
        <w:rPr>
          <w:lang w:eastAsia="en-US"/>
        </w:rPr>
      </w:pPr>
      <w:r w:rsidRPr="00FD597B">
        <w:rPr>
          <w:lang w:eastAsia="en-US"/>
        </w:rPr>
        <w:t>арендную плату;</w:t>
      </w:r>
    </w:p>
    <w:p w14:paraId="75B75656" w14:textId="77777777" w:rsidR="00FD597B" w:rsidRPr="00FD597B" w:rsidRDefault="00FD597B">
      <w:pPr>
        <w:widowControl/>
        <w:numPr>
          <w:ilvl w:val="0"/>
          <w:numId w:val="28"/>
        </w:numPr>
        <w:ind w:left="0" w:firstLine="0"/>
        <w:jc w:val="both"/>
        <w:rPr>
          <w:lang w:eastAsia="en-US"/>
        </w:rPr>
      </w:pPr>
      <w:r w:rsidRPr="00FD597B">
        <w:rPr>
          <w:lang w:eastAsia="en-US"/>
        </w:rPr>
        <w:t>командировочные расходы;</w:t>
      </w:r>
    </w:p>
    <w:p w14:paraId="1578202D" w14:textId="77777777" w:rsidR="00FD597B" w:rsidRPr="00FD597B" w:rsidRDefault="00FD597B">
      <w:pPr>
        <w:widowControl/>
        <w:numPr>
          <w:ilvl w:val="0"/>
          <w:numId w:val="28"/>
        </w:numPr>
        <w:ind w:left="0" w:firstLine="0"/>
        <w:jc w:val="both"/>
        <w:rPr>
          <w:lang w:eastAsia="en-US"/>
        </w:rPr>
      </w:pPr>
      <w:r w:rsidRPr="00FD597B">
        <w:rPr>
          <w:lang w:eastAsia="en-US"/>
        </w:rPr>
        <w:t>прямые расходы, непосредственно связанные с реализацией проекта.</w:t>
      </w:r>
    </w:p>
    <w:p w14:paraId="3C771D5D" w14:textId="77777777" w:rsidR="00FD597B" w:rsidRPr="00FD597B" w:rsidRDefault="00FD597B" w:rsidP="00FD597B">
      <w:pPr>
        <w:tabs>
          <w:tab w:val="left" w:pos="426"/>
          <w:tab w:val="left" w:pos="567"/>
          <w:tab w:val="left" w:pos="709"/>
        </w:tabs>
        <w:ind w:left="426"/>
        <w:rPr>
          <w:b/>
          <w:lang w:eastAsia="en-US"/>
        </w:rPr>
      </w:pPr>
    </w:p>
    <w:p w14:paraId="40AE4969" w14:textId="77777777" w:rsidR="00FD597B" w:rsidRPr="00FD597B" w:rsidRDefault="00FD597B">
      <w:pPr>
        <w:widowControl/>
        <w:numPr>
          <w:ilvl w:val="0"/>
          <w:numId w:val="18"/>
        </w:numPr>
        <w:tabs>
          <w:tab w:val="left" w:pos="426"/>
          <w:tab w:val="left" w:pos="567"/>
          <w:tab w:val="left" w:pos="709"/>
        </w:tabs>
        <w:ind w:left="0" w:firstLine="426"/>
        <w:jc w:val="center"/>
        <w:rPr>
          <w:b/>
          <w:lang w:eastAsia="en-US"/>
        </w:rPr>
      </w:pPr>
      <w:r w:rsidRPr="00FD597B">
        <w:rPr>
          <w:b/>
          <w:lang w:eastAsia="en-US"/>
        </w:rPr>
        <w:t>Требования к отчетности</w:t>
      </w:r>
    </w:p>
    <w:p w14:paraId="794305B3" w14:textId="77777777" w:rsidR="00FD597B" w:rsidRPr="00FD597B" w:rsidRDefault="00FD597B" w:rsidP="00FD597B">
      <w:pPr>
        <w:tabs>
          <w:tab w:val="left" w:pos="426"/>
          <w:tab w:val="left" w:pos="567"/>
          <w:tab w:val="left" w:pos="709"/>
        </w:tabs>
        <w:ind w:firstLine="426"/>
        <w:rPr>
          <w:b/>
          <w:lang w:eastAsia="en-US"/>
        </w:rPr>
      </w:pPr>
    </w:p>
    <w:p w14:paraId="1B3EABF3" w14:textId="77777777" w:rsidR="00FD597B" w:rsidRPr="00FD597B" w:rsidRDefault="00FD597B" w:rsidP="00FD597B">
      <w:pPr>
        <w:tabs>
          <w:tab w:val="left" w:pos="426"/>
          <w:tab w:val="left" w:pos="567"/>
          <w:tab w:val="left" w:pos="709"/>
        </w:tabs>
        <w:jc w:val="both"/>
        <w:rPr>
          <w:i/>
          <w:lang w:eastAsia="en-US"/>
        </w:rPr>
      </w:pPr>
      <w:r w:rsidRPr="00FD597B">
        <w:rPr>
          <w:lang w:eastAsia="en-US"/>
        </w:rPr>
        <w:tab/>
        <w:t xml:space="preserve">4.1 Получатель субсидии не позднее пятнадцати рабочих дней квартала, следующего за отчетным предоставляет в адрес Администрации  </w:t>
      </w:r>
      <w:r w:rsidRPr="00FD597B">
        <w:t xml:space="preserve">муниципального образования  «Поселок Айхал» </w:t>
      </w:r>
      <w:r w:rsidRPr="00FD597B">
        <w:rPr>
          <w:lang w:eastAsia="en-US"/>
        </w:rPr>
        <w:t xml:space="preserve">Мирнинского района Республики Саха (Якутия) отчет о достижении результатов и </w:t>
      </w:r>
      <w:r w:rsidRPr="00FD597B">
        <w:rPr>
          <w:lang w:eastAsia="en-US"/>
        </w:rPr>
        <w:lastRenderedPageBreak/>
        <w:t>показателей, об осуществлении расходов, источником финансового обеспечения которых является субсидия, по форме, определенной типовой формой соглашений, установленной финансовым органом Администрации района отчет   о   расходах   Получателя, источником финансового обеспечения которых является субсидия, по форме, определенной типовой формой соглашений, установленной финансовым органом Администрации</w:t>
      </w:r>
      <w:r w:rsidRPr="00FD597B">
        <w:t xml:space="preserve"> муниципального образования  «Поселок Айхал» </w:t>
      </w:r>
      <w:r w:rsidRPr="00FD597B">
        <w:rPr>
          <w:lang w:eastAsia="en-US"/>
        </w:rPr>
        <w:t xml:space="preserve">Мирнинского района Республики Саха (Якутия </w:t>
      </w:r>
    </w:p>
    <w:p w14:paraId="4E574FEF" w14:textId="77777777" w:rsidR="00FD597B" w:rsidRPr="00FD597B" w:rsidRDefault="00FD597B" w:rsidP="00FD597B">
      <w:pPr>
        <w:tabs>
          <w:tab w:val="left" w:pos="426"/>
          <w:tab w:val="left" w:pos="709"/>
        </w:tabs>
        <w:spacing w:line="276" w:lineRule="auto"/>
        <w:jc w:val="both"/>
      </w:pPr>
      <w:r w:rsidRPr="00FD597B">
        <w:tab/>
        <w:t xml:space="preserve">4.2 Получатель субсидии по запросу Администрации муниципального </w:t>
      </w:r>
      <w:proofErr w:type="gramStart"/>
      <w:r w:rsidRPr="00FD597B">
        <w:t>образования  «</w:t>
      </w:r>
      <w:proofErr w:type="gramEnd"/>
      <w:r w:rsidRPr="00FD597B">
        <w:t xml:space="preserve">Поселок Айхал» </w:t>
      </w:r>
      <w:r w:rsidRPr="00FD597B">
        <w:rPr>
          <w:lang w:eastAsia="en-US"/>
        </w:rPr>
        <w:t>Мирнинского района Республики Саха (Якутия</w:t>
      </w:r>
      <w:r w:rsidRPr="00FD597B">
        <w:t xml:space="preserve"> предоставляет документы и информацию, необходимые для осуществления контроля за соблюдением порядка, целей и условий предоставления, в течении 5 рабочих дней со дня получения указанного запроса.</w:t>
      </w:r>
    </w:p>
    <w:p w14:paraId="06A268AE" w14:textId="77777777" w:rsidR="00FD597B" w:rsidRPr="00FD597B" w:rsidRDefault="00FD597B" w:rsidP="00FD597B">
      <w:pPr>
        <w:tabs>
          <w:tab w:val="left" w:pos="426"/>
          <w:tab w:val="left" w:pos="709"/>
        </w:tabs>
        <w:spacing w:line="276" w:lineRule="auto"/>
        <w:jc w:val="both"/>
      </w:pPr>
    </w:p>
    <w:p w14:paraId="1F96A16C" w14:textId="77777777" w:rsidR="00FD597B" w:rsidRPr="00FD597B" w:rsidRDefault="00FD597B" w:rsidP="00FD597B">
      <w:pPr>
        <w:tabs>
          <w:tab w:val="left" w:pos="426"/>
          <w:tab w:val="left" w:pos="709"/>
        </w:tabs>
        <w:spacing w:line="276" w:lineRule="auto"/>
        <w:ind w:left="426"/>
        <w:jc w:val="both"/>
      </w:pPr>
    </w:p>
    <w:p w14:paraId="70BB6746" w14:textId="77777777" w:rsidR="00FD597B" w:rsidRPr="00FD597B" w:rsidRDefault="00FD597B">
      <w:pPr>
        <w:widowControl/>
        <w:numPr>
          <w:ilvl w:val="0"/>
          <w:numId w:val="18"/>
        </w:numPr>
        <w:tabs>
          <w:tab w:val="left" w:pos="426"/>
          <w:tab w:val="left" w:pos="709"/>
        </w:tabs>
        <w:autoSpaceDE/>
        <w:autoSpaceDN/>
        <w:adjustRightInd/>
        <w:spacing w:line="276" w:lineRule="auto"/>
        <w:ind w:left="0" w:firstLine="426"/>
        <w:jc w:val="center"/>
        <w:rPr>
          <w:b/>
        </w:rPr>
      </w:pPr>
      <w:r w:rsidRPr="00FD597B">
        <w:rPr>
          <w:b/>
        </w:rPr>
        <w:t>Требования об осуществлении контроля за соблюдением условий, целей и порядка предоставления субсидий и ответственности за их нарушение</w:t>
      </w:r>
    </w:p>
    <w:p w14:paraId="6075EDBA" w14:textId="77777777" w:rsidR="00FD597B" w:rsidRPr="00FD597B" w:rsidRDefault="00FD597B" w:rsidP="00FD597B">
      <w:pPr>
        <w:tabs>
          <w:tab w:val="left" w:pos="426"/>
          <w:tab w:val="left" w:pos="709"/>
        </w:tabs>
        <w:spacing w:line="276" w:lineRule="auto"/>
        <w:ind w:left="426"/>
        <w:rPr>
          <w:b/>
        </w:rPr>
      </w:pPr>
    </w:p>
    <w:p w14:paraId="272DD7CE" w14:textId="77777777" w:rsidR="00FD597B" w:rsidRPr="00FD597B" w:rsidRDefault="00FD597B">
      <w:pPr>
        <w:widowControl/>
        <w:numPr>
          <w:ilvl w:val="1"/>
          <w:numId w:val="18"/>
        </w:numPr>
        <w:tabs>
          <w:tab w:val="left" w:pos="426"/>
          <w:tab w:val="left" w:pos="709"/>
        </w:tabs>
        <w:autoSpaceDE/>
        <w:autoSpaceDN/>
        <w:adjustRightInd/>
        <w:spacing w:line="276" w:lineRule="auto"/>
        <w:ind w:left="0" w:firstLine="426"/>
        <w:jc w:val="both"/>
      </w:pPr>
      <w:r w:rsidRPr="00FD597B">
        <w:t xml:space="preserve">Обязательные проверки соблюдения условий, целей и порядка предоставления субсидии их получателями осуществляются органами муниципального финансового контроля муниципального </w:t>
      </w:r>
      <w:proofErr w:type="gramStart"/>
      <w:r w:rsidRPr="00FD597B">
        <w:t>образования  «</w:t>
      </w:r>
      <w:proofErr w:type="gramEnd"/>
      <w:r w:rsidRPr="00FD597B">
        <w:t xml:space="preserve">Поселок Айхал» </w:t>
      </w:r>
      <w:r w:rsidRPr="00FD597B">
        <w:rPr>
          <w:lang w:eastAsia="en-US"/>
        </w:rPr>
        <w:t>Мирнинского района Республики Саха (Якутия)</w:t>
      </w:r>
      <w:r w:rsidRPr="00FD597B">
        <w:t xml:space="preserve"> в ходе проведения контрольных мероприятий.</w:t>
      </w:r>
    </w:p>
    <w:p w14:paraId="24BCCE82" w14:textId="77777777" w:rsidR="00FD597B" w:rsidRPr="00FD597B" w:rsidRDefault="00FD597B">
      <w:pPr>
        <w:widowControl/>
        <w:numPr>
          <w:ilvl w:val="1"/>
          <w:numId w:val="18"/>
        </w:numPr>
        <w:tabs>
          <w:tab w:val="left" w:pos="426"/>
          <w:tab w:val="left" w:pos="709"/>
        </w:tabs>
        <w:autoSpaceDE/>
        <w:autoSpaceDN/>
        <w:adjustRightInd/>
        <w:spacing w:line="276" w:lineRule="auto"/>
        <w:ind w:left="0" w:firstLine="426"/>
        <w:jc w:val="both"/>
      </w:pPr>
      <w:r w:rsidRPr="00FD597B">
        <w:t xml:space="preserve">В случае нарушения получателем субсидии условий, целей и порядка предоставления субсидии, выявленного в том числе по фактам проверок, проведенных органами муниципального финансового контроля муниципального образования  «Поселок Айхал» </w:t>
      </w:r>
      <w:r w:rsidRPr="00FD597B">
        <w:rPr>
          <w:lang w:eastAsia="en-US"/>
        </w:rPr>
        <w:t>Мирнинского района Республики Саха (Якутия</w:t>
      </w:r>
      <w:r w:rsidRPr="00FD597B">
        <w:t>) возврат средств субсидии в бюджет МО «Мирнинский район» РС (Я) в порядке и сроки, указанные в п. 3.8. – п. 3.13 настоящего Порядка.</w:t>
      </w:r>
    </w:p>
    <w:p w14:paraId="7A4B0E71" w14:textId="77777777" w:rsidR="00FD597B" w:rsidRPr="00FD597B" w:rsidRDefault="00FD597B" w:rsidP="00FD597B">
      <w:pPr>
        <w:tabs>
          <w:tab w:val="left" w:pos="426"/>
          <w:tab w:val="left" w:pos="709"/>
        </w:tabs>
        <w:spacing w:line="276" w:lineRule="auto"/>
        <w:ind w:left="1135"/>
        <w:jc w:val="right"/>
      </w:pPr>
      <w:r w:rsidRPr="00FD597B">
        <w:t xml:space="preserve">Приложение 1 </w:t>
      </w:r>
    </w:p>
    <w:p w14:paraId="2C75EE40" w14:textId="77777777" w:rsidR="00FD597B" w:rsidRPr="00FD597B" w:rsidRDefault="00FD597B" w:rsidP="00FD597B">
      <w:pPr>
        <w:tabs>
          <w:tab w:val="left" w:pos="426"/>
          <w:tab w:val="left" w:pos="709"/>
        </w:tabs>
        <w:spacing w:line="276" w:lineRule="auto"/>
        <w:ind w:left="426"/>
        <w:jc w:val="right"/>
      </w:pPr>
      <w:r w:rsidRPr="00FD597B">
        <w:t xml:space="preserve">к Порядку предоставления </w:t>
      </w:r>
    </w:p>
    <w:p w14:paraId="4341E7FD" w14:textId="77777777" w:rsidR="00FD597B" w:rsidRPr="00FD597B" w:rsidRDefault="00FD597B" w:rsidP="00FD597B">
      <w:pPr>
        <w:tabs>
          <w:tab w:val="left" w:pos="426"/>
          <w:tab w:val="left" w:pos="709"/>
        </w:tabs>
        <w:spacing w:line="276" w:lineRule="auto"/>
        <w:ind w:left="426"/>
        <w:jc w:val="right"/>
      </w:pPr>
      <w:r w:rsidRPr="00FD597B">
        <w:t xml:space="preserve">социально ориентированным некоммерческим организациям, </w:t>
      </w:r>
    </w:p>
    <w:p w14:paraId="526DAD79" w14:textId="77777777" w:rsidR="00FD597B" w:rsidRPr="00FD597B" w:rsidRDefault="00FD597B" w:rsidP="00FD597B">
      <w:pPr>
        <w:tabs>
          <w:tab w:val="left" w:pos="426"/>
          <w:tab w:val="left" w:pos="709"/>
        </w:tabs>
        <w:spacing w:line="276" w:lineRule="auto"/>
        <w:ind w:left="426"/>
        <w:jc w:val="right"/>
      </w:pPr>
      <w:r w:rsidRPr="00FD597B">
        <w:t xml:space="preserve">не являющимся муниципальными учреждениями, </w:t>
      </w:r>
    </w:p>
    <w:p w14:paraId="54A4EF9F" w14:textId="77777777" w:rsidR="00FD597B" w:rsidRPr="00FD597B" w:rsidRDefault="00FD597B" w:rsidP="00FD597B">
      <w:pPr>
        <w:tabs>
          <w:tab w:val="left" w:pos="426"/>
          <w:tab w:val="left" w:pos="709"/>
        </w:tabs>
        <w:spacing w:line="276" w:lineRule="auto"/>
        <w:ind w:left="426"/>
        <w:jc w:val="center"/>
      </w:pPr>
      <w:r w:rsidRPr="00FD597B">
        <w:t xml:space="preserve">                                 субсидий из бюджет муниципального </w:t>
      </w:r>
      <w:proofErr w:type="gramStart"/>
      <w:r w:rsidRPr="00FD597B">
        <w:t>образования  «</w:t>
      </w:r>
      <w:proofErr w:type="gramEnd"/>
      <w:r w:rsidRPr="00FD597B">
        <w:t xml:space="preserve">Поселок Айхал» </w:t>
      </w:r>
    </w:p>
    <w:p w14:paraId="5689797B" w14:textId="77777777" w:rsidR="00FD597B" w:rsidRPr="00FD597B" w:rsidRDefault="00FD597B" w:rsidP="00FD597B">
      <w:pPr>
        <w:tabs>
          <w:tab w:val="left" w:pos="426"/>
          <w:tab w:val="left" w:pos="709"/>
        </w:tabs>
        <w:spacing w:line="276" w:lineRule="auto"/>
        <w:ind w:left="426"/>
        <w:jc w:val="right"/>
      </w:pPr>
      <w:r w:rsidRPr="00FD597B">
        <w:rPr>
          <w:lang w:eastAsia="en-US"/>
        </w:rPr>
        <w:t>Мирнинского района Республики Саха (Якутия</w:t>
      </w:r>
    </w:p>
    <w:p w14:paraId="730651E6" w14:textId="77777777" w:rsidR="00FD597B" w:rsidRPr="00FD597B" w:rsidRDefault="00FD597B" w:rsidP="00FD597B">
      <w:pPr>
        <w:tabs>
          <w:tab w:val="left" w:pos="426"/>
          <w:tab w:val="left" w:pos="709"/>
        </w:tabs>
        <w:spacing w:line="276" w:lineRule="auto"/>
        <w:ind w:left="426"/>
        <w:jc w:val="right"/>
      </w:pPr>
    </w:p>
    <w:p w14:paraId="5480EC2D" w14:textId="77777777" w:rsidR="00FD597B" w:rsidRPr="00FD597B" w:rsidRDefault="00FD597B" w:rsidP="00FD597B">
      <w:pPr>
        <w:tabs>
          <w:tab w:val="left" w:pos="426"/>
          <w:tab w:val="left" w:pos="709"/>
        </w:tabs>
        <w:spacing w:line="276" w:lineRule="auto"/>
        <w:jc w:val="right"/>
      </w:pPr>
    </w:p>
    <w:tbl>
      <w:tblPr>
        <w:tblW w:w="0" w:type="auto"/>
        <w:tblLook w:val="01E0" w:firstRow="1" w:lastRow="1" w:firstColumn="1" w:lastColumn="1" w:noHBand="0" w:noVBand="0"/>
      </w:tblPr>
      <w:tblGrid>
        <w:gridCol w:w="2604"/>
        <w:gridCol w:w="6894"/>
      </w:tblGrid>
      <w:tr w:rsidR="00FD597B" w:rsidRPr="00FD597B" w14:paraId="35C5BE76" w14:textId="77777777" w:rsidTr="00F5155D">
        <w:trPr>
          <w:trHeight w:val="899"/>
        </w:trPr>
        <w:tc>
          <w:tcPr>
            <w:tcW w:w="2604" w:type="dxa"/>
          </w:tcPr>
          <w:p w14:paraId="39AAC8D5" w14:textId="77777777" w:rsidR="00FD597B" w:rsidRPr="00FD597B" w:rsidRDefault="00FD597B" w:rsidP="006A7197">
            <w:pPr>
              <w:jc w:val="center"/>
              <w:rPr>
                <w:b/>
              </w:rPr>
            </w:pPr>
          </w:p>
        </w:tc>
        <w:tc>
          <w:tcPr>
            <w:tcW w:w="6894" w:type="dxa"/>
            <w:hideMark/>
          </w:tcPr>
          <w:p w14:paraId="67E776CE" w14:textId="77777777" w:rsidR="00FD597B" w:rsidRPr="00FD597B" w:rsidRDefault="00FD597B" w:rsidP="006A7197">
            <w:pPr>
              <w:jc w:val="right"/>
            </w:pPr>
            <w:r w:rsidRPr="00FD597B">
              <w:t xml:space="preserve"> </w:t>
            </w:r>
          </w:p>
        </w:tc>
      </w:tr>
      <w:tr w:rsidR="00FD597B" w:rsidRPr="00FD597B" w14:paraId="765637A5" w14:textId="77777777" w:rsidTr="00F5155D">
        <w:trPr>
          <w:trHeight w:val="899"/>
        </w:trPr>
        <w:tc>
          <w:tcPr>
            <w:tcW w:w="9498" w:type="dxa"/>
            <w:gridSpan w:val="2"/>
            <w:hideMark/>
          </w:tcPr>
          <w:p w14:paraId="7E2897D8" w14:textId="77777777" w:rsidR="00FD597B" w:rsidRPr="00FD597B" w:rsidRDefault="00FD597B" w:rsidP="006A7197">
            <w:pPr>
              <w:ind w:right="852"/>
              <w:jc w:val="center"/>
              <w:rPr>
                <w:b/>
              </w:rPr>
            </w:pPr>
            <w:r w:rsidRPr="00FD597B">
              <w:rPr>
                <w:b/>
              </w:rPr>
              <w:t>ЗАЯВКА НА ПОЛУЧЕНИЕ СУБСИДИИ</w:t>
            </w:r>
          </w:p>
        </w:tc>
      </w:tr>
      <w:tr w:rsidR="00FD597B" w:rsidRPr="00FD597B" w14:paraId="7CF4EAF7" w14:textId="77777777" w:rsidTr="00F5155D">
        <w:trPr>
          <w:trHeight w:val="1125"/>
        </w:trPr>
        <w:tc>
          <w:tcPr>
            <w:tcW w:w="2604" w:type="dxa"/>
          </w:tcPr>
          <w:p w14:paraId="64A1B0A5" w14:textId="77777777" w:rsidR="00FD597B" w:rsidRPr="00FD597B" w:rsidRDefault="00FD597B" w:rsidP="006A7197">
            <w:pPr>
              <w:jc w:val="center"/>
              <w:rPr>
                <w:b/>
              </w:rPr>
            </w:pPr>
          </w:p>
        </w:tc>
        <w:tc>
          <w:tcPr>
            <w:tcW w:w="6894" w:type="dxa"/>
          </w:tcPr>
          <w:p w14:paraId="2A02A5F3" w14:textId="77777777" w:rsidR="00FD597B" w:rsidRPr="00FD597B" w:rsidRDefault="00FD597B" w:rsidP="006A7197">
            <w:pPr>
              <w:spacing w:line="360" w:lineRule="auto"/>
            </w:pPr>
          </w:p>
          <w:p w14:paraId="42A5265B" w14:textId="77777777" w:rsidR="00FD597B" w:rsidRPr="00FD597B" w:rsidRDefault="00FD597B" w:rsidP="006A7197">
            <w:pPr>
              <w:spacing w:line="360" w:lineRule="auto"/>
              <w:jc w:val="center"/>
            </w:pPr>
            <w:r w:rsidRPr="00FD597B">
              <w:t>Регистрационный номер заявки __________</w:t>
            </w:r>
          </w:p>
          <w:p w14:paraId="54BD4B0C" w14:textId="77777777" w:rsidR="00FD597B" w:rsidRPr="00FD597B" w:rsidRDefault="00FD597B" w:rsidP="006A7197">
            <w:pPr>
              <w:spacing w:line="360" w:lineRule="auto"/>
              <w:jc w:val="center"/>
            </w:pPr>
            <w:r w:rsidRPr="00FD597B">
              <w:t>Дата поступления заявки ________________</w:t>
            </w:r>
          </w:p>
        </w:tc>
      </w:tr>
    </w:tbl>
    <w:p w14:paraId="5AE6FD3D" w14:textId="77777777" w:rsidR="00FD597B" w:rsidRPr="00FD597B" w:rsidRDefault="00FD597B" w:rsidP="00FD597B">
      <w:pPr>
        <w:jc w:val="center"/>
        <w:rPr>
          <w:b/>
        </w:rPr>
      </w:pPr>
    </w:p>
    <w:p w14:paraId="6A8E0292" w14:textId="77777777" w:rsidR="00FD597B" w:rsidRPr="00FD597B" w:rsidRDefault="00FD597B" w:rsidP="00FD59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929"/>
        <w:gridCol w:w="6559"/>
      </w:tblGrid>
      <w:tr w:rsidR="00FD597B" w:rsidRPr="00FD597B" w14:paraId="6A1E0937" w14:textId="77777777" w:rsidTr="006A7197">
        <w:tc>
          <w:tcPr>
            <w:tcW w:w="2943" w:type="dxa"/>
            <w:tcBorders>
              <w:top w:val="single" w:sz="4" w:space="0" w:color="auto"/>
              <w:left w:val="single" w:sz="4" w:space="0" w:color="auto"/>
              <w:bottom w:val="single" w:sz="4" w:space="0" w:color="auto"/>
              <w:right w:val="single" w:sz="4" w:space="0" w:color="auto"/>
            </w:tcBorders>
            <w:shd w:val="clear" w:color="auto" w:fill="F2F2F2"/>
            <w:hideMark/>
          </w:tcPr>
          <w:p w14:paraId="65058D14" w14:textId="77777777" w:rsidR="00FD597B" w:rsidRPr="00FD597B" w:rsidRDefault="00FD597B" w:rsidP="006A7197">
            <w:pPr>
              <w:rPr>
                <w:b/>
                <w:bCs/>
              </w:rPr>
            </w:pPr>
            <w:r w:rsidRPr="00FD597B">
              <w:rPr>
                <w:b/>
                <w:bCs/>
              </w:rPr>
              <w:t>Направление конкурса</w:t>
            </w:r>
          </w:p>
        </w:tc>
        <w:tc>
          <w:tcPr>
            <w:tcW w:w="6628" w:type="dxa"/>
            <w:tcBorders>
              <w:top w:val="single" w:sz="4" w:space="0" w:color="auto"/>
              <w:left w:val="single" w:sz="4" w:space="0" w:color="auto"/>
              <w:bottom w:val="single" w:sz="4" w:space="0" w:color="auto"/>
              <w:right w:val="single" w:sz="4" w:space="0" w:color="auto"/>
            </w:tcBorders>
            <w:shd w:val="clear" w:color="auto" w:fill="F2F2F2"/>
          </w:tcPr>
          <w:p w14:paraId="210223A4" w14:textId="77777777" w:rsidR="00FD597B" w:rsidRPr="00FD597B" w:rsidRDefault="00FD597B" w:rsidP="006A7197">
            <w:pPr>
              <w:rPr>
                <w:b/>
                <w:bCs/>
              </w:rPr>
            </w:pPr>
          </w:p>
        </w:tc>
      </w:tr>
    </w:tbl>
    <w:p w14:paraId="1D547D7E" w14:textId="77777777" w:rsidR="00FD597B" w:rsidRPr="00FD597B" w:rsidRDefault="00FD597B" w:rsidP="00FD597B">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6562"/>
      </w:tblGrid>
      <w:tr w:rsidR="00FD597B" w:rsidRPr="00FD597B" w14:paraId="4865B41C" w14:textId="77777777" w:rsidTr="006A7197">
        <w:tc>
          <w:tcPr>
            <w:tcW w:w="2943" w:type="dxa"/>
            <w:tcBorders>
              <w:top w:val="single" w:sz="4" w:space="0" w:color="auto"/>
              <w:left w:val="single" w:sz="4" w:space="0" w:color="auto"/>
              <w:bottom w:val="single" w:sz="4" w:space="0" w:color="auto"/>
              <w:right w:val="single" w:sz="4" w:space="0" w:color="auto"/>
            </w:tcBorders>
            <w:shd w:val="clear" w:color="auto" w:fill="F2F2F2"/>
            <w:hideMark/>
          </w:tcPr>
          <w:p w14:paraId="4D5EFD93" w14:textId="77777777" w:rsidR="00FD597B" w:rsidRPr="00FD597B" w:rsidRDefault="00FD597B" w:rsidP="006A7197">
            <w:pPr>
              <w:rPr>
                <w:b/>
                <w:bCs/>
              </w:rPr>
            </w:pPr>
            <w:r w:rsidRPr="00FD597B">
              <w:rPr>
                <w:b/>
                <w:bCs/>
              </w:rPr>
              <w:t>Название проекта</w:t>
            </w:r>
          </w:p>
        </w:tc>
        <w:tc>
          <w:tcPr>
            <w:tcW w:w="6628" w:type="dxa"/>
            <w:tcBorders>
              <w:top w:val="single" w:sz="4" w:space="0" w:color="auto"/>
              <w:left w:val="single" w:sz="4" w:space="0" w:color="auto"/>
              <w:bottom w:val="single" w:sz="4" w:space="0" w:color="auto"/>
              <w:right w:val="single" w:sz="4" w:space="0" w:color="auto"/>
            </w:tcBorders>
          </w:tcPr>
          <w:p w14:paraId="5032D016" w14:textId="77777777" w:rsidR="00FD597B" w:rsidRPr="00FD597B" w:rsidRDefault="00FD597B" w:rsidP="006A7197">
            <w:pPr>
              <w:jc w:val="both"/>
              <w:rPr>
                <w:b/>
                <w:bCs/>
              </w:rPr>
            </w:pPr>
          </w:p>
        </w:tc>
      </w:tr>
    </w:tbl>
    <w:p w14:paraId="00BB6108"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6561"/>
      </w:tblGrid>
      <w:tr w:rsidR="00FD597B" w:rsidRPr="00FD597B" w14:paraId="2C33269C" w14:textId="77777777" w:rsidTr="006A7197">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2F860EA1" w14:textId="77777777" w:rsidR="00FD597B" w:rsidRPr="00FD597B" w:rsidRDefault="00FD597B" w:rsidP="006A7197">
            <w:pPr>
              <w:rPr>
                <w:b/>
                <w:bCs/>
              </w:rPr>
            </w:pPr>
            <w:r w:rsidRPr="00FD597B">
              <w:rPr>
                <w:b/>
                <w:bCs/>
              </w:rPr>
              <w:t>Руководитель проекта</w:t>
            </w:r>
          </w:p>
        </w:tc>
        <w:tc>
          <w:tcPr>
            <w:tcW w:w="6628" w:type="dxa"/>
            <w:tcBorders>
              <w:top w:val="single" w:sz="4" w:space="0" w:color="auto"/>
              <w:left w:val="single" w:sz="4" w:space="0" w:color="auto"/>
              <w:bottom w:val="single" w:sz="4" w:space="0" w:color="auto"/>
              <w:right w:val="single" w:sz="4" w:space="0" w:color="auto"/>
            </w:tcBorders>
          </w:tcPr>
          <w:p w14:paraId="44EBFC19" w14:textId="77777777" w:rsidR="00FD597B" w:rsidRPr="00FD597B" w:rsidRDefault="00FD597B" w:rsidP="006A7197">
            <w:pPr>
              <w:jc w:val="center"/>
              <w:rPr>
                <w:b/>
                <w:bCs/>
              </w:rPr>
            </w:pPr>
          </w:p>
        </w:tc>
      </w:tr>
      <w:tr w:rsidR="00FD597B" w:rsidRPr="00FD597B" w14:paraId="799B2BD3"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415CF076"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2581A4C7" w14:textId="77777777" w:rsidR="00FD597B" w:rsidRPr="00FD597B" w:rsidRDefault="00FD597B" w:rsidP="006A7197">
            <w:pPr>
              <w:jc w:val="center"/>
              <w:rPr>
                <w:bCs/>
                <w:i/>
              </w:rPr>
            </w:pPr>
            <w:r w:rsidRPr="00FD597B">
              <w:rPr>
                <w:bCs/>
                <w:i/>
              </w:rPr>
              <w:t>Ф.И.О. руководителя проекта</w:t>
            </w:r>
          </w:p>
        </w:tc>
      </w:tr>
      <w:tr w:rsidR="00FD597B" w:rsidRPr="00FD597B" w14:paraId="7690052F"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50ED2D12"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35E6E946" w14:textId="77777777" w:rsidR="00FD597B" w:rsidRPr="00FD597B" w:rsidRDefault="00FD597B" w:rsidP="006A7197">
            <w:pPr>
              <w:jc w:val="center"/>
              <w:rPr>
                <w:b/>
                <w:bCs/>
              </w:rPr>
            </w:pPr>
          </w:p>
        </w:tc>
      </w:tr>
      <w:tr w:rsidR="00FD597B" w:rsidRPr="00FD597B" w14:paraId="556E38F2"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0E23C55A"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0D56C91E" w14:textId="77777777" w:rsidR="00FD597B" w:rsidRPr="00FD597B" w:rsidRDefault="00FD597B" w:rsidP="006A7197">
            <w:pPr>
              <w:jc w:val="center"/>
              <w:rPr>
                <w:bCs/>
                <w:i/>
              </w:rPr>
            </w:pPr>
            <w:r w:rsidRPr="00FD597B">
              <w:rPr>
                <w:bCs/>
                <w:i/>
              </w:rPr>
              <w:t>Адрес проживания с индексом</w:t>
            </w:r>
          </w:p>
        </w:tc>
      </w:tr>
      <w:tr w:rsidR="00FD597B" w:rsidRPr="00FD597B" w14:paraId="05F9E4BD"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008B8CD6"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04A696F5" w14:textId="77777777" w:rsidR="00FD597B" w:rsidRPr="00FD597B" w:rsidRDefault="00FD597B" w:rsidP="006A7197">
            <w:pPr>
              <w:jc w:val="center"/>
              <w:rPr>
                <w:b/>
                <w:bCs/>
              </w:rPr>
            </w:pPr>
          </w:p>
        </w:tc>
      </w:tr>
      <w:tr w:rsidR="00FD597B" w:rsidRPr="00FD597B" w14:paraId="067C4B79"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5EC8DA51"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5A6C4412" w14:textId="77777777" w:rsidR="00FD597B" w:rsidRPr="00FD597B" w:rsidRDefault="00FD597B" w:rsidP="006A7197">
            <w:pPr>
              <w:jc w:val="center"/>
              <w:rPr>
                <w:bCs/>
                <w:i/>
              </w:rPr>
            </w:pPr>
            <w:r w:rsidRPr="00FD597B">
              <w:rPr>
                <w:bCs/>
                <w:i/>
              </w:rPr>
              <w:t>Городской (с кодом) и мобильный телефоны</w:t>
            </w:r>
          </w:p>
        </w:tc>
      </w:tr>
      <w:tr w:rsidR="00FD597B" w:rsidRPr="00FD597B" w14:paraId="0CF7A382"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696807C5"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56FEEDDA" w14:textId="77777777" w:rsidR="00FD597B" w:rsidRPr="00FD597B" w:rsidRDefault="00FD597B" w:rsidP="006A7197">
            <w:pPr>
              <w:jc w:val="center"/>
              <w:rPr>
                <w:b/>
                <w:bCs/>
              </w:rPr>
            </w:pPr>
          </w:p>
        </w:tc>
      </w:tr>
    </w:tbl>
    <w:p w14:paraId="13486781"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566"/>
      </w:tblGrid>
      <w:tr w:rsidR="00FD597B" w:rsidRPr="00FD597B" w14:paraId="588F5CFB" w14:textId="77777777" w:rsidTr="006A7197">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BB778F5" w14:textId="77777777" w:rsidR="00FD597B" w:rsidRPr="00FD597B" w:rsidRDefault="00FD597B" w:rsidP="006A7197">
            <w:pPr>
              <w:rPr>
                <w:b/>
                <w:bCs/>
              </w:rPr>
            </w:pPr>
            <w:r w:rsidRPr="00FD597B">
              <w:rPr>
                <w:b/>
                <w:bCs/>
              </w:rPr>
              <w:t>География проекта</w:t>
            </w:r>
          </w:p>
        </w:tc>
        <w:tc>
          <w:tcPr>
            <w:tcW w:w="6628" w:type="dxa"/>
            <w:tcBorders>
              <w:top w:val="single" w:sz="4" w:space="0" w:color="auto"/>
              <w:left w:val="single" w:sz="4" w:space="0" w:color="auto"/>
              <w:bottom w:val="single" w:sz="4" w:space="0" w:color="auto"/>
              <w:right w:val="single" w:sz="4" w:space="0" w:color="auto"/>
            </w:tcBorders>
          </w:tcPr>
          <w:p w14:paraId="28A83894" w14:textId="77777777" w:rsidR="00FD597B" w:rsidRPr="00FD597B" w:rsidRDefault="00FD597B" w:rsidP="006A7197">
            <w:pPr>
              <w:keepLines/>
              <w:suppressAutoHyphens/>
              <w:snapToGrid w:val="0"/>
              <w:rPr>
                <w:b/>
                <w:bCs/>
              </w:rPr>
            </w:pPr>
          </w:p>
        </w:tc>
      </w:tr>
      <w:tr w:rsidR="00FD597B" w:rsidRPr="00FD597B" w14:paraId="30FD3A88"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0EEEF383"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00009267" w14:textId="77777777" w:rsidR="00FD597B" w:rsidRPr="00FD597B" w:rsidRDefault="00FD597B" w:rsidP="006A7197">
            <w:pPr>
              <w:jc w:val="center"/>
              <w:rPr>
                <w:bCs/>
                <w:i/>
              </w:rPr>
            </w:pPr>
            <w:r w:rsidRPr="00FD597B">
              <w:rPr>
                <w:bCs/>
                <w:i/>
              </w:rPr>
              <w:t>Перечислить все субъекты РФ, на которые распространяется проект</w:t>
            </w:r>
          </w:p>
        </w:tc>
      </w:tr>
    </w:tbl>
    <w:p w14:paraId="7DBB4753"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2"/>
        <w:gridCol w:w="6566"/>
      </w:tblGrid>
      <w:tr w:rsidR="00FD597B" w:rsidRPr="00FD597B" w14:paraId="7C2E3190" w14:textId="77777777" w:rsidTr="006A7197">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14AC3391" w14:textId="77777777" w:rsidR="00FD597B" w:rsidRPr="00FD597B" w:rsidRDefault="00FD597B" w:rsidP="006A7197">
            <w:pPr>
              <w:rPr>
                <w:b/>
                <w:bCs/>
              </w:rPr>
            </w:pPr>
            <w:r w:rsidRPr="00FD597B">
              <w:rPr>
                <w:b/>
                <w:bCs/>
              </w:rPr>
              <w:t>Срок реализации проекта</w:t>
            </w:r>
          </w:p>
        </w:tc>
        <w:tc>
          <w:tcPr>
            <w:tcW w:w="6628" w:type="dxa"/>
            <w:tcBorders>
              <w:top w:val="single" w:sz="4" w:space="0" w:color="auto"/>
              <w:left w:val="single" w:sz="4" w:space="0" w:color="auto"/>
              <w:bottom w:val="single" w:sz="4" w:space="0" w:color="auto"/>
              <w:right w:val="single" w:sz="4" w:space="0" w:color="auto"/>
            </w:tcBorders>
          </w:tcPr>
          <w:p w14:paraId="2D42F142" w14:textId="77777777" w:rsidR="00FD597B" w:rsidRPr="00FD597B" w:rsidRDefault="00FD597B" w:rsidP="006A7197">
            <w:pPr>
              <w:jc w:val="center"/>
              <w:rPr>
                <w:b/>
                <w:bCs/>
              </w:rPr>
            </w:pPr>
          </w:p>
        </w:tc>
      </w:tr>
      <w:tr w:rsidR="00FD597B" w:rsidRPr="00FD597B" w14:paraId="0C584539"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1330512F"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3FA732E5" w14:textId="77777777" w:rsidR="00FD597B" w:rsidRPr="00FD597B" w:rsidRDefault="00FD597B" w:rsidP="006A7197">
            <w:pPr>
              <w:jc w:val="center"/>
              <w:rPr>
                <w:bCs/>
                <w:i/>
              </w:rPr>
            </w:pPr>
            <w:r w:rsidRPr="00FD597B">
              <w:rPr>
                <w:bCs/>
                <w:i/>
              </w:rPr>
              <w:t>продолжительность проекта</w:t>
            </w:r>
          </w:p>
        </w:tc>
      </w:tr>
      <w:tr w:rsidR="00FD597B" w:rsidRPr="00FD597B" w14:paraId="540709F9"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316460DE"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72E4F139" w14:textId="77777777" w:rsidR="00FD597B" w:rsidRPr="00FD597B" w:rsidRDefault="00FD597B" w:rsidP="006A7197">
            <w:pPr>
              <w:jc w:val="center"/>
              <w:rPr>
                <w:b/>
                <w:bCs/>
              </w:rPr>
            </w:pPr>
          </w:p>
        </w:tc>
      </w:tr>
      <w:tr w:rsidR="00FD597B" w:rsidRPr="00FD597B" w14:paraId="2EDDDF54"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2D166F73"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50BE4806" w14:textId="77777777" w:rsidR="00FD597B" w:rsidRPr="00FD597B" w:rsidRDefault="00FD597B" w:rsidP="006A7197">
            <w:pPr>
              <w:jc w:val="center"/>
              <w:rPr>
                <w:bCs/>
                <w:i/>
              </w:rPr>
            </w:pPr>
            <w:r w:rsidRPr="00FD597B">
              <w:rPr>
                <w:bCs/>
                <w:i/>
              </w:rPr>
              <w:t>Начало реализации проекта</w:t>
            </w:r>
          </w:p>
        </w:tc>
      </w:tr>
      <w:tr w:rsidR="00FD597B" w:rsidRPr="00FD597B" w14:paraId="1751542E"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10CD687E"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332E6E7C" w14:textId="77777777" w:rsidR="00FD597B" w:rsidRPr="00FD597B" w:rsidRDefault="00FD597B" w:rsidP="006A7197">
            <w:pPr>
              <w:jc w:val="center"/>
              <w:rPr>
                <w:b/>
                <w:bCs/>
              </w:rPr>
            </w:pPr>
          </w:p>
        </w:tc>
      </w:tr>
      <w:tr w:rsidR="00FD597B" w:rsidRPr="00FD597B" w14:paraId="4D34AED1"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261726FA"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613F1C7C" w14:textId="77777777" w:rsidR="00FD597B" w:rsidRPr="00FD597B" w:rsidRDefault="00FD597B" w:rsidP="006A7197">
            <w:pPr>
              <w:jc w:val="center"/>
              <w:rPr>
                <w:bCs/>
                <w:i/>
              </w:rPr>
            </w:pPr>
            <w:r w:rsidRPr="00FD597B">
              <w:rPr>
                <w:bCs/>
                <w:i/>
              </w:rPr>
              <w:t>Окончание реализации проекта</w:t>
            </w:r>
          </w:p>
        </w:tc>
      </w:tr>
    </w:tbl>
    <w:p w14:paraId="792365BC"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6558"/>
      </w:tblGrid>
      <w:tr w:rsidR="00FD597B" w:rsidRPr="00FD597B" w14:paraId="4B9ABF0C" w14:textId="77777777" w:rsidTr="006A7197">
        <w:tc>
          <w:tcPr>
            <w:tcW w:w="2943" w:type="dxa"/>
            <w:vMerge w:val="restart"/>
            <w:tcBorders>
              <w:top w:val="single" w:sz="4" w:space="0" w:color="auto"/>
              <w:left w:val="single" w:sz="4" w:space="0" w:color="auto"/>
              <w:bottom w:val="single" w:sz="4" w:space="0" w:color="auto"/>
              <w:right w:val="single" w:sz="4" w:space="0" w:color="auto"/>
            </w:tcBorders>
            <w:shd w:val="clear" w:color="auto" w:fill="F2F2F2"/>
            <w:hideMark/>
          </w:tcPr>
          <w:p w14:paraId="5E02C705" w14:textId="77777777" w:rsidR="00FD597B" w:rsidRPr="00FD597B" w:rsidRDefault="00FD597B" w:rsidP="006A7197">
            <w:pPr>
              <w:rPr>
                <w:b/>
                <w:bCs/>
              </w:rPr>
            </w:pPr>
            <w:r w:rsidRPr="00FD597B">
              <w:rPr>
                <w:b/>
                <w:bCs/>
              </w:rPr>
              <w:t>Финансирование</w:t>
            </w:r>
          </w:p>
        </w:tc>
        <w:tc>
          <w:tcPr>
            <w:tcW w:w="6628" w:type="dxa"/>
            <w:tcBorders>
              <w:top w:val="single" w:sz="4" w:space="0" w:color="auto"/>
              <w:left w:val="single" w:sz="4" w:space="0" w:color="auto"/>
              <w:bottom w:val="single" w:sz="4" w:space="0" w:color="auto"/>
              <w:right w:val="single" w:sz="4" w:space="0" w:color="auto"/>
            </w:tcBorders>
          </w:tcPr>
          <w:p w14:paraId="2B99F00C" w14:textId="77777777" w:rsidR="00FD597B" w:rsidRPr="00FD597B" w:rsidRDefault="00FD597B" w:rsidP="006A7197">
            <w:pPr>
              <w:jc w:val="center"/>
              <w:rPr>
                <w:b/>
                <w:bCs/>
              </w:rPr>
            </w:pPr>
          </w:p>
        </w:tc>
      </w:tr>
      <w:tr w:rsidR="00FD597B" w:rsidRPr="00FD597B" w14:paraId="3C7773F1"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0A9FFC2A"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369991B4" w14:textId="77777777" w:rsidR="00FD597B" w:rsidRPr="00FD597B" w:rsidRDefault="00FD597B" w:rsidP="006A7197">
            <w:pPr>
              <w:jc w:val="center"/>
              <w:rPr>
                <w:bCs/>
                <w:i/>
              </w:rPr>
            </w:pPr>
            <w:r w:rsidRPr="00FD597B">
              <w:rPr>
                <w:bCs/>
                <w:i/>
              </w:rPr>
              <w:t>Запрашиваемая сумма (в рублях)</w:t>
            </w:r>
          </w:p>
        </w:tc>
      </w:tr>
      <w:tr w:rsidR="00FD597B" w:rsidRPr="00FD597B" w14:paraId="386E7380"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4DA7BE50"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373CF421" w14:textId="77777777" w:rsidR="00FD597B" w:rsidRPr="00FD597B" w:rsidRDefault="00FD597B" w:rsidP="006A7197">
            <w:pPr>
              <w:jc w:val="center"/>
              <w:rPr>
                <w:b/>
                <w:bCs/>
              </w:rPr>
            </w:pPr>
          </w:p>
        </w:tc>
      </w:tr>
      <w:tr w:rsidR="00FD597B" w:rsidRPr="00FD597B" w14:paraId="750A64AD"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0051C35B"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5BC022F8" w14:textId="77777777" w:rsidR="00FD597B" w:rsidRPr="00FD597B" w:rsidRDefault="00FD597B" w:rsidP="006A7197">
            <w:pPr>
              <w:jc w:val="center"/>
              <w:rPr>
                <w:bCs/>
                <w:i/>
              </w:rPr>
            </w:pPr>
            <w:r w:rsidRPr="00FD597B">
              <w:rPr>
                <w:bCs/>
                <w:i/>
              </w:rPr>
              <w:t>Имеющаяся сумма (в рублях)</w:t>
            </w:r>
          </w:p>
        </w:tc>
      </w:tr>
      <w:tr w:rsidR="00FD597B" w:rsidRPr="00FD597B" w14:paraId="36646686"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2AC52E3F"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tcPr>
          <w:p w14:paraId="698BE1DA" w14:textId="77777777" w:rsidR="00FD597B" w:rsidRPr="00FD597B" w:rsidRDefault="00FD597B" w:rsidP="006A7197">
            <w:pPr>
              <w:jc w:val="center"/>
              <w:rPr>
                <w:b/>
                <w:bCs/>
              </w:rPr>
            </w:pPr>
          </w:p>
        </w:tc>
      </w:tr>
      <w:tr w:rsidR="00FD597B" w:rsidRPr="00FD597B" w14:paraId="59512086" w14:textId="77777777" w:rsidTr="006A7197">
        <w:tc>
          <w:tcPr>
            <w:tcW w:w="0" w:type="auto"/>
            <w:vMerge/>
            <w:tcBorders>
              <w:top w:val="single" w:sz="4" w:space="0" w:color="auto"/>
              <w:left w:val="single" w:sz="4" w:space="0" w:color="auto"/>
              <w:bottom w:val="single" w:sz="4" w:space="0" w:color="auto"/>
              <w:right w:val="single" w:sz="4" w:space="0" w:color="auto"/>
            </w:tcBorders>
            <w:vAlign w:val="center"/>
            <w:hideMark/>
          </w:tcPr>
          <w:p w14:paraId="44BE05F6" w14:textId="77777777" w:rsidR="00FD597B" w:rsidRPr="00FD597B" w:rsidRDefault="00FD597B" w:rsidP="006A7197">
            <w:pPr>
              <w:rPr>
                <w:b/>
                <w:bCs/>
              </w:rPr>
            </w:pPr>
          </w:p>
        </w:tc>
        <w:tc>
          <w:tcPr>
            <w:tcW w:w="6628" w:type="dxa"/>
            <w:tcBorders>
              <w:top w:val="single" w:sz="4" w:space="0" w:color="auto"/>
              <w:left w:val="single" w:sz="4" w:space="0" w:color="auto"/>
              <w:bottom w:val="single" w:sz="4" w:space="0" w:color="auto"/>
              <w:right w:val="single" w:sz="4" w:space="0" w:color="auto"/>
            </w:tcBorders>
            <w:shd w:val="clear" w:color="auto" w:fill="F2F2F2"/>
            <w:hideMark/>
          </w:tcPr>
          <w:p w14:paraId="48F77BB1" w14:textId="77777777" w:rsidR="00FD597B" w:rsidRPr="00FD597B" w:rsidRDefault="00FD597B" w:rsidP="006A7197">
            <w:pPr>
              <w:jc w:val="center"/>
              <w:rPr>
                <w:bCs/>
                <w:i/>
              </w:rPr>
            </w:pPr>
            <w:r w:rsidRPr="00FD597B">
              <w:rPr>
                <w:bCs/>
                <w:i/>
              </w:rPr>
              <w:t>Полная стоимость проекта (в рублях)</w:t>
            </w:r>
          </w:p>
        </w:tc>
      </w:tr>
    </w:tbl>
    <w:p w14:paraId="18598BC0" w14:textId="77777777" w:rsidR="00FD597B" w:rsidRPr="00FD597B" w:rsidRDefault="00FD597B" w:rsidP="00FD597B">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898"/>
        <w:gridCol w:w="6590"/>
      </w:tblGrid>
      <w:tr w:rsidR="00FD597B" w:rsidRPr="00FD597B" w14:paraId="00DC54B3" w14:textId="77777777" w:rsidTr="006A7197">
        <w:trPr>
          <w:trHeight w:val="1063"/>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E52FAC6" w14:textId="77777777" w:rsidR="00FD597B" w:rsidRPr="00FD597B" w:rsidRDefault="00FD597B" w:rsidP="006A7197">
            <w:r w:rsidRPr="00FD597B">
              <w:rPr>
                <w:spacing w:val="-4"/>
              </w:rPr>
              <w:t>Полное наименование организации</w:t>
            </w:r>
          </w:p>
        </w:tc>
        <w:tc>
          <w:tcPr>
            <w:tcW w:w="6676" w:type="dxa"/>
            <w:tcBorders>
              <w:top w:val="single" w:sz="4" w:space="0" w:color="auto"/>
              <w:left w:val="single" w:sz="4" w:space="0" w:color="auto"/>
              <w:bottom w:val="single" w:sz="4" w:space="0" w:color="auto"/>
              <w:right w:val="single" w:sz="4" w:space="0" w:color="auto"/>
            </w:tcBorders>
          </w:tcPr>
          <w:p w14:paraId="106B5659" w14:textId="77777777" w:rsidR="00FD597B" w:rsidRPr="00FD597B" w:rsidRDefault="00FD597B" w:rsidP="006A7197">
            <w:pPr>
              <w:tabs>
                <w:tab w:val="left" w:pos="3262"/>
              </w:tabs>
              <w:spacing w:after="200"/>
            </w:pPr>
          </w:p>
        </w:tc>
      </w:tr>
      <w:tr w:rsidR="00FD597B" w:rsidRPr="00FD597B" w14:paraId="0D774906"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tcPr>
          <w:p w14:paraId="1FAA0BA1"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598CE698" w14:textId="77777777" w:rsidR="00FD597B" w:rsidRPr="00FD597B" w:rsidRDefault="00FD597B" w:rsidP="006A7197">
            <w:pPr>
              <w:jc w:val="both"/>
            </w:pPr>
          </w:p>
        </w:tc>
      </w:tr>
      <w:tr w:rsidR="00FD597B" w:rsidRPr="00FD597B" w14:paraId="33493835"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4392746" w14:textId="77777777" w:rsidR="00FD597B" w:rsidRPr="00FD597B" w:rsidRDefault="00FD597B" w:rsidP="006A7197">
            <w:r w:rsidRPr="00FD597B">
              <w:t>Дата регистрации организации</w:t>
            </w:r>
          </w:p>
        </w:tc>
        <w:tc>
          <w:tcPr>
            <w:tcW w:w="6676" w:type="dxa"/>
            <w:tcBorders>
              <w:top w:val="single" w:sz="4" w:space="0" w:color="auto"/>
              <w:left w:val="single" w:sz="4" w:space="0" w:color="auto"/>
              <w:bottom w:val="single" w:sz="4" w:space="0" w:color="auto"/>
              <w:right w:val="single" w:sz="4" w:space="0" w:color="auto"/>
            </w:tcBorders>
          </w:tcPr>
          <w:p w14:paraId="0FA475D5" w14:textId="77777777" w:rsidR="00FD597B" w:rsidRPr="00FD597B" w:rsidRDefault="00FD597B" w:rsidP="006A7197">
            <w:pPr>
              <w:keepLines/>
              <w:suppressAutoHyphens/>
              <w:snapToGrid w:val="0"/>
              <w:ind w:hanging="87"/>
              <w:jc w:val="center"/>
            </w:pPr>
          </w:p>
        </w:tc>
      </w:tr>
      <w:tr w:rsidR="00FD597B" w:rsidRPr="00FD597B" w14:paraId="2CE0C4C7" w14:textId="77777777" w:rsidTr="006A7197">
        <w:trPr>
          <w:trHeight w:val="36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1AFE1C34" w14:textId="77777777" w:rsidR="00FD597B" w:rsidRPr="00FD597B" w:rsidRDefault="00FD597B" w:rsidP="006A7197">
            <w:r w:rsidRPr="00FD597B">
              <w:t>Организационно-правовая форма (согласно свидетельству о регистрации)</w:t>
            </w:r>
          </w:p>
        </w:tc>
        <w:tc>
          <w:tcPr>
            <w:tcW w:w="6676" w:type="dxa"/>
            <w:tcBorders>
              <w:top w:val="single" w:sz="4" w:space="0" w:color="auto"/>
              <w:left w:val="single" w:sz="4" w:space="0" w:color="auto"/>
              <w:bottom w:val="single" w:sz="4" w:space="0" w:color="auto"/>
              <w:right w:val="single" w:sz="4" w:space="0" w:color="auto"/>
            </w:tcBorders>
          </w:tcPr>
          <w:p w14:paraId="218CAD4A" w14:textId="77777777" w:rsidR="00FD597B" w:rsidRPr="00FD597B" w:rsidRDefault="00FD597B" w:rsidP="006A7197">
            <w:pPr>
              <w:keepLines/>
              <w:suppressAutoHyphens/>
              <w:snapToGrid w:val="0"/>
              <w:ind w:hanging="87"/>
              <w:jc w:val="center"/>
            </w:pPr>
          </w:p>
        </w:tc>
      </w:tr>
      <w:tr w:rsidR="00FD597B" w:rsidRPr="00FD597B" w14:paraId="69F806D4" w14:textId="77777777" w:rsidTr="006A7197">
        <w:trPr>
          <w:trHeight w:val="141"/>
        </w:trPr>
        <w:tc>
          <w:tcPr>
            <w:tcW w:w="2935" w:type="dxa"/>
            <w:tcBorders>
              <w:top w:val="single" w:sz="4" w:space="0" w:color="auto"/>
              <w:left w:val="single" w:sz="4" w:space="0" w:color="auto"/>
              <w:bottom w:val="single" w:sz="4" w:space="0" w:color="auto"/>
              <w:right w:val="single" w:sz="4" w:space="0" w:color="auto"/>
            </w:tcBorders>
          </w:tcPr>
          <w:p w14:paraId="45E9D86A"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37203758" w14:textId="77777777" w:rsidR="00FD597B" w:rsidRPr="00FD597B" w:rsidRDefault="00FD597B" w:rsidP="006A7197">
            <w:pPr>
              <w:jc w:val="both"/>
            </w:pPr>
          </w:p>
        </w:tc>
      </w:tr>
      <w:tr w:rsidR="00FD597B" w:rsidRPr="00FD597B" w14:paraId="2F70811E" w14:textId="77777777" w:rsidTr="006A7197">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6B2AE760" w14:textId="77777777" w:rsidR="00FD597B" w:rsidRPr="00FD597B" w:rsidRDefault="00FD597B" w:rsidP="006A7197">
            <w:r w:rsidRPr="00FD597B">
              <w:t>Учредители:</w:t>
            </w:r>
          </w:p>
        </w:tc>
        <w:tc>
          <w:tcPr>
            <w:tcW w:w="6676" w:type="dxa"/>
            <w:tcBorders>
              <w:top w:val="single" w:sz="4" w:space="0" w:color="auto"/>
              <w:left w:val="single" w:sz="4" w:space="0" w:color="auto"/>
              <w:bottom w:val="single" w:sz="4" w:space="0" w:color="auto"/>
              <w:right w:val="single" w:sz="4" w:space="0" w:color="auto"/>
            </w:tcBorders>
          </w:tcPr>
          <w:p w14:paraId="67FB5172" w14:textId="77777777" w:rsidR="00FD597B" w:rsidRPr="00FD597B" w:rsidRDefault="00FD597B" w:rsidP="006A7197">
            <w:pPr>
              <w:jc w:val="center"/>
            </w:pPr>
          </w:p>
        </w:tc>
      </w:tr>
      <w:tr w:rsidR="00FD597B" w:rsidRPr="00FD597B" w14:paraId="77AEF4A1" w14:textId="77777777" w:rsidTr="006A7197">
        <w:trPr>
          <w:trHeight w:val="346"/>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0A163BA9" w14:textId="77777777" w:rsidR="00FD597B" w:rsidRPr="00FD597B" w:rsidRDefault="00FD597B" w:rsidP="006A7197">
            <w:r w:rsidRPr="00FD597B">
              <w:t>физические лица (количество)</w:t>
            </w:r>
          </w:p>
        </w:tc>
        <w:tc>
          <w:tcPr>
            <w:tcW w:w="6676" w:type="dxa"/>
            <w:tcBorders>
              <w:top w:val="single" w:sz="4" w:space="0" w:color="auto"/>
              <w:left w:val="single" w:sz="4" w:space="0" w:color="auto"/>
              <w:bottom w:val="single" w:sz="4" w:space="0" w:color="auto"/>
              <w:right w:val="single" w:sz="4" w:space="0" w:color="auto"/>
            </w:tcBorders>
          </w:tcPr>
          <w:p w14:paraId="11FB7B1E" w14:textId="77777777" w:rsidR="00FD597B" w:rsidRPr="00FD597B" w:rsidRDefault="00FD597B" w:rsidP="006A7197">
            <w:pPr>
              <w:jc w:val="center"/>
            </w:pPr>
          </w:p>
        </w:tc>
      </w:tr>
      <w:tr w:rsidR="00FD597B" w:rsidRPr="00FD597B" w14:paraId="5E6A0675" w14:textId="77777777" w:rsidTr="006A7197">
        <w:trPr>
          <w:trHeight w:val="284"/>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0DEBB050" w14:textId="77777777" w:rsidR="00FD597B" w:rsidRPr="00FD597B" w:rsidRDefault="00FD597B" w:rsidP="006A7197">
            <w:r w:rsidRPr="00FD597B">
              <w:t>юридические лица (перечислить)</w:t>
            </w:r>
          </w:p>
        </w:tc>
        <w:tc>
          <w:tcPr>
            <w:tcW w:w="6676" w:type="dxa"/>
            <w:tcBorders>
              <w:top w:val="single" w:sz="4" w:space="0" w:color="auto"/>
              <w:left w:val="single" w:sz="4" w:space="0" w:color="auto"/>
              <w:bottom w:val="single" w:sz="4" w:space="0" w:color="auto"/>
              <w:right w:val="single" w:sz="4" w:space="0" w:color="auto"/>
            </w:tcBorders>
          </w:tcPr>
          <w:p w14:paraId="25D7AF3A" w14:textId="77777777" w:rsidR="00FD597B" w:rsidRPr="00FD597B" w:rsidRDefault="00FD597B" w:rsidP="006A7197">
            <w:pPr>
              <w:jc w:val="center"/>
            </w:pPr>
          </w:p>
        </w:tc>
      </w:tr>
      <w:tr w:rsidR="00FD597B" w:rsidRPr="00FD597B" w14:paraId="205AC9B0"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24868DCC" w14:textId="77777777" w:rsidR="00FD597B" w:rsidRPr="00FD597B" w:rsidRDefault="00FD597B" w:rsidP="006A7197">
            <w:r w:rsidRPr="00FD597B">
              <w:t>Вышестоящая организация (если имеется)</w:t>
            </w:r>
          </w:p>
        </w:tc>
        <w:tc>
          <w:tcPr>
            <w:tcW w:w="6676" w:type="dxa"/>
            <w:tcBorders>
              <w:top w:val="single" w:sz="4" w:space="0" w:color="auto"/>
              <w:left w:val="single" w:sz="4" w:space="0" w:color="auto"/>
              <w:bottom w:val="single" w:sz="4" w:space="0" w:color="auto"/>
              <w:right w:val="single" w:sz="4" w:space="0" w:color="auto"/>
            </w:tcBorders>
          </w:tcPr>
          <w:p w14:paraId="58FA9609" w14:textId="77777777" w:rsidR="00FD597B" w:rsidRPr="00FD597B" w:rsidRDefault="00FD597B" w:rsidP="006A7197">
            <w:pPr>
              <w:jc w:val="both"/>
            </w:pPr>
          </w:p>
        </w:tc>
      </w:tr>
      <w:tr w:rsidR="00FD597B" w:rsidRPr="00FD597B" w14:paraId="562B53A7" w14:textId="77777777" w:rsidTr="006A7197">
        <w:trPr>
          <w:trHeight w:val="149"/>
        </w:trPr>
        <w:tc>
          <w:tcPr>
            <w:tcW w:w="2935" w:type="dxa"/>
            <w:tcBorders>
              <w:top w:val="single" w:sz="4" w:space="0" w:color="auto"/>
              <w:left w:val="single" w:sz="4" w:space="0" w:color="auto"/>
              <w:bottom w:val="single" w:sz="4" w:space="0" w:color="auto"/>
              <w:right w:val="single" w:sz="4" w:space="0" w:color="auto"/>
            </w:tcBorders>
          </w:tcPr>
          <w:p w14:paraId="55F8266C"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2BE6F3FF" w14:textId="77777777" w:rsidR="00FD597B" w:rsidRPr="00FD597B" w:rsidRDefault="00FD597B" w:rsidP="006A7197"/>
        </w:tc>
      </w:tr>
      <w:tr w:rsidR="00FD597B" w:rsidRPr="00FD597B" w14:paraId="0AB746A5" w14:textId="77777777" w:rsidTr="006A7197">
        <w:trPr>
          <w:trHeight w:val="399"/>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57351B96" w14:textId="77777777" w:rsidR="00FD597B" w:rsidRPr="00FD597B" w:rsidRDefault="00FD597B" w:rsidP="006A7197">
            <w:r w:rsidRPr="00FD597B">
              <w:t>Юридический адрес</w:t>
            </w:r>
          </w:p>
        </w:tc>
        <w:tc>
          <w:tcPr>
            <w:tcW w:w="6676" w:type="dxa"/>
            <w:tcBorders>
              <w:top w:val="single" w:sz="4" w:space="0" w:color="auto"/>
              <w:left w:val="single" w:sz="4" w:space="0" w:color="auto"/>
              <w:bottom w:val="single" w:sz="4" w:space="0" w:color="auto"/>
              <w:right w:val="single" w:sz="4" w:space="0" w:color="auto"/>
            </w:tcBorders>
          </w:tcPr>
          <w:p w14:paraId="2B70353E" w14:textId="77777777" w:rsidR="00FD597B" w:rsidRPr="00FD597B" w:rsidRDefault="00FD597B" w:rsidP="006A7197">
            <w:pPr>
              <w:jc w:val="both"/>
            </w:pPr>
          </w:p>
        </w:tc>
      </w:tr>
      <w:tr w:rsidR="00FD597B" w:rsidRPr="00FD597B" w14:paraId="72616B48" w14:textId="77777777" w:rsidTr="006A7197">
        <w:trPr>
          <w:trHeight w:val="24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41DE77B" w14:textId="77777777" w:rsidR="00FD597B" w:rsidRPr="00FD597B" w:rsidRDefault="00FD597B" w:rsidP="006A7197">
            <w:r w:rsidRPr="00FD597B">
              <w:t>Фактический адрес</w:t>
            </w:r>
          </w:p>
        </w:tc>
        <w:tc>
          <w:tcPr>
            <w:tcW w:w="6676" w:type="dxa"/>
            <w:tcBorders>
              <w:top w:val="single" w:sz="4" w:space="0" w:color="auto"/>
              <w:left w:val="single" w:sz="4" w:space="0" w:color="auto"/>
              <w:bottom w:val="single" w:sz="4" w:space="0" w:color="auto"/>
              <w:right w:val="single" w:sz="4" w:space="0" w:color="auto"/>
            </w:tcBorders>
          </w:tcPr>
          <w:p w14:paraId="7A4634B8" w14:textId="77777777" w:rsidR="00FD597B" w:rsidRPr="00FD597B" w:rsidRDefault="00FD597B" w:rsidP="006A7197">
            <w:pPr>
              <w:jc w:val="both"/>
            </w:pPr>
          </w:p>
        </w:tc>
      </w:tr>
      <w:tr w:rsidR="00FD597B" w:rsidRPr="00FD597B" w14:paraId="3CBC72A7" w14:textId="77777777" w:rsidTr="006A7197">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1E5D8D7D" w14:textId="77777777" w:rsidR="00FD597B" w:rsidRPr="00FD597B" w:rsidRDefault="00FD597B" w:rsidP="006A7197">
            <w:r w:rsidRPr="00FD597B">
              <w:t>Телефон</w:t>
            </w:r>
          </w:p>
        </w:tc>
        <w:tc>
          <w:tcPr>
            <w:tcW w:w="6676" w:type="dxa"/>
            <w:tcBorders>
              <w:top w:val="single" w:sz="4" w:space="0" w:color="auto"/>
              <w:left w:val="single" w:sz="4" w:space="0" w:color="auto"/>
              <w:bottom w:val="single" w:sz="4" w:space="0" w:color="auto"/>
              <w:right w:val="single" w:sz="4" w:space="0" w:color="auto"/>
            </w:tcBorders>
          </w:tcPr>
          <w:p w14:paraId="0609B048" w14:textId="77777777" w:rsidR="00FD597B" w:rsidRPr="00FD597B" w:rsidRDefault="00FD597B" w:rsidP="006A7197">
            <w:pPr>
              <w:jc w:val="both"/>
            </w:pPr>
          </w:p>
        </w:tc>
      </w:tr>
      <w:tr w:rsidR="00FD597B" w:rsidRPr="00FD597B" w14:paraId="0D00ED5A" w14:textId="77777777" w:rsidTr="006A7197">
        <w:trPr>
          <w:trHeight w:val="346"/>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248748DC" w14:textId="77777777" w:rsidR="00FD597B" w:rsidRPr="00FD597B" w:rsidRDefault="00FD597B" w:rsidP="006A7197">
            <w:r w:rsidRPr="00FD597B">
              <w:t>Факс</w:t>
            </w:r>
          </w:p>
        </w:tc>
        <w:tc>
          <w:tcPr>
            <w:tcW w:w="6676" w:type="dxa"/>
            <w:tcBorders>
              <w:top w:val="single" w:sz="4" w:space="0" w:color="auto"/>
              <w:left w:val="single" w:sz="4" w:space="0" w:color="auto"/>
              <w:bottom w:val="single" w:sz="4" w:space="0" w:color="auto"/>
              <w:right w:val="single" w:sz="4" w:space="0" w:color="auto"/>
            </w:tcBorders>
          </w:tcPr>
          <w:p w14:paraId="7502F1BE" w14:textId="77777777" w:rsidR="00FD597B" w:rsidRPr="00FD597B" w:rsidRDefault="00FD597B" w:rsidP="006A7197">
            <w:pPr>
              <w:jc w:val="both"/>
            </w:pPr>
          </w:p>
        </w:tc>
      </w:tr>
      <w:tr w:rsidR="00FD597B" w:rsidRPr="00FD597B" w14:paraId="652C1174" w14:textId="77777777" w:rsidTr="006A7197">
        <w:trPr>
          <w:trHeight w:val="357"/>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779E5BC0" w14:textId="77777777" w:rsidR="00FD597B" w:rsidRPr="00FD597B" w:rsidRDefault="00FD597B" w:rsidP="006A7197">
            <w:r w:rsidRPr="00FD597B">
              <w:lastRenderedPageBreak/>
              <w:t>E-mail</w:t>
            </w:r>
          </w:p>
        </w:tc>
        <w:tc>
          <w:tcPr>
            <w:tcW w:w="6676" w:type="dxa"/>
            <w:tcBorders>
              <w:top w:val="single" w:sz="4" w:space="0" w:color="auto"/>
              <w:left w:val="single" w:sz="4" w:space="0" w:color="auto"/>
              <w:bottom w:val="single" w:sz="4" w:space="0" w:color="auto"/>
              <w:right w:val="single" w:sz="4" w:space="0" w:color="auto"/>
            </w:tcBorders>
          </w:tcPr>
          <w:p w14:paraId="1132CE96" w14:textId="77777777" w:rsidR="00FD597B" w:rsidRPr="00FD597B" w:rsidRDefault="00FD597B" w:rsidP="006A7197">
            <w:pPr>
              <w:jc w:val="both"/>
            </w:pPr>
          </w:p>
        </w:tc>
      </w:tr>
      <w:tr w:rsidR="00FD597B" w:rsidRPr="00FD597B" w14:paraId="6A3373F1" w14:textId="77777777" w:rsidTr="006A7197">
        <w:trPr>
          <w:trHeight w:val="273"/>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66A67B7C" w14:textId="77777777" w:rsidR="00FD597B" w:rsidRPr="00FD597B" w:rsidRDefault="00FD597B" w:rsidP="006A7197">
            <w:pPr>
              <w:jc w:val="both"/>
            </w:pPr>
            <w:r w:rsidRPr="00FD597B">
              <w:t>Адрес интернет-сайта организации</w:t>
            </w:r>
          </w:p>
        </w:tc>
        <w:tc>
          <w:tcPr>
            <w:tcW w:w="6676" w:type="dxa"/>
            <w:tcBorders>
              <w:top w:val="single" w:sz="4" w:space="0" w:color="auto"/>
              <w:left w:val="single" w:sz="4" w:space="0" w:color="auto"/>
              <w:bottom w:val="single" w:sz="4" w:space="0" w:color="auto"/>
              <w:right w:val="single" w:sz="4" w:space="0" w:color="auto"/>
            </w:tcBorders>
          </w:tcPr>
          <w:p w14:paraId="1BDC36EA" w14:textId="77777777" w:rsidR="00FD597B" w:rsidRPr="00FD597B" w:rsidRDefault="00FD597B" w:rsidP="006A7197">
            <w:pPr>
              <w:jc w:val="both"/>
            </w:pPr>
          </w:p>
        </w:tc>
      </w:tr>
      <w:tr w:rsidR="00FD597B" w:rsidRPr="00FD597B" w14:paraId="0AC80745" w14:textId="77777777" w:rsidTr="006A7197">
        <w:trPr>
          <w:trHeight w:val="129"/>
        </w:trPr>
        <w:tc>
          <w:tcPr>
            <w:tcW w:w="2935" w:type="dxa"/>
            <w:tcBorders>
              <w:top w:val="single" w:sz="4" w:space="0" w:color="auto"/>
              <w:left w:val="single" w:sz="4" w:space="0" w:color="auto"/>
              <w:bottom w:val="single" w:sz="4" w:space="0" w:color="auto"/>
              <w:right w:val="single" w:sz="4" w:space="0" w:color="auto"/>
            </w:tcBorders>
          </w:tcPr>
          <w:p w14:paraId="52F3C296" w14:textId="77777777" w:rsidR="00FD597B" w:rsidRPr="00FD597B" w:rsidRDefault="00FD597B" w:rsidP="006A7197">
            <w:pPr>
              <w:jc w:val="both"/>
            </w:pPr>
          </w:p>
        </w:tc>
        <w:tc>
          <w:tcPr>
            <w:tcW w:w="6676" w:type="dxa"/>
            <w:tcBorders>
              <w:top w:val="single" w:sz="4" w:space="0" w:color="auto"/>
              <w:left w:val="single" w:sz="4" w:space="0" w:color="auto"/>
              <w:bottom w:val="single" w:sz="4" w:space="0" w:color="auto"/>
              <w:right w:val="single" w:sz="4" w:space="0" w:color="auto"/>
            </w:tcBorders>
          </w:tcPr>
          <w:p w14:paraId="6C7CCCC1" w14:textId="77777777" w:rsidR="00FD597B" w:rsidRPr="00FD597B" w:rsidRDefault="00FD597B" w:rsidP="006A7197">
            <w:pPr>
              <w:jc w:val="both"/>
            </w:pPr>
          </w:p>
        </w:tc>
      </w:tr>
      <w:tr w:rsidR="00FD597B" w:rsidRPr="00FD597B" w14:paraId="3971B43C"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6CB9EFC" w14:textId="77777777" w:rsidR="00FD597B" w:rsidRPr="00FD597B" w:rsidRDefault="00FD597B" w:rsidP="006A7197">
            <w:pPr>
              <w:jc w:val="both"/>
            </w:pPr>
            <w:r w:rsidRPr="00FD597B">
              <w:t>Ф.И.О. руководителя организации</w:t>
            </w:r>
          </w:p>
        </w:tc>
        <w:tc>
          <w:tcPr>
            <w:tcW w:w="6676" w:type="dxa"/>
            <w:tcBorders>
              <w:top w:val="single" w:sz="4" w:space="0" w:color="auto"/>
              <w:left w:val="single" w:sz="4" w:space="0" w:color="auto"/>
              <w:bottom w:val="single" w:sz="4" w:space="0" w:color="auto"/>
              <w:right w:val="single" w:sz="4" w:space="0" w:color="auto"/>
            </w:tcBorders>
          </w:tcPr>
          <w:p w14:paraId="3C9EF6E0" w14:textId="77777777" w:rsidR="00FD597B" w:rsidRPr="00FD597B" w:rsidRDefault="00FD597B" w:rsidP="006A7197">
            <w:pPr>
              <w:jc w:val="both"/>
            </w:pPr>
          </w:p>
        </w:tc>
      </w:tr>
      <w:tr w:rsidR="00FD597B" w:rsidRPr="00FD597B" w14:paraId="2B7668E7" w14:textId="77777777" w:rsidTr="006A7197">
        <w:trPr>
          <w:trHeight w:val="9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5A1C38DD" w14:textId="77777777" w:rsidR="00FD597B" w:rsidRPr="00FD597B" w:rsidRDefault="00FD597B" w:rsidP="006A7197">
            <w:pPr>
              <w:jc w:val="both"/>
            </w:pPr>
            <w:r w:rsidRPr="00FD597B">
              <w:t>Ф.И.О. главного бухгалтера организации</w:t>
            </w:r>
          </w:p>
        </w:tc>
        <w:tc>
          <w:tcPr>
            <w:tcW w:w="6676" w:type="dxa"/>
            <w:tcBorders>
              <w:top w:val="single" w:sz="4" w:space="0" w:color="auto"/>
              <w:left w:val="single" w:sz="4" w:space="0" w:color="auto"/>
              <w:bottom w:val="single" w:sz="4" w:space="0" w:color="auto"/>
              <w:right w:val="single" w:sz="4" w:space="0" w:color="auto"/>
            </w:tcBorders>
          </w:tcPr>
          <w:p w14:paraId="07BE52AD" w14:textId="77777777" w:rsidR="00FD597B" w:rsidRPr="00FD597B" w:rsidRDefault="00FD597B" w:rsidP="006A7197">
            <w:pPr>
              <w:jc w:val="both"/>
            </w:pPr>
          </w:p>
        </w:tc>
      </w:tr>
      <w:tr w:rsidR="00FD597B" w:rsidRPr="00FD597B" w14:paraId="7A4D3384" w14:textId="77777777" w:rsidTr="006A7197">
        <w:trPr>
          <w:trHeight w:val="191"/>
        </w:trPr>
        <w:tc>
          <w:tcPr>
            <w:tcW w:w="2935" w:type="dxa"/>
            <w:tcBorders>
              <w:top w:val="single" w:sz="4" w:space="0" w:color="auto"/>
              <w:left w:val="single" w:sz="4" w:space="0" w:color="auto"/>
              <w:bottom w:val="single" w:sz="4" w:space="0" w:color="auto"/>
              <w:right w:val="single" w:sz="4" w:space="0" w:color="auto"/>
            </w:tcBorders>
          </w:tcPr>
          <w:p w14:paraId="78A32647" w14:textId="77777777" w:rsidR="00FD597B" w:rsidRPr="00FD597B" w:rsidRDefault="00FD597B" w:rsidP="006A7197">
            <w:pPr>
              <w:jc w:val="both"/>
            </w:pPr>
          </w:p>
        </w:tc>
        <w:tc>
          <w:tcPr>
            <w:tcW w:w="6676" w:type="dxa"/>
            <w:tcBorders>
              <w:top w:val="single" w:sz="4" w:space="0" w:color="auto"/>
              <w:left w:val="single" w:sz="4" w:space="0" w:color="auto"/>
              <w:bottom w:val="single" w:sz="4" w:space="0" w:color="auto"/>
              <w:right w:val="single" w:sz="4" w:space="0" w:color="auto"/>
            </w:tcBorders>
          </w:tcPr>
          <w:p w14:paraId="2600731F" w14:textId="77777777" w:rsidR="00FD597B" w:rsidRPr="00FD597B" w:rsidRDefault="00FD597B" w:rsidP="006A7197">
            <w:pPr>
              <w:jc w:val="both"/>
            </w:pPr>
          </w:p>
        </w:tc>
      </w:tr>
      <w:tr w:rsidR="00FD597B" w:rsidRPr="00FD597B" w14:paraId="419E1011" w14:textId="77777777" w:rsidTr="006A7197">
        <w:trPr>
          <w:trHeight w:val="609"/>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7EBE4530" w14:textId="77777777" w:rsidR="00FD597B" w:rsidRPr="00FD597B" w:rsidRDefault="00FD597B" w:rsidP="006A7197">
            <w:pPr>
              <w:jc w:val="both"/>
            </w:pPr>
            <w:r w:rsidRPr="00FD597B">
              <w:t>Реквизиты организации:</w:t>
            </w:r>
          </w:p>
          <w:p w14:paraId="6471348D" w14:textId="77777777" w:rsidR="00FD597B" w:rsidRPr="00FD597B" w:rsidRDefault="00FD597B" w:rsidP="006A7197">
            <w:pPr>
              <w:jc w:val="both"/>
            </w:pPr>
            <w:r w:rsidRPr="00FD597B">
              <w:t>ИНН/КПП</w:t>
            </w:r>
          </w:p>
        </w:tc>
        <w:tc>
          <w:tcPr>
            <w:tcW w:w="6676" w:type="dxa"/>
            <w:tcBorders>
              <w:top w:val="single" w:sz="4" w:space="0" w:color="auto"/>
              <w:left w:val="single" w:sz="4" w:space="0" w:color="auto"/>
              <w:bottom w:val="single" w:sz="4" w:space="0" w:color="auto"/>
              <w:right w:val="single" w:sz="4" w:space="0" w:color="auto"/>
            </w:tcBorders>
          </w:tcPr>
          <w:p w14:paraId="65F9F7A3" w14:textId="77777777" w:rsidR="00FD597B" w:rsidRPr="00FD597B" w:rsidRDefault="00FD597B" w:rsidP="006A7197">
            <w:pPr>
              <w:jc w:val="both"/>
            </w:pPr>
          </w:p>
        </w:tc>
      </w:tr>
      <w:tr w:rsidR="00FD597B" w:rsidRPr="00FD597B" w14:paraId="5226CBCA"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67DB2C92" w14:textId="77777777" w:rsidR="00FD597B" w:rsidRPr="00FD597B" w:rsidRDefault="00FD597B" w:rsidP="006A7197">
            <w:pPr>
              <w:jc w:val="both"/>
            </w:pPr>
            <w:r w:rsidRPr="00FD597B">
              <w:t>ОГРН</w:t>
            </w:r>
          </w:p>
        </w:tc>
        <w:tc>
          <w:tcPr>
            <w:tcW w:w="6676" w:type="dxa"/>
            <w:tcBorders>
              <w:top w:val="single" w:sz="4" w:space="0" w:color="auto"/>
              <w:left w:val="single" w:sz="4" w:space="0" w:color="auto"/>
              <w:bottom w:val="single" w:sz="4" w:space="0" w:color="auto"/>
              <w:right w:val="single" w:sz="4" w:space="0" w:color="auto"/>
            </w:tcBorders>
          </w:tcPr>
          <w:p w14:paraId="5E49D96B" w14:textId="77777777" w:rsidR="00FD597B" w:rsidRPr="00FD597B" w:rsidRDefault="00FD597B" w:rsidP="006A7197">
            <w:pPr>
              <w:jc w:val="both"/>
            </w:pPr>
          </w:p>
        </w:tc>
      </w:tr>
      <w:tr w:rsidR="00FD597B" w:rsidRPr="00FD597B" w14:paraId="175AF880"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564F021" w14:textId="77777777" w:rsidR="00FD597B" w:rsidRPr="00FD597B" w:rsidRDefault="00FD597B" w:rsidP="006A7197">
            <w:pPr>
              <w:jc w:val="both"/>
            </w:pPr>
            <w:r w:rsidRPr="00FD597B">
              <w:t>расчетный счет</w:t>
            </w:r>
          </w:p>
        </w:tc>
        <w:tc>
          <w:tcPr>
            <w:tcW w:w="6676" w:type="dxa"/>
            <w:tcBorders>
              <w:top w:val="single" w:sz="4" w:space="0" w:color="auto"/>
              <w:left w:val="single" w:sz="4" w:space="0" w:color="auto"/>
              <w:bottom w:val="single" w:sz="4" w:space="0" w:color="auto"/>
              <w:right w:val="single" w:sz="4" w:space="0" w:color="auto"/>
            </w:tcBorders>
          </w:tcPr>
          <w:p w14:paraId="7C5D0377" w14:textId="77777777" w:rsidR="00FD597B" w:rsidRPr="00FD597B" w:rsidRDefault="00FD597B" w:rsidP="006A7197">
            <w:pPr>
              <w:jc w:val="both"/>
            </w:pPr>
          </w:p>
        </w:tc>
      </w:tr>
      <w:tr w:rsidR="00FD597B" w:rsidRPr="00FD597B" w14:paraId="7A260269"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17FBFB2D" w14:textId="77777777" w:rsidR="00FD597B" w:rsidRPr="00FD597B" w:rsidRDefault="00FD597B" w:rsidP="006A7197">
            <w:pPr>
              <w:jc w:val="both"/>
            </w:pPr>
            <w:r w:rsidRPr="00FD597B">
              <w:t>наименование банка</w:t>
            </w:r>
          </w:p>
        </w:tc>
        <w:tc>
          <w:tcPr>
            <w:tcW w:w="6676" w:type="dxa"/>
            <w:tcBorders>
              <w:top w:val="single" w:sz="4" w:space="0" w:color="auto"/>
              <w:left w:val="single" w:sz="4" w:space="0" w:color="auto"/>
              <w:bottom w:val="single" w:sz="4" w:space="0" w:color="auto"/>
              <w:right w:val="single" w:sz="4" w:space="0" w:color="auto"/>
            </w:tcBorders>
          </w:tcPr>
          <w:p w14:paraId="38DFBB6C" w14:textId="77777777" w:rsidR="00FD597B" w:rsidRPr="00FD597B" w:rsidRDefault="00FD597B" w:rsidP="006A7197">
            <w:pPr>
              <w:jc w:val="both"/>
            </w:pPr>
          </w:p>
        </w:tc>
      </w:tr>
      <w:tr w:rsidR="00FD597B" w:rsidRPr="00FD597B" w14:paraId="058627F5"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1F3770BB" w14:textId="77777777" w:rsidR="00FD597B" w:rsidRPr="00FD597B" w:rsidRDefault="00FD597B" w:rsidP="006A7197">
            <w:pPr>
              <w:jc w:val="both"/>
            </w:pPr>
            <w:r w:rsidRPr="00FD597B">
              <w:t>корреспондентский счет</w:t>
            </w:r>
          </w:p>
        </w:tc>
        <w:tc>
          <w:tcPr>
            <w:tcW w:w="6676" w:type="dxa"/>
            <w:tcBorders>
              <w:top w:val="single" w:sz="4" w:space="0" w:color="auto"/>
              <w:left w:val="single" w:sz="4" w:space="0" w:color="auto"/>
              <w:bottom w:val="single" w:sz="4" w:space="0" w:color="auto"/>
              <w:right w:val="single" w:sz="4" w:space="0" w:color="auto"/>
            </w:tcBorders>
          </w:tcPr>
          <w:p w14:paraId="2CEC6FB4" w14:textId="77777777" w:rsidR="00FD597B" w:rsidRPr="00FD597B" w:rsidRDefault="00FD597B" w:rsidP="006A7197">
            <w:pPr>
              <w:jc w:val="both"/>
            </w:pPr>
          </w:p>
        </w:tc>
      </w:tr>
      <w:tr w:rsidR="00FD597B" w:rsidRPr="00FD597B" w14:paraId="5226476A"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06B79422" w14:textId="77777777" w:rsidR="00FD597B" w:rsidRPr="00FD597B" w:rsidRDefault="00FD597B" w:rsidP="006A7197">
            <w:pPr>
              <w:jc w:val="both"/>
            </w:pPr>
            <w:r w:rsidRPr="00FD597B">
              <w:t>БИК</w:t>
            </w:r>
          </w:p>
        </w:tc>
        <w:tc>
          <w:tcPr>
            <w:tcW w:w="6676" w:type="dxa"/>
            <w:tcBorders>
              <w:top w:val="single" w:sz="4" w:space="0" w:color="auto"/>
              <w:left w:val="single" w:sz="4" w:space="0" w:color="auto"/>
              <w:bottom w:val="single" w:sz="4" w:space="0" w:color="auto"/>
              <w:right w:val="single" w:sz="4" w:space="0" w:color="auto"/>
            </w:tcBorders>
          </w:tcPr>
          <w:p w14:paraId="4BBAA3AF" w14:textId="77777777" w:rsidR="00FD597B" w:rsidRPr="00FD597B" w:rsidRDefault="00FD597B" w:rsidP="006A7197">
            <w:pPr>
              <w:jc w:val="both"/>
            </w:pPr>
          </w:p>
        </w:tc>
      </w:tr>
      <w:tr w:rsidR="00FD597B" w:rsidRPr="00FD597B" w14:paraId="2480F790" w14:textId="77777777" w:rsidTr="006A7197">
        <w:trPr>
          <w:trHeight w:val="52"/>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218E9B5B" w14:textId="77777777" w:rsidR="00FD597B" w:rsidRPr="00FD597B" w:rsidRDefault="00FD597B" w:rsidP="006A7197">
            <w:pPr>
              <w:jc w:val="both"/>
            </w:pPr>
            <w:r w:rsidRPr="00FD597B">
              <w:t>ИНН/КПП</w:t>
            </w:r>
          </w:p>
        </w:tc>
        <w:tc>
          <w:tcPr>
            <w:tcW w:w="6676" w:type="dxa"/>
            <w:tcBorders>
              <w:top w:val="single" w:sz="4" w:space="0" w:color="auto"/>
              <w:left w:val="single" w:sz="4" w:space="0" w:color="auto"/>
              <w:bottom w:val="single" w:sz="4" w:space="0" w:color="auto"/>
              <w:right w:val="single" w:sz="4" w:space="0" w:color="auto"/>
            </w:tcBorders>
          </w:tcPr>
          <w:p w14:paraId="76EAB079" w14:textId="77777777" w:rsidR="00FD597B" w:rsidRPr="00FD597B" w:rsidRDefault="00FD597B" w:rsidP="006A7197">
            <w:pPr>
              <w:jc w:val="both"/>
            </w:pPr>
          </w:p>
        </w:tc>
      </w:tr>
      <w:tr w:rsidR="00FD597B" w:rsidRPr="00FD597B" w14:paraId="33DA666C" w14:textId="77777777" w:rsidTr="006A7197">
        <w:trPr>
          <w:trHeight w:val="284"/>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02A60E7B" w14:textId="77777777" w:rsidR="00FD597B" w:rsidRPr="00FD597B" w:rsidRDefault="00FD597B" w:rsidP="006A7197">
            <w:r w:rsidRPr="00FD597B">
              <w:t xml:space="preserve">Юридический адрес банка </w:t>
            </w:r>
          </w:p>
        </w:tc>
        <w:tc>
          <w:tcPr>
            <w:tcW w:w="6676" w:type="dxa"/>
            <w:tcBorders>
              <w:top w:val="single" w:sz="4" w:space="0" w:color="auto"/>
              <w:left w:val="single" w:sz="4" w:space="0" w:color="auto"/>
              <w:bottom w:val="single" w:sz="4" w:space="0" w:color="auto"/>
              <w:right w:val="single" w:sz="4" w:space="0" w:color="auto"/>
            </w:tcBorders>
          </w:tcPr>
          <w:p w14:paraId="37863CE1" w14:textId="77777777" w:rsidR="00FD597B" w:rsidRPr="00FD597B" w:rsidRDefault="00FD597B" w:rsidP="006A7197">
            <w:pPr>
              <w:jc w:val="both"/>
            </w:pPr>
          </w:p>
        </w:tc>
      </w:tr>
      <w:tr w:rsidR="00FD597B" w:rsidRPr="00FD597B" w14:paraId="4726A3DA"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tcPr>
          <w:p w14:paraId="5C98102E"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50B19179" w14:textId="77777777" w:rsidR="00FD597B" w:rsidRPr="00FD597B" w:rsidRDefault="00FD597B" w:rsidP="006A7197">
            <w:pPr>
              <w:jc w:val="both"/>
            </w:pPr>
          </w:p>
        </w:tc>
      </w:tr>
      <w:tr w:rsidR="00FD597B" w:rsidRPr="00FD597B" w14:paraId="44453A34"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068B451" w14:textId="77777777" w:rsidR="00FD597B" w:rsidRPr="00FD597B" w:rsidRDefault="00FD597B" w:rsidP="006A7197">
            <w:r w:rsidRPr="00FD597B">
              <w:t xml:space="preserve">География деятельности организации (перечислить </w:t>
            </w:r>
            <w:r w:rsidRPr="00FD597B">
              <w:rPr>
                <w:spacing w:val="-6"/>
              </w:rPr>
              <w:t>все территории, на которых осуществляется регулярная</w:t>
            </w:r>
            <w:r w:rsidRPr="00FD597B">
              <w:t xml:space="preserve"> деятельность)</w:t>
            </w:r>
          </w:p>
        </w:tc>
        <w:tc>
          <w:tcPr>
            <w:tcW w:w="6676" w:type="dxa"/>
            <w:tcBorders>
              <w:top w:val="single" w:sz="4" w:space="0" w:color="auto"/>
              <w:left w:val="single" w:sz="4" w:space="0" w:color="auto"/>
              <w:bottom w:val="single" w:sz="4" w:space="0" w:color="auto"/>
              <w:right w:val="single" w:sz="4" w:space="0" w:color="auto"/>
            </w:tcBorders>
          </w:tcPr>
          <w:p w14:paraId="3BDA6443" w14:textId="77777777" w:rsidR="00FD597B" w:rsidRPr="00FD597B" w:rsidRDefault="00FD597B" w:rsidP="006A7197">
            <w:pPr>
              <w:keepLines/>
              <w:suppressAutoHyphens/>
              <w:snapToGrid w:val="0"/>
            </w:pPr>
          </w:p>
        </w:tc>
      </w:tr>
      <w:tr w:rsidR="00FD597B" w:rsidRPr="00FD597B" w14:paraId="0E61B9FA"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2ED6AAE4" w14:textId="77777777" w:rsidR="00FD597B" w:rsidRPr="00FD597B" w:rsidRDefault="00FD597B" w:rsidP="006A7197">
            <w:pPr>
              <w:jc w:val="both"/>
            </w:pPr>
            <w:r w:rsidRPr="00FD597B">
              <w:t>Основные направления деятельности (не более 3)</w:t>
            </w:r>
          </w:p>
        </w:tc>
        <w:tc>
          <w:tcPr>
            <w:tcW w:w="6676" w:type="dxa"/>
            <w:tcBorders>
              <w:top w:val="single" w:sz="4" w:space="0" w:color="auto"/>
              <w:left w:val="single" w:sz="4" w:space="0" w:color="auto"/>
              <w:bottom w:val="single" w:sz="4" w:space="0" w:color="auto"/>
              <w:right w:val="single" w:sz="4" w:space="0" w:color="auto"/>
            </w:tcBorders>
          </w:tcPr>
          <w:p w14:paraId="7C66CA09" w14:textId="77777777" w:rsidR="00FD597B" w:rsidRPr="00FD597B" w:rsidRDefault="00FD597B" w:rsidP="006A7197"/>
        </w:tc>
      </w:tr>
      <w:tr w:rsidR="00FD597B" w:rsidRPr="00FD597B" w14:paraId="559792CC" w14:textId="77777777" w:rsidTr="006A7197">
        <w:trPr>
          <w:trHeight w:val="260"/>
        </w:trPr>
        <w:tc>
          <w:tcPr>
            <w:tcW w:w="2935" w:type="dxa"/>
            <w:tcBorders>
              <w:top w:val="single" w:sz="4" w:space="0" w:color="auto"/>
              <w:left w:val="single" w:sz="4" w:space="0" w:color="auto"/>
              <w:bottom w:val="single" w:sz="4" w:space="0" w:color="auto"/>
              <w:right w:val="single" w:sz="4" w:space="0" w:color="auto"/>
            </w:tcBorders>
          </w:tcPr>
          <w:p w14:paraId="5628654A" w14:textId="77777777" w:rsidR="00FD597B" w:rsidRPr="00FD597B" w:rsidRDefault="00FD597B" w:rsidP="006A7197">
            <w:pPr>
              <w:jc w:val="both"/>
              <w:rPr>
                <w:shd w:val="clear" w:color="auto" w:fill="F2F2F2"/>
              </w:rPr>
            </w:pPr>
          </w:p>
        </w:tc>
        <w:tc>
          <w:tcPr>
            <w:tcW w:w="6676" w:type="dxa"/>
            <w:tcBorders>
              <w:top w:val="single" w:sz="4" w:space="0" w:color="auto"/>
              <w:left w:val="single" w:sz="4" w:space="0" w:color="auto"/>
              <w:bottom w:val="single" w:sz="4" w:space="0" w:color="auto"/>
              <w:right w:val="single" w:sz="4" w:space="0" w:color="auto"/>
            </w:tcBorders>
          </w:tcPr>
          <w:p w14:paraId="66C2ADEF" w14:textId="77777777" w:rsidR="00FD597B" w:rsidRPr="00FD597B" w:rsidRDefault="00FD597B" w:rsidP="006A7197">
            <w:pPr>
              <w:jc w:val="both"/>
            </w:pPr>
          </w:p>
        </w:tc>
      </w:tr>
      <w:tr w:rsidR="00FD597B" w:rsidRPr="00FD597B" w14:paraId="7854E6E0" w14:textId="77777777" w:rsidTr="006A7197">
        <w:trPr>
          <w:trHeight w:val="491"/>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32E7884F" w14:textId="77777777" w:rsidR="00FD597B" w:rsidRPr="00FD597B" w:rsidRDefault="00FD597B" w:rsidP="006A7197">
            <w:r w:rsidRPr="00FD597B">
              <w:rPr>
                <w:shd w:val="clear" w:color="auto" w:fill="F2F2F2"/>
              </w:rPr>
              <w:t>Количество членов организации (если имеются: данные</w:t>
            </w:r>
            <w:r w:rsidRPr="00FD597B">
              <w:t xml:space="preserve"> </w:t>
            </w:r>
            <w:r w:rsidRPr="00FD597B">
              <w:rPr>
                <w:shd w:val="clear" w:color="auto" w:fill="F2F2F2"/>
              </w:rPr>
              <w:t>приводятся по состоянию на последний отчетный период):</w:t>
            </w:r>
          </w:p>
        </w:tc>
        <w:tc>
          <w:tcPr>
            <w:tcW w:w="6676" w:type="dxa"/>
            <w:tcBorders>
              <w:top w:val="single" w:sz="4" w:space="0" w:color="auto"/>
              <w:left w:val="single" w:sz="4" w:space="0" w:color="auto"/>
              <w:bottom w:val="single" w:sz="4" w:space="0" w:color="auto"/>
              <w:right w:val="single" w:sz="4" w:space="0" w:color="auto"/>
            </w:tcBorders>
          </w:tcPr>
          <w:p w14:paraId="7764FD43" w14:textId="77777777" w:rsidR="00FD597B" w:rsidRPr="00FD597B" w:rsidRDefault="00FD597B" w:rsidP="006A7197">
            <w:pPr>
              <w:jc w:val="center"/>
            </w:pPr>
          </w:p>
        </w:tc>
      </w:tr>
      <w:tr w:rsidR="00FD597B" w:rsidRPr="00FD597B" w14:paraId="7CDA56C5" w14:textId="77777777" w:rsidTr="006A7197">
        <w:trPr>
          <w:trHeight w:val="47"/>
        </w:trPr>
        <w:tc>
          <w:tcPr>
            <w:tcW w:w="2935" w:type="dxa"/>
            <w:tcBorders>
              <w:top w:val="single" w:sz="4" w:space="0" w:color="auto"/>
              <w:left w:val="single" w:sz="4" w:space="0" w:color="auto"/>
              <w:bottom w:val="single" w:sz="4" w:space="0" w:color="auto"/>
              <w:right w:val="single" w:sz="4" w:space="0" w:color="auto"/>
            </w:tcBorders>
            <w:hideMark/>
          </w:tcPr>
          <w:p w14:paraId="6C2A232C" w14:textId="77777777" w:rsidR="00FD597B" w:rsidRPr="00FD597B" w:rsidRDefault="00FD597B" w:rsidP="006A7197">
            <w:pPr>
              <w:jc w:val="both"/>
            </w:pPr>
            <w:r w:rsidRPr="00FD597B">
              <w:t>физических лиц</w:t>
            </w:r>
          </w:p>
        </w:tc>
        <w:tc>
          <w:tcPr>
            <w:tcW w:w="6676" w:type="dxa"/>
            <w:tcBorders>
              <w:top w:val="single" w:sz="4" w:space="0" w:color="auto"/>
              <w:left w:val="single" w:sz="4" w:space="0" w:color="auto"/>
              <w:bottom w:val="single" w:sz="4" w:space="0" w:color="auto"/>
              <w:right w:val="single" w:sz="4" w:space="0" w:color="auto"/>
            </w:tcBorders>
          </w:tcPr>
          <w:p w14:paraId="27943C4E" w14:textId="77777777" w:rsidR="00FD597B" w:rsidRPr="00FD597B" w:rsidRDefault="00FD597B" w:rsidP="006A7197">
            <w:pPr>
              <w:jc w:val="center"/>
            </w:pPr>
          </w:p>
        </w:tc>
      </w:tr>
      <w:tr w:rsidR="00FD597B" w:rsidRPr="00FD597B" w14:paraId="174353D8" w14:textId="77777777" w:rsidTr="006A7197">
        <w:trPr>
          <w:trHeight w:val="326"/>
        </w:trPr>
        <w:tc>
          <w:tcPr>
            <w:tcW w:w="2935" w:type="dxa"/>
            <w:tcBorders>
              <w:top w:val="single" w:sz="4" w:space="0" w:color="auto"/>
              <w:left w:val="single" w:sz="4" w:space="0" w:color="auto"/>
              <w:bottom w:val="single" w:sz="4" w:space="0" w:color="auto"/>
              <w:right w:val="single" w:sz="4" w:space="0" w:color="auto"/>
            </w:tcBorders>
            <w:hideMark/>
          </w:tcPr>
          <w:p w14:paraId="5F3FCCFC" w14:textId="77777777" w:rsidR="00FD597B" w:rsidRPr="00FD597B" w:rsidRDefault="00FD597B" w:rsidP="006A7197">
            <w:pPr>
              <w:jc w:val="both"/>
            </w:pPr>
            <w:r w:rsidRPr="00FD597B">
              <w:t>юридических лиц</w:t>
            </w:r>
          </w:p>
        </w:tc>
        <w:tc>
          <w:tcPr>
            <w:tcW w:w="6676" w:type="dxa"/>
            <w:tcBorders>
              <w:top w:val="single" w:sz="4" w:space="0" w:color="auto"/>
              <w:left w:val="single" w:sz="4" w:space="0" w:color="auto"/>
              <w:bottom w:val="single" w:sz="4" w:space="0" w:color="auto"/>
              <w:right w:val="single" w:sz="4" w:space="0" w:color="auto"/>
            </w:tcBorders>
          </w:tcPr>
          <w:p w14:paraId="2DA7BE7C" w14:textId="77777777" w:rsidR="00FD597B" w:rsidRPr="00FD597B" w:rsidRDefault="00FD597B" w:rsidP="006A7197">
            <w:pPr>
              <w:jc w:val="center"/>
            </w:pPr>
          </w:p>
        </w:tc>
      </w:tr>
      <w:tr w:rsidR="00FD597B" w:rsidRPr="00FD597B" w14:paraId="4A72B29D"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hideMark/>
          </w:tcPr>
          <w:p w14:paraId="0CF4532C" w14:textId="77777777" w:rsidR="00FD597B" w:rsidRPr="00FD597B" w:rsidRDefault="00FD597B" w:rsidP="006A7197">
            <w:pPr>
              <w:jc w:val="both"/>
            </w:pPr>
            <w:r w:rsidRPr="00FD597B">
              <w:t xml:space="preserve">Количество сотрудников </w:t>
            </w:r>
          </w:p>
        </w:tc>
        <w:tc>
          <w:tcPr>
            <w:tcW w:w="6676" w:type="dxa"/>
            <w:tcBorders>
              <w:top w:val="single" w:sz="4" w:space="0" w:color="auto"/>
              <w:left w:val="single" w:sz="4" w:space="0" w:color="auto"/>
              <w:bottom w:val="single" w:sz="4" w:space="0" w:color="auto"/>
              <w:right w:val="single" w:sz="4" w:space="0" w:color="auto"/>
            </w:tcBorders>
          </w:tcPr>
          <w:p w14:paraId="14278053" w14:textId="77777777" w:rsidR="00FD597B" w:rsidRPr="00FD597B" w:rsidRDefault="00FD597B" w:rsidP="006A7197">
            <w:pPr>
              <w:jc w:val="center"/>
              <w:rPr>
                <w:lang w:val="sah-RU"/>
              </w:rPr>
            </w:pPr>
          </w:p>
        </w:tc>
      </w:tr>
      <w:tr w:rsidR="00FD597B" w:rsidRPr="00FD597B" w14:paraId="5791DE4C" w14:textId="77777777" w:rsidTr="006A7197">
        <w:trPr>
          <w:trHeight w:val="240"/>
        </w:trPr>
        <w:tc>
          <w:tcPr>
            <w:tcW w:w="2935" w:type="dxa"/>
            <w:tcBorders>
              <w:top w:val="single" w:sz="4" w:space="0" w:color="auto"/>
              <w:left w:val="single" w:sz="4" w:space="0" w:color="auto"/>
              <w:bottom w:val="single" w:sz="4" w:space="0" w:color="auto"/>
              <w:right w:val="single" w:sz="4" w:space="0" w:color="auto"/>
            </w:tcBorders>
            <w:hideMark/>
          </w:tcPr>
          <w:p w14:paraId="2D3B0F4C" w14:textId="77777777" w:rsidR="00FD597B" w:rsidRPr="00FD597B" w:rsidRDefault="00FD597B" w:rsidP="006A7197">
            <w:pPr>
              <w:jc w:val="both"/>
            </w:pPr>
            <w:r w:rsidRPr="00FD597B">
              <w:t xml:space="preserve">Количество добровольцев </w:t>
            </w:r>
          </w:p>
        </w:tc>
        <w:tc>
          <w:tcPr>
            <w:tcW w:w="6676" w:type="dxa"/>
            <w:tcBorders>
              <w:top w:val="single" w:sz="4" w:space="0" w:color="auto"/>
              <w:left w:val="single" w:sz="4" w:space="0" w:color="auto"/>
              <w:bottom w:val="single" w:sz="4" w:space="0" w:color="auto"/>
              <w:right w:val="single" w:sz="4" w:space="0" w:color="auto"/>
            </w:tcBorders>
          </w:tcPr>
          <w:p w14:paraId="4DC69D6B" w14:textId="77777777" w:rsidR="00FD597B" w:rsidRPr="00FD597B" w:rsidRDefault="00FD597B" w:rsidP="006A7197">
            <w:pPr>
              <w:jc w:val="center"/>
              <w:rPr>
                <w:lang w:val="sah-RU"/>
              </w:rPr>
            </w:pPr>
          </w:p>
        </w:tc>
      </w:tr>
      <w:tr w:rsidR="00FD597B" w:rsidRPr="00FD597B" w14:paraId="0CD2F1DD" w14:textId="77777777" w:rsidTr="006A7197">
        <w:trPr>
          <w:trHeight w:val="257"/>
        </w:trPr>
        <w:tc>
          <w:tcPr>
            <w:tcW w:w="2935" w:type="dxa"/>
            <w:tcBorders>
              <w:top w:val="single" w:sz="4" w:space="0" w:color="auto"/>
              <w:left w:val="single" w:sz="4" w:space="0" w:color="auto"/>
              <w:bottom w:val="single" w:sz="4" w:space="0" w:color="auto"/>
              <w:right w:val="single" w:sz="4" w:space="0" w:color="auto"/>
            </w:tcBorders>
          </w:tcPr>
          <w:p w14:paraId="1209EDF1" w14:textId="77777777" w:rsidR="00FD597B" w:rsidRPr="00FD597B" w:rsidRDefault="00FD597B" w:rsidP="006A7197">
            <w:pPr>
              <w:jc w:val="both"/>
            </w:pPr>
          </w:p>
        </w:tc>
        <w:tc>
          <w:tcPr>
            <w:tcW w:w="6676" w:type="dxa"/>
            <w:tcBorders>
              <w:top w:val="single" w:sz="4" w:space="0" w:color="auto"/>
              <w:left w:val="single" w:sz="4" w:space="0" w:color="auto"/>
              <w:bottom w:val="single" w:sz="4" w:space="0" w:color="auto"/>
              <w:right w:val="single" w:sz="4" w:space="0" w:color="auto"/>
            </w:tcBorders>
          </w:tcPr>
          <w:p w14:paraId="21F9F259" w14:textId="77777777" w:rsidR="00FD597B" w:rsidRPr="00FD597B" w:rsidRDefault="00FD597B" w:rsidP="006A7197">
            <w:pPr>
              <w:jc w:val="both"/>
              <w:rPr>
                <w:lang w:val="sah-RU"/>
              </w:rPr>
            </w:pPr>
          </w:p>
        </w:tc>
      </w:tr>
      <w:tr w:rsidR="00FD597B" w:rsidRPr="00FD597B" w14:paraId="36A2915F" w14:textId="77777777" w:rsidTr="006A7197">
        <w:trPr>
          <w:trHeight w:val="720"/>
        </w:trPr>
        <w:tc>
          <w:tcPr>
            <w:tcW w:w="2935" w:type="dxa"/>
            <w:tcBorders>
              <w:top w:val="single" w:sz="4" w:space="0" w:color="auto"/>
              <w:left w:val="single" w:sz="4" w:space="0" w:color="auto"/>
              <w:bottom w:val="single" w:sz="4" w:space="0" w:color="auto"/>
              <w:right w:val="single" w:sz="4" w:space="0" w:color="auto"/>
            </w:tcBorders>
            <w:shd w:val="clear" w:color="auto" w:fill="F2F2F2"/>
            <w:hideMark/>
          </w:tcPr>
          <w:p w14:paraId="1395613D" w14:textId="77777777" w:rsidR="00FD597B" w:rsidRPr="00FD597B" w:rsidRDefault="00FD597B" w:rsidP="006A7197">
            <w:r w:rsidRPr="00FD597B">
              <w:t>Имеющиеся материально-технические и информационные ресурсы (краткое описание с количественными показателями: помещение, оборудование, периодические издания и т.д.)</w:t>
            </w:r>
          </w:p>
        </w:tc>
        <w:tc>
          <w:tcPr>
            <w:tcW w:w="6676" w:type="dxa"/>
            <w:tcBorders>
              <w:top w:val="single" w:sz="4" w:space="0" w:color="auto"/>
              <w:left w:val="single" w:sz="4" w:space="0" w:color="auto"/>
              <w:bottom w:val="single" w:sz="4" w:space="0" w:color="auto"/>
              <w:right w:val="single" w:sz="4" w:space="0" w:color="auto"/>
            </w:tcBorders>
          </w:tcPr>
          <w:p w14:paraId="64C00C3E" w14:textId="77777777" w:rsidR="00FD597B" w:rsidRPr="00FD597B" w:rsidRDefault="00FD597B" w:rsidP="006A7197">
            <w:pPr>
              <w:keepLines/>
              <w:suppressAutoHyphens/>
              <w:snapToGrid w:val="0"/>
              <w:jc w:val="both"/>
              <w:rPr>
                <w:lang w:val="sah-RU"/>
              </w:rPr>
            </w:pPr>
          </w:p>
        </w:tc>
      </w:tr>
      <w:tr w:rsidR="00FD597B" w:rsidRPr="00FD597B" w14:paraId="56F46B03" w14:textId="77777777" w:rsidTr="006A7197">
        <w:trPr>
          <w:trHeight w:val="360"/>
        </w:trPr>
        <w:tc>
          <w:tcPr>
            <w:tcW w:w="2935" w:type="dxa"/>
            <w:tcBorders>
              <w:top w:val="single" w:sz="4" w:space="0" w:color="auto"/>
              <w:left w:val="single" w:sz="4" w:space="0" w:color="auto"/>
              <w:bottom w:val="single" w:sz="4" w:space="0" w:color="auto"/>
              <w:right w:val="single" w:sz="4" w:space="0" w:color="auto"/>
            </w:tcBorders>
            <w:shd w:val="clear" w:color="auto" w:fill="F2F2F2"/>
          </w:tcPr>
          <w:p w14:paraId="15AFC41A" w14:textId="77777777" w:rsidR="00FD597B" w:rsidRPr="00FD597B" w:rsidRDefault="00FD597B" w:rsidP="006A7197">
            <w:r w:rsidRPr="00FD597B">
              <w:t xml:space="preserve">Основные реализованные программы/проекты за     </w:t>
            </w:r>
            <w:r w:rsidRPr="00FD597B">
              <w:br/>
              <w:t xml:space="preserve">последние 3 года с указанием наименования, суммы, </w:t>
            </w:r>
            <w:r w:rsidRPr="00FD597B">
              <w:rPr>
                <w:spacing w:val="-2"/>
              </w:rPr>
              <w:t xml:space="preserve">источника финансирования, </w:t>
            </w:r>
            <w:r w:rsidRPr="00FD597B">
              <w:rPr>
                <w:spacing w:val="-2"/>
              </w:rPr>
              <w:lastRenderedPageBreak/>
              <w:t>достигнутых результатов</w:t>
            </w:r>
          </w:p>
          <w:p w14:paraId="1302E414"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70F48371" w14:textId="77777777" w:rsidR="00FD597B" w:rsidRPr="00FD597B" w:rsidRDefault="00FD597B" w:rsidP="006A7197">
            <w:pPr>
              <w:rPr>
                <w:rFonts w:eastAsia="Calibri"/>
                <w:b/>
                <w:i/>
                <w:lang w:eastAsia="en-US"/>
              </w:rPr>
            </w:pPr>
          </w:p>
          <w:p w14:paraId="6F637E62" w14:textId="77777777" w:rsidR="00FD597B" w:rsidRPr="00FD597B" w:rsidRDefault="00FD597B" w:rsidP="006A7197">
            <w:pPr>
              <w:jc w:val="both"/>
              <w:rPr>
                <w:rFonts w:eastAsia="Calibri"/>
                <w:lang w:eastAsia="en-US"/>
              </w:rPr>
            </w:pPr>
            <w:r w:rsidRPr="00FD597B">
              <w:rPr>
                <w:rFonts w:eastAsia="Calibri"/>
                <w:b/>
                <w:i/>
                <w:lang w:eastAsia="en-US"/>
              </w:rPr>
              <w:t xml:space="preserve"> </w:t>
            </w:r>
          </w:p>
        </w:tc>
      </w:tr>
      <w:tr w:rsidR="00FD597B" w:rsidRPr="00FD597B" w14:paraId="591FC577" w14:textId="77777777" w:rsidTr="006A7197">
        <w:trPr>
          <w:trHeight w:val="360"/>
        </w:trPr>
        <w:tc>
          <w:tcPr>
            <w:tcW w:w="2935" w:type="dxa"/>
            <w:tcBorders>
              <w:top w:val="single" w:sz="4" w:space="0" w:color="auto"/>
              <w:left w:val="single" w:sz="4" w:space="0" w:color="auto"/>
              <w:bottom w:val="single" w:sz="4" w:space="0" w:color="auto"/>
              <w:right w:val="single" w:sz="4" w:space="0" w:color="auto"/>
            </w:tcBorders>
            <w:shd w:val="clear" w:color="auto" w:fill="F2F2F2"/>
          </w:tcPr>
          <w:p w14:paraId="79BA4434" w14:textId="77777777" w:rsidR="00FD597B" w:rsidRPr="00FD597B" w:rsidRDefault="00FD597B" w:rsidP="006A7197"/>
        </w:tc>
        <w:tc>
          <w:tcPr>
            <w:tcW w:w="6676" w:type="dxa"/>
            <w:tcBorders>
              <w:top w:val="single" w:sz="4" w:space="0" w:color="auto"/>
              <w:left w:val="single" w:sz="4" w:space="0" w:color="auto"/>
              <w:bottom w:val="single" w:sz="4" w:space="0" w:color="auto"/>
              <w:right w:val="single" w:sz="4" w:space="0" w:color="auto"/>
            </w:tcBorders>
          </w:tcPr>
          <w:p w14:paraId="79D7713A" w14:textId="77777777" w:rsidR="00FD597B" w:rsidRPr="00FD597B" w:rsidRDefault="00FD597B" w:rsidP="006A7197">
            <w:pPr>
              <w:rPr>
                <w:rFonts w:eastAsia="Calibri"/>
                <w:lang w:eastAsia="en-US"/>
              </w:rPr>
            </w:pPr>
          </w:p>
        </w:tc>
      </w:tr>
    </w:tbl>
    <w:p w14:paraId="32E748C3" w14:textId="77777777" w:rsidR="00FD597B" w:rsidRPr="00FD597B" w:rsidRDefault="00FD597B" w:rsidP="00FD597B">
      <w:pPr>
        <w:rPr>
          <w:b/>
          <w:bCs/>
        </w:rPr>
      </w:pPr>
    </w:p>
    <w:p w14:paraId="6DDF3535" w14:textId="77777777" w:rsidR="00FD597B" w:rsidRPr="00FD597B" w:rsidRDefault="00FD597B" w:rsidP="00FD597B">
      <w:pPr>
        <w:rPr>
          <w:b/>
          <w:bCs/>
        </w:rPr>
      </w:pPr>
      <w:r w:rsidRPr="00FD597B">
        <w:rPr>
          <w:b/>
          <w:bCs/>
        </w:rPr>
        <w:t xml:space="preserve">Руководитель организации             __________________________         </w:t>
      </w:r>
    </w:p>
    <w:p w14:paraId="27092053" w14:textId="77777777" w:rsidR="00FD597B" w:rsidRPr="00FD597B" w:rsidRDefault="00FD597B" w:rsidP="00FD597B">
      <w:pPr>
        <w:rPr>
          <w:bCs/>
        </w:rPr>
      </w:pPr>
      <w:r w:rsidRPr="00FD597B">
        <w:rPr>
          <w:bCs/>
        </w:rPr>
        <w:t xml:space="preserve">           подпись</w:t>
      </w:r>
    </w:p>
    <w:p w14:paraId="2429E38D" w14:textId="77777777" w:rsidR="00FD597B" w:rsidRPr="00FD597B" w:rsidRDefault="00FD597B" w:rsidP="00FD597B">
      <w:pPr>
        <w:rPr>
          <w:b/>
          <w:bCs/>
        </w:rPr>
      </w:pPr>
    </w:p>
    <w:p w14:paraId="760B5210" w14:textId="77777777" w:rsidR="00FD597B" w:rsidRPr="00FD597B" w:rsidRDefault="00FD597B" w:rsidP="00FD597B">
      <w:pPr>
        <w:rPr>
          <w:b/>
          <w:bCs/>
        </w:rPr>
      </w:pPr>
      <w:r w:rsidRPr="00FD597B">
        <w:rPr>
          <w:b/>
          <w:bCs/>
        </w:rPr>
        <w:t>Дата ________________________</w:t>
      </w:r>
    </w:p>
    <w:p w14:paraId="2B5838B5" w14:textId="77777777" w:rsidR="00FD597B" w:rsidRPr="00FD597B" w:rsidRDefault="00FD597B" w:rsidP="00FD597B">
      <w:pPr>
        <w:jc w:val="center"/>
        <w:rPr>
          <w:b/>
          <w:bCs/>
        </w:rPr>
      </w:pPr>
      <w:r w:rsidRPr="00FD597B">
        <w:rPr>
          <w:b/>
          <w:bCs/>
        </w:rPr>
        <w:t>Описание проекта</w:t>
      </w:r>
    </w:p>
    <w:p w14:paraId="72844C32" w14:textId="77777777" w:rsidR="00FD597B" w:rsidRPr="00FD597B" w:rsidRDefault="00FD597B" w:rsidP="00FD597B">
      <w:pPr>
        <w:jc w:val="center"/>
        <w:rPr>
          <w:b/>
          <w:bCs/>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685"/>
      </w:tblGrid>
      <w:tr w:rsidR="00FD597B" w:rsidRPr="00FD597B" w14:paraId="6558C4B6" w14:textId="77777777" w:rsidTr="006A7197">
        <w:tc>
          <w:tcPr>
            <w:tcW w:w="2808" w:type="dxa"/>
            <w:tcBorders>
              <w:top w:val="single" w:sz="4" w:space="0" w:color="auto"/>
              <w:left w:val="single" w:sz="4" w:space="0" w:color="auto"/>
              <w:bottom w:val="single" w:sz="4" w:space="0" w:color="auto"/>
              <w:right w:val="single" w:sz="4" w:space="0" w:color="auto"/>
            </w:tcBorders>
            <w:shd w:val="clear" w:color="auto" w:fill="F2F2F2"/>
            <w:hideMark/>
          </w:tcPr>
          <w:p w14:paraId="586C0F33" w14:textId="77777777" w:rsidR="00FD597B" w:rsidRPr="00FD597B" w:rsidRDefault="00FD597B" w:rsidP="006A7197">
            <w:pPr>
              <w:rPr>
                <w:b/>
                <w:bCs/>
              </w:rPr>
            </w:pPr>
            <w:r w:rsidRPr="00FD597B">
              <w:rPr>
                <w:b/>
                <w:bCs/>
              </w:rPr>
              <w:t>Название проекта</w:t>
            </w:r>
          </w:p>
        </w:tc>
        <w:tc>
          <w:tcPr>
            <w:tcW w:w="6685" w:type="dxa"/>
            <w:tcBorders>
              <w:top w:val="single" w:sz="4" w:space="0" w:color="auto"/>
              <w:left w:val="single" w:sz="4" w:space="0" w:color="auto"/>
              <w:bottom w:val="single" w:sz="4" w:space="0" w:color="auto"/>
              <w:right w:val="single" w:sz="4" w:space="0" w:color="auto"/>
            </w:tcBorders>
          </w:tcPr>
          <w:p w14:paraId="44900D3D" w14:textId="77777777" w:rsidR="00FD597B" w:rsidRPr="00FD597B" w:rsidRDefault="00FD597B" w:rsidP="006A7197">
            <w:pPr>
              <w:jc w:val="both"/>
              <w:rPr>
                <w:b/>
                <w:bCs/>
              </w:rPr>
            </w:pPr>
          </w:p>
        </w:tc>
      </w:tr>
    </w:tbl>
    <w:p w14:paraId="197F5502"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695"/>
      </w:tblGrid>
      <w:tr w:rsidR="00FD597B" w:rsidRPr="00FD597B" w14:paraId="2C5CAA3A" w14:textId="77777777" w:rsidTr="006A7197">
        <w:trPr>
          <w:trHeight w:val="1326"/>
        </w:trPr>
        <w:tc>
          <w:tcPr>
            <w:tcW w:w="2808" w:type="dxa"/>
            <w:tcBorders>
              <w:top w:val="single" w:sz="4" w:space="0" w:color="auto"/>
              <w:left w:val="single" w:sz="4" w:space="0" w:color="auto"/>
              <w:bottom w:val="single" w:sz="4" w:space="0" w:color="auto"/>
              <w:right w:val="single" w:sz="4" w:space="0" w:color="auto"/>
            </w:tcBorders>
            <w:shd w:val="clear" w:color="auto" w:fill="F2F2F2"/>
            <w:hideMark/>
          </w:tcPr>
          <w:p w14:paraId="44ECEDDD" w14:textId="77777777" w:rsidR="00FD597B" w:rsidRPr="00FD597B" w:rsidRDefault="00FD597B" w:rsidP="006A7197">
            <w:pPr>
              <w:rPr>
                <w:b/>
                <w:bCs/>
              </w:rPr>
            </w:pPr>
            <w:r w:rsidRPr="00FD597B">
              <w:rPr>
                <w:b/>
                <w:bCs/>
              </w:rPr>
              <w:t>1.Краткая аннотация</w:t>
            </w:r>
          </w:p>
        </w:tc>
        <w:tc>
          <w:tcPr>
            <w:tcW w:w="6763" w:type="dxa"/>
            <w:tcBorders>
              <w:top w:val="single" w:sz="4" w:space="0" w:color="auto"/>
              <w:left w:val="single" w:sz="4" w:space="0" w:color="auto"/>
              <w:bottom w:val="single" w:sz="4" w:space="0" w:color="auto"/>
              <w:right w:val="single" w:sz="4" w:space="0" w:color="auto"/>
            </w:tcBorders>
          </w:tcPr>
          <w:p w14:paraId="506E23B5" w14:textId="77777777" w:rsidR="00FD597B" w:rsidRPr="00FD597B" w:rsidRDefault="00FD597B" w:rsidP="006A7197">
            <w:pPr>
              <w:ind w:firstLine="708"/>
              <w:jc w:val="both"/>
              <w:rPr>
                <w:bCs/>
              </w:rPr>
            </w:pPr>
          </w:p>
        </w:tc>
      </w:tr>
    </w:tbl>
    <w:p w14:paraId="79FB33E1"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7"/>
        <w:gridCol w:w="6551"/>
      </w:tblGrid>
      <w:tr w:rsidR="00FD597B" w:rsidRPr="00FD597B" w14:paraId="0EA6206E" w14:textId="77777777" w:rsidTr="006A7197">
        <w:tc>
          <w:tcPr>
            <w:tcW w:w="2943" w:type="dxa"/>
            <w:tcBorders>
              <w:top w:val="single" w:sz="4" w:space="0" w:color="auto"/>
              <w:left w:val="single" w:sz="4" w:space="0" w:color="auto"/>
              <w:bottom w:val="single" w:sz="4" w:space="0" w:color="auto"/>
              <w:right w:val="single" w:sz="4" w:space="0" w:color="auto"/>
            </w:tcBorders>
            <w:shd w:val="clear" w:color="auto" w:fill="F2F2F2"/>
            <w:hideMark/>
          </w:tcPr>
          <w:p w14:paraId="35024383" w14:textId="77777777" w:rsidR="00FD597B" w:rsidRPr="00FD597B" w:rsidRDefault="00FD597B" w:rsidP="006A7197">
            <w:pPr>
              <w:rPr>
                <w:bCs/>
                <w:i/>
              </w:rPr>
            </w:pPr>
            <w:r w:rsidRPr="00FD597B">
              <w:rPr>
                <w:b/>
                <w:bCs/>
              </w:rPr>
              <w:t>2. Описание проблемы, решению/снижению остроты которой посвящен проект</w:t>
            </w:r>
          </w:p>
        </w:tc>
        <w:tc>
          <w:tcPr>
            <w:tcW w:w="6628" w:type="dxa"/>
            <w:tcBorders>
              <w:top w:val="single" w:sz="4" w:space="0" w:color="auto"/>
              <w:left w:val="single" w:sz="4" w:space="0" w:color="auto"/>
              <w:bottom w:val="single" w:sz="4" w:space="0" w:color="auto"/>
              <w:right w:val="single" w:sz="4" w:space="0" w:color="auto"/>
            </w:tcBorders>
          </w:tcPr>
          <w:p w14:paraId="32E4CD56" w14:textId="77777777" w:rsidR="00FD597B" w:rsidRPr="00FD597B" w:rsidRDefault="00FD597B" w:rsidP="006A7197">
            <w:pPr>
              <w:tabs>
                <w:tab w:val="num" w:pos="-2977"/>
                <w:tab w:val="left" w:pos="360"/>
              </w:tabs>
              <w:suppressAutoHyphens/>
              <w:jc w:val="both"/>
              <w:rPr>
                <w:b/>
                <w:bCs/>
              </w:rPr>
            </w:pPr>
          </w:p>
        </w:tc>
      </w:tr>
    </w:tbl>
    <w:p w14:paraId="1636DAAE"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695"/>
      </w:tblGrid>
      <w:tr w:rsidR="00FD597B" w:rsidRPr="00FD597B" w14:paraId="3F55C734" w14:textId="77777777" w:rsidTr="006A7197">
        <w:trPr>
          <w:trHeight w:val="1094"/>
        </w:trPr>
        <w:tc>
          <w:tcPr>
            <w:tcW w:w="2808" w:type="dxa"/>
            <w:tcBorders>
              <w:top w:val="single" w:sz="4" w:space="0" w:color="auto"/>
              <w:left w:val="single" w:sz="4" w:space="0" w:color="auto"/>
              <w:bottom w:val="single" w:sz="4" w:space="0" w:color="auto"/>
              <w:right w:val="single" w:sz="4" w:space="0" w:color="auto"/>
            </w:tcBorders>
            <w:shd w:val="clear" w:color="auto" w:fill="F2F2F2"/>
            <w:hideMark/>
          </w:tcPr>
          <w:p w14:paraId="516FF9F6" w14:textId="77777777" w:rsidR="00FD597B" w:rsidRPr="00FD597B" w:rsidRDefault="00FD597B" w:rsidP="006A7197">
            <w:pPr>
              <w:tabs>
                <w:tab w:val="left" w:pos="540"/>
              </w:tabs>
              <w:rPr>
                <w:bCs/>
                <w:i/>
              </w:rPr>
            </w:pPr>
            <w:r w:rsidRPr="00FD597B">
              <w:rPr>
                <w:b/>
              </w:rPr>
              <w:t xml:space="preserve">3. Основные целевые группы, на которые направлен проект </w:t>
            </w:r>
          </w:p>
        </w:tc>
        <w:tc>
          <w:tcPr>
            <w:tcW w:w="6763" w:type="dxa"/>
            <w:tcBorders>
              <w:top w:val="single" w:sz="4" w:space="0" w:color="auto"/>
              <w:left w:val="single" w:sz="4" w:space="0" w:color="auto"/>
              <w:bottom w:val="single" w:sz="4" w:space="0" w:color="auto"/>
              <w:right w:val="single" w:sz="4" w:space="0" w:color="auto"/>
            </w:tcBorders>
          </w:tcPr>
          <w:p w14:paraId="4FD52769" w14:textId="77777777" w:rsidR="00FD597B" w:rsidRPr="00FD597B" w:rsidRDefault="00FD597B" w:rsidP="006A7197">
            <w:pPr>
              <w:rPr>
                <w:b/>
                <w:bCs/>
              </w:rPr>
            </w:pPr>
          </w:p>
        </w:tc>
      </w:tr>
    </w:tbl>
    <w:p w14:paraId="58C7EA7C"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6694"/>
      </w:tblGrid>
      <w:tr w:rsidR="00FD597B" w:rsidRPr="00FD597B" w14:paraId="08068BD7" w14:textId="77777777" w:rsidTr="006A7197">
        <w:tc>
          <w:tcPr>
            <w:tcW w:w="2808" w:type="dxa"/>
            <w:tcBorders>
              <w:top w:val="single" w:sz="4" w:space="0" w:color="auto"/>
              <w:left w:val="single" w:sz="4" w:space="0" w:color="auto"/>
              <w:bottom w:val="single" w:sz="4" w:space="0" w:color="auto"/>
              <w:right w:val="single" w:sz="4" w:space="0" w:color="auto"/>
            </w:tcBorders>
            <w:shd w:val="clear" w:color="auto" w:fill="F2F2F2"/>
          </w:tcPr>
          <w:p w14:paraId="087B73A9" w14:textId="77777777" w:rsidR="00FD597B" w:rsidRPr="00FD597B" w:rsidRDefault="00FD597B" w:rsidP="006A7197">
            <w:pPr>
              <w:tabs>
                <w:tab w:val="left" w:pos="540"/>
              </w:tabs>
              <w:rPr>
                <w:b/>
              </w:rPr>
            </w:pPr>
            <w:r w:rsidRPr="00FD597B">
              <w:rPr>
                <w:b/>
              </w:rPr>
              <w:t xml:space="preserve">4.Основные цели </w:t>
            </w:r>
          </w:p>
          <w:p w14:paraId="0310E15B" w14:textId="77777777" w:rsidR="00FD597B" w:rsidRPr="00FD597B" w:rsidRDefault="00FD597B" w:rsidP="006A7197">
            <w:pPr>
              <w:tabs>
                <w:tab w:val="left" w:pos="540"/>
              </w:tabs>
              <w:rPr>
                <w:b/>
              </w:rPr>
            </w:pPr>
            <w:r w:rsidRPr="00FD597B">
              <w:rPr>
                <w:b/>
              </w:rPr>
              <w:t>и задачи проекта</w:t>
            </w:r>
          </w:p>
          <w:p w14:paraId="39A2140F" w14:textId="77777777" w:rsidR="00FD597B" w:rsidRPr="00FD597B" w:rsidRDefault="00FD597B" w:rsidP="006A7197">
            <w:pPr>
              <w:rPr>
                <w:bCs/>
                <w:i/>
              </w:rPr>
            </w:pPr>
          </w:p>
          <w:p w14:paraId="19E85F8B" w14:textId="77777777" w:rsidR="00FD597B" w:rsidRPr="00FD597B" w:rsidRDefault="00FD597B" w:rsidP="006A7197">
            <w:pPr>
              <w:rPr>
                <w:bCs/>
                <w:i/>
              </w:rPr>
            </w:pPr>
          </w:p>
          <w:p w14:paraId="02A604AF" w14:textId="77777777" w:rsidR="00FD597B" w:rsidRPr="00FD597B" w:rsidRDefault="00FD597B" w:rsidP="006A7197">
            <w:pPr>
              <w:rPr>
                <w:bCs/>
                <w:i/>
              </w:rPr>
            </w:pPr>
          </w:p>
          <w:p w14:paraId="360E4EFE" w14:textId="77777777" w:rsidR="00FD597B" w:rsidRPr="00FD597B" w:rsidRDefault="00FD597B" w:rsidP="006A7197">
            <w:pPr>
              <w:rPr>
                <w:bCs/>
                <w:i/>
              </w:rPr>
            </w:pPr>
          </w:p>
          <w:p w14:paraId="5DF94090" w14:textId="77777777" w:rsidR="00FD597B" w:rsidRPr="00FD597B" w:rsidRDefault="00FD597B" w:rsidP="006A7197">
            <w:pPr>
              <w:rPr>
                <w:bCs/>
                <w:i/>
              </w:rPr>
            </w:pPr>
          </w:p>
          <w:p w14:paraId="3E2EC06F" w14:textId="77777777" w:rsidR="00FD597B" w:rsidRPr="00FD597B" w:rsidRDefault="00FD597B" w:rsidP="006A7197">
            <w:pPr>
              <w:rPr>
                <w:bCs/>
                <w:i/>
              </w:rPr>
            </w:pPr>
          </w:p>
          <w:p w14:paraId="22994049" w14:textId="77777777" w:rsidR="00FD597B" w:rsidRPr="00FD597B" w:rsidRDefault="00FD597B" w:rsidP="006A7197">
            <w:pPr>
              <w:rPr>
                <w:bCs/>
                <w:i/>
              </w:rPr>
            </w:pPr>
          </w:p>
        </w:tc>
        <w:tc>
          <w:tcPr>
            <w:tcW w:w="6763" w:type="dxa"/>
            <w:tcBorders>
              <w:top w:val="single" w:sz="4" w:space="0" w:color="auto"/>
              <w:left w:val="single" w:sz="4" w:space="0" w:color="auto"/>
              <w:bottom w:val="single" w:sz="4" w:space="0" w:color="auto"/>
              <w:right w:val="single" w:sz="4" w:space="0" w:color="auto"/>
            </w:tcBorders>
            <w:hideMark/>
          </w:tcPr>
          <w:p w14:paraId="6C4401D0" w14:textId="77777777" w:rsidR="00FD597B" w:rsidRPr="00FD597B" w:rsidRDefault="00FD597B" w:rsidP="006A7197">
            <w:pPr>
              <w:rPr>
                <w:b/>
                <w:bCs/>
              </w:rPr>
            </w:pPr>
            <w:r w:rsidRPr="00FD597B">
              <w:rPr>
                <w:lang w:eastAsia="ar-SA"/>
              </w:rPr>
              <w:t xml:space="preserve"> </w:t>
            </w:r>
          </w:p>
        </w:tc>
      </w:tr>
    </w:tbl>
    <w:p w14:paraId="7E2F7392"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6"/>
      </w:tblGrid>
      <w:tr w:rsidR="00FD597B" w:rsidRPr="00FD597B" w14:paraId="38F910A9" w14:textId="77777777" w:rsidTr="003C4E15">
        <w:tc>
          <w:tcPr>
            <w:tcW w:w="9486" w:type="dxa"/>
            <w:tcBorders>
              <w:top w:val="single" w:sz="4" w:space="0" w:color="auto"/>
              <w:left w:val="single" w:sz="4" w:space="0" w:color="auto"/>
              <w:bottom w:val="single" w:sz="4" w:space="0" w:color="auto"/>
              <w:right w:val="single" w:sz="4" w:space="0" w:color="auto"/>
            </w:tcBorders>
            <w:shd w:val="clear" w:color="auto" w:fill="F2F2F2"/>
          </w:tcPr>
          <w:p w14:paraId="7D719847" w14:textId="77777777" w:rsidR="00FD597B" w:rsidRPr="00FD597B" w:rsidRDefault="00FD597B">
            <w:pPr>
              <w:pStyle w:val="af"/>
              <w:numPr>
                <w:ilvl w:val="0"/>
                <w:numId w:val="29"/>
              </w:numPr>
              <w:tabs>
                <w:tab w:val="left" w:pos="540"/>
              </w:tabs>
              <w:spacing w:after="0" w:line="240" w:lineRule="auto"/>
              <w:jc w:val="both"/>
              <w:rPr>
                <w:rFonts w:ascii="Times New Roman" w:hAnsi="Times New Roman"/>
                <w:b/>
                <w:sz w:val="24"/>
                <w:szCs w:val="24"/>
              </w:rPr>
            </w:pPr>
            <w:r w:rsidRPr="00FD597B">
              <w:rPr>
                <w:rFonts w:ascii="Times New Roman" w:hAnsi="Times New Roman"/>
                <w:b/>
                <w:sz w:val="24"/>
                <w:szCs w:val="24"/>
              </w:rPr>
              <w:t xml:space="preserve">Методы реализации проекта </w:t>
            </w:r>
          </w:p>
          <w:p w14:paraId="09EBDFE5" w14:textId="77777777" w:rsidR="00FD597B" w:rsidRPr="00FD597B" w:rsidRDefault="00FD597B" w:rsidP="006A7197">
            <w:pPr>
              <w:tabs>
                <w:tab w:val="left" w:pos="540"/>
              </w:tabs>
              <w:rPr>
                <w:i/>
              </w:rPr>
            </w:pPr>
          </w:p>
        </w:tc>
      </w:tr>
      <w:tr w:rsidR="00FD597B" w:rsidRPr="00FD597B" w14:paraId="2C9B7404" w14:textId="77777777" w:rsidTr="003C4E15">
        <w:tc>
          <w:tcPr>
            <w:tcW w:w="9486" w:type="dxa"/>
            <w:tcBorders>
              <w:top w:val="single" w:sz="4" w:space="0" w:color="auto"/>
              <w:left w:val="single" w:sz="4" w:space="0" w:color="auto"/>
              <w:bottom w:val="single" w:sz="4" w:space="0" w:color="auto"/>
              <w:right w:val="single" w:sz="4" w:space="0" w:color="auto"/>
            </w:tcBorders>
          </w:tcPr>
          <w:p w14:paraId="4600ED46" w14:textId="77777777" w:rsidR="00FD597B" w:rsidRPr="00FD597B" w:rsidRDefault="00FD597B" w:rsidP="006A7197">
            <w:pPr>
              <w:tabs>
                <w:tab w:val="left" w:pos="540"/>
              </w:tabs>
              <w:jc w:val="both"/>
              <w:rPr>
                <w:b/>
              </w:rPr>
            </w:pPr>
          </w:p>
        </w:tc>
      </w:tr>
      <w:tr w:rsidR="00FD597B" w:rsidRPr="00FD597B" w14:paraId="43FE5295" w14:textId="77777777" w:rsidTr="003C4E15">
        <w:tc>
          <w:tcPr>
            <w:tcW w:w="9486" w:type="dxa"/>
            <w:tcBorders>
              <w:top w:val="single" w:sz="4" w:space="0" w:color="auto"/>
              <w:left w:val="single" w:sz="4" w:space="0" w:color="auto"/>
              <w:bottom w:val="single" w:sz="4" w:space="0" w:color="auto"/>
              <w:right w:val="single" w:sz="4" w:space="0" w:color="auto"/>
            </w:tcBorders>
          </w:tcPr>
          <w:p w14:paraId="62BE9245" w14:textId="77777777" w:rsidR="00FD597B" w:rsidRPr="00FD597B" w:rsidRDefault="00FD597B" w:rsidP="006A7197">
            <w:pPr>
              <w:tabs>
                <w:tab w:val="left" w:pos="540"/>
              </w:tabs>
              <w:jc w:val="both"/>
              <w:rPr>
                <w:b/>
              </w:rPr>
            </w:pPr>
          </w:p>
        </w:tc>
      </w:tr>
      <w:tr w:rsidR="00FD597B" w:rsidRPr="00FD597B" w14:paraId="03F0CA7C" w14:textId="77777777" w:rsidTr="003C4E15">
        <w:tc>
          <w:tcPr>
            <w:tcW w:w="9486" w:type="dxa"/>
            <w:tcBorders>
              <w:top w:val="single" w:sz="4" w:space="0" w:color="auto"/>
              <w:left w:val="single" w:sz="4" w:space="0" w:color="auto"/>
              <w:bottom w:val="single" w:sz="4" w:space="0" w:color="auto"/>
              <w:right w:val="single" w:sz="4" w:space="0" w:color="auto"/>
            </w:tcBorders>
          </w:tcPr>
          <w:p w14:paraId="0EB2FF17" w14:textId="77777777" w:rsidR="00FD597B" w:rsidRPr="00FD597B" w:rsidRDefault="00FD597B" w:rsidP="006A7197">
            <w:pPr>
              <w:tabs>
                <w:tab w:val="left" w:pos="540"/>
              </w:tabs>
              <w:jc w:val="both"/>
              <w:rPr>
                <w:b/>
              </w:rPr>
            </w:pPr>
          </w:p>
        </w:tc>
      </w:tr>
      <w:tr w:rsidR="00FD597B" w:rsidRPr="00FD597B" w14:paraId="57F53871" w14:textId="77777777" w:rsidTr="003C4E15">
        <w:tc>
          <w:tcPr>
            <w:tcW w:w="9486" w:type="dxa"/>
            <w:tcBorders>
              <w:top w:val="single" w:sz="4" w:space="0" w:color="auto"/>
              <w:left w:val="single" w:sz="4" w:space="0" w:color="auto"/>
              <w:bottom w:val="single" w:sz="4" w:space="0" w:color="auto"/>
              <w:right w:val="single" w:sz="4" w:space="0" w:color="auto"/>
            </w:tcBorders>
          </w:tcPr>
          <w:p w14:paraId="25520E24" w14:textId="77777777" w:rsidR="00FD597B" w:rsidRPr="00FD597B" w:rsidRDefault="00FD597B" w:rsidP="006A7197">
            <w:pPr>
              <w:tabs>
                <w:tab w:val="left" w:pos="540"/>
              </w:tabs>
              <w:jc w:val="both"/>
              <w:rPr>
                <w:b/>
              </w:rPr>
            </w:pPr>
          </w:p>
        </w:tc>
      </w:tr>
      <w:tr w:rsidR="00FD597B" w:rsidRPr="00FD597B" w14:paraId="46F589EF" w14:textId="77777777" w:rsidTr="003C4E15">
        <w:tc>
          <w:tcPr>
            <w:tcW w:w="9486" w:type="dxa"/>
            <w:tcBorders>
              <w:top w:val="single" w:sz="4" w:space="0" w:color="auto"/>
              <w:left w:val="single" w:sz="4" w:space="0" w:color="auto"/>
              <w:bottom w:val="single" w:sz="4" w:space="0" w:color="auto"/>
              <w:right w:val="single" w:sz="4" w:space="0" w:color="auto"/>
            </w:tcBorders>
          </w:tcPr>
          <w:p w14:paraId="75833E2F" w14:textId="77777777" w:rsidR="00FD597B" w:rsidRPr="00FD597B" w:rsidRDefault="00FD597B" w:rsidP="006A7197">
            <w:pPr>
              <w:tabs>
                <w:tab w:val="left" w:pos="540"/>
              </w:tabs>
              <w:jc w:val="both"/>
              <w:rPr>
                <w:b/>
              </w:rPr>
            </w:pPr>
          </w:p>
        </w:tc>
      </w:tr>
      <w:tr w:rsidR="00FD597B" w:rsidRPr="00FD597B" w14:paraId="68EC5F34" w14:textId="77777777" w:rsidTr="003C4E15">
        <w:tc>
          <w:tcPr>
            <w:tcW w:w="9486" w:type="dxa"/>
            <w:tcBorders>
              <w:top w:val="single" w:sz="4" w:space="0" w:color="auto"/>
              <w:left w:val="single" w:sz="4" w:space="0" w:color="auto"/>
              <w:bottom w:val="single" w:sz="4" w:space="0" w:color="auto"/>
              <w:right w:val="single" w:sz="4" w:space="0" w:color="auto"/>
            </w:tcBorders>
          </w:tcPr>
          <w:p w14:paraId="54B96F36" w14:textId="77777777" w:rsidR="00FD597B" w:rsidRPr="00FD597B" w:rsidRDefault="00FD597B" w:rsidP="006A7197">
            <w:pPr>
              <w:tabs>
                <w:tab w:val="left" w:pos="540"/>
              </w:tabs>
              <w:jc w:val="both"/>
              <w:rPr>
                <w:b/>
              </w:rPr>
            </w:pPr>
          </w:p>
        </w:tc>
      </w:tr>
    </w:tbl>
    <w:p w14:paraId="4F0D4001"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FD597B" w:rsidRPr="00FD597B" w14:paraId="582F9BF3" w14:textId="77777777" w:rsidTr="006A7197">
        <w:tc>
          <w:tcPr>
            <w:tcW w:w="9570" w:type="dxa"/>
            <w:tcBorders>
              <w:top w:val="single" w:sz="4" w:space="0" w:color="auto"/>
              <w:left w:val="single" w:sz="4" w:space="0" w:color="auto"/>
              <w:bottom w:val="single" w:sz="4" w:space="0" w:color="auto"/>
              <w:right w:val="single" w:sz="4" w:space="0" w:color="auto"/>
            </w:tcBorders>
            <w:shd w:val="clear" w:color="auto" w:fill="F2F2F2"/>
            <w:hideMark/>
          </w:tcPr>
          <w:p w14:paraId="4A5D58B4" w14:textId="77777777" w:rsidR="00FD597B" w:rsidRPr="00FD597B" w:rsidRDefault="00FD597B">
            <w:pPr>
              <w:pStyle w:val="af"/>
              <w:numPr>
                <w:ilvl w:val="0"/>
                <w:numId w:val="29"/>
              </w:numPr>
              <w:tabs>
                <w:tab w:val="left" w:pos="540"/>
              </w:tabs>
              <w:spacing w:after="0" w:line="240" w:lineRule="auto"/>
              <w:jc w:val="both"/>
              <w:rPr>
                <w:rFonts w:ascii="Times New Roman" w:hAnsi="Times New Roman"/>
                <w:b/>
                <w:sz w:val="24"/>
                <w:szCs w:val="24"/>
              </w:rPr>
            </w:pPr>
            <w:r w:rsidRPr="00FD597B">
              <w:rPr>
                <w:rFonts w:ascii="Times New Roman" w:hAnsi="Times New Roman"/>
                <w:b/>
                <w:sz w:val="24"/>
                <w:szCs w:val="24"/>
              </w:rPr>
              <w:t xml:space="preserve">Календарный план реализации проекта </w:t>
            </w:r>
          </w:p>
          <w:p w14:paraId="7A20D245" w14:textId="77777777" w:rsidR="00FD597B" w:rsidRPr="00FD597B" w:rsidRDefault="00FD597B" w:rsidP="006A7197">
            <w:pPr>
              <w:tabs>
                <w:tab w:val="left" w:pos="540"/>
              </w:tabs>
              <w:rPr>
                <w:i/>
              </w:rPr>
            </w:pPr>
            <w:r w:rsidRPr="00FD597B">
              <w:rPr>
                <w:i/>
              </w:rPr>
              <w:t>(последовательное перечисление основных мероприятий проекта с приведением количественных показателей и периодов их осуществления)</w:t>
            </w:r>
          </w:p>
        </w:tc>
      </w:tr>
    </w:tbl>
    <w:p w14:paraId="357E8EEC" w14:textId="77777777" w:rsidR="00FD597B" w:rsidRPr="00FD597B" w:rsidRDefault="00FD597B" w:rsidP="00FD597B">
      <w:pPr>
        <w:tabs>
          <w:tab w:val="left" w:pos="540"/>
        </w:tabs>
        <w:jc w:val="both"/>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807"/>
        <w:gridCol w:w="1275"/>
        <w:gridCol w:w="1984"/>
      </w:tblGrid>
      <w:tr w:rsidR="00FD597B" w:rsidRPr="00FD597B" w14:paraId="1D99A406" w14:textId="77777777" w:rsidTr="003C4E15">
        <w:trPr>
          <w:cantSplit/>
          <w:tblHeader/>
        </w:trPr>
        <w:tc>
          <w:tcPr>
            <w:tcW w:w="5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3DBED0" w14:textId="77777777" w:rsidR="00FD597B" w:rsidRPr="00FD597B" w:rsidRDefault="00FD597B" w:rsidP="006A7197">
            <w:pPr>
              <w:jc w:val="center"/>
              <w:rPr>
                <w:rFonts w:eastAsia="Arial Unicode MS"/>
                <w:b/>
              </w:rPr>
            </w:pPr>
            <w:r w:rsidRPr="00FD597B">
              <w:rPr>
                <w:rFonts w:eastAsia="Arial Unicode MS"/>
                <w:b/>
              </w:rPr>
              <w:lastRenderedPageBreak/>
              <w:t>№</w:t>
            </w:r>
          </w:p>
        </w:tc>
        <w:tc>
          <w:tcPr>
            <w:tcW w:w="580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2CE0B8E" w14:textId="77777777" w:rsidR="00FD597B" w:rsidRPr="00FD597B" w:rsidRDefault="00FD597B" w:rsidP="006A7197">
            <w:pPr>
              <w:jc w:val="center"/>
              <w:rPr>
                <w:rFonts w:eastAsia="Arial Unicode MS"/>
                <w:b/>
              </w:rPr>
            </w:pPr>
            <w:r w:rsidRPr="00FD597B">
              <w:rPr>
                <w:rFonts w:eastAsia="Arial Unicode MS"/>
                <w:b/>
              </w:rPr>
              <w:t>Мероприятия</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59DFFD5" w14:textId="77777777" w:rsidR="00FD597B" w:rsidRPr="00FD597B" w:rsidRDefault="00FD597B" w:rsidP="006A7197">
            <w:pPr>
              <w:jc w:val="center"/>
              <w:rPr>
                <w:rFonts w:eastAsia="Arial Unicode MS"/>
                <w:b/>
              </w:rPr>
            </w:pPr>
            <w:r w:rsidRPr="00FD597B">
              <w:rPr>
                <w:rFonts w:eastAsia="Arial Unicode MS"/>
                <w:b/>
              </w:rPr>
              <w:t>Сроки (дни)</w:t>
            </w:r>
          </w:p>
        </w:tc>
        <w:tc>
          <w:tcPr>
            <w:tcW w:w="198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96C5F88" w14:textId="77777777" w:rsidR="00FD597B" w:rsidRPr="00FD597B" w:rsidRDefault="00FD597B" w:rsidP="006A7197">
            <w:pPr>
              <w:jc w:val="center"/>
              <w:rPr>
                <w:rFonts w:eastAsia="Arial Unicode MS"/>
                <w:b/>
              </w:rPr>
            </w:pPr>
            <w:r w:rsidRPr="00FD597B">
              <w:rPr>
                <w:rFonts w:eastAsia="Arial Unicode MS"/>
                <w:b/>
              </w:rPr>
              <w:t>Количественный показатель</w:t>
            </w:r>
          </w:p>
        </w:tc>
      </w:tr>
      <w:tr w:rsidR="00FD597B" w:rsidRPr="00FD597B" w14:paraId="7E6F9FD0" w14:textId="77777777" w:rsidTr="003C4E15">
        <w:trPr>
          <w:cantSplit/>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3635D3" w14:textId="77777777" w:rsidR="00FD597B" w:rsidRPr="00FD597B" w:rsidRDefault="00FD597B" w:rsidP="006A7197">
            <w:pPr>
              <w:jc w:val="center"/>
              <w:rPr>
                <w:rFonts w:eastAsia="Arial Unicode MS"/>
              </w:rPr>
            </w:pPr>
            <w:r w:rsidRPr="00FD597B">
              <w:rPr>
                <w:rFonts w:eastAsia="Arial Unicode MS"/>
              </w:rPr>
              <w:t xml:space="preserve">1. </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14:paraId="7CBBA99A" w14:textId="77777777" w:rsidR="00FD597B" w:rsidRPr="00FD597B" w:rsidRDefault="00FD597B" w:rsidP="006A7197">
            <w:pPr>
              <w:tabs>
                <w:tab w:val="num" w:pos="-2977"/>
                <w:tab w:val="left" w:pos="360"/>
              </w:tabs>
              <w:suppressAutoHyphens/>
              <w:rPr>
                <w:rFonts w:eastAsia="Arial Unicode MS"/>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66683DD" w14:textId="77777777" w:rsidR="00FD597B" w:rsidRPr="00FD597B" w:rsidRDefault="00FD597B" w:rsidP="006A7197">
            <w:pPr>
              <w:jc w:val="center"/>
              <w:rPr>
                <w:rFonts w:eastAsia="Arial Unicode MS"/>
                <w: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5DD8621" w14:textId="77777777" w:rsidR="00FD597B" w:rsidRPr="00FD597B" w:rsidRDefault="00FD597B" w:rsidP="006A7197">
            <w:pPr>
              <w:jc w:val="center"/>
              <w:rPr>
                <w:rFonts w:eastAsia="Arial Unicode MS"/>
                <w:b/>
              </w:rPr>
            </w:pPr>
          </w:p>
        </w:tc>
      </w:tr>
      <w:tr w:rsidR="00FD597B" w:rsidRPr="00FD597B" w14:paraId="4FF2400A" w14:textId="77777777" w:rsidTr="003C4E15">
        <w:trPr>
          <w:cantSplit/>
          <w:tblHeader/>
        </w:trPr>
        <w:tc>
          <w:tcPr>
            <w:tcW w:w="5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52EA1F" w14:textId="77777777" w:rsidR="00FD597B" w:rsidRPr="00FD597B" w:rsidRDefault="00FD597B" w:rsidP="006A7197">
            <w:pPr>
              <w:jc w:val="center"/>
              <w:rPr>
                <w:rFonts w:eastAsia="Arial Unicode MS"/>
              </w:rPr>
            </w:pPr>
            <w:r w:rsidRPr="00FD597B">
              <w:rPr>
                <w:rFonts w:eastAsia="Arial Unicode MS"/>
              </w:rPr>
              <w:t>2.</w:t>
            </w:r>
          </w:p>
        </w:tc>
        <w:tc>
          <w:tcPr>
            <w:tcW w:w="5807" w:type="dxa"/>
            <w:tcBorders>
              <w:top w:val="single" w:sz="4" w:space="0" w:color="auto"/>
              <w:left w:val="single" w:sz="4" w:space="0" w:color="auto"/>
              <w:bottom w:val="single" w:sz="4" w:space="0" w:color="auto"/>
              <w:right w:val="single" w:sz="4" w:space="0" w:color="auto"/>
            </w:tcBorders>
            <w:shd w:val="clear" w:color="auto" w:fill="FFFFFF"/>
            <w:vAlign w:val="center"/>
          </w:tcPr>
          <w:p w14:paraId="56EC6EF8" w14:textId="77777777" w:rsidR="00FD597B" w:rsidRPr="00FD597B" w:rsidRDefault="00FD597B" w:rsidP="006A7197">
            <w:pPr>
              <w:rPr>
                <w:rFonts w:eastAsia="Arial Unicode MS"/>
                <w:b/>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4769F36A" w14:textId="77777777" w:rsidR="00FD597B" w:rsidRPr="00FD597B" w:rsidRDefault="00FD597B" w:rsidP="006A7197">
            <w:pPr>
              <w:jc w:val="center"/>
              <w:rPr>
                <w:rFonts w:eastAsia="Arial Unicode MS"/>
                <w:b/>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6AC02BF" w14:textId="77777777" w:rsidR="00FD597B" w:rsidRPr="00FD597B" w:rsidRDefault="00FD597B" w:rsidP="006A7197">
            <w:pPr>
              <w:jc w:val="center"/>
              <w:rPr>
                <w:rFonts w:eastAsia="Arial Unicode MS"/>
                <w:b/>
              </w:rPr>
            </w:pPr>
          </w:p>
        </w:tc>
      </w:tr>
      <w:tr w:rsidR="00FD597B" w:rsidRPr="00FD597B" w14:paraId="25F18A93"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1B8F93A1" w14:textId="77777777" w:rsidR="00FD597B" w:rsidRPr="00FD597B" w:rsidRDefault="00FD597B" w:rsidP="006A7197">
            <w:pPr>
              <w:spacing w:after="200" w:line="276" w:lineRule="auto"/>
              <w:jc w:val="both"/>
              <w:rPr>
                <w:rFonts w:eastAsia="Arial Unicode MS"/>
              </w:rPr>
            </w:pPr>
            <w:r w:rsidRPr="00FD597B">
              <w:rPr>
                <w:rFonts w:eastAsia="Arial Unicode MS"/>
              </w:rPr>
              <w:t>3.</w:t>
            </w:r>
          </w:p>
        </w:tc>
        <w:tc>
          <w:tcPr>
            <w:tcW w:w="5807" w:type="dxa"/>
            <w:tcBorders>
              <w:top w:val="single" w:sz="4" w:space="0" w:color="auto"/>
              <w:left w:val="single" w:sz="4" w:space="0" w:color="auto"/>
              <w:bottom w:val="single" w:sz="4" w:space="0" w:color="auto"/>
              <w:right w:val="single" w:sz="4" w:space="0" w:color="auto"/>
            </w:tcBorders>
            <w:vAlign w:val="center"/>
          </w:tcPr>
          <w:p w14:paraId="6E1F52B7" w14:textId="77777777" w:rsidR="00FD597B" w:rsidRPr="00FD597B" w:rsidRDefault="00FD597B" w:rsidP="006A7197">
            <w:pPr>
              <w:tabs>
                <w:tab w:val="num" w:pos="-2977"/>
                <w:tab w:val="left" w:pos="360"/>
              </w:tabs>
              <w:suppressAutoHyphens/>
              <w:rPr>
                <w:rFonts w:eastAsia="Arial Unicode MS"/>
              </w:rPr>
            </w:pPr>
          </w:p>
        </w:tc>
        <w:tc>
          <w:tcPr>
            <w:tcW w:w="1275" w:type="dxa"/>
            <w:tcBorders>
              <w:top w:val="single" w:sz="4" w:space="0" w:color="auto"/>
              <w:left w:val="single" w:sz="4" w:space="0" w:color="auto"/>
              <w:bottom w:val="single" w:sz="4" w:space="0" w:color="auto"/>
              <w:right w:val="single" w:sz="4" w:space="0" w:color="auto"/>
            </w:tcBorders>
            <w:vAlign w:val="center"/>
          </w:tcPr>
          <w:p w14:paraId="42B51E68" w14:textId="77777777" w:rsidR="00FD597B" w:rsidRPr="00FD597B" w:rsidRDefault="00FD597B" w:rsidP="006A7197">
            <w:pPr>
              <w:jc w:val="center"/>
              <w:rPr>
                <w:rFonts w:eastAsia="Arial Unicode MS"/>
              </w:rPr>
            </w:pPr>
          </w:p>
        </w:tc>
        <w:tc>
          <w:tcPr>
            <w:tcW w:w="1984" w:type="dxa"/>
            <w:tcBorders>
              <w:top w:val="single" w:sz="4" w:space="0" w:color="auto"/>
              <w:left w:val="single" w:sz="4" w:space="0" w:color="auto"/>
              <w:bottom w:val="single" w:sz="4" w:space="0" w:color="auto"/>
              <w:right w:val="single" w:sz="4" w:space="0" w:color="auto"/>
            </w:tcBorders>
            <w:vAlign w:val="center"/>
          </w:tcPr>
          <w:p w14:paraId="395C5339" w14:textId="77777777" w:rsidR="00FD597B" w:rsidRPr="00FD597B" w:rsidRDefault="00FD597B" w:rsidP="006A7197">
            <w:pPr>
              <w:jc w:val="center"/>
              <w:rPr>
                <w:rFonts w:eastAsia="Arial Unicode MS"/>
                <w:b/>
              </w:rPr>
            </w:pPr>
          </w:p>
        </w:tc>
      </w:tr>
      <w:tr w:rsidR="00FD597B" w:rsidRPr="00FD597B" w14:paraId="186B8FD5"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3E5DED36" w14:textId="77777777" w:rsidR="00FD597B" w:rsidRPr="00FD597B" w:rsidRDefault="00FD597B" w:rsidP="006A7197">
            <w:pPr>
              <w:spacing w:after="200" w:line="276" w:lineRule="auto"/>
              <w:jc w:val="both"/>
              <w:rPr>
                <w:rFonts w:eastAsia="Arial Unicode MS"/>
              </w:rPr>
            </w:pPr>
            <w:r w:rsidRPr="00FD597B">
              <w:rPr>
                <w:rFonts w:eastAsia="Arial Unicode MS"/>
              </w:rPr>
              <w:t>4.</w:t>
            </w:r>
          </w:p>
        </w:tc>
        <w:tc>
          <w:tcPr>
            <w:tcW w:w="5807" w:type="dxa"/>
            <w:tcBorders>
              <w:top w:val="single" w:sz="4" w:space="0" w:color="auto"/>
              <w:left w:val="single" w:sz="4" w:space="0" w:color="auto"/>
              <w:bottom w:val="single" w:sz="4" w:space="0" w:color="auto"/>
              <w:right w:val="single" w:sz="4" w:space="0" w:color="auto"/>
            </w:tcBorders>
            <w:vAlign w:val="center"/>
          </w:tcPr>
          <w:p w14:paraId="34621938" w14:textId="77777777" w:rsidR="00FD597B" w:rsidRPr="00FD597B" w:rsidRDefault="00FD597B" w:rsidP="006A7197">
            <w:pPr>
              <w:keepLines/>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326E42B3" w14:textId="77777777" w:rsidR="00FD597B" w:rsidRPr="00FD597B" w:rsidRDefault="00FD597B" w:rsidP="006A7197">
            <w:pPr>
              <w:jc w:val="center"/>
              <w:rPr>
                <w:bCs/>
                <w:smallCaps/>
              </w:rPr>
            </w:pPr>
          </w:p>
        </w:tc>
        <w:tc>
          <w:tcPr>
            <w:tcW w:w="1984" w:type="dxa"/>
            <w:tcBorders>
              <w:top w:val="single" w:sz="4" w:space="0" w:color="auto"/>
              <w:left w:val="single" w:sz="4" w:space="0" w:color="auto"/>
              <w:bottom w:val="single" w:sz="4" w:space="0" w:color="auto"/>
              <w:right w:val="single" w:sz="4" w:space="0" w:color="auto"/>
            </w:tcBorders>
            <w:vAlign w:val="center"/>
          </w:tcPr>
          <w:p w14:paraId="4B01A033" w14:textId="77777777" w:rsidR="00FD597B" w:rsidRPr="00FD597B" w:rsidRDefault="00FD597B" w:rsidP="006A7197">
            <w:pPr>
              <w:jc w:val="center"/>
              <w:rPr>
                <w:rFonts w:eastAsia="Arial Unicode MS"/>
                <w:b/>
              </w:rPr>
            </w:pPr>
          </w:p>
        </w:tc>
      </w:tr>
      <w:tr w:rsidR="00FD597B" w:rsidRPr="00FD597B" w14:paraId="13F65012"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7179A6E8" w14:textId="77777777" w:rsidR="00FD597B" w:rsidRPr="00FD597B" w:rsidRDefault="00FD597B" w:rsidP="006A7197">
            <w:pPr>
              <w:spacing w:after="200" w:line="276" w:lineRule="auto"/>
              <w:jc w:val="both"/>
              <w:rPr>
                <w:rFonts w:eastAsia="Arial Unicode MS"/>
              </w:rPr>
            </w:pPr>
            <w:r w:rsidRPr="00FD597B">
              <w:rPr>
                <w:rFonts w:eastAsia="Arial Unicode MS"/>
              </w:rPr>
              <w:t>5.</w:t>
            </w:r>
          </w:p>
        </w:tc>
        <w:tc>
          <w:tcPr>
            <w:tcW w:w="5807" w:type="dxa"/>
            <w:tcBorders>
              <w:top w:val="single" w:sz="4" w:space="0" w:color="auto"/>
              <w:left w:val="single" w:sz="4" w:space="0" w:color="auto"/>
              <w:bottom w:val="single" w:sz="4" w:space="0" w:color="auto"/>
              <w:right w:val="single" w:sz="4" w:space="0" w:color="auto"/>
            </w:tcBorders>
            <w:vAlign w:val="center"/>
          </w:tcPr>
          <w:p w14:paraId="63050BE3" w14:textId="77777777" w:rsidR="00FD597B" w:rsidRPr="00FD597B" w:rsidRDefault="00FD597B" w:rsidP="006A7197">
            <w:pPr>
              <w:keepLines/>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3A5FC2C" w14:textId="77777777" w:rsidR="00FD597B" w:rsidRPr="00FD597B" w:rsidRDefault="00FD597B" w:rsidP="006A7197">
            <w:pPr>
              <w:jc w:val="center"/>
              <w:rPr>
                <w:bCs/>
                <w:smallCaps/>
              </w:rPr>
            </w:pPr>
          </w:p>
        </w:tc>
        <w:tc>
          <w:tcPr>
            <w:tcW w:w="1984" w:type="dxa"/>
            <w:tcBorders>
              <w:top w:val="single" w:sz="4" w:space="0" w:color="auto"/>
              <w:left w:val="single" w:sz="4" w:space="0" w:color="auto"/>
              <w:bottom w:val="single" w:sz="4" w:space="0" w:color="auto"/>
              <w:right w:val="single" w:sz="4" w:space="0" w:color="auto"/>
            </w:tcBorders>
            <w:vAlign w:val="center"/>
          </w:tcPr>
          <w:p w14:paraId="21C815BA" w14:textId="77777777" w:rsidR="00FD597B" w:rsidRPr="00FD597B" w:rsidRDefault="00FD597B" w:rsidP="006A7197">
            <w:pPr>
              <w:jc w:val="center"/>
              <w:rPr>
                <w:rFonts w:eastAsia="Arial Unicode MS"/>
                <w:b/>
              </w:rPr>
            </w:pPr>
          </w:p>
        </w:tc>
      </w:tr>
      <w:tr w:rsidR="00FD597B" w:rsidRPr="00FD597B" w14:paraId="4659FCE2"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6B6A91A9" w14:textId="77777777" w:rsidR="00FD597B" w:rsidRPr="00FD597B" w:rsidRDefault="00FD597B" w:rsidP="006A7197">
            <w:pPr>
              <w:spacing w:after="200" w:line="276" w:lineRule="auto"/>
              <w:jc w:val="both"/>
              <w:rPr>
                <w:rFonts w:eastAsia="Arial Unicode MS"/>
              </w:rPr>
            </w:pPr>
            <w:r w:rsidRPr="00FD597B">
              <w:rPr>
                <w:rFonts w:eastAsia="Arial Unicode MS"/>
              </w:rPr>
              <w:t>6.</w:t>
            </w:r>
          </w:p>
        </w:tc>
        <w:tc>
          <w:tcPr>
            <w:tcW w:w="5807" w:type="dxa"/>
            <w:tcBorders>
              <w:top w:val="single" w:sz="4" w:space="0" w:color="auto"/>
              <w:left w:val="single" w:sz="4" w:space="0" w:color="auto"/>
              <w:bottom w:val="single" w:sz="4" w:space="0" w:color="auto"/>
              <w:right w:val="single" w:sz="4" w:space="0" w:color="auto"/>
            </w:tcBorders>
            <w:vAlign w:val="center"/>
          </w:tcPr>
          <w:p w14:paraId="7262F967" w14:textId="77777777" w:rsidR="00FD597B" w:rsidRPr="00FD597B" w:rsidRDefault="00FD597B" w:rsidP="006A7197">
            <w:pPr>
              <w:keepLines/>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14:paraId="5A06CBBE" w14:textId="77777777" w:rsidR="00FD597B" w:rsidRPr="00FD597B" w:rsidRDefault="00FD597B" w:rsidP="006A7197">
            <w:pPr>
              <w:jc w:val="center"/>
              <w:rPr>
                <w:bCs/>
                <w:smallCaps/>
              </w:rPr>
            </w:pPr>
          </w:p>
        </w:tc>
        <w:tc>
          <w:tcPr>
            <w:tcW w:w="1984" w:type="dxa"/>
            <w:tcBorders>
              <w:top w:val="single" w:sz="4" w:space="0" w:color="auto"/>
              <w:left w:val="single" w:sz="4" w:space="0" w:color="auto"/>
              <w:bottom w:val="single" w:sz="4" w:space="0" w:color="auto"/>
              <w:right w:val="single" w:sz="4" w:space="0" w:color="auto"/>
            </w:tcBorders>
            <w:vAlign w:val="center"/>
          </w:tcPr>
          <w:p w14:paraId="51C32472" w14:textId="77777777" w:rsidR="00FD597B" w:rsidRPr="00FD597B" w:rsidRDefault="00FD597B" w:rsidP="006A7197">
            <w:pPr>
              <w:jc w:val="center"/>
              <w:rPr>
                <w:rFonts w:eastAsia="Arial Unicode MS"/>
                <w:b/>
              </w:rPr>
            </w:pPr>
          </w:p>
        </w:tc>
      </w:tr>
      <w:tr w:rsidR="00FD597B" w:rsidRPr="00FD597B" w14:paraId="464E7D22"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05475148" w14:textId="77777777" w:rsidR="00FD597B" w:rsidRPr="00FD597B" w:rsidRDefault="00FD597B" w:rsidP="006A7197">
            <w:pPr>
              <w:spacing w:after="200" w:line="276" w:lineRule="auto"/>
              <w:jc w:val="both"/>
              <w:rPr>
                <w:rFonts w:eastAsia="Arial Unicode MS"/>
              </w:rPr>
            </w:pPr>
            <w:r w:rsidRPr="00FD597B">
              <w:rPr>
                <w:rFonts w:eastAsia="Arial Unicode MS"/>
              </w:rPr>
              <w:t>7.</w:t>
            </w:r>
          </w:p>
        </w:tc>
        <w:tc>
          <w:tcPr>
            <w:tcW w:w="5807" w:type="dxa"/>
            <w:tcBorders>
              <w:top w:val="single" w:sz="4" w:space="0" w:color="auto"/>
              <w:left w:val="single" w:sz="4" w:space="0" w:color="auto"/>
              <w:bottom w:val="single" w:sz="4" w:space="0" w:color="auto"/>
              <w:right w:val="single" w:sz="4" w:space="0" w:color="auto"/>
            </w:tcBorders>
            <w:vAlign w:val="center"/>
          </w:tcPr>
          <w:p w14:paraId="1C05EF35" w14:textId="77777777" w:rsidR="00FD597B" w:rsidRPr="00FD597B" w:rsidRDefault="00FD597B" w:rsidP="006A7197">
            <w:pPr>
              <w:rPr>
                <w:rFonts w:eastAsia="Arial Unicode MS"/>
              </w:rPr>
            </w:pPr>
          </w:p>
        </w:tc>
        <w:tc>
          <w:tcPr>
            <w:tcW w:w="1275" w:type="dxa"/>
            <w:tcBorders>
              <w:top w:val="single" w:sz="4" w:space="0" w:color="auto"/>
              <w:left w:val="single" w:sz="4" w:space="0" w:color="auto"/>
              <w:bottom w:val="single" w:sz="4" w:space="0" w:color="auto"/>
              <w:right w:val="single" w:sz="4" w:space="0" w:color="auto"/>
            </w:tcBorders>
            <w:vAlign w:val="center"/>
          </w:tcPr>
          <w:p w14:paraId="2AB672A3" w14:textId="77777777" w:rsidR="00FD597B" w:rsidRPr="00FD597B" w:rsidRDefault="00FD597B" w:rsidP="006A7197">
            <w:pPr>
              <w:jc w:val="center"/>
              <w:rPr>
                <w:rFonts w:eastAsia="Arial Unicode MS"/>
              </w:rPr>
            </w:pPr>
          </w:p>
        </w:tc>
        <w:tc>
          <w:tcPr>
            <w:tcW w:w="1984" w:type="dxa"/>
            <w:tcBorders>
              <w:top w:val="single" w:sz="4" w:space="0" w:color="auto"/>
              <w:left w:val="single" w:sz="4" w:space="0" w:color="auto"/>
              <w:bottom w:val="single" w:sz="4" w:space="0" w:color="auto"/>
              <w:right w:val="single" w:sz="4" w:space="0" w:color="auto"/>
            </w:tcBorders>
            <w:vAlign w:val="center"/>
          </w:tcPr>
          <w:p w14:paraId="34589B67" w14:textId="77777777" w:rsidR="00FD597B" w:rsidRPr="00FD597B" w:rsidRDefault="00FD597B" w:rsidP="006A7197">
            <w:pPr>
              <w:jc w:val="center"/>
              <w:rPr>
                <w:rFonts w:eastAsia="Arial Unicode MS"/>
                <w:b/>
              </w:rPr>
            </w:pPr>
          </w:p>
        </w:tc>
      </w:tr>
      <w:tr w:rsidR="00FD597B" w:rsidRPr="00FD597B" w14:paraId="0A30C5FA" w14:textId="77777777" w:rsidTr="003C4E15">
        <w:trPr>
          <w:cantSplit/>
        </w:trPr>
        <w:tc>
          <w:tcPr>
            <w:tcW w:w="534" w:type="dxa"/>
            <w:tcBorders>
              <w:top w:val="single" w:sz="4" w:space="0" w:color="auto"/>
              <w:left w:val="single" w:sz="4" w:space="0" w:color="auto"/>
              <w:bottom w:val="single" w:sz="4" w:space="0" w:color="auto"/>
              <w:right w:val="single" w:sz="4" w:space="0" w:color="auto"/>
            </w:tcBorders>
            <w:vAlign w:val="center"/>
            <w:hideMark/>
          </w:tcPr>
          <w:p w14:paraId="4C235C77" w14:textId="77777777" w:rsidR="00FD597B" w:rsidRPr="00FD597B" w:rsidRDefault="00FD597B" w:rsidP="006A7197">
            <w:pPr>
              <w:spacing w:after="200" w:line="276" w:lineRule="auto"/>
              <w:jc w:val="both"/>
              <w:rPr>
                <w:rFonts w:eastAsia="Arial Unicode MS"/>
              </w:rPr>
            </w:pPr>
            <w:r w:rsidRPr="00FD597B">
              <w:rPr>
                <w:rFonts w:eastAsia="Arial Unicode MS"/>
              </w:rPr>
              <w:t>8.</w:t>
            </w:r>
          </w:p>
        </w:tc>
        <w:tc>
          <w:tcPr>
            <w:tcW w:w="5807" w:type="dxa"/>
            <w:tcBorders>
              <w:top w:val="single" w:sz="4" w:space="0" w:color="auto"/>
              <w:left w:val="single" w:sz="4" w:space="0" w:color="auto"/>
              <w:bottom w:val="single" w:sz="4" w:space="0" w:color="auto"/>
              <w:right w:val="single" w:sz="4" w:space="0" w:color="auto"/>
            </w:tcBorders>
            <w:vAlign w:val="center"/>
          </w:tcPr>
          <w:p w14:paraId="039F1647" w14:textId="77777777" w:rsidR="00FD597B" w:rsidRPr="00FD597B" w:rsidRDefault="00FD597B" w:rsidP="006A7197">
            <w:pPr>
              <w:tabs>
                <w:tab w:val="num" w:pos="-2977"/>
                <w:tab w:val="left" w:pos="360"/>
              </w:tabs>
              <w:suppressAutoHyphens/>
              <w:rPr>
                <w:rFonts w:eastAsia="Arial Unicode MS"/>
              </w:rPr>
            </w:pPr>
          </w:p>
        </w:tc>
        <w:tc>
          <w:tcPr>
            <w:tcW w:w="1275" w:type="dxa"/>
            <w:tcBorders>
              <w:top w:val="single" w:sz="4" w:space="0" w:color="auto"/>
              <w:left w:val="single" w:sz="4" w:space="0" w:color="auto"/>
              <w:bottom w:val="single" w:sz="4" w:space="0" w:color="auto"/>
              <w:right w:val="single" w:sz="4" w:space="0" w:color="auto"/>
            </w:tcBorders>
            <w:vAlign w:val="center"/>
          </w:tcPr>
          <w:p w14:paraId="09265B7E" w14:textId="77777777" w:rsidR="00FD597B" w:rsidRPr="00FD597B" w:rsidRDefault="00FD597B" w:rsidP="006A7197">
            <w:pPr>
              <w:jc w:val="center"/>
              <w:rPr>
                <w:rFonts w:eastAsia="Arial Unicode MS"/>
              </w:rPr>
            </w:pPr>
          </w:p>
        </w:tc>
        <w:tc>
          <w:tcPr>
            <w:tcW w:w="1984" w:type="dxa"/>
            <w:tcBorders>
              <w:top w:val="single" w:sz="4" w:space="0" w:color="auto"/>
              <w:left w:val="single" w:sz="4" w:space="0" w:color="auto"/>
              <w:bottom w:val="single" w:sz="4" w:space="0" w:color="auto"/>
              <w:right w:val="single" w:sz="4" w:space="0" w:color="auto"/>
            </w:tcBorders>
            <w:vAlign w:val="center"/>
          </w:tcPr>
          <w:p w14:paraId="1F909F02" w14:textId="77777777" w:rsidR="00FD597B" w:rsidRPr="00FD597B" w:rsidRDefault="00FD597B" w:rsidP="006A7197">
            <w:pPr>
              <w:rPr>
                <w:rFonts w:eastAsia="Arial Unicode MS"/>
              </w:rPr>
            </w:pPr>
          </w:p>
        </w:tc>
      </w:tr>
    </w:tbl>
    <w:p w14:paraId="42F1590B"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FD597B" w:rsidRPr="00FD597B" w14:paraId="1698AB95" w14:textId="77777777" w:rsidTr="006A7197">
        <w:tc>
          <w:tcPr>
            <w:tcW w:w="9571" w:type="dxa"/>
            <w:tcBorders>
              <w:top w:val="single" w:sz="4" w:space="0" w:color="auto"/>
              <w:left w:val="single" w:sz="4" w:space="0" w:color="auto"/>
              <w:bottom w:val="single" w:sz="4" w:space="0" w:color="auto"/>
              <w:right w:val="single" w:sz="4" w:space="0" w:color="auto"/>
            </w:tcBorders>
            <w:shd w:val="clear" w:color="auto" w:fill="F2F2F2"/>
            <w:hideMark/>
          </w:tcPr>
          <w:p w14:paraId="3FF1CC25" w14:textId="77777777" w:rsidR="00FD597B" w:rsidRPr="00FD597B" w:rsidRDefault="00FD597B" w:rsidP="006A7197">
            <w:pPr>
              <w:rPr>
                <w:b/>
                <w:bCs/>
              </w:rPr>
            </w:pPr>
            <w:r w:rsidRPr="00FD597B">
              <w:rPr>
                <w:b/>
                <w:bCs/>
              </w:rPr>
              <w:t>3. Ожидаемые результаты</w:t>
            </w:r>
          </w:p>
          <w:p w14:paraId="3A31766B" w14:textId="77777777" w:rsidR="00FD597B" w:rsidRPr="00FD597B" w:rsidRDefault="00FD597B" w:rsidP="006A7197">
            <w:pPr>
              <w:rPr>
                <w:b/>
                <w:bCs/>
                <w:i/>
              </w:rPr>
            </w:pPr>
            <w:r w:rsidRPr="00FD597B">
              <w:rPr>
                <w:i/>
              </w:rPr>
              <w:t>(Описание позитивных изменений, которые произойдут в результате реализации проекта по его завершению и в долгосрочной перспективе)</w:t>
            </w:r>
          </w:p>
        </w:tc>
      </w:tr>
      <w:tr w:rsidR="00FD597B" w:rsidRPr="00FD597B" w14:paraId="3643949B" w14:textId="77777777" w:rsidTr="006A7197">
        <w:tc>
          <w:tcPr>
            <w:tcW w:w="9571" w:type="dxa"/>
            <w:tcBorders>
              <w:top w:val="single" w:sz="4" w:space="0" w:color="auto"/>
              <w:left w:val="single" w:sz="4" w:space="0" w:color="auto"/>
              <w:bottom w:val="single" w:sz="4" w:space="0" w:color="auto"/>
              <w:right w:val="single" w:sz="4" w:space="0" w:color="auto"/>
            </w:tcBorders>
          </w:tcPr>
          <w:p w14:paraId="79FB3C41" w14:textId="77777777" w:rsidR="00FD597B" w:rsidRPr="00FD597B" w:rsidRDefault="00FD597B" w:rsidP="006A7197">
            <w:pPr>
              <w:rPr>
                <w:bCs/>
              </w:rPr>
            </w:pPr>
          </w:p>
        </w:tc>
      </w:tr>
    </w:tbl>
    <w:p w14:paraId="59A8D60C"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8"/>
      </w:tblGrid>
      <w:tr w:rsidR="00FD597B" w:rsidRPr="00FD597B" w14:paraId="12505EAB" w14:textId="77777777" w:rsidTr="006A7197">
        <w:tc>
          <w:tcPr>
            <w:tcW w:w="9571" w:type="dxa"/>
            <w:tcBorders>
              <w:top w:val="single" w:sz="4" w:space="0" w:color="auto"/>
              <w:left w:val="single" w:sz="4" w:space="0" w:color="auto"/>
              <w:bottom w:val="single" w:sz="4" w:space="0" w:color="auto"/>
              <w:right w:val="single" w:sz="4" w:space="0" w:color="auto"/>
            </w:tcBorders>
            <w:shd w:val="clear" w:color="auto" w:fill="F2F2F2"/>
            <w:hideMark/>
          </w:tcPr>
          <w:p w14:paraId="3D287F19" w14:textId="77777777" w:rsidR="00FD597B" w:rsidRPr="00FD597B" w:rsidRDefault="00FD597B" w:rsidP="006A7197">
            <w:pPr>
              <w:tabs>
                <w:tab w:val="left" w:pos="540"/>
              </w:tabs>
              <w:jc w:val="both"/>
              <w:rPr>
                <w:b/>
              </w:rPr>
            </w:pPr>
            <w:r w:rsidRPr="00FD597B">
              <w:rPr>
                <w:b/>
              </w:rPr>
              <w:t xml:space="preserve">4. Методы оценки </w:t>
            </w:r>
          </w:p>
          <w:p w14:paraId="55A0BBC5" w14:textId="77777777" w:rsidR="00FD597B" w:rsidRPr="00FD597B" w:rsidRDefault="00FD597B" w:rsidP="006A7197">
            <w:pPr>
              <w:tabs>
                <w:tab w:val="left" w:pos="540"/>
              </w:tabs>
              <w:rPr>
                <w:i/>
              </w:rPr>
            </w:pPr>
            <w:r w:rsidRPr="00FD597B">
              <w:rPr>
                <w:i/>
              </w:rPr>
              <w:t>(описание методов оценки ожидаемых результатов, системы мониторинга и контроля результатов)</w:t>
            </w:r>
          </w:p>
        </w:tc>
      </w:tr>
      <w:tr w:rsidR="00FD597B" w:rsidRPr="00FD597B" w14:paraId="020CA6CF" w14:textId="77777777" w:rsidTr="006A7197">
        <w:tc>
          <w:tcPr>
            <w:tcW w:w="9571" w:type="dxa"/>
            <w:tcBorders>
              <w:top w:val="single" w:sz="4" w:space="0" w:color="auto"/>
              <w:left w:val="single" w:sz="4" w:space="0" w:color="auto"/>
              <w:bottom w:val="single" w:sz="4" w:space="0" w:color="auto"/>
              <w:right w:val="single" w:sz="4" w:space="0" w:color="auto"/>
            </w:tcBorders>
          </w:tcPr>
          <w:p w14:paraId="304C8164" w14:textId="77777777" w:rsidR="00FD597B" w:rsidRPr="00FD597B" w:rsidRDefault="00FD597B" w:rsidP="006A7197">
            <w:pPr>
              <w:tabs>
                <w:tab w:val="left" w:pos="540"/>
              </w:tabs>
              <w:jc w:val="both"/>
              <w:rPr>
                <w:b/>
              </w:rPr>
            </w:pPr>
          </w:p>
        </w:tc>
      </w:tr>
    </w:tbl>
    <w:p w14:paraId="3A67FFA2" w14:textId="77777777" w:rsidR="00FD597B" w:rsidRPr="00FD597B" w:rsidRDefault="00FD597B" w:rsidP="00FD597B">
      <w:pPr>
        <w:tabs>
          <w:tab w:val="left" w:pos="540"/>
        </w:tabs>
        <w:jc w:val="both"/>
      </w:pPr>
    </w:p>
    <w:p w14:paraId="42C6B8AE" w14:textId="77777777" w:rsidR="00FD597B" w:rsidRPr="00FD597B" w:rsidRDefault="00FD597B" w:rsidP="00FD597B">
      <w:pPr>
        <w:tabs>
          <w:tab w:val="left" w:pos="540"/>
        </w:tabs>
        <w:jc w:val="both"/>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D597B" w:rsidRPr="00FD597B" w14:paraId="5D7344AF" w14:textId="77777777" w:rsidTr="006A7197">
        <w:tc>
          <w:tcPr>
            <w:tcW w:w="9571" w:type="dxa"/>
            <w:tcBorders>
              <w:top w:val="single" w:sz="4" w:space="0" w:color="auto"/>
              <w:left w:val="single" w:sz="4" w:space="0" w:color="auto"/>
              <w:bottom w:val="single" w:sz="4" w:space="0" w:color="auto"/>
              <w:right w:val="single" w:sz="4" w:space="0" w:color="auto"/>
            </w:tcBorders>
            <w:shd w:val="clear" w:color="auto" w:fill="F2F2F2"/>
          </w:tcPr>
          <w:p w14:paraId="5CA7B8FC" w14:textId="77777777" w:rsidR="00FD597B" w:rsidRPr="00FD597B" w:rsidRDefault="00FD597B" w:rsidP="006A7197">
            <w:pPr>
              <w:tabs>
                <w:tab w:val="left" w:pos="540"/>
              </w:tabs>
              <w:jc w:val="both"/>
              <w:rPr>
                <w:b/>
              </w:rPr>
            </w:pPr>
            <w:r w:rsidRPr="00FD597B">
              <w:rPr>
                <w:b/>
              </w:rPr>
              <w:t>5. Опыт работы</w:t>
            </w:r>
          </w:p>
          <w:p w14:paraId="29708A38" w14:textId="77777777" w:rsidR="00FD597B" w:rsidRPr="00FD597B" w:rsidRDefault="00FD597B" w:rsidP="006A7197">
            <w:pPr>
              <w:tabs>
                <w:tab w:val="left" w:pos="540"/>
              </w:tabs>
              <w:rPr>
                <w:i/>
              </w:rPr>
            </w:pPr>
          </w:p>
        </w:tc>
      </w:tr>
      <w:tr w:rsidR="00FD597B" w:rsidRPr="00FD597B" w14:paraId="7A8CF6E6" w14:textId="77777777" w:rsidTr="006A7197">
        <w:tc>
          <w:tcPr>
            <w:tcW w:w="9571" w:type="dxa"/>
            <w:tcBorders>
              <w:top w:val="single" w:sz="4" w:space="0" w:color="auto"/>
              <w:left w:val="single" w:sz="4" w:space="0" w:color="auto"/>
              <w:bottom w:val="single" w:sz="4" w:space="0" w:color="auto"/>
              <w:right w:val="single" w:sz="4" w:space="0" w:color="auto"/>
            </w:tcBorders>
          </w:tcPr>
          <w:p w14:paraId="2A1ECC36" w14:textId="77777777" w:rsidR="00FD597B" w:rsidRPr="00FD597B" w:rsidRDefault="00FD597B" w:rsidP="006A7197">
            <w:pPr>
              <w:tabs>
                <w:tab w:val="left" w:pos="540"/>
              </w:tabs>
              <w:jc w:val="both"/>
              <w:rPr>
                <w:b/>
              </w:rPr>
            </w:pPr>
          </w:p>
        </w:tc>
      </w:tr>
    </w:tbl>
    <w:p w14:paraId="0CE8DA1B" w14:textId="77777777" w:rsidR="00FD597B" w:rsidRPr="00FD597B" w:rsidRDefault="00FD597B" w:rsidP="00FD59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6"/>
        <w:gridCol w:w="6692"/>
      </w:tblGrid>
      <w:tr w:rsidR="00FD597B" w:rsidRPr="00FD597B" w14:paraId="722F8E0A" w14:textId="77777777" w:rsidTr="006A7197">
        <w:tc>
          <w:tcPr>
            <w:tcW w:w="9571" w:type="dxa"/>
            <w:gridSpan w:val="2"/>
            <w:tcBorders>
              <w:top w:val="single" w:sz="4" w:space="0" w:color="auto"/>
              <w:left w:val="single" w:sz="4" w:space="0" w:color="auto"/>
              <w:bottom w:val="single" w:sz="4" w:space="0" w:color="auto"/>
              <w:right w:val="single" w:sz="4" w:space="0" w:color="auto"/>
            </w:tcBorders>
            <w:shd w:val="clear" w:color="auto" w:fill="F2F2F2"/>
          </w:tcPr>
          <w:p w14:paraId="5C03FDB9" w14:textId="77777777" w:rsidR="00FD597B" w:rsidRPr="00FD597B" w:rsidRDefault="00FD597B" w:rsidP="006A7197">
            <w:pPr>
              <w:rPr>
                <w:b/>
                <w:bCs/>
              </w:rPr>
            </w:pPr>
            <w:r w:rsidRPr="00FD597B">
              <w:rPr>
                <w:b/>
                <w:bCs/>
              </w:rPr>
              <w:t>6. Резюме основных исполнителей проекта</w:t>
            </w:r>
          </w:p>
          <w:p w14:paraId="202979BA" w14:textId="77777777" w:rsidR="00FD597B" w:rsidRPr="00FD597B" w:rsidRDefault="00FD597B" w:rsidP="006A7197">
            <w:pPr>
              <w:rPr>
                <w:b/>
                <w:bCs/>
                <w:i/>
              </w:rPr>
            </w:pPr>
          </w:p>
        </w:tc>
      </w:tr>
      <w:tr w:rsidR="00FD597B" w:rsidRPr="00FD597B" w14:paraId="0F2F55CD" w14:textId="77777777" w:rsidTr="006A7197">
        <w:tc>
          <w:tcPr>
            <w:tcW w:w="2808" w:type="dxa"/>
            <w:tcBorders>
              <w:top w:val="single" w:sz="4" w:space="0" w:color="auto"/>
              <w:left w:val="single" w:sz="4" w:space="0" w:color="auto"/>
              <w:bottom w:val="single" w:sz="4" w:space="0" w:color="auto"/>
              <w:right w:val="single" w:sz="4" w:space="0" w:color="auto"/>
            </w:tcBorders>
            <w:shd w:val="clear" w:color="auto" w:fill="F2F2F2"/>
          </w:tcPr>
          <w:p w14:paraId="2568FBB0" w14:textId="77777777" w:rsidR="00FD597B" w:rsidRPr="00FD597B" w:rsidRDefault="00FD597B" w:rsidP="006A7197">
            <w:pPr>
              <w:rPr>
                <w:bCs/>
                <w:i/>
              </w:rPr>
            </w:pPr>
            <w:r w:rsidRPr="00FD597B">
              <w:rPr>
                <w:b/>
              </w:rPr>
              <w:t>Руководитель проекта</w:t>
            </w:r>
          </w:p>
          <w:p w14:paraId="478C51B3" w14:textId="77777777" w:rsidR="00FD597B" w:rsidRPr="00FD597B" w:rsidRDefault="00FD597B" w:rsidP="006A7197">
            <w:pPr>
              <w:rPr>
                <w:bCs/>
                <w:i/>
              </w:rPr>
            </w:pPr>
          </w:p>
        </w:tc>
        <w:tc>
          <w:tcPr>
            <w:tcW w:w="6763" w:type="dxa"/>
            <w:tcBorders>
              <w:top w:val="single" w:sz="4" w:space="0" w:color="auto"/>
              <w:left w:val="single" w:sz="4" w:space="0" w:color="auto"/>
              <w:bottom w:val="single" w:sz="4" w:space="0" w:color="auto"/>
              <w:right w:val="single" w:sz="4" w:space="0" w:color="auto"/>
            </w:tcBorders>
          </w:tcPr>
          <w:p w14:paraId="6D2713CB" w14:textId="77777777" w:rsidR="00FD597B" w:rsidRPr="00FD597B" w:rsidRDefault="00FD597B" w:rsidP="006A7197">
            <w:pPr>
              <w:rPr>
                <w:b/>
                <w:bCs/>
              </w:rPr>
            </w:pPr>
          </w:p>
        </w:tc>
      </w:tr>
      <w:tr w:rsidR="00FD597B" w:rsidRPr="00FD597B" w14:paraId="2F63144F" w14:textId="77777777" w:rsidTr="006A7197">
        <w:tc>
          <w:tcPr>
            <w:tcW w:w="2808" w:type="dxa"/>
            <w:tcBorders>
              <w:top w:val="single" w:sz="4" w:space="0" w:color="auto"/>
              <w:left w:val="single" w:sz="4" w:space="0" w:color="auto"/>
              <w:bottom w:val="single" w:sz="4" w:space="0" w:color="auto"/>
              <w:right w:val="single" w:sz="4" w:space="0" w:color="auto"/>
            </w:tcBorders>
            <w:shd w:val="clear" w:color="auto" w:fill="F2F2F2"/>
          </w:tcPr>
          <w:p w14:paraId="25FB411D" w14:textId="77777777" w:rsidR="00FD597B" w:rsidRPr="00FD597B" w:rsidRDefault="00FD597B" w:rsidP="006A7197">
            <w:pPr>
              <w:tabs>
                <w:tab w:val="left" w:pos="540"/>
              </w:tabs>
              <w:rPr>
                <w:i/>
              </w:rPr>
            </w:pPr>
            <w:r w:rsidRPr="00FD597B">
              <w:rPr>
                <w:b/>
              </w:rPr>
              <w:t>Исполнитель 1</w:t>
            </w:r>
          </w:p>
          <w:p w14:paraId="32FDAC62" w14:textId="77777777" w:rsidR="00FD597B" w:rsidRPr="00FD597B" w:rsidRDefault="00FD597B" w:rsidP="006A7197">
            <w:pPr>
              <w:tabs>
                <w:tab w:val="left" w:pos="540"/>
              </w:tabs>
              <w:rPr>
                <w:i/>
              </w:rPr>
            </w:pPr>
          </w:p>
        </w:tc>
        <w:tc>
          <w:tcPr>
            <w:tcW w:w="6763" w:type="dxa"/>
            <w:tcBorders>
              <w:top w:val="single" w:sz="4" w:space="0" w:color="auto"/>
              <w:left w:val="single" w:sz="4" w:space="0" w:color="auto"/>
              <w:bottom w:val="single" w:sz="4" w:space="0" w:color="auto"/>
              <w:right w:val="single" w:sz="4" w:space="0" w:color="auto"/>
            </w:tcBorders>
          </w:tcPr>
          <w:p w14:paraId="48CB03F1" w14:textId="77777777" w:rsidR="00FD597B" w:rsidRPr="00FD597B" w:rsidRDefault="00FD597B" w:rsidP="006A7197">
            <w:pPr>
              <w:rPr>
                <w:b/>
                <w:bCs/>
              </w:rPr>
            </w:pPr>
          </w:p>
        </w:tc>
      </w:tr>
      <w:tr w:rsidR="00FD597B" w:rsidRPr="00FD597B" w14:paraId="151FC07E" w14:textId="77777777" w:rsidTr="006A7197">
        <w:trPr>
          <w:trHeight w:val="750"/>
        </w:trPr>
        <w:tc>
          <w:tcPr>
            <w:tcW w:w="2808" w:type="dxa"/>
            <w:tcBorders>
              <w:top w:val="single" w:sz="4" w:space="0" w:color="auto"/>
              <w:left w:val="single" w:sz="4" w:space="0" w:color="auto"/>
              <w:bottom w:val="single" w:sz="4" w:space="0" w:color="auto"/>
              <w:right w:val="single" w:sz="4" w:space="0" w:color="auto"/>
            </w:tcBorders>
            <w:shd w:val="clear" w:color="auto" w:fill="F2F2F2"/>
          </w:tcPr>
          <w:p w14:paraId="070EF9C9" w14:textId="77777777" w:rsidR="00FD597B" w:rsidRPr="00FD597B" w:rsidRDefault="00FD597B" w:rsidP="006A7197">
            <w:pPr>
              <w:tabs>
                <w:tab w:val="left" w:pos="540"/>
              </w:tabs>
              <w:rPr>
                <w:b/>
              </w:rPr>
            </w:pPr>
            <w:r w:rsidRPr="00FD597B">
              <w:rPr>
                <w:b/>
              </w:rPr>
              <w:t>Исполнитель 2</w:t>
            </w:r>
          </w:p>
          <w:p w14:paraId="64915AC0" w14:textId="77777777" w:rsidR="00FD597B" w:rsidRPr="00FD597B" w:rsidRDefault="00FD597B" w:rsidP="006A7197">
            <w:pPr>
              <w:tabs>
                <w:tab w:val="left" w:pos="540"/>
              </w:tabs>
              <w:rPr>
                <w:b/>
              </w:rPr>
            </w:pPr>
          </w:p>
        </w:tc>
        <w:tc>
          <w:tcPr>
            <w:tcW w:w="6763" w:type="dxa"/>
            <w:tcBorders>
              <w:top w:val="single" w:sz="4" w:space="0" w:color="auto"/>
              <w:left w:val="single" w:sz="4" w:space="0" w:color="auto"/>
              <w:bottom w:val="single" w:sz="4" w:space="0" w:color="auto"/>
              <w:right w:val="single" w:sz="4" w:space="0" w:color="auto"/>
            </w:tcBorders>
          </w:tcPr>
          <w:p w14:paraId="37536393" w14:textId="77777777" w:rsidR="00FD597B" w:rsidRPr="00FD597B" w:rsidRDefault="00FD597B" w:rsidP="006A7197">
            <w:pPr>
              <w:rPr>
                <w:b/>
                <w:bCs/>
              </w:rPr>
            </w:pPr>
          </w:p>
        </w:tc>
      </w:tr>
      <w:tr w:rsidR="00FD597B" w:rsidRPr="00FD597B" w14:paraId="70EA1B6A" w14:textId="77777777" w:rsidTr="006A7197">
        <w:trPr>
          <w:trHeight w:val="752"/>
        </w:trPr>
        <w:tc>
          <w:tcPr>
            <w:tcW w:w="2808" w:type="dxa"/>
            <w:tcBorders>
              <w:top w:val="single" w:sz="4" w:space="0" w:color="auto"/>
              <w:left w:val="single" w:sz="4" w:space="0" w:color="auto"/>
              <w:bottom w:val="single" w:sz="4" w:space="0" w:color="auto"/>
              <w:right w:val="single" w:sz="4" w:space="0" w:color="auto"/>
            </w:tcBorders>
            <w:shd w:val="clear" w:color="auto" w:fill="F2F2F2"/>
          </w:tcPr>
          <w:p w14:paraId="7E285D30" w14:textId="77777777" w:rsidR="00FD597B" w:rsidRPr="00FD597B" w:rsidRDefault="00FD597B" w:rsidP="006A7197">
            <w:pPr>
              <w:tabs>
                <w:tab w:val="left" w:pos="540"/>
              </w:tabs>
              <w:rPr>
                <w:b/>
              </w:rPr>
            </w:pPr>
            <w:r w:rsidRPr="00FD597B">
              <w:rPr>
                <w:b/>
              </w:rPr>
              <w:t>Исполнитель 3</w:t>
            </w:r>
          </w:p>
          <w:p w14:paraId="6D8BFC36" w14:textId="77777777" w:rsidR="00FD597B" w:rsidRPr="00FD597B" w:rsidRDefault="00FD597B" w:rsidP="006A7197">
            <w:pPr>
              <w:tabs>
                <w:tab w:val="left" w:pos="540"/>
              </w:tabs>
              <w:rPr>
                <w:b/>
              </w:rPr>
            </w:pPr>
          </w:p>
        </w:tc>
        <w:tc>
          <w:tcPr>
            <w:tcW w:w="6763" w:type="dxa"/>
            <w:tcBorders>
              <w:top w:val="single" w:sz="4" w:space="0" w:color="auto"/>
              <w:left w:val="single" w:sz="4" w:space="0" w:color="auto"/>
              <w:bottom w:val="single" w:sz="4" w:space="0" w:color="auto"/>
              <w:right w:val="single" w:sz="4" w:space="0" w:color="auto"/>
            </w:tcBorders>
          </w:tcPr>
          <w:p w14:paraId="2E579489" w14:textId="77777777" w:rsidR="00FD597B" w:rsidRPr="00FD597B" w:rsidRDefault="00FD597B" w:rsidP="006A7197">
            <w:pPr>
              <w:rPr>
                <w:b/>
                <w:bCs/>
              </w:rPr>
            </w:pPr>
          </w:p>
        </w:tc>
      </w:tr>
    </w:tbl>
    <w:p w14:paraId="602AB4EE" w14:textId="77777777" w:rsidR="00FD597B" w:rsidRPr="00FD597B" w:rsidRDefault="00FD597B" w:rsidP="00FD597B"/>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D597B" w:rsidRPr="00FD597B" w14:paraId="7D3930A7" w14:textId="77777777" w:rsidTr="006A7197">
        <w:tc>
          <w:tcPr>
            <w:tcW w:w="9571" w:type="dxa"/>
            <w:tcBorders>
              <w:top w:val="single" w:sz="4" w:space="0" w:color="auto"/>
              <w:left w:val="single" w:sz="4" w:space="0" w:color="auto"/>
              <w:bottom w:val="single" w:sz="4" w:space="0" w:color="auto"/>
              <w:right w:val="single" w:sz="4" w:space="0" w:color="auto"/>
            </w:tcBorders>
            <w:shd w:val="clear" w:color="auto" w:fill="F2F2F2"/>
          </w:tcPr>
          <w:p w14:paraId="616BFF60" w14:textId="77777777" w:rsidR="00FD597B" w:rsidRPr="00FD597B" w:rsidRDefault="00FD597B" w:rsidP="006A7197">
            <w:pPr>
              <w:tabs>
                <w:tab w:val="left" w:pos="540"/>
              </w:tabs>
              <w:jc w:val="both"/>
              <w:rPr>
                <w:b/>
              </w:rPr>
            </w:pPr>
            <w:r w:rsidRPr="00FD597B">
              <w:rPr>
                <w:b/>
              </w:rPr>
              <w:t>7. Информация об организациях, участвующих в финансировании проекта</w:t>
            </w:r>
          </w:p>
          <w:p w14:paraId="0730FBD1" w14:textId="77777777" w:rsidR="00FD597B" w:rsidRPr="00FD597B" w:rsidRDefault="00FD597B" w:rsidP="006A7197">
            <w:pPr>
              <w:tabs>
                <w:tab w:val="left" w:pos="540"/>
              </w:tabs>
              <w:rPr>
                <w:i/>
              </w:rPr>
            </w:pPr>
          </w:p>
        </w:tc>
      </w:tr>
      <w:tr w:rsidR="00FD597B" w:rsidRPr="00FD597B" w14:paraId="75870E35" w14:textId="77777777" w:rsidTr="006A7197">
        <w:tc>
          <w:tcPr>
            <w:tcW w:w="9571" w:type="dxa"/>
            <w:tcBorders>
              <w:top w:val="single" w:sz="4" w:space="0" w:color="auto"/>
              <w:left w:val="single" w:sz="4" w:space="0" w:color="auto"/>
              <w:bottom w:val="single" w:sz="4" w:space="0" w:color="auto"/>
              <w:right w:val="single" w:sz="4" w:space="0" w:color="auto"/>
            </w:tcBorders>
            <w:hideMark/>
          </w:tcPr>
          <w:p w14:paraId="160C6B8F" w14:textId="77777777" w:rsidR="00FD597B" w:rsidRPr="00FD597B" w:rsidRDefault="00FD597B" w:rsidP="006A7197">
            <w:pPr>
              <w:tabs>
                <w:tab w:val="left" w:pos="540"/>
              </w:tabs>
              <w:rPr>
                <w:b/>
              </w:rPr>
            </w:pPr>
            <w:r w:rsidRPr="00FD597B">
              <w:rPr>
                <w:b/>
              </w:rPr>
              <w:t>Администрация МО «Мирнинский район»</w:t>
            </w:r>
          </w:p>
        </w:tc>
      </w:tr>
      <w:tr w:rsidR="00FD597B" w:rsidRPr="00FD597B" w14:paraId="7D13777C" w14:textId="77777777" w:rsidTr="006A7197">
        <w:tc>
          <w:tcPr>
            <w:tcW w:w="9571" w:type="dxa"/>
            <w:tcBorders>
              <w:top w:val="single" w:sz="4" w:space="0" w:color="auto"/>
              <w:left w:val="single" w:sz="4" w:space="0" w:color="auto"/>
              <w:bottom w:val="single" w:sz="4" w:space="0" w:color="auto"/>
              <w:right w:val="single" w:sz="4" w:space="0" w:color="auto"/>
            </w:tcBorders>
          </w:tcPr>
          <w:p w14:paraId="59390F79" w14:textId="77777777" w:rsidR="00FD597B" w:rsidRPr="00FD597B" w:rsidRDefault="00FD597B" w:rsidP="006A7197">
            <w:pPr>
              <w:tabs>
                <w:tab w:val="left" w:pos="540"/>
              </w:tabs>
              <w:rPr>
                <w:b/>
              </w:rPr>
            </w:pPr>
          </w:p>
        </w:tc>
      </w:tr>
    </w:tbl>
    <w:p w14:paraId="6EDBCAC7" w14:textId="77777777" w:rsidR="00FD597B" w:rsidRPr="00FD597B" w:rsidRDefault="00FD597B" w:rsidP="00FD597B">
      <w:pPr>
        <w:tabs>
          <w:tab w:val="left" w:pos="540"/>
        </w:tabs>
        <w:jc w:val="both"/>
      </w:pPr>
    </w:p>
    <w:p w14:paraId="00FF2284" w14:textId="77777777" w:rsidR="00FD597B" w:rsidRPr="00FD597B" w:rsidRDefault="00FD597B" w:rsidP="00FD597B">
      <w:pPr>
        <w:tabs>
          <w:tab w:val="left" w:pos="540"/>
        </w:tabs>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488"/>
      </w:tblGrid>
      <w:tr w:rsidR="00FD597B" w:rsidRPr="00FD597B" w14:paraId="4B94BEC5" w14:textId="77777777" w:rsidTr="006A7197">
        <w:tc>
          <w:tcPr>
            <w:tcW w:w="9571" w:type="dxa"/>
            <w:tcBorders>
              <w:top w:val="single" w:sz="4" w:space="0" w:color="auto"/>
              <w:left w:val="single" w:sz="4" w:space="0" w:color="auto"/>
              <w:bottom w:val="single" w:sz="4" w:space="0" w:color="auto"/>
              <w:right w:val="single" w:sz="4" w:space="0" w:color="auto"/>
            </w:tcBorders>
            <w:shd w:val="clear" w:color="auto" w:fill="F2F2F2"/>
            <w:hideMark/>
          </w:tcPr>
          <w:p w14:paraId="56DBDCEC" w14:textId="77777777" w:rsidR="00FD597B" w:rsidRPr="00FD597B" w:rsidRDefault="00FD597B" w:rsidP="006A7197">
            <w:pPr>
              <w:tabs>
                <w:tab w:val="left" w:pos="540"/>
              </w:tabs>
              <w:jc w:val="both"/>
              <w:rPr>
                <w:b/>
              </w:rPr>
            </w:pPr>
            <w:r w:rsidRPr="00FD597B">
              <w:br w:type="page"/>
            </w:r>
            <w:r w:rsidRPr="00FD597B">
              <w:rPr>
                <w:b/>
              </w:rPr>
              <w:t>8. Детализированная смета расходов</w:t>
            </w:r>
          </w:p>
          <w:p w14:paraId="4BB721B3" w14:textId="77777777" w:rsidR="00FD597B" w:rsidRPr="00FD597B" w:rsidRDefault="00FD597B" w:rsidP="006A7197">
            <w:pPr>
              <w:tabs>
                <w:tab w:val="left" w:pos="540"/>
              </w:tabs>
              <w:jc w:val="both"/>
            </w:pPr>
            <w:r w:rsidRPr="00FD597B">
              <w:rPr>
                <w:i/>
              </w:rPr>
              <w:t>(</w:t>
            </w:r>
            <w:r w:rsidRPr="00FD597B">
              <w:rPr>
                <w:b/>
                <w:i/>
                <w:u w:val="single"/>
              </w:rPr>
              <w:t>подробно</w:t>
            </w:r>
            <w:r w:rsidRPr="00FD597B">
              <w:rPr>
                <w:i/>
              </w:rPr>
              <w:t xml:space="preserve"> указываются все расходы. Включаются только запрашиваемые средства субсидии)</w:t>
            </w:r>
          </w:p>
        </w:tc>
      </w:tr>
    </w:tbl>
    <w:p w14:paraId="2467773E" w14:textId="77777777" w:rsidR="00FD597B" w:rsidRPr="00FD597B" w:rsidRDefault="00FD597B" w:rsidP="00FD597B">
      <w:pPr>
        <w:tabs>
          <w:tab w:val="left" w:pos="540"/>
        </w:tabs>
        <w:jc w:val="both"/>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36"/>
        <w:gridCol w:w="1621"/>
        <w:gridCol w:w="1034"/>
        <w:gridCol w:w="1986"/>
      </w:tblGrid>
      <w:tr w:rsidR="00FD597B" w:rsidRPr="00FD597B" w14:paraId="69E1FB0A" w14:textId="77777777" w:rsidTr="006A7197">
        <w:trPr>
          <w:cantSplit/>
          <w:trHeight w:val="348"/>
        </w:trPr>
        <w:tc>
          <w:tcPr>
            <w:tcW w:w="56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05639AD" w14:textId="77777777" w:rsidR="00FD597B" w:rsidRPr="00FD597B" w:rsidRDefault="00FD597B" w:rsidP="006A7197">
            <w:pPr>
              <w:jc w:val="center"/>
              <w:rPr>
                <w:rFonts w:eastAsia="Arial Unicode MS"/>
                <w:b/>
              </w:rPr>
            </w:pPr>
            <w:r w:rsidRPr="00FD597B">
              <w:rPr>
                <w:rFonts w:eastAsia="Arial Unicode MS"/>
                <w:b/>
              </w:rPr>
              <w:lastRenderedPageBreak/>
              <w:t>№</w:t>
            </w:r>
          </w:p>
        </w:tc>
        <w:tc>
          <w:tcPr>
            <w:tcW w:w="443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6EF6581" w14:textId="77777777" w:rsidR="00FD597B" w:rsidRPr="00FD597B" w:rsidRDefault="00FD597B" w:rsidP="006A7197">
            <w:pPr>
              <w:jc w:val="center"/>
              <w:rPr>
                <w:rFonts w:eastAsia="Arial Unicode MS"/>
                <w:b/>
              </w:rPr>
            </w:pPr>
            <w:r w:rsidRPr="00FD597B">
              <w:rPr>
                <w:rFonts w:eastAsia="Arial Unicode MS"/>
                <w:b/>
              </w:rPr>
              <w:t>Статья расходов</w:t>
            </w:r>
          </w:p>
        </w:tc>
        <w:tc>
          <w:tcPr>
            <w:tcW w:w="16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1606E3" w14:textId="77777777" w:rsidR="00FD597B" w:rsidRPr="00FD597B" w:rsidRDefault="00FD597B" w:rsidP="006A7197">
            <w:pPr>
              <w:jc w:val="center"/>
              <w:rPr>
                <w:rFonts w:eastAsia="Arial Unicode MS"/>
                <w:b/>
              </w:rPr>
            </w:pPr>
            <w:r w:rsidRPr="00FD597B">
              <w:rPr>
                <w:rFonts w:eastAsia="Arial Unicode MS"/>
                <w:b/>
              </w:rPr>
              <w:t>Стоимость (ед.), руб.</w:t>
            </w:r>
          </w:p>
        </w:tc>
        <w:tc>
          <w:tcPr>
            <w:tcW w:w="1033" w:type="dxa"/>
            <w:tcBorders>
              <w:top w:val="single" w:sz="4" w:space="0" w:color="auto"/>
              <w:left w:val="single" w:sz="4" w:space="0" w:color="auto"/>
              <w:bottom w:val="single" w:sz="4" w:space="0" w:color="auto"/>
              <w:right w:val="single" w:sz="4" w:space="0" w:color="auto"/>
            </w:tcBorders>
            <w:shd w:val="clear" w:color="auto" w:fill="F2F2F2"/>
            <w:hideMark/>
          </w:tcPr>
          <w:p w14:paraId="3D132A93" w14:textId="77777777" w:rsidR="00FD597B" w:rsidRPr="00FD597B" w:rsidRDefault="00FD597B" w:rsidP="006A7197">
            <w:pPr>
              <w:jc w:val="center"/>
              <w:rPr>
                <w:rFonts w:eastAsia="Arial Unicode MS"/>
                <w:b/>
              </w:rPr>
            </w:pPr>
            <w:r w:rsidRPr="00FD597B">
              <w:rPr>
                <w:rFonts w:eastAsia="Arial Unicode MS"/>
                <w:b/>
              </w:rPr>
              <w:t>Кол-во единиц</w:t>
            </w:r>
          </w:p>
        </w:tc>
        <w:tc>
          <w:tcPr>
            <w:tcW w:w="1985" w:type="dxa"/>
            <w:tcBorders>
              <w:top w:val="single" w:sz="4" w:space="0" w:color="auto"/>
              <w:left w:val="single" w:sz="4" w:space="0" w:color="auto"/>
              <w:bottom w:val="single" w:sz="4" w:space="0" w:color="auto"/>
              <w:right w:val="single" w:sz="4" w:space="0" w:color="auto"/>
            </w:tcBorders>
            <w:shd w:val="clear" w:color="auto" w:fill="F2F2F2"/>
            <w:hideMark/>
          </w:tcPr>
          <w:p w14:paraId="235529C3" w14:textId="77777777" w:rsidR="00FD597B" w:rsidRPr="00FD597B" w:rsidRDefault="00FD597B" w:rsidP="006A7197">
            <w:pPr>
              <w:jc w:val="center"/>
              <w:rPr>
                <w:rFonts w:eastAsia="Arial Unicode MS"/>
                <w:b/>
              </w:rPr>
            </w:pPr>
            <w:r w:rsidRPr="00FD597B">
              <w:rPr>
                <w:rFonts w:eastAsia="Arial Unicode MS"/>
                <w:b/>
              </w:rPr>
              <w:t xml:space="preserve">Всего, </w:t>
            </w:r>
          </w:p>
          <w:p w14:paraId="152FE7F2" w14:textId="77777777" w:rsidR="00FD597B" w:rsidRPr="00FD597B" w:rsidRDefault="00FD597B" w:rsidP="006A7197">
            <w:pPr>
              <w:jc w:val="center"/>
              <w:rPr>
                <w:rFonts w:eastAsia="Arial Unicode MS"/>
                <w:b/>
              </w:rPr>
            </w:pPr>
            <w:r w:rsidRPr="00FD597B">
              <w:rPr>
                <w:rFonts w:eastAsia="Arial Unicode MS"/>
                <w:b/>
              </w:rPr>
              <w:t>руб.</w:t>
            </w:r>
          </w:p>
        </w:tc>
      </w:tr>
      <w:tr w:rsidR="00FD597B" w:rsidRPr="00FD597B" w14:paraId="067256D5" w14:textId="77777777" w:rsidTr="006A7197">
        <w:trPr>
          <w:cantSplit/>
          <w:trHeight w:val="348"/>
        </w:trPr>
        <w:tc>
          <w:tcPr>
            <w:tcW w:w="568" w:type="dxa"/>
            <w:tcBorders>
              <w:top w:val="single" w:sz="4" w:space="0" w:color="auto"/>
              <w:left w:val="single" w:sz="4" w:space="0" w:color="auto"/>
              <w:bottom w:val="single" w:sz="4" w:space="0" w:color="auto"/>
              <w:right w:val="single" w:sz="4" w:space="0" w:color="auto"/>
            </w:tcBorders>
            <w:vAlign w:val="center"/>
          </w:tcPr>
          <w:p w14:paraId="1D689D74" w14:textId="77777777" w:rsidR="00FD597B" w:rsidRPr="00FD597B" w:rsidRDefault="00FD597B" w:rsidP="006A7197">
            <w:pPr>
              <w:jc w:val="center"/>
              <w:rPr>
                <w:rFonts w:eastAsia="Arial Unicode MS"/>
              </w:rPr>
            </w:pPr>
          </w:p>
        </w:tc>
        <w:tc>
          <w:tcPr>
            <w:tcW w:w="4434" w:type="dxa"/>
            <w:tcBorders>
              <w:top w:val="single" w:sz="4" w:space="0" w:color="auto"/>
              <w:left w:val="single" w:sz="4" w:space="0" w:color="auto"/>
              <w:bottom w:val="single" w:sz="4" w:space="0" w:color="auto"/>
              <w:right w:val="single" w:sz="4" w:space="0" w:color="auto"/>
            </w:tcBorders>
            <w:vAlign w:val="center"/>
          </w:tcPr>
          <w:p w14:paraId="516D376B" w14:textId="77777777" w:rsidR="00FD597B" w:rsidRPr="00FD597B" w:rsidRDefault="00FD597B" w:rsidP="006A7197">
            <w:pPr>
              <w:tabs>
                <w:tab w:val="num" w:pos="-2977"/>
                <w:tab w:val="left" w:pos="360"/>
              </w:tabs>
              <w:suppressAutoHyphens/>
              <w:rPr>
                <w:rFonts w:eastAsia="Arial Unicode MS"/>
              </w:rPr>
            </w:pPr>
          </w:p>
        </w:tc>
        <w:tc>
          <w:tcPr>
            <w:tcW w:w="1620" w:type="dxa"/>
            <w:tcBorders>
              <w:top w:val="single" w:sz="4" w:space="0" w:color="auto"/>
              <w:left w:val="single" w:sz="4" w:space="0" w:color="auto"/>
              <w:bottom w:val="single" w:sz="4" w:space="0" w:color="auto"/>
              <w:right w:val="single" w:sz="4" w:space="0" w:color="auto"/>
            </w:tcBorders>
            <w:vAlign w:val="center"/>
          </w:tcPr>
          <w:p w14:paraId="65F3DA43" w14:textId="77777777" w:rsidR="00FD597B" w:rsidRPr="00FD597B" w:rsidRDefault="00FD597B" w:rsidP="006A7197">
            <w:pPr>
              <w:jc w:val="center"/>
              <w:rPr>
                <w:rFonts w:eastAsia="Arial Unicode MS"/>
                <w:b/>
              </w:rPr>
            </w:pPr>
          </w:p>
        </w:tc>
        <w:tc>
          <w:tcPr>
            <w:tcW w:w="1033" w:type="dxa"/>
            <w:tcBorders>
              <w:top w:val="single" w:sz="4" w:space="0" w:color="auto"/>
              <w:left w:val="single" w:sz="4" w:space="0" w:color="auto"/>
              <w:bottom w:val="single" w:sz="4" w:space="0" w:color="auto"/>
              <w:right w:val="single" w:sz="4" w:space="0" w:color="auto"/>
            </w:tcBorders>
            <w:vAlign w:val="center"/>
          </w:tcPr>
          <w:p w14:paraId="570926BD" w14:textId="77777777" w:rsidR="00FD597B" w:rsidRPr="00FD597B" w:rsidRDefault="00FD597B" w:rsidP="006A7197">
            <w:pPr>
              <w:jc w:val="center"/>
              <w:rPr>
                <w:rFonts w:eastAsia="Arial Unicode MS"/>
                <w:b/>
              </w:rPr>
            </w:pPr>
          </w:p>
        </w:tc>
        <w:tc>
          <w:tcPr>
            <w:tcW w:w="1985" w:type="dxa"/>
            <w:tcBorders>
              <w:top w:val="single" w:sz="4" w:space="0" w:color="auto"/>
              <w:left w:val="single" w:sz="4" w:space="0" w:color="auto"/>
              <w:bottom w:val="single" w:sz="4" w:space="0" w:color="auto"/>
              <w:right w:val="single" w:sz="4" w:space="0" w:color="auto"/>
            </w:tcBorders>
            <w:vAlign w:val="center"/>
          </w:tcPr>
          <w:p w14:paraId="151FF7CE" w14:textId="77777777" w:rsidR="00FD597B" w:rsidRPr="00FD597B" w:rsidRDefault="00FD597B" w:rsidP="006A7197">
            <w:pPr>
              <w:jc w:val="center"/>
              <w:rPr>
                <w:rFonts w:eastAsia="Arial Unicode MS"/>
                <w:b/>
              </w:rPr>
            </w:pPr>
          </w:p>
        </w:tc>
      </w:tr>
      <w:tr w:rsidR="00FD597B" w:rsidRPr="00FD597B" w14:paraId="25A8E8C0" w14:textId="77777777" w:rsidTr="006A7197">
        <w:trPr>
          <w:cantSplit/>
          <w:trHeight w:val="348"/>
        </w:trPr>
        <w:tc>
          <w:tcPr>
            <w:tcW w:w="568" w:type="dxa"/>
            <w:tcBorders>
              <w:top w:val="single" w:sz="4" w:space="0" w:color="auto"/>
              <w:left w:val="single" w:sz="4" w:space="0" w:color="auto"/>
              <w:bottom w:val="single" w:sz="4" w:space="0" w:color="auto"/>
              <w:right w:val="single" w:sz="4" w:space="0" w:color="auto"/>
            </w:tcBorders>
            <w:vAlign w:val="center"/>
          </w:tcPr>
          <w:p w14:paraId="6B79D74F" w14:textId="77777777" w:rsidR="00FD597B" w:rsidRPr="00FD597B" w:rsidRDefault="00FD597B" w:rsidP="006A7197">
            <w:pPr>
              <w:jc w:val="center"/>
              <w:rPr>
                <w:rFonts w:eastAsia="Arial Unicode MS"/>
              </w:rPr>
            </w:pPr>
          </w:p>
        </w:tc>
        <w:tc>
          <w:tcPr>
            <w:tcW w:w="4434" w:type="dxa"/>
            <w:tcBorders>
              <w:top w:val="single" w:sz="4" w:space="0" w:color="auto"/>
              <w:left w:val="single" w:sz="4" w:space="0" w:color="auto"/>
              <w:bottom w:val="single" w:sz="4" w:space="0" w:color="auto"/>
              <w:right w:val="single" w:sz="4" w:space="0" w:color="auto"/>
            </w:tcBorders>
            <w:vAlign w:val="center"/>
          </w:tcPr>
          <w:p w14:paraId="3C45D8CD" w14:textId="77777777" w:rsidR="00FD597B" w:rsidRPr="00FD597B" w:rsidRDefault="00FD597B" w:rsidP="006A7197">
            <w:pPr>
              <w:keepLines/>
              <w:rPr>
                <w:rFonts w:eastAsia="Arial Unicode MS"/>
                <w:i/>
              </w:rPr>
            </w:pPr>
          </w:p>
        </w:tc>
        <w:tc>
          <w:tcPr>
            <w:tcW w:w="1620" w:type="dxa"/>
            <w:tcBorders>
              <w:top w:val="single" w:sz="4" w:space="0" w:color="auto"/>
              <w:left w:val="single" w:sz="4" w:space="0" w:color="auto"/>
              <w:bottom w:val="single" w:sz="4" w:space="0" w:color="auto"/>
              <w:right w:val="single" w:sz="4" w:space="0" w:color="auto"/>
            </w:tcBorders>
            <w:vAlign w:val="center"/>
          </w:tcPr>
          <w:p w14:paraId="5E9B07EA" w14:textId="77777777" w:rsidR="00FD597B" w:rsidRPr="00FD597B" w:rsidRDefault="00FD597B" w:rsidP="006A7197">
            <w:pPr>
              <w:jc w:val="center"/>
              <w:rPr>
                <w:rFonts w:eastAsia="Arial Unicode MS"/>
                <w:b/>
              </w:rPr>
            </w:pPr>
          </w:p>
        </w:tc>
        <w:tc>
          <w:tcPr>
            <w:tcW w:w="1033" w:type="dxa"/>
            <w:tcBorders>
              <w:top w:val="single" w:sz="4" w:space="0" w:color="auto"/>
              <w:left w:val="single" w:sz="4" w:space="0" w:color="auto"/>
              <w:bottom w:val="single" w:sz="4" w:space="0" w:color="auto"/>
              <w:right w:val="single" w:sz="4" w:space="0" w:color="auto"/>
            </w:tcBorders>
            <w:vAlign w:val="center"/>
          </w:tcPr>
          <w:p w14:paraId="7C8B74DF" w14:textId="77777777" w:rsidR="00FD597B" w:rsidRPr="00FD597B" w:rsidRDefault="00FD597B" w:rsidP="006A7197">
            <w:pPr>
              <w:jc w:val="center"/>
              <w:rPr>
                <w:rFonts w:eastAsia="Arial Unicode MS"/>
                <w:b/>
              </w:rPr>
            </w:pPr>
          </w:p>
        </w:tc>
        <w:tc>
          <w:tcPr>
            <w:tcW w:w="1985" w:type="dxa"/>
            <w:tcBorders>
              <w:top w:val="single" w:sz="4" w:space="0" w:color="auto"/>
              <w:left w:val="single" w:sz="4" w:space="0" w:color="auto"/>
              <w:bottom w:val="single" w:sz="4" w:space="0" w:color="auto"/>
              <w:right w:val="single" w:sz="4" w:space="0" w:color="auto"/>
            </w:tcBorders>
            <w:vAlign w:val="center"/>
          </w:tcPr>
          <w:p w14:paraId="0D0F7930" w14:textId="77777777" w:rsidR="00FD597B" w:rsidRPr="00FD597B" w:rsidRDefault="00FD597B" w:rsidP="006A7197">
            <w:pPr>
              <w:jc w:val="center"/>
              <w:rPr>
                <w:rFonts w:eastAsia="Arial Unicode MS"/>
                <w:b/>
              </w:rPr>
            </w:pPr>
          </w:p>
        </w:tc>
      </w:tr>
      <w:tr w:rsidR="00FD597B" w:rsidRPr="00FD597B" w14:paraId="6E6F86F9" w14:textId="77777777" w:rsidTr="006A7197">
        <w:trPr>
          <w:cantSplit/>
          <w:trHeight w:val="348"/>
        </w:trPr>
        <w:tc>
          <w:tcPr>
            <w:tcW w:w="568" w:type="dxa"/>
            <w:tcBorders>
              <w:top w:val="single" w:sz="4" w:space="0" w:color="auto"/>
              <w:left w:val="single" w:sz="4" w:space="0" w:color="auto"/>
              <w:bottom w:val="single" w:sz="4" w:space="0" w:color="auto"/>
              <w:right w:val="single" w:sz="4" w:space="0" w:color="auto"/>
            </w:tcBorders>
            <w:vAlign w:val="center"/>
          </w:tcPr>
          <w:p w14:paraId="5BF5DE12" w14:textId="77777777" w:rsidR="00FD597B" w:rsidRPr="00FD597B" w:rsidRDefault="00FD597B" w:rsidP="006A7197">
            <w:pPr>
              <w:jc w:val="center"/>
              <w:rPr>
                <w:rFonts w:eastAsia="Arial Unicode MS"/>
              </w:rPr>
            </w:pPr>
          </w:p>
        </w:tc>
        <w:tc>
          <w:tcPr>
            <w:tcW w:w="4434" w:type="dxa"/>
            <w:tcBorders>
              <w:top w:val="single" w:sz="4" w:space="0" w:color="auto"/>
              <w:left w:val="single" w:sz="4" w:space="0" w:color="auto"/>
              <w:bottom w:val="single" w:sz="4" w:space="0" w:color="auto"/>
              <w:right w:val="single" w:sz="4" w:space="0" w:color="auto"/>
            </w:tcBorders>
            <w:vAlign w:val="center"/>
          </w:tcPr>
          <w:p w14:paraId="02554DF5" w14:textId="77777777" w:rsidR="00FD597B" w:rsidRPr="00FD597B" w:rsidRDefault="00FD597B" w:rsidP="006A7197">
            <w:pPr>
              <w:rPr>
                <w:lang w:eastAsia="ar-SA"/>
              </w:rPr>
            </w:pPr>
          </w:p>
        </w:tc>
        <w:tc>
          <w:tcPr>
            <w:tcW w:w="1620" w:type="dxa"/>
            <w:tcBorders>
              <w:top w:val="single" w:sz="4" w:space="0" w:color="auto"/>
              <w:left w:val="single" w:sz="4" w:space="0" w:color="auto"/>
              <w:bottom w:val="single" w:sz="4" w:space="0" w:color="auto"/>
              <w:right w:val="single" w:sz="4" w:space="0" w:color="auto"/>
            </w:tcBorders>
            <w:vAlign w:val="center"/>
          </w:tcPr>
          <w:p w14:paraId="1D9C5552" w14:textId="77777777" w:rsidR="00FD597B" w:rsidRPr="00FD597B" w:rsidRDefault="00FD597B" w:rsidP="006A7197">
            <w:pPr>
              <w:jc w:val="center"/>
              <w:rPr>
                <w:b/>
                <w:lang w:eastAsia="ar-SA"/>
              </w:rPr>
            </w:pPr>
          </w:p>
        </w:tc>
        <w:tc>
          <w:tcPr>
            <w:tcW w:w="1033" w:type="dxa"/>
            <w:tcBorders>
              <w:top w:val="single" w:sz="4" w:space="0" w:color="auto"/>
              <w:left w:val="single" w:sz="4" w:space="0" w:color="auto"/>
              <w:bottom w:val="single" w:sz="4" w:space="0" w:color="auto"/>
              <w:right w:val="single" w:sz="4" w:space="0" w:color="auto"/>
            </w:tcBorders>
            <w:vAlign w:val="center"/>
          </w:tcPr>
          <w:p w14:paraId="1181EFCE" w14:textId="77777777" w:rsidR="00FD597B" w:rsidRPr="00FD597B" w:rsidRDefault="00FD597B" w:rsidP="006A7197">
            <w:pPr>
              <w:jc w:val="center"/>
              <w:rPr>
                <w:rFonts w:eastAsia="Arial Unicode MS"/>
                <w:b/>
              </w:rPr>
            </w:pPr>
          </w:p>
        </w:tc>
        <w:tc>
          <w:tcPr>
            <w:tcW w:w="1985" w:type="dxa"/>
            <w:tcBorders>
              <w:top w:val="single" w:sz="4" w:space="0" w:color="auto"/>
              <w:left w:val="single" w:sz="4" w:space="0" w:color="auto"/>
              <w:bottom w:val="single" w:sz="4" w:space="0" w:color="auto"/>
              <w:right w:val="single" w:sz="4" w:space="0" w:color="auto"/>
            </w:tcBorders>
            <w:vAlign w:val="center"/>
          </w:tcPr>
          <w:p w14:paraId="40D9611E" w14:textId="77777777" w:rsidR="00FD597B" w:rsidRPr="00FD597B" w:rsidRDefault="00FD597B" w:rsidP="006A7197">
            <w:pPr>
              <w:jc w:val="center"/>
              <w:rPr>
                <w:rFonts w:eastAsia="Arial Unicode MS"/>
                <w:b/>
              </w:rPr>
            </w:pPr>
          </w:p>
        </w:tc>
      </w:tr>
      <w:tr w:rsidR="00FD597B" w:rsidRPr="00FD597B" w14:paraId="553C30A4" w14:textId="77777777" w:rsidTr="006A7197">
        <w:trPr>
          <w:cantSplit/>
          <w:trHeight w:val="348"/>
        </w:trPr>
        <w:tc>
          <w:tcPr>
            <w:tcW w:w="568" w:type="dxa"/>
            <w:tcBorders>
              <w:top w:val="single" w:sz="4" w:space="0" w:color="auto"/>
              <w:left w:val="single" w:sz="4" w:space="0" w:color="auto"/>
              <w:bottom w:val="single" w:sz="4" w:space="0" w:color="auto"/>
              <w:right w:val="single" w:sz="4" w:space="0" w:color="auto"/>
            </w:tcBorders>
            <w:vAlign w:val="center"/>
          </w:tcPr>
          <w:p w14:paraId="4799FECF" w14:textId="77777777" w:rsidR="00FD597B" w:rsidRPr="00FD597B" w:rsidRDefault="00FD597B" w:rsidP="006A7197">
            <w:pPr>
              <w:rPr>
                <w:rFonts w:eastAsia="Arial Unicode MS"/>
              </w:rPr>
            </w:pPr>
          </w:p>
        </w:tc>
        <w:tc>
          <w:tcPr>
            <w:tcW w:w="4434" w:type="dxa"/>
            <w:tcBorders>
              <w:top w:val="single" w:sz="4" w:space="0" w:color="auto"/>
              <w:left w:val="single" w:sz="4" w:space="0" w:color="auto"/>
              <w:bottom w:val="single" w:sz="4" w:space="0" w:color="auto"/>
              <w:right w:val="single" w:sz="4" w:space="0" w:color="auto"/>
            </w:tcBorders>
            <w:vAlign w:val="center"/>
            <w:hideMark/>
          </w:tcPr>
          <w:p w14:paraId="79D12AE1" w14:textId="77777777" w:rsidR="00FD597B" w:rsidRPr="00FD597B" w:rsidRDefault="00FD597B" w:rsidP="006A7197">
            <w:pPr>
              <w:rPr>
                <w:rFonts w:eastAsia="Arial Unicode MS"/>
                <w:b/>
              </w:rPr>
            </w:pPr>
            <w:r w:rsidRPr="00FD597B">
              <w:rPr>
                <w:rFonts w:eastAsia="Arial Unicode MS"/>
                <w:b/>
              </w:rPr>
              <w:t>ИТОГО:</w:t>
            </w:r>
          </w:p>
        </w:tc>
        <w:tc>
          <w:tcPr>
            <w:tcW w:w="1620" w:type="dxa"/>
            <w:tcBorders>
              <w:top w:val="single" w:sz="4" w:space="0" w:color="auto"/>
              <w:left w:val="single" w:sz="4" w:space="0" w:color="auto"/>
              <w:bottom w:val="single" w:sz="4" w:space="0" w:color="auto"/>
              <w:right w:val="single" w:sz="4" w:space="0" w:color="auto"/>
            </w:tcBorders>
            <w:vAlign w:val="center"/>
          </w:tcPr>
          <w:p w14:paraId="6866F837" w14:textId="77777777" w:rsidR="00FD597B" w:rsidRPr="00FD597B" w:rsidRDefault="00FD597B" w:rsidP="006A7197">
            <w:pPr>
              <w:jc w:val="center"/>
              <w:rPr>
                <w:rFonts w:eastAsia="Arial Unicode MS"/>
                <w:b/>
              </w:rPr>
            </w:pPr>
          </w:p>
        </w:tc>
        <w:tc>
          <w:tcPr>
            <w:tcW w:w="1033" w:type="dxa"/>
            <w:tcBorders>
              <w:top w:val="single" w:sz="4" w:space="0" w:color="auto"/>
              <w:left w:val="single" w:sz="4" w:space="0" w:color="auto"/>
              <w:bottom w:val="single" w:sz="4" w:space="0" w:color="auto"/>
              <w:right w:val="single" w:sz="4" w:space="0" w:color="auto"/>
            </w:tcBorders>
          </w:tcPr>
          <w:p w14:paraId="514D4732" w14:textId="77777777" w:rsidR="00FD597B" w:rsidRPr="00FD597B" w:rsidRDefault="00FD597B" w:rsidP="006A7197">
            <w:pPr>
              <w:jc w:val="center"/>
              <w:rPr>
                <w:rFonts w:eastAsia="Arial Unicode MS"/>
                <w:b/>
              </w:rPr>
            </w:pPr>
          </w:p>
        </w:tc>
        <w:tc>
          <w:tcPr>
            <w:tcW w:w="1985" w:type="dxa"/>
            <w:tcBorders>
              <w:top w:val="single" w:sz="4" w:space="0" w:color="auto"/>
              <w:left w:val="single" w:sz="4" w:space="0" w:color="auto"/>
              <w:bottom w:val="single" w:sz="4" w:space="0" w:color="auto"/>
              <w:right w:val="single" w:sz="4" w:space="0" w:color="auto"/>
            </w:tcBorders>
          </w:tcPr>
          <w:p w14:paraId="1CB1349D" w14:textId="77777777" w:rsidR="00FD597B" w:rsidRPr="00FD597B" w:rsidRDefault="00FD597B" w:rsidP="006A7197">
            <w:pPr>
              <w:jc w:val="center"/>
              <w:rPr>
                <w:rFonts w:eastAsia="Arial Unicode MS"/>
                <w:b/>
              </w:rPr>
            </w:pPr>
          </w:p>
        </w:tc>
      </w:tr>
    </w:tbl>
    <w:p w14:paraId="0122F9F8" w14:textId="77777777" w:rsidR="00FD597B" w:rsidRPr="00FD597B" w:rsidRDefault="00FD597B" w:rsidP="00FD597B">
      <w:pPr>
        <w:tabs>
          <w:tab w:val="left" w:pos="540"/>
        </w:tabs>
        <w:jc w:val="both"/>
      </w:pPr>
    </w:p>
    <w:p w14:paraId="35DC5245" w14:textId="77777777" w:rsidR="00FD597B" w:rsidRPr="00FD597B" w:rsidRDefault="00FD597B" w:rsidP="00FD597B">
      <w:pPr>
        <w:rPr>
          <w:b/>
          <w:bCs/>
        </w:rPr>
      </w:pPr>
      <w:r w:rsidRPr="00FD597B">
        <w:rPr>
          <w:b/>
          <w:bCs/>
        </w:rPr>
        <w:t xml:space="preserve">Руководитель проекта             __________________________         </w:t>
      </w:r>
    </w:p>
    <w:p w14:paraId="604CFD3A" w14:textId="77777777" w:rsidR="00FD597B" w:rsidRPr="00FD597B" w:rsidRDefault="00FD597B" w:rsidP="00FD597B">
      <w:pPr>
        <w:rPr>
          <w:b/>
          <w:bCs/>
        </w:rPr>
      </w:pPr>
    </w:p>
    <w:p w14:paraId="049B8F69" w14:textId="77777777" w:rsidR="00FD597B" w:rsidRPr="00FD597B" w:rsidRDefault="00FD597B" w:rsidP="00FD597B">
      <w:pPr>
        <w:rPr>
          <w:b/>
          <w:bCs/>
        </w:rPr>
      </w:pPr>
    </w:p>
    <w:p w14:paraId="5ED973DA" w14:textId="77777777" w:rsidR="00FD597B" w:rsidRPr="00FD597B" w:rsidRDefault="00FD597B" w:rsidP="00FD597B">
      <w:pPr>
        <w:rPr>
          <w:b/>
          <w:bCs/>
        </w:rPr>
      </w:pPr>
      <w:proofErr w:type="gramStart"/>
      <w:r w:rsidRPr="00FD597B">
        <w:rPr>
          <w:b/>
          <w:bCs/>
        </w:rPr>
        <w:t>Руководитель  организации</w:t>
      </w:r>
      <w:proofErr w:type="gramEnd"/>
      <w:r w:rsidRPr="00FD597B">
        <w:rPr>
          <w:b/>
          <w:bCs/>
        </w:rPr>
        <w:t xml:space="preserve"> ___________________________</w:t>
      </w:r>
    </w:p>
    <w:p w14:paraId="573E61B0" w14:textId="77777777" w:rsidR="00FD597B" w:rsidRPr="00FD597B" w:rsidRDefault="00FD597B" w:rsidP="00FD597B">
      <w:pPr>
        <w:rPr>
          <w:b/>
          <w:bCs/>
        </w:rPr>
      </w:pPr>
    </w:p>
    <w:p w14:paraId="0F368192" w14:textId="77777777" w:rsidR="00FD597B" w:rsidRPr="00FD597B" w:rsidRDefault="00FD597B" w:rsidP="00FD597B">
      <w:pPr>
        <w:rPr>
          <w:b/>
          <w:bCs/>
        </w:rPr>
      </w:pPr>
      <w:r w:rsidRPr="00FD597B">
        <w:rPr>
          <w:b/>
          <w:bCs/>
        </w:rPr>
        <w:t>«_____</w:t>
      </w:r>
      <w:proofErr w:type="gramStart"/>
      <w:r w:rsidRPr="00FD597B">
        <w:rPr>
          <w:b/>
          <w:bCs/>
        </w:rPr>
        <w:t>_»_</w:t>
      </w:r>
      <w:proofErr w:type="gramEnd"/>
      <w:r w:rsidRPr="00FD597B">
        <w:rPr>
          <w:b/>
          <w:bCs/>
        </w:rPr>
        <w:t>______________ 20 ____ года</w:t>
      </w:r>
    </w:p>
    <w:p w14:paraId="39156F58" w14:textId="77777777" w:rsidR="00FD597B" w:rsidRPr="00FD597B" w:rsidRDefault="00FD597B" w:rsidP="00FD597B">
      <w:pPr>
        <w:spacing w:after="200" w:line="276" w:lineRule="auto"/>
        <w:rPr>
          <w:b/>
          <w:bCs/>
        </w:rPr>
      </w:pPr>
    </w:p>
    <w:p w14:paraId="065D4A61" w14:textId="48F4C2C2" w:rsidR="00FD597B" w:rsidRDefault="00FD597B" w:rsidP="00FD597B">
      <w:pPr>
        <w:rPr>
          <w:b/>
          <w:bCs/>
        </w:rPr>
      </w:pPr>
    </w:p>
    <w:p w14:paraId="70E05D79" w14:textId="6A6ED25B" w:rsidR="003C4E15" w:rsidRDefault="003C4E15" w:rsidP="00FD597B">
      <w:pPr>
        <w:rPr>
          <w:b/>
          <w:bCs/>
        </w:rPr>
      </w:pPr>
    </w:p>
    <w:p w14:paraId="3888E060" w14:textId="77777777" w:rsidR="003C4E15" w:rsidRPr="00FD597B" w:rsidRDefault="003C4E15" w:rsidP="00FD597B">
      <w:pPr>
        <w:rPr>
          <w:b/>
          <w:bCs/>
        </w:rPr>
      </w:pPr>
    </w:p>
    <w:p w14:paraId="43FB22AF" w14:textId="77777777" w:rsidR="00FD597B" w:rsidRPr="00FD597B" w:rsidRDefault="00FD597B" w:rsidP="00FD597B">
      <w:pPr>
        <w:rPr>
          <w:rFonts w:eastAsia="SimSun"/>
          <w:b/>
          <w:bCs/>
        </w:rPr>
      </w:pPr>
    </w:p>
    <w:p w14:paraId="146E7D4D" w14:textId="77777777" w:rsidR="00FD597B" w:rsidRPr="00FD597B" w:rsidRDefault="00FD597B" w:rsidP="00FD597B">
      <w:pPr>
        <w:jc w:val="center"/>
        <w:rPr>
          <w:bCs/>
        </w:rPr>
      </w:pPr>
      <w:r w:rsidRPr="00FD597B">
        <w:rPr>
          <w:rFonts w:eastAsia="SimSun"/>
          <w:b/>
          <w:bCs/>
        </w:rPr>
        <w:t>СОГЛАСИЕ</w:t>
      </w:r>
    </w:p>
    <w:p w14:paraId="6DC9B1C3" w14:textId="77777777" w:rsidR="00FD597B" w:rsidRPr="00FD597B" w:rsidRDefault="00FD597B" w:rsidP="00FD59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center"/>
        <w:rPr>
          <w:rFonts w:eastAsia="SimSun"/>
          <w:b/>
          <w:bCs/>
        </w:rPr>
      </w:pPr>
      <w:r w:rsidRPr="00FD597B">
        <w:rPr>
          <w:rFonts w:eastAsia="SimSun"/>
          <w:b/>
          <w:bCs/>
        </w:rPr>
        <w:t>на обработку персональных данных</w:t>
      </w:r>
    </w:p>
    <w:p w14:paraId="6DB567EB" w14:textId="77777777" w:rsidR="00FD597B" w:rsidRPr="00FD597B" w:rsidRDefault="00FD597B" w:rsidP="00FD597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536"/>
          <w:tab w:val="left" w:pos="5103"/>
          <w:tab w:val="left" w:pos="5670"/>
          <w:tab w:val="left" w:pos="6237"/>
          <w:tab w:val="left" w:pos="6804"/>
          <w:tab w:val="left" w:pos="7371"/>
          <w:tab w:val="left" w:pos="7938"/>
          <w:tab w:val="left" w:pos="8222"/>
          <w:tab w:val="left" w:pos="8505"/>
          <w:tab w:val="left" w:pos="8789"/>
          <w:tab w:val="left" w:pos="9072"/>
        </w:tabs>
        <w:jc w:val="center"/>
        <w:rPr>
          <w:rFonts w:eastAsia="SimSun"/>
          <w:b/>
          <w:bCs/>
        </w:rPr>
      </w:pPr>
    </w:p>
    <w:p w14:paraId="636099BB" w14:textId="77777777" w:rsidR="00FD597B" w:rsidRPr="00FD597B" w:rsidRDefault="00FD597B" w:rsidP="00FD597B">
      <w:pPr>
        <w:ind w:firstLine="709"/>
        <w:jc w:val="both"/>
        <w:rPr>
          <w:rFonts w:eastAsia="MS Mincho"/>
        </w:rPr>
      </w:pPr>
      <w:r w:rsidRPr="00FD597B">
        <w:rPr>
          <w:rFonts w:eastAsia="MS Mincho"/>
        </w:rPr>
        <w:t>Я, нижеподписавш</w:t>
      </w:r>
      <w:r w:rsidRPr="00FD597B">
        <w:rPr>
          <w:rFonts w:eastAsia="MS Mincho"/>
          <w:i/>
        </w:rPr>
        <w:t>ийся</w:t>
      </w:r>
      <w:r w:rsidRPr="00FD597B">
        <w:rPr>
          <w:rFonts w:eastAsia="MS Mincho"/>
        </w:rPr>
        <w:t xml:space="preserve"> (</w:t>
      </w:r>
      <w:proofErr w:type="spellStart"/>
      <w:r w:rsidRPr="00FD597B">
        <w:rPr>
          <w:rFonts w:eastAsia="MS Mincho"/>
          <w:i/>
        </w:rPr>
        <w:t>ая</w:t>
      </w:r>
      <w:proofErr w:type="spellEnd"/>
      <w:r w:rsidRPr="00FD597B">
        <w:rPr>
          <w:rFonts w:eastAsia="MS Mincho"/>
        </w:rPr>
        <w:t>), _________________________________________</w:t>
      </w:r>
    </w:p>
    <w:p w14:paraId="0BF6826A" w14:textId="77777777" w:rsidR="00FD597B" w:rsidRPr="00FD597B" w:rsidRDefault="00FD597B" w:rsidP="00FD597B">
      <w:pPr>
        <w:ind w:left="4963" w:firstLine="709"/>
        <w:jc w:val="both"/>
        <w:rPr>
          <w:rFonts w:eastAsia="MS Mincho"/>
          <w:vertAlign w:val="superscript"/>
        </w:rPr>
      </w:pPr>
      <w:r w:rsidRPr="00FD597B">
        <w:rPr>
          <w:rFonts w:eastAsia="MS Mincho"/>
          <w:vertAlign w:val="superscript"/>
        </w:rPr>
        <w:t xml:space="preserve">ФИО, </w:t>
      </w:r>
    </w:p>
    <w:p w14:paraId="0AF5CA11" w14:textId="77777777" w:rsidR="00FD597B" w:rsidRPr="00FD597B" w:rsidRDefault="00FD597B" w:rsidP="00FD597B">
      <w:pPr>
        <w:ind w:left="4963" w:firstLine="709"/>
        <w:jc w:val="both"/>
        <w:rPr>
          <w:rFonts w:eastAsia="MS Mincho"/>
          <w:vertAlign w:val="superscript"/>
        </w:rPr>
      </w:pPr>
    </w:p>
    <w:p w14:paraId="1255B270" w14:textId="77777777" w:rsidR="00FD597B" w:rsidRPr="00FD597B" w:rsidRDefault="00FD597B" w:rsidP="00FD597B">
      <w:pPr>
        <w:jc w:val="both"/>
        <w:rPr>
          <w:rFonts w:eastAsia="MS Mincho"/>
          <w:vertAlign w:val="superscript"/>
        </w:rPr>
      </w:pPr>
      <w:r w:rsidRPr="00FD597B">
        <w:rPr>
          <w:rFonts w:eastAsia="MS Mincho"/>
          <w:vertAlign w:val="superscript"/>
        </w:rPr>
        <w:t>______________________________________________________________________________________________________________</w:t>
      </w:r>
    </w:p>
    <w:p w14:paraId="7CAB385E" w14:textId="77777777" w:rsidR="00FD597B" w:rsidRPr="00FD597B" w:rsidRDefault="00FD597B" w:rsidP="00FD597B">
      <w:pPr>
        <w:jc w:val="both"/>
        <w:rPr>
          <w:rFonts w:eastAsia="MS Mincho"/>
        </w:rPr>
      </w:pPr>
      <w:r w:rsidRPr="00FD597B">
        <w:rPr>
          <w:rFonts w:eastAsia="MS Mincho"/>
        </w:rPr>
        <w:t>в соответствии с требованиями статьи 9 Федерального закона от 27.07.2006 № 152-ФЗ «О персональных данных» подтверждаю свое согласие на обработку Администрацией муниципального образования «Поселок Айхал» (далее – Администрация) моих персональных данных, представляемых для оказания адресной материальной помощи.</w:t>
      </w:r>
    </w:p>
    <w:p w14:paraId="4F9E6B81" w14:textId="77777777" w:rsidR="00FD597B" w:rsidRPr="00FD597B" w:rsidRDefault="00FD597B" w:rsidP="00FD597B">
      <w:pPr>
        <w:ind w:firstLine="709"/>
        <w:jc w:val="both"/>
        <w:rPr>
          <w:rFonts w:eastAsia="MS Mincho"/>
          <w:w w:val="80"/>
        </w:rPr>
      </w:pPr>
      <w:r w:rsidRPr="00FD597B">
        <w:rPr>
          <w:rFonts w:eastAsia="MS Mincho"/>
        </w:rPr>
        <w:t>Предоставляю Администрации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Администрация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w:t>
      </w:r>
    </w:p>
    <w:p w14:paraId="0B8F095C" w14:textId="77777777" w:rsidR="00FD597B" w:rsidRPr="00FD597B" w:rsidRDefault="00FD597B" w:rsidP="00FD597B">
      <w:pPr>
        <w:ind w:firstLine="709"/>
        <w:jc w:val="both"/>
        <w:rPr>
          <w:rFonts w:eastAsia="MS Mincho"/>
          <w:w w:val="80"/>
        </w:rPr>
      </w:pPr>
      <w:r w:rsidRPr="00FD597B">
        <w:rPr>
          <w:rFonts w:eastAsia="MS Mincho"/>
        </w:rPr>
        <w:t xml:space="preserve">Администрация имеет право на обмен (прием и передачу) моими персональными данными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осуществляется лицом, обязанным сохранять профессиональную тайну. </w:t>
      </w:r>
    </w:p>
    <w:p w14:paraId="0966CB91" w14:textId="77777777" w:rsidR="00FD597B" w:rsidRPr="00FD597B" w:rsidRDefault="00FD597B" w:rsidP="00FD597B">
      <w:pPr>
        <w:ind w:firstLine="709"/>
        <w:jc w:val="both"/>
        <w:rPr>
          <w:rFonts w:eastAsia="MS Mincho"/>
        </w:rPr>
      </w:pPr>
      <w:r w:rsidRPr="00FD597B">
        <w:rPr>
          <w:rFonts w:eastAsia="MS Mincho"/>
        </w:rPr>
        <w:t xml:space="preserve">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Администрации по почте заказным письмом с уведомлением о вручении либо вручен лично под расписку представителю Администрации. В случае получения моего письменного заявления об отзыве настоящего согласия на обработку персональных данных Администрация принимает решение о </w:t>
      </w:r>
      <w:proofErr w:type="gramStart"/>
      <w:r w:rsidRPr="00FD597B">
        <w:rPr>
          <w:rFonts w:eastAsia="MS Mincho"/>
        </w:rPr>
        <w:t>прекращении  обработки</w:t>
      </w:r>
      <w:proofErr w:type="gramEnd"/>
      <w:r w:rsidRPr="00FD597B">
        <w:rPr>
          <w:rFonts w:eastAsia="MS Mincho"/>
        </w:rPr>
        <w:t>.</w:t>
      </w:r>
    </w:p>
    <w:p w14:paraId="479C358B" w14:textId="77777777" w:rsidR="00FD597B" w:rsidRPr="00FD597B" w:rsidRDefault="00FD597B" w:rsidP="00FD597B">
      <w:pPr>
        <w:ind w:firstLine="709"/>
        <w:jc w:val="both"/>
        <w:rPr>
          <w:rFonts w:eastAsia="MS Mincho"/>
          <w:w w:val="80"/>
        </w:rPr>
      </w:pPr>
    </w:p>
    <w:p w14:paraId="4EBEF45B" w14:textId="77777777" w:rsidR="00FD597B" w:rsidRPr="00FD597B" w:rsidRDefault="00FD597B" w:rsidP="00FD597B">
      <w:pPr>
        <w:rPr>
          <w:rFonts w:eastAsia="MS Mincho"/>
        </w:rPr>
      </w:pPr>
      <w:r w:rsidRPr="00FD597B">
        <w:rPr>
          <w:rFonts w:eastAsia="MS Mincho"/>
        </w:rPr>
        <w:t>Подпись субъекта персональных данных ___________________</w:t>
      </w:r>
    </w:p>
    <w:p w14:paraId="0EB11F41" w14:textId="77777777" w:rsidR="00FD597B" w:rsidRPr="00FD597B" w:rsidRDefault="00FD597B" w:rsidP="00FD597B">
      <w:pPr>
        <w:rPr>
          <w:rFonts w:eastAsia="MS Mincho"/>
        </w:rPr>
      </w:pPr>
    </w:p>
    <w:p w14:paraId="3C08AC12" w14:textId="77777777" w:rsidR="00FD597B" w:rsidRPr="00FD597B" w:rsidRDefault="00FD597B" w:rsidP="00FD597B">
      <w:pPr>
        <w:rPr>
          <w:rFonts w:eastAsia="Calibri"/>
        </w:rPr>
      </w:pPr>
      <w:r w:rsidRPr="00FD597B">
        <w:rPr>
          <w:rFonts w:eastAsia="MS Mincho"/>
        </w:rPr>
        <w:t>Дата: _________________</w:t>
      </w:r>
    </w:p>
    <w:p w14:paraId="33BE15DE" w14:textId="77777777" w:rsidR="00FD597B" w:rsidRPr="00FD597B" w:rsidRDefault="00FD597B" w:rsidP="00FD597B">
      <w:pPr>
        <w:rPr>
          <w:rFonts w:eastAsia="Calibri"/>
        </w:rPr>
      </w:pPr>
    </w:p>
    <w:p w14:paraId="1E59ABA2" w14:textId="77777777" w:rsidR="00FD597B" w:rsidRPr="00FD597B" w:rsidRDefault="00FD597B" w:rsidP="00FD597B">
      <w:pPr>
        <w:jc w:val="both"/>
        <w:rPr>
          <w:b/>
          <w:vertAlign w:val="subscript"/>
        </w:rPr>
      </w:pPr>
    </w:p>
    <w:p w14:paraId="711A325A" w14:textId="77777777" w:rsidR="00FD597B" w:rsidRPr="00FD597B" w:rsidRDefault="00FD597B" w:rsidP="00FD597B">
      <w:pPr>
        <w:spacing w:after="200" w:line="276" w:lineRule="auto"/>
        <w:rPr>
          <w:b/>
          <w:bCs/>
        </w:rPr>
      </w:pPr>
    </w:p>
    <w:p w14:paraId="7B0198DB" w14:textId="76148B41" w:rsidR="00275725" w:rsidRDefault="00275725" w:rsidP="005A7E91">
      <w:pPr>
        <w:pStyle w:val="a3"/>
        <w:kinsoku w:val="0"/>
        <w:overflowPunct w:val="0"/>
        <w:ind w:left="142" w:firstLine="142"/>
        <w:rPr>
          <w:sz w:val="32"/>
          <w:szCs w:val="32"/>
        </w:rPr>
      </w:pPr>
    </w:p>
    <w:p w14:paraId="51D1CCAC" w14:textId="77777777" w:rsidR="00F5155D" w:rsidRPr="00F5155D" w:rsidRDefault="00F5155D" w:rsidP="00F5155D">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F5155D" w:rsidRPr="00F5155D" w14:paraId="1F629DD0" w14:textId="77777777" w:rsidTr="00B11A89">
        <w:trPr>
          <w:trHeight w:val="2202"/>
        </w:trPr>
        <w:tc>
          <w:tcPr>
            <w:tcW w:w="3837" w:type="dxa"/>
            <w:shd w:val="clear" w:color="auto" w:fill="auto"/>
          </w:tcPr>
          <w:p w14:paraId="78A5CEAD"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Российская Федерация (Россия)</w:t>
            </w:r>
          </w:p>
          <w:p w14:paraId="0BF6CE25"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Республика Саха (Якутия)</w:t>
            </w:r>
          </w:p>
          <w:p w14:paraId="164F0855"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АДМИНИСТРАЦИЯ</w:t>
            </w:r>
          </w:p>
          <w:p w14:paraId="70FF62C4"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муниципального образования</w:t>
            </w:r>
          </w:p>
          <w:p w14:paraId="107CFAC2"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«Поселок Айхал»</w:t>
            </w:r>
          </w:p>
          <w:p w14:paraId="25AC9A34" w14:textId="77777777" w:rsidR="00F5155D" w:rsidRPr="00F5155D" w:rsidRDefault="00F5155D" w:rsidP="00F5155D">
            <w:pPr>
              <w:widowControl/>
              <w:autoSpaceDE/>
              <w:autoSpaceDN/>
              <w:adjustRightInd/>
              <w:jc w:val="center"/>
              <w:rPr>
                <w:rFonts w:eastAsia="Times New Roman"/>
                <w:b/>
                <w:sz w:val="20"/>
                <w:szCs w:val="20"/>
              </w:rPr>
            </w:pPr>
            <w:r w:rsidRPr="00F5155D">
              <w:rPr>
                <w:rFonts w:eastAsia="Times New Roman"/>
                <w:b/>
              </w:rPr>
              <w:t>Мирнинского района</w:t>
            </w:r>
          </w:p>
          <w:p w14:paraId="69A4796E" w14:textId="77777777" w:rsidR="00F5155D" w:rsidRPr="00F5155D" w:rsidRDefault="00F5155D" w:rsidP="00F5155D">
            <w:pPr>
              <w:widowControl/>
              <w:autoSpaceDE/>
              <w:autoSpaceDN/>
              <w:adjustRightInd/>
              <w:jc w:val="center"/>
              <w:rPr>
                <w:rFonts w:eastAsia="Times New Roman"/>
                <w:b/>
                <w:bCs/>
                <w:kern w:val="32"/>
                <w:position w:val="6"/>
              </w:rPr>
            </w:pPr>
            <w:r w:rsidRPr="00F5155D">
              <w:rPr>
                <w:rFonts w:eastAsia="Times New Roman"/>
                <w:b/>
                <w:bCs/>
                <w:kern w:val="32"/>
                <w:position w:val="6"/>
                <w:sz w:val="28"/>
                <w:szCs w:val="28"/>
              </w:rPr>
              <w:t xml:space="preserve"> </w:t>
            </w:r>
          </w:p>
          <w:p w14:paraId="65D3682B" w14:textId="77777777" w:rsidR="00F5155D" w:rsidRPr="00F5155D" w:rsidRDefault="00F5155D" w:rsidP="00F5155D">
            <w:pPr>
              <w:widowControl/>
              <w:autoSpaceDE/>
              <w:autoSpaceDN/>
              <w:adjustRightInd/>
              <w:jc w:val="center"/>
              <w:rPr>
                <w:rFonts w:eastAsia="Times New Roman"/>
                <w:b/>
                <w:bCs/>
                <w:kern w:val="32"/>
                <w:position w:val="6"/>
                <w:sz w:val="32"/>
                <w:szCs w:val="32"/>
              </w:rPr>
            </w:pPr>
            <w:r w:rsidRPr="00F5155D">
              <w:rPr>
                <w:rFonts w:eastAsia="Times New Roman"/>
                <w:b/>
                <w:bCs/>
                <w:kern w:val="32"/>
                <w:position w:val="6"/>
                <w:sz w:val="32"/>
                <w:szCs w:val="32"/>
              </w:rPr>
              <w:t>ПОСТАНОВЛЕНИЕ</w:t>
            </w:r>
          </w:p>
        </w:tc>
        <w:tc>
          <w:tcPr>
            <w:tcW w:w="1563" w:type="dxa"/>
            <w:shd w:val="clear" w:color="auto" w:fill="auto"/>
          </w:tcPr>
          <w:p w14:paraId="7A503972" w14:textId="77777777" w:rsidR="00F5155D" w:rsidRPr="00F5155D" w:rsidRDefault="00F5155D" w:rsidP="00F5155D">
            <w:pPr>
              <w:widowControl/>
              <w:autoSpaceDE/>
              <w:autoSpaceDN/>
              <w:adjustRightInd/>
              <w:jc w:val="center"/>
              <w:rPr>
                <w:rFonts w:eastAsia="Times New Roman"/>
                <w:noProof/>
              </w:rPr>
            </w:pPr>
            <w:r w:rsidRPr="00F5155D">
              <w:rPr>
                <w:rFonts w:eastAsia="Times New Roman"/>
                <w:noProof/>
              </w:rPr>
              <w:drawing>
                <wp:anchor distT="0" distB="0" distL="114300" distR="114300" simplePos="0" relativeHeight="251675648" behindDoc="0" locked="0" layoutInCell="1" allowOverlap="1" wp14:anchorId="10803A45" wp14:editId="2248284F">
                  <wp:simplePos x="0" y="0"/>
                  <wp:positionH relativeFrom="column">
                    <wp:posOffset>12065</wp:posOffset>
                  </wp:positionH>
                  <wp:positionV relativeFrom="paragraph">
                    <wp:posOffset>-25400</wp:posOffset>
                  </wp:positionV>
                  <wp:extent cx="838764" cy="822960"/>
                  <wp:effectExtent l="0" t="0" r="0" b="0"/>
                  <wp:wrapNone/>
                  <wp:docPr id="10" name="Рисунок 10"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72B8C5F8" w14:textId="77777777" w:rsidR="00F5155D" w:rsidRPr="00F5155D" w:rsidRDefault="00F5155D" w:rsidP="00F5155D">
            <w:pPr>
              <w:widowControl/>
              <w:autoSpaceDE/>
              <w:autoSpaceDN/>
              <w:adjustRightInd/>
              <w:jc w:val="center"/>
              <w:rPr>
                <w:rFonts w:eastAsia="Times New Roman"/>
              </w:rPr>
            </w:pPr>
          </w:p>
        </w:tc>
        <w:tc>
          <w:tcPr>
            <w:tcW w:w="3960" w:type="dxa"/>
            <w:shd w:val="clear" w:color="auto" w:fill="auto"/>
          </w:tcPr>
          <w:p w14:paraId="358FA92A"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 xml:space="preserve">Россия </w:t>
            </w:r>
            <w:proofErr w:type="spellStart"/>
            <w:r w:rsidRPr="00F5155D">
              <w:rPr>
                <w:rFonts w:eastAsia="Times New Roman"/>
                <w:b/>
              </w:rPr>
              <w:t>Федерацията</w:t>
            </w:r>
            <w:proofErr w:type="spellEnd"/>
            <w:r w:rsidRPr="00F5155D">
              <w:rPr>
                <w:rFonts w:eastAsia="Times New Roman"/>
                <w:b/>
              </w:rPr>
              <w:t xml:space="preserve"> (Россия)</w:t>
            </w:r>
          </w:p>
          <w:p w14:paraId="635983A7" w14:textId="77777777" w:rsidR="00F5155D" w:rsidRPr="00F5155D" w:rsidRDefault="00F5155D" w:rsidP="00F5155D">
            <w:pPr>
              <w:widowControl/>
              <w:autoSpaceDE/>
              <w:autoSpaceDN/>
              <w:adjustRightInd/>
              <w:jc w:val="center"/>
              <w:rPr>
                <w:rFonts w:eastAsia="Times New Roman"/>
                <w:b/>
              </w:rPr>
            </w:pPr>
            <w:r w:rsidRPr="00F5155D">
              <w:rPr>
                <w:rFonts w:eastAsia="Times New Roman"/>
                <w:b/>
                <w:shd w:val="clear" w:color="auto" w:fill="FFFFFF"/>
              </w:rPr>
              <w:t xml:space="preserve">Саха </w:t>
            </w:r>
            <w:proofErr w:type="spellStart"/>
            <w:r w:rsidRPr="00F5155D">
              <w:rPr>
                <w:rFonts w:eastAsia="Times New Roman"/>
                <w:b/>
                <w:shd w:val="clear" w:color="auto" w:fill="FFFFFF"/>
              </w:rPr>
              <w:t>Өрөспүүбүлүкэтэ</w:t>
            </w:r>
            <w:proofErr w:type="spellEnd"/>
          </w:p>
          <w:p w14:paraId="7C1C7DDF" w14:textId="77777777" w:rsidR="00F5155D" w:rsidRPr="00F5155D" w:rsidRDefault="00F5155D" w:rsidP="00F5155D">
            <w:pPr>
              <w:widowControl/>
              <w:autoSpaceDE/>
              <w:autoSpaceDN/>
              <w:adjustRightInd/>
              <w:jc w:val="center"/>
              <w:rPr>
                <w:rFonts w:eastAsia="Times New Roman"/>
                <w:b/>
              </w:rPr>
            </w:pPr>
            <w:proofErr w:type="spellStart"/>
            <w:r w:rsidRPr="00F5155D">
              <w:rPr>
                <w:rFonts w:eastAsia="Times New Roman"/>
                <w:b/>
              </w:rPr>
              <w:t>Мииринэй</w:t>
            </w:r>
            <w:proofErr w:type="spellEnd"/>
            <w:r w:rsidRPr="00F5155D">
              <w:rPr>
                <w:rFonts w:eastAsia="Times New Roman"/>
                <w:b/>
              </w:rPr>
              <w:t xml:space="preserve"> </w:t>
            </w:r>
            <w:proofErr w:type="spellStart"/>
            <w:r w:rsidRPr="00F5155D">
              <w:rPr>
                <w:rFonts w:eastAsia="Times New Roman"/>
                <w:b/>
              </w:rPr>
              <w:t>улуу</w:t>
            </w:r>
            <w:proofErr w:type="spellEnd"/>
            <w:r w:rsidRPr="00F5155D">
              <w:rPr>
                <w:rFonts w:eastAsia="Times New Roman"/>
                <w:b/>
                <w:lang w:val="en-US"/>
              </w:rPr>
              <w:t>h</w:t>
            </w:r>
            <w:proofErr w:type="spellStart"/>
            <w:r w:rsidRPr="00F5155D">
              <w:rPr>
                <w:rFonts w:eastAsia="Times New Roman"/>
                <w:b/>
              </w:rPr>
              <w:t>ун</w:t>
            </w:r>
            <w:proofErr w:type="spellEnd"/>
          </w:p>
          <w:p w14:paraId="6C15DCE7" w14:textId="77777777" w:rsidR="00F5155D" w:rsidRPr="00F5155D" w:rsidRDefault="00F5155D" w:rsidP="00F5155D">
            <w:pPr>
              <w:widowControl/>
              <w:autoSpaceDE/>
              <w:autoSpaceDN/>
              <w:adjustRightInd/>
              <w:jc w:val="center"/>
              <w:rPr>
                <w:rFonts w:eastAsia="Times New Roman"/>
                <w:b/>
              </w:rPr>
            </w:pPr>
            <w:r w:rsidRPr="00F5155D">
              <w:rPr>
                <w:rFonts w:eastAsia="Times New Roman"/>
                <w:b/>
              </w:rPr>
              <w:t xml:space="preserve">Айхал </w:t>
            </w:r>
            <w:proofErr w:type="spellStart"/>
            <w:r w:rsidRPr="00F5155D">
              <w:rPr>
                <w:rFonts w:eastAsia="Times New Roman"/>
                <w:b/>
              </w:rPr>
              <w:t>бө</w:t>
            </w:r>
            <w:proofErr w:type="spellEnd"/>
            <w:r w:rsidRPr="00F5155D">
              <w:rPr>
                <w:rFonts w:eastAsia="Times New Roman"/>
                <w:b/>
                <w:lang w:val="en-US"/>
              </w:rPr>
              <w:t>h</w:t>
            </w:r>
            <w:proofErr w:type="spellStart"/>
            <w:r w:rsidRPr="00F5155D">
              <w:rPr>
                <w:rFonts w:eastAsia="Times New Roman"/>
                <w:b/>
              </w:rPr>
              <w:t>үөлэгин</w:t>
            </w:r>
            <w:proofErr w:type="spellEnd"/>
          </w:p>
          <w:p w14:paraId="1DC884BA" w14:textId="77777777" w:rsidR="00F5155D" w:rsidRPr="00F5155D" w:rsidRDefault="00F5155D" w:rsidP="00F5155D">
            <w:pPr>
              <w:widowControl/>
              <w:autoSpaceDE/>
              <w:autoSpaceDN/>
              <w:adjustRightInd/>
              <w:jc w:val="center"/>
              <w:rPr>
                <w:rFonts w:eastAsia="Times New Roman"/>
                <w:b/>
              </w:rPr>
            </w:pPr>
            <w:proofErr w:type="spellStart"/>
            <w:r w:rsidRPr="00F5155D">
              <w:rPr>
                <w:rFonts w:eastAsia="Times New Roman"/>
                <w:b/>
              </w:rPr>
              <w:t>муниципальнай</w:t>
            </w:r>
            <w:proofErr w:type="spellEnd"/>
            <w:r w:rsidRPr="00F5155D">
              <w:rPr>
                <w:rFonts w:eastAsia="Times New Roman"/>
                <w:b/>
              </w:rPr>
              <w:t xml:space="preserve"> </w:t>
            </w:r>
            <w:proofErr w:type="spellStart"/>
            <w:r w:rsidRPr="00F5155D">
              <w:rPr>
                <w:rFonts w:eastAsia="Times New Roman"/>
                <w:b/>
              </w:rPr>
              <w:t>тэриллиитин</w:t>
            </w:r>
            <w:proofErr w:type="spellEnd"/>
          </w:p>
          <w:p w14:paraId="3098A252" w14:textId="77777777" w:rsidR="00F5155D" w:rsidRPr="00F5155D" w:rsidRDefault="00F5155D" w:rsidP="00F5155D">
            <w:pPr>
              <w:widowControl/>
              <w:autoSpaceDE/>
              <w:autoSpaceDN/>
              <w:adjustRightInd/>
              <w:jc w:val="center"/>
              <w:rPr>
                <w:rFonts w:eastAsia="Times New Roman"/>
                <w:b/>
                <w:position w:val="6"/>
                <w:sz w:val="28"/>
                <w:szCs w:val="28"/>
              </w:rPr>
            </w:pPr>
            <w:r w:rsidRPr="00F5155D">
              <w:rPr>
                <w:rFonts w:eastAsia="Times New Roman"/>
                <w:b/>
              </w:rPr>
              <w:t>ДЬА</w:t>
            </w:r>
            <w:r w:rsidRPr="00F5155D">
              <w:rPr>
                <w:rFonts w:eastAsia="Times New Roman"/>
                <w:b/>
                <w:lang w:val="en-US"/>
              </w:rPr>
              <w:t>h</w:t>
            </w:r>
            <w:r w:rsidRPr="00F5155D">
              <w:rPr>
                <w:rFonts w:eastAsia="Times New Roman"/>
                <w:b/>
              </w:rPr>
              <w:t>АЛТАТА</w:t>
            </w:r>
          </w:p>
          <w:p w14:paraId="6A97F9F4" w14:textId="77777777" w:rsidR="00F5155D" w:rsidRPr="00F5155D" w:rsidRDefault="00F5155D" w:rsidP="00F5155D">
            <w:pPr>
              <w:widowControl/>
              <w:autoSpaceDE/>
              <w:autoSpaceDN/>
              <w:adjustRightInd/>
              <w:jc w:val="center"/>
              <w:rPr>
                <w:rFonts w:eastAsia="Times New Roman"/>
                <w:b/>
                <w:position w:val="6"/>
                <w:sz w:val="20"/>
                <w:szCs w:val="20"/>
              </w:rPr>
            </w:pPr>
          </w:p>
          <w:p w14:paraId="635D017F" w14:textId="77777777" w:rsidR="00F5155D" w:rsidRPr="00F5155D" w:rsidRDefault="00F5155D" w:rsidP="00F5155D">
            <w:pPr>
              <w:widowControl/>
              <w:autoSpaceDE/>
              <w:autoSpaceDN/>
              <w:adjustRightInd/>
              <w:jc w:val="center"/>
              <w:rPr>
                <w:rFonts w:eastAsia="Times New Roman"/>
                <w:b/>
                <w:sz w:val="32"/>
                <w:szCs w:val="32"/>
              </w:rPr>
            </w:pPr>
            <w:r w:rsidRPr="00F5155D">
              <w:rPr>
                <w:rFonts w:eastAsia="Times New Roman"/>
                <w:b/>
                <w:position w:val="6"/>
                <w:sz w:val="32"/>
                <w:szCs w:val="32"/>
              </w:rPr>
              <w:t>УУРААХ</w:t>
            </w:r>
          </w:p>
          <w:p w14:paraId="020F48A5" w14:textId="77777777" w:rsidR="00F5155D" w:rsidRPr="00F5155D" w:rsidRDefault="00F5155D" w:rsidP="00F5155D">
            <w:pPr>
              <w:widowControl/>
              <w:autoSpaceDE/>
              <w:autoSpaceDN/>
              <w:adjustRightInd/>
              <w:jc w:val="center"/>
              <w:rPr>
                <w:rFonts w:eastAsia="Times New Roman"/>
                <w:b/>
                <w:bCs/>
                <w:kern w:val="32"/>
                <w:position w:val="6"/>
                <w:sz w:val="2"/>
                <w:szCs w:val="2"/>
              </w:rPr>
            </w:pPr>
          </w:p>
        </w:tc>
      </w:tr>
    </w:tbl>
    <w:p w14:paraId="254CED10" w14:textId="77777777" w:rsidR="00F5155D" w:rsidRPr="00F5155D" w:rsidRDefault="00F5155D" w:rsidP="00F5155D">
      <w:pPr>
        <w:widowControl/>
        <w:autoSpaceDE/>
        <w:autoSpaceDN/>
        <w:adjustRightInd/>
        <w:ind w:right="-284"/>
        <w:rPr>
          <w:rFonts w:eastAsia="Times New Roman"/>
        </w:rPr>
      </w:pPr>
    </w:p>
    <w:p w14:paraId="132F47A5" w14:textId="77777777" w:rsidR="00F5155D" w:rsidRPr="00F5155D" w:rsidRDefault="00F5155D" w:rsidP="00F5155D">
      <w:pPr>
        <w:widowControl/>
        <w:autoSpaceDE/>
        <w:autoSpaceDN/>
        <w:adjustRightInd/>
        <w:ind w:left="-709" w:right="-284" w:firstLine="709"/>
        <w:rPr>
          <w:rFonts w:eastAsia="Times New Roman"/>
        </w:rPr>
      </w:pPr>
      <w:r w:rsidRPr="00F5155D">
        <w:rPr>
          <w:rFonts w:eastAsia="Times New Roman"/>
        </w:rPr>
        <w:t xml:space="preserve">03.02.2023 г.                                      </w:t>
      </w:r>
      <w:r w:rsidRPr="00F5155D">
        <w:rPr>
          <w:rFonts w:eastAsia="Times New Roman"/>
        </w:rPr>
        <w:tab/>
        <w:t xml:space="preserve">                             </w:t>
      </w:r>
      <w:r w:rsidRPr="00F5155D">
        <w:rPr>
          <w:rFonts w:eastAsia="Times New Roman"/>
        </w:rPr>
        <w:tab/>
        <w:t xml:space="preserve">                                      № 49</w:t>
      </w:r>
    </w:p>
    <w:p w14:paraId="17DC4DB3" w14:textId="77777777" w:rsidR="00F5155D" w:rsidRPr="00F5155D" w:rsidRDefault="00F5155D" w:rsidP="00F5155D">
      <w:pPr>
        <w:widowControl/>
        <w:autoSpaceDE/>
        <w:autoSpaceDN/>
        <w:adjustRightInd/>
        <w:jc w:val="both"/>
        <w:rPr>
          <w:rFonts w:eastAsia="Times New Roman"/>
          <w:b/>
        </w:rPr>
      </w:pPr>
    </w:p>
    <w:p w14:paraId="799D8DD0" w14:textId="77777777" w:rsidR="00F5155D" w:rsidRPr="00F5155D" w:rsidRDefault="00F5155D" w:rsidP="00F5155D">
      <w:pPr>
        <w:widowControl/>
        <w:autoSpaceDE/>
        <w:autoSpaceDN/>
        <w:adjustRightInd/>
        <w:jc w:val="both"/>
        <w:rPr>
          <w:rFonts w:eastAsia="Times New Roman"/>
          <w:b/>
        </w:rPr>
      </w:pPr>
    </w:p>
    <w:tbl>
      <w:tblPr>
        <w:tblStyle w:val="5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F5155D" w:rsidRPr="00F5155D" w14:paraId="0667E75B" w14:textId="77777777" w:rsidTr="00B11A89">
        <w:tc>
          <w:tcPr>
            <w:tcW w:w="5070" w:type="dxa"/>
          </w:tcPr>
          <w:p w14:paraId="2C5650D6" w14:textId="77777777" w:rsidR="00F5155D" w:rsidRPr="00F5155D" w:rsidRDefault="00F5155D" w:rsidP="00F5155D">
            <w:pPr>
              <w:widowControl/>
              <w:autoSpaceDE/>
              <w:autoSpaceDN/>
              <w:adjustRightInd/>
              <w:rPr>
                <w:rFonts w:eastAsia="Times New Roman"/>
                <w:b/>
              </w:rPr>
            </w:pPr>
            <w:r w:rsidRPr="00F5155D">
              <w:rPr>
                <w:rFonts w:eastAsia="Times New Roman"/>
                <w:b/>
              </w:rPr>
              <w:t>Об утверждении порядка принятия мер по локализации пожара, спасению людей и имущества до прибытия подразделений Государственной противопожарной службы на территории МО «Поселок Айхал»</w:t>
            </w:r>
          </w:p>
        </w:tc>
      </w:tr>
    </w:tbl>
    <w:p w14:paraId="5B2337B8" w14:textId="77777777" w:rsidR="00F5155D" w:rsidRPr="00F5155D" w:rsidRDefault="00F5155D" w:rsidP="00F5155D">
      <w:pPr>
        <w:widowControl/>
        <w:autoSpaceDE/>
        <w:autoSpaceDN/>
        <w:adjustRightInd/>
        <w:jc w:val="both"/>
        <w:rPr>
          <w:rFonts w:eastAsia="Times New Roman"/>
          <w:b/>
        </w:rPr>
      </w:pPr>
    </w:p>
    <w:p w14:paraId="711D6761" w14:textId="77777777" w:rsidR="00F5155D" w:rsidRPr="00F5155D" w:rsidRDefault="00F5155D" w:rsidP="00F5155D">
      <w:pPr>
        <w:widowControl/>
        <w:autoSpaceDE/>
        <w:autoSpaceDN/>
        <w:adjustRightInd/>
        <w:ind w:firstLine="567"/>
        <w:jc w:val="both"/>
        <w:rPr>
          <w:rFonts w:eastAsia="Times New Roman"/>
        </w:rPr>
      </w:pPr>
      <w:r w:rsidRPr="00F5155D">
        <w:rPr>
          <w:rFonts w:eastAsia="Times New Roman"/>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Федеральным законом от 22.07.2008 № 123-ФЗ «Технический регламент о требованиях пожарной безопасности»,  в целях своевременного принятия мер по локализации пожара, спасению людей и имущества в границах муниципального образования «Поселок Айхал»:</w:t>
      </w:r>
    </w:p>
    <w:p w14:paraId="1013F6C4" w14:textId="77777777" w:rsidR="00F5155D" w:rsidRPr="00F5155D" w:rsidRDefault="00F5155D" w:rsidP="00F5155D">
      <w:pPr>
        <w:widowControl/>
        <w:autoSpaceDE/>
        <w:autoSpaceDN/>
        <w:adjustRightInd/>
        <w:ind w:firstLine="567"/>
        <w:jc w:val="both"/>
        <w:rPr>
          <w:rFonts w:eastAsia="Times New Roman"/>
        </w:rPr>
      </w:pPr>
    </w:p>
    <w:p w14:paraId="68EE80DC" w14:textId="77777777" w:rsidR="00F5155D" w:rsidRPr="00F5155D" w:rsidRDefault="00F5155D" w:rsidP="00F5155D">
      <w:pPr>
        <w:widowControl/>
        <w:tabs>
          <w:tab w:val="left" w:pos="284"/>
        </w:tabs>
        <w:autoSpaceDE/>
        <w:autoSpaceDN/>
        <w:adjustRightInd/>
        <w:ind w:left="426" w:hanging="284"/>
        <w:contextualSpacing/>
        <w:jc w:val="both"/>
        <w:rPr>
          <w:rFonts w:eastAsia="Times New Roman"/>
        </w:rPr>
      </w:pPr>
      <w:r w:rsidRPr="00F5155D">
        <w:rPr>
          <w:rFonts w:eastAsia="Times New Roman"/>
        </w:rPr>
        <w:t>1. Утвердить Порядок принятия мер по локализации пожара, спасению людей и имущества до прибытия подразделений Государственной противопожарной службы на территории МО «Поселок Айхал», согласно приложению № 1 к настоящему Постановлению.</w:t>
      </w:r>
    </w:p>
    <w:p w14:paraId="20D278F3" w14:textId="77777777" w:rsidR="00F5155D" w:rsidRPr="00F5155D" w:rsidRDefault="00F5155D" w:rsidP="00F5155D">
      <w:pPr>
        <w:widowControl/>
        <w:tabs>
          <w:tab w:val="left" w:pos="284"/>
        </w:tabs>
        <w:autoSpaceDE/>
        <w:autoSpaceDN/>
        <w:adjustRightInd/>
        <w:ind w:left="426" w:hanging="284"/>
        <w:contextualSpacing/>
        <w:jc w:val="both"/>
        <w:rPr>
          <w:rFonts w:eastAsia="Times New Roman"/>
        </w:rPr>
      </w:pPr>
      <w:r w:rsidRPr="00F5155D">
        <w:rPr>
          <w:rFonts w:eastAsia="Times New Roman"/>
        </w:rPr>
        <w:t>2. 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16" w:history="1">
        <w:r w:rsidRPr="00F5155D">
          <w:rPr>
            <w:rFonts w:eastAsia="Times New Roman"/>
            <w:color w:val="0000FF"/>
            <w:u w:val="single"/>
          </w:rPr>
          <w:t>www.мо-айхал.рф</w:t>
        </w:r>
      </w:hyperlink>
      <w:r w:rsidRPr="00F5155D">
        <w:rPr>
          <w:rFonts w:eastAsia="Times New Roman"/>
        </w:rPr>
        <w:t>).</w:t>
      </w:r>
    </w:p>
    <w:p w14:paraId="4576D3E0" w14:textId="77777777" w:rsidR="00F5155D" w:rsidRPr="00F5155D" w:rsidRDefault="00F5155D" w:rsidP="00F5155D">
      <w:pPr>
        <w:widowControl/>
        <w:tabs>
          <w:tab w:val="left" w:pos="284"/>
        </w:tabs>
        <w:autoSpaceDE/>
        <w:autoSpaceDN/>
        <w:adjustRightInd/>
        <w:ind w:left="426" w:hanging="284"/>
        <w:contextualSpacing/>
        <w:jc w:val="both"/>
        <w:rPr>
          <w:rFonts w:eastAsia="Times New Roman"/>
        </w:rPr>
      </w:pPr>
      <w:r w:rsidRPr="00F5155D">
        <w:rPr>
          <w:rFonts w:eastAsia="Times New Roman"/>
        </w:rPr>
        <w:t>3. Контроль за исполнением настоящего постановления оставляю за собой.</w:t>
      </w:r>
    </w:p>
    <w:p w14:paraId="7AAB0ACB" w14:textId="77777777" w:rsidR="00F5155D" w:rsidRPr="00F5155D" w:rsidRDefault="00F5155D" w:rsidP="00F5155D">
      <w:pPr>
        <w:widowControl/>
        <w:autoSpaceDE/>
        <w:autoSpaceDN/>
        <w:adjustRightInd/>
        <w:ind w:left="426" w:hanging="284"/>
        <w:contextualSpacing/>
        <w:jc w:val="both"/>
        <w:rPr>
          <w:rFonts w:eastAsia="Times New Roman"/>
          <w:color w:val="000000"/>
        </w:rPr>
      </w:pPr>
    </w:p>
    <w:p w14:paraId="0ECA0675" w14:textId="77777777" w:rsidR="00F5155D" w:rsidRPr="00F5155D" w:rsidRDefault="00F5155D" w:rsidP="00F5155D">
      <w:pPr>
        <w:widowControl/>
        <w:autoSpaceDE/>
        <w:autoSpaceDN/>
        <w:adjustRightInd/>
        <w:ind w:left="426" w:hanging="284"/>
        <w:contextualSpacing/>
        <w:jc w:val="both"/>
        <w:rPr>
          <w:rFonts w:eastAsia="Times New Roman"/>
          <w:color w:val="000000"/>
        </w:rPr>
      </w:pPr>
    </w:p>
    <w:p w14:paraId="776681F4" w14:textId="77777777" w:rsidR="00F5155D" w:rsidRPr="00F5155D" w:rsidRDefault="00F5155D" w:rsidP="00F5155D">
      <w:pPr>
        <w:widowControl/>
        <w:autoSpaceDE/>
        <w:autoSpaceDN/>
        <w:adjustRightInd/>
        <w:jc w:val="both"/>
        <w:rPr>
          <w:rFonts w:eastAsia="Times New Roman"/>
          <w:b/>
        </w:rPr>
      </w:pPr>
    </w:p>
    <w:p w14:paraId="32946A79" w14:textId="77777777" w:rsidR="00F5155D" w:rsidRPr="00F5155D" w:rsidRDefault="00F5155D" w:rsidP="00F5155D">
      <w:pPr>
        <w:widowControl/>
        <w:autoSpaceDE/>
        <w:autoSpaceDN/>
        <w:adjustRightInd/>
        <w:jc w:val="both"/>
        <w:rPr>
          <w:rFonts w:eastAsia="Times New Roman"/>
          <w:b/>
        </w:rPr>
      </w:pPr>
    </w:p>
    <w:p w14:paraId="02C56F1D" w14:textId="77777777" w:rsidR="00F5155D" w:rsidRPr="00F5155D" w:rsidRDefault="00F5155D" w:rsidP="00F5155D">
      <w:pPr>
        <w:widowControl/>
        <w:autoSpaceDE/>
        <w:autoSpaceDN/>
        <w:adjustRightInd/>
        <w:jc w:val="both"/>
        <w:rPr>
          <w:rFonts w:eastAsia="Times New Roman"/>
          <w:b/>
        </w:rPr>
      </w:pPr>
      <w:r w:rsidRPr="00F5155D">
        <w:rPr>
          <w:rFonts w:eastAsia="Times New Roman"/>
          <w:b/>
        </w:rPr>
        <w:t xml:space="preserve">Глава поселка                                                                                        </w:t>
      </w:r>
      <w:r w:rsidRPr="00F5155D">
        <w:rPr>
          <w:rFonts w:eastAsia="Times New Roman"/>
          <w:b/>
        </w:rPr>
        <w:tab/>
        <w:t>Г.Ш. Петровская</w:t>
      </w:r>
    </w:p>
    <w:p w14:paraId="6B446620" w14:textId="77777777" w:rsidR="00F5155D" w:rsidRPr="00F5155D" w:rsidRDefault="00F5155D" w:rsidP="00F5155D">
      <w:pPr>
        <w:widowControl/>
        <w:autoSpaceDE/>
        <w:autoSpaceDN/>
        <w:adjustRightInd/>
        <w:jc w:val="both"/>
        <w:rPr>
          <w:rFonts w:eastAsia="Times New Roman"/>
          <w:b/>
        </w:rPr>
      </w:pPr>
    </w:p>
    <w:p w14:paraId="3A0EDB7B" w14:textId="77777777" w:rsidR="00F5155D" w:rsidRPr="00F5155D" w:rsidRDefault="00F5155D" w:rsidP="00F5155D">
      <w:pPr>
        <w:widowControl/>
        <w:autoSpaceDE/>
        <w:autoSpaceDN/>
        <w:adjustRightInd/>
        <w:jc w:val="center"/>
        <w:textAlignment w:val="baseline"/>
        <w:rPr>
          <w:rFonts w:eastAsia="Times New Roman"/>
          <w:b/>
        </w:rPr>
      </w:pPr>
    </w:p>
    <w:p w14:paraId="6706BFD8" w14:textId="77777777" w:rsidR="00F5155D" w:rsidRPr="00F5155D" w:rsidRDefault="00F5155D" w:rsidP="00F5155D">
      <w:pPr>
        <w:widowControl/>
        <w:autoSpaceDE/>
        <w:autoSpaceDN/>
        <w:adjustRightInd/>
        <w:jc w:val="center"/>
        <w:textAlignment w:val="baseline"/>
        <w:rPr>
          <w:rFonts w:eastAsia="Times New Roman"/>
          <w:b/>
        </w:rPr>
      </w:pPr>
    </w:p>
    <w:p w14:paraId="08FAAA39" w14:textId="77777777" w:rsidR="00F5155D" w:rsidRPr="00F5155D" w:rsidRDefault="00F5155D" w:rsidP="00F5155D">
      <w:pPr>
        <w:widowControl/>
        <w:autoSpaceDE/>
        <w:autoSpaceDN/>
        <w:adjustRightInd/>
        <w:jc w:val="center"/>
        <w:textAlignment w:val="baseline"/>
        <w:rPr>
          <w:rFonts w:eastAsia="Times New Roman"/>
          <w:b/>
        </w:rPr>
      </w:pPr>
    </w:p>
    <w:p w14:paraId="1360FDA3"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0AEF2126"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12D7547F"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69D14D9F"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1D9BC387"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7BA8C1B2"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141BB796"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065EBAF4" w14:textId="35BDBD3E" w:rsidR="00F5155D" w:rsidRDefault="00F5155D" w:rsidP="00F5155D">
      <w:pPr>
        <w:widowControl/>
        <w:autoSpaceDE/>
        <w:autoSpaceDN/>
        <w:adjustRightInd/>
        <w:jc w:val="center"/>
        <w:textAlignment w:val="baseline"/>
        <w:rPr>
          <w:rFonts w:eastAsia="Times New Roman"/>
          <w:b/>
          <w:sz w:val="22"/>
          <w:szCs w:val="22"/>
        </w:rPr>
      </w:pPr>
    </w:p>
    <w:p w14:paraId="4B11B0BE" w14:textId="00B642DE" w:rsidR="00F5155D" w:rsidRDefault="00F5155D" w:rsidP="00F5155D">
      <w:pPr>
        <w:widowControl/>
        <w:autoSpaceDE/>
        <w:autoSpaceDN/>
        <w:adjustRightInd/>
        <w:jc w:val="center"/>
        <w:textAlignment w:val="baseline"/>
        <w:rPr>
          <w:rFonts w:eastAsia="Times New Roman"/>
          <w:b/>
          <w:sz w:val="22"/>
          <w:szCs w:val="22"/>
        </w:rPr>
      </w:pPr>
    </w:p>
    <w:p w14:paraId="6B2FE9F4"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7B36E4B9"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03F1955B" w14:textId="77777777" w:rsidR="00F5155D" w:rsidRPr="00F5155D" w:rsidRDefault="00F5155D" w:rsidP="00F5155D">
      <w:pPr>
        <w:widowControl/>
        <w:autoSpaceDE/>
        <w:autoSpaceDN/>
        <w:adjustRightInd/>
        <w:jc w:val="center"/>
        <w:textAlignment w:val="baseline"/>
        <w:rPr>
          <w:rFonts w:eastAsia="Times New Roman"/>
          <w:b/>
          <w:sz w:val="22"/>
          <w:szCs w:val="22"/>
        </w:rPr>
      </w:pPr>
    </w:p>
    <w:tbl>
      <w:tblPr>
        <w:tblStyle w:val="530"/>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tblGrid>
      <w:tr w:rsidR="00F5155D" w:rsidRPr="00F5155D" w14:paraId="03F37DD1" w14:textId="77777777" w:rsidTr="00B11A89">
        <w:tc>
          <w:tcPr>
            <w:tcW w:w="2659" w:type="dxa"/>
          </w:tcPr>
          <w:p w14:paraId="65FB792E" w14:textId="77777777" w:rsidR="00F5155D" w:rsidRPr="00F5155D" w:rsidRDefault="00F5155D" w:rsidP="00F5155D">
            <w:pPr>
              <w:widowControl/>
              <w:autoSpaceDE/>
              <w:autoSpaceDN/>
              <w:adjustRightInd/>
              <w:jc w:val="center"/>
              <w:textAlignment w:val="baseline"/>
              <w:rPr>
                <w:rFonts w:eastAsia="Times New Roman"/>
                <w:b/>
                <w:sz w:val="22"/>
                <w:szCs w:val="22"/>
              </w:rPr>
            </w:pPr>
            <w:r w:rsidRPr="00F5155D">
              <w:rPr>
                <w:rFonts w:eastAsia="Times New Roman"/>
                <w:b/>
                <w:sz w:val="22"/>
                <w:szCs w:val="22"/>
              </w:rPr>
              <w:lastRenderedPageBreak/>
              <w:t>Приложение № 1</w:t>
            </w:r>
          </w:p>
          <w:p w14:paraId="7B64D198" w14:textId="77777777" w:rsidR="00F5155D" w:rsidRPr="00F5155D" w:rsidRDefault="00F5155D" w:rsidP="00F5155D">
            <w:pPr>
              <w:widowControl/>
              <w:autoSpaceDE/>
              <w:autoSpaceDN/>
              <w:adjustRightInd/>
              <w:jc w:val="center"/>
              <w:textAlignment w:val="baseline"/>
              <w:rPr>
                <w:rFonts w:eastAsia="Times New Roman"/>
                <w:b/>
                <w:sz w:val="22"/>
                <w:szCs w:val="22"/>
              </w:rPr>
            </w:pPr>
            <w:r w:rsidRPr="00F5155D">
              <w:rPr>
                <w:rFonts w:eastAsia="Times New Roman"/>
                <w:b/>
                <w:sz w:val="22"/>
                <w:szCs w:val="22"/>
              </w:rPr>
              <w:t xml:space="preserve">к постановлению </w:t>
            </w:r>
          </w:p>
          <w:p w14:paraId="65C9A608" w14:textId="77777777" w:rsidR="00F5155D" w:rsidRPr="00F5155D" w:rsidRDefault="00F5155D" w:rsidP="00F5155D">
            <w:pPr>
              <w:widowControl/>
              <w:autoSpaceDE/>
              <w:autoSpaceDN/>
              <w:adjustRightInd/>
              <w:jc w:val="center"/>
              <w:textAlignment w:val="baseline"/>
              <w:rPr>
                <w:rFonts w:eastAsia="Times New Roman"/>
                <w:b/>
                <w:sz w:val="22"/>
                <w:szCs w:val="22"/>
              </w:rPr>
            </w:pPr>
            <w:r w:rsidRPr="00F5155D">
              <w:rPr>
                <w:rFonts w:eastAsia="Times New Roman"/>
                <w:b/>
                <w:sz w:val="22"/>
                <w:szCs w:val="22"/>
              </w:rPr>
              <w:t>от _03.02.2023 г.№_49__</w:t>
            </w:r>
          </w:p>
        </w:tc>
      </w:tr>
    </w:tbl>
    <w:p w14:paraId="2F2E6689"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222064AC"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4FC2D83A" w14:textId="77777777" w:rsidR="00F5155D" w:rsidRPr="00F5155D" w:rsidRDefault="00F5155D" w:rsidP="00F5155D">
      <w:pPr>
        <w:widowControl/>
        <w:autoSpaceDE/>
        <w:autoSpaceDN/>
        <w:adjustRightInd/>
        <w:jc w:val="center"/>
        <w:textAlignment w:val="baseline"/>
        <w:rPr>
          <w:rFonts w:eastAsia="Times New Roman"/>
          <w:b/>
          <w:sz w:val="22"/>
          <w:szCs w:val="22"/>
        </w:rPr>
      </w:pPr>
      <w:r w:rsidRPr="00F5155D">
        <w:rPr>
          <w:rFonts w:eastAsia="Times New Roman"/>
          <w:b/>
        </w:rPr>
        <w:t>Порядок принятия мер по локализации пожара, спасению людей и имущества до прибытия подразделений Государственной противопожарной службы на территории МО «Поселок Айхал»</w:t>
      </w:r>
    </w:p>
    <w:p w14:paraId="00EDF653" w14:textId="77777777" w:rsidR="00F5155D" w:rsidRPr="00F5155D" w:rsidRDefault="00F5155D" w:rsidP="00F5155D">
      <w:pPr>
        <w:widowControl/>
        <w:autoSpaceDE/>
        <w:autoSpaceDN/>
        <w:adjustRightInd/>
        <w:jc w:val="center"/>
        <w:textAlignment w:val="baseline"/>
        <w:rPr>
          <w:rFonts w:eastAsia="Times New Roman"/>
          <w:b/>
          <w:sz w:val="22"/>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5250"/>
        <w:gridCol w:w="1843"/>
        <w:gridCol w:w="2233"/>
      </w:tblGrid>
      <w:tr w:rsidR="00F5155D" w:rsidRPr="00F5155D" w14:paraId="59B66DC3" w14:textId="77777777" w:rsidTr="00B11A89">
        <w:tc>
          <w:tcPr>
            <w:tcW w:w="528" w:type="dxa"/>
          </w:tcPr>
          <w:p w14:paraId="440F8C0B" w14:textId="77777777" w:rsidR="00F5155D" w:rsidRPr="00F5155D" w:rsidRDefault="00F5155D" w:rsidP="00F5155D">
            <w:pPr>
              <w:widowControl/>
              <w:autoSpaceDE/>
              <w:autoSpaceDN/>
              <w:adjustRightInd/>
              <w:ind w:left="-56" w:right="-42"/>
              <w:jc w:val="center"/>
              <w:rPr>
                <w:rFonts w:eastAsia="Times New Roman"/>
                <w:b/>
              </w:rPr>
            </w:pPr>
            <w:r w:rsidRPr="00F5155D">
              <w:rPr>
                <w:rFonts w:eastAsia="Times New Roman"/>
                <w:b/>
              </w:rPr>
              <w:t>№</w:t>
            </w:r>
          </w:p>
          <w:p w14:paraId="237C5D30" w14:textId="77777777" w:rsidR="00F5155D" w:rsidRPr="00F5155D" w:rsidRDefault="00F5155D" w:rsidP="00F5155D">
            <w:pPr>
              <w:widowControl/>
              <w:autoSpaceDE/>
              <w:autoSpaceDN/>
              <w:adjustRightInd/>
              <w:ind w:left="-56" w:right="-42"/>
              <w:jc w:val="center"/>
              <w:rPr>
                <w:rFonts w:eastAsia="Times New Roman"/>
                <w:b/>
              </w:rPr>
            </w:pPr>
            <w:r w:rsidRPr="00F5155D">
              <w:rPr>
                <w:rFonts w:eastAsia="Times New Roman"/>
                <w:b/>
              </w:rPr>
              <w:t>п/п</w:t>
            </w:r>
          </w:p>
        </w:tc>
        <w:tc>
          <w:tcPr>
            <w:tcW w:w="5250" w:type="dxa"/>
          </w:tcPr>
          <w:p w14:paraId="750FBB8C" w14:textId="77777777" w:rsidR="00F5155D" w:rsidRPr="00F5155D" w:rsidRDefault="00F5155D" w:rsidP="00F5155D">
            <w:pPr>
              <w:widowControl/>
              <w:autoSpaceDE/>
              <w:autoSpaceDN/>
              <w:adjustRightInd/>
              <w:ind w:left="-52" w:right="-52"/>
              <w:jc w:val="center"/>
              <w:rPr>
                <w:rFonts w:eastAsia="Times New Roman"/>
                <w:b/>
              </w:rPr>
            </w:pPr>
            <w:r w:rsidRPr="00F5155D">
              <w:rPr>
                <w:rFonts w:eastAsia="Times New Roman"/>
                <w:b/>
              </w:rPr>
              <w:t>Основные мероприятия</w:t>
            </w:r>
          </w:p>
        </w:tc>
        <w:tc>
          <w:tcPr>
            <w:tcW w:w="1843" w:type="dxa"/>
          </w:tcPr>
          <w:p w14:paraId="779AE424" w14:textId="77777777" w:rsidR="00F5155D" w:rsidRPr="00F5155D" w:rsidRDefault="00F5155D" w:rsidP="00F5155D">
            <w:pPr>
              <w:widowControl/>
              <w:autoSpaceDE/>
              <w:autoSpaceDN/>
              <w:adjustRightInd/>
              <w:ind w:left="-34" w:right="-52"/>
              <w:jc w:val="center"/>
              <w:rPr>
                <w:rFonts w:eastAsia="Times New Roman"/>
                <w:b/>
              </w:rPr>
            </w:pPr>
            <w:r w:rsidRPr="00F5155D">
              <w:rPr>
                <w:rFonts w:eastAsia="Times New Roman"/>
                <w:b/>
              </w:rPr>
              <w:t>Срок</w:t>
            </w:r>
          </w:p>
          <w:p w14:paraId="0C2F23B4" w14:textId="77777777" w:rsidR="00F5155D" w:rsidRPr="00F5155D" w:rsidRDefault="00F5155D" w:rsidP="00F5155D">
            <w:pPr>
              <w:widowControl/>
              <w:autoSpaceDE/>
              <w:autoSpaceDN/>
              <w:adjustRightInd/>
              <w:ind w:left="-34" w:right="-52"/>
              <w:jc w:val="center"/>
              <w:rPr>
                <w:rFonts w:eastAsia="Times New Roman"/>
                <w:b/>
              </w:rPr>
            </w:pPr>
            <w:r w:rsidRPr="00F5155D">
              <w:rPr>
                <w:rFonts w:eastAsia="Times New Roman"/>
                <w:b/>
              </w:rPr>
              <w:t>исполнения</w:t>
            </w:r>
          </w:p>
        </w:tc>
        <w:tc>
          <w:tcPr>
            <w:tcW w:w="2233" w:type="dxa"/>
          </w:tcPr>
          <w:p w14:paraId="07797627" w14:textId="77777777" w:rsidR="00F5155D" w:rsidRPr="00F5155D" w:rsidRDefault="00F5155D" w:rsidP="00F5155D">
            <w:pPr>
              <w:widowControl/>
              <w:autoSpaceDE/>
              <w:autoSpaceDN/>
              <w:adjustRightInd/>
              <w:ind w:left="-48" w:right="-49"/>
              <w:jc w:val="center"/>
              <w:rPr>
                <w:rFonts w:eastAsia="Times New Roman"/>
                <w:b/>
              </w:rPr>
            </w:pPr>
            <w:r w:rsidRPr="00F5155D">
              <w:rPr>
                <w:rFonts w:eastAsia="Times New Roman"/>
                <w:b/>
              </w:rPr>
              <w:t>Исполнитель</w:t>
            </w:r>
          </w:p>
        </w:tc>
      </w:tr>
      <w:tr w:rsidR="00F5155D" w:rsidRPr="00F5155D" w14:paraId="21EF4E9D" w14:textId="77777777" w:rsidTr="00B11A89">
        <w:trPr>
          <w:trHeight w:val="212"/>
        </w:trPr>
        <w:tc>
          <w:tcPr>
            <w:tcW w:w="528" w:type="dxa"/>
          </w:tcPr>
          <w:p w14:paraId="469DC980" w14:textId="77777777" w:rsidR="00F5155D" w:rsidRPr="00F5155D" w:rsidRDefault="00F5155D" w:rsidP="00F5155D">
            <w:pPr>
              <w:widowControl/>
              <w:autoSpaceDE/>
              <w:autoSpaceDN/>
              <w:adjustRightInd/>
              <w:spacing w:after="120"/>
              <w:ind w:left="-56" w:right="-42"/>
              <w:jc w:val="center"/>
              <w:rPr>
                <w:rFonts w:eastAsia="Times New Roman"/>
              </w:rPr>
            </w:pPr>
            <w:r w:rsidRPr="00F5155D">
              <w:rPr>
                <w:rFonts w:eastAsia="Times New Roman"/>
              </w:rPr>
              <w:t>1</w:t>
            </w:r>
          </w:p>
        </w:tc>
        <w:tc>
          <w:tcPr>
            <w:tcW w:w="5250" w:type="dxa"/>
          </w:tcPr>
          <w:p w14:paraId="2E48106A" w14:textId="77777777" w:rsidR="00F5155D" w:rsidRPr="00F5155D" w:rsidRDefault="00F5155D" w:rsidP="00F5155D">
            <w:pPr>
              <w:widowControl/>
              <w:autoSpaceDE/>
              <w:autoSpaceDN/>
              <w:adjustRightInd/>
              <w:spacing w:after="120"/>
              <w:ind w:left="-52" w:right="-52"/>
              <w:jc w:val="center"/>
              <w:rPr>
                <w:rFonts w:eastAsia="Times New Roman"/>
              </w:rPr>
            </w:pPr>
            <w:r w:rsidRPr="00F5155D">
              <w:rPr>
                <w:rFonts w:eastAsia="Times New Roman"/>
              </w:rPr>
              <w:t>2</w:t>
            </w:r>
          </w:p>
        </w:tc>
        <w:tc>
          <w:tcPr>
            <w:tcW w:w="1843" w:type="dxa"/>
          </w:tcPr>
          <w:p w14:paraId="1DAA6EFA" w14:textId="77777777" w:rsidR="00F5155D" w:rsidRPr="00F5155D" w:rsidRDefault="00F5155D" w:rsidP="00F5155D">
            <w:pPr>
              <w:widowControl/>
              <w:autoSpaceDE/>
              <w:autoSpaceDN/>
              <w:adjustRightInd/>
              <w:spacing w:after="120"/>
              <w:ind w:left="-34" w:right="-52"/>
              <w:jc w:val="center"/>
              <w:rPr>
                <w:rFonts w:eastAsia="Times New Roman"/>
              </w:rPr>
            </w:pPr>
            <w:r w:rsidRPr="00F5155D">
              <w:rPr>
                <w:rFonts w:eastAsia="Times New Roman"/>
              </w:rPr>
              <w:t>3</w:t>
            </w:r>
          </w:p>
        </w:tc>
        <w:tc>
          <w:tcPr>
            <w:tcW w:w="2233" w:type="dxa"/>
          </w:tcPr>
          <w:p w14:paraId="2E7036B3" w14:textId="77777777" w:rsidR="00F5155D" w:rsidRPr="00F5155D" w:rsidRDefault="00F5155D" w:rsidP="00F5155D">
            <w:pPr>
              <w:widowControl/>
              <w:autoSpaceDE/>
              <w:autoSpaceDN/>
              <w:adjustRightInd/>
              <w:spacing w:after="120"/>
              <w:ind w:left="-48" w:right="-49"/>
              <w:jc w:val="center"/>
              <w:rPr>
                <w:rFonts w:eastAsia="Times New Roman"/>
              </w:rPr>
            </w:pPr>
            <w:r w:rsidRPr="00F5155D">
              <w:rPr>
                <w:rFonts w:eastAsia="Times New Roman"/>
              </w:rPr>
              <w:t>4</w:t>
            </w:r>
          </w:p>
        </w:tc>
      </w:tr>
      <w:tr w:rsidR="00F5155D" w:rsidRPr="00F5155D" w14:paraId="43B58FDA" w14:textId="77777777" w:rsidTr="00B11A89">
        <w:tc>
          <w:tcPr>
            <w:tcW w:w="528" w:type="dxa"/>
          </w:tcPr>
          <w:p w14:paraId="74A7B1DA" w14:textId="77777777" w:rsidR="00F5155D" w:rsidRPr="00F5155D" w:rsidRDefault="00F5155D" w:rsidP="00F5155D">
            <w:pPr>
              <w:widowControl/>
              <w:autoSpaceDE/>
              <w:autoSpaceDN/>
              <w:adjustRightInd/>
              <w:spacing w:after="120"/>
              <w:ind w:left="-56" w:right="-42"/>
              <w:jc w:val="both"/>
              <w:rPr>
                <w:rFonts w:eastAsia="Times New Roman"/>
              </w:rPr>
            </w:pPr>
            <w:r w:rsidRPr="00F5155D">
              <w:rPr>
                <w:rFonts w:eastAsia="Times New Roman"/>
              </w:rPr>
              <w:t>1</w:t>
            </w:r>
          </w:p>
        </w:tc>
        <w:tc>
          <w:tcPr>
            <w:tcW w:w="5250" w:type="dxa"/>
          </w:tcPr>
          <w:p w14:paraId="605EE9B6"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 xml:space="preserve">Вызвать профессиональных пожарных по телефону 01,101, 112 или через Единую дежурно - диспетчерскую службу МО «Мирнинский </w:t>
            </w:r>
            <w:proofErr w:type="gramStart"/>
            <w:r w:rsidRPr="00F5155D">
              <w:rPr>
                <w:rFonts w:eastAsia="Times New Roman"/>
              </w:rPr>
              <w:t>район»  8</w:t>
            </w:r>
            <w:proofErr w:type="gramEnd"/>
            <w:r w:rsidRPr="00F5155D">
              <w:rPr>
                <w:rFonts w:eastAsia="Times New Roman"/>
              </w:rPr>
              <w:t>(411) 44-112, 8-914-104-41-12. (далее -ЕДДС)</w:t>
            </w:r>
          </w:p>
        </w:tc>
        <w:tc>
          <w:tcPr>
            <w:tcW w:w="1843" w:type="dxa"/>
          </w:tcPr>
          <w:p w14:paraId="3438CC26"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w:t>
            </w:r>
          </w:p>
          <w:p w14:paraId="01FCB044" w14:textId="77777777" w:rsidR="00F5155D" w:rsidRPr="00F5155D" w:rsidRDefault="00F5155D" w:rsidP="00F5155D">
            <w:pPr>
              <w:widowControl/>
              <w:autoSpaceDE/>
              <w:autoSpaceDN/>
              <w:adjustRightInd/>
              <w:spacing w:after="120"/>
              <w:ind w:left="-34" w:right="-52"/>
              <w:jc w:val="both"/>
              <w:rPr>
                <w:rFonts w:eastAsia="Times New Roman"/>
              </w:rPr>
            </w:pPr>
            <w:r w:rsidRPr="00F5155D">
              <w:rPr>
                <w:rFonts w:eastAsia="Times New Roman"/>
              </w:rPr>
              <w:t>обнаружении пожара немедленно</w:t>
            </w:r>
          </w:p>
        </w:tc>
        <w:tc>
          <w:tcPr>
            <w:tcW w:w="2233" w:type="dxa"/>
          </w:tcPr>
          <w:p w14:paraId="5602C7BD" w14:textId="77777777" w:rsidR="00F5155D" w:rsidRPr="00F5155D" w:rsidRDefault="00F5155D" w:rsidP="00F5155D">
            <w:pPr>
              <w:widowControl/>
              <w:autoSpaceDE/>
              <w:autoSpaceDN/>
              <w:adjustRightInd/>
              <w:jc w:val="both"/>
              <w:rPr>
                <w:rFonts w:eastAsia="Times New Roman"/>
                <w:color w:val="332E2D"/>
                <w:spacing w:val="2"/>
              </w:rPr>
            </w:pPr>
            <w:r w:rsidRPr="00F5155D">
              <w:rPr>
                <w:rFonts w:eastAsia="Times New Roman"/>
                <w:color w:val="332E2D"/>
                <w:spacing w:val="2"/>
              </w:rPr>
              <w:t>Обнаруживший пожар, Глава поселка или иное исполняющее обязанности лицо (подтверждает вызов)</w:t>
            </w:r>
          </w:p>
        </w:tc>
      </w:tr>
      <w:tr w:rsidR="00F5155D" w:rsidRPr="00F5155D" w14:paraId="631DE25F" w14:textId="77777777" w:rsidTr="00B11A89">
        <w:tc>
          <w:tcPr>
            <w:tcW w:w="528" w:type="dxa"/>
          </w:tcPr>
          <w:p w14:paraId="275C8825" w14:textId="77777777" w:rsidR="00F5155D" w:rsidRPr="00F5155D" w:rsidRDefault="00F5155D" w:rsidP="00F5155D">
            <w:pPr>
              <w:widowControl/>
              <w:autoSpaceDE/>
              <w:autoSpaceDN/>
              <w:adjustRightInd/>
              <w:spacing w:after="120"/>
              <w:ind w:left="-56" w:right="-42"/>
              <w:jc w:val="both"/>
              <w:rPr>
                <w:rFonts w:eastAsia="Times New Roman"/>
              </w:rPr>
            </w:pPr>
            <w:r w:rsidRPr="00F5155D">
              <w:rPr>
                <w:rFonts w:eastAsia="Times New Roman"/>
              </w:rPr>
              <w:t>2</w:t>
            </w:r>
          </w:p>
        </w:tc>
        <w:tc>
          <w:tcPr>
            <w:tcW w:w="5250" w:type="dxa"/>
          </w:tcPr>
          <w:p w14:paraId="23DFC723"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Оповестить и привести в готовность добровольную пожарную дружину (далее - ДПД) объекта или населенного пункта, определить место сбора и способ доставки к месту пожара</w:t>
            </w:r>
          </w:p>
        </w:tc>
        <w:tc>
          <w:tcPr>
            <w:tcW w:w="1843" w:type="dxa"/>
          </w:tcPr>
          <w:p w14:paraId="5AE75F6E"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w:t>
            </w:r>
          </w:p>
          <w:p w14:paraId="7944F75E" w14:textId="77777777" w:rsidR="00F5155D" w:rsidRPr="00F5155D" w:rsidRDefault="00F5155D" w:rsidP="00F5155D">
            <w:pPr>
              <w:widowControl/>
              <w:autoSpaceDE/>
              <w:autoSpaceDN/>
              <w:adjustRightInd/>
              <w:spacing w:after="120"/>
              <w:ind w:left="-34" w:right="-52"/>
              <w:jc w:val="both"/>
              <w:rPr>
                <w:rFonts w:eastAsia="Times New Roman"/>
              </w:rPr>
            </w:pPr>
            <w:r w:rsidRPr="00F5155D">
              <w:rPr>
                <w:rFonts w:eastAsia="Times New Roman"/>
              </w:rPr>
              <w:t>обнаружении пожара немедленно</w:t>
            </w:r>
          </w:p>
        </w:tc>
        <w:tc>
          <w:tcPr>
            <w:tcW w:w="2233" w:type="dxa"/>
          </w:tcPr>
          <w:p w14:paraId="65D2CD61" w14:textId="77777777" w:rsidR="00F5155D" w:rsidRPr="00F5155D" w:rsidRDefault="00F5155D" w:rsidP="00F5155D">
            <w:pPr>
              <w:widowControl/>
              <w:shd w:val="clear" w:color="auto" w:fill="FFFFFF"/>
              <w:autoSpaceDE/>
              <w:autoSpaceDN/>
              <w:adjustRightInd/>
              <w:spacing w:beforeAutospacing="1" w:afterAutospacing="1"/>
              <w:ind w:right="-42"/>
              <w:jc w:val="both"/>
              <w:rPr>
                <w:rFonts w:eastAsia="Times New Roman"/>
              </w:rPr>
            </w:pPr>
            <w:r w:rsidRPr="00F5155D">
              <w:rPr>
                <w:rFonts w:eastAsia="Times New Roman"/>
              </w:rPr>
              <w:t xml:space="preserve">Глава </w:t>
            </w:r>
            <w:proofErr w:type="gramStart"/>
            <w:r w:rsidRPr="00F5155D">
              <w:rPr>
                <w:rFonts w:eastAsia="Times New Roman"/>
              </w:rPr>
              <w:t>поселка  или</w:t>
            </w:r>
            <w:proofErr w:type="gramEnd"/>
            <w:r w:rsidRPr="00F5155D">
              <w:rPr>
                <w:rFonts w:eastAsia="Times New Roman"/>
              </w:rPr>
              <w:t xml:space="preserve"> иное исполняющее обязанности лицо</w:t>
            </w:r>
          </w:p>
        </w:tc>
      </w:tr>
      <w:tr w:rsidR="00F5155D" w:rsidRPr="00F5155D" w14:paraId="45C0EA2D" w14:textId="77777777" w:rsidTr="00B11A89">
        <w:tc>
          <w:tcPr>
            <w:tcW w:w="528" w:type="dxa"/>
          </w:tcPr>
          <w:p w14:paraId="0C823214" w14:textId="77777777" w:rsidR="00F5155D" w:rsidRPr="00F5155D" w:rsidRDefault="00F5155D" w:rsidP="00F5155D">
            <w:pPr>
              <w:widowControl/>
              <w:autoSpaceDE/>
              <w:autoSpaceDN/>
              <w:adjustRightInd/>
              <w:spacing w:after="120"/>
              <w:ind w:left="-56" w:right="-42"/>
              <w:jc w:val="both"/>
              <w:rPr>
                <w:rFonts w:eastAsia="Times New Roman"/>
              </w:rPr>
            </w:pPr>
            <w:r w:rsidRPr="00F5155D">
              <w:rPr>
                <w:rFonts w:eastAsia="Times New Roman"/>
              </w:rPr>
              <w:t>3</w:t>
            </w:r>
          </w:p>
        </w:tc>
        <w:tc>
          <w:tcPr>
            <w:tcW w:w="5250" w:type="dxa"/>
          </w:tcPr>
          <w:p w14:paraId="79C7DB64"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Оповестить население и руководство МО «Поселок Айхал» (через диспетчера ЕДДС) о возникновении пожара на объекте или в границах населенного пункта</w:t>
            </w:r>
          </w:p>
        </w:tc>
        <w:tc>
          <w:tcPr>
            <w:tcW w:w="1843" w:type="dxa"/>
          </w:tcPr>
          <w:p w14:paraId="03387907"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w:t>
            </w:r>
          </w:p>
          <w:p w14:paraId="2887B206" w14:textId="77777777" w:rsidR="00F5155D" w:rsidRPr="00F5155D" w:rsidRDefault="00F5155D" w:rsidP="00F5155D">
            <w:pPr>
              <w:widowControl/>
              <w:autoSpaceDE/>
              <w:autoSpaceDN/>
              <w:adjustRightInd/>
              <w:spacing w:after="120"/>
              <w:ind w:left="-34" w:right="-52"/>
              <w:jc w:val="both"/>
              <w:rPr>
                <w:rFonts w:eastAsia="Times New Roman"/>
              </w:rPr>
            </w:pPr>
            <w:r w:rsidRPr="00F5155D">
              <w:rPr>
                <w:rFonts w:eastAsia="Times New Roman"/>
              </w:rPr>
              <w:t>обнаружении пожара немедленно</w:t>
            </w:r>
          </w:p>
        </w:tc>
        <w:tc>
          <w:tcPr>
            <w:tcW w:w="2233" w:type="dxa"/>
          </w:tcPr>
          <w:p w14:paraId="78C557A9" w14:textId="77777777" w:rsidR="00F5155D" w:rsidRPr="00F5155D" w:rsidRDefault="00F5155D" w:rsidP="00F5155D">
            <w:pPr>
              <w:widowControl/>
              <w:autoSpaceDE/>
              <w:autoSpaceDN/>
              <w:adjustRightInd/>
              <w:spacing w:after="120"/>
              <w:ind w:left="-48" w:right="-49"/>
              <w:jc w:val="both"/>
              <w:rPr>
                <w:rFonts w:eastAsia="Times New Roman"/>
              </w:rPr>
            </w:pPr>
            <w:r w:rsidRPr="00F5155D">
              <w:rPr>
                <w:rFonts w:eastAsia="Times New Roman"/>
              </w:rPr>
              <w:t>ЕДДС, Глава поселка или иное исполняющее обязанности лицо; ответственный за пожарную безопасность объекта</w:t>
            </w:r>
          </w:p>
        </w:tc>
      </w:tr>
      <w:tr w:rsidR="00F5155D" w:rsidRPr="00F5155D" w14:paraId="1D481CA5" w14:textId="77777777" w:rsidTr="00B11A89">
        <w:tc>
          <w:tcPr>
            <w:tcW w:w="528" w:type="dxa"/>
          </w:tcPr>
          <w:p w14:paraId="14E49CE3"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4</w:t>
            </w:r>
          </w:p>
        </w:tc>
        <w:tc>
          <w:tcPr>
            <w:tcW w:w="5250" w:type="dxa"/>
          </w:tcPr>
          <w:p w14:paraId="21637075"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 xml:space="preserve">Прибыть на место возникновения пожара для руководства тушением до прибытия Государственной </w:t>
            </w:r>
            <w:r w:rsidRPr="00F5155D">
              <w:rPr>
                <w:rFonts w:eastAsia="Times New Roman"/>
                <w:bCs/>
              </w:rPr>
              <w:t xml:space="preserve">противопожарной </w:t>
            </w:r>
            <w:r w:rsidRPr="00F5155D">
              <w:rPr>
                <w:rFonts w:eastAsia="Times New Roman"/>
              </w:rPr>
              <w:t>службы</w:t>
            </w:r>
          </w:p>
          <w:p w14:paraId="7EDDF09F" w14:textId="77777777" w:rsidR="00F5155D" w:rsidRPr="00F5155D" w:rsidRDefault="00F5155D" w:rsidP="00F5155D">
            <w:pPr>
              <w:widowControl/>
              <w:autoSpaceDE/>
              <w:autoSpaceDN/>
              <w:adjustRightInd/>
              <w:ind w:left="-52" w:right="-52"/>
              <w:jc w:val="both"/>
              <w:rPr>
                <w:rFonts w:eastAsia="Times New Roman"/>
              </w:rPr>
            </w:pPr>
          </w:p>
        </w:tc>
        <w:tc>
          <w:tcPr>
            <w:tcW w:w="1843" w:type="dxa"/>
          </w:tcPr>
          <w:p w14:paraId="236505D7"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w:t>
            </w:r>
          </w:p>
          <w:p w14:paraId="759DC92B"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обнаружении пожара немедленно</w:t>
            </w:r>
          </w:p>
        </w:tc>
        <w:tc>
          <w:tcPr>
            <w:tcW w:w="2233" w:type="dxa"/>
          </w:tcPr>
          <w:p w14:paraId="413B5C13" w14:textId="77777777" w:rsidR="00F5155D" w:rsidRPr="00F5155D" w:rsidRDefault="00F5155D" w:rsidP="00F5155D">
            <w:pPr>
              <w:widowControl/>
              <w:autoSpaceDE/>
              <w:autoSpaceDN/>
              <w:adjustRightInd/>
              <w:ind w:left="-48" w:right="-49"/>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15EF0B6B" w14:textId="77777777" w:rsidTr="00B11A89">
        <w:tc>
          <w:tcPr>
            <w:tcW w:w="528" w:type="dxa"/>
          </w:tcPr>
          <w:p w14:paraId="727FB450"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5</w:t>
            </w:r>
          </w:p>
        </w:tc>
        <w:tc>
          <w:tcPr>
            <w:tcW w:w="5250" w:type="dxa"/>
          </w:tcPr>
          <w:p w14:paraId="2835611E" w14:textId="77777777" w:rsidR="00F5155D" w:rsidRPr="00F5155D" w:rsidRDefault="00F5155D" w:rsidP="00F5155D">
            <w:pPr>
              <w:widowControl/>
              <w:autoSpaceDE/>
              <w:autoSpaceDN/>
              <w:adjustRightInd/>
              <w:jc w:val="both"/>
              <w:rPr>
                <w:rFonts w:eastAsia="Times New Roman"/>
                <w:color w:val="332E2D"/>
                <w:spacing w:val="2"/>
              </w:rPr>
            </w:pPr>
            <w:r w:rsidRPr="00F5155D">
              <w:rPr>
                <w:rFonts w:eastAsia="Times New Roman"/>
                <w:color w:val="332E2D"/>
                <w:spacing w:val="2"/>
              </w:rPr>
              <w:t xml:space="preserve">Уточнить обстановку и наличие людей на объекте возгорания, организовать эвакуацию людей и имущества из очага пожара в безопасное место с привлечением членов ДПД объекта или населенного пункта </w:t>
            </w:r>
          </w:p>
        </w:tc>
        <w:tc>
          <w:tcPr>
            <w:tcW w:w="1843" w:type="dxa"/>
          </w:tcPr>
          <w:p w14:paraId="22DB7FB6"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 прибытии к месту возникновения пожара</w:t>
            </w:r>
          </w:p>
        </w:tc>
        <w:tc>
          <w:tcPr>
            <w:tcW w:w="2233" w:type="dxa"/>
          </w:tcPr>
          <w:p w14:paraId="59BF2B5A" w14:textId="77777777" w:rsidR="00F5155D" w:rsidRPr="00F5155D" w:rsidRDefault="00F5155D" w:rsidP="00F5155D">
            <w:pPr>
              <w:widowControl/>
              <w:autoSpaceDE/>
              <w:autoSpaceDN/>
              <w:adjustRightInd/>
              <w:ind w:left="-48" w:right="-49"/>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68A83184" w14:textId="77777777" w:rsidTr="00B11A89">
        <w:tc>
          <w:tcPr>
            <w:tcW w:w="528" w:type="dxa"/>
          </w:tcPr>
          <w:p w14:paraId="0E95B4AE"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6</w:t>
            </w:r>
          </w:p>
        </w:tc>
        <w:tc>
          <w:tcPr>
            <w:tcW w:w="5250" w:type="dxa"/>
          </w:tcPr>
          <w:p w14:paraId="20414284" w14:textId="77777777" w:rsidR="00F5155D" w:rsidRPr="00F5155D" w:rsidRDefault="00F5155D" w:rsidP="00F5155D">
            <w:pPr>
              <w:widowControl/>
              <w:autoSpaceDE/>
              <w:autoSpaceDN/>
              <w:adjustRightInd/>
              <w:jc w:val="both"/>
              <w:rPr>
                <w:rFonts w:eastAsia="Times New Roman"/>
                <w:color w:val="332E2D"/>
                <w:spacing w:val="2"/>
              </w:rPr>
            </w:pPr>
            <w:r w:rsidRPr="00F5155D">
              <w:rPr>
                <w:rFonts w:eastAsia="Times New Roman"/>
                <w:color w:val="332E2D"/>
                <w:spacing w:val="2"/>
              </w:rPr>
              <w:t xml:space="preserve">Принять меры к локализации очага возгорания силами ДПД и населения с соблюдением требований безопасности. </w:t>
            </w:r>
            <w:proofErr w:type="gramStart"/>
            <w:r w:rsidRPr="00F5155D">
              <w:rPr>
                <w:rFonts w:eastAsia="Times New Roman"/>
                <w:color w:val="332E2D"/>
                <w:spacing w:val="2"/>
              </w:rPr>
              <w:t>Принять  возможные</w:t>
            </w:r>
            <w:proofErr w:type="gramEnd"/>
            <w:r w:rsidRPr="00F5155D">
              <w:rPr>
                <w:rFonts w:eastAsia="Times New Roman"/>
                <w:color w:val="332E2D"/>
                <w:spacing w:val="2"/>
              </w:rPr>
              <w:t xml:space="preserve"> меры по недопущению возгорания жилых домов и других пожароопасных объектов.</w:t>
            </w:r>
          </w:p>
        </w:tc>
        <w:tc>
          <w:tcPr>
            <w:tcW w:w="1843" w:type="dxa"/>
          </w:tcPr>
          <w:p w14:paraId="02A18A7D"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При прибытии к месту возникновения пожара</w:t>
            </w:r>
          </w:p>
        </w:tc>
        <w:tc>
          <w:tcPr>
            <w:tcW w:w="2233" w:type="dxa"/>
          </w:tcPr>
          <w:p w14:paraId="0A4A8A4C" w14:textId="77777777" w:rsidR="00F5155D" w:rsidRPr="00F5155D" w:rsidRDefault="00F5155D" w:rsidP="00F5155D">
            <w:pPr>
              <w:widowControl/>
              <w:autoSpaceDE/>
              <w:autoSpaceDN/>
              <w:adjustRightInd/>
              <w:ind w:left="-48" w:right="-49"/>
              <w:jc w:val="both"/>
              <w:rPr>
                <w:rFonts w:eastAsia="Times New Roman"/>
              </w:rPr>
            </w:pPr>
            <w:r w:rsidRPr="00F5155D">
              <w:rPr>
                <w:rFonts w:eastAsia="Times New Roman"/>
              </w:rPr>
              <w:t>Глава поселка или иное исполняющее обязанности лицо</w:t>
            </w:r>
          </w:p>
        </w:tc>
      </w:tr>
      <w:tr w:rsidR="00F5155D" w:rsidRPr="00F5155D" w14:paraId="3AF9CEF2" w14:textId="77777777" w:rsidTr="00B11A89">
        <w:tc>
          <w:tcPr>
            <w:tcW w:w="528" w:type="dxa"/>
          </w:tcPr>
          <w:p w14:paraId="178096B9"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lastRenderedPageBreak/>
              <w:t>7</w:t>
            </w:r>
          </w:p>
        </w:tc>
        <w:tc>
          <w:tcPr>
            <w:tcW w:w="5250" w:type="dxa"/>
          </w:tcPr>
          <w:p w14:paraId="3B22F27A"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По прибытии профессиональных пожарных проинформировать старшее должностное лицо прибывшего первого пожарного подразделения (руководителя тушения пожара) о сложившейся обстановке и принятых мерах</w:t>
            </w:r>
          </w:p>
          <w:p w14:paraId="46BCFFCC" w14:textId="77777777" w:rsidR="00F5155D" w:rsidRPr="00F5155D" w:rsidRDefault="00F5155D" w:rsidP="00F5155D">
            <w:pPr>
              <w:widowControl/>
              <w:autoSpaceDE/>
              <w:autoSpaceDN/>
              <w:adjustRightInd/>
              <w:ind w:left="-52" w:right="-52"/>
              <w:jc w:val="both"/>
              <w:rPr>
                <w:rFonts w:eastAsia="Times New Roman"/>
              </w:rPr>
            </w:pPr>
          </w:p>
        </w:tc>
        <w:tc>
          <w:tcPr>
            <w:tcW w:w="1843" w:type="dxa"/>
          </w:tcPr>
          <w:p w14:paraId="5BAE07E7"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По прибытии профессиональных пожарных</w:t>
            </w:r>
          </w:p>
        </w:tc>
        <w:tc>
          <w:tcPr>
            <w:tcW w:w="2233" w:type="dxa"/>
          </w:tcPr>
          <w:p w14:paraId="3E721E1B" w14:textId="77777777" w:rsidR="00F5155D" w:rsidRPr="00F5155D" w:rsidRDefault="00F5155D" w:rsidP="00F5155D">
            <w:pPr>
              <w:widowControl/>
              <w:autoSpaceDE/>
              <w:autoSpaceDN/>
              <w:adjustRightInd/>
              <w:ind w:left="-48" w:right="-49"/>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6A92E591" w14:textId="77777777" w:rsidTr="00B11A89">
        <w:tc>
          <w:tcPr>
            <w:tcW w:w="528" w:type="dxa"/>
          </w:tcPr>
          <w:p w14:paraId="1C84EB4A"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8</w:t>
            </w:r>
          </w:p>
        </w:tc>
        <w:tc>
          <w:tcPr>
            <w:tcW w:w="5250" w:type="dxa"/>
          </w:tcPr>
          <w:p w14:paraId="32433366"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При организации РТП оперативного Штаба тушения пожара принять участие в его работе</w:t>
            </w:r>
          </w:p>
        </w:tc>
        <w:tc>
          <w:tcPr>
            <w:tcW w:w="1843" w:type="dxa"/>
          </w:tcPr>
          <w:p w14:paraId="5717AEC3"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С момента организации оперативного Штаба</w:t>
            </w:r>
          </w:p>
        </w:tc>
        <w:tc>
          <w:tcPr>
            <w:tcW w:w="2233" w:type="dxa"/>
          </w:tcPr>
          <w:p w14:paraId="42985F75" w14:textId="77777777" w:rsidR="00F5155D" w:rsidRPr="00F5155D" w:rsidRDefault="00F5155D" w:rsidP="00F5155D">
            <w:pPr>
              <w:widowControl/>
              <w:autoSpaceDE/>
              <w:autoSpaceDN/>
              <w:adjustRightInd/>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7AC9B030" w14:textId="77777777" w:rsidTr="00B11A89">
        <w:tc>
          <w:tcPr>
            <w:tcW w:w="528" w:type="dxa"/>
          </w:tcPr>
          <w:p w14:paraId="207DD241"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9</w:t>
            </w:r>
          </w:p>
        </w:tc>
        <w:tc>
          <w:tcPr>
            <w:tcW w:w="5250" w:type="dxa"/>
          </w:tcPr>
          <w:p w14:paraId="15F7D4A4"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Докладывать дежурному диспетчеру ЕДДС о ходе тушения пожара</w:t>
            </w:r>
          </w:p>
        </w:tc>
        <w:tc>
          <w:tcPr>
            <w:tcW w:w="1843" w:type="dxa"/>
          </w:tcPr>
          <w:p w14:paraId="5FA566ED"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Каждый час либо по требованию диспетчера</w:t>
            </w:r>
          </w:p>
        </w:tc>
        <w:tc>
          <w:tcPr>
            <w:tcW w:w="2233" w:type="dxa"/>
          </w:tcPr>
          <w:p w14:paraId="676A79A5" w14:textId="77777777" w:rsidR="00F5155D" w:rsidRPr="00F5155D" w:rsidRDefault="00F5155D" w:rsidP="00F5155D">
            <w:pPr>
              <w:widowControl/>
              <w:autoSpaceDE/>
              <w:autoSpaceDN/>
              <w:adjustRightInd/>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0C6FEEF4" w14:textId="77777777" w:rsidTr="00B11A89">
        <w:tc>
          <w:tcPr>
            <w:tcW w:w="528" w:type="dxa"/>
          </w:tcPr>
          <w:p w14:paraId="26792E4E"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10</w:t>
            </w:r>
          </w:p>
        </w:tc>
        <w:tc>
          <w:tcPr>
            <w:tcW w:w="5250" w:type="dxa"/>
          </w:tcPr>
          <w:p w14:paraId="11F22C66"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Доложить дежурному диспетчеру ЕДДС о локализации и ликвидации пожара по телефону 112, 8(411) 44-112, 8-914-104-41-12.</w:t>
            </w:r>
          </w:p>
        </w:tc>
        <w:tc>
          <w:tcPr>
            <w:tcW w:w="1843" w:type="dxa"/>
          </w:tcPr>
          <w:p w14:paraId="129DF22A"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После объявления руководителем тушения пожара о стадии локализации и ликвидации пожара</w:t>
            </w:r>
          </w:p>
        </w:tc>
        <w:tc>
          <w:tcPr>
            <w:tcW w:w="2233" w:type="dxa"/>
          </w:tcPr>
          <w:p w14:paraId="505FF612" w14:textId="77777777" w:rsidR="00F5155D" w:rsidRPr="00F5155D" w:rsidRDefault="00F5155D" w:rsidP="00F5155D">
            <w:pPr>
              <w:widowControl/>
              <w:autoSpaceDE/>
              <w:autoSpaceDN/>
              <w:adjustRightInd/>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40631E19" w14:textId="77777777" w:rsidTr="00B11A89">
        <w:tc>
          <w:tcPr>
            <w:tcW w:w="528" w:type="dxa"/>
          </w:tcPr>
          <w:p w14:paraId="3D2EB506"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11</w:t>
            </w:r>
          </w:p>
        </w:tc>
        <w:tc>
          <w:tcPr>
            <w:tcW w:w="5250" w:type="dxa"/>
          </w:tcPr>
          <w:p w14:paraId="43E36B5D"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Проанализировать обстановку и определить предварительный ущерб и количество пострадавших граждан (количество людей, из них детей)</w:t>
            </w:r>
          </w:p>
        </w:tc>
        <w:tc>
          <w:tcPr>
            <w:tcW w:w="1843" w:type="dxa"/>
          </w:tcPr>
          <w:p w14:paraId="069AB3DE"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После ликвидации пожара</w:t>
            </w:r>
          </w:p>
        </w:tc>
        <w:tc>
          <w:tcPr>
            <w:tcW w:w="2233" w:type="dxa"/>
          </w:tcPr>
          <w:p w14:paraId="77F30065" w14:textId="77777777" w:rsidR="00F5155D" w:rsidRPr="00F5155D" w:rsidRDefault="00F5155D" w:rsidP="00F5155D">
            <w:pPr>
              <w:widowControl/>
              <w:autoSpaceDE/>
              <w:autoSpaceDN/>
              <w:adjustRightInd/>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r w:rsidR="00F5155D" w:rsidRPr="00F5155D" w14:paraId="10798C5E" w14:textId="77777777" w:rsidTr="00B11A89">
        <w:tc>
          <w:tcPr>
            <w:tcW w:w="528" w:type="dxa"/>
          </w:tcPr>
          <w:p w14:paraId="35868537" w14:textId="77777777" w:rsidR="00F5155D" w:rsidRPr="00F5155D" w:rsidRDefault="00F5155D" w:rsidP="00F5155D">
            <w:pPr>
              <w:widowControl/>
              <w:autoSpaceDE/>
              <w:autoSpaceDN/>
              <w:adjustRightInd/>
              <w:ind w:left="-56" w:right="-42"/>
              <w:jc w:val="both"/>
              <w:rPr>
                <w:rFonts w:eastAsia="Times New Roman"/>
              </w:rPr>
            </w:pPr>
            <w:r w:rsidRPr="00F5155D">
              <w:rPr>
                <w:rFonts w:eastAsia="Times New Roman"/>
              </w:rPr>
              <w:t>12</w:t>
            </w:r>
          </w:p>
        </w:tc>
        <w:tc>
          <w:tcPr>
            <w:tcW w:w="5250" w:type="dxa"/>
          </w:tcPr>
          <w:p w14:paraId="04B16A8C" w14:textId="77777777" w:rsidR="00F5155D" w:rsidRPr="00F5155D" w:rsidRDefault="00F5155D" w:rsidP="00F5155D">
            <w:pPr>
              <w:widowControl/>
              <w:autoSpaceDE/>
              <w:autoSpaceDN/>
              <w:adjustRightInd/>
              <w:ind w:left="-52" w:right="-52"/>
              <w:jc w:val="both"/>
              <w:rPr>
                <w:rFonts w:eastAsia="Times New Roman"/>
              </w:rPr>
            </w:pPr>
            <w:r w:rsidRPr="00F5155D">
              <w:rPr>
                <w:rFonts w:eastAsia="Times New Roman"/>
              </w:rPr>
              <w:t>Организовать первоочередное жизнеобеспечение пострадавших граждан в пределах компетенции</w:t>
            </w:r>
          </w:p>
        </w:tc>
        <w:tc>
          <w:tcPr>
            <w:tcW w:w="1843" w:type="dxa"/>
          </w:tcPr>
          <w:p w14:paraId="25512EFD" w14:textId="77777777" w:rsidR="00F5155D" w:rsidRPr="00F5155D" w:rsidRDefault="00F5155D" w:rsidP="00F5155D">
            <w:pPr>
              <w:widowControl/>
              <w:autoSpaceDE/>
              <w:autoSpaceDN/>
              <w:adjustRightInd/>
              <w:ind w:left="-34" w:right="-52"/>
              <w:jc w:val="both"/>
              <w:rPr>
                <w:rFonts w:eastAsia="Times New Roman"/>
              </w:rPr>
            </w:pPr>
            <w:r w:rsidRPr="00F5155D">
              <w:rPr>
                <w:rFonts w:eastAsia="Times New Roman"/>
              </w:rPr>
              <w:t>После ликвидации пожара</w:t>
            </w:r>
          </w:p>
        </w:tc>
        <w:tc>
          <w:tcPr>
            <w:tcW w:w="2233" w:type="dxa"/>
          </w:tcPr>
          <w:p w14:paraId="3684673E" w14:textId="77777777" w:rsidR="00F5155D" w:rsidRPr="00F5155D" w:rsidRDefault="00F5155D" w:rsidP="00F5155D">
            <w:pPr>
              <w:widowControl/>
              <w:autoSpaceDE/>
              <w:autoSpaceDN/>
              <w:adjustRightInd/>
              <w:jc w:val="both"/>
              <w:rPr>
                <w:rFonts w:eastAsia="Times New Roman"/>
              </w:rPr>
            </w:pPr>
            <w:r w:rsidRPr="00F5155D">
              <w:rPr>
                <w:rFonts w:eastAsia="Times New Roman"/>
              </w:rPr>
              <w:t>Глава поселка или иное исполняющее обязанности лицо; ДПД, ответственный за пожарную безопасность объекта</w:t>
            </w:r>
          </w:p>
        </w:tc>
      </w:tr>
    </w:tbl>
    <w:p w14:paraId="220AB9A2" w14:textId="77777777" w:rsidR="00F5155D" w:rsidRPr="00F5155D" w:rsidRDefault="00F5155D" w:rsidP="00F5155D">
      <w:pPr>
        <w:widowControl/>
        <w:autoSpaceDE/>
        <w:autoSpaceDN/>
        <w:adjustRightInd/>
        <w:jc w:val="center"/>
        <w:textAlignment w:val="baseline"/>
        <w:rPr>
          <w:rFonts w:eastAsia="Times New Roman"/>
          <w:b/>
          <w:sz w:val="22"/>
          <w:szCs w:val="22"/>
        </w:rPr>
      </w:pPr>
    </w:p>
    <w:p w14:paraId="0D2F284A" w14:textId="6529531B" w:rsidR="003C4E15" w:rsidRDefault="003C4E15" w:rsidP="005A7E91">
      <w:pPr>
        <w:pStyle w:val="a3"/>
        <w:kinsoku w:val="0"/>
        <w:overflowPunct w:val="0"/>
        <w:ind w:left="142" w:firstLine="142"/>
        <w:rPr>
          <w:sz w:val="32"/>
          <w:szCs w:val="32"/>
        </w:rPr>
      </w:pPr>
    </w:p>
    <w:p w14:paraId="7D6623CC" w14:textId="52784604" w:rsidR="003C4E15" w:rsidRDefault="003C4E15" w:rsidP="005A7E91">
      <w:pPr>
        <w:pStyle w:val="a3"/>
        <w:kinsoku w:val="0"/>
        <w:overflowPunct w:val="0"/>
        <w:ind w:left="142" w:firstLine="142"/>
        <w:rPr>
          <w:sz w:val="32"/>
          <w:szCs w:val="32"/>
        </w:rPr>
      </w:pPr>
    </w:p>
    <w:p w14:paraId="6B22D97F" w14:textId="32FED95E" w:rsidR="003C4E15" w:rsidRDefault="003C4E15" w:rsidP="005A7E91">
      <w:pPr>
        <w:pStyle w:val="a3"/>
        <w:kinsoku w:val="0"/>
        <w:overflowPunct w:val="0"/>
        <w:ind w:left="142" w:firstLine="142"/>
        <w:rPr>
          <w:sz w:val="32"/>
          <w:szCs w:val="32"/>
        </w:rPr>
      </w:pPr>
    </w:p>
    <w:p w14:paraId="75E5CB47" w14:textId="0BB464B9" w:rsidR="003C4E15" w:rsidRDefault="003C4E15" w:rsidP="005A7E91">
      <w:pPr>
        <w:pStyle w:val="a3"/>
        <w:kinsoku w:val="0"/>
        <w:overflowPunct w:val="0"/>
        <w:ind w:left="142" w:firstLine="142"/>
        <w:rPr>
          <w:sz w:val="32"/>
          <w:szCs w:val="32"/>
        </w:rPr>
      </w:pPr>
    </w:p>
    <w:p w14:paraId="08A75712" w14:textId="16C4055D" w:rsidR="003C4E15" w:rsidRDefault="003C4E15" w:rsidP="005A7E91">
      <w:pPr>
        <w:pStyle w:val="a3"/>
        <w:kinsoku w:val="0"/>
        <w:overflowPunct w:val="0"/>
        <w:ind w:left="142" w:firstLine="142"/>
        <w:rPr>
          <w:sz w:val="32"/>
          <w:szCs w:val="32"/>
        </w:rPr>
      </w:pPr>
    </w:p>
    <w:p w14:paraId="06EBF846" w14:textId="77777777" w:rsidR="005C3453" w:rsidRPr="005C3453" w:rsidRDefault="005C3453" w:rsidP="005C3453">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5C3453" w:rsidRPr="005C3453" w14:paraId="3C3A11FB" w14:textId="77777777" w:rsidTr="00B11A89">
        <w:trPr>
          <w:trHeight w:val="2202"/>
        </w:trPr>
        <w:tc>
          <w:tcPr>
            <w:tcW w:w="3837" w:type="dxa"/>
            <w:shd w:val="clear" w:color="auto" w:fill="auto"/>
          </w:tcPr>
          <w:p w14:paraId="25A0423E"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Российская Федерация (Россия)</w:t>
            </w:r>
          </w:p>
          <w:p w14:paraId="101A0076"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Республика Саха (Якутия)</w:t>
            </w:r>
          </w:p>
          <w:p w14:paraId="50905F15"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АДМИНИСТРАЦИЯ</w:t>
            </w:r>
          </w:p>
          <w:p w14:paraId="4D9C9144"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муниципального образования</w:t>
            </w:r>
          </w:p>
          <w:p w14:paraId="0A7DBDC4"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«Поселок Айхал»</w:t>
            </w:r>
          </w:p>
          <w:p w14:paraId="14E5B670" w14:textId="77777777" w:rsidR="005C3453" w:rsidRPr="005C3453" w:rsidRDefault="005C3453" w:rsidP="005C3453">
            <w:pPr>
              <w:widowControl/>
              <w:autoSpaceDE/>
              <w:autoSpaceDN/>
              <w:adjustRightInd/>
              <w:jc w:val="center"/>
              <w:rPr>
                <w:rFonts w:eastAsia="Times New Roman"/>
                <w:b/>
                <w:sz w:val="20"/>
                <w:szCs w:val="20"/>
              </w:rPr>
            </w:pPr>
            <w:r w:rsidRPr="005C3453">
              <w:rPr>
                <w:rFonts w:eastAsia="Times New Roman"/>
                <w:b/>
              </w:rPr>
              <w:t>Мирнинского района</w:t>
            </w:r>
          </w:p>
          <w:p w14:paraId="4B949CEF" w14:textId="77777777" w:rsidR="005C3453" w:rsidRPr="005C3453" w:rsidRDefault="005C3453" w:rsidP="005C3453">
            <w:pPr>
              <w:widowControl/>
              <w:autoSpaceDE/>
              <w:autoSpaceDN/>
              <w:adjustRightInd/>
              <w:jc w:val="center"/>
              <w:rPr>
                <w:rFonts w:eastAsia="Times New Roman"/>
                <w:b/>
                <w:bCs/>
                <w:kern w:val="32"/>
                <w:position w:val="6"/>
              </w:rPr>
            </w:pPr>
            <w:r w:rsidRPr="005C3453">
              <w:rPr>
                <w:rFonts w:eastAsia="Times New Roman"/>
                <w:b/>
                <w:bCs/>
                <w:kern w:val="32"/>
                <w:position w:val="6"/>
                <w:sz w:val="28"/>
                <w:szCs w:val="28"/>
              </w:rPr>
              <w:t xml:space="preserve"> </w:t>
            </w:r>
          </w:p>
          <w:p w14:paraId="1F556A26" w14:textId="77777777" w:rsidR="005C3453" w:rsidRPr="005C3453" w:rsidRDefault="005C3453" w:rsidP="005C3453">
            <w:pPr>
              <w:widowControl/>
              <w:autoSpaceDE/>
              <w:autoSpaceDN/>
              <w:adjustRightInd/>
              <w:jc w:val="center"/>
              <w:rPr>
                <w:rFonts w:eastAsia="Times New Roman"/>
                <w:b/>
                <w:bCs/>
                <w:kern w:val="32"/>
                <w:position w:val="6"/>
                <w:sz w:val="32"/>
                <w:szCs w:val="32"/>
              </w:rPr>
            </w:pPr>
            <w:r w:rsidRPr="005C3453">
              <w:rPr>
                <w:rFonts w:eastAsia="Times New Roman"/>
                <w:b/>
                <w:bCs/>
                <w:kern w:val="32"/>
                <w:position w:val="6"/>
                <w:sz w:val="32"/>
                <w:szCs w:val="32"/>
              </w:rPr>
              <w:t>ПОСТАНОВЛЕНИЕ</w:t>
            </w:r>
          </w:p>
        </w:tc>
        <w:tc>
          <w:tcPr>
            <w:tcW w:w="1563" w:type="dxa"/>
            <w:shd w:val="clear" w:color="auto" w:fill="auto"/>
          </w:tcPr>
          <w:p w14:paraId="2AD5E7CE" w14:textId="77777777" w:rsidR="005C3453" w:rsidRPr="005C3453" w:rsidRDefault="005C3453" w:rsidP="005C3453">
            <w:pPr>
              <w:widowControl/>
              <w:autoSpaceDE/>
              <w:autoSpaceDN/>
              <w:adjustRightInd/>
              <w:jc w:val="center"/>
              <w:rPr>
                <w:rFonts w:eastAsia="Times New Roman"/>
                <w:noProof/>
              </w:rPr>
            </w:pPr>
            <w:r w:rsidRPr="005C3453">
              <w:rPr>
                <w:rFonts w:eastAsia="Times New Roman"/>
                <w:noProof/>
              </w:rPr>
              <w:drawing>
                <wp:anchor distT="0" distB="0" distL="114300" distR="114300" simplePos="0" relativeHeight="251663360" behindDoc="0" locked="0" layoutInCell="1" allowOverlap="1" wp14:anchorId="61378455" wp14:editId="29DCA206">
                  <wp:simplePos x="0" y="0"/>
                  <wp:positionH relativeFrom="column">
                    <wp:posOffset>12065</wp:posOffset>
                  </wp:positionH>
                  <wp:positionV relativeFrom="paragraph">
                    <wp:posOffset>-25400</wp:posOffset>
                  </wp:positionV>
                  <wp:extent cx="838764" cy="822960"/>
                  <wp:effectExtent l="0" t="0" r="0" b="0"/>
                  <wp:wrapNone/>
                  <wp:docPr id="1" name="Рисунок 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6B2AA5EC" w14:textId="77777777" w:rsidR="005C3453" w:rsidRPr="005C3453" w:rsidRDefault="005C3453" w:rsidP="005C3453">
            <w:pPr>
              <w:widowControl/>
              <w:autoSpaceDE/>
              <w:autoSpaceDN/>
              <w:adjustRightInd/>
              <w:jc w:val="center"/>
              <w:rPr>
                <w:rFonts w:eastAsia="Times New Roman"/>
              </w:rPr>
            </w:pPr>
          </w:p>
        </w:tc>
        <w:tc>
          <w:tcPr>
            <w:tcW w:w="3960" w:type="dxa"/>
            <w:shd w:val="clear" w:color="auto" w:fill="auto"/>
          </w:tcPr>
          <w:p w14:paraId="5E2C31A3"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 xml:space="preserve">Россия </w:t>
            </w:r>
            <w:proofErr w:type="spellStart"/>
            <w:r w:rsidRPr="005C3453">
              <w:rPr>
                <w:rFonts w:eastAsia="Times New Roman"/>
                <w:b/>
              </w:rPr>
              <w:t>Федерацията</w:t>
            </w:r>
            <w:proofErr w:type="spellEnd"/>
            <w:r w:rsidRPr="005C3453">
              <w:rPr>
                <w:rFonts w:eastAsia="Times New Roman"/>
                <w:b/>
              </w:rPr>
              <w:t xml:space="preserve"> (Россия)</w:t>
            </w:r>
          </w:p>
          <w:p w14:paraId="6079316D" w14:textId="77777777" w:rsidR="005C3453" w:rsidRPr="005C3453" w:rsidRDefault="005C3453" w:rsidP="005C3453">
            <w:pPr>
              <w:widowControl/>
              <w:autoSpaceDE/>
              <w:autoSpaceDN/>
              <w:adjustRightInd/>
              <w:jc w:val="center"/>
              <w:rPr>
                <w:rFonts w:eastAsia="Times New Roman"/>
                <w:b/>
              </w:rPr>
            </w:pPr>
            <w:r w:rsidRPr="005C3453">
              <w:rPr>
                <w:rFonts w:eastAsia="Times New Roman"/>
                <w:b/>
                <w:shd w:val="clear" w:color="auto" w:fill="FFFFFF"/>
              </w:rPr>
              <w:t xml:space="preserve">Саха </w:t>
            </w:r>
            <w:proofErr w:type="spellStart"/>
            <w:r w:rsidRPr="005C3453">
              <w:rPr>
                <w:rFonts w:eastAsia="Times New Roman"/>
                <w:b/>
                <w:shd w:val="clear" w:color="auto" w:fill="FFFFFF"/>
              </w:rPr>
              <w:t>Өрөспүүбүлүкэтэ</w:t>
            </w:r>
            <w:proofErr w:type="spellEnd"/>
          </w:p>
          <w:p w14:paraId="2469FC10" w14:textId="77777777" w:rsidR="005C3453" w:rsidRPr="005C3453" w:rsidRDefault="005C3453" w:rsidP="005C3453">
            <w:pPr>
              <w:widowControl/>
              <w:autoSpaceDE/>
              <w:autoSpaceDN/>
              <w:adjustRightInd/>
              <w:jc w:val="center"/>
              <w:rPr>
                <w:rFonts w:eastAsia="Times New Roman"/>
                <w:b/>
              </w:rPr>
            </w:pPr>
            <w:proofErr w:type="spellStart"/>
            <w:r w:rsidRPr="005C3453">
              <w:rPr>
                <w:rFonts w:eastAsia="Times New Roman"/>
                <w:b/>
              </w:rPr>
              <w:t>Мииринэй</w:t>
            </w:r>
            <w:proofErr w:type="spellEnd"/>
            <w:r w:rsidRPr="005C3453">
              <w:rPr>
                <w:rFonts w:eastAsia="Times New Roman"/>
                <w:b/>
              </w:rPr>
              <w:t xml:space="preserve"> </w:t>
            </w:r>
            <w:proofErr w:type="spellStart"/>
            <w:r w:rsidRPr="005C3453">
              <w:rPr>
                <w:rFonts w:eastAsia="Times New Roman"/>
                <w:b/>
              </w:rPr>
              <w:t>улуу</w:t>
            </w:r>
            <w:proofErr w:type="spellEnd"/>
            <w:r w:rsidRPr="005C3453">
              <w:rPr>
                <w:rFonts w:eastAsia="Times New Roman"/>
                <w:b/>
                <w:lang w:val="en-US"/>
              </w:rPr>
              <w:t>h</w:t>
            </w:r>
            <w:proofErr w:type="spellStart"/>
            <w:r w:rsidRPr="005C3453">
              <w:rPr>
                <w:rFonts w:eastAsia="Times New Roman"/>
                <w:b/>
              </w:rPr>
              <w:t>ун</w:t>
            </w:r>
            <w:proofErr w:type="spellEnd"/>
          </w:p>
          <w:p w14:paraId="10F7C702"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 xml:space="preserve">Айхал </w:t>
            </w:r>
            <w:proofErr w:type="spellStart"/>
            <w:r w:rsidRPr="005C3453">
              <w:rPr>
                <w:rFonts w:eastAsia="Times New Roman"/>
                <w:b/>
              </w:rPr>
              <w:t>бө</w:t>
            </w:r>
            <w:proofErr w:type="spellEnd"/>
            <w:r w:rsidRPr="005C3453">
              <w:rPr>
                <w:rFonts w:eastAsia="Times New Roman"/>
                <w:b/>
                <w:lang w:val="en-US"/>
              </w:rPr>
              <w:t>h</w:t>
            </w:r>
            <w:proofErr w:type="spellStart"/>
            <w:r w:rsidRPr="005C3453">
              <w:rPr>
                <w:rFonts w:eastAsia="Times New Roman"/>
                <w:b/>
              </w:rPr>
              <w:t>үөлэгин</w:t>
            </w:r>
            <w:proofErr w:type="spellEnd"/>
          </w:p>
          <w:p w14:paraId="0C9A5F5D" w14:textId="77777777" w:rsidR="005C3453" w:rsidRPr="005C3453" w:rsidRDefault="005C3453" w:rsidP="005C3453">
            <w:pPr>
              <w:widowControl/>
              <w:autoSpaceDE/>
              <w:autoSpaceDN/>
              <w:adjustRightInd/>
              <w:jc w:val="center"/>
              <w:rPr>
                <w:rFonts w:eastAsia="Times New Roman"/>
                <w:b/>
              </w:rPr>
            </w:pPr>
            <w:proofErr w:type="spellStart"/>
            <w:r w:rsidRPr="005C3453">
              <w:rPr>
                <w:rFonts w:eastAsia="Times New Roman"/>
                <w:b/>
              </w:rPr>
              <w:t>муниципальнай</w:t>
            </w:r>
            <w:proofErr w:type="spellEnd"/>
            <w:r w:rsidRPr="005C3453">
              <w:rPr>
                <w:rFonts w:eastAsia="Times New Roman"/>
                <w:b/>
              </w:rPr>
              <w:t xml:space="preserve"> </w:t>
            </w:r>
            <w:proofErr w:type="spellStart"/>
            <w:r w:rsidRPr="005C3453">
              <w:rPr>
                <w:rFonts w:eastAsia="Times New Roman"/>
                <w:b/>
              </w:rPr>
              <w:t>тэриллиитин</w:t>
            </w:r>
            <w:proofErr w:type="spellEnd"/>
          </w:p>
          <w:p w14:paraId="194918C7" w14:textId="77777777" w:rsidR="005C3453" w:rsidRPr="005C3453" w:rsidRDefault="005C3453" w:rsidP="005C3453">
            <w:pPr>
              <w:widowControl/>
              <w:autoSpaceDE/>
              <w:autoSpaceDN/>
              <w:adjustRightInd/>
              <w:jc w:val="center"/>
              <w:rPr>
                <w:rFonts w:eastAsia="Times New Roman"/>
                <w:b/>
                <w:position w:val="6"/>
                <w:sz w:val="28"/>
                <w:szCs w:val="28"/>
              </w:rPr>
            </w:pPr>
            <w:r w:rsidRPr="005C3453">
              <w:rPr>
                <w:rFonts w:eastAsia="Times New Roman"/>
                <w:b/>
              </w:rPr>
              <w:t>ДЬА</w:t>
            </w:r>
            <w:r w:rsidRPr="005C3453">
              <w:rPr>
                <w:rFonts w:eastAsia="Times New Roman"/>
                <w:b/>
                <w:lang w:val="en-US"/>
              </w:rPr>
              <w:t>h</w:t>
            </w:r>
            <w:r w:rsidRPr="005C3453">
              <w:rPr>
                <w:rFonts w:eastAsia="Times New Roman"/>
                <w:b/>
              </w:rPr>
              <w:t>АЛТАТА</w:t>
            </w:r>
          </w:p>
          <w:p w14:paraId="2448414B" w14:textId="77777777" w:rsidR="005C3453" w:rsidRPr="005C3453" w:rsidRDefault="005C3453" w:rsidP="005C3453">
            <w:pPr>
              <w:widowControl/>
              <w:autoSpaceDE/>
              <w:autoSpaceDN/>
              <w:adjustRightInd/>
              <w:jc w:val="center"/>
              <w:rPr>
                <w:rFonts w:eastAsia="Times New Roman"/>
                <w:b/>
                <w:position w:val="6"/>
                <w:sz w:val="20"/>
                <w:szCs w:val="20"/>
              </w:rPr>
            </w:pPr>
          </w:p>
          <w:p w14:paraId="02FD9A2A" w14:textId="77777777" w:rsidR="005C3453" w:rsidRPr="005C3453" w:rsidRDefault="005C3453" w:rsidP="005C3453">
            <w:pPr>
              <w:widowControl/>
              <w:autoSpaceDE/>
              <w:autoSpaceDN/>
              <w:adjustRightInd/>
              <w:jc w:val="center"/>
              <w:rPr>
                <w:rFonts w:eastAsia="Times New Roman"/>
                <w:b/>
                <w:sz w:val="32"/>
                <w:szCs w:val="32"/>
              </w:rPr>
            </w:pPr>
            <w:r w:rsidRPr="005C3453">
              <w:rPr>
                <w:rFonts w:eastAsia="Times New Roman"/>
                <w:b/>
                <w:position w:val="6"/>
                <w:sz w:val="32"/>
                <w:szCs w:val="32"/>
              </w:rPr>
              <w:t>УУРААХ</w:t>
            </w:r>
          </w:p>
          <w:p w14:paraId="560FEE69" w14:textId="77777777" w:rsidR="005C3453" w:rsidRPr="005C3453" w:rsidRDefault="005C3453" w:rsidP="005C3453">
            <w:pPr>
              <w:widowControl/>
              <w:autoSpaceDE/>
              <w:autoSpaceDN/>
              <w:adjustRightInd/>
              <w:jc w:val="center"/>
              <w:rPr>
                <w:rFonts w:eastAsia="Times New Roman"/>
                <w:b/>
                <w:bCs/>
                <w:kern w:val="32"/>
                <w:position w:val="6"/>
                <w:sz w:val="2"/>
                <w:szCs w:val="2"/>
              </w:rPr>
            </w:pPr>
          </w:p>
        </w:tc>
      </w:tr>
    </w:tbl>
    <w:p w14:paraId="1AD0A0E1" w14:textId="77777777" w:rsidR="005C3453" w:rsidRPr="005C3453" w:rsidRDefault="005C3453" w:rsidP="005C3453">
      <w:pPr>
        <w:widowControl/>
        <w:autoSpaceDE/>
        <w:autoSpaceDN/>
        <w:adjustRightInd/>
        <w:ind w:right="-284"/>
        <w:rPr>
          <w:rFonts w:eastAsia="Times New Roman"/>
        </w:rPr>
      </w:pPr>
    </w:p>
    <w:p w14:paraId="50B89148" w14:textId="1FF1E2E1" w:rsidR="005C3453" w:rsidRPr="005C3453" w:rsidRDefault="005C3453" w:rsidP="005C3453">
      <w:pPr>
        <w:widowControl/>
        <w:autoSpaceDE/>
        <w:autoSpaceDN/>
        <w:adjustRightInd/>
        <w:ind w:left="-709" w:right="-284" w:firstLine="709"/>
        <w:rPr>
          <w:rFonts w:eastAsia="Times New Roman"/>
        </w:rPr>
      </w:pPr>
      <w:r w:rsidRPr="005C3453">
        <w:rPr>
          <w:rFonts w:eastAsia="Times New Roman"/>
        </w:rPr>
        <w:t xml:space="preserve">03.02.2023 г.        </w:t>
      </w:r>
      <w:r w:rsidRPr="005C3453">
        <w:rPr>
          <w:rFonts w:eastAsia="Times New Roman"/>
        </w:rPr>
        <w:tab/>
        <w:t xml:space="preserve">                                                          </w:t>
      </w:r>
      <w:r w:rsidRPr="005C3453">
        <w:rPr>
          <w:rFonts w:eastAsia="Times New Roman"/>
        </w:rPr>
        <w:tab/>
        <w:t xml:space="preserve">                                           </w:t>
      </w:r>
      <w:r>
        <w:rPr>
          <w:rFonts w:eastAsia="Times New Roman"/>
        </w:rPr>
        <w:tab/>
      </w:r>
      <w:r w:rsidRPr="005C3453">
        <w:rPr>
          <w:rFonts w:eastAsia="Times New Roman"/>
        </w:rPr>
        <w:t>№ 50</w:t>
      </w:r>
    </w:p>
    <w:p w14:paraId="53AA642D" w14:textId="77777777" w:rsidR="005C3453" w:rsidRPr="005C3453" w:rsidRDefault="005C3453" w:rsidP="005C3453">
      <w:pPr>
        <w:widowControl/>
        <w:autoSpaceDE/>
        <w:autoSpaceDN/>
        <w:adjustRightInd/>
        <w:jc w:val="both"/>
        <w:rPr>
          <w:rFonts w:eastAsia="Times New Roman"/>
          <w:b/>
        </w:rPr>
      </w:pPr>
    </w:p>
    <w:tbl>
      <w:tblPr>
        <w:tblStyle w:val="4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tblGrid>
      <w:tr w:rsidR="005C3453" w:rsidRPr="005C3453" w14:paraId="74054C18" w14:textId="77777777" w:rsidTr="00B11A89">
        <w:tc>
          <w:tcPr>
            <w:tcW w:w="4503" w:type="dxa"/>
          </w:tcPr>
          <w:p w14:paraId="4AD1F733" w14:textId="77777777" w:rsidR="005C3453" w:rsidRPr="005C3453" w:rsidRDefault="005C3453" w:rsidP="005C3453">
            <w:pPr>
              <w:widowControl/>
              <w:autoSpaceDE/>
              <w:autoSpaceDN/>
              <w:adjustRightInd/>
              <w:rPr>
                <w:rFonts w:eastAsia="Times New Roman"/>
                <w:b/>
                <w:sz w:val="22"/>
                <w:szCs w:val="22"/>
              </w:rPr>
            </w:pPr>
            <w:r w:rsidRPr="005C3453">
              <w:rPr>
                <w:rFonts w:eastAsia="Times New Roman"/>
                <w:b/>
                <w:sz w:val="22"/>
                <w:szCs w:val="22"/>
              </w:rPr>
              <w:t>Об утверждении Положения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«Поселок Айхал» Мирнинского района Республики Саха (Якутия)</w:t>
            </w:r>
          </w:p>
        </w:tc>
      </w:tr>
    </w:tbl>
    <w:p w14:paraId="0A453C7E" w14:textId="77777777" w:rsidR="005C3453" w:rsidRPr="005C3453" w:rsidRDefault="005C3453" w:rsidP="005C3453">
      <w:pPr>
        <w:widowControl/>
        <w:autoSpaceDE/>
        <w:autoSpaceDN/>
        <w:adjustRightInd/>
        <w:jc w:val="both"/>
        <w:rPr>
          <w:rFonts w:eastAsia="Times New Roman"/>
          <w:b/>
        </w:rPr>
      </w:pPr>
    </w:p>
    <w:p w14:paraId="1D2E6659" w14:textId="77777777" w:rsidR="005C3453" w:rsidRPr="005C3453" w:rsidRDefault="005C3453" w:rsidP="005C3453">
      <w:pPr>
        <w:widowControl/>
        <w:autoSpaceDE/>
        <w:autoSpaceDN/>
        <w:adjustRightInd/>
        <w:ind w:firstLine="567"/>
        <w:jc w:val="both"/>
        <w:rPr>
          <w:rFonts w:eastAsia="Times New Roman"/>
        </w:rPr>
      </w:pPr>
      <w:r w:rsidRPr="005C3453">
        <w:rPr>
          <w:rFonts w:eastAsia="Times New Roman"/>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w:t>
      </w:r>
      <w:r w:rsidRPr="005C3453">
        <w:rPr>
          <w:rFonts w:eastAsia="Times New Roman"/>
          <w:color w:val="000000"/>
          <w:shd w:val="clear" w:color="auto" w:fill="FFFFFF"/>
        </w:rPr>
        <w:t>Постановлением Главы МО «Мирнинский район» от 06.09.2022 г. № 1224 «Об утверждении Положения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«Мирнинский район» Республики Саха (Якутия)»</w:t>
      </w:r>
    </w:p>
    <w:p w14:paraId="18191D21" w14:textId="77777777" w:rsidR="005C3453" w:rsidRPr="005C3453" w:rsidRDefault="005C3453" w:rsidP="005C3453">
      <w:pPr>
        <w:widowControl/>
        <w:autoSpaceDE/>
        <w:autoSpaceDN/>
        <w:adjustRightInd/>
        <w:ind w:firstLine="284"/>
        <w:jc w:val="both"/>
        <w:rPr>
          <w:rFonts w:eastAsia="Times New Roman"/>
        </w:rPr>
      </w:pPr>
    </w:p>
    <w:p w14:paraId="167F48B1" w14:textId="77777777" w:rsidR="005C3453" w:rsidRPr="005C3453" w:rsidRDefault="005C3453">
      <w:pPr>
        <w:widowControl/>
        <w:numPr>
          <w:ilvl w:val="0"/>
          <w:numId w:val="31"/>
        </w:numPr>
        <w:autoSpaceDE/>
        <w:autoSpaceDN/>
        <w:adjustRightInd/>
        <w:ind w:left="567" w:firstLine="0"/>
        <w:contextualSpacing/>
        <w:jc w:val="both"/>
        <w:rPr>
          <w:rFonts w:eastAsia="Times New Roman"/>
          <w:b/>
          <w:sz w:val="28"/>
          <w:szCs w:val="28"/>
        </w:rPr>
      </w:pPr>
      <w:r w:rsidRPr="005C3453">
        <w:rPr>
          <w:rFonts w:eastAsia="Times New Roman"/>
          <w:color w:val="000000"/>
        </w:rPr>
        <w:t xml:space="preserve">Утвердить </w:t>
      </w:r>
      <w:r w:rsidRPr="005C3453">
        <w:rPr>
          <w:rFonts w:eastAsia="Times New Roman"/>
        </w:rPr>
        <w:t>Положение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«Поселок Айхал» Мирнинского района Республики Саха (Якутия)</w:t>
      </w:r>
      <w:r w:rsidRPr="005C3453">
        <w:rPr>
          <w:rFonts w:eastAsia="Times New Roman"/>
          <w:color w:val="000000"/>
        </w:rPr>
        <w:t xml:space="preserve"> (далее – МО «Поселок Айхал»), согласно приложению № 1 к настоящему постановлению.</w:t>
      </w:r>
    </w:p>
    <w:p w14:paraId="2C146FA4" w14:textId="77777777" w:rsidR="005C3453" w:rsidRPr="005C3453" w:rsidRDefault="005C3453">
      <w:pPr>
        <w:widowControl/>
        <w:numPr>
          <w:ilvl w:val="0"/>
          <w:numId w:val="31"/>
        </w:numPr>
        <w:autoSpaceDE/>
        <w:autoSpaceDN/>
        <w:adjustRightInd/>
        <w:ind w:left="567" w:firstLine="0"/>
        <w:contextualSpacing/>
        <w:jc w:val="both"/>
        <w:rPr>
          <w:rFonts w:eastAsia="Times New Roman"/>
          <w:b/>
          <w:sz w:val="28"/>
          <w:szCs w:val="28"/>
        </w:rPr>
      </w:pPr>
      <w:r w:rsidRPr="005C3453">
        <w:rPr>
          <w:rFonts w:eastAsia="Times New Roman"/>
          <w:color w:val="000000"/>
        </w:rPr>
        <w:t xml:space="preserve">Утвердить инструкцию по оформлению документов для выделения средств из резерва финансовых ресурсов для </w:t>
      </w:r>
      <w:r w:rsidRPr="005C3453">
        <w:rPr>
          <w:rFonts w:eastAsia="Times New Roman"/>
        </w:rPr>
        <w:t>предупреждения и ликвидации чрезвычайных ситуаций природного и техногенного характера на территории Муниципального образования «Поселок Айхал» Мирнинского района Республики Саха (Якутия), согласно приложению № 2 к настоящему постановлению.</w:t>
      </w:r>
    </w:p>
    <w:p w14:paraId="270BA90B" w14:textId="77777777" w:rsidR="005C3453" w:rsidRPr="005C3453" w:rsidRDefault="005C3453">
      <w:pPr>
        <w:widowControl/>
        <w:numPr>
          <w:ilvl w:val="0"/>
          <w:numId w:val="31"/>
        </w:numPr>
        <w:autoSpaceDE/>
        <w:autoSpaceDN/>
        <w:adjustRightInd/>
        <w:ind w:left="567" w:firstLine="0"/>
        <w:contextualSpacing/>
        <w:jc w:val="both"/>
        <w:rPr>
          <w:rFonts w:eastAsia="Calibri"/>
          <w:lang w:eastAsia="en-US"/>
        </w:rPr>
      </w:pPr>
      <w:r w:rsidRPr="005C3453">
        <w:rPr>
          <w:rFonts w:eastAsia="Calibri"/>
          <w:lang w:eastAsia="en-US"/>
        </w:rPr>
        <w:t>Опубликовать настоящее постановление в информационном бюллетене «Вестник Айхала» и разместить на официальном сайте Администрации МО «Поселок Айхал» (www.мо-айхал.рф).</w:t>
      </w:r>
    </w:p>
    <w:p w14:paraId="0560C2E6" w14:textId="77777777" w:rsidR="005C3453" w:rsidRPr="005C3453" w:rsidRDefault="005C3453">
      <w:pPr>
        <w:widowControl/>
        <w:numPr>
          <w:ilvl w:val="0"/>
          <w:numId w:val="31"/>
        </w:numPr>
        <w:autoSpaceDE/>
        <w:autoSpaceDN/>
        <w:adjustRightInd/>
        <w:ind w:left="567" w:firstLine="0"/>
        <w:contextualSpacing/>
        <w:jc w:val="both"/>
        <w:rPr>
          <w:rFonts w:eastAsia="Calibri"/>
          <w:lang w:eastAsia="en-US"/>
        </w:rPr>
      </w:pPr>
      <w:r w:rsidRPr="005C3453">
        <w:rPr>
          <w:rFonts w:eastAsia="Calibri"/>
          <w:lang w:eastAsia="en-US"/>
        </w:rPr>
        <w:t xml:space="preserve">Настоящее постановление вступает в силу с даты его официального опубликования. </w:t>
      </w:r>
    </w:p>
    <w:p w14:paraId="6C2191FF" w14:textId="77777777" w:rsidR="005C3453" w:rsidRPr="005C3453" w:rsidRDefault="005C3453">
      <w:pPr>
        <w:widowControl/>
        <w:numPr>
          <w:ilvl w:val="0"/>
          <w:numId w:val="31"/>
        </w:numPr>
        <w:autoSpaceDE/>
        <w:autoSpaceDN/>
        <w:adjustRightInd/>
        <w:ind w:left="567" w:firstLine="0"/>
        <w:contextualSpacing/>
        <w:jc w:val="both"/>
        <w:rPr>
          <w:rFonts w:eastAsia="Times New Roman"/>
        </w:rPr>
      </w:pPr>
      <w:r w:rsidRPr="005C3453">
        <w:rPr>
          <w:rFonts w:eastAsia="Times New Roman"/>
        </w:rPr>
        <w:t>Контроль за исполнением настоящего постановления возложить на Заместителя Главы Администрации по ЖКХ.</w:t>
      </w:r>
    </w:p>
    <w:p w14:paraId="5EEAD66D" w14:textId="77777777" w:rsidR="005C3453" w:rsidRPr="005C3453" w:rsidRDefault="005C3453" w:rsidP="005C3453">
      <w:pPr>
        <w:widowControl/>
        <w:autoSpaceDE/>
        <w:autoSpaceDN/>
        <w:adjustRightInd/>
        <w:jc w:val="both"/>
        <w:rPr>
          <w:rFonts w:eastAsia="Times New Roman"/>
          <w:b/>
          <w:sz w:val="32"/>
          <w:szCs w:val="32"/>
        </w:rPr>
      </w:pPr>
    </w:p>
    <w:p w14:paraId="7230F7ED" w14:textId="77777777" w:rsidR="005C3453" w:rsidRPr="005C3453" w:rsidRDefault="005C3453" w:rsidP="005C3453">
      <w:pPr>
        <w:widowControl/>
        <w:autoSpaceDE/>
        <w:autoSpaceDN/>
        <w:adjustRightInd/>
        <w:jc w:val="both"/>
        <w:rPr>
          <w:rFonts w:eastAsia="Times New Roman"/>
          <w:b/>
          <w:sz w:val="32"/>
          <w:szCs w:val="32"/>
        </w:rPr>
      </w:pPr>
    </w:p>
    <w:p w14:paraId="5BA42141" w14:textId="77777777" w:rsidR="005C3453" w:rsidRPr="005C3453" w:rsidRDefault="005C3453" w:rsidP="005C3453">
      <w:pPr>
        <w:widowControl/>
        <w:autoSpaceDE/>
        <w:autoSpaceDN/>
        <w:adjustRightInd/>
        <w:ind w:firstLine="567"/>
        <w:jc w:val="both"/>
        <w:rPr>
          <w:rFonts w:eastAsia="Times New Roman"/>
          <w:b/>
        </w:rPr>
      </w:pPr>
      <w:r w:rsidRPr="005C3453">
        <w:rPr>
          <w:rFonts w:eastAsia="Times New Roman"/>
          <w:b/>
        </w:rPr>
        <w:t xml:space="preserve">Глава поселка                                                                                        Г. Ш. Петровская                                                                    </w:t>
      </w:r>
    </w:p>
    <w:p w14:paraId="429C92A7" w14:textId="77777777" w:rsidR="005C3453" w:rsidRPr="005C3453" w:rsidRDefault="005C3453" w:rsidP="005C3453">
      <w:pPr>
        <w:widowControl/>
        <w:autoSpaceDE/>
        <w:autoSpaceDN/>
        <w:adjustRightInd/>
        <w:jc w:val="both"/>
        <w:rPr>
          <w:rFonts w:eastAsia="Times New Roman"/>
          <w:b/>
        </w:rPr>
      </w:pPr>
    </w:p>
    <w:p w14:paraId="0BB2FAEB" w14:textId="77777777" w:rsidR="005C3453" w:rsidRPr="005C3453" w:rsidRDefault="005C3453" w:rsidP="005C3453">
      <w:pPr>
        <w:widowControl/>
        <w:autoSpaceDE/>
        <w:autoSpaceDN/>
        <w:adjustRightInd/>
        <w:jc w:val="both"/>
        <w:rPr>
          <w:rFonts w:eastAsia="Times New Roman"/>
          <w:b/>
        </w:rPr>
      </w:pPr>
    </w:p>
    <w:p w14:paraId="6C50D293" w14:textId="77777777" w:rsidR="005C3453" w:rsidRPr="005C3453" w:rsidRDefault="005C3453" w:rsidP="005C3453">
      <w:pPr>
        <w:widowControl/>
        <w:autoSpaceDE/>
        <w:autoSpaceDN/>
        <w:adjustRightInd/>
        <w:jc w:val="both"/>
        <w:rPr>
          <w:rFonts w:eastAsia="Times New Roman"/>
          <w:b/>
        </w:rPr>
      </w:pPr>
    </w:p>
    <w:p w14:paraId="73AB3CFF" w14:textId="77777777" w:rsidR="005C3453" w:rsidRPr="005C3453" w:rsidRDefault="005C3453" w:rsidP="005C3453">
      <w:pPr>
        <w:widowControl/>
        <w:autoSpaceDE/>
        <w:autoSpaceDN/>
        <w:adjustRightInd/>
        <w:jc w:val="both"/>
        <w:rPr>
          <w:rFonts w:eastAsia="Times New Roman"/>
          <w:b/>
        </w:rPr>
      </w:pPr>
    </w:p>
    <w:tbl>
      <w:tblPr>
        <w:tblStyle w:val="470"/>
        <w:tblW w:w="4111" w:type="dxa"/>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5C3453" w:rsidRPr="005C3453" w14:paraId="16984EB8" w14:textId="77777777" w:rsidTr="00B11A89">
        <w:tc>
          <w:tcPr>
            <w:tcW w:w="4111" w:type="dxa"/>
          </w:tcPr>
          <w:p w14:paraId="0B4FFC8C" w14:textId="77777777" w:rsidR="005C3453" w:rsidRPr="005C3453" w:rsidRDefault="005C3453" w:rsidP="005C3453">
            <w:pPr>
              <w:widowControl/>
              <w:autoSpaceDE/>
              <w:autoSpaceDN/>
              <w:adjustRightInd/>
              <w:rPr>
                <w:rFonts w:eastAsia="Times New Roman"/>
                <w:b/>
                <w:sz w:val="22"/>
                <w:szCs w:val="22"/>
              </w:rPr>
            </w:pPr>
            <w:r w:rsidRPr="005C3453">
              <w:rPr>
                <w:rFonts w:eastAsia="Times New Roman"/>
                <w:b/>
                <w:sz w:val="22"/>
                <w:szCs w:val="22"/>
              </w:rPr>
              <w:t>Приложение № 1</w:t>
            </w:r>
          </w:p>
        </w:tc>
      </w:tr>
      <w:tr w:rsidR="005C3453" w:rsidRPr="005C3453" w14:paraId="55665AA8" w14:textId="77777777" w:rsidTr="00B11A89">
        <w:tc>
          <w:tcPr>
            <w:tcW w:w="4111" w:type="dxa"/>
          </w:tcPr>
          <w:p w14:paraId="6C10A3BC" w14:textId="77777777" w:rsidR="005C3453" w:rsidRPr="005C3453" w:rsidRDefault="005C3453" w:rsidP="005C3453">
            <w:pPr>
              <w:widowControl/>
              <w:autoSpaceDE/>
              <w:autoSpaceDN/>
              <w:adjustRightInd/>
              <w:jc w:val="both"/>
              <w:rPr>
                <w:rFonts w:eastAsia="Times New Roman"/>
                <w:b/>
                <w:sz w:val="22"/>
                <w:szCs w:val="22"/>
              </w:rPr>
            </w:pPr>
            <w:r w:rsidRPr="005C3453">
              <w:rPr>
                <w:rFonts w:eastAsia="Times New Roman"/>
                <w:b/>
                <w:sz w:val="22"/>
                <w:szCs w:val="22"/>
              </w:rPr>
              <w:t>к Постановлению от 03.02.2023 г. № 50</w:t>
            </w:r>
          </w:p>
        </w:tc>
      </w:tr>
    </w:tbl>
    <w:p w14:paraId="52B0C682" w14:textId="77777777" w:rsidR="005C3453" w:rsidRPr="005C3453" w:rsidRDefault="005C3453" w:rsidP="005C3453">
      <w:pPr>
        <w:widowControl/>
        <w:autoSpaceDE/>
        <w:autoSpaceDN/>
        <w:adjustRightInd/>
        <w:jc w:val="both"/>
        <w:rPr>
          <w:rFonts w:eastAsia="Times New Roman"/>
          <w:b/>
        </w:rPr>
      </w:pPr>
    </w:p>
    <w:p w14:paraId="62BC3D25" w14:textId="77777777" w:rsidR="005C3453" w:rsidRPr="005C3453" w:rsidRDefault="005C3453" w:rsidP="005C3453">
      <w:pPr>
        <w:widowControl/>
        <w:autoSpaceDE/>
        <w:autoSpaceDN/>
        <w:adjustRightInd/>
        <w:jc w:val="both"/>
        <w:rPr>
          <w:rFonts w:eastAsia="Times New Roman"/>
          <w:b/>
        </w:rPr>
      </w:pPr>
    </w:p>
    <w:p w14:paraId="6A829F10"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Положение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«Поселок Айхал» Мирнинского района Республики Саха (Якутия) (далее – Положение)</w:t>
      </w:r>
    </w:p>
    <w:p w14:paraId="301D14DC" w14:textId="77777777" w:rsidR="005C3453" w:rsidRPr="005C3453" w:rsidRDefault="005C3453" w:rsidP="005C3453">
      <w:pPr>
        <w:widowControl/>
        <w:autoSpaceDE/>
        <w:autoSpaceDN/>
        <w:adjustRightInd/>
        <w:jc w:val="both"/>
        <w:rPr>
          <w:rFonts w:eastAsia="Times New Roman"/>
          <w:b/>
        </w:rPr>
      </w:pPr>
    </w:p>
    <w:p w14:paraId="66B612E9" w14:textId="77777777" w:rsidR="005C3453" w:rsidRPr="005C3453" w:rsidRDefault="005C3453">
      <w:pPr>
        <w:widowControl/>
        <w:numPr>
          <w:ilvl w:val="0"/>
          <w:numId w:val="32"/>
        </w:numPr>
        <w:tabs>
          <w:tab w:val="left" w:pos="1341"/>
        </w:tabs>
        <w:autoSpaceDE/>
        <w:autoSpaceDN/>
        <w:adjustRightInd/>
        <w:spacing w:line="274" w:lineRule="exact"/>
        <w:ind w:right="20" w:firstLine="700"/>
        <w:jc w:val="both"/>
        <w:rPr>
          <w:rFonts w:eastAsia="Times New Roman"/>
          <w:color w:val="000000"/>
        </w:rPr>
      </w:pPr>
      <w:r w:rsidRPr="005C3453">
        <w:rPr>
          <w:rFonts w:eastAsia="Times New Roman"/>
          <w:color w:val="000000"/>
        </w:rPr>
        <w:t xml:space="preserve">Резерв финансовых ресурсов МО «Поселок Айхал» (далее по тексту - Финансовый резерв) создается в </w:t>
      </w:r>
      <w:r w:rsidRPr="005C3453">
        <w:rPr>
          <w:rFonts w:eastAsia="Times New Roman"/>
          <w:bCs/>
          <w:color w:val="000000"/>
        </w:rPr>
        <w:t>бюджете</w:t>
      </w:r>
      <w:r w:rsidRPr="005C3453">
        <w:rPr>
          <w:rFonts w:eastAsia="Times New Roman"/>
          <w:b/>
          <w:bCs/>
          <w:color w:val="000000"/>
        </w:rPr>
        <w:t xml:space="preserve"> </w:t>
      </w:r>
      <w:r w:rsidRPr="005C3453">
        <w:rPr>
          <w:rFonts w:eastAsia="Times New Roman"/>
          <w:color w:val="000000"/>
        </w:rPr>
        <w:t>МО «Поселок Айхал» для предупреждения и ликвидации чрезвычайных ситуаций природного и техногенного характера, в том числе на проведение аварийно-восстановительных работ по ликвидации последствий стихийных бедствий и других чрезвычайных ситуаций.</w:t>
      </w:r>
    </w:p>
    <w:p w14:paraId="7200706C" w14:textId="77777777" w:rsidR="005C3453" w:rsidRPr="005C3453" w:rsidRDefault="005C3453">
      <w:pPr>
        <w:widowControl/>
        <w:numPr>
          <w:ilvl w:val="0"/>
          <w:numId w:val="32"/>
        </w:numPr>
        <w:tabs>
          <w:tab w:val="left" w:pos="1341"/>
        </w:tabs>
        <w:autoSpaceDE/>
        <w:autoSpaceDN/>
        <w:adjustRightInd/>
        <w:spacing w:line="274" w:lineRule="exact"/>
        <w:ind w:right="20" w:firstLine="700"/>
        <w:jc w:val="both"/>
        <w:rPr>
          <w:rFonts w:eastAsia="Times New Roman"/>
          <w:color w:val="000000"/>
        </w:rPr>
      </w:pPr>
      <w:r w:rsidRPr="005C3453">
        <w:rPr>
          <w:rFonts w:eastAsia="Times New Roman"/>
          <w:color w:val="000000"/>
        </w:rPr>
        <w:t>Размер Финансового резерва в бюджете МО «Поселок Айхал» устанавливается решением поселкового Совета депутатов при утверждении бюджета МО «Поселок Айхал» на соответствующий финансовый год отдельной строкой.</w:t>
      </w:r>
    </w:p>
    <w:p w14:paraId="15E5E223" w14:textId="77777777" w:rsidR="005C3453" w:rsidRPr="005C3453" w:rsidRDefault="005C3453">
      <w:pPr>
        <w:widowControl/>
        <w:numPr>
          <w:ilvl w:val="0"/>
          <w:numId w:val="32"/>
        </w:numPr>
        <w:tabs>
          <w:tab w:val="left" w:pos="1341"/>
        </w:tabs>
        <w:autoSpaceDE/>
        <w:autoSpaceDN/>
        <w:adjustRightInd/>
        <w:spacing w:line="274" w:lineRule="exact"/>
        <w:ind w:right="20" w:firstLine="700"/>
        <w:jc w:val="both"/>
        <w:rPr>
          <w:rFonts w:eastAsia="Times New Roman"/>
          <w:color w:val="000000"/>
        </w:rPr>
      </w:pPr>
      <w:r w:rsidRPr="005C3453">
        <w:rPr>
          <w:rFonts w:eastAsia="Times New Roman"/>
          <w:color w:val="000000"/>
        </w:rPr>
        <w:t>Средства Финансового резерва расходуются только в соответствии с их целевым назначением.</w:t>
      </w:r>
    </w:p>
    <w:p w14:paraId="2F2118C8" w14:textId="77777777" w:rsidR="005C3453" w:rsidRPr="005C3453" w:rsidRDefault="005C3453">
      <w:pPr>
        <w:widowControl/>
        <w:numPr>
          <w:ilvl w:val="0"/>
          <w:numId w:val="32"/>
        </w:numPr>
        <w:tabs>
          <w:tab w:val="left" w:pos="1341"/>
        </w:tabs>
        <w:autoSpaceDE/>
        <w:autoSpaceDN/>
        <w:adjustRightInd/>
        <w:spacing w:line="274" w:lineRule="exact"/>
        <w:ind w:right="20" w:firstLine="700"/>
        <w:jc w:val="both"/>
        <w:rPr>
          <w:rFonts w:eastAsia="Times New Roman"/>
          <w:color w:val="000000"/>
        </w:rPr>
      </w:pPr>
      <w:r w:rsidRPr="005C3453">
        <w:rPr>
          <w:rFonts w:eastAsia="Times New Roman"/>
          <w:color w:val="000000"/>
        </w:rPr>
        <w:t>Средства Финансового резерва направляются на ликвидацию чрезвычайных ситуаций природного и техногенного характера путем финансового обеспечения и (или) возмещения затрат на:</w:t>
      </w:r>
    </w:p>
    <w:p w14:paraId="23C06FBF"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а)</w:t>
      </w:r>
      <w:r w:rsidRPr="005C3453">
        <w:rPr>
          <w:rFonts w:eastAsia="Times New Roman"/>
          <w:color w:val="000000"/>
        </w:rPr>
        <w:tab/>
        <w:t>проведение мероприятий по предупреждению чрезвычайных ситуаций при угрозе их возникновения;</w:t>
      </w:r>
    </w:p>
    <w:p w14:paraId="288BC9FB"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б)</w:t>
      </w:r>
      <w:r w:rsidRPr="005C3453">
        <w:rPr>
          <w:rFonts w:eastAsia="Times New Roman"/>
          <w:color w:val="000000"/>
        </w:rPr>
        <w:tab/>
        <w:t>проведение поисковых и аварийно-спасательных работ и иных мероприятий, связанных с ликвидацией чрезвычайных ситуаций и последствий стихийных бедствий;</w:t>
      </w:r>
    </w:p>
    <w:p w14:paraId="15D062A0"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в)</w:t>
      </w:r>
      <w:r w:rsidRPr="005C3453">
        <w:rPr>
          <w:rFonts w:eastAsia="Times New Roman"/>
          <w:color w:val="000000"/>
        </w:rPr>
        <w:tab/>
        <w:t>производство аварийно-спасательных работ, аварийно-восстановительных и других неотложных работ по устранению непосредственной опасности для жизни и здоровья людей на объектах жилищно-коммунального хозяйства, социальной сферы и других объектах МО «Поселок Айхал»;</w:t>
      </w:r>
    </w:p>
    <w:p w14:paraId="76644FB1"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г)</w:t>
      </w:r>
      <w:r w:rsidRPr="005C3453">
        <w:rPr>
          <w:rFonts w:eastAsia="Times New Roman"/>
          <w:color w:val="000000"/>
        </w:rPr>
        <w:tab/>
        <w:t>закупку, доставку и хранение материальных ресурсов для первоочередного жизнеобеспечения пострадавшего населения, и накопления (восстановления) резерва материальных ресурсов органа местного самоуправления по ликвидации чрезвычайной ситуации;</w:t>
      </w:r>
    </w:p>
    <w:p w14:paraId="015222A7"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д)</w:t>
      </w:r>
      <w:r w:rsidRPr="005C3453">
        <w:rPr>
          <w:rFonts w:eastAsia="Times New Roman"/>
          <w:color w:val="000000"/>
        </w:rPr>
        <w:tab/>
        <w:t>развертывание и содержание временных пунктов проживания и питания для эвакуируемых пострадавших граждан;</w:t>
      </w:r>
    </w:p>
    <w:p w14:paraId="47082321" w14:textId="77777777" w:rsidR="005C3453" w:rsidRPr="005C3453" w:rsidRDefault="005C3453" w:rsidP="005C3453">
      <w:pPr>
        <w:tabs>
          <w:tab w:val="left" w:pos="1029"/>
        </w:tabs>
        <w:autoSpaceDE/>
        <w:autoSpaceDN/>
        <w:adjustRightInd/>
        <w:spacing w:line="274" w:lineRule="exact"/>
        <w:ind w:firstLine="700"/>
        <w:jc w:val="both"/>
        <w:rPr>
          <w:rFonts w:eastAsia="Times New Roman"/>
          <w:color w:val="000000"/>
        </w:rPr>
      </w:pPr>
      <w:r w:rsidRPr="005C3453">
        <w:rPr>
          <w:rFonts w:eastAsia="Times New Roman"/>
          <w:color w:val="000000"/>
        </w:rPr>
        <w:t>е)</w:t>
      </w:r>
      <w:r w:rsidRPr="005C3453">
        <w:rPr>
          <w:rFonts w:eastAsia="Times New Roman"/>
          <w:color w:val="000000"/>
        </w:rPr>
        <w:tab/>
        <w:t>оказание материальной помощи пострадавшим гражданам;</w:t>
      </w:r>
    </w:p>
    <w:p w14:paraId="1E388740" w14:textId="77777777" w:rsidR="005C3453" w:rsidRPr="005C3453" w:rsidRDefault="005C3453" w:rsidP="005C3453">
      <w:pPr>
        <w:autoSpaceDE/>
        <w:autoSpaceDN/>
        <w:adjustRightInd/>
        <w:spacing w:line="274" w:lineRule="exact"/>
        <w:ind w:right="20" w:firstLine="700"/>
        <w:jc w:val="both"/>
        <w:rPr>
          <w:rFonts w:eastAsia="Times New Roman"/>
          <w:color w:val="000000"/>
        </w:rPr>
      </w:pPr>
      <w:r w:rsidRPr="005C3453">
        <w:rPr>
          <w:rFonts w:eastAsia="Times New Roman"/>
          <w:color w:val="000000"/>
        </w:rPr>
        <w:t>ё) закупку, доставку продовольствия, товаров первой необходимости, вещевого имущества;</w:t>
      </w:r>
    </w:p>
    <w:p w14:paraId="79A97485" w14:textId="77777777" w:rsidR="005C3453" w:rsidRPr="005C3453" w:rsidRDefault="005C3453" w:rsidP="005C3453">
      <w:p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ж)</w:t>
      </w:r>
      <w:r w:rsidRPr="005C3453">
        <w:rPr>
          <w:rFonts w:eastAsia="Times New Roman"/>
          <w:color w:val="000000"/>
        </w:rPr>
        <w:tab/>
        <w:t>закупку, доставку нефтепродуктов, топлива, предоставление транспортных услуг, в том числе перевозку;</w:t>
      </w:r>
    </w:p>
    <w:p w14:paraId="74E7FD16" w14:textId="77777777" w:rsidR="005C3453" w:rsidRPr="005C3453" w:rsidRDefault="005C3453" w:rsidP="005C3453">
      <w:pPr>
        <w:tabs>
          <w:tab w:val="left" w:pos="1029"/>
        </w:tabs>
        <w:autoSpaceDE/>
        <w:autoSpaceDN/>
        <w:adjustRightInd/>
        <w:spacing w:line="274" w:lineRule="exact"/>
        <w:ind w:firstLine="700"/>
        <w:jc w:val="both"/>
        <w:rPr>
          <w:rFonts w:eastAsia="Times New Roman"/>
          <w:color w:val="000000"/>
        </w:rPr>
      </w:pPr>
      <w:r w:rsidRPr="005C3453">
        <w:rPr>
          <w:rFonts w:eastAsia="Times New Roman"/>
          <w:color w:val="000000"/>
        </w:rPr>
        <w:t>з)</w:t>
      </w:r>
      <w:r w:rsidRPr="005C3453">
        <w:rPr>
          <w:rFonts w:eastAsia="Times New Roman"/>
          <w:color w:val="000000"/>
        </w:rPr>
        <w:tab/>
        <w:t>закупку, доставку медикаментов, организацию медицинского обслуживания.</w:t>
      </w:r>
    </w:p>
    <w:p w14:paraId="02E52F0E" w14:textId="77777777" w:rsidR="005C3453" w:rsidRPr="005C3453" w:rsidRDefault="005C3453">
      <w:pPr>
        <w:widowControl/>
        <w:numPr>
          <w:ilvl w:val="0"/>
          <w:numId w:val="32"/>
        </w:num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Решение о необходимости финансирования мероприятий по предупреждению и ликвидации последствий чрезвычайных ситуаций и стихийных бедствий принимает комиссия по предупреждению и ликвидации чрезвычайных ситуаций и обеспечению пожарной безопасности муниципального образования «Поселок Айхал» (далее - КЧС и ОПБ), на основании которого издается соответствующий правовой акт Администрации МО «Поселок Айхал» о выделении средств.</w:t>
      </w:r>
    </w:p>
    <w:p w14:paraId="2D4ADB84" w14:textId="77777777" w:rsidR="005C3453" w:rsidRPr="005C3453" w:rsidRDefault="005C3453">
      <w:pPr>
        <w:widowControl/>
        <w:numPr>
          <w:ilvl w:val="0"/>
          <w:numId w:val="32"/>
        </w:numPr>
        <w:tabs>
          <w:tab w:val="left" w:pos="1029"/>
        </w:tabs>
        <w:autoSpaceDE/>
        <w:autoSpaceDN/>
        <w:adjustRightInd/>
        <w:spacing w:line="274" w:lineRule="exact"/>
        <w:ind w:right="20" w:firstLine="700"/>
        <w:jc w:val="both"/>
        <w:rPr>
          <w:rFonts w:eastAsia="Times New Roman"/>
          <w:color w:val="000000"/>
        </w:rPr>
      </w:pPr>
      <w:r w:rsidRPr="005C3453">
        <w:rPr>
          <w:rFonts w:eastAsia="Times New Roman"/>
          <w:color w:val="000000"/>
        </w:rPr>
        <w:t>Контроль за целевым использованием средств Финансового резерва осуществляет Администрация МО «Поселок Айхал».</w:t>
      </w:r>
    </w:p>
    <w:p w14:paraId="2BD42FF9" w14:textId="77777777" w:rsidR="005C3453" w:rsidRPr="005C3453" w:rsidRDefault="005C3453" w:rsidP="005C3453">
      <w:pPr>
        <w:widowControl/>
        <w:autoSpaceDE/>
        <w:autoSpaceDN/>
        <w:adjustRightInd/>
        <w:jc w:val="both"/>
        <w:rPr>
          <w:rFonts w:eastAsia="Times New Roman"/>
          <w:b/>
        </w:rPr>
      </w:pPr>
    </w:p>
    <w:p w14:paraId="064125D9" w14:textId="77777777" w:rsidR="005C3453" w:rsidRPr="005C3453" w:rsidRDefault="005C3453" w:rsidP="005C3453">
      <w:pPr>
        <w:widowControl/>
        <w:autoSpaceDE/>
        <w:autoSpaceDN/>
        <w:adjustRightInd/>
        <w:jc w:val="both"/>
        <w:rPr>
          <w:rFonts w:eastAsia="Times New Roman"/>
          <w:b/>
        </w:rPr>
      </w:pPr>
    </w:p>
    <w:p w14:paraId="0C55A6C4" w14:textId="77777777" w:rsidR="005C3453" w:rsidRPr="005C3453" w:rsidRDefault="005C3453" w:rsidP="005C3453">
      <w:pPr>
        <w:widowControl/>
        <w:autoSpaceDE/>
        <w:autoSpaceDN/>
        <w:adjustRightInd/>
        <w:jc w:val="both"/>
        <w:rPr>
          <w:rFonts w:eastAsia="Times New Roman"/>
          <w:b/>
        </w:rPr>
      </w:pPr>
    </w:p>
    <w:p w14:paraId="4CEB51C5" w14:textId="77777777" w:rsidR="005C3453" w:rsidRPr="005C3453" w:rsidRDefault="005C3453" w:rsidP="005C3453">
      <w:pPr>
        <w:widowControl/>
        <w:autoSpaceDE/>
        <w:autoSpaceDN/>
        <w:adjustRightInd/>
        <w:jc w:val="both"/>
        <w:rPr>
          <w:rFonts w:eastAsia="Times New Roman"/>
          <w:b/>
        </w:rPr>
      </w:pPr>
    </w:p>
    <w:p w14:paraId="7AACBE9E" w14:textId="77777777" w:rsidR="005C3453" w:rsidRPr="005C3453" w:rsidRDefault="005C3453" w:rsidP="005C3453">
      <w:pPr>
        <w:widowControl/>
        <w:autoSpaceDE/>
        <w:autoSpaceDN/>
        <w:adjustRightInd/>
        <w:jc w:val="both"/>
        <w:rPr>
          <w:rFonts w:eastAsia="Times New Roman"/>
          <w:b/>
        </w:rPr>
      </w:pPr>
    </w:p>
    <w:tbl>
      <w:tblPr>
        <w:tblStyle w:val="470"/>
        <w:tblW w:w="0" w:type="auto"/>
        <w:tblInd w:w="60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tblGrid>
      <w:tr w:rsidR="005C3453" w:rsidRPr="005C3453" w14:paraId="0165B6CD" w14:textId="77777777" w:rsidTr="00B11A89">
        <w:tc>
          <w:tcPr>
            <w:tcW w:w="3652" w:type="dxa"/>
          </w:tcPr>
          <w:p w14:paraId="50199B40" w14:textId="77777777" w:rsidR="005C3453" w:rsidRPr="005C3453" w:rsidRDefault="005C3453" w:rsidP="005C3453">
            <w:pPr>
              <w:widowControl/>
              <w:autoSpaceDE/>
              <w:autoSpaceDN/>
              <w:adjustRightInd/>
              <w:jc w:val="center"/>
              <w:rPr>
                <w:rFonts w:eastAsia="Times New Roman"/>
                <w:b/>
                <w:sz w:val="22"/>
                <w:szCs w:val="22"/>
              </w:rPr>
            </w:pPr>
            <w:r w:rsidRPr="005C3453">
              <w:rPr>
                <w:rFonts w:eastAsia="Times New Roman"/>
                <w:b/>
                <w:sz w:val="22"/>
                <w:szCs w:val="22"/>
              </w:rPr>
              <w:t>Приложение № 2</w:t>
            </w:r>
          </w:p>
        </w:tc>
      </w:tr>
      <w:tr w:rsidR="005C3453" w:rsidRPr="005C3453" w14:paraId="293A265F" w14:textId="77777777" w:rsidTr="00B11A89">
        <w:tc>
          <w:tcPr>
            <w:tcW w:w="3652" w:type="dxa"/>
          </w:tcPr>
          <w:p w14:paraId="36229411" w14:textId="77777777" w:rsidR="005C3453" w:rsidRPr="005C3453" w:rsidRDefault="005C3453" w:rsidP="005C3453">
            <w:pPr>
              <w:widowControl/>
              <w:autoSpaceDE/>
              <w:autoSpaceDN/>
              <w:adjustRightInd/>
              <w:jc w:val="both"/>
              <w:rPr>
                <w:rFonts w:eastAsia="Times New Roman"/>
                <w:b/>
                <w:sz w:val="22"/>
                <w:szCs w:val="22"/>
              </w:rPr>
            </w:pPr>
            <w:r w:rsidRPr="005C3453">
              <w:rPr>
                <w:rFonts w:eastAsia="Times New Roman"/>
                <w:b/>
                <w:sz w:val="22"/>
                <w:szCs w:val="22"/>
              </w:rPr>
              <w:t xml:space="preserve">к Постановлению Главы поселка </w:t>
            </w:r>
          </w:p>
          <w:p w14:paraId="67970F7D" w14:textId="77777777" w:rsidR="005C3453" w:rsidRPr="005C3453" w:rsidRDefault="005C3453" w:rsidP="005C3453">
            <w:pPr>
              <w:widowControl/>
              <w:autoSpaceDE/>
              <w:autoSpaceDN/>
              <w:adjustRightInd/>
              <w:jc w:val="both"/>
              <w:rPr>
                <w:rFonts w:eastAsia="Times New Roman"/>
                <w:b/>
                <w:sz w:val="22"/>
                <w:szCs w:val="22"/>
              </w:rPr>
            </w:pPr>
            <w:r w:rsidRPr="005C3453">
              <w:rPr>
                <w:rFonts w:eastAsia="Times New Roman"/>
                <w:b/>
                <w:sz w:val="22"/>
                <w:szCs w:val="22"/>
              </w:rPr>
              <w:t>от 03.02.2023 г. № 50</w:t>
            </w:r>
          </w:p>
        </w:tc>
      </w:tr>
    </w:tbl>
    <w:p w14:paraId="36DEDCEF" w14:textId="77777777" w:rsidR="005C3453" w:rsidRPr="005C3453" w:rsidRDefault="005C3453" w:rsidP="005C3453">
      <w:pPr>
        <w:widowControl/>
        <w:autoSpaceDE/>
        <w:autoSpaceDN/>
        <w:adjustRightInd/>
        <w:jc w:val="both"/>
        <w:rPr>
          <w:rFonts w:eastAsia="Times New Roman"/>
          <w:b/>
        </w:rPr>
      </w:pPr>
    </w:p>
    <w:p w14:paraId="1ECE8F2C" w14:textId="77777777" w:rsidR="005C3453" w:rsidRPr="005C3453" w:rsidRDefault="005C3453" w:rsidP="005C3453">
      <w:pPr>
        <w:widowControl/>
        <w:autoSpaceDE/>
        <w:autoSpaceDN/>
        <w:adjustRightInd/>
        <w:jc w:val="both"/>
        <w:rPr>
          <w:rFonts w:eastAsia="Times New Roman"/>
          <w:b/>
        </w:rPr>
      </w:pPr>
    </w:p>
    <w:p w14:paraId="7557565C" w14:textId="77777777" w:rsidR="005C3453" w:rsidRPr="005C3453" w:rsidRDefault="005C3453" w:rsidP="005C3453">
      <w:pPr>
        <w:autoSpaceDE/>
        <w:autoSpaceDN/>
        <w:adjustRightInd/>
        <w:spacing w:line="220" w:lineRule="exact"/>
        <w:jc w:val="center"/>
        <w:outlineLvl w:val="3"/>
        <w:rPr>
          <w:rFonts w:eastAsia="Times New Roman"/>
          <w:b/>
          <w:bCs/>
          <w:lang w:eastAsia="en-US"/>
        </w:rPr>
      </w:pPr>
      <w:bookmarkStart w:id="33" w:name="bookmark2"/>
      <w:r w:rsidRPr="005C3453">
        <w:rPr>
          <w:rFonts w:eastAsia="Times New Roman"/>
          <w:b/>
          <w:bCs/>
          <w:color w:val="000000"/>
          <w:lang w:eastAsia="en-US"/>
        </w:rPr>
        <w:t>Инструкция</w:t>
      </w:r>
      <w:bookmarkEnd w:id="33"/>
    </w:p>
    <w:p w14:paraId="3298FD49" w14:textId="77777777" w:rsidR="005C3453" w:rsidRPr="005C3453" w:rsidRDefault="005C3453" w:rsidP="005C3453">
      <w:pPr>
        <w:widowControl/>
        <w:autoSpaceDE/>
        <w:autoSpaceDN/>
        <w:adjustRightInd/>
        <w:spacing w:line="292" w:lineRule="exact"/>
        <w:jc w:val="center"/>
        <w:rPr>
          <w:rFonts w:eastAsia="Times New Roman"/>
          <w:b/>
        </w:rPr>
      </w:pPr>
      <w:r w:rsidRPr="005C3453">
        <w:rPr>
          <w:rFonts w:eastAsia="Times New Roman"/>
          <w:b/>
          <w:color w:val="000000"/>
        </w:rPr>
        <w:t>по оформлению документов для выделения средств из резерва финансовых ресурсов для предупреждения и ликвидации чрезвычайных ситуаций природного</w:t>
      </w:r>
    </w:p>
    <w:p w14:paraId="3239A8B8" w14:textId="77777777" w:rsidR="005C3453" w:rsidRPr="005C3453" w:rsidRDefault="005C3453" w:rsidP="005C3453">
      <w:pPr>
        <w:widowControl/>
        <w:autoSpaceDE/>
        <w:autoSpaceDN/>
        <w:adjustRightInd/>
        <w:spacing w:line="292" w:lineRule="exact"/>
        <w:jc w:val="center"/>
        <w:rPr>
          <w:rFonts w:eastAsia="Times New Roman"/>
          <w:b/>
        </w:rPr>
      </w:pPr>
      <w:r w:rsidRPr="005C3453">
        <w:rPr>
          <w:rFonts w:eastAsia="Times New Roman"/>
          <w:b/>
          <w:color w:val="000000"/>
        </w:rPr>
        <w:t>и техногенного характера на территории муниципального образования</w:t>
      </w:r>
    </w:p>
    <w:p w14:paraId="690A7475" w14:textId="77777777" w:rsidR="005C3453" w:rsidRPr="005C3453" w:rsidRDefault="005C3453" w:rsidP="005C3453">
      <w:pPr>
        <w:widowControl/>
        <w:autoSpaceDE/>
        <w:autoSpaceDN/>
        <w:adjustRightInd/>
        <w:spacing w:after="16" w:line="220" w:lineRule="exact"/>
        <w:jc w:val="center"/>
        <w:rPr>
          <w:rFonts w:eastAsia="Times New Roman"/>
          <w:b/>
          <w:color w:val="000000"/>
        </w:rPr>
      </w:pPr>
      <w:r w:rsidRPr="005C3453">
        <w:rPr>
          <w:rFonts w:eastAsia="Times New Roman"/>
          <w:b/>
          <w:color w:val="000000"/>
        </w:rPr>
        <w:t>«Поселок Айхал» (далее – инструкция)</w:t>
      </w:r>
    </w:p>
    <w:p w14:paraId="51228FA2" w14:textId="77777777" w:rsidR="005C3453" w:rsidRPr="005C3453" w:rsidRDefault="005C3453" w:rsidP="005C3453">
      <w:pPr>
        <w:widowControl/>
        <w:autoSpaceDE/>
        <w:autoSpaceDN/>
        <w:adjustRightInd/>
        <w:spacing w:after="16" w:line="220" w:lineRule="exact"/>
        <w:jc w:val="center"/>
        <w:rPr>
          <w:rFonts w:eastAsia="Times New Roman"/>
        </w:rPr>
      </w:pPr>
    </w:p>
    <w:p w14:paraId="35ED1F9B" w14:textId="77777777" w:rsidR="005C3453" w:rsidRPr="005C3453" w:rsidRDefault="005C3453" w:rsidP="005C3453">
      <w:pPr>
        <w:autoSpaceDE/>
        <w:autoSpaceDN/>
        <w:adjustRightInd/>
        <w:spacing w:after="207" w:line="220" w:lineRule="exact"/>
        <w:jc w:val="center"/>
        <w:outlineLvl w:val="3"/>
        <w:rPr>
          <w:rFonts w:eastAsia="Times New Roman"/>
          <w:b/>
          <w:bCs/>
          <w:lang w:eastAsia="en-US"/>
        </w:rPr>
      </w:pPr>
      <w:bookmarkStart w:id="34" w:name="bookmark3"/>
      <w:r w:rsidRPr="005C3453">
        <w:rPr>
          <w:rFonts w:eastAsia="Times New Roman"/>
          <w:b/>
          <w:bCs/>
          <w:color w:val="000000"/>
          <w:lang w:eastAsia="en-US"/>
        </w:rPr>
        <w:t>I. ОБЩИЕ ПОЛОЖЕНИЯ</w:t>
      </w:r>
      <w:bookmarkEnd w:id="34"/>
    </w:p>
    <w:p w14:paraId="64E24A68" w14:textId="77777777" w:rsidR="005C3453" w:rsidRPr="005C3453" w:rsidRDefault="005C3453" w:rsidP="005C3453">
      <w:pPr>
        <w:widowControl/>
        <w:autoSpaceDE/>
        <w:autoSpaceDN/>
        <w:adjustRightInd/>
        <w:ind w:firstLine="426"/>
        <w:jc w:val="both"/>
        <w:rPr>
          <w:rFonts w:eastAsia="Times New Roman"/>
        </w:rPr>
      </w:pPr>
      <w:r w:rsidRPr="005C3453">
        <w:rPr>
          <w:rFonts w:eastAsia="Times New Roman"/>
        </w:rPr>
        <w:t xml:space="preserve">В соответствии с Положением о резерве финансовых ресурсов для предупреждения и ликвидации чрезвычайных ситуаций природного и техногенного характера на территории Муниципального образования «Поселок Айхал» Мирнинского района Республики Саха (Якутия) при недостаточности собственных денежных средств руководители учреждений, предприятий и организаций независимо от формы собственности, в целях реализации мероприятий и нужд, предусмотренных п. 4 Положения, могут обращаться в комиссию по предупреждению и ликвидации чрезвычайных ситуаций и обеспечению пожарной безопасности муниципального образования «Поселок Айхал» с заявлением на имя председателя комиссии о выделении средств из финансового резерва </w:t>
      </w:r>
      <w:r w:rsidRPr="005C3453">
        <w:rPr>
          <w:rFonts w:eastAsia="Times New Roman"/>
          <w:highlight w:val="yellow"/>
        </w:rPr>
        <w:t>по адресу: п. Айхал, ул. Юбилейная д. 7а, в рабочие дни (понедельник-четверг с 8:30 до 18:00, перерыв с 12:30 до 14:00, пятница с 8:30 до 12:30, суббота-воскресенье выходные дни).</w:t>
      </w:r>
      <w:r w:rsidRPr="005C3453">
        <w:rPr>
          <w:rFonts w:eastAsia="Times New Roman"/>
        </w:rPr>
        <w:t xml:space="preserve"> Заявление направляется </w:t>
      </w:r>
      <w:r w:rsidRPr="005C3453">
        <w:rPr>
          <w:rFonts w:eastAsia="Times New Roman"/>
          <w:highlight w:val="yellow"/>
        </w:rPr>
        <w:t>в 10-дневный срок</w:t>
      </w:r>
      <w:r w:rsidRPr="005C3453">
        <w:rPr>
          <w:rFonts w:eastAsia="Times New Roman"/>
        </w:rPr>
        <w:t xml:space="preserve"> от даты возникновения чрезвычайной ситуации с приложением документов, обосновывающие размер запрашиваемых средств. </w:t>
      </w:r>
    </w:p>
    <w:p w14:paraId="584D7476" w14:textId="77777777" w:rsidR="005C3453" w:rsidRPr="005C3453" w:rsidRDefault="005C3453" w:rsidP="005C3453">
      <w:pPr>
        <w:tabs>
          <w:tab w:val="left" w:pos="993"/>
          <w:tab w:val="right" w:pos="9817"/>
        </w:tabs>
        <w:autoSpaceDE/>
        <w:autoSpaceDN/>
        <w:adjustRightInd/>
        <w:spacing w:line="295" w:lineRule="exact"/>
        <w:ind w:firstLine="680"/>
        <w:jc w:val="both"/>
        <w:rPr>
          <w:rFonts w:eastAsia="Times New Roman"/>
          <w:color w:val="000000"/>
        </w:rPr>
      </w:pPr>
    </w:p>
    <w:p w14:paraId="2E79B64C" w14:textId="77777777" w:rsidR="005C3453" w:rsidRPr="005C3453" w:rsidRDefault="005C3453">
      <w:pPr>
        <w:widowControl/>
        <w:numPr>
          <w:ilvl w:val="0"/>
          <w:numId w:val="33"/>
        </w:numPr>
        <w:tabs>
          <w:tab w:val="left" w:pos="728"/>
        </w:tabs>
        <w:autoSpaceDE/>
        <w:autoSpaceDN/>
        <w:adjustRightInd/>
        <w:spacing w:after="196" w:line="220" w:lineRule="exact"/>
        <w:ind w:left="380"/>
        <w:jc w:val="center"/>
        <w:outlineLvl w:val="3"/>
        <w:rPr>
          <w:rFonts w:eastAsia="Times New Roman"/>
          <w:b/>
          <w:bCs/>
          <w:lang w:eastAsia="en-US"/>
        </w:rPr>
      </w:pPr>
      <w:bookmarkStart w:id="35" w:name="bookmark4"/>
      <w:r w:rsidRPr="005C3453">
        <w:rPr>
          <w:rFonts w:eastAsia="Times New Roman"/>
          <w:b/>
          <w:bCs/>
          <w:color w:val="000000"/>
          <w:lang w:eastAsia="en-US"/>
        </w:rPr>
        <w:t>ПЕРЕЧЕНЬ И СОДЕРЖАНИЕ ОБОСНОВЫВАЮЩИХ ДОКУМЕНТОВ</w:t>
      </w:r>
      <w:bookmarkEnd w:id="35"/>
    </w:p>
    <w:p w14:paraId="0E535CE0" w14:textId="77777777" w:rsidR="005C3453" w:rsidRPr="005C3453" w:rsidRDefault="005C3453" w:rsidP="005C3453">
      <w:pPr>
        <w:tabs>
          <w:tab w:val="right" w:pos="9817"/>
        </w:tabs>
        <w:autoSpaceDE/>
        <w:autoSpaceDN/>
        <w:adjustRightInd/>
        <w:spacing w:line="295" w:lineRule="exact"/>
        <w:ind w:firstLine="426"/>
        <w:jc w:val="both"/>
        <w:rPr>
          <w:rFonts w:eastAsia="Times New Roman"/>
          <w:color w:val="000000"/>
        </w:rPr>
      </w:pPr>
      <w:r w:rsidRPr="005C3453">
        <w:rPr>
          <w:rFonts w:eastAsia="Times New Roman"/>
          <w:color w:val="000000"/>
        </w:rPr>
        <w:t xml:space="preserve">1. Содержание пакета документов, представляемого в КЧС и ОПБ, зависит от того, на какие нужды запрашиваются финансовые средства. </w:t>
      </w:r>
      <w:r w:rsidRPr="005C3453">
        <w:rPr>
          <w:rFonts w:eastAsia="Times New Roman"/>
          <w:color w:val="000000"/>
          <w:highlight w:val="yellow"/>
        </w:rPr>
        <w:t>Документ, указанный в подпункте 2.1. настоящей инструкции, предоставляется в обязательном порядке по всем позициям, указанным в п. 4 Положения, комплектность иных документов, перечисленных в подпунктах 2.2.-2.7. Положения, определяется в соответствии с видом работ, приобретаемых товаров либо услуг. При запросе средств на оказание единовременной материальной помощи пострадавшим предоставляется документ, указанный п. 2.7. настоящей инструкции.</w:t>
      </w:r>
    </w:p>
    <w:p w14:paraId="2F1EB9FE" w14:textId="77777777" w:rsidR="005C3453" w:rsidRPr="005C3453" w:rsidRDefault="005C3453" w:rsidP="005C3453">
      <w:pPr>
        <w:tabs>
          <w:tab w:val="left" w:pos="1186"/>
        </w:tabs>
        <w:autoSpaceDE/>
        <w:autoSpaceDN/>
        <w:adjustRightInd/>
        <w:spacing w:line="295" w:lineRule="exact"/>
        <w:ind w:firstLine="426"/>
        <w:jc w:val="both"/>
        <w:rPr>
          <w:rFonts w:eastAsia="Times New Roman"/>
          <w:color w:val="000000"/>
        </w:rPr>
      </w:pPr>
      <w:r w:rsidRPr="005C3453">
        <w:rPr>
          <w:rFonts w:eastAsia="Times New Roman"/>
          <w:color w:val="000000"/>
        </w:rPr>
        <w:t>2. Юридические лица, независимо от форм собственности, обратившиеся с просьбой о выделении средств из финансового резерва для предупреждения и ликвидации чрезвычайных ситуаций, представляют в КЧС и ОПБ следующие документы:</w:t>
      </w:r>
    </w:p>
    <w:p w14:paraId="48D21D17" w14:textId="77777777" w:rsidR="005C3453" w:rsidRPr="005C3453" w:rsidRDefault="005C3453" w:rsidP="005C3453">
      <w:pPr>
        <w:tabs>
          <w:tab w:val="left" w:pos="1134"/>
        </w:tabs>
        <w:autoSpaceDE/>
        <w:autoSpaceDN/>
        <w:adjustRightInd/>
        <w:spacing w:line="295" w:lineRule="exact"/>
        <w:ind w:firstLine="426"/>
        <w:jc w:val="both"/>
        <w:rPr>
          <w:rFonts w:eastAsia="Times New Roman"/>
          <w:color w:val="000000"/>
        </w:rPr>
      </w:pPr>
      <w:r w:rsidRPr="005C3453">
        <w:rPr>
          <w:rFonts w:eastAsia="Times New Roman"/>
          <w:color w:val="000000"/>
        </w:rPr>
        <w:t>2.1. Письмо - ходатайство о выделении денежных средств (приложение 1).</w:t>
      </w:r>
    </w:p>
    <w:p w14:paraId="3FB2D0B3"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2.2. Акт осмотра объекта, поврежденного (разрушенного) в результате чрезвычайной ситуации (приложение 2). В состав комиссии по осмотру объекта в обязательном порядке включаются члены КЧС.</w:t>
      </w:r>
    </w:p>
    <w:p w14:paraId="49FD3898"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2.3. Смета на проведение работ, закупку товаров, услуг.</w:t>
      </w:r>
    </w:p>
    <w:p w14:paraId="127109B2"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2.4. Акт выполненных работ (в случае, если финансовые средства запрашиваются на компенсацию уже произведенных затрат, по факту завершения работ).</w:t>
      </w:r>
    </w:p>
    <w:p w14:paraId="158DA96A"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2.5. Основные сведения на каждый объект (несколько объектов одного балансодержателя), поврежденный (поврежденные) в результате чрезвычайной ситуации (приложение 3).</w:t>
      </w:r>
    </w:p>
    <w:p w14:paraId="76A90060"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2.6. Список пострадавших граждан на получение единовременной материальной помощи (приложение 4).</w:t>
      </w:r>
    </w:p>
    <w:p w14:paraId="4C805DE8"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r w:rsidRPr="005C3453">
        <w:rPr>
          <w:rFonts w:eastAsia="Times New Roman"/>
          <w:color w:val="000000"/>
        </w:rPr>
        <w:t>2.7. Иные документы, подтверждающие необходимость выделения средств из финансового резерва.</w:t>
      </w:r>
    </w:p>
    <w:p w14:paraId="739F7102" w14:textId="77777777" w:rsidR="005C3453" w:rsidRPr="005C3453" w:rsidRDefault="005C3453" w:rsidP="005C3453">
      <w:pPr>
        <w:tabs>
          <w:tab w:val="left" w:pos="1134"/>
        </w:tabs>
        <w:autoSpaceDE/>
        <w:autoSpaceDN/>
        <w:adjustRightInd/>
        <w:spacing w:line="295" w:lineRule="exact"/>
        <w:ind w:left="426"/>
        <w:jc w:val="both"/>
        <w:rPr>
          <w:rFonts w:eastAsia="Times New Roman"/>
          <w:color w:val="000000"/>
        </w:rPr>
      </w:pPr>
    </w:p>
    <w:p w14:paraId="46BF50DD" w14:textId="77777777" w:rsidR="005C3453" w:rsidRPr="005C3453" w:rsidRDefault="005C3453" w:rsidP="005C3453">
      <w:pPr>
        <w:autoSpaceDE/>
        <w:autoSpaceDN/>
        <w:adjustRightInd/>
        <w:spacing w:line="295" w:lineRule="exact"/>
        <w:ind w:right="20" w:firstLine="426"/>
        <w:jc w:val="both"/>
        <w:rPr>
          <w:rFonts w:eastAsia="Times New Roman"/>
          <w:color w:val="000000"/>
        </w:rPr>
      </w:pPr>
      <w:r w:rsidRPr="005C3453">
        <w:rPr>
          <w:rFonts w:eastAsia="Times New Roman"/>
          <w:color w:val="000000"/>
        </w:rPr>
        <w:t>3. В течение месяца после получения средств, выделенных из финансового резерва, в Администрацию МО «Поселок Айхал» получатель представляет копии следующих отчетных документов:</w:t>
      </w:r>
    </w:p>
    <w:p w14:paraId="348E00EF" w14:textId="77777777" w:rsidR="005C3453" w:rsidRPr="005C3453" w:rsidRDefault="005C3453">
      <w:pPr>
        <w:widowControl/>
        <w:numPr>
          <w:ilvl w:val="0"/>
          <w:numId w:val="34"/>
        </w:numPr>
        <w:tabs>
          <w:tab w:val="left" w:pos="891"/>
        </w:tabs>
        <w:autoSpaceDE/>
        <w:autoSpaceDN/>
        <w:adjustRightInd/>
        <w:spacing w:line="295" w:lineRule="exact"/>
        <w:ind w:left="-20" w:firstLine="700"/>
        <w:jc w:val="both"/>
        <w:rPr>
          <w:rFonts w:eastAsia="Times New Roman"/>
          <w:color w:val="000000"/>
        </w:rPr>
      </w:pPr>
      <w:r w:rsidRPr="005C3453">
        <w:rPr>
          <w:rFonts w:eastAsia="Times New Roman"/>
          <w:color w:val="000000"/>
        </w:rPr>
        <w:t>подтверждающих получение материальной помощи;</w:t>
      </w:r>
    </w:p>
    <w:p w14:paraId="46C691B6" w14:textId="77777777" w:rsidR="005C3453" w:rsidRPr="005C3453" w:rsidRDefault="005C3453">
      <w:pPr>
        <w:widowControl/>
        <w:numPr>
          <w:ilvl w:val="0"/>
          <w:numId w:val="34"/>
        </w:numPr>
        <w:tabs>
          <w:tab w:val="left" w:pos="891"/>
        </w:tabs>
        <w:autoSpaceDE/>
        <w:autoSpaceDN/>
        <w:adjustRightInd/>
        <w:spacing w:line="295" w:lineRule="exact"/>
        <w:ind w:left="-20" w:firstLine="700"/>
        <w:jc w:val="both"/>
        <w:rPr>
          <w:rFonts w:eastAsia="Times New Roman"/>
          <w:color w:val="000000"/>
        </w:rPr>
      </w:pPr>
      <w:r w:rsidRPr="005C3453">
        <w:rPr>
          <w:rFonts w:eastAsia="Times New Roman"/>
          <w:color w:val="000000"/>
        </w:rPr>
        <w:t>акты выполненных работ;</w:t>
      </w:r>
    </w:p>
    <w:p w14:paraId="4AD0D87F" w14:textId="77777777" w:rsidR="005C3453" w:rsidRPr="005C3453" w:rsidRDefault="005C3453">
      <w:pPr>
        <w:widowControl/>
        <w:numPr>
          <w:ilvl w:val="0"/>
          <w:numId w:val="34"/>
        </w:numPr>
        <w:tabs>
          <w:tab w:val="left" w:pos="891"/>
        </w:tabs>
        <w:autoSpaceDE/>
        <w:autoSpaceDN/>
        <w:adjustRightInd/>
        <w:spacing w:line="295" w:lineRule="exact"/>
        <w:ind w:left="-20" w:firstLine="700"/>
        <w:jc w:val="both"/>
        <w:rPr>
          <w:rFonts w:eastAsia="Times New Roman"/>
          <w:color w:val="000000"/>
        </w:rPr>
      </w:pPr>
      <w:r w:rsidRPr="005C3453">
        <w:rPr>
          <w:rFonts w:eastAsia="Times New Roman"/>
          <w:color w:val="000000"/>
        </w:rPr>
        <w:t>счета-фактуры;</w:t>
      </w:r>
    </w:p>
    <w:p w14:paraId="490E50C2" w14:textId="77777777" w:rsidR="005C3453" w:rsidRPr="005C3453" w:rsidRDefault="005C3453">
      <w:pPr>
        <w:widowControl/>
        <w:numPr>
          <w:ilvl w:val="0"/>
          <w:numId w:val="34"/>
        </w:numPr>
        <w:tabs>
          <w:tab w:val="left" w:pos="891"/>
        </w:tabs>
        <w:autoSpaceDE/>
        <w:autoSpaceDN/>
        <w:adjustRightInd/>
        <w:spacing w:line="295" w:lineRule="exact"/>
        <w:ind w:left="-20" w:firstLine="700"/>
        <w:jc w:val="both"/>
        <w:rPr>
          <w:rFonts w:eastAsia="Times New Roman"/>
          <w:color w:val="000000"/>
        </w:rPr>
      </w:pPr>
      <w:r w:rsidRPr="005C3453">
        <w:rPr>
          <w:rFonts w:eastAsia="Times New Roman"/>
          <w:color w:val="000000"/>
        </w:rPr>
        <w:t>договора с юридическими или физическими лицами на проведение работ;</w:t>
      </w:r>
    </w:p>
    <w:p w14:paraId="453D0D66" w14:textId="77777777" w:rsidR="005C3453" w:rsidRPr="005C3453" w:rsidRDefault="005C3453">
      <w:pPr>
        <w:widowControl/>
        <w:numPr>
          <w:ilvl w:val="0"/>
          <w:numId w:val="34"/>
        </w:numPr>
        <w:tabs>
          <w:tab w:val="left" w:pos="891"/>
        </w:tabs>
        <w:autoSpaceDE/>
        <w:autoSpaceDN/>
        <w:adjustRightInd/>
        <w:spacing w:line="295" w:lineRule="exact"/>
        <w:ind w:left="-20" w:right="20" w:firstLine="700"/>
        <w:jc w:val="both"/>
        <w:rPr>
          <w:rFonts w:eastAsia="Times New Roman"/>
          <w:color w:val="000000"/>
        </w:rPr>
      </w:pPr>
      <w:r w:rsidRPr="005C3453">
        <w:rPr>
          <w:rFonts w:eastAsia="Times New Roman"/>
          <w:color w:val="000000"/>
        </w:rPr>
        <w:t>путевые листы (в случае расходования средств па закупку топлива для автомобильной техники).</w:t>
      </w:r>
    </w:p>
    <w:p w14:paraId="5237E39C" w14:textId="77777777" w:rsidR="005C3453" w:rsidRPr="005C3453" w:rsidRDefault="005C3453">
      <w:pPr>
        <w:widowControl/>
        <w:numPr>
          <w:ilvl w:val="0"/>
          <w:numId w:val="34"/>
        </w:numPr>
        <w:tabs>
          <w:tab w:val="left" w:pos="891"/>
        </w:tabs>
        <w:autoSpaceDE/>
        <w:autoSpaceDN/>
        <w:adjustRightInd/>
        <w:spacing w:line="295" w:lineRule="exact"/>
        <w:ind w:left="-20" w:right="20" w:firstLine="700"/>
        <w:jc w:val="both"/>
        <w:rPr>
          <w:rFonts w:eastAsia="Times New Roman"/>
          <w:color w:val="000000"/>
        </w:rPr>
      </w:pPr>
      <w:proofErr w:type="gramStart"/>
      <w:r w:rsidRPr="005C3453">
        <w:rPr>
          <w:rFonts w:eastAsia="Times New Roman"/>
          <w:color w:val="000000"/>
        </w:rPr>
        <w:t>иные отчетные документы</w:t>
      </w:r>
      <w:proofErr w:type="gramEnd"/>
      <w:r w:rsidRPr="005C3453">
        <w:rPr>
          <w:rFonts w:eastAsia="Times New Roman"/>
          <w:color w:val="000000"/>
        </w:rPr>
        <w:t xml:space="preserve"> подтверждающие целевое использование средств финансового резерва.</w:t>
      </w:r>
    </w:p>
    <w:p w14:paraId="4523C48B"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837DF6B"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282B3F5"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4B3E9EA9"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3C599F5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543E184"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82F7546"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3FB2BC9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46FAF076"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3E7AA66"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980C221"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BA432D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5406868"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2F23DFE"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4240F571"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114C46B"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4C02AF1"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7B3C32DE"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4F786E40"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A2A73FA"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29B018C9"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3B39E20"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7CC619EC"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6DD6CF1"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7A93D49"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2A0C3E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C8953F4"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B66B752"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E93A31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0E5D079"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6B7BA798"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1D952CE"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94A618F"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58D71B0"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1E4F2307"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CFF93AB"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53D0EF0C"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116F76BB"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7C2A8F77"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p>
    <w:p w14:paraId="07CEB687" w14:textId="77777777" w:rsidR="005C3453" w:rsidRPr="005C3453" w:rsidRDefault="005C3453" w:rsidP="005C3453">
      <w:pPr>
        <w:tabs>
          <w:tab w:val="left" w:pos="891"/>
        </w:tabs>
        <w:autoSpaceDE/>
        <w:autoSpaceDN/>
        <w:adjustRightInd/>
        <w:spacing w:line="295" w:lineRule="exact"/>
        <w:ind w:right="20"/>
        <w:jc w:val="both"/>
        <w:rPr>
          <w:rFonts w:eastAsia="Times New Roman"/>
          <w:color w:val="000000"/>
        </w:rPr>
      </w:pPr>
      <w:r w:rsidRPr="005C3453">
        <w:rPr>
          <w:rFonts w:eastAsia="Times New Roman"/>
          <w:color w:val="000000"/>
        </w:rPr>
        <w:lastRenderedPageBreak/>
        <w:t xml:space="preserve">  </w:t>
      </w:r>
    </w:p>
    <w:p w14:paraId="203D1AE8" w14:textId="77777777" w:rsidR="005C3453" w:rsidRPr="005C3453" w:rsidRDefault="005C3453" w:rsidP="005C3453">
      <w:pPr>
        <w:widowControl/>
        <w:autoSpaceDE/>
        <w:autoSpaceDN/>
        <w:adjustRightInd/>
        <w:jc w:val="both"/>
        <w:rPr>
          <w:rFonts w:eastAsia="Times New Roman"/>
          <w:b/>
        </w:rPr>
      </w:pPr>
    </w:p>
    <w:p w14:paraId="633E0328" w14:textId="77777777" w:rsidR="005C3453" w:rsidRPr="005C3453" w:rsidRDefault="005C3453" w:rsidP="005C3453">
      <w:pPr>
        <w:widowControl/>
        <w:autoSpaceDE/>
        <w:autoSpaceDN/>
        <w:adjustRightInd/>
        <w:jc w:val="both"/>
        <w:rPr>
          <w:rFonts w:eastAsia="Times New Roman"/>
          <w:b/>
        </w:rPr>
      </w:pPr>
    </w:p>
    <w:tbl>
      <w:tblPr>
        <w:tblStyle w:val="47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5C3453" w:rsidRPr="005C3453" w14:paraId="71E93540" w14:textId="77777777" w:rsidTr="00B11A89">
        <w:trPr>
          <w:trHeight w:val="2134"/>
        </w:trPr>
        <w:tc>
          <w:tcPr>
            <w:tcW w:w="5070" w:type="dxa"/>
          </w:tcPr>
          <w:p w14:paraId="5D0BFD4E" w14:textId="77777777" w:rsidR="005C3453" w:rsidRPr="005C3453" w:rsidRDefault="005C3453" w:rsidP="005C3453">
            <w:pPr>
              <w:autoSpaceDE/>
              <w:autoSpaceDN/>
              <w:adjustRightInd/>
              <w:ind w:left="80" w:right="480"/>
              <w:jc w:val="both"/>
              <w:rPr>
                <w:rFonts w:eastAsia="Times New Roman"/>
                <w:spacing w:val="11"/>
                <w:sz w:val="20"/>
                <w:szCs w:val="20"/>
                <w:lang w:eastAsia="en-US"/>
              </w:rPr>
            </w:pPr>
            <w:r w:rsidRPr="005C3453">
              <w:rPr>
                <w:rFonts w:eastAsia="Times New Roman"/>
                <w:color w:val="000000"/>
                <w:spacing w:val="11"/>
                <w:sz w:val="20"/>
                <w:szCs w:val="20"/>
                <w:lang w:eastAsia="en-US"/>
              </w:rPr>
              <w:t xml:space="preserve">Приложение 1 к Инструкции по оформлению документов для выделения средств из резерва финансовых ресурсов для предупреждения и </w:t>
            </w:r>
            <w:r w:rsidRPr="005C3453">
              <w:rPr>
                <w:rFonts w:eastAsia="Times New Roman"/>
                <w:color w:val="000000"/>
                <w:spacing w:val="9"/>
                <w:sz w:val="20"/>
                <w:szCs w:val="20"/>
                <w:shd w:val="clear" w:color="auto" w:fill="FFFFFF"/>
                <w:lang w:eastAsia="en-US"/>
              </w:rPr>
              <w:t xml:space="preserve">ликвидации чрезвычайных ситуаций природного </w:t>
            </w:r>
            <w:r w:rsidRPr="005C3453">
              <w:rPr>
                <w:rFonts w:eastAsia="Times New Roman"/>
                <w:color w:val="000000"/>
                <w:spacing w:val="11"/>
                <w:sz w:val="20"/>
                <w:szCs w:val="20"/>
                <w:lang w:eastAsia="en-US"/>
              </w:rPr>
              <w:t>и</w:t>
            </w:r>
          </w:p>
          <w:p w14:paraId="30018921" w14:textId="77777777" w:rsidR="005C3453" w:rsidRPr="005C3453" w:rsidRDefault="005C3453" w:rsidP="005C3453">
            <w:pPr>
              <w:tabs>
                <w:tab w:val="center" w:pos="3014"/>
                <w:tab w:val="right" w:pos="4600"/>
              </w:tabs>
              <w:autoSpaceDE/>
              <w:autoSpaceDN/>
              <w:adjustRightInd/>
              <w:ind w:left="80"/>
              <w:jc w:val="both"/>
              <w:rPr>
                <w:rFonts w:eastAsia="Times New Roman"/>
                <w:color w:val="000000"/>
                <w:spacing w:val="9"/>
                <w:sz w:val="20"/>
                <w:szCs w:val="20"/>
              </w:rPr>
            </w:pPr>
            <w:r w:rsidRPr="005C3453">
              <w:rPr>
                <w:rFonts w:eastAsia="Times New Roman"/>
                <w:color w:val="000000"/>
                <w:spacing w:val="9"/>
                <w:sz w:val="20"/>
                <w:szCs w:val="20"/>
              </w:rPr>
              <w:t>техногенного характера и последствий стихийных бедствий на территории муниципального образования «Поселок Айхал»</w:t>
            </w:r>
          </w:p>
          <w:p w14:paraId="45F69121" w14:textId="77777777" w:rsidR="005C3453" w:rsidRPr="005C3453" w:rsidRDefault="005C3453" w:rsidP="005C3453">
            <w:pPr>
              <w:tabs>
                <w:tab w:val="center" w:pos="3014"/>
                <w:tab w:val="right" w:pos="4600"/>
              </w:tabs>
              <w:autoSpaceDE/>
              <w:autoSpaceDN/>
              <w:adjustRightInd/>
              <w:ind w:left="80"/>
              <w:jc w:val="both"/>
              <w:rPr>
                <w:rFonts w:eastAsia="Times New Roman"/>
                <w:color w:val="000000"/>
                <w:spacing w:val="9"/>
                <w:sz w:val="22"/>
                <w:szCs w:val="22"/>
              </w:rPr>
            </w:pPr>
          </w:p>
          <w:p w14:paraId="1F2A662C" w14:textId="77777777" w:rsidR="005C3453" w:rsidRPr="005C3453" w:rsidRDefault="005C3453" w:rsidP="005C3453">
            <w:pPr>
              <w:tabs>
                <w:tab w:val="center" w:pos="3014"/>
                <w:tab w:val="right" w:pos="4600"/>
              </w:tabs>
              <w:autoSpaceDE/>
              <w:autoSpaceDN/>
              <w:adjustRightInd/>
              <w:ind w:left="80"/>
              <w:jc w:val="both"/>
              <w:rPr>
                <w:rFonts w:eastAsia="Times New Roman"/>
                <w:b/>
                <w:color w:val="000000"/>
                <w:spacing w:val="9"/>
                <w:sz w:val="22"/>
                <w:szCs w:val="22"/>
              </w:rPr>
            </w:pPr>
            <w:r w:rsidRPr="005C3453">
              <w:rPr>
                <w:rFonts w:eastAsia="Times New Roman"/>
                <w:b/>
                <w:color w:val="000000"/>
                <w:spacing w:val="9"/>
                <w:sz w:val="22"/>
                <w:szCs w:val="22"/>
              </w:rPr>
              <w:t>Председателю</w:t>
            </w:r>
            <w:r w:rsidRPr="005C3453">
              <w:rPr>
                <w:rFonts w:eastAsia="Times New Roman"/>
                <w:b/>
                <w:color w:val="000000"/>
                <w:spacing w:val="9"/>
                <w:sz w:val="22"/>
                <w:szCs w:val="22"/>
              </w:rPr>
              <w:tab/>
              <w:t>комиссии</w:t>
            </w:r>
            <w:r w:rsidRPr="005C3453">
              <w:rPr>
                <w:rFonts w:eastAsia="Times New Roman"/>
                <w:b/>
                <w:color w:val="000000"/>
                <w:spacing w:val="9"/>
                <w:sz w:val="22"/>
                <w:szCs w:val="22"/>
              </w:rPr>
              <w:tab/>
              <w:t>по</w:t>
            </w:r>
          </w:p>
          <w:p w14:paraId="389E6EE4" w14:textId="77777777" w:rsidR="005C3453" w:rsidRPr="005C3453" w:rsidRDefault="005C3453" w:rsidP="005C3453">
            <w:pPr>
              <w:tabs>
                <w:tab w:val="center" w:pos="2686"/>
                <w:tab w:val="right" w:pos="4600"/>
              </w:tabs>
              <w:autoSpaceDE/>
              <w:autoSpaceDN/>
              <w:adjustRightInd/>
              <w:ind w:left="80" w:right="20"/>
              <w:jc w:val="both"/>
              <w:rPr>
                <w:rFonts w:eastAsia="Times New Roman"/>
                <w:b/>
                <w:color w:val="000000"/>
                <w:spacing w:val="9"/>
                <w:sz w:val="22"/>
                <w:szCs w:val="22"/>
              </w:rPr>
            </w:pPr>
            <w:r w:rsidRPr="005C3453">
              <w:rPr>
                <w:rFonts w:eastAsia="Times New Roman"/>
                <w:b/>
                <w:color w:val="000000"/>
                <w:spacing w:val="9"/>
                <w:sz w:val="22"/>
                <w:szCs w:val="22"/>
              </w:rPr>
              <w:t>предупреждению и ликвидации чрезвычайных ситуаций и обеспечению пожарной</w:t>
            </w:r>
            <w:r w:rsidRPr="005C3453">
              <w:rPr>
                <w:rFonts w:eastAsia="Times New Roman"/>
                <w:b/>
                <w:color w:val="000000"/>
                <w:spacing w:val="9"/>
                <w:sz w:val="22"/>
                <w:szCs w:val="22"/>
              </w:rPr>
              <w:tab/>
              <w:t>безопасности</w:t>
            </w:r>
            <w:r w:rsidRPr="005C3453">
              <w:rPr>
                <w:rFonts w:eastAsia="Times New Roman"/>
                <w:b/>
                <w:color w:val="000000"/>
                <w:spacing w:val="9"/>
                <w:sz w:val="22"/>
                <w:szCs w:val="22"/>
              </w:rPr>
              <w:tab/>
              <w:t>МО «Поселок Айхал»</w:t>
            </w:r>
          </w:p>
          <w:p w14:paraId="3110F08E" w14:textId="77777777" w:rsidR="005C3453" w:rsidRPr="005C3453" w:rsidRDefault="005C3453" w:rsidP="005C3453">
            <w:pPr>
              <w:autoSpaceDE/>
              <w:autoSpaceDN/>
              <w:adjustRightInd/>
              <w:spacing w:after="562" w:line="220" w:lineRule="exact"/>
              <w:ind w:left="80" w:right="20"/>
              <w:rPr>
                <w:rFonts w:eastAsia="Times New Roman"/>
                <w:b/>
                <w:spacing w:val="11"/>
                <w:sz w:val="16"/>
                <w:szCs w:val="16"/>
                <w:lang w:eastAsia="en-US"/>
              </w:rPr>
            </w:pPr>
          </w:p>
        </w:tc>
      </w:tr>
    </w:tbl>
    <w:p w14:paraId="1AACC4E6" w14:textId="77777777" w:rsidR="005C3453" w:rsidRPr="005C3453" w:rsidRDefault="005C3453" w:rsidP="005C3453">
      <w:pPr>
        <w:widowControl/>
        <w:autoSpaceDE/>
        <w:autoSpaceDN/>
        <w:adjustRightInd/>
        <w:jc w:val="center"/>
        <w:rPr>
          <w:rFonts w:eastAsia="Times New Roman"/>
          <w:b/>
          <w:color w:val="000000"/>
        </w:rPr>
      </w:pPr>
      <w:r w:rsidRPr="005C3453">
        <w:rPr>
          <w:rFonts w:eastAsia="Times New Roman"/>
          <w:b/>
          <w:color w:val="000000"/>
        </w:rPr>
        <w:t>Ходатайство</w:t>
      </w:r>
    </w:p>
    <w:p w14:paraId="710A6DB7" w14:textId="77777777" w:rsidR="005C3453" w:rsidRPr="005C3453" w:rsidRDefault="005C3453" w:rsidP="005C3453">
      <w:pPr>
        <w:widowControl/>
        <w:pBdr>
          <w:bottom w:val="single" w:sz="12" w:space="1" w:color="auto"/>
        </w:pBdr>
        <w:autoSpaceDE/>
        <w:autoSpaceDN/>
        <w:adjustRightInd/>
        <w:rPr>
          <w:rFonts w:eastAsia="Times New Roman"/>
          <w:b/>
          <w:color w:val="000000"/>
        </w:rPr>
      </w:pPr>
    </w:p>
    <w:p w14:paraId="381FEE3B" w14:textId="77777777" w:rsidR="005C3453" w:rsidRPr="005C3453" w:rsidRDefault="005C3453" w:rsidP="005C3453">
      <w:pPr>
        <w:widowControl/>
        <w:autoSpaceDE/>
        <w:autoSpaceDN/>
        <w:adjustRightInd/>
        <w:jc w:val="center"/>
        <w:rPr>
          <w:rFonts w:eastAsia="Times New Roman"/>
          <w:vertAlign w:val="superscript"/>
        </w:rPr>
      </w:pPr>
      <w:r w:rsidRPr="005C3453">
        <w:rPr>
          <w:rFonts w:eastAsia="Times New Roman"/>
          <w:vertAlign w:val="superscript"/>
        </w:rPr>
        <w:t>(полное наименование юридического лица, организации и т.д.)</w:t>
      </w:r>
    </w:p>
    <w:p w14:paraId="3C0324E0" w14:textId="77777777" w:rsidR="005C3453" w:rsidRPr="005C3453" w:rsidRDefault="005C3453" w:rsidP="005C3453">
      <w:pPr>
        <w:widowControl/>
        <w:autoSpaceDE/>
        <w:autoSpaceDN/>
        <w:adjustRightInd/>
        <w:jc w:val="both"/>
        <w:rPr>
          <w:rFonts w:eastAsia="Times New Roman"/>
        </w:rPr>
      </w:pPr>
      <w:r w:rsidRPr="005C3453">
        <w:rPr>
          <w:rFonts w:eastAsia="Times New Roman"/>
        </w:rPr>
        <w:t>ходатайствует о выделении денежных средств в размере (прописать прописью) на возмещение затрат связанных с ликвидацией чрезвычайной ситуации природного и техногенного характера ____________ (прописать ситуацию), а именно __________________</w:t>
      </w:r>
      <w:proofErr w:type="gramStart"/>
      <w:r w:rsidRPr="005C3453">
        <w:rPr>
          <w:rFonts w:eastAsia="Times New Roman"/>
        </w:rPr>
        <w:t>_(</w:t>
      </w:r>
      <w:proofErr w:type="gramEnd"/>
      <w:r w:rsidRPr="005C3453">
        <w:rPr>
          <w:rFonts w:eastAsia="Times New Roman"/>
        </w:rPr>
        <w:t>прописать мероприятия). Денежные средства перечислить по реквизитам (прописать полные реквизиты).</w:t>
      </w:r>
    </w:p>
    <w:p w14:paraId="5FAA7E3D" w14:textId="77777777" w:rsidR="005C3453" w:rsidRPr="005C3453" w:rsidRDefault="005C3453" w:rsidP="005C3453">
      <w:pPr>
        <w:widowControl/>
        <w:autoSpaceDE/>
        <w:autoSpaceDN/>
        <w:adjustRightInd/>
        <w:jc w:val="both"/>
        <w:rPr>
          <w:rFonts w:eastAsia="Times New Roman"/>
        </w:rPr>
      </w:pPr>
    </w:p>
    <w:p w14:paraId="2AB9D456" w14:textId="77777777" w:rsidR="005C3453" w:rsidRPr="005C3453" w:rsidRDefault="005C3453" w:rsidP="005C3453">
      <w:pPr>
        <w:widowControl/>
        <w:autoSpaceDE/>
        <w:autoSpaceDN/>
        <w:adjustRightInd/>
        <w:jc w:val="both"/>
        <w:rPr>
          <w:rFonts w:eastAsia="Times New Roman"/>
        </w:rPr>
      </w:pPr>
    </w:p>
    <w:p w14:paraId="3613A97B" w14:textId="77777777" w:rsidR="005C3453" w:rsidRPr="005C3453" w:rsidRDefault="005C3453" w:rsidP="005C3453">
      <w:pPr>
        <w:widowControl/>
        <w:autoSpaceDE/>
        <w:autoSpaceDN/>
        <w:adjustRightInd/>
        <w:jc w:val="both"/>
        <w:rPr>
          <w:rFonts w:eastAsia="Times New Roman"/>
        </w:rPr>
      </w:pPr>
      <w:r w:rsidRPr="005C3453">
        <w:rPr>
          <w:rFonts w:eastAsia="Times New Roman"/>
        </w:rPr>
        <w:t xml:space="preserve">Приложения: обосновывающие документы, карточка контрагента.  </w:t>
      </w:r>
    </w:p>
    <w:p w14:paraId="2B599D0A" w14:textId="77777777" w:rsidR="005C3453" w:rsidRPr="005C3453" w:rsidRDefault="005C3453" w:rsidP="005C3453">
      <w:pPr>
        <w:widowControl/>
        <w:autoSpaceDE/>
        <w:autoSpaceDN/>
        <w:adjustRightInd/>
        <w:jc w:val="both"/>
        <w:rPr>
          <w:rFonts w:eastAsia="Times New Roman"/>
        </w:rPr>
      </w:pPr>
    </w:p>
    <w:p w14:paraId="27EA5BCE" w14:textId="77777777" w:rsidR="005C3453" w:rsidRPr="005C3453" w:rsidRDefault="005C3453" w:rsidP="005C3453">
      <w:pPr>
        <w:widowControl/>
        <w:autoSpaceDE/>
        <w:autoSpaceDN/>
        <w:adjustRightInd/>
        <w:jc w:val="both"/>
        <w:rPr>
          <w:rFonts w:eastAsia="Times New Roman"/>
        </w:rPr>
      </w:pPr>
      <w:r w:rsidRPr="005C3453">
        <w:rPr>
          <w:rFonts w:eastAsia="Times New Roman"/>
        </w:rPr>
        <w:t>Виза руководителя организации, печать.</w:t>
      </w:r>
    </w:p>
    <w:p w14:paraId="64D0B923" w14:textId="77777777" w:rsidR="005C3453" w:rsidRPr="005C3453" w:rsidRDefault="005C3453" w:rsidP="005C3453">
      <w:pPr>
        <w:widowControl/>
        <w:autoSpaceDE/>
        <w:autoSpaceDN/>
        <w:adjustRightInd/>
        <w:jc w:val="both"/>
        <w:rPr>
          <w:rFonts w:eastAsia="Times New Roman"/>
        </w:rPr>
      </w:pPr>
    </w:p>
    <w:p w14:paraId="365B629C" w14:textId="77777777" w:rsidR="005C3453" w:rsidRPr="005C3453" w:rsidRDefault="005C3453" w:rsidP="005C3453">
      <w:pPr>
        <w:widowControl/>
        <w:autoSpaceDE/>
        <w:autoSpaceDN/>
        <w:adjustRightInd/>
        <w:jc w:val="both"/>
        <w:rPr>
          <w:rFonts w:eastAsia="Times New Roman"/>
        </w:rPr>
      </w:pPr>
    </w:p>
    <w:p w14:paraId="6AE2CDEA" w14:textId="77777777" w:rsidR="005C3453" w:rsidRPr="005C3453" w:rsidRDefault="005C3453" w:rsidP="005C3453">
      <w:pPr>
        <w:widowControl/>
        <w:autoSpaceDE/>
        <w:autoSpaceDN/>
        <w:adjustRightInd/>
        <w:jc w:val="both"/>
        <w:rPr>
          <w:rFonts w:eastAsia="Times New Roman"/>
        </w:rPr>
      </w:pPr>
    </w:p>
    <w:p w14:paraId="1A0282A5" w14:textId="77777777" w:rsidR="005C3453" w:rsidRPr="005C3453" w:rsidRDefault="005C3453" w:rsidP="005C3453">
      <w:pPr>
        <w:widowControl/>
        <w:autoSpaceDE/>
        <w:autoSpaceDN/>
        <w:adjustRightInd/>
        <w:jc w:val="both"/>
        <w:rPr>
          <w:rFonts w:eastAsia="Times New Roman"/>
        </w:rPr>
      </w:pPr>
    </w:p>
    <w:p w14:paraId="6D5AB880" w14:textId="77777777" w:rsidR="005C3453" w:rsidRPr="005C3453" w:rsidRDefault="005C3453" w:rsidP="005C3453">
      <w:pPr>
        <w:widowControl/>
        <w:autoSpaceDE/>
        <w:autoSpaceDN/>
        <w:adjustRightInd/>
        <w:jc w:val="both"/>
        <w:rPr>
          <w:rFonts w:eastAsia="Times New Roman"/>
        </w:rPr>
      </w:pPr>
    </w:p>
    <w:p w14:paraId="4C64E80E" w14:textId="77777777" w:rsidR="005C3453" w:rsidRPr="005C3453" w:rsidRDefault="005C3453" w:rsidP="005C3453">
      <w:pPr>
        <w:widowControl/>
        <w:autoSpaceDE/>
        <w:autoSpaceDN/>
        <w:adjustRightInd/>
        <w:jc w:val="both"/>
        <w:rPr>
          <w:rFonts w:eastAsia="Times New Roman"/>
        </w:rPr>
      </w:pPr>
    </w:p>
    <w:p w14:paraId="56274E1B" w14:textId="77777777" w:rsidR="005C3453" w:rsidRPr="005C3453" w:rsidRDefault="005C3453" w:rsidP="005C3453">
      <w:pPr>
        <w:widowControl/>
        <w:autoSpaceDE/>
        <w:autoSpaceDN/>
        <w:adjustRightInd/>
        <w:jc w:val="both"/>
        <w:rPr>
          <w:rFonts w:eastAsia="Times New Roman"/>
        </w:rPr>
      </w:pPr>
    </w:p>
    <w:p w14:paraId="3CEC46AA" w14:textId="77777777" w:rsidR="005C3453" w:rsidRPr="005C3453" w:rsidRDefault="005C3453" w:rsidP="005C3453">
      <w:pPr>
        <w:widowControl/>
        <w:autoSpaceDE/>
        <w:autoSpaceDN/>
        <w:adjustRightInd/>
        <w:jc w:val="both"/>
        <w:rPr>
          <w:rFonts w:eastAsia="Times New Roman"/>
        </w:rPr>
      </w:pPr>
    </w:p>
    <w:p w14:paraId="4F5FADF7" w14:textId="77777777" w:rsidR="005C3453" w:rsidRPr="005C3453" w:rsidRDefault="005C3453" w:rsidP="005C3453">
      <w:pPr>
        <w:widowControl/>
        <w:autoSpaceDE/>
        <w:autoSpaceDN/>
        <w:adjustRightInd/>
        <w:jc w:val="both"/>
        <w:rPr>
          <w:rFonts w:eastAsia="Times New Roman"/>
        </w:rPr>
      </w:pPr>
    </w:p>
    <w:p w14:paraId="24A1BE24" w14:textId="77777777" w:rsidR="005C3453" w:rsidRPr="005C3453" w:rsidRDefault="005C3453" w:rsidP="005C3453">
      <w:pPr>
        <w:widowControl/>
        <w:autoSpaceDE/>
        <w:autoSpaceDN/>
        <w:adjustRightInd/>
        <w:jc w:val="both"/>
        <w:rPr>
          <w:rFonts w:eastAsia="Times New Roman"/>
        </w:rPr>
      </w:pPr>
    </w:p>
    <w:p w14:paraId="6C0823A6" w14:textId="77777777" w:rsidR="005C3453" w:rsidRPr="005C3453" w:rsidRDefault="005C3453" w:rsidP="005C3453">
      <w:pPr>
        <w:widowControl/>
        <w:autoSpaceDE/>
        <w:autoSpaceDN/>
        <w:adjustRightInd/>
        <w:jc w:val="both"/>
        <w:rPr>
          <w:rFonts w:eastAsia="Times New Roman"/>
        </w:rPr>
      </w:pPr>
    </w:p>
    <w:p w14:paraId="0F4C7678" w14:textId="77777777" w:rsidR="005C3453" w:rsidRPr="005C3453" w:rsidRDefault="005C3453" w:rsidP="005C3453">
      <w:pPr>
        <w:widowControl/>
        <w:autoSpaceDE/>
        <w:autoSpaceDN/>
        <w:adjustRightInd/>
        <w:jc w:val="both"/>
        <w:rPr>
          <w:rFonts w:eastAsia="Times New Roman"/>
        </w:rPr>
      </w:pPr>
    </w:p>
    <w:p w14:paraId="03698116" w14:textId="77777777" w:rsidR="005C3453" w:rsidRPr="005C3453" w:rsidRDefault="005C3453" w:rsidP="005C3453">
      <w:pPr>
        <w:widowControl/>
        <w:autoSpaceDE/>
        <w:autoSpaceDN/>
        <w:adjustRightInd/>
        <w:jc w:val="both"/>
        <w:rPr>
          <w:rFonts w:eastAsia="Times New Roman"/>
        </w:rPr>
      </w:pPr>
    </w:p>
    <w:p w14:paraId="0189D1E8" w14:textId="77777777" w:rsidR="005C3453" w:rsidRPr="005C3453" w:rsidRDefault="005C3453" w:rsidP="005C3453">
      <w:pPr>
        <w:widowControl/>
        <w:autoSpaceDE/>
        <w:autoSpaceDN/>
        <w:adjustRightInd/>
        <w:jc w:val="both"/>
        <w:rPr>
          <w:rFonts w:eastAsia="Times New Roman"/>
        </w:rPr>
      </w:pPr>
    </w:p>
    <w:p w14:paraId="1F466B81" w14:textId="77777777" w:rsidR="005C3453" w:rsidRPr="005C3453" w:rsidRDefault="005C3453" w:rsidP="005C3453">
      <w:pPr>
        <w:widowControl/>
        <w:autoSpaceDE/>
        <w:autoSpaceDN/>
        <w:adjustRightInd/>
        <w:jc w:val="both"/>
        <w:rPr>
          <w:rFonts w:eastAsia="Times New Roman"/>
        </w:rPr>
      </w:pPr>
    </w:p>
    <w:p w14:paraId="6B96EC82" w14:textId="77777777" w:rsidR="005C3453" w:rsidRPr="005C3453" w:rsidRDefault="005C3453" w:rsidP="005C3453">
      <w:pPr>
        <w:widowControl/>
        <w:autoSpaceDE/>
        <w:autoSpaceDN/>
        <w:adjustRightInd/>
        <w:jc w:val="both"/>
        <w:rPr>
          <w:rFonts w:eastAsia="Times New Roman"/>
        </w:rPr>
      </w:pPr>
    </w:p>
    <w:p w14:paraId="17FC28DC" w14:textId="77777777" w:rsidR="005C3453" w:rsidRPr="005C3453" w:rsidRDefault="005C3453" w:rsidP="005C3453">
      <w:pPr>
        <w:widowControl/>
        <w:autoSpaceDE/>
        <w:autoSpaceDN/>
        <w:adjustRightInd/>
        <w:jc w:val="both"/>
        <w:rPr>
          <w:rFonts w:eastAsia="Times New Roman"/>
        </w:rPr>
      </w:pPr>
    </w:p>
    <w:p w14:paraId="3FB831E6" w14:textId="77777777" w:rsidR="005C3453" w:rsidRPr="005C3453" w:rsidRDefault="005C3453" w:rsidP="005C3453">
      <w:pPr>
        <w:widowControl/>
        <w:autoSpaceDE/>
        <w:autoSpaceDN/>
        <w:adjustRightInd/>
        <w:jc w:val="both"/>
        <w:rPr>
          <w:rFonts w:eastAsia="Times New Roman"/>
        </w:rPr>
      </w:pPr>
    </w:p>
    <w:p w14:paraId="185F2451" w14:textId="77777777" w:rsidR="005C3453" w:rsidRPr="005C3453" w:rsidRDefault="005C3453" w:rsidP="005C3453">
      <w:pPr>
        <w:widowControl/>
        <w:autoSpaceDE/>
        <w:autoSpaceDN/>
        <w:adjustRightInd/>
        <w:jc w:val="both"/>
        <w:rPr>
          <w:rFonts w:eastAsia="Times New Roman"/>
        </w:rPr>
      </w:pPr>
    </w:p>
    <w:p w14:paraId="1500F026" w14:textId="77777777" w:rsidR="005C3453" w:rsidRPr="005C3453" w:rsidRDefault="005C3453" w:rsidP="005C3453">
      <w:pPr>
        <w:widowControl/>
        <w:autoSpaceDE/>
        <w:autoSpaceDN/>
        <w:adjustRightInd/>
        <w:jc w:val="both"/>
        <w:rPr>
          <w:rFonts w:eastAsia="Times New Roman"/>
        </w:rPr>
      </w:pPr>
    </w:p>
    <w:p w14:paraId="6009A889" w14:textId="77777777" w:rsidR="005C3453" w:rsidRPr="005C3453" w:rsidRDefault="005C3453" w:rsidP="005C3453">
      <w:pPr>
        <w:widowControl/>
        <w:autoSpaceDE/>
        <w:autoSpaceDN/>
        <w:adjustRightInd/>
        <w:jc w:val="both"/>
        <w:rPr>
          <w:rFonts w:eastAsia="Times New Roman"/>
        </w:rPr>
      </w:pPr>
    </w:p>
    <w:p w14:paraId="6D937B97" w14:textId="77777777" w:rsidR="005C3453" w:rsidRPr="005C3453" w:rsidRDefault="005C3453" w:rsidP="005C3453">
      <w:pPr>
        <w:widowControl/>
        <w:autoSpaceDE/>
        <w:autoSpaceDN/>
        <w:adjustRightInd/>
        <w:jc w:val="both"/>
        <w:rPr>
          <w:rFonts w:eastAsia="Times New Roman"/>
        </w:rPr>
      </w:pPr>
    </w:p>
    <w:p w14:paraId="4DF9384E" w14:textId="77777777" w:rsidR="005C3453" w:rsidRPr="005C3453" w:rsidRDefault="005C3453" w:rsidP="005C3453">
      <w:pPr>
        <w:widowControl/>
        <w:autoSpaceDE/>
        <w:autoSpaceDN/>
        <w:adjustRightInd/>
        <w:jc w:val="both"/>
        <w:rPr>
          <w:rFonts w:eastAsia="Times New Roman"/>
        </w:rPr>
      </w:pPr>
    </w:p>
    <w:p w14:paraId="6CF1EA44" w14:textId="77777777" w:rsidR="005C3453" w:rsidRPr="005C3453" w:rsidRDefault="005C3453" w:rsidP="005C3453">
      <w:pPr>
        <w:widowControl/>
        <w:autoSpaceDE/>
        <w:autoSpaceDN/>
        <w:adjustRightInd/>
        <w:jc w:val="both"/>
        <w:rPr>
          <w:rFonts w:eastAsia="Times New Roman"/>
        </w:rPr>
      </w:pPr>
    </w:p>
    <w:p w14:paraId="17B51C0E" w14:textId="77777777" w:rsidR="005C3453" w:rsidRPr="005C3453" w:rsidRDefault="005C3453" w:rsidP="005C3453">
      <w:pPr>
        <w:widowControl/>
        <w:autoSpaceDE/>
        <w:autoSpaceDN/>
        <w:adjustRightInd/>
        <w:jc w:val="both"/>
        <w:rPr>
          <w:rFonts w:eastAsia="Times New Roman"/>
        </w:rPr>
      </w:pPr>
    </w:p>
    <w:p w14:paraId="1A02078D" w14:textId="77777777" w:rsidR="005C3453" w:rsidRPr="005C3453" w:rsidRDefault="005C3453" w:rsidP="005C3453">
      <w:pPr>
        <w:widowControl/>
        <w:autoSpaceDE/>
        <w:autoSpaceDN/>
        <w:adjustRightInd/>
        <w:jc w:val="both"/>
        <w:rPr>
          <w:rFonts w:eastAsia="Times New Roman"/>
        </w:rPr>
      </w:pPr>
    </w:p>
    <w:p w14:paraId="5AE8641E" w14:textId="77777777" w:rsidR="005C3453" w:rsidRPr="005C3453" w:rsidRDefault="005C3453" w:rsidP="005C3453">
      <w:pPr>
        <w:widowControl/>
        <w:autoSpaceDE/>
        <w:autoSpaceDN/>
        <w:adjustRightInd/>
        <w:jc w:val="both"/>
        <w:rPr>
          <w:rFonts w:eastAsia="Times New Roman"/>
        </w:rPr>
      </w:pPr>
    </w:p>
    <w:p w14:paraId="2055C012" w14:textId="77777777" w:rsidR="005C3453" w:rsidRPr="005C3453" w:rsidRDefault="005C3453" w:rsidP="005C3453">
      <w:pPr>
        <w:widowControl/>
        <w:autoSpaceDE/>
        <w:autoSpaceDN/>
        <w:adjustRightInd/>
        <w:jc w:val="both"/>
        <w:rPr>
          <w:rFonts w:eastAsia="Times New Roman"/>
        </w:rPr>
      </w:pPr>
    </w:p>
    <w:tbl>
      <w:tblPr>
        <w:tblStyle w:val="470"/>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tblGrid>
      <w:tr w:rsidR="005C3453" w:rsidRPr="005C3453" w14:paraId="2E9A6E10" w14:textId="77777777" w:rsidTr="00B11A89">
        <w:tc>
          <w:tcPr>
            <w:tcW w:w="4644" w:type="dxa"/>
          </w:tcPr>
          <w:p w14:paraId="14B63EF8" w14:textId="77777777" w:rsidR="005C3453" w:rsidRPr="005C3453" w:rsidRDefault="005C3453" w:rsidP="005C3453">
            <w:pPr>
              <w:autoSpaceDE/>
              <w:autoSpaceDN/>
              <w:adjustRightInd/>
              <w:ind w:left="80"/>
              <w:jc w:val="both"/>
              <w:rPr>
                <w:rFonts w:eastAsia="Times New Roman"/>
                <w:spacing w:val="11"/>
                <w:sz w:val="16"/>
                <w:szCs w:val="16"/>
                <w:lang w:eastAsia="en-US"/>
              </w:rPr>
            </w:pPr>
            <w:r w:rsidRPr="005C3453">
              <w:rPr>
                <w:rFonts w:eastAsia="Times New Roman"/>
                <w:color w:val="000000"/>
                <w:spacing w:val="11"/>
                <w:sz w:val="20"/>
                <w:szCs w:val="20"/>
                <w:lang w:eastAsia="en-US"/>
              </w:rPr>
              <w:t xml:space="preserve">Приложение 2 к Инструкции по оформлению документов для выделения средств из резерва финансовых ресурсов для предупреждения и </w:t>
            </w:r>
            <w:r w:rsidRPr="005C3453">
              <w:rPr>
                <w:rFonts w:eastAsia="Times New Roman"/>
                <w:color w:val="000000"/>
                <w:spacing w:val="9"/>
                <w:sz w:val="20"/>
                <w:szCs w:val="20"/>
                <w:shd w:val="clear" w:color="auto" w:fill="FFFFFF"/>
                <w:lang w:eastAsia="en-US"/>
              </w:rPr>
              <w:t xml:space="preserve">ликвидации чрезвычайных ситуаций природного </w:t>
            </w:r>
            <w:r w:rsidRPr="005C3453">
              <w:rPr>
                <w:rFonts w:eastAsia="Times New Roman"/>
                <w:color w:val="000000"/>
                <w:spacing w:val="11"/>
                <w:sz w:val="20"/>
                <w:szCs w:val="20"/>
                <w:lang w:eastAsia="en-US"/>
              </w:rPr>
              <w:t xml:space="preserve">и </w:t>
            </w:r>
            <w:r w:rsidRPr="005C3453">
              <w:rPr>
                <w:rFonts w:eastAsia="Times New Roman"/>
                <w:spacing w:val="11"/>
                <w:sz w:val="20"/>
                <w:szCs w:val="20"/>
                <w:lang w:eastAsia="en-US"/>
              </w:rPr>
              <w:t>техногенного характера и последствий стихийных бедствий на территории муниципального образования «Поселок Айхал».</w:t>
            </w:r>
          </w:p>
        </w:tc>
      </w:tr>
    </w:tbl>
    <w:p w14:paraId="757D179A" w14:textId="77777777" w:rsidR="005C3453" w:rsidRPr="005C3453" w:rsidRDefault="005C3453" w:rsidP="005C3453">
      <w:pPr>
        <w:widowControl/>
        <w:autoSpaceDE/>
        <w:autoSpaceDN/>
        <w:adjustRightInd/>
        <w:jc w:val="both"/>
        <w:rPr>
          <w:rFonts w:eastAsia="Times New Roman"/>
        </w:rPr>
      </w:pPr>
    </w:p>
    <w:p w14:paraId="5AFF6D33" w14:textId="77777777" w:rsidR="005C3453" w:rsidRPr="005C3453" w:rsidRDefault="005C3453" w:rsidP="005C3453">
      <w:pPr>
        <w:widowControl/>
        <w:autoSpaceDE/>
        <w:autoSpaceDN/>
        <w:adjustRightInd/>
        <w:jc w:val="center"/>
        <w:rPr>
          <w:rFonts w:eastAsia="Times New Roman"/>
          <w:b/>
        </w:rPr>
      </w:pPr>
    </w:p>
    <w:tbl>
      <w:tblPr>
        <w:tblStyle w:val="4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304"/>
        <w:gridCol w:w="3869"/>
      </w:tblGrid>
      <w:tr w:rsidR="005C3453" w:rsidRPr="005C3453" w14:paraId="5005868F" w14:textId="77777777" w:rsidTr="00B11A89">
        <w:tc>
          <w:tcPr>
            <w:tcW w:w="3369" w:type="dxa"/>
          </w:tcPr>
          <w:p w14:paraId="140D19EB" w14:textId="77777777" w:rsidR="005C3453" w:rsidRPr="005C3453" w:rsidRDefault="005C3453" w:rsidP="005C3453">
            <w:pPr>
              <w:widowControl/>
              <w:autoSpaceDE/>
              <w:autoSpaceDN/>
              <w:adjustRightInd/>
              <w:jc w:val="center"/>
              <w:rPr>
                <w:rFonts w:eastAsia="Times New Roman"/>
                <w:b/>
                <w:sz w:val="22"/>
                <w:szCs w:val="22"/>
              </w:rPr>
            </w:pPr>
            <w:r w:rsidRPr="005C3453">
              <w:rPr>
                <w:rFonts w:eastAsia="Times New Roman"/>
                <w:b/>
                <w:sz w:val="22"/>
                <w:szCs w:val="22"/>
              </w:rPr>
              <w:t>СОГЛАСОВАНО</w:t>
            </w:r>
          </w:p>
          <w:p w14:paraId="55A7FE6C"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Глава поселка</w:t>
            </w:r>
          </w:p>
          <w:p w14:paraId="28D85BF6"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______ ______________</w:t>
            </w:r>
          </w:p>
          <w:p w14:paraId="0F4CC755"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w:t>
            </w:r>
            <w:proofErr w:type="gramStart"/>
            <w:r w:rsidRPr="005C3453">
              <w:rPr>
                <w:rFonts w:eastAsia="Times New Roman"/>
                <w:sz w:val="22"/>
                <w:szCs w:val="22"/>
              </w:rPr>
              <w:t xml:space="preserve">подпись)   </w:t>
            </w:r>
            <w:proofErr w:type="gramEnd"/>
            <w:r w:rsidRPr="005C3453">
              <w:rPr>
                <w:rFonts w:eastAsia="Times New Roman"/>
                <w:sz w:val="22"/>
                <w:szCs w:val="22"/>
              </w:rPr>
              <w:t>(инициалы, фамилия)</w:t>
            </w:r>
          </w:p>
          <w:p w14:paraId="0F87CEFD"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«__</w:t>
            </w:r>
            <w:proofErr w:type="gramStart"/>
            <w:r w:rsidRPr="005C3453">
              <w:rPr>
                <w:rFonts w:eastAsia="Times New Roman"/>
                <w:sz w:val="22"/>
                <w:szCs w:val="22"/>
              </w:rPr>
              <w:t>_»_</w:t>
            </w:r>
            <w:proofErr w:type="gramEnd"/>
            <w:r w:rsidRPr="005C3453">
              <w:rPr>
                <w:rFonts w:eastAsia="Times New Roman"/>
                <w:sz w:val="22"/>
                <w:szCs w:val="22"/>
              </w:rPr>
              <w:t>_______20____г.</w:t>
            </w:r>
          </w:p>
          <w:p w14:paraId="681C81D8" w14:textId="77777777" w:rsidR="005C3453" w:rsidRPr="005C3453" w:rsidRDefault="005C3453" w:rsidP="005C3453">
            <w:pPr>
              <w:widowControl/>
              <w:autoSpaceDE/>
              <w:autoSpaceDN/>
              <w:adjustRightInd/>
              <w:jc w:val="center"/>
              <w:rPr>
                <w:rFonts w:eastAsia="Times New Roman"/>
                <w:b/>
                <w:sz w:val="22"/>
                <w:szCs w:val="22"/>
              </w:rPr>
            </w:pPr>
            <w:r w:rsidRPr="005C3453">
              <w:rPr>
                <w:rFonts w:eastAsia="Times New Roman"/>
                <w:sz w:val="22"/>
                <w:szCs w:val="22"/>
              </w:rPr>
              <w:t>М.П.</w:t>
            </w:r>
          </w:p>
        </w:tc>
        <w:tc>
          <w:tcPr>
            <w:tcW w:w="2409" w:type="dxa"/>
          </w:tcPr>
          <w:p w14:paraId="28AE35AE" w14:textId="77777777" w:rsidR="005C3453" w:rsidRPr="005C3453" w:rsidRDefault="005C3453" w:rsidP="005C3453">
            <w:pPr>
              <w:widowControl/>
              <w:autoSpaceDE/>
              <w:autoSpaceDN/>
              <w:adjustRightInd/>
              <w:jc w:val="center"/>
              <w:rPr>
                <w:rFonts w:eastAsia="Times New Roman"/>
                <w:b/>
                <w:sz w:val="22"/>
                <w:szCs w:val="22"/>
              </w:rPr>
            </w:pPr>
          </w:p>
        </w:tc>
        <w:tc>
          <w:tcPr>
            <w:tcW w:w="3936" w:type="dxa"/>
          </w:tcPr>
          <w:p w14:paraId="3E4E1181" w14:textId="77777777" w:rsidR="005C3453" w:rsidRPr="005C3453" w:rsidRDefault="005C3453" w:rsidP="005C3453">
            <w:pPr>
              <w:widowControl/>
              <w:autoSpaceDE/>
              <w:autoSpaceDN/>
              <w:adjustRightInd/>
              <w:jc w:val="center"/>
              <w:rPr>
                <w:rFonts w:eastAsia="Times New Roman"/>
                <w:b/>
                <w:sz w:val="22"/>
                <w:szCs w:val="22"/>
              </w:rPr>
            </w:pPr>
            <w:r w:rsidRPr="005C3453">
              <w:rPr>
                <w:rFonts w:eastAsia="Times New Roman"/>
                <w:b/>
                <w:sz w:val="22"/>
                <w:szCs w:val="22"/>
              </w:rPr>
              <w:t>УТВЕРЖДАЮ</w:t>
            </w:r>
          </w:p>
          <w:p w14:paraId="54024BAB"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Руководитель организации</w:t>
            </w:r>
          </w:p>
          <w:p w14:paraId="771DB5BC"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___________ _____________________</w:t>
            </w:r>
          </w:p>
          <w:p w14:paraId="49D1EC9A"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w:t>
            </w:r>
            <w:proofErr w:type="gramStart"/>
            <w:r w:rsidRPr="005C3453">
              <w:rPr>
                <w:rFonts w:eastAsia="Times New Roman"/>
                <w:sz w:val="22"/>
                <w:szCs w:val="22"/>
              </w:rPr>
              <w:t xml:space="preserve">подпись)   </w:t>
            </w:r>
            <w:proofErr w:type="gramEnd"/>
            <w:r w:rsidRPr="005C3453">
              <w:rPr>
                <w:rFonts w:eastAsia="Times New Roman"/>
                <w:sz w:val="22"/>
                <w:szCs w:val="22"/>
              </w:rPr>
              <w:t xml:space="preserve">       (инициалы, фамилия)</w:t>
            </w:r>
          </w:p>
          <w:p w14:paraId="156E9ACD"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«__</w:t>
            </w:r>
            <w:proofErr w:type="gramStart"/>
            <w:r w:rsidRPr="005C3453">
              <w:rPr>
                <w:rFonts w:eastAsia="Times New Roman"/>
                <w:sz w:val="22"/>
                <w:szCs w:val="22"/>
              </w:rPr>
              <w:t>_»_</w:t>
            </w:r>
            <w:proofErr w:type="gramEnd"/>
            <w:r w:rsidRPr="005C3453">
              <w:rPr>
                <w:rFonts w:eastAsia="Times New Roman"/>
                <w:sz w:val="22"/>
                <w:szCs w:val="22"/>
              </w:rPr>
              <w:t>_______20____г.</w:t>
            </w:r>
          </w:p>
          <w:p w14:paraId="4F356F8E" w14:textId="77777777" w:rsidR="005C3453" w:rsidRPr="005C3453" w:rsidRDefault="005C3453" w:rsidP="005C3453">
            <w:pPr>
              <w:widowControl/>
              <w:autoSpaceDE/>
              <w:autoSpaceDN/>
              <w:adjustRightInd/>
              <w:jc w:val="center"/>
              <w:rPr>
                <w:rFonts w:eastAsia="Times New Roman"/>
                <w:b/>
                <w:sz w:val="22"/>
                <w:szCs w:val="22"/>
              </w:rPr>
            </w:pPr>
            <w:r w:rsidRPr="005C3453">
              <w:rPr>
                <w:rFonts w:eastAsia="Times New Roman"/>
                <w:sz w:val="22"/>
                <w:szCs w:val="22"/>
              </w:rPr>
              <w:t>М.П.</w:t>
            </w:r>
          </w:p>
        </w:tc>
      </w:tr>
    </w:tbl>
    <w:p w14:paraId="7F07EBF8" w14:textId="77777777" w:rsidR="005C3453" w:rsidRPr="005C3453" w:rsidRDefault="005C3453" w:rsidP="005C3453">
      <w:pPr>
        <w:widowControl/>
        <w:autoSpaceDE/>
        <w:autoSpaceDN/>
        <w:adjustRightInd/>
        <w:jc w:val="center"/>
        <w:rPr>
          <w:rFonts w:eastAsia="Times New Roman"/>
          <w:b/>
        </w:rPr>
      </w:pPr>
    </w:p>
    <w:p w14:paraId="6DF488FE" w14:textId="77777777" w:rsidR="005C3453" w:rsidRPr="005C3453" w:rsidRDefault="005C3453" w:rsidP="005C3453">
      <w:pPr>
        <w:widowControl/>
        <w:autoSpaceDE/>
        <w:autoSpaceDN/>
        <w:adjustRightInd/>
        <w:jc w:val="center"/>
        <w:rPr>
          <w:rFonts w:eastAsia="Times New Roman"/>
          <w:b/>
        </w:rPr>
      </w:pPr>
    </w:p>
    <w:p w14:paraId="59387ADF" w14:textId="77777777" w:rsidR="005C3453" w:rsidRPr="005C3453" w:rsidRDefault="005C3453" w:rsidP="005C3453">
      <w:pPr>
        <w:widowControl/>
        <w:autoSpaceDE/>
        <w:autoSpaceDN/>
        <w:adjustRightInd/>
        <w:jc w:val="center"/>
        <w:rPr>
          <w:rFonts w:eastAsia="Times New Roman"/>
          <w:b/>
        </w:rPr>
      </w:pPr>
    </w:p>
    <w:p w14:paraId="66CEADED"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 xml:space="preserve">Акт </w:t>
      </w:r>
    </w:p>
    <w:p w14:paraId="21F35309" w14:textId="77777777" w:rsidR="005C3453" w:rsidRPr="005C3453" w:rsidRDefault="005C3453" w:rsidP="005C3453">
      <w:pPr>
        <w:widowControl/>
        <w:autoSpaceDE/>
        <w:autoSpaceDN/>
        <w:adjustRightInd/>
        <w:jc w:val="center"/>
        <w:rPr>
          <w:rFonts w:eastAsia="Times New Roman"/>
          <w:b/>
        </w:rPr>
      </w:pPr>
      <w:r w:rsidRPr="005C3453">
        <w:rPr>
          <w:rFonts w:eastAsia="Times New Roman"/>
          <w:b/>
        </w:rPr>
        <w:t>осмотра объекта, поврежденного (разрушенного) в результате чрезвычайной ситуации</w:t>
      </w:r>
    </w:p>
    <w:p w14:paraId="0EC5565E" w14:textId="77777777" w:rsidR="005C3453" w:rsidRPr="005C3453" w:rsidRDefault="005C3453" w:rsidP="005C3453">
      <w:pPr>
        <w:widowControl/>
        <w:autoSpaceDE/>
        <w:autoSpaceDN/>
        <w:adjustRightInd/>
        <w:rPr>
          <w:rFonts w:eastAsia="Times New Roman"/>
        </w:rPr>
      </w:pPr>
    </w:p>
    <w:p w14:paraId="438EFC4F" w14:textId="77777777" w:rsidR="005C3453" w:rsidRPr="005C3453" w:rsidRDefault="005C3453" w:rsidP="005C3453">
      <w:pPr>
        <w:widowControl/>
        <w:autoSpaceDE/>
        <w:autoSpaceDN/>
        <w:adjustRightInd/>
        <w:ind w:firstLine="426"/>
        <w:jc w:val="both"/>
        <w:rPr>
          <w:rFonts w:eastAsia="Times New Roman"/>
        </w:rPr>
      </w:pPr>
      <w:r w:rsidRPr="005C3453">
        <w:rPr>
          <w:rFonts w:eastAsia="Times New Roman"/>
        </w:rPr>
        <w:t>Мы нижеподписавшиеся члены комиссии, провели осмотр ______________ (</w:t>
      </w:r>
      <w:proofErr w:type="gramStart"/>
      <w:r w:rsidRPr="005C3453">
        <w:rPr>
          <w:rFonts w:eastAsia="Times New Roman"/>
        </w:rPr>
        <w:t>наименование  объекта</w:t>
      </w:r>
      <w:proofErr w:type="gramEnd"/>
      <w:r w:rsidRPr="005C3453">
        <w:rPr>
          <w:rFonts w:eastAsia="Times New Roman"/>
        </w:rPr>
        <w:t>), находящегося в собственности _______________ (наименование организации, юридического лица), расположенного по адресу _______________________.</w:t>
      </w:r>
    </w:p>
    <w:p w14:paraId="5F724A53" w14:textId="77777777" w:rsidR="005C3453" w:rsidRPr="005C3453" w:rsidRDefault="005C3453" w:rsidP="005C3453">
      <w:pPr>
        <w:widowControl/>
        <w:autoSpaceDE/>
        <w:autoSpaceDN/>
        <w:adjustRightInd/>
        <w:ind w:firstLine="426"/>
        <w:jc w:val="both"/>
        <w:rPr>
          <w:rFonts w:eastAsia="Times New Roman"/>
        </w:rPr>
      </w:pPr>
      <w:r w:rsidRPr="005C3453">
        <w:rPr>
          <w:rFonts w:eastAsia="Times New Roman"/>
        </w:rPr>
        <w:t xml:space="preserve"> </w:t>
      </w:r>
    </w:p>
    <w:p w14:paraId="3E9A3402" w14:textId="77777777" w:rsidR="005C3453" w:rsidRPr="005C3453" w:rsidRDefault="005C3453" w:rsidP="005C3453">
      <w:pPr>
        <w:widowControl/>
        <w:autoSpaceDE/>
        <w:autoSpaceDN/>
        <w:adjustRightInd/>
        <w:rPr>
          <w:rFonts w:eastAsia="Times New Roman"/>
        </w:rPr>
      </w:pPr>
      <w:r w:rsidRPr="005C3453">
        <w:rPr>
          <w:rFonts w:eastAsia="Times New Roman"/>
        </w:rPr>
        <w:t>Характеристика объекта (размеры, год постройки, балансовая стоимость, описание конструктивных элементов, вид использования объекта, инженерные коммуникации и т.д.)</w:t>
      </w:r>
    </w:p>
    <w:p w14:paraId="3CCA131C" w14:textId="77777777" w:rsidR="005C3453" w:rsidRPr="005C3453" w:rsidRDefault="005C3453" w:rsidP="005C3453">
      <w:pPr>
        <w:widowControl/>
        <w:autoSpaceDE/>
        <w:autoSpaceDN/>
        <w:adjustRightInd/>
        <w:rPr>
          <w:rFonts w:eastAsia="Times New Roman"/>
        </w:rPr>
      </w:pPr>
    </w:p>
    <w:p w14:paraId="2F4BDF9B" w14:textId="77777777" w:rsidR="005C3453" w:rsidRPr="005C3453" w:rsidRDefault="005C3453" w:rsidP="005C3453">
      <w:pPr>
        <w:widowControl/>
        <w:autoSpaceDE/>
        <w:autoSpaceDN/>
        <w:adjustRightInd/>
        <w:rPr>
          <w:rFonts w:eastAsia="Times New Roman"/>
        </w:rPr>
      </w:pPr>
      <w:r w:rsidRPr="005C3453">
        <w:rPr>
          <w:rFonts w:eastAsia="Times New Roman"/>
        </w:rPr>
        <w:t xml:space="preserve">В ходе осмотра установлено (описывается </w:t>
      </w:r>
      <w:proofErr w:type="gramStart"/>
      <w:r w:rsidRPr="005C3453">
        <w:rPr>
          <w:rFonts w:eastAsia="Times New Roman"/>
        </w:rPr>
        <w:t>подробное  техническое</w:t>
      </w:r>
      <w:proofErr w:type="gramEnd"/>
      <w:r w:rsidRPr="005C3453">
        <w:rPr>
          <w:rFonts w:eastAsia="Times New Roman"/>
        </w:rPr>
        <w:t xml:space="preserve"> состояние объекта на момент осмотра).</w:t>
      </w:r>
    </w:p>
    <w:p w14:paraId="0CCE0D43" w14:textId="77777777" w:rsidR="005C3453" w:rsidRPr="005C3453" w:rsidRDefault="005C3453" w:rsidP="005C3453">
      <w:pPr>
        <w:widowControl/>
        <w:autoSpaceDE/>
        <w:autoSpaceDN/>
        <w:adjustRightInd/>
        <w:rPr>
          <w:rFonts w:eastAsia="Times New Roman"/>
        </w:rPr>
      </w:pPr>
    </w:p>
    <w:p w14:paraId="57DF6F8C" w14:textId="77777777" w:rsidR="005C3453" w:rsidRPr="005C3453" w:rsidRDefault="005C3453" w:rsidP="005C3453">
      <w:pPr>
        <w:widowControl/>
        <w:autoSpaceDE/>
        <w:autoSpaceDN/>
        <w:adjustRightInd/>
        <w:rPr>
          <w:rFonts w:eastAsia="Times New Roman"/>
          <w:b/>
        </w:rPr>
      </w:pPr>
      <w:r w:rsidRPr="005C3453">
        <w:rPr>
          <w:rFonts w:eastAsia="Times New Roman"/>
          <w:b/>
        </w:rPr>
        <w:t>Члены комиссии:</w:t>
      </w:r>
    </w:p>
    <w:p w14:paraId="31C72E25" w14:textId="77777777" w:rsidR="005C3453" w:rsidRPr="005C3453" w:rsidRDefault="005C3453" w:rsidP="005C3453">
      <w:pPr>
        <w:widowControl/>
        <w:autoSpaceDE/>
        <w:autoSpaceDN/>
        <w:adjustRightInd/>
        <w:rPr>
          <w:rFonts w:eastAsia="Times New Roman"/>
        </w:rPr>
      </w:pPr>
      <w:r w:rsidRPr="005C3453">
        <w:rPr>
          <w:rFonts w:eastAsia="Times New Roman"/>
        </w:rPr>
        <w:t>________________   _______________________           __________          __________</w:t>
      </w:r>
    </w:p>
    <w:p w14:paraId="41420494" w14:textId="77777777" w:rsidR="005C3453" w:rsidRPr="005C3453" w:rsidRDefault="005C3453" w:rsidP="005C3453">
      <w:pPr>
        <w:widowControl/>
        <w:autoSpaceDE/>
        <w:autoSpaceDN/>
        <w:adjustRightInd/>
        <w:rPr>
          <w:rFonts w:eastAsia="Times New Roman"/>
        </w:rPr>
      </w:pPr>
      <w:r w:rsidRPr="005C3453">
        <w:rPr>
          <w:rFonts w:eastAsia="Times New Roman"/>
        </w:rPr>
        <w:t xml:space="preserve">     (</w:t>
      </w:r>
      <w:proofErr w:type="gramStart"/>
      <w:r w:rsidRPr="005C3453">
        <w:rPr>
          <w:rFonts w:eastAsia="Times New Roman"/>
        </w:rPr>
        <w:t xml:space="preserve">должность)   </w:t>
      </w:r>
      <w:proofErr w:type="gramEnd"/>
      <w:r w:rsidRPr="005C3453">
        <w:rPr>
          <w:rFonts w:eastAsia="Times New Roman"/>
        </w:rPr>
        <w:t xml:space="preserve">             (инициалы, фамилия)              (подпись)               (дата)</w:t>
      </w:r>
    </w:p>
    <w:p w14:paraId="1CB67204" w14:textId="77777777" w:rsidR="005C3453" w:rsidRPr="005C3453" w:rsidRDefault="005C3453" w:rsidP="005C3453">
      <w:pPr>
        <w:widowControl/>
        <w:autoSpaceDE/>
        <w:autoSpaceDN/>
        <w:adjustRightInd/>
        <w:rPr>
          <w:rFonts w:eastAsia="Times New Roman"/>
        </w:rPr>
      </w:pPr>
    </w:p>
    <w:p w14:paraId="1E40CB89" w14:textId="77777777" w:rsidR="005C3453" w:rsidRPr="005C3453" w:rsidRDefault="005C3453" w:rsidP="005C3453">
      <w:pPr>
        <w:widowControl/>
        <w:autoSpaceDE/>
        <w:autoSpaceDN/>
        <w:adjustRightInd/>
        <w:rPr>
          <w:rFonts w:eastAsia="Times New Roman"/>
        </w:rPr>
      </w:pPr>
      <w:r w:rsidRPr="005C3453">
        <w:rPr>
          <w:rFonts w:eastAsia="Times New Roman"/>
        </w:rPr>
        <w:t>________________   _______________________           __________          __________</w:t>
      </w:r>
    </w:p>
    <w:p w14:paraId="36CD1692" w14:textId="77777777" w:rsidR="005C3453" w:rsidRPr="005C3453" w:rsidRDefault="005C3453" w:rsidP="005C3453">
      <w:pPr>
        <w:widowControl/>
        <w:autoSpaceDE/>
        <w:autoSpaceDN/>
        <w:adjustRightInd/>
        <w:rPr>
          <w:rFonts w:eastAsia="Times New Roman"/>
        </w:rPr>
      </w:pPr>
      <w:r w:rsidRPr="005C3453">
        <w:rPr>
          <w:rFonts w:eastAsia="Times New Roman"/>
        </w:rPr>
        <w:t xml:space="preserve">     (</w:t>
      </w:r>
      <w:proofErr w:type="gramStart"/>
      <w:r w:rsidRPr="005C3453">
        <w:rPr>
          <w:rFonts w:eastAsia="Times New Roman"/>
        </w:rPr>
        <w:t xml:space="preserve">должность)   </w:t>
      </w:r>
      <w:proofErr w:type="gramEnd"/>
      <w:r w:rsidRPr="005C3453">
        <w:rPr>
          <w:rFonts w:eastAsia="Times New Roman"/>
        </w:rPr>
        <w:t xml:space="preserve">             (инициалы, фамилия)              (подпись)               (дата)</w:t>
      </w:r>
    </w:p>
    <w:p w14:paraId="74E7A3AC" w14:textId="77777777" w:rsidR="005C3453" w:rsidRPr="005C3453" w:rsidRDefault="005C3453" w:rsidP="005C3453">
      <w:pPr>
        <w:widowControl/>
        <w:autoSpaceDE/>
        <w:autoSpaceDN/>
        <w:adjustRightInd/>
        <w:rPr>
          <w:rFonts w:eastAsia="Times New Roman"/>
        </w:rPr>
      </w:pPr>
      <w:r w:rsidRPr="005C3453">
        <w:rPr>
          <w:rFonts w:eastAsia="Times New Roman"/>
        </w:rPr>
        <w:t>________________   _______________________           __________          __________</w:t>
      </w:r>
    </w:p>
    <w:p w14:paraId="757EE602" w14:textId="77777777" w:rsidR="005C3453" w:rsidRPr="005C3453" w:rsidRDefault="005C3453" w:rsidP="005C3453">
      <w:pPr>
        <w:widowControl/>
        <w:autoSpaceDE/>
        <w:autoSpaceDN/>
        <w:adjustRightInd/>
        <w:rPr>
          <w:rFonts w:eastAsia="Times New Roman"/>
        </w:rPr>
      </w:pPr>
      <w:r w:rsidRPr="005C3453">
        <w:rPr>
          <w:rFonts w:eastAsia="Times New Roman"/>
        </w:rPr>
        <w:t xml:space="preserve">     (</w:t>
      </w:r>
      <w:proofErr w:type="gramStart"/>
      <w:r w:rsidRPr="005C3453">
        <w:rPr>
          <w:rFonts w:eastAsia="Times New Roman"/>
        </w:rPr>
        <w:t xml:space="preserve">должность)   </w:t>
      </w:r>
      <w:proofErr w:type="gramEnd"/>
      <w:r w:rsidRPr="005C3453">
        <w:rPr>
          <w:rFonts w:eastAsia="Times New Roman"/>
        </w:rPr>
        <w:t xml:space="preserve">             (инициалы, фамилия)              (подпись)               (дата)</w:t>
      </w:r>
    </w:p>
    <w:p w14:paraId="204AC38E" w14:textId="77777777" w:rsidR="005C3453" w:rsidRPr="005C3453" w:rsidRDefault="005C3453" w:rsidP="005C3453">
      <w:pPr>
        <w:widowControl/>
        <w:autoSpaceDE/>
        <w:autoSpaceDN/>
        <w:adjustRightInd/>
        <w:rPr>
          <w:rFonts w:eastAsia="Times New Roman"/>
        </w:rPr>
      </w:pPr>
      <w:r w:rsidRPr="005C3453">
        <w:rPr>
          <w:rFonts w:eastAsia="Times New Roman"/>
        </w:rPr>
        <w:t>…..</w:t>
      </w:r>
    </w:p>
    <w:p w14:paraId="6F3CD68E" w14:textId="77777777" w:rsidR="005C3453" w:rsidRPr="005C3453" w:rsidRDefault="005C3453" w:rsidP="005C3453">
      <w:pPr>
        <w:widowControl/>
        <w:autoSpaceDE/>
        <w:autoSpaceDN/>
        <w:adjustRightInd/>
        <w:rPr>
          <w:rFonts w:eastAsia="Times New Roman"/>
        </w:rPr>
      </w:pPr>
    </w:p>
    <w:p w14:paraId="0BFFF9BA" w14:textId="77777777" w:rsidR="005C3453" w:rsidRPr="005C3453" w:rsidRDefault="005C3453" w:rsidP="005C3453">
      <w:pPr>
        <w:widowControl/>
        <w:autoSpaceDE/>
        <w:autoSpaceDN/>
        <w:adjustRightInd/>
        <w:rPr>
          <w:rFonts w:eastAsia="Times New Roman"/>
        </w:rPr>
      </w:pPr>
    </w:p>
    <w:p w14:paraId="761C1D06" w14:textId="77777777" w:rsidR="005C3453" w:rsidRPr="005C3453" w:rsidRDefault="005C3453" w:rsidP="005C3453">
      <w:pPr>
        <w:widowControl/>
        <w:autoSpaceDE/>
        <w:autoSpaceDN/>
        <w:adjustRightInd/>
        <w:rPr>
          <w:rFonts w:eastAsia="Times New Roman"/>
        </w:rPr>
      </w:pPr>
    </w:p>
    <w:p w14:paraId="2F9261D2" w14:textId="77777777" w:rsidR="005C3453" w:rsidRPr="005C3453" w:rsidRDefault="005C3453" w:rsidP="005C3453">
      <w:pPr>
        <w:widowControl/>
        <w:autoSpaceDE/>
        <w:autoSpaceDN/>
        <w:adjustRightInd/>
        <w:rPr>
          <w:rFonts w:eastAsia="Times New Roman"/>
        </w:rPr>
      </w:pPr>
    </w:p>
    <w:p w14:paraId="1DBF8BD5" w14:textId="77777777" w:rsidR="005C3453" w:rsidRPr="005C3453" w:rsidRDefault="005C3453" w:rsidP="005C3453">
      <w:pPr>
        <w:widowControl/>
        <w:autoSpaceDE/>
        <w:autoSpaceDN/>
        <w:adjustRightInd/>
        <w:rPr>
          <w:rFonts w:eastAsia="Times New Roman"/>
        </w:rPr>
      </w:pPr>
    </w:p>
    <w:p w14:paraId="6F7DC9CD" w14:textId="77777777" w:rsidR="002B4F3E" w:rsidRDefault="002B4F3E" w:rsidP="005C3453">
      <w:pPr>
        <w:widowControl/>
        <w:autoSpaceDE/>
        <w:autoSpaceDN/>
        <w:adjustRightInd/>
        <w:rPr>
          <w:rFonts w:eastAsia="Times New Roman"/>
        </w:rPr>
        <w:sectPr w:rsidR="002B4F3E" w:rsidSect="0041773D">
          <w:footerReference w:type="default" r:id="rId17"/>
          <w:type w:val="continuous"/>
          <w:pgSz w:w="11906" w:h="16838"/>
          <w:pgMar w:top="567" w:right="707" w:bottom="993" w:left="1701" w:header="708" w:footer="708" w:gutter="0"/>
          <w:cols w:space="708"/>
          <w:titlePg/>
          <w:docGrid w:linePitch="360"/>
        </w:sectPr>
      </w:pPr>
    </w:p>
    <w:p w14:paraId="55C92113" w14:textId="77777777" w:rsidR="005C3453" w:rsidRPr="005C3453" w:rsidRDefault="005C3453" w:rsidP="005C3453">
      <w:pPr>
        <w:autoSpaceDE/>
        <w:autoSpaceDN/>
        <w:adjustRightInd/>
        <w:rPr>
          <w:rFonts w:eastAsia="Times New Roman"/>
          <w:spacing w:val="11"/>
          <w:sz w:val="16"/>
          <w:szCs w:val="16"/>
          <w:lang w:eastAsia="en-US"/>
        </w:rPr>
      </w:pPr>
    </w:p>
    <w:tbl>
      <w:tblPr>
        <w:tblStyle w:val="470"/>
        <w:tblW w:w="0" w:type="auto"/>
        <w:tblInd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tblGrid>
      <w:tr w:rsidR="005C3453" w:rsidRPr="005C3453" w14:paraId="3AD6061A" w14:textId="77777777" w:rsidTr="00B11A89">
        <w:tc>
          <w:tcPr>
            <w:tcW w:w="5180" w:type="dxa"/>
          </w:tcPr>
          <w:p w14:paraId="2006AAE0" w14:textId="77777777" w:rsidR="005C3453" w:rsidRPr="005C3453" w:rsidRDefault="005C3453" w:rsidP="005C3453">
            <w:pPr>
              <w:widowControl/>
              <w:autoSpaceDE/>
              <w:autoSpaceDN/>
              <w:adjustRightInd/>
              <w:jc w:val="both"/>
              <w:rPr>
                <w:rFonts w:eastAsia="Times New Roman"/>
                <w:sz w:val="22"/>
                <w:szCs w:val="22"/>
              </w:rPr>
            </w:pPr>
            <w:r w:rsidRPr="005C3453">
              <w:rPr>
                <w:rFonts w:eastAsia="Times New Roman"/>
                <w:color w:val="000000"/>
                <w:sz w:val="20"/>
                <w:szCs w:val="20"/>
              </w:rPr>
              <w:t xml:space="preserve">Приложение 3 к Инструкции по оформлению документов для выделения средств из резерва финансовых ресурсов для предупреждения и </w:t>
            </w:r>
            <w:r w:rsidRPr="005C3453">
              <w:rPr>
                <w:rFonts w:eastAsia="Times New Roman"/>
                <w:color w:val="000000"/>
                <w:spacing w:val="9"/>
                <w:sz w:val="20"/>
                <w:szCs w:val="20"/>
                <w:shd w:val="clear" w:color="auto" w:fill="FFFFFF"/>
              </w:rPr>
              <w:t xml:space="preserve">ликвидации чрезвычайных ситуаций природного </w:t>
            </w:r>
            <w:r w:rsidRPr="005C3453">
              <w:rPr>
                <w:rFonts w:eastAsia="Times New Roman"/>
                <w:color w:val="000000"/>
                <w:sz w:val="20"/>
                <w:szCs w:val="20"/>
              </w:rPr>
              <w:t xml:space="preserve">и </w:t>
            </w:r>
            <w:r w:rsidRPr="005C3453">
              <w:rPr>
                <w:rFonts w:eastAsia="Times New Roman"/>
                <w:sz w:val="20"/>
                <w:szCs w:val="20"/>
              </w:rPr>
              <w:t>техногенного характера и последствий стихийных бедствий на территории муниципального образования «Поселок Айхал».</w:t>
            </w:r>
          </w:p>
        </w:tc>
      </w:tr>
    </w:tbl>
    <w:p w14:paraId="3FB4EC29" w14:textId="77777777" w:rsidR="005C3453" w:rsidRPr="005C3453" w:rsidRDefault="005C3453" w:rsidP="005C3453">
      <w:pPr>
        <w:widowControl/>
        <w:autoSpaceDE/>
        <w:autoSpaceDN/>
        <w:adjustRightInd/>
        <w:rPr>
          <w:rFonts w:eastAsia="Times New Roman"/>
        </w:rPr>
      </w:pPr>
    </w:p>
    <w:p w14:paraId="1AD4BD22" w14:textId="77777777" w:rsidR="005C3453" w:rsidRPr="005C3453" w:rsidRDefault="005C3453" w:rsidP="005C3453">
      <w:pPr>
        <w:widowControl/>
        <w:autoSpaceDE/>
        <w:autoSpaceDN/>
        <w:adjustRightInd/>
        <w:jc w:val="center"/>
        <w:rPr>
          <w:rFonts w:eastAsia="Times New Roman"/>
        </w:rPr>
      </w:pPr>
      <w:r w:rsidRPr="005C3453">
        <w:rPr>
          <w:rFonts w:eastAsia="Times New Roman"/>
        </w:rPr>
        <w:t>Основные сведения</w:t>
      </w:r>
    </w:p>
    <w:p w14:paraId="6E688BD4" w14:textId="77777777" w:rsidR="005C3453" w:rsidRPr="005C3453" w:rsidRDefault="005C3453" w:rsidP="005C3453">
      <w:pPr>
        <w:widowControl/>
        <w:autoSpaceDE/>
        <w:autoSpaceDN/>
        <w:adjustRightInd/>
        <w:ind w:left="426"/>
        <w:rPr>
          <w:rFonts w:eastAsia="Times New Roman"/>
        </w:rPr>
      </w:pPr>
      <w:r w:rsidRPr="005C3453">
        <w:rPr>
          <w:rFonts w:eastAsia="Times New Roman"/>
        </w:rPr>
        <w:t>О повреждении (разрушении)_______________________________________(производственных зданий и сооружений, объектов социальной сферы и жилищно-коммунального хозяйства, мостов, дорог и т.д.) находящихся в собственности _______________(прописать организацию, юридическое лицо), расположенное по адресу ______________________.</w:t>
      </w:r>
    </w:p>
    <w:p w14:paraId="3BC932FC" w14:textId="77777777" w:rsidR="005C3453" w:rsidRPr="005C3453" w:rsidRDefault="005C3453" w:rsidP="005C3453">
      <w:pPr>
        <w:widowControl/>
        <w:autoSpaceDE/>
        <w:autoSpaceDN/>
        <w:adjustRightInd/>
        <w:ind w:left="284"/>
        <w:rPr>
          <w:rFonts w:eastAsia="Times New Roman"/>
        </w:rPr>
      </w:pPr>
    </w:p>
    <w:p w14:paraId="30B5C7D6" w14:textId="77777777" w:rsidR="005C3453" w:rsidRPr="005C3453" w:rsidRDefault="005C3453" w:rsidP="005C3453">
      <w:pPr>
        <w:widowControl/>
        <w:autoSpaceDE/>
        <w:autoSpaceDN/>
        <w:adjustRightInd/>
        <w:ind w:left="284"/>
        <w:rPr>
          <w:rFonts w:eastAsia="Times New Roman"/>
        </w:rPr>
      </w:pPr>
    </w:p>
    <w:p w14:paraId="48C031DC" w14:textId="77777777" w:rsidR="005C3453" w:rsidRPr="005C3453" w:rsidRDefault="005C3453" w:rsidP="005C3453">
      <w:pPr>
        <w:widowControl/>
        <w:autoSpaceDE/>
        <w:autoSpaceDN/>
        <w:adjustRightInd/>
        <w:rPr>
          <w:rFonts w:eastAsia="Times New Roman"/>
        </w:rPr>
      </w:pPr>
    </w:p>
    <w:tbl>
      <w:tblPr>
        <w:tblStyle w:val="470"/>
        <w:tblW w:w="0" w:type="auto"/>
        <w:jc w:val="center"/>
        <w:tblLook w:val="04A0" w:firstRow="1" w:lastRow="0" w:firstColumn="1" w:lastColumn="0" w:noHBand="0" w:noVBand="1"/>
      </w:tblPr>
      <w:tblGrid>
        <w:gridCol w:w="744"/>
        <w:gridCol w:w="2202"/>
        <w:gridCol w:w="2434"/>
        <w:gridCol w:w="1676"/>
        <w:gridCol w:w="1409"/>
        <w:gridCol w:w="1410"/>
        <w:gridCol w:w="1470"/>
        <w:gridCol w:w="1407"/>
        <w:gridCol w:w="1385"/>
        <w:gridCol w:w="1415"/>
      </w:tblGrid>
      <w:tr w:rsidR="005C3453" w:rsidRPr="005C3453" w14:paraId="52FDF542" w14:textId="77777777" w:rsidTr="00B11A89">
        <w:trPr>
          <w:jc w:val="center"/>
        </w:trPr>
        <w:tc>
          <w:tcPr>
            <w:tcW w:w="783" w:type="dxa"/>
            <w:vMerge w:val="restart"/>
          </w:tcPr>
          <w:p w14:paraId="1045ABF4"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 п/п</w:t>
            </w:r>
          </w:p>
        </w:tc>
        <w:tc>
          <w:tcPr>
            <w:tcW w:w="2274" w:type="dxa"/>
            <w:vMerge w:val="restart"/>
          </w:tcPr>
          <w:p w14:paraId="5BE259C0"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Наименование пострадавшего здания (сооружения), его ведомственная принадлежность</w:t>
            </w:r>
          </w:p>
        </w:tc>
        <w:tc>
          <w:tcPr>
            <w:tcW w:w="2434" w:type="dxa"/>
            <w:vMerge w:val="restart"/>
          </w:tcPr>
          <w:p w14:paraId="1599F7BD"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Степень повреждения (разрушения) слабая/средняя/сильная</w:t>
            </w:r>
          </w:p>
        </w:tc>
        <w:tc>
          <w:tcPr>
            <w:tcW w:w="1676" w:type="dxa"/>
            <w:vMerge w:val="restart"/>
          </w:tcPr>
          <w:p w14:paraId="4EC1D118"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Краткая характеристика повреждения</w:t>
            </w:r>
          </w:p>
        </w:tc>
        <w:tc>
          <w:tcPr>
            <w:tcW w:w="4336" w:type="dxa"/>
            <w:gridSpan w:val="3"/>
          </w:tcPr>
          <w:p w14:paraId="7C7F71D6"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Согласно данным бухгалтерского учета</w:t>
            </w:r>
          </w:p>
        </w:tc>
        <w:tc>
          <w:tcPr>
            <w:tcW w:w="1425" w:type="dxa"/>
            <w:vMerge w:val="restart"/>
          </w:tcPr>
          <w:p w14:paraId="403F2311"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Остаточная стоимость по состоянию на 20___г. (</w:t>
            </w:r>
            <w:proofErr w:type="spellStart"/>
            <w:r w:rsidRPr="005C3453">
              <w:rPr>
                <w:rFonts w:eastAsia="Times New Roman"/>
                <w:sz w:val="22"/>
                <w:szCs w:val="22"/>
              </w:rPr>
              <w:t>тыс.руб</w:t>
            </w:r>
            <w:proofErr w:type="spellEnd"/>
            <w:r w:rsidRPr="005C3453">
              <w:rPr>
                <w:rFonts w:eastAsia="Times New Roman"/>
                <w:sz w:val="22"/>
                <w:szCs w:val="22"/>
              </w:rPr>
              <w:t>.)</w:t>
            </w:r>
          </w:p>
        </w:tc>
        <w:tc>
          <w:tcPr>
            <w:tcW w:w="1425" w:type="dxa"/>
            <w:vMerge w:val="restart"/>
          </w:tcPr>
          <w:p w14:paraId="5131149F"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Сумма ущерба (</w:t>
            </w:r>
            <w:proofErr w:type="spellStart"/>
            <w:r w:rsidRPr="005C3453">
              <w:rPr>
                <w:rFonts w:eastAsia="Times New Roman"/>
                <w:sz w:val="22"/>
                <w:szCs w:val="22"/>
              </w:rPr>
              <w:t>тыс.руб</w:t>
            </w:r>
            <w:proofErr w:type="spellEnd"/>
            <w:r w:rsidRPr="005C3453">
              <w:rPr>
                <w:rFonts w:eastAsia="Times New Roman"/>
                <w:sz w:val="22"/>
                <w:szCs w:val="22"/>
              </w:rPr>
              <w:t>.)</w:t>
            </w:r>
          </w:p>
        </w:tc>
        <w:tc>
          <w:tcPr>
            <w:tcW w:w="1425" w:type="dxa"/>
            <w:vMerge w:val="restart"/>
          </w:tcPr>
          <w:p w14:paraId="62F1029C"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Страховое возмещение (</w:t>
            </w:r>
            <w:proofErr w:type="spellStart"/>
            <w:r w:rsidRPr="005C3453">
              <w:rPr>
                <w:rFonts w:eastAsia="Times New Roman"/>
                <w:sz w:val="22"/>
                <w:szCs w:val="22"/>
              </w:rPr>
              <w:t>тыс.руб</w:t>
            </w:r>
            <w:proofErr w:type="spellEnd"/>
            <w:r w:rsidRPr="005C3453">
              <w:rPr>
                <w:rFonts w:eastAsia="Times New Roman"/>
                <w:sz w:val="22"/>
                <w:szCs w:val="22"/>
              </w:rPr>
              <w:t>.)</w:t>
            </w:r>
          </w:p>
        </w:tc>
      </w:tr>
      <w:tr w:rsidR="005C3453" w:rsidRPr="005C3453" w14:paraId="2E9348FB" w14:textId="77777777" w:rsidTr="00B11A89">
        <w:trPr>
          <w:jc w:val="center"/>
        </w:trPr>
        <w:tc>
          <w:tcPr>
            <w:tcW w:w="783" w:type="dxa"/>
            <w:vMerge/>
          </w:tcPr>
          <w:p w14:paraId="73B6D5F7" w14:textId="77777777" w:rsidR="005C3453" w:rsidRPr="005C3453" w:rsidRDefault="005C3453" w:rsidP="005C3453">
            <w:pPr>
              <w:widowControl/>
              <w:autoSpaceDE/>
              <w:autoSpaceDN/>
              <w:adjustRightInd/>
              <w:rPr>
                <w:rFonts w:eastAsia="Times New Roman"/>
                <w:sz w:val="22"/>
                <w:szCs w:val="22"/>
              </w:rPr>
            </w:pPr>
          </w:p>
        </w:tc>
        <w:tc>
          <w:tcPr>
            <w:tcW w:w="2274" w:type="dxa"/>
            <w:vMerge/>
          </w:tcPr>
          <w:p w14:paraId="483B61A3" w14:textId="77777777" w:rsidR="005C3453" w:rsidRPr="005C3453" w:rsidRDefault="005C3453" w:rsidP="005C3453">
            <w:pPr>
              <w:widowControl/>
              <w:autoSpaceDE/>
              <w:autoSpaceDN/>
              <w:adjustRightInd/>
              <w:jc w:val="center"/>
              <w:rPr>
                <w:rFonts w:eastAsia="Times New Roman"/>
                <w:sz w:val="22"/>
                <w:szCs w:val="22"/>
              </w:rPr>
            </w:pPr>
          </w:p>
        </w:tc>
        <w:tc>
          <w:tcPr>
            <w:tcW w:w="2434" w:type="dxa"/>
            <w:vMerge/>
          </w:tcPr>
          <w:p w14:paraId="291D7C43" w14:textId="77777777" w:rsidR="005C3453" w:rsidRPr="005C3453" w:rsidRDefault="005C3453" w:rsidP="005C3453">
            <w:pPr>
              <w:widowControl/>
              <w:autoSpaceDE/>
              <w:autoSpaceDN/>
              <w:adjustRightInd/>
              <w:rPr>
                <w:rFonts w:eastAsia="Times New Roman"/>
                <w:sz w:val="22"/>
                <w:szCs w:val="22"/>
              </w:rPr>
            </w:pPr>
          </w:p>
        </w:tc>
        <w:tc>
          <w:tcPr>
            <w:tcW w:w="1676" w:type="dxa"/>
            <w:vMerge/>
          </w:tcPr>
          <w:p w14:paraId="6B34EC35" w14:textId="77777777" w:rsidR="005C3453" w:rsidRPr="005C3453" w:rsidRDefault="005C3453" w:rsidP="005C3453">
            <w:pPr>
              <w:widowControl/>
              <w:autoSpaceDE/>
              <w:autoSpaceDN/>
              <w:adjustRightInd/>
              <w:rPr>
                <w:rFonts w:eastAsia="Times New Roman"/>
                <w:sz w:val="22"/>
                <w:szCs w:val="22"/>
              </w:rPr>
            </w:pPr>
          </w:p>
        </w:tc>
        <w:tc>
          <w:tcPr>
            <w:tcW w:w="1433" w:type="dxa"/>
          </w:tcPr>
          <w:p w14:paraId="68568D3C"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Год возведения</w:t>
            </w:r>
          </w:p>
        </w:tc>
        <w:tc>
          <w:tcPr>
            <w:tcW w:w="1433" w:type="dxa"/>
          </w:tcPr>
          <w:p w14:paraId="5B752ADC"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Балансовая стоимость по состоянию на 20__г. (</w:t>
            </w:r>
            <w:proofErr w:type="spellStart"/>
            <w:r w:rsidRPr="005C3453">
              <w:rPr>
                <w:rFonts w:eastAsia="Times New Roman"/>
                <w:sz w:val="22"/>
                <w:szCs w:val="22"/>
              </w:rPr>
              <w:t>тыс.руб</w:t>
            </w:r>
            <w:proofErr w:type="spellEnd"/>
            <w:r w:rsidRPr="005C3453">
              <w:rPr>
                <w:rFonts w:eastAsia="Times New Roman"/>
                <w:sz w:val="22"/>
                <w:szCs w:val="22"/>
              </w:rPr>
              <w:t>.)</w:t>
            </w:r>
          </w:p>
        </w:tc>
        <w:tc>
          <w:tcPr>
            <w:tcW w:w="1470" w:type="dxa"/>
          </w:tcPr>
          <w:p w14:paraId="38FA21A0" w14:textId="77777777" w:rsidR="005C3453" w:rsidRPr="005C3453" w:rsidRDefault="005C3453" w:rsidP="005C3453">
            <w:pPr>
              <w:widowControl/>
              <w:autoSpaceDE/>
              <w:autoSpaceDN/>
              <w:adjustRightInd/>
              <w:rPr>
                <w:rFonts w:eastAsia="Times New Roman"/>
                <w:sz w:val="22"/>
                <w:szCs w:val="22"/>
              </w:rPr>
            </w:pPr>
            <w:r w:rsidRPr="005C3453">
              <w:rPr>
                <w:rFonts w:eastAsia="Times New Roman"/>
                <w:sz w:val="22"/>
                <w:szCs w:val="22"/>
              </w:rPr>
              <w:t xml:space="preserve">Амортизация по </w:t>
            </w:r>
            <w:proofErr w:type="gramStart"/>
            <w:r w:rsidRPr="005C3453">
              <w:rPr>
                <w:rFonts w:eastAsia="Times New Roman"/>
                <w:sz w:val="22"/>
                <w:szCs w:val="22"/>
              </w:rPr>
              <w:t>состоянию  на</w:t>
            </w:r>
            <w:proofErr w:type="gramEnd"/>
            <w:r w:rsidRPr="005C3453">
              <w:rPr>
                <w:rFonts w:eastAsia="Times New Roman"/>
                <w:sz w:val="22"/>
                <w:szCs w:val="22"/>
              </w:rPr>
              <w:t xml:space="preserve"> 20__г. (</w:t>
            </w:r>
            <w:proofErr w:type="spellStart"/>
            <w:r w:rsidRPr="005C3453">
              <w:rPr>
                <w:rFonts w:eastAsia="Times New Roman"/>
                <w:sz w:val="22"/>
                <w:szCs w:val="22"/>
              </w:rPr>
              <w:t>тыс.руб</w:t>
            </w:r>
            <w:proofErr w:type="spellEnd"/>
            <w:r w:rsidRPr="005C3453">
              <w:rPr>
                <w:rFonts w:eastAsia="Times New Roman"/>
                <w:sz w:val="22"/>
                <w:szCs w:val="22"/>
              </w:rPr>
              <w:t>.)</w:t>
            </w:r>
          </w:p>
        </w:tc>
        <w:tc>
          <w:tcPr>
            <w:tcW w:w="1425" w:type="dxa"/>
            <w:vMerge/>
          </w:tcPr>
          <w:p w14:paraId="6EE8B995" w14:textId="77777777" w:rsidR="005C3453" w:rsidRPr="005C3453" w:rsidRDefault="005C3453" w:rsidP="005C3453">
            <w:pPr>
              <w:widowControl/>
              <w:autoSpaceDE/>
              <w:autoSpaceDN/>
              <w:adjustRightInd/>
              <w:rPr>
                <w:rFonts w:eastAsia="Times New Roman"/>
                <w:sz w:val="22"/>
                <w:szCs w:val="22"/>
              </w:rPr>
            </w:pPr>
          </w:p>
        </w:tc>
        <w:tc>
          <w:tcPr>
            <w:tcW w:w="1425" w:type="dxa"/>
            <w:vMerge/>
          </w:tcPr>
          <w:p w14:paraId="71248DC0" w14:textId="77777777" w:rsidR="005C3453" w:rsidRPr="005C3453" w:rsidRDefault="005C3453" w:rsidP="005C3453">
            <w:pPr>
              <w:widowControl/>
              <w:autoSpaceDE/>
              <w:autoSpaceDN/>
              <w:adjustRightInd/>
              <w:rPr>
                <w:rFonts w:eastAsia="Times New Roman"/>
                <w:sz w:val="22"/>
                <w:szCs w:val="22"/>
              </w:rPr>
            </w:pPr>
          </w:p>
        </w:tc>
        <w:tc>
          <w:tcPr>
            <w:tcW w:w="1425" w:type="dxa"/>
            <w:vMerge/>
          </w:tcPr>
          <w:p w14:paraId="225EEC13" w14:textId="77777777" w:rsidR="005C3453" w:rsidRPr="005C3453" w:rsidRDefault="005C3453" w:rsidP="005C3453">
            <w:pPr>
              <w:widowControl/>
              <w:autoSpaceDE/>
              <w:autoSpaceDN/>
              <w:adjustRightInd/>
              <w:rPr>
                <w:rFonts w:eastAsia="Times New Roman"/>
                <w:sz w:val="22"/>
                <w:szCs w:val="22"/>
              </w:rPr>
            </w:pPr>
          </w:p>
        </w:tc>
      </w:tr>
      <w:tr w:rsidR="005C3453" w:rsidRPr="005C3453" w14:paraId="65C87CB9" w14:textId="77777777" w:rsidTr="00B11A89">
        <w:trPr>
          <w:jc w:val="center"/>
        </w:trPr>
        <w:tc>
          <w:tcPr>
            <w:tcW w:w="783" w:type="dxa"/>
          </w:tcPr>
          <w:p w14:paraId="636381E0"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w:t>
            </w:r>
          </w:p>
        </w:tc>
        <w:tc>
          <w:tcPr>
            <w:tcW w:w="2274" w:type="dxa"/>
          </w:tcPr>
          <w:p w14:paraId="7B7A4D28"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2</w:t>
            </w:r>
          </w:p>
        </w:tc>
        <w:tc>
          <w:tcPr>
            <w:tcW w:w="2434" w:type="dxa"/>
          </w:tcPr>
          <w:p w14:paraId="1DEEEF1F"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3</w:t>
            </w:r>
          </w:p>
        </w:tc>
        <w:tc>
          <w:tcPr>
            <w:tcW w:w="1676" w:type="dxa"/>
          </w:tcPr>
          <w:p w14:paraId="725827D7"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4</w:t>
            </w:r>
          </w:p>
        </w:tc>
        <w:tc>
          <w:tcPr>
            <w:tcW w:w="1433" w:type="dxa"/>
          </w:tcPr>
          <w:p w14:paraId="3AFD4A0F"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5</w:t>
            </w:r>
          </w:p>
        </w:tc>
        <w:tc>
          <w:tcPr>
            <w:tcW w:w="1433" w:type="dxa"/>
          </w:tcPr>
          <w:p w14:paraId="220EEB1B"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6</w:t>
            </w:r>
          </w:p>
        </w:tc>
        <w:tc>
          <w:tcPr>
            <w:tcW w:w="1470" w:type="dxa"/>
          </w:tcPr>
          <w:p w14:paraId="315E337E"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7</w:t>
            </w:r>
          </w:p>
        </w:tc>
        <w:tc>
          <w:tcPr>
            <w:tcW w:w="1425" w:type="dxa"/>
          </w:tcPr>
          <w:p w14:paraId="05EA2399"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8</w:t>
            </w:r>
          </w:p>
        </w:tc>
        <w:tc>
          <w:tcPr>
            <w:tcW w:w="1425" w:type="dxa"/>
          </w:tcPr>
          <w:p w14:paraId="02644841"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9</w:t>
            </w:r>
          </w:p>
        </w:tc>
        <w:tc>
          <w:tcPr>
            <w:tcW w:w="1425" w:type="dxa"/>
          </w:tcPr>
          <w:p w14:paraId="5C348468"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10</w:t>
            </w:r>
          </w:p>
        </w:tc>
      </w:tr>
      <w:tr w:rsidR="005C3453" w:rsidRPr="005C3453" w14:paraId="18808476" w14:textId="77777777" w:rsidTr="00B11A89">
        <w:trPr>
          <w:jc w:val="center"/>
        </w:trPr>
        <w:tc>
          <w:tcPr>
            <w:tcW w:w="783" w:type="dxa"/>
          </w:tcPr>
          <w:p w14:paraId="5765A81C" w14:textId="77777777" w:rsidR="005C3453" w:rsidRPr="005C3453" w:rsidRDefault="005C3453" w:rsidP="005C3453">
            <w:pPr>
              <w:widowControl/>
              <w:autoSpaceDE/>
              <w:autoSpaceDN/>
              <w:adjustRightInd/>
              <w:jc w:val="center"/>
              <w:rPr>
                <w:rFonts w:eastAsia="Times New Roman"/>
                <w:sz w:val="22"/>
                <w:szCs w:val="22"/>
              </w:rPr>
            </w:pPr>
          </w:p>
        </w:tc>
        <w:tc>
          <w:tcPr>
            <w:tcW w:w="2274" w:type="dxa"/>
          </w:tcPr>
          <w:p w14:paraId="71EF3161" w14:textId="77777777" w:rsidR="005C3453" w:rsidRPr="005C3453" w:rsidRDefault="005C3453" w:rsidP="005C3453">
            <w:pPr>
              <w:widowControl/>
              <w:autoSpaceDE/>
              <w:autoSpaceDN/>
              <w:adjustRightInd/>
              <w:jc w:val="center"/>
              <w:rPr>
                <w:rFonts w:eastAsia="Times New Roman"/>
                <w:sz w:val="22"/>
                <w:szCs w:val="22"/>
              </w:rPr>
            </w:pPr>
          </w:p>
        </w:tc>
        <w:tc>
          <w:tcPr>
            <w:tcW w:w="2434" w:type="dxa"/>
          </w:tcPr>
          <w:p w14:paraId="00465612" w14:textId="77777777" w:rsidR="005C3453" w:rsidRPr="005C3453" w:rsidRDefault="005C3453" w:rsidP="005C3453">
            <w:pPr>
              <w:widowControl/>
              <w:autoSpaceDE/>
              <w:autoSpaceDN/>
              <w:adjustRightInd/>
              <w:jc w:val="center"/>
              <w:rPr>
                <w:rFonts w:eastAsia="Times New Roman"/>
                <w:sz w:val="22"/>
                <w:szCs w:val="22"/>
              </w:rPr>
            </w:pPr>
          </w:p>
        </w:tc>
        <w:tc>
          <w:tcPr>
            <w:tcW w:w="1676" w:type="dxa"/>
          </w:tcPr>
          <w:p w14:paraId="25609F85" w14:textId="77777777" w:rsidR="005C3453" w:rsidRPr="005C3453" w:rsidRDefault="005C3453" w:rsidP="005C3453">
            <w:pPr>
              <w:widowControl/>
              <w:autoSpaceDE/>
              <w:autoSpaceDN/>
              <w:adjustRightInd/>
              <w:jc w:val="center"/>
              <w:rPr>
                <w:rFonts w:eastAsia="Times New Roman"/>
                <w:sz w:val="22"/>
                <w:szCs w:val="22"/>
              </w:rPr>
            </w:pPr>
          </w:p>
        </w:tc>
        <w:tc>
          <w:tcPr>
            <w:tcW w:w="1433" w:type="dxa"/>
          </w:tcPr>
          <w:p w14:paraId="06D486E4" w14:textId="77777777" w:rsidR="005C3453" w:rsidRPr="005C3453" w:rsidRDefault="005C3453" w:rsidP="005C3453">
            <w:pPr>
              <w:widowControl/>
              <w:autoSpaceDE/>
              <w:autoSpaceDN/>
              <w:adjustRightInd/>
              <w:jc w:val="center"/>
              <w:rPr>
                <w:rFonts w:eastAsia="Times New Roman"/>
                <w:sz w:val="22"/>
                <w:szCs w:val="22"/>
              </w:rPr>
            </w:pPr>
          </w:p>
        </w:tc>
        <w:tc>
          <w:tcPr>
            <w:tcW w:w="1433" w:type="dxa"/>
          </w:tcPr>
          <w:p w14:paraId="224784F7" w14:textId="77777777" w:rsidR="005C3453" w:rsidRPr="005C3453" w:rsidRDefault="005C3453" w:rsidP="005C3453">
            <w:pPr>
              <w:widowControl/>
              <w:autoSpaceDE/>
              <w:autoSpaceDN/>
              <w:adjustRightInd/>
              <w:jc w:val="center"/>
              <w:rPr>
                <w:rFonts w:eastAsia="Times New Roman"/>
                <w:sz w:val="22"/>
                <w:szCs w:val="22"/>
              </w:rPr>
            </w:pPr>
          </w:p>
        </w:tc>
        <w:tc>
          <w:tcPr>
            <w:tcW w:w="1470" w:type="dxa"/>
          </w:tcPr>
          <w:p w14:paraId="2CC4AAAF" w14:textId="77777777" w:rsidR="005C3453" w:rsidRPr="005C3453" w:rsidRDefault="005C3453" w:rsidP="005C3453">
            <w:pPr>
              <w:widowControl/>
              <w:autoSpaceDE/>
              <w:autoSpaceDN/>
              <w:adjustRightInd/>
              <w:jc w:val="center"/>
              <w:rPr>
                <w:rFonts w:eastAsia="Times New Roman"/>
                <w:sz w:val="22"/>
                <w:szCs w:val="22"/>
              </w:rPr>
            </w:pPr>
          </w:p>
        </w:tc>
        <w:tc>
          <w:tcPr>
            <w:tcW w:w="1425" w:type="dxa"/>
          </w:tcPr>
          <w:p w14:paraId="0FD4C2D6" w14:textId="77777777" w:rsidR="005C3453" w:rsidRPr="005C3453" w:rsidRDefault="005C3453" w:rsidP="005C3453">
            <w:pPr>
              <w:widowControl/>
              <w:autoSpaceDE/>
              <w:autoSpaceDN/>
              <w:adjustRightInd/>
              <w:jc w:val="center"/>
              <w:rPr>
                <w:rFonts w:eastAsia="Times New Roman"/>
                <w:sz w:val="22"/>
                <w:szCs w:val="22"/>
              </w:rPr>
            </w:pPr>
          </w:p>
        </w:tc>
        <w:tc>
          <w:tcPr>
            <w:tcW w:w="1425" w:type="dxa"/>
          </w:tcPr>
          <w:p w14:paraId="70433540" w14:textId="77777777" w:rsidR="005C3453" w:rsidRPr="005C3453" w:rsidRDefault="005C3453" w:rsidP="005C3453">
            <w:pPr>
              <w:widowControl/>
              <w:autoSpaceDE/>
              <w:autoSpaceDN/>
              <w:adjustRightInd/>
              <w:jc w:val="center"/>
              <w:rPr>
                <w:rFonts w:eastAsia="Times New Roman"/>
                <w:sz w:val="22"/>
                <w:szCs w:val="22"/>
              </w:rPr>
            </w:pPr>
          </w:p>
        </w:tc>
        <w:tc>
          <w:tcPr>
            <w:tcW w:w="1425" w:type="dxa"/>
          </w:tcPr>
          <w:p w14:paraId="5D5ECA37" w14:textId="77777777" w:rsidR="005C3453" w:rsidRPr="005C3453" w:rsidRDefault="005C3453" w:rsidP="005C3453">
            <w:pPr>
              <w:widowControl/>
              <w:autoSpaceDE/>
              <w:autoSpaceDN/>
              <w:adjustRightInd/>
              <w:jc w:val="center"/>
              <w:rPr>
                <w:rFonts w:eastAsia="Times New Roman"/>
                <w:sz w:val="22"/>
                <w:szCs w:val="22"/>
              </w:rPr>
            </w:pPr>
          </w:p>
        </w:tc>
      </w:tr>
    </w:tbl>
    <w:p w14:paraId="15666C99" w14:textId="77777777" w:rsidR="005C3453" w:rsidRPr="005C3453" w:rsidRDefault="005C3453" w:rsidP="005C3453">
      <w:pPr>
        <w:widowControl/>
        <w:autoSpaceDE/>
        <w:autoSpaceDN/>
        <w:adjustRightInd/>
        <w:rPr>
          <w:rFonts w:eastAsia="Times New Roman"/>
        </w:rPr>
      </w:pPr>
    </w:p>
    <w:p w14:paraId="1560F93C" w14:textId="77777777" w:rsidR="005C3453" w:rsidRPr="005C3453" w:rsidRDefault="005C3453" w:rsidP="005C3453">
      <w:pPr>
        <w:widowControl/>
        <w:autoSpaceDE/>
        <w:autoSpaceDN/>
        <w:adjustRightInd/>
        <w:rPr>
          <w:rFonts w:eastAsia="Times New Roman"/>
        </w:rPr>
      </w:pPr>
      <w:r w:rsidRPr="005C3453">
        <w:rPr>
          <w:rFonts w:eastAsia="Times New Roman"/>
        </w:rPr>
        <w:t>Руководитель предприятия __________________(подпись)___________(Ф.И.О.)</w:t>
      </w:r>
    </w:p>
    <w:p w14:paraId="4446297F" w14:textId="77777777" w:rsidR="005C3453" w:rsidRPr="005C3453" w:rsidRDefault="005C3453" w:rsidP="005C3453">
      <w:pPr>
        <w:widowControl/>
        <w:autoSpaceDE/>
        <w:autoSpaceDN/>
        <w:adjustRightInd/>
        <w:rPr>
          <w:rFonts w:eastAsia="Times New Roman"/>
        </w:rPr>
      </w:pPr>
      <w:r w:rsidRPr="005C3453">
        <w:rPr>
          <w:rFonts w:eastAsia="Times New Roman"/>
        </w:rPr>
        <w:t>М.П.</w:t>
      </w:r>
    </w:p>
    <w:p w14:paraId="52B2B78A" w14:textId="77777777" w:rsidR="005C3453" w:rsidRPr="005C3453" w:rsidRDefault="005C3453" w:rsidP="005C3453">
      <w:pPr>
        <w:widowControl/>
        <w:autoSpaceDE/>
        <w:autoSpaceDN/>
        <w:adjustRightInd/>
        <w:rPr>
          <w:rFonts w:eastAsia="Times New Roman"/>
        </w:rPr>
      </w:pPr>
    </w:p>
    <w:p w14:paraId="2D381122" w14:textId="77777777" w:rsidR="005C3453" w:rsidRPr="005C3453" w:rsidRDefault="005C3453" w:rsidP="005C3453">
      <w:pPr>
        <w:widowControl/>
        <w:autoSpaceDE/>
        <w:autoSpaceDN/>
        <w:adjustRightInd/>
        <w:rPr>
          <w:rFonts w:eastAsia="Times New Roman"/>
        </w:rPr>
      </w:pPr>
      <w:r w:rsidRPr="005C3453">
        <w:rPr>
          <w:rFonts w:eastAsia="Times New Roman"/>
        </w:rPr>
        <w:t>Руководитель страхового органа _______________(подпись)__________(Ф.И.О.)</w:t>
      </w:r>
    </w:p>
    <w:p w14:paraId="5AF623AF" w14:textId="77777777" w:rsidR="005C3453" w:rsidRPr="005C3453" w:rsidRDefault="005C3453" w:rsidP="005C3453">
      <w:pPr>
        <w:widowControl/>
        <w:autoSpaceDE/>
        <w:autoSpaceDN/>
        <w:adjustRightInd/>
        <w:rPr>
          <w:rFonts w:eastAsia="Times New Roman"/>
        </w:rPr>
      </w:pPr>
      <w:r w:rsidRPr="005C3453">
        <w:rPr>
          <w:rFonts w:eastAsia="Times New Roman"/>
        </w:rPr>
        <w:t>М. П.</w:t>
      </w:r>
    </w:p>
    <w:p w14:paraId="2FC3E4B7" w14:textId="77777777" w:rsidR="005C3453" w:rsidRPr="005C3453" w:rsidRDefault="005C3453" w:rsidP="005C3453">
      <w:pPr>
        <w:widowControl/>
        <w:autoSpaceDE/>
        <w:autoSpaceDN/>
        <w:adjustRightInd/>
        <w:rPr>
          <w:rFonts w:eastAsia="Times New Roman"/>
        </w:rPr>
      </w:pPr>
    </w:p>
    <w:p w14:paraId="092A08CA" w14:textId="77777777" w:rsidR="005C3453" w:rsidRPr="005C3453" w:rsidRDefault="005C3453" w:rsidP="005C3453">
      <w:pPr>
        <w:widowControl/>
        <w:autoSpaceDE/>
        <w:autoSpaceDN/>
        <w:adjustRightInd/>
        <w:rPr>
          <w:rFonts w:eastAsia="Times New Roman"/>
        </w:rPr>
      </w:pPr>
    </w:p>
    <w:p w14:paraId="2C9FEBBA" w14:textId="77777777" w:rsidR="005C3453" w:rsidRPr="005C3453" w:rsidRDefault="005C3453" w:rsidP="005C3453">
      <w:pPr>
        <w:widowControl/>
        <w:autoSpaceDE/>
        <w:autoSpaceDN/>
        <w:adjustRightInd/>
        <w:rPr>
          <w:rFonts w:eastAsia="Times New Roman"/>
        </w:rPr>
      </w:pPr>
    </w:p>
    <w:p w14:paraId="0E22F6D8" w14:textId="77777777" w:rsidR="005C3453" w:rsidRPr="005C3453" w:rsidRDefault="005C3453" w:rsidP="005C3453">
      <w:pPr>
        <w:widowControl/>
        <w:autoSpaceDE/>
        <w:autoSpaceDN/>
        <w:adjustRightInd/>
        <w:rPr>
          <w:rFonts w:eastAsia="Times New Roman"/>
        </w:rPr>
        <w:sectPr w:rsidR="005C3453" w:rsidRPr="005C3453" w:rsidSect="00C14D56">
          <w:pgSz w:w="16838" w:h="11906" w:orient="landscape"/>
          <w:pgMar w:top="567" w:right="567" w:bottom="707" w:left="709" w:header="708" w:footer="708" w:gutter="0"/>
          <w:cols w:space="708"/>
          <w:titlePg/>
          <w:docGrid w:linePitch="360"/>
        </w:sectPr>
      </w:pPr>
    </w:p>
    <w:tbl>
      <w:tblPr>
        <w:tblStyle w:val="470"/>
        <w:tblpPr w:leftFromText="180" w:rightFromText="180" w:vertAnchor="text" w:horzAnchor="margin" w:tblpXSpec="right" w:tblpY="-2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C3453" w:rsidRPr="005C3453" w14:paraId="2085ED4D" w14:textId="77777777" w:rsidTr="00B11A89">
        <w:tc>
          <w:tcPr>
            <w:tcW w:w="4361" w:type="dxa"/>
          </w:tcPr>
          <w:p w14:paraId="6E647FC0" w14:textId="77777777" w:rsidR="005C3453" w:rsidRPr="005C3453" w:rsidRDefault="005C3453" w:rsidP="005C3453">
            <w:pPr>
              <w:autoSpaceDE/>
              <w:autoSpaceDN/>
              <w:adjustRightInd/>
              <w:ind w:left="80"/>
              <w:jc w:val="both"/>
              <w:rPr>
                <w:rFonts w:eastAsia="Times New Roman"/>
                <w:color w:val="000000"/>
                <w:spacing w:val="11"/>
                <w:sz w:val="20"/>
                <w:szCs w:val="20"/>
                <w:lang w:eastAsia="en-US"/>
              </w:rPr>
            </w:pPr>
            <w:r w:rsidRPr="005C3453">
              <w:rPr>
                <w:rFonts w:eastAsia="Times New Roman"/>
                <w:color w:val="000000"/>
                <w:spacing w:val="11"/>
                <w:sz w:val="20"/>
                <w:szCs w:val="20"/>
                <w:lang w:eastAsia="en-US"/>
              </w:rPr>
              <w:lastRenderedPageBreak/>
              <w:t xml:space="preserve">Приложение 4 к Инструкции по оформлению документов для выделения средств из резерва финансовых ресурсов для предупреждения и </w:t>
            </w:r>
            <w:r w:rsidRPr="005C3453">
              <w:rPr>
                <w:rFonts w:eastAsia="Times New Roman"/>
                <w:color w:val="000000"/>
                <w:spacing w:val="9"/>
                <w:sz w:val="20"/>
                <w:szCs w:val="20"/>
                <w:shd w:val="clear" w:color="auto" w:fill="FFFFFF"/>
                <w:lang w:eastAsia="en-US"/>
              </w:rPr>
              <w:t xml:space="preserve">ликвидации чрезвычайных ситуаций природного </w:t>
            </w:r>
            <w:r w:rsidRPr="005C3453">
              <w:rPr>
                <w:rFonts w:eastAsia="Times New Roman"/>
                <w:color w:val="000000"/>
                <w:spacing w:val="11"/>
                <w:sz w:val="20"/>
                <w:szCs w:val="20"/>
                <w:lang w:eastAsia="en-US"/>
              </w:rPr>
              <w:t xml:space="preserve">и </w:t>
            </w:r>
            <w:r w:rsidRPr="005C3453">
              <w:rPr>
                <w:rFonts w:eastAsia="Times New Roman"/>
                <w:spacing w:val="11"/>
                <w:sz w:val="20"/>
                <w:szCs w:val="20"/>
                <w:lang w:eastAsia="en-US"/>
              </w:rPr>
              <w:t>техногенного характера и последствий стихийных бедствий на территории муниципального образования «Поселок Айхал».</w:t>
            </w:r>
          </w:p>
        </w:tc>
      </w:tr>
    </w:tbl>
    <w:p w14:paraId="4CED62E3"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49F775FB"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3575FE05"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0A9EC582"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080BCED7"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480AD3F0"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6271831D"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37BFE313" w14:textId="77777777" w:rsidR="005C3453" w:rsidRPr="005C3453" w:rsidRDefault="005C3453" w:rsidP="005C3453">
      <w:pPr>
        <w:autoSpaceDE/>
        <w:autoSpaceDN/>
        <w:adjustRightInd/>
        <w:ind w:left="80"/>
        <w:rPr>
          <w:rFonts w:eastAsia="Times New Roman"/>
          <w:color w:val="000000"/>
          <w:spacing w:val="11"/>
          <w:sz w:val="20"/>
          <w:szCs w:val="20"/>
          <w:lang w:eastAsia="en-US"/>
        </w:rPr>
      </w:pPr>
    </w:p>
    <w:p w14:paraId="57772D30" w14:textId="77777777" w:rsidR="005C3453" w:rsidRPr="005C3453" w:rsidRDefault="005C3453" w:rsidP="005C3453">
      <w:pPr>
        <w:autoSpaceDE/>
        <w:autoSpaceDN/>
        <w:adjustRightInd/>
        <w:ind w:left="80"/>
        <w:jc w:val="center"/>
        <w:rPr>
          <w:rFonts w:eastAsia="Times New Roman"/>
          <w:color w:val="000000"/>
          <w:spacing w:val="11"/>
          <w:sz w:val="20"/>
          <w:szCs w:val="20"/>
          <w:lang w:eastAsia="en-US"/>
        </w:rPr>
      </w:pPr>
    </w:p>
    <w:p w14:paraId="120D69C0" w14:textId="77777777" w:rsidR="005C3453" w:rsidRPr="005C3453" w:rsidRDefault="005C3453" w:rsidP="005C3453">
      <w:pPr>
        <w:widowControl/>
        <w:autoSpaceDE/>
        <w:autoSpaceDN/>
        <w:adjustRightInd/>
        <w:jc w:val="center"/>
        <w:rPr>
          <w:rFonts w:eastAsia="Times New Roman"/>
        </w:rPr>
      </w:pPr>
      <w:r w:rsidRPr="005C3453">
        <w:rPr>
          <w:rFonts w:eastAsia="Times New Roman"/>
        </w:rPr>
        <w:t>Список*</w:t>
      </w:r>
    </w:p>
    <w:p w14:paraId="279EA007" w14:textId="77777777" w:rsidR="005C3453" w:rsidRPr="005C3453" w:rsidRDefault="005C3453" w:rsidP="005C3453">
      <w:pPr>
        <w:widowControl/>
        <w:autoSpaceDE/>
        <w:autoSpaceDN/>
        <w:adjustRightInd/>
        <w:jc w:val="center"/>
        <w:rPr>
          <w:rFonts w:eastAsia="Times New Roman"/>
        </w:rPr>
      </w:pPr>
      <w:r w:rsidRPr="005C3453">
        <w:rPr>
          <w:rFonts w:eastAsia="Times New Roman"/>
        </w:rPr>
        <w:t>граждан на получение единовременной материальной помощи, пострадавших в результате</w:t>
      </w:r>
    </w:p>
    <w:p w14:paraId="0B6DE5A4" w14:textId="77777777" w:rsidR="005C3453" w:rsidRPr="005C3453" w:rsidRDefault="005C3453" w:rsidP="005C3453">
      <w:pPr>
        <w:widowControl/>
        <w:autoSpaceDE/>
        <w:autoSpaceDN/>
        <w:adjustRightInd/>
        <w:jc w:val="center"/>
        <w:rPr>
          <w:rFonts w:eastAsia="Times New Roman"/>
        </w:rPr>
      </w:pPr>
      <w:r w:rsidRPr="005C3453">
        <w:rPr>
          <w:rFonts w:eastAsia="Times New Roman"/>
        </w:rPr>
        <w:t>___________________________________________</w:t>
      </w:r>
      <w:proofErr w:type="gramStart"/>
      <w:r w:rsidRPr="005C3453">
        <w:rPr>
          <w:rFonts w:eastAsia="Times New Roman"/>
        </w:rPr>
        <w:t>_(</w:t>
      </w:r>
      <w:proofErr w:type="gramEnd"/>
      <w:r w:rsidRPr="005C3453">
        <w:rPr>
          <w:rFonts w:eastAsia="Times New Roman"/>
        </w:rPr>
        <w:t>наименование чрезвычайной ситуации, населенный пункт).</w:t>
      </w:r>
    </w:p>
    <w:p w14:paraId="120F87CB" w14:textId="77777777" w:rsidR="005C3453" w:rsidRPr="005C3453" w:rsidRDefault="005C3453" w:rsidP="005C3453">
      <w:pPr>
        <w:widowControl/>
        <w:autoSpaceDE/>
        <w:autoSpaceDN/>
        <w:adjustRightInd/>
        <w:jc w:val="center"/>
        <w:rPr>
          <w:rFonts w:eastAsia="Times New Roman"/>
        </w:rPr>
      </w:pPr>
    </w:p>
    <w:tbl>
      <w:tblPr>
        <w:tblStyle w:val="470"/>
        <w:tblW w:w="0" w:type="auto"/>
        <w:tblLook w:val="04A0" w:firstRow="1" w:lastRow="0" w:firstColumn="1" w:lastColumn="0" w:noHBand="0" w:noVBand="1"/>
      </w:tblPr>
      <w:tblGrid>
        <w:gridCol w:w="389"/>
        <w:gridCol w:w="744"/>
        <w:gridCol w:w="835"/>
        <w:gridCol w:w="884"/>
        <w:gridCol w:w="731"/>
        <w:gridCol w:w="520"/>
        <w:gridCol w:w="549"/>
        <w:gridCol w:w="552"/>
        <w:gridCol w:w="615"/>
        <w:gridCol w:w="713"/>
        <w:gridCol w:w="846"/>
        <w:gridCol w:w="877"/>
        <w:gridCol w:w="949"/>
      </w:tblGrid>
      <w:tr w:rsidR="005C3453" w:rsidRPr="005C3453" w14:paraId="0A89D9AF" w14:textId="77777777" w:rsidTr="00B11A89">
        <w:tc>
          <w:tcPr>
            <w:tcW w:w="522" w:type="dxa"/>
            <w:vMerge w:val="restart"/>
          </w:tcPr>
          <w:p w14:paraId="78D92799"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 п/п</w:t>
            </w:r>
          </w:p>
        </w:tc>
        <w:tc>
          <w:tcPr>
            <w:tcW w:w="1355" w:type="dxa"/>
            <w:vMerge w:val="restart"/>
          </w:tcPr>
          <w:p w14:paraId="3DD102E8"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Фамилия, имя, отчество</w:t>
            </w:r>
          </w:p>
        </w:tc>
        <w:tc>
          <w:tcPr>
            <w:tcW w:w="1285" w:type="dxa"/>
            <w:vMerge w:val="restart"/>
          </w:tcPr>
          <w:p w14:paraId="16694E88"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Адрес места жительства</w:t>
            </w:r>
          </w:p>
        </w:tc>
        <w:tc>
          <w:tcPr>
            <w:tcW w:w="1908" w:type="dxa"/>
            <w:vMerge w:val="restart"/>
          </w:tcPr>
          <w:p w14:paraId="60F67F7C"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Контактный телефон</w:t>
            </w:r>
          </w:p>
        </w:tc>
        <w:tc>
          <w:tcPr>
            <w:tcW w:w="5487" w:type="dxa"/>
            <w:gridSpan w:val="5"/>
          </w:tcPr>
          <w:p w14:paraId="6B85AE35" w14:textId="77777777" w:rsidR="005C3453" w:rsidRPr="005C3453" w:rsidRDefault="005C3453" w:rsidP="005C3453">
            <w:pPr>
              <w:widowControl/>
              <w:autoSpaceDE/>
              <w:autoSpaceDN/>
              <w:adjustRightInd/>
              <w:jc w:val="center"/>
              <w:rPr>
                <w:rFonts w:eastAsia="Times New Roman"/>
                <w:sz w:val="22"/>
                <w:szCs w:val="22"/>
              </w:rPr>
            </w:pPr>
            <w:proofErr w:type="gramStart"/>
            <w:r w:rsidRPr="005C3453">
              <w:rPr>
                <w:rFonts w:eastAsia="Times New Roman"/>
                <w:sz w:val="22"/>
                <w:szCs w:val="22"/>
              </w:rPr>
              <w:t>Документ</w:t>
            </w:r>
            <w:proofErr w:type="gramEnd"/>
            <w:r w:rsidRPr="005C3453">
              <w:rPr>
                <w:rFonts w:eastAsia="Times New Roman"/>
                <w:sz w:val="22"/>
                <w:szCs w:val="22"/>
              </w:rPr>
              <w:t xml:space="preserve"> удостоверяющий личность</w:t>
            </w:r>
          </w:p>
        </w:tc>
        <w:tc>
          <w:tcPr>
            <w:tcW w:w="3738" w:type="dxa"/>
            <w:gridSpan w:val="3"/>
          </w:tcPr>
          <w:p w14:paraId="02791241"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Оказанная помощь (</w:t>
            </w:r>
            <w:proofErr w:type="spellStart"/>
            <w:r w:rsidRPr="005C3453">
              <w:rPr>
                <w:rFonts w:eastAsia="Times New Roman"/>
                <w:sz w:val="22"/>
                <w:szCs w:val="22"/>
              </w:rPr>
              <w:t>тыс.руб</w:t>
            </w:r>
            <w:proofErr w:type="spellEnd"/>
            <w:r w:rsidRPr="005C3453">
              <w:rPr>
                <w:rFonts w:eastAsia="Times New Roman"/>
                <w:sz w:val="22"/>
                <w:szCs w:val="22"/>
              </w:rPr>
              <w:t>.)</w:t>
            </w:r>
          </w:p>
        </w:tc>
        <w:tc>
          <w:tcPr>
            <w:tcW w:w="1483" w:type="dxa"/>
            <w:vMerge w:val="restart"/>
          </w:tcPr>
          <w:p w14:paraId="79BE09C6"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 xml:space="preserve">Необходимая помощь из финансового резерва, </w:t>
            </w:r>
            <w:proofErr w:type="spellStart"/>
            <w:r w:rsidRPr="005C3453">
              <w:rPr>
                <w:rFonts w:eastAsia="Times New Roman"/>
                <w:sz w:val="22"/>
                <w:szCs w:val="22"/>
              </w:rPr>
              <w:t>тыс.руб</w:t>
            </w:r>
            <w:proofErr w:type="spellEnd"/>
            <w:r w:rsidRPr="005C3453">
              <w:rPr>
                <w:rFonts w:eastAsia="Times New Roman"/>
                <w:sz w:val="22"/>
                <w:szCs w:val="22"/>
              </w:rPr>
              <w:t>.</w:t>
            </w:r>
          </w:p>
        </w:tc>
      </w:tr>
      <w:tr w:rsidR="005C3453" w:rsidRPr="005C3453" w14:paraId="08F5F0C1" w14:textId="77777777" w:rsidTr="00B11A89">
        <w:tc>
          <w:tcPr>
            <w:tcW w:w="522" w:type="dxa"/>
            <w:vMerge/>
          </w:tcPr>
          <w:p w14:paraId="6570D694" w14:textId="77777777" w:rsidR="005C3453" w:rsidRPr="005C3453" w:rsidRDefault="005C3453" w:rsidP="005C3453">
            <w:pPr>
              <w:widowControl/>
              <w:autoSpaceDE/>
              <w:autoSpaceDN/>
              <w:adjustRightInd/>
              <w:jc w:val="center"/>
              <w:rPr>
                <w:rFonts w:eastAsia="Times New Roman"/>
                <w:sz w:val="22"/>
                <w:szCs w:val="22"/>
              </w:rPr>
            </w:pPr>
          </w:p>
        </w:tc>
        <w:tc>
          <w:tcPr>
            <w:tcW w:w="1355" w:type="dxa"/>
            <w:vMerge/>
          </w:tcPr>
          <w:p w14:paraId="34E4DAF6" w14:textId="77777777" w:rsidR="005C3453" w:rsidRPr="005C3453" w:rsidRDefault="005C3453" w:rsidP="005C3453">
            <w:pPr>
              <w:widowControl/>
              <w:autoSpaceDE/>
              <w:autoSpaceDN/>
              <w:adjustRightInd/>
              <w:jc w:val="center"/>
              <w:rPr>
                <w:rFonts w:eastAsia="Times New Roman"/>
                <w:sz w:val="22"/>
                <w:szCs w:val="22"/>
              </w:rPr>
            </w:pPr>
          </w:p>
        </w:tc>
        <w:tc>
          <w:tcPr>
            <w:tcW w:w="1285" w:type="dxa"/>
            <w:vMerge/>
          </w:tcPr>
          <w:p w14:paraId="4AB0D81F" w14:textId="77777777" w:rsidR="005C3453" w:rsidRPr="005C3453" w:rsidRDefault="005C3453" w:rsidP="005C3453">
            <w:pPr>
              <w:widowControl/>
              <w:autoSpaceDE/>
              <w:autoSpaceDN/>
              <w:adjustRightInd/>
              <w:jc w:val="center"/>
              <w:rPr>
                <w:rFonts w:eastAsia="Times New Roman"/>
                <w:sz w:val="22"/>
                <w:szCs w:val="22"/>
              </w:rPr>
            </w:pPr>
          </w:p>
        </w:tc>
        <w:tc>
          <w:tcPr>
            <w:tcW w:w="1908" w:type="dxa"/>
            <w:vMerge/>
          </w:tcPr>
          <w:p w14:paraId="7D600569" w14:textId="77777777" w:rsidR="005C3453" w:rsidRPr="005C3453" w:rsidRDefault="005C3453" w:rsidP="005C3453">
            <w:pPr>
              <w:widowControl/>
              <w:autoSpaceDE/>
              <w:autoSpaceDN/>
              <w:adjustRightInd/>
              <w:jc w:val="center"/>
              <w:rPr>
                <w:rFonts w:eastAsia="Times New Roman"/>
                <w:sz w:val="22"/>
                <w:szCs w:val="22"/>
              </w:rPr>
            </w:pPr>
          </w:p>
        </w:tc>
        <w:tc>
          <w:tcPr>
            <w:tcW w:w="1417" w:type="dxa"/>
          </w:tcPr>
          <w:p w14:paraId="67BC796A"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документ</w:t>
            </w:r>
          </w:p>
        </w:tc>
        <w:tc>
          <w:tcPr>
            <w:tcW w:w="992" w:type="dxa"/>
          </w:tcPr>
          <w:p w14:paraId="448AC37B"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серия</w:t>
            </w:r>
          </w:p>
        </w:tc>
        <w:tc>
          <w:tcPr>
            <w:tcW w:w="993" w:type="dxa"/>
          </w:tcPr>
          <w:p w14:paraId="1A7A15B6"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номер</w:t>
            </w:r>
          </w:p>
        </w:tc>
        <w:tc>
          <w:tcPr>
            <w:tcW w:w="992" w:type="dxa"/>
          </w:tcPr>
          <w:p w14:paraId="589F9A4B"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кем выдан</w:t>
            </w:r>
          </w:p>
        </w:tc>
        <w:tc>
          <w:tcPr>
            <w:tcW w:w="1093" w:type="dxa"/>
          </w:tcPr>
          <w:p w14:paraId="7DEF0B68"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 xml:space="preserve">дата выдачи </w:t>
            </w:r>
          </w:p>
        </w:tc>
        <w:tc>
          <w:tcPr>
            <w:tcW w:w="1075" w:type="dxa"/>
          </w:tcPr>
          <w:p w14:paraId="56957EA7"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из местного бюджета</w:t>
            </w:r>
          </w:p>
        </w:tc>
        <w:tc>
          <w:tcPr>
            <w:tcW w:w="1305" w:type="dxa"/>
          </w:tcPr>
          <w:p w14:paraId="4028BFD5"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других источников</w:t>
            </w:r>
          </w:p>
        </w:tc>
        <w:tc>
          <w:tcPr>
            <w:tcW w:w="1358" w:type="dxa"/>
          </w:tcPr>
          <w:p w14:paraId="76542F2F"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страховые возмещения</w:t>
            </w:r>
          </w:p>
        </w:tc>
        <w:tc>
          <w:tcPr>
            <w:tcW w:w="1483" w:type="dxa"/>
            <w:vMerge/>
          </w:tcPr>
          <w:p w14:paraId="16A311FE" w14:textId="77777777" w:rsidR="005C3453" w:rsidRPr="005C3453" w:rsidRDefault="005C3453" w:rsidP="005C3453">
            <w:pPr>
              <w:widowControl/>
              <w:autoSpaceDE/>
              <w:autoSpaceDN/>
              <w:adjustRightInd/>
              <w:jc w:val="center"/>
              <w:rPr>
                <w:rFonts w:eastAsia="Times New Roman"/>
                <w:sz w:val="22"/>
                <w:szCs w:val="22"/>
              </w:rPr>
            </w:pPr>
          </w:p>
        </w:tc>
      </w:tr>
      <w:tr w:rsidR="005C3453" w:rsidRPr="005C3453" w14:paraId="36B70206" w14:textId="77777777" w:rsidTr="00B11A89">
        <w:tc>
          <w:tcPr>
            <w:tcW w:w="522" w:type="dxa"/>
          </w:tcPr>
          <w:p w14:paraId="5E21C76C"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w:t>
            </w:r>
          </w:p>
        </w:tc>
        <w:tc>
          <w:tcPr>
            <w:tcW w:w="1355" w:type="dxa"/>
          </w:tcPr>
          <w:p w14:paraId="50EC53A0"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2</w:t>
            </w:r>
          </w:p>
        </w:tc>
        <w:tc>
          <w:tcPr>
            <w:tcW w:w="1285" w:type="dxa"/>
          </w:tcPr>
          <w:p w14:paraId="1550EF5A"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3</w:t>
            </w:r>
          </w:p>
        </w:tc>
        <w:tc>
          <w:tcPr>
            <w:tcW w:w="1908" w:type="dxa"/>
          </w:tcPr>
          <w:p w14:paraId="5CFB1B72"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4</w:t>
            </w:r>
          </w:p>
        </w:tc>
        <w:tc>
          <w:tcPr>
            <w:tcW w:w="1417" w:type="dxa"/>
          </w:tcPr>
          <w:p w14:paraId="2858D6C2"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5</w:t>
            </w:r>
          </w:p>
        </w:tc>
        <w:tc>
          <w:tcPr>
            <w:tcW w:w="992" w:type="dxa"/>
          </w:tcPr>
          <w:p w14:paraId="73338AFE"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6</w:t>
            </w:r>
          </w:p>
        </w:tc>
        <w:tc>
          <w:tcPr>
            <w:tcW w:w="993" w:type="dxa"/>
          </w:tcPr>
          <w:p w14:paraId="1B682D29"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7</w:t>
            </w:r>
          </w:p>
        </w:tc>
        <w:tc>
          <w:tcPr>
            <w:tcW w:w="992" w:type="dxa"/>
          </w:tcPr>
          <w:p w14:paraId="06992D2E"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8</w:t>
            </w:r>
          </w:p>
        </w:tc>
        <w:tc>
          <w:tcPr>
            <w:tcW w:w="1093" w:type="dxa"/>
          </w:tcPr>
          <w:p w14:paraId="3D66E26D"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9</w:t>
            </w:r>
          </w:p>
        </w:tc>
        <w:tc>
          <w:tcPr>
            <w:tcW w:w="1075" w:type="dxa"/>
          </w:tcPr>
          <w:p w14:paraId="2F094997"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10</w:t>
            </w:r>
          </w:p>
        </w:tc>
        <w:tc>
          <w:tcPr>
            <w:tcW w:w="1305" w:type="dxa"/>
          </w:tcPr>
          <w:p w14:paraId="1258DF1B"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11</w:t>
            </w:r>
          </w:p>
        </w:tc>
        <w:tc>
          <w:tcPr>
            <w:tcW w:w="1358" w:type="dxa"/>
          </w:tcPr>
          <w:p w14:paraId="7673B997"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12</w:t>
            </w:r>
          </w:p>
        </w:tc>
        <w:tc>
          <w:tcPr>
            <w:tcW w:w="1483" w:type="dxa"/>
          </w:tcPr>
          <w:p w14:paraId="50A3CB31" w14:textId="77777777" w:rsidR="005C3453" w:rsidRPr="005C3453" w:rsidRDefault="005C3453" w:rsidP="005C3453">
            <w:pPr>
              <w:widowControl/>
              <w:autoSpaceDE/>
              <w:autoSpaceDN/>
              <w:adjustRightInd/>
              <w:jc w:val="center"/>
              <w:rPr>
                <w:rFonts w:eastAsia="Times New Roman"/>
                <w:sz w:val="22"/>
                <w:szCs w:val="22"/>
              </w:rPr>
            </w:pPr>
            <w:r w:rsidRPr="005C3453">
              <w:rPr>
                <w:rFonts w:eastAsia="Times New Roman"/>
                <w:sz w:val="22"/>
                <w:szCs w:val="22"/>
              </w:rPr>
              <w:t>13</w:t>
            </w:r>
          </w:p>
        </w:tc>
      </w:tr>
    </w:tbl>
    <w:p w14:paraId="25D57740" w14:textId="77777777" w:rsidR="005C3453" w:rsidRPr="005C3453" w:rsidRDefault="005C3453" w:rsidP="005C3453">
      <w:pPr>
        <w:widowControl/>
        <w:autoSpaceDE/>
        <w:autoSpaceDN/>
        <w:adjustRightInd/>
        <w:jc w:val="center"/>
        <w:rPr>
          <w:rFonts w:eastAsia="Times New Roman"/>
        </w:rPr>
      </w:pPr>
    </w:p>
    <w:p w14:paraId="094C8847" w14:textId="77777777" w:rsidR="005C3453" w:rsidRPr="005C3453" w:rsidRDefault="005C3453" w:rsidP="005C3453">
      <w:pPr>
        <w:widowControl/>
        <w:autoSpaceDE/>
        <w:autoSpaceDN/>
        <w:adjustRightInd/>
        <w:rPr>
          <w:rFonts w:eastAsia="Times New Roman"/>
        </w:rPr>
      </w:pPr>
      <w:r w:rsidRPr="005C3453">
        <w:rPr>
          <w:rFonts w:eastAsia="Times New Roman"/>
        </w:rPr>
        <w:t>Руководитель предприятия __________________(подпись)___________(Ф.И.О.)</w:t>
      </w:r>
    </w:p>
    <w:p w14:paraId="5814BDD8" w14:textId="77777777" w:rsidR="005C3453" w:rsidRPr="005C3453" w:rsidRDefault="005C3453" w:rsidP="005C3453">
      <w:pPr>
        <w:widowControl/>
        <w:autoSpaceDE/>
        <w:autoSpaceDN/>
        <w:adjustRightInd/>
        <w:rPr>
          <w:rFonts w:eastAsia="Times New Roman"/>
        </w:rPr>
      </w:pPr>
      <w:r w:rsidRPr="005C3453">
        <w:rPr>
          <w:rFonts w:eastAsia="Times New Roman"/>
        </w:rPr>
        <w:t>М.П.</w:t>
      </w:r>
    </w:p>
    <w:p w14:paraId="2EC3EE32" w14:textId="77777777" w:rsidR="005C3453" w:rsidRPr="005C3453" w:rsidRDefault="005C3453" w:rsidP="005C3453">
      <w:pPr>
        <w:widowControl/>
        <w:autoSpaceDE/>
        <w:autoSpaceDN/>
        <w:adjustRightInd/>
        <w:rPr>
          <w:rFonts w:eastAsia="Times New Roman"/>
        </w:rPr>
      </w:pPr>
    </w:p>
    <w:p w14:paraId="2D95CF21" w14:textId="77777777" w:rsidR="005C3453" w:rsidRPr="005C3453" w:rsidRDefault="005C3453" w:rsidP="005C3453">
      <w:pPr>
        <w:widowControl/>
        <w:autoSpaceDE/>
        <w:autoSpaceDN/>
        <w:adjustRightInd/>
        <w:rPr>
          <w:rFonts w:eastAsia="Times New Roman"/>
        </w:rPr>
      </w:pPr>
      <w:r w:rsidRPr="005C3453">
        <w:rPr>
          <w:rFonts w:eastAsia="Times New Roman"/>
        </w:rPr>
        <w:t xml:space="preserve">Главный бухгалтер </w:t>
      </w:r>
      <w:proofErr w:type="gramStart"/>
      <w:r w:rsidRPr="005C3453">
        <w:rPr>
          <w:rFonts w:eastAsia="Times New Roman"/>
        </w:rPr>
        <w:t>организации  _</w:t>
      </w:r>
      <w:proofErr w:type="gramEnd"/>
      <w:r w:rsidRPr="005C3453">
        <w:rPr>
          <w:rFonts w:eastAsia="Times New Roman"/>
        </w:rPr>
        <w:t>_________(подпись) ___________(Ф.И.О.)___________(дата)</w:t>
      </w:r>
    </w:p>
    <w:p w14:paraId="6737EC18" w14:textId="77777777" w:rsidR="005C3453" w:rsidRPr="005C3453" w:rsidRDefault="005C3453" w:rsidP="005C3453">
      <w:pPr>
        <w:widowControl/>
        <w:autoSpaceDE/>
        <w:autoSpaceDN/>
        <w:adjustRightInd/>
        <w:rPr>
          <w:rFonts w:eastAsia="Times New Roman"/>
        </w:rPr>
      </w:pPr>
      <w:r w:rsidRPr="005C3453">
        <w:rPr>
          <w:rFonts w:eastAsia="Times New Roman"/>
        </w:rPr>
        <w:t>М.П.</w:t>
      </w:r>
    </w:p>
    <w:p w14:paraId="67693D04" w14:textId="77777777" w:rsidR="005C3453" w:rsidRPr="005C3453" w:rsidRDefault="005C3453" w:rsidP="005C3453">
      <w:pPr>
        <w:widowControl/>
        <w:autoSpaceDE/>
        <w:autoSpaceDN/>
        <w:adjustRightInd/>
        <w:rPr>
          <w:rFonts w:eastAsia="Times New Roman"/>
        </w:rPr>
      </w:pPr>
    </w:p>
    <w:p w14:paraId="4B56BCA9" w14:textId="77777777" w:rsidR="005C3453" w:rsidRPr="005C3453" w:rsidRDefault="005C3453" w:rsidP="005C3453">
      <w:pPr>
        <w:widowControl/>
        <w:autoSpaceDE/>
        <w:autoSpaceDN/>
        <w:adjustRightInd/>
        <w:rPr>
          <w:rFonts w:eastAsia="Times New Roman"/>
        </w:rPr>
      </w:pPr>
    </w:p>
    <w:p w14:paraId="5990830C" w14:textId="77777777" w:rsidR="005C3453" w:rsidRPr="005C3453" w:rsidRDefault="005C3453" w:rsidP="005C3453">
      <w:pPr>
        <w:widowControl/>
        <w:autoSpaceDE/>
        <w:autoSpaceDN/>
        <w:adjustRightInd/>
        <w:rPr>
          <w:rFonts w:eastAsia="Times New Roman"/>
        </w:rPr>
      </w:pPr>
    </w:p>
    <w:p w14:paraId="18005388" w14:textId="77777777" w:rsidR="005C3453" w:rsidRPr="005C3453" w:rsidRDefault="005C3453" w:rsidP="005C3453">
      <w:pPr>
        <w:widowControl/>
        <w:autoSpaceDE/>
        <w:autoSpaceDN/>
        <w:adjustRightInd/>
        <w:rPr>
          <w:rFonts w:eastAsia="Times New Roman"/>
        </w:rPr>
      </w:pPr>
    </w:p>
    <w:p w14:paraId="5F9138A9" w14:textId="77777777" w:rsidR="005C3453" w:rsidRPr="005C3453" w:rsidRDefault="005C3453" w:rsidP="005C3453">
      <w:pPr>
        <w:widowControl/>
        <w:autoSpaceDE/>
        <w:autoSpaceDN/>
        <w:adjustRightInd/>
        <w:rPr>
          <w:rFonts w:eastAsia="Times New Roman"/>
        </w:rPr>
      </w:pPr>
      <w:r w:rsidRPr="005C3453">
        <w:rPr>
          <w:rFonts w:eastAsia="Times New Roman"/>
        </w:rPr>
        <w:t>Примечание: к списку прилагаются копии документов (паспорт, ИНН, СНИЛС, согласие на обработку персональных данных).</w:t>
      </w:r>
    </w:p>
    <w:p w14:paraId="790E809F" w14:textId="0546B382" w:rsidR="003C4E15" w:rsidRDefault="003C4E15" w:rsidP="005A7E91">
      <w:pPr>
        <w:pStyle w:val="a3"/>
        <w:kinsoku w:val="0"/>
        <w:overflowPunct w:val="0"/>
        <w:ind w:left="142" w:firstLine="142"/>
        <w:rPr>
          <w:sz w:val="32"/>
          <w:szCs w:val="32"/>
        </w:rPr>
      </w:pPr>
    </w:p>
    <w:p w14:paraId="046125D2" w14:textId="1DF4A77B" w:rsidR="002B4F3E" w:rsidRDefault="002B4F3E" w:rsidP="005A7E91">
      <w:pPr>
        <w:pStyle w:val="a3"/>
        <w:kinsoku w:val="0"/>
        <w:overflowPunct w:val="0"/>
        <w:ind w:left="142" w:firstLine="142"/>
        <w:rPr>
          <w:sz w:val="32"/>
          <w:szCs w:val="32"/>
        </w:rPr>
      </w:pPr>
    </w:p>
    <w:p w14:paraId="4DC9EA61" w14:textId="56317D21" w:rsidR="002B4F3E" w:rsidRDefault="002B4F3E" w:rsidP="005A7E91">
      <w:pPr>
        <w:pStyle w:val="a3"/>
        <w:kinsoku w:val="0"/>
        <w:overflowPunct w:val="0"/>
        <w:ind w:left="142" w:firstLine="142"/>
        <w:rPr>
          <w:sz w:val="32"/>
          <w:szCs w:val="32"/>
        </w:rPr>
      </w:pPr>
    </w:p>
    <w:p w14:paraId="439A386D" w14:textId="0E73747C" w:rsidR="002B4F3E" w:rsidRDefault="002B4F3E" w:rsidP="005A7E91">
      <w:pPr>
        <w:pStyle w:val="a3"/>
        <w:kinsoku w:val="0"/>
        <w:overflowPunct w:val="0"/>
        <w:ind w:left="142" w:firstLine="142"/>
        <w:rPr>
          <w:sz w:val="32"/>
          <w:szCs w:val="32"/>
        </w:rPr>
      </w:pPr>
    </w:p>
    <w:p w14:paraId="7E486613" w14:textId="3A80ED79" w:rsidR="002B4F3E" w:rsidRDefault="002B4F3E" w:rsidP="005A7E91">
      <w:pPr>
        <w:pStyle w:val="a3"/>
        <w:kinsoku w:val="0"/>
        <w:overflowPunct w:val="0"/>
        <w:ind w:left="142" w:firstLine="142"/>
        <w:rPr>
          <w:sz w:val="32"/>
          <w:szCs w:val="32"/>
        </w:rPr>
      </w:pPr>
    </w:p>
    <w:p w14:paraId="7F231D7C" w14:textId="012F18C9" w:rsidR="002B4F3E" w:rsidRDefault="002B4F3E" w:rsidP="005A7E91">
      <w:pPr>
        <w:pStyle w:val="a3"/>
        <w:kinsoku w:val="0"/>
        <w:overflowPunct w:val="0"/>
        <w:ind w:left="142" w:firstLine="142"/>
        <w:rPr>
          <w:sz w:val="32"/>
          <w:szCs w:val="32"/>
        </w:rPr>
      </w:pPr>
    </w:p>
    <w:p w14:paraId="06D67884" w14:textId="6CDA1AD8" w:rsidR="002B4F3E" w:rsidRDefault="002B4F3E" w:rsidP="005A7E91">
      <w:pPr>
        <w:pStyle w:val="a3"/>
        <w:kinsoku w:val="0"/>
        <w:overflowPunct w:val="0"/>
        <w:ind w:left="142" w:firstLine="142"/>
        <w:rPr>
          <w:sz w:val="32"/>
          <w:szCs w:val="32"/>
        </w:rPr>
      </w:pPr>
    </w:p>
    <w:p w14:paraId="0644D356" w14:textId="196C33AE" w:rsidR="002B4F3E" w:rsidRDefault="002B4F3E" w:rsidP="005A7E91">
      <w:pPr>
        <w:pStyle w:val="a3"/>
        <w:kinsoku w:val="0"/>
        <w:overflowPunct w:val="0"/>
        <w:ind w:left="142" w:firstLine="142"/>
        <w:rPr>
          <w:sz w:val="32"/>
          <w:szCs w:val="32"/>
        </w:rPr>
      </w:pPr>
    </w:p>
    <w:p w14:paraId="67075ED8" w14:textId="20CE6CFF" w:rsidR="002B4F3E" w:rsidRDefault="002B4F3E" w:rsidP="005A7E91">
      <w:pPr>
        <w:pStyle w:val="a3"/>
        <w:kinsoku w:val="0"/>
        <w:overflowPunct w:val="0"/>
        <w:ind w:left="142" w:firstLine="142"/>
        <w:rPr>
          <w:sz w:val="32"/>
          <w:szCs w:val="32"/>
        </w:rPr>
      </w:pPr>
    </w:p>
    <w:p w14:paraId="2A383506" w14:textId="4956FE79" w:rsidR="002B4F3E" w:rsidRDefault="002B4F3E" w:rsidP="005A7E91">
      <w:pPr>
        <w:pStyle w:val="a3"/>
        <w:kinsoku w:val="0"/>
        <w:overflowPunct w:val="0"/>
        <w:ind w:left="142" w:firstLine="142"/>
        <w:rPr>
          <w:sz w:val="32"/>
          <w:szCs w:val="32"/>
        </w:rPr>
      </w:pPr>
    </w:p>
    <w:p w14:paraId="296D32E3" w14:textId="5D45FA84" w:rsidR="002B4F3E" w:rsidRDefault="002B4F3E" w:rsidP="005A7E91">
      <w:pPr>
        <w:pStyle w:val="a3"/>
        <w:kinsoku w:val="0"/>
        <w:overflowPunct w:val="0"/>
        <w:ind w:left="142" w:firstLine="142"/>
        <w:rPr>
          <w:sz w:val="32"/>
          <w:szCs w:val="32"/>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B4F3E" w:rsidRPr="002B4F3E" w14:paraId="38C5126E" w14:textId="77777777" w:rsidTr="00B11A89">
        <w:trPr>
          <w:trHeight w:val="2202"/>
        </w:trPr>
        <w:tc>
          <w:tcPr>
            <w:tcW w:w="3837" w:type="dxa"/>
            <w:shd w:val="clear" w:color="auto" w:fill="auto"/>
          </w:tcPr>
          <w:p w14:paraId="0ECED66F"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lastRenderedPageBreak/>
              <w:t>Российская Федерация (Россия)</w:t>
            </w:r>
          </w:p>
          <w:p w14:paraId="300526F2"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Республика Саха (Якутия)</w:t>
            </w:r>
          </w:p>
          <w:p w14:paraId="50B3E01A"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АДМИНИСТРАЦИЯ</w:t>
            </w:r>
          </w:p>
          <w:p w14:paraId="1FA920E6"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муниципального образования</w:t>
            </w:r>
          </w:p>
          <w:p w14:paraId="365FD273"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«Поселок Айхал»</w:t>
            </w:r>
          </w:p>
          <w:p w14:paraId="151956C7" w14:textId="77777777" w:rsidR="002B4F3E" w:rsidRPr="002B4F3E" w:rsidRDefault="002B4F3E" w:rsidP="002B4F3E">
            <w:pPr>
              <w:widowControl/>
              <w:autoSpaceDE/>
              <w:autoSpaceDN/>
              <w:adjustRightInd/>
              <w:jc w:val="center"/>
              <w:rPr>
                <w:rFonts w:eastAsia="Times New Roman"/>
                <w:b/>
                <w:sz w:val="20"/>
                <w:szCs w:val="20"/>
              </w:rPr>
            </w:pPr>
            <w:r w:rsidRPr="002B4F3E">
              <w:rPr>
                <w:rFonts w:eastAsia="Times New Roman"/>
                <w:b/>
              </w:rPr>
              <w:t>Мирнинского района</w:t>
            </w:r>
          </w:p>
          <w:p w14:paraId="0822D156" w14:textId="77777777" w:rsidR="002B4F3E" w:rsidRPr="002B4F3E" w:rsidRDefault="002B4F3E" w:rsidP="002B4F3E">
            <w:pPr>
              <w:widowControl/>
              <w:autoSpaceDE/>
              <w:autoSpaceDN/>
              <w:adjustRightInd/>
              <w:jc w:val="center"/>
              <w:rPr>
                <w:rFonts w:eastAsia="Times New Roman"/>
                <w:b/>
                <w:bCs/>
                <w:kern w:val="32"/>
                <w:position w:val="6"/>
              </w:rPr>
            </w:pPr>
            <w:r w:rsidRPr="002B4F3E">
              <w:rPr>
                <w:rFonts w:eastAsia="Times New Roman"/>
                <w:b/>
                <w:bCs/>
                <w:kern w:val="32"/>
                <w:position w:val="6"/>
                <w:sz w:val="28"/>
                <w:szCs w:val="28"/>
              </w:rPr>
              <w:t xml:space="preserve"> </w:t>
            </w:r>
          </w:p>
          <w:p w14:paraId="3AC576D5" w14:textId="77777777" w:rsidR="002B4F3E" w:rsidRPr="002B4F3E" w:rsidRDefault="002B4F3E" w:rsidP="002B4F3E">
            <w:pPr>
              <w:widowControl/>
              <w:autoSpaceDE/>
              <w:autoSpaceDN/>
              <w:adjustRightInd/>
              <w:jc w:val="center"/>
              <w:rPr>
                <w:rFonts w:eastAsia="Times New Roman"/>
                <w:b/>
                <w:bCs/>
                <w:kern w:val="32"/>
                <w:position w:val="6"/>
                <w:sz w:val="32"/>
                <w:szCs w:val="32"/>
              </w:rPr>
            </w:pPr>
            <w:r w:rsidRPr="002B4F3E">
              <w:rPr>
                <w:rFonts w:eastAsia="Times New Roman"/>
                <w:b/>
                <w:bCs/>
                <w:kern w:val="32"/>
                <w:position w:val="6"/>
                <w:sz w:val="32"/>
                <w:szCs w:val="32"/>
              </w:rPr>
              <w:t>ПОСТАНОВЛЕНИЕ</w:t>
            </w:r>
          </w:p>
        </w:tc>
        <w:tc>
          <w:tcPr>
            <w:tcW w:w="1563" w:type="dxa"/>
            <w:shd w:val="clear" w:color="auto" w:fill="auto"/>
          </w:tcPr>
          <w:p w14:paraId="446C91C2" w14:textId="77777777" w:rsidR="002B4F3E" w:rsidRPr="002B4F3E" w:rsidRDefault="002B4F3E" w:rsidP="002B4F3E">
            <w:pPr>
              <w:widowControl/>
              <w:autoSpaceDE/>
              <w:autoSpaceDN/>
              <w:adjustRightInd/>
              <w:jc w:val="center"/>
              <w:rPr>
                <w:rFonts w:eastAsia="Times New Roman"/>
                <w:noProof/>
              </w:rPr>
            </w:pPr>
            <w:r w:rsidRPr="002B4F3E">
              <w:rPr>
                <w:rFonts w:eastAsia="Times New Roman"/>
                <w:noProof/>
              </w:rPr>
              <w:drawing>
                <wp:anchor distT="0" distB="0" distL="114300" distR="114300" simplePos="0" relativeHeight="251665408" behindDoc="0" locked="0" layoutInCell="1" allowOverlap="1" wp14:anchorId="7579CF79" wp14:editId="5D1950F6">
                  <wp:simplePos x="0" y="0"/>
                  <wp:positionH relativeFrom="column">
                    <wp:posOffset>12065</wp:posOffset>
                  </wp:positionH>
                  <wp:positionV relativeFrom="paragraph">
                    <wp:posOffset>-25400</wp:posOffset>
                  </wp:positionV>
                  <wp:extent cx="838764" cy="822960"/>
                  <wp:effectExtent l="0" t="0" r="0" b="0"/>
                  <wp:wrapNone/>
                  <wp:docPr id="3" name="Рисунок 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1420AB27" w14:textId="77777777" w:rsidR="002B4F3E" w:rsidRPr="002B4F3E" w:rsidRDefault="002B4F3E" w:rsidP="002B4F3E">
            <w:pPr>
              <w:widowControl/>
              <w:autoSpaceDE/>
              <w:autoSpaceDN/>
              <w:adjustRightInd/>
              <w:jc w:val="center"/>
              <w:rPr>
                <w:rFonts w:eastAsia="Times New Roman"/>
              </w:rPr>
            </w:pPr>
          </w:p>
        </w:tc>
        <w:tc>
          <w:tcPr>
            <w:tcW w:w="3960" w:type="dxa"/>
            <w:shd w:val="clear" w:color="auto" w:fill="auto"/>
          </w:tcPr>
          <w:p w14:paraId="4452AB51"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Россия </w:t>
            </w:r>
            <w:proofErr w:type="spellStart"/>
            <w:r w:rsidRPr="002B4F3E">
              <w:rPr>
                <w:rFonts w:eastAsia="Times New Roman"/>
                <w:b/>
              </w:rPr>
              <w:t>Федерацията</w:t>
            </w:r>
            <w:proofErr w:type="spellEnd"/>
            <w:r w:rsidRPr="002B4F3E">
              <w:rPr>
                <w:rFonts w:eastAsia="Times New Roman"/>
                <w:b/>
              </w:rPr>
              <w:t xml:space="preserve"> (Россия)</w:t>
            </w:r>
          </w:p>
          <w:p w14:paraId="32832C73" w14:textId="77777777" w:rsidR="002B4F3E" w:rsidRPr="002B4F3E" w:rsidRDefault="002B4F3E" w:rsidP="002B4F3E">
            <w:pPr>
              <w:widowControl/>
              <w:autoSpaceDE/>
              <w:autoSpaceDN/>
              <w:adjustRightInd/>
              <w:jc w:val="center"/>
              <w:rPr>
                <w:rFonts w:eastAsia="Times New Roman"/>
                <w:b/>
              </w:rPr>
            </w:pPr>
            <w:r w:rsidRPr="002B4F3E">
              <w:rPr>
                <w:rFonts w:eastAsia="Times New Roman"/>
                <w:b/>
                <w:shd w:val="clear" w:color="auto" w:fill="FFFFFF"/>
              </w:rPr>
              <w:t xml:space="preserve">Саха </w:t>
            </w:r>
            <w:proofErr w:type="spellStart"/>
            <w:r w:rsidRPr="002B4F3E">
              <w:rPr>
                <w:rFonts w:eastAsia="Times New Roman"/>
                <w:b/>
                <w:shd w:val="clear" w:color="auto" w:fill="FFFFFF"/>
              </w:rPr>
              <w:t>Өрөспүүбүлүкэтэ</w:t>
            </w:r>
            <w:proofErr w:type="spellEnd"/>
          </w:p>
          <w:p w14:paraId="6D4D1270"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Мииринэй</w:t>
            </w:r>
            <w:proofErr w:type="spellEnd"/>
            <w:r w:rsidRPr="002B4F3E">
              <w:rPr>
                <w:rFonts w:eastAsia="Times New Roman"/>
                <w:b/>
              </w:rPr>
              <w:t xml:space="preserve"> </w:t>
            </w:r>
            <w:proofErr w:type="spellStart"/>
            <w:r w:rsidRPr="002B4F3E">
              <w:rPr>
                <w:rFonts w:eastAsia="Times New Roman"/>
                <w:b/>
              </w:rPr>
              <w:t>улуу</w:t>
            </w:r>
            <w:proofErr w:type="spellEnd"/>
            <w:r w:rsidRPr="002B4F3E">
              <w:rPr>
                <w:rFonts w:eastAsia="Times New Roman"/>
                <w:b/>
                <w:lang w:val="en-US"/>
              </w:rPr>
              <w:t>h</w:t>
            </w:r>
            <w:proofErr w:type="spellStart"/>
            <w:r w:rsidRPr="002B4F3E">
              <w:rPr>
                <w:rFonts w:eastAsia="Times New Roman"/>
                <w:b/>
              </w:rPr>
              <w:t>ун</w:t>
            </w:r>
            <w:proofErr w:type="spellEnd"/>
          </w:p>
          <w:p w14:paraId="40C94AA6"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Айхал </w:t>
            </w:r>
            <w:proofErr w:type="spellStart"/>
            <w:r w:rsidRPr="002B4F3E">
              <w:rPr>
                <w:rFonts w:eastAsia="Times New Roman"/>
                <w:b/>
              </w:rPr>
              <w:t>бө</w:t>
            </w:r>
            <w:proofErr w:type="spellEnd"/>
            <w:r w:rsidRPr="002B4F3E">
              <w:rPr>
                <w:rFonts w:eastAsia="Times New Roman"/>
                <w:b/>
                <w:lang w:val="en-US"/>
              </w:rPr>
              <w:t>h</w:t>
            </w:r>
            <w:proofErr w:type="spellStart"/>
            <w:r w:rsidRPr="002B4F3E">
              <w:rPr>
                <w:rFonts w:eastAsia="Times New Roman"/>
                <w:b/>
              </w:rPr>
              <w:t>үөлэгин</w:t>
            </w:r>
            <w:proofErr w:type="spellEnd"/>
          </w:p>
          <w:p w14:paraId="054194CE"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муниципальнай</w:t>
            </w:r>
            <w:proofErr w:type="spellEnd"/>
            <w:r w:rsidRPr="002B4F3E">
              <w:rPr>
                <w:rFonts w:eastAsia="Times New Roman"/>
                <w:b/>
              </w:rPr>
              <w:t xml:space="preserve"> </w:t>
            </w:r>
            <w:proofErr w:type="spellStart"/>
            <w:r w:rsidRPr="002B4F3E">
              <w:rPr>
                <w:rFonts w:eastAsia="Times New Roman"/>
                <w:b/>
              </w:rPr>
              <w:t>тэриллиитин</w:t>
            </w:r>
            <w:proofErr w:type="spellEnd"/>
          </w:p>
          <w:p w14:paraId="3FF655CA" w14:textId="77777777" w:rsidR="002B4F3E" w:rsidRPr="002B4F3E" w:rsidRDefault="002B4F3E" w:rsidP="002B4F3E">
            <w:pPr>
              <w:widowControl/>
              <w:autoSpaceDE/>
              <w:autoSpaceDN/>
              <w:adjustRightInd/>
              <w:jc w:val="center"/>
              <w:rPr>
                <w:rFonts w:eastAsia="Times New Roman"/>
                <w:b/>
                <w:position w:val="6"/>
                <w:sz w:val="28"/>
                <w:szCs w:val="28"/>
              </w:rPr>
            </w:pPr>
            <w:r w:rsidRPr="002B4F3E">
              <w:rPr>
                <w:rFonts w:eastAsia="Times New Roman"/>
                <w:b/>
              </w:rPr>
              <w:t>ДЬА</w:t>
            </w:r>
            <w:r w:rsidRPr="002B4F3E">
              <w:rPr>
                <w:rFonts w:eastAsia="Times New Roman"/>
                <w:b/>
                <w:lang w:val="en-US"/>
              </w:rPr>
              <w:t>h</w:t>
            </w:r>
            <w:r w:rsidRPr="002B4F3E">
              <w:rPr>
                <w:rFonts w:eastAsia="Times New Roman"/>
                <w:b/>
              </w:rPr>
              <w:t>АЛТАТА</w:t>
            </w:r>
          </w:p>
          <w:p w14:paraId="6845EDA3" w14:textId="77777777" w:rsidR="002B4F3E" w:rsidRPr="002B4F3E" w:rsidRDefault="002B4F3E" w:rsidP="002B4F3E">
            <w:pPr>
              <w:widowControl/>
              <w:autoSpaceDE/>
              <w:autoSpaceDN/>
              <w:adjustRightInd/>
              <w:jc w:val="center"/>
              <w:rPr>
                <w:rFonts w:eastAsia="Times New Roman"/>
                <w:b/>
                <w:position w:val="6"/>
                <w:sz w:val="20"/>
                <w:szCs w:val="20"/>
              </w:rPr>
            </w:pPr>
          </w:p>
          <w:p w14:paraId="5DBA7C73" w14:textId="77777777" w:rsidR="002B4F3E" w:rsidRPr="002B4F3E" w:rsidRDefault="002B4F3E" w:rsidP="002B4F3E">
            <w:pPr>
              <w:widowControl/>
              <w:autoSpaceDE/>
              <w:autoSpaceDN/>
              <w:adjustRightInd/>
              <w:jc w:val="center"/>
              <w:rPr>
                <w:rFonts w:eastAsia="Times New Roman"/>
                <w:b/>
                <w:sz w:val="32"/>
                <w:szCs w:val="32"/>
              </w:rPr>
            </w:pPr>
            <w:r w:rsidRPr="002B4F3E">
              <w:rPr>
                <w:rFonts w:eastAsia="Times New Roman"/>
                <w:b/>
                <w:position w:val="6"/>
                <w:sz w:val="32"/>
                <w:szCs w:val="32"/>
              </w:rPr>
              <w:t>УУРААХ</w:t>
            </w:r>
          </w:p>
          <w:p w14:paraId="564539BE" w14:textId="77777777" w:rsidR="002B4F3E" w:rsidRPr="002B4F3E" w:rsidRDefault="002B4F3E" w:rsidP="002B4F3E">
            <w:pPr>
              <w:widowControl/>
              <w:autoSpaceDE/>
              <w:autoSpaceDN/>
              <w:adjustRightInd/>
              <w:jc w:val="center"/>
              <w:rPr>
                <w:rFonts w:eastAsia="Times New Roman"/>
                <w:b/>
                <w:bCs/>
                <w:kern w:val="32"/>
                <w:position w:val="6"/>
                <w:sz w:val="2"/>
                <w:szCs w:val="2"/>
              </w:rPr>
            </w:pPr>
          </w:p>
        </w:tc>
      </w:tr>
    </w:tbl>
    <w:p w14:paraId="7B60C8B8" w14:textId="77777777" w:rsidR="002B4F3E" w:rsidRPr="002B4F3E" w:rsidRDefault="002B4F3E" w:rsidP="002B4F3E">
      <w:pPr>
        <w:widowControl/>
        <w:autoSpaceDE/>
        <w:autoSpaceDN/>
        <w:adjustRightInd/>
        <w:ind w:right="-284"/>
        <w:rPr>
          <w:rFonts w:eastAsia="Times New Roman"/>
        </w:rPr>
      </w:pPr>
    </w:p>
    <w:p w14:paraId="4B0134FA" w14:textId="77777777" w:rsidR="002B4F3E" w:rsidRPr="002B4F3E" w:rsidRDefault="002B4F3E" w:rsidP="002B4F3E">
      <w:pPr>
        <w:widowControl/>
        <w:autoSpaceDE/>
        <w:autoSpaceDN/>
        <w:adjustRightInd/>
        <w:ind w:left="-709" w:right="-284" w:firstLine="709"/>
        <w:rPr>
          <w:rFonts w:eastAsia="Times New Roman"/>
        </w:rPr>
      </w:pPr>
      <w:r w:rsidRPr="002B4F3E">
        <w:rPr>
          <w:rFonts w:eastAsia="Times New Roman"/>
        </w:rPr>
        <w:t xml:space="preserve">03.02.2023 г.        </w:t>
      </w:r>
      <w:r w:rsidRPr="002B4F3E">
        <w:rPr>
          <w:rFonts w:eastAsia="Times New Roman"/>
        </w:rPr>
        <w:tab/>
        <w:t xml:space="preserve">                             </w:t>
      </w:r>
      <w:r w:rsidRPr="002B4F3E">
        <w:rPr>
          <w:rFonts w:eastAsia="Times New Roman"/>
        </w:rPr>
        <w:tab/>
        <w:t xml:space="preserve">                                                                            № 51</w:t>
      </w:r>
    </w:p>
    <w:p w14:paraId="085A37A9" w14:textId="77777777" w:rsidR="002B4F3E" w:rsidRPr="002B4F3E" w:rsidRDefault="002B4F3E" w:rsidP="002B4F3E">
      <w:pPr>
        <w:widowControl/>
        <w:autoSpaceDE/>
        <w:autoSpaceDN/>
        <w:adjustRightInd/>
        <w:jc w:val="both"/>
        <w:rPr>
          <w:rFonts w:eastAsia="Times New Roman"/>
          <w:b/>
        </w:rPr>
      </w:pPr>
    </w:p>
    <w:p w14:paraId="081603E6" w14:textId="77777777" w:rsidR="002B4F3E" w:rsidRPr="002B4F3E" w:rsidRDefault="002B4F3E" w:rsidP="002B4F3E">
      <w:pPr>
        <w:widowControl/>
        <w:autoSpaceDE/>
        <w:autoSpaceDN/>
        <w:adjustRightInd/>
        <w:jc w:val="both"/>
        <w:rPr>
          <w:rFonts w:eastAsia="Times New Roman"/>
          <w:b/>
        </w:rPr>
      </w:pPr>
    </w:p>
    <w:tbl>
      <w:tblPr>
        <w:tblStyle w:val="4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tblGrid>
      <w:tr w:rsidR="002B4F3E" w:rsidRPr="002B4F3E" w14:paraId="504BD303" w14:textId="77777777" w:rsidTr="00B11A89">
        <w:tc>
          <w:tcPr>
            <w:tcW w:w="3652" w:type="dxa"/>
          </w:tcPr>
          <w:p w14:paraId="4FA03631" w14:textId="77777777" w:rsidR="002B4F3E" w:rsidRPr="002B4F3E" w:rsidRDefault="002B4F3E" w:rsidP="002B4F3E">
            <w:pPr>
              <w:widowControl/>
              <w:autoSpaceDE/>
              <w:autoSpaceDN/>
              <w:adjustRightInd/>
              <w:jc w:val="both"/>
              <w:rPr>
                <w:rFonts w:eastAsia="Times New Roman"/>
                <w:b/>
              </w:rPr>
            </w:pPr>
            <w:r w:rsidRPr="002B4F3E">
              <w:rPr>
                <w:rFonts w:eastAsia="Times New Roman"/>
                <w:b/>
              </w:rPr>
              <w:t>О создании условий для организации добровольной пожарной охраны на территории муниципального образования «Поселок Айхал» Мирнинского района Республики Саха (Якутия)</w:t>
            </w:r>
          </w:p>
        </w:tc>
      </w:tr>
    </w:tbl>
    <w:p w14:paraId="07EAF26F" w14:textId="77777777" w:rsidR="002B4F3E" w:rsidRPr="002B4F3E" w:rsidRDefault="002B4F3E" w:rsidP="002B4F3E">
      <w:pPr>
        <w:widowControl/>
        <w:autoSpaceDE/>
        <w:autoSpaceDN/>
        <w:adjustRightInd/>
        <w:jc w:val="both"/>
        <w:rPr>
          <w:rFonts w:eastAsia="Times New Roman"/>
          <w:b/>
        </w:rPr>
      </w:pPr>
    </w:p>
    <w:p w14:paraId="5B6345B8" w14:textId="77777777" w:rsidR="002B4F3E" w:rsidRPr="002B4F3E" w:rsidRDefault="002B4F3E" w:rsidP="002B4F3E">
      <w:pPr>
        <w:widowControl/>
        <w:autoSpaceDE/>
        <w:autoSpaceDN/>
        <w:adjustRightInd/>
        <w:ind w:firstLine="567"/>
        <w:jc w:val="both"/>
        <w:rPr>
          <w:rFonts w:eastAsia="Times New Roman"/>
        </w:rPr>
      </w:pPr>
      <w:r w:rsidRPr="002B4F3E">
        <w:rPr>
          <w:rFonts w:eastAsia="Times New Roman"/>
        </w:rPr>
        <w:t>В соответствии с Федеральным законом от 21.12.1994 № 69-ФЗ «О пожарной безопасности», Федеральным законом от 06.05.2011 № 100-ФЗ «О добровольной пожарной охране», Федеральным законом от 06.10.2003 № 131-ФЗ «Об общих принципах организации местного самоуправления в Российской Федерации» и в целях создания условий и организации деятельности добровольной пожарной охраны на территории муниципального образования «Поселок Айхал» Мирнинского района Республики Саха (Якутия):</w:t>
      </w:r>
    </w:p>
    <w:p w14:paraId="0A7682EE" w14:textId="77777777" w:rsidR="002B4F3E" w:rsidRPr="002B4F3E" w:rsidRDefault="002B4F3E" w:rsidP="002B4F3E">
      <w:pPr>
        <w:widowControl/>
        <w:autoSpaceDE/>
        <w:autoSpaceDN/>
        <w:adjustRightInd/>
        <w:ind w:firstLine="567"/>
        <w:jc w:val="both"/>
        <w:rPr>
          <w:rFonts w:eastAsia="Times New Roman"/>
        </w:rPr>
      </w:pPr>
    </w:p>
    <w:p w14:paraId="7F89AB31" w14:textId="77777777" w:rsidR="002B4F3E" w:rsidRPr="002B4F3E" w:rsidRDefault="002B4F3E">
      <w:pPr>
        <w:widowControl/>
        <w:numPr>
          <w:ilvl w:val="0"/>
          <w:numId w:val="35"/>
        </w:numPr>
        <w:autoSpaceDE/>
        <w:autoSpaceDN/>
        <w:adjustRightInd/>
        <w:contextualSpacing/>
        <w:jc w:val="both"/>
        <w:rPr>
          <w:rFonts w:eastAsia="Times New Roman"/>
        </w:rPr>
      </w:pPr>
      <w:r w:rsidRPr="002B4F3E">
        <w:rPr>
          <w:rFonts w:eastAsia="Times New Roman"/>
        </w:rPr>
        <w:t xml:space="preserve"> Утвердить Положение о создании условий для организации добровольной пожарной охраны на территории муниципального образования «Поселок Айхал» Мирнинского района Республики Саха (Якутия) в соответствии с приложением № 1 к настоящему Постановлению.</w:t>
      </w:r>
    </w:p>
    <w:p w14:paraId="5F79629F" w14:textId="77777777" w:rsidR="002B4F3E" w:rsidRPr="002B4F3E" w:rsidRDefault="002B4F3E">
      <w:pPr>
        <w:widowControl/>
        <w:numPr>
          <w:ilvl w:val="0"/>
          <w:numId w:val="35"/>
        </w:numPr>
        <w:autoSpaceDE/>
        <w:autoSpaceDN/>
        <w:adjustRightInd/>
        <w:contextualSpacing/>
        <w:jc w:val="both"/>
        <w:rPr>
          <w:rFonts w:eastAsia="Times New Roman"/>
        </w:rPr>
      </w:pPr>
      <w:r w:rsidRPr="002B4F3E">
        <w:rPr>
          <w:rFonts w:eastAsia="Times New Roman"/>
        </w:rPr>
        <w:t>Назначить ответственным за реализацию мероприятий по созданию условий для организации добровольной пожарной охраны на муниципального образования «Поселок Айхал» Мирнинского района Республики Саха (Якутия), ведущего специалиста по ГО,ЧС и ПБ (Козлова С. В.).</w:t>
      </w:r>
    </w:p>
    <w:p w14:paraId="4EC95649" w14:textId="77777777" w:rsidR="002B4F3E" w:rsidRPr="002B4F3E" w:rsidRDefault="002B4F3E">
      <w:pPr>
        <w:widowControl/>
        <w:numPr>
          <w:ilvl w:val="0"/>
          <w:numId w:val="35"/>
        </w:numPr>
        <w:autoSpaceDE/>
        <w:autoSpaceDN/>
        <w:adjustRightInd/>
        <w:contextualSpacing/>
        <w:jc w:val="both"/>
        <w:rPr>
          <w:rFonts w:eastAsia="Times New Roman"/>
        </w:rPr>
      </w:pPr>
      <w:r w:rsidRPr="002B4F3E">
        <w:rPr>
          <w:rFonts w:eastAsia="Times New Roman"/>
        </w:rPr>
        <w:t>При подготовке проекта бюджета муниципального образования «Поселок Айхал» Мирнинского района Республики Саха (Якутия) на очередной финансовый год предусматривать в расходной части бюджета ассигнования на реализацию мер, направленных на создание условий для организации добровольной пожарной охраны на территории муниципального образования «Поселок Айхал» Мирнинского района Республики Саха (Якутия).</w:t>
      </w:r>
    </w:p>
    <w:p w14:paraId="1D001746" w14:textId="77777777" w:rsidR="002B4F3E" w:rsidRPr="002B4F3E" w:rsidRDefault="002B4F3E">
      <w:pPr>
        <w:widowControl/>
        <w:numPr>
          <w:ilvl w:val="0"/>
          <w:numId w:val="35"/>
        </w:numPr>
        <w:tabs>
          <w:tab w:val="left" w:pos="284"/>
        </w:tabs>
        <w:autoSpaceDE/>
        <w:autoSpaceDN/>
        <w:adjustRightInd/>
        <w:contextualSpacing/>
        <w:jc w:val="both"/>
        <w:rPr>
          <w:rFonts w:eastAsia="Times New Roman"/>
        </w:rPr>
      </w:pPr>
      <w:r w:rsidRPr="002B4F3E">
        <w:rPr>
          <w:rFonts w:eastAsia="Times New Roman"/>
        </w:rPr>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(www.мо-айхал.рф).</w:t>
      </w:r>
    </w:p>
    <w:p w14:paraId="2789895C" w14:textId="77777777" w:rsidR="002B4F3E" w:rsidRPr="002B4F3E" w:rsidRDefault="002B4F3E">
      <w:pPr>
        <w:widowControl/>
        <w:numPr>
          <w:ilvl w:val="0"/>
          <w:numId w:val="35"/>
        </w:numPr>
        <w:autoSpaceDE/>
        <w:autoSpaceDN/>
        <w:adjustRightInd/>
        <w:contextualSpacing/>
        <w:jc w:val="both"/>
        <w:rPr>
          <w:rFonts w:eastAsia="Times New Roman"/>
        </w:rPr>
      </w:pPr>
      <w:r w:rsidRPr="002B4F3E">
        <w:rPr>
          <w:rFonts w:eastAsia="Times New Roman"/>
        </w:rPr>
        <w:t>Контроль за исполнением настоящего постановления оставляю за собой.</w:t>
      </w:r>
    </w:p>
    <w:p w14:paraId="62675959" w14:textId="77777777" w:rsidR="002B4F3E" w:rsidRPr="002B4F3E" w:rsidRDefault="002B4F3E" w:rsidP="002B4F3E">
      <w:pPr>
        <w:widowControl/>
        <w:autoSpaceDE/>
        <w:autoSpaceDN/>
        <w:adjustRightInd/>
        <w:jc w:val="both"/>
        <w:rPr>
          <w:rFonts w:eastAsia="Times New Roman"/>
          <w:b/>
        </w:rPr>
      </w:pPr>
    </w:p>
    <w:p w14:paraId="31DB9DC0" w14:textId="77777777" w:rsidR="002B4F3E" w:rsidRPr="002B4F3E" w:rsidRDefault="002B4F3E" w:rsidP="002B4F3E">
      <w:pPr>
        <w:widowControl/>
        <w:autoSpaceDE/>
        <w:autoSpaceDN/>
        <w:adjustRightInd/>
        <w:jc w:val="both"/>
        <w:rPr>
          <w:rFonts w:eastAsia="Times New Roman"/>
          <w:b/>
        </w:rPr>
      </w:pPr>
    </w:p>
    <w:p w14:paraId="513F903D" w14:textId="77777777" w:rsidR="002B4F3E" w:rsidRPr="002B4F3E" w:rsidRDefault="002B4F3E" w:rsidP="002B4F3E">
      <w:pPr>
        <w:widowControl/>
        <w:autoSpaceDE/>
        <w:autoSpaceDN/>
        <w:adjustRightInd/>
        <w:jc w:val="both"/>
        <w:rPr>
          <w:rFonts w:eastAsia="Times New Roman"/>
          <w:b/>
        </w:rPr>
      </w:pPr>
      <w:r w:rsidRPr="002B4F3E">
        <w:rPr>
          <w:rFonts w:eastAsia="Times New Roman"/>
          <w:b/>
        </w:rPr>
        <w:t xml:space="preserve">Глава поселка                                                                                        </w:t>
      </w:r>
      <w:r w:rsidRPr="002B4F3E">
        <w:rPr>
          <w:rFonts w:eastAsia="Times New Roman"/>
          <w:b/>
        </w:rPr>
        <w:tab/>
        <w:t>Г.Ш. Петровская</w:t>
      </w:r>
    </w:p>
    <w:p w14:paraId="0E8D4490" w14:textId="77777777" w:rsidR="002B4F3E" w:rsidRPr="002B4F3E" w:rsidRDefault="002B4F3E" w:rsidP="002B4F3E">
      <w:pPr>
        <w:widowControl/>
        <w:autoSpaceDE/>
        <w:autoSpaceDN/>
        <w:adjustRightInd/>
        <w:jc w:val="both"/>
        <w:rPr>
          <w:rFonts w:eastAsia="Times New Roman"/>
          <w:b/>
        </w:rPr>
      </w:pPr>
    </w:p>
    <w:tbl>
      <w:tblPr>
        <w:tblStyle w:val="48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0"/>
      </w:tblGrid>
      <w:tr w:rsidR="002B4F3E" w:rsidRPr="002B4F3E" w14:paraId="7EC63850" w14:textId="77777777" w:rsidTr="002B4F3E">
        <w:tc>
          <w:tcPr>
            <w:tcW w:w="3292" w:type="dxa"/>
          </w:tcPr>
          <w:p w14:paraId="722459D1" w14:textId="77777777" w:rsidR="002B4F3E" w:rsidRPr="002B4F3E" w:rsidRDefault="002B4F3E" w:rsidP="002B4F3E">
            <w:pPr>
              <w:widowControl/>
              <w:autoSpaceDE/>
              <w:autoSpaceDN/>
              <w:adjustRightInd/>
              <w:jc w:val="right"/>
              <w:textAlignment w:val="baseline"/>
              <w:rPr>
                <w:rFonts w:eastAsia="Times New Roman"/>
                <w:sz w:val="22"/>
                <w:szCs w:val="22"/>
              </w:rPr>
            </w:pPr>
            <w:r w:rsidRPr="002B4F3E">
              <w:rPr>
                <w:rFonts w:eastAsia="Times New Roman"/>
                <w:sz w:val="22"/>
                <w:szCs w:val="22"/>
              </w:rPr>
              <w:t>Приложение №1</w:t>
            </w:r>
          </w:p>
          <w:p w14:paraId="77969598" w14:textId="77777777" w:rsidR="002B4F3E" w:rsidRPr="002B4F3E" w:rsidRDefault="002B4F3E" w:rsidP="002B4F3E">
            <w:pPr>
              <w:widowControl/>
              <w:autoSpaceDE/>
              <w:autoSpaceDN/>
              <w:adjustRightInd/>
              <w:jc w:val="right"/>
              <w:textAlignment w:val="baseline"/>
              <w:rPr>
                <w:rFonts w:eastAsia="Times New Roman"/>
                <w:sz w:val="22"/>
                <w:szCs w:val="22"/>
              </w:rPr>
            </w:pPr>
            <w:r w:rsidRPr="002B4F3E">
              <w:rPr>
                <w:rFonts w:eastAsia="Times New Roman"/>
                <w:sz w:val="22"/>
                <w:szCs w:val="22"/>
              </w:rPr>
              <w:lastRenderedPageBreak/>
              <w:t xml:space="preserve">к Постановлению </w:t>
            </w:r>
          </w:p>
          <w:p w14:paraId="66F5CCFF" w14:textId="77777777" w:rsidR="002B4F3E" w:rsidRPr="002B4F3E" w:rsidRDefault="002B4F3E" w:rsidP="002B4F3E">
            <w:pPr>
              <w:widowControl/>
              <w:autoSpaceDE/>
              <w:autoSpaceDN/>
              <w:adjustRightInd/>
              <w:jc w:val="right"/>
              <w:textAlignment w:val="baseline"/>
              <w:rPr>
                <w:rFonts w:eastAsia="Times New Roman"/>
                <w:sz w:val="22"/>
                <w:szCs w:val="22"/>
              </w:rPr>
            </w:pPr>
            <w:r w:rsidRPr="002B4F3E">
              <w:rPr>
                <w:rFonts w:eastAsia="Times New Roman"/>
                <w:sz w:val="22"/>
                <w:szCs w:val="22"/>
              </w:rPr>
              <w:t xml:space="preserve">от 03.02.2023 г. № 51  </w:t>
            </w:r>
          </w:p>
        </w:tc>
      </w:tr>
    </w:tbl>
    <w:p w14:paraId="156B4190" w14:textId="77777777" w:rsidR="002B4F3E" w:rsidRPr="002B4F3E" w:rsidRDefault="002B4F3E" w:rsidP="002B4F3E">
      <w:pPr>
        <w:widowControl/>
        <w:autoSpaceDE/>
        <w:autoSpaceDN/>
        <w:adjustRightInd/>
        <w:jc w:val="center"/>
        <w:rPr>
          <w:rFonts w:eastAsia="Times New Roman"/>
          <w:b/>
        </w:rPr>
      </w:pPr>
    </w:p>
    <w:p w14:paraId="4EBEE563"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Положение</w:t>
      </w:r>
    </w:p>
    <w:p w14:paraId="0C72EA06"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о создании условий для организации добровольной пожарной охраны на территории муниципального образования «Поселок Айхал» Мирнинского района Республики Саха (Якутия)</w:t>
      </w:r>
    </w:p>
    <w:p w14:paraId="2F88A09A" w14:textId="77777777" w:rsidR="002B4F3E" w:rsidRPr="002B4F3E" w:rsidRDefault="002B4F3E" w:rsidP="002B4F3E">
      <w:pPr>
        <w:widowControl/>
        <w:autoSpaceDE/>
        <w:autoSpaceDN/>
        <w:adjustRightInd/>
        <w:jc w:val="center"/>
        <w:rPr>
          <w:rFonts w:eastAsia="Times New Roman"/>
          <w:b/>
        </w:rPr>
      </w:pPr>
    </w:p>
    <w:p w14:paraId="2786052B"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1. Общие положения</w:t>
      </w:r>
    </w:p>
    <w:p w14:paraId="5B811890" w14:textId="77777777" w:rsidR="002B4F3E" w:rsidRPr="002B4F3E" w:rsidRDefault="002B4F3E" w:rsidP="002B4F3E">
      <w:pPr>
        <w:widowControl/>
        <w:autoSpaceDE/>
        <w:autoSpaceDN/>
        <w:adjustRightInd/>
        <w:jc w:val="center"/>
        <w:rPr>
          <w:rFonts w:eastAsia="Times New Roman"/>
          <w:b/>
        </w:rPr>
      </w:pPr>
    </w:p>
    <w:p w14:paraId="02983345"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Настоящее Положение о создании условий для организации добровольной пожарной охраны на территории муниципального образования «Поселок Айхал» Мирнинского района Республики Саха (Якутия) (далее - Положение) разработано в соответствии с Федеральным законом от 21.12.1994 № 69-ФЗ «О пожарной безопасности», Федеральным законом от 06.05.2011 № 100-ФЗ «О добровольной пожарной охране», Федеральным законом 06.10.2003 № 131-ФЗ «Об общих принципах организации местного самоуправления в Российской Федерации».</w:t>
      </w:r>
    </w:p>
    <w:p w14:paraId="23F38136"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Положением определяются меры, направленные на создание условий для организации добровольной пожарной охраны (далее – ДПО) на территории муниципального образования «Поселок Айхал» (далее – МО «Поселок Айхал»).</w:t>
      </w:r>
    </w:p>
    <w:p w14:paraId="4FB0AF5D"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К мерам, направленным на создание условий для организации ДПО на территории МО «Поселок Айхал» относится осуществление:</w:t>
      </w:r>
    </w:p>
    <w:p w14:paraId="48445CD9"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социального и экономического стимулирования участия граждан и организаций в ДПО;</w:t>
      </w:r>
    </w:p>
    <w:p w14:paraId="01AAD76A"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морального и материального поощрения деятельности работников ДПО и добровольных пожарных;</w:t>
      </w:r>
    </w:p>
    <w:p w14:paraId="1216A42D"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социальной и правовой защиты семей работников ДПО и добровольных пожарных.</w:t>
      </w:r>
    </w:p>
    <w:p w14:paraId="09A4FB57"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Администрация МО «Поселок Айхал» может организовывать проведение лекций, семинаров, конференций, иных мероприятий в целях разъяснения вопросов, связанных с созданием ДПО, участием в деятельности ДПО, правового статуса добровольного пожарного и т.д.</w:t>
      </w:r>
    </w:p>
    <w:p w14:paraId="194AEA6F"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Участие граждан в ДПО является формой обеспечения первичных мер пожарной безопасности. </w:t>
      </w:r>
    </w:p>
    <w:p w14:paraId="6A107625" w14:textId="77777777" w:rsidR="002B4F3E" w:rsidRPr="002B4F3E" w:rsidRDefault="002B4F3E" w:rsidP="002B4F3E">
      <w:pPr>
        <w:widowControl/>
        <w:autoSpaceDE/>
        <w:autoSpaceDN/>
        <w:adjustRightInd/>
        <w:ind w:left="360"/>
        <w:contextualSpacing/>
        <w:jc w:val="both"/>
        <w:rPr>
          <w:rFonts w:eastAsia="Times New Roman"/>
        </w:rPr>
      </w:pPr>
    </w:p>
    <w:p w14:paraId="149150C5" w14:textId="77777777" w:rsidR="002B4F3E" w:rsidRPr="002B4F3E" w:rsidRDefault="002B4F3E">
      <w:pPr>
        <w:widowControl/>
        <w:numPr>
          <w:ilvl w:val="0"/>
          <w:numId w:val="36"/>
        </w:numPr>
        <w:autoSpaceDE/>
        <w:autoSpaceDN/>
        <w:adjustRightInd/>
        <w:contextualSpacing/>
        <w:jc w:val="center"/>
        <w:rPr>
          <w:rFonts w:eastAsia="Times New Roman"/>
          <w:b/>
        </w:rPr>
      </w:pPr>
      <w:r w:rsidRPr="002B4F3E">
        <w:rPr>
          <w:rFonts w:eastAsia="Times New Roman"/>
          <w:b/>
        </w:rPr>
        <w:t>Меры социального и экономического стимулирования участия граждан и организаций в ДПО</w:t>
      </w:r>
    </w:p>
    <w:p w14:paraId="25D45B8D" w14:textId="77777777" w:rsidR="002B4F3E" w:rsidRPr="002B4F3E" w:rsidRDefault="002B4F3E" w:rsidP="002B4F3E">
      <w:pPr>
        <w:widowControl/>
        <w:autoSpaceDE/>
        <w:autoSpaceDN/>
        <w:adjustRightInd/>
        <w:jc w:val="both"/>
        <w:rPr>
          <w:rFonts w:eastAsia="Times New Roman"/>
        </w:rPr>
      </w:pPr>
    </w:p>
    <w:p w14:paraId="5EC8FCB9"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Гражданам и организациям предоставляются следующие меры социального и экономического стимулирования участия в ДПО:</w:t>
      </w:r>
    </w:p>
    <w:p w14:paraId="5F943081" w14:textId="77777777" w:rsidR="002B4F3E" w:rsidRPr="002B4F3E" w:rsidRDefault="002B4F3E">
      <w:pPr>
        <w:widowControl/>
        <w:numPr>
          <w:ilvl w:val="2"/>
          <w:numId w:val="36"/>
        </w:numPr>
        <w:autoSpaceDE/>
        <w:autoSpaceDN/>
        <w:adjustRightInd/>
        <w:ind w:left="567" w:hanging="567"/>
        <w:contextualSpacing/>
        <w:jc w:val="both"/>
        <w:rPr>
          <w:rFonts w:eastAsia="Times New Roman"/>
        </w:rPr>
      </w:pPr>
      <w:r w:rsidRPr="002B4F3E">
        <w:rPr>
          <w:rFonts w:eastAsia="Times New Roman"/>
        </w:rPr>
        <w:t xml:space="preserve"> Материально-техническое обеспечение организации деятельности ДПО, в том числе:</w:t>
      </w:r>
    </w:p>
    <w:p w14:paraId="5315A2E6" w14:textId="77777777" w:rsidR="002B4F3E" w:rsidRPr="002B4F3E" w:rsidRDefault="002B4F3E" w:rsidP="002B4F3E">
      <w:pPr>
        <w:widowControl/>
        <w:autoSpaceDE/>
        <w:autoSpaceDN/>
        <w:adjustRightInd/>
        <w:ind w:left="567"/>
        <w:contextualSpacing/>
        <w:jc w:val="both"/>
        <w:rPr>
          <w:rFonts w:eastAsia="Times New Roman"/>
        </w:rPr>
      </w:pPr>
      <w:r w:rsidRPr="002B4F3E">
        <w:rPr>
          <w:rFonts w:eastAsia="Times New Roman"/>
        </w:rPr>
        <w:t>- приобретение средств индивидуальной защиты и снаряжения добровольным пожарным, необходимым для тушения пожаров;</w:t>
      </w:r>
    </w:p>
    <w:p w14:paraId="001729D3" w14:textId="77777777" w:rsidR="002B4F3E" w:rsidRPr="002B4F3E" w:rsidRDefault="002B4F3E" w:rsidP="002B4F3E">
      <w:pPr>
        <w:widowControl/>
        <w:autoSpaceDE/>
        <w:autoSpaceDN/>
        <w:adjustRightInd/>
        <w:ind w:left="567"/>
        <w:contextualSpacing/>
        <w:jc w:val="both"/>
        <w:rPr>
          <w:rFonts w:eastAsia="Times New Roman"/>
        </w:rPr>
      </w:pPr>
      <w:r w:rsidRPr="002B4F3E">
        <w:rPr>
          <w:rFonts w:eastAsia="Times New Roman"/>
        </w:rPr>
        <w:t>- обеспечение горюче-смазочными материалами задействованной техники;</w:t>
      </w:r>
    </w:p>
    <w:p w14:paraId="13AC3615" w14:textId="77777777" w:rsidR="002B4F3E" w:rsidRPr="002B4F3E" w:rsidRDefault="002B4F3E" w:rsidP="002B4F3E">
      <w:pPr>
        <w:widowControl/>
        <w:autoSpaceDE/>
        <w:autoSpaceDN/>
        <w:adjustRightInd/>
        <w:ind w:left="567"/>
        <w:contextualSpacing/>
        <w:jc w:val="both"/>
        <w:rPr>
          <w:rFonts w:eastAsia="Times New Roman"/>
        </w:rPr>
      </w:pPr>
      <w:r w:rsidRPr="002B4F3E">
        <w:rPr>
          <w:rFonts w:eastAsia="Times New Roman"/>
        </w:rPr>
        <w:t>- обеспечение средствами первой медицинской помощи;</w:t>
      </w:r>
    </w:p>
    <w:p w14:paraId="50A38079" w14:textId="77777777" w:rsidR="002B4F3E" w:rsidRPr="002B4F3E" w:rsidRDefault="002B4F3E" w:rsidP="002B4F3E">
      <w:pPr>
        <w:widowControl/>
        <w:autoSpaceDE/>
        <w:autoSpaceDN/>
        <w:adjustRightInd/>
        <w:ind w:left="567"/>
        <w:contextualSpacing/>
        <w:jc w:val="both"/>
        <w:rPr>
          <w:rFonts w:eastAsia="Times New Roman"/>
        </w:rPr>
      </w:pPr>
      <w:r w:rsidRPr="002B4F3E">
        <w:rPr>
          <w:rFonts w:eastAsia="Times New Roman"/>
        </w:rPr>
        <w:t>- обеспечение необходимым инвентарем и расходными средствами.</w:t>
      </w:r>
    </w:p>
    <w:p w14:paraId="2B8475F9" w14:textId="77777777" w:rsidR="002B4F3E" w:rsidRPr="002B4F3E" w:rsidRDefault="002B4F3E" w:rsidP="002B4F3E">
      <w:pPr>
        <w:widowControl/>
        <w:autoSpaceDE/>
        <w:autoSpaceDN/>
        <w:adjustRightInd/>
        <w:contextualSpacing/>
        <w:jc w:val="both"/>
        <w:rPr>
          <w:rFonts w:eastAsia="Times New Roman"/>
        </w:rPr>
      </w:pPr>
      <w:r w:rsidRPr="002B4F3E">
        <w:rPr>
          <w:rFonts w:eastAsia="Times New Roman"/>
        </w:rPr>
        <w:t>2.1.2. Обеспечение питанием членов ДПО при тушении пожаров и проведении аварийно-спасательных работ.</w:t>
      </w:r>
    </w:p>
    <w:p w14:paraId="13AE94D2" w14:textId="77777777" w:rsidR="002B4F3E" w:rsidRPr="002B4F3E" w:rsidRDefault="002B4F3E" w:rsidP="002B4F3E">
      <w:pPr>
        <w:widowControl/>
        <w:autoSpaceDE/>
        <w:autoSpaceDN/>
        <w:adjustRightInd/>
        <w:contextualSpacing/>
        <w:jc w:val="both"/>
        <w:rPr>
          <w:rFonts w:eastAsia="Times New Roman"/>
        </w:rPr>
      </w:pPr>
      <w:r w:rsidRPr="002B4F3E">
        <w:rPr>
          <w:rFonts w:eastAsia="Times New Roman"/>
        </w:rPr>
        <w:t>2.1.3. Возмещение работникам ДПО и добровольным пожарным, привлекаемым к участию в тушении пожаров и проведении аварийно-спасательных работ, расходов, связанных с использованием личного транспорта для выполнения задач ДПО либо проездом на всех видах общественного транспорта (кроме такси) к месту пожар и обратно.</w:t>
      </w:r>
    </w:p>
    <w:p w14:paraId="2B8FFB15" w14:textId="77777777" w:rsidR="002B4F3E" w:rsidRPr="002B4F3E" w:rsidRDefault="002B4F3E" w:rsidP="002B4F3E">
      <w:pPr>
        <w:widowControl/>
        <w:autoSpaceDE/>
        <w:autoSpaceDN/>
        <w:adjustRightInd/>
        <w:contextualSpacing/>
        <w:jc w:val="both"/>
        <w:rPr>
          <w:rFonts w:eastAsia="Times New Roman"/>
        </w:rPr>
      </w:pPr>
      <w:r w:rsidRPr="002B4F3E">
        <w:rPr>
          <w:rFonts w:eastAsia="Times New Roman"/>
        </w:rPr>
        <w:lastRenderedPageBreak/>
        <w:t>2.1.4. Осуществление личного страхования добровольных пожарных на период исполнения ими обязанностей добровольного пожарного в случае привлечения работников ДПО и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w:t>
      </w:r>
    </w:p>
    <w:p w14:paraId="4DA01059" w14:textId="77777777" w:rsidR="002B4F3E" w:rsidRPr="002B4F3E" w:rsidRDefault="002B4F3E" w:rsidP="002B4F3E">
      <w:pPr>
        <w:widowControl/>
        <w:autoSpaceDE/>
        <w:autoSpaceDN/>
        <w:adjustRightInd/>
        <w:contextualSpacing/>
        <w:jc w:val="both"/>
        <w:rPr>
          <w:rFonts w:eastAsia="Times New Roman"/>
        </w:rPr>
      </w:pPr>
    </w:p>
    <w:p w14:paraId="109FF742" w14:textId="77777777" w:rsidR="002B4F3E" w:rsidRPr="002B4F3E" w:rsidRDefault="002B4F3E" w:rsidP="002B4F3E">
      <w:pPr>
        <w:widowControl/>
        <w:autoSpaceDE/>
        <w:autoSpaceDN/>
        <w:adjustRightInd/>
        <w:contextualSpacing/>
        <w:jc w:val="both"/>
        <w:rPr>
          <w:rFonts w:eastAsia="Times New Roman"/>
        </w:rPr>
      </w:pPr>
    </w:p>
    <w:p w14:paraId="63DD590B" w14:textId="77777777" w:rsidR="002B4F3E" w:rsidRPr="002B4F3E" w:rsidRDefault="002B4F3E">
      <w:pPr>
        <w:widowControl/>
        <w:numPr>
          <w:ilvl w:val="0"/>
          <w:numId w:val="36"/>
        </w:numPr>
        <w:autoSpaceDE/>
        <w:autoSpaceDN/>
        <w:adjustRightInd/>
        <w:contextualSpacing/>
        <w:jc w:val="center"/>
        <w:rPr>
          <w:rFonts w:eastAsia="Times New Roman"/>
          <w:b/>
        </w:rPr>
      </w:pPr>
      <w:r w:rsidRPr="002B4F3E">
        <w:rPr>
          <w:rFonts w:eastAsia="Times New Roman"/>
          <w:b/>
        </w:rPr>
        <w:t>Меры морального и материального поощрения деятельности работников ДПО и добровольных пожарных</w:t>
      </w:r>
    </w:p>
    <w:p w14:paraId="3DADF26F" w14:textId="77777777" w:rsidR="002B4F3E" w:rsidRPr="002B4F3E" w:rsidRDefault="002B4F3E" w:rsidP="002B4F3E">
      <w:pPr>
        <w:widowControl/>
        <w:autoSpaceDE/>
        <w:autoSpaceDN/>
        <w:adjustRightInd/>
        <w:jc w:val="both"/>
        <w:rPr>
          <w:rFonts w:eastAsia="Times New Roman"/>
        </w:rPr>
      </w:pPr>
    </w:p>
    <w:p w14:paraId="553A5454"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Моральное и материальное поощрение деятельности работников ДПО и добровольных пожарных оказывается в следующих формах:</w:t>
      </w:r>
    </w:p>
    <w:p w14:paraId="39C209B6"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объявление благодарности;</w:t>
      </w:r>
    </w:p>
    <w:p w14:paraId="63FB53DF"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награждение почетной грамотой;</w:t>
      </w:r>
    </w:p>
    <w:p w14:paraId="3BCD7A2A"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награждение денежной премией;</w:t>
      </w:r>
    </w:p>
    <w:p w14:paraId="54D4632A"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награждение ценным подарком.</w:t>
      </w:r>
    </w:p>
    <w:p w14:paraId="72ED2E27" w14:textId="77777777" w:rsidR="002B4F3E" w:rsidRPr="002B4F3E" w:rsidRDefault="002B4F3E" w:rsidP="002B4F3E">
      <w:pPr>
        <w:widowControl/>
        <w:autoSpaceDE/>
        <w:autoSpaceDN/>
        <w:adjustRightInd/>
        <w:ind w:left="360"/>
        <w:contextualSpacing/>
        <w:jc w:val="both"/>
        <w:rPr>
          <w:rFonts w:eastAsia="Times New Roman"/>
        </w:rPr>
      </w:pPr>
    </w:p>
    <w:p w14:paraId="10107D97" w14:textId="77777777" w:rsidR="002B4F3E" w:rsidRPr="002B4F3E" w:rsidRDefault="002B4F3E">
      <w:pPr>
        <w:widowControl/>
        <w:numPr>
          <w:ilvl w:val="0"/>
          <w:numId w:val="36"/>
        </w:numPr>
        <w:autoSpaceDE/>
        <w:autoSpaceDN/>
        <w:adjustRightInd/>
        <w:contextualSpacing/>
        <w:jc w:val="center"/>
        <w:rPr>
          <w:rFonts w:eastAsia="Times New Roman"/>
          <w:b/>
        </w:rPr>
      </w:pPr>
      <w:r w:rsidRPr="002B4F3E">
        <w:rPr>
          <w:rFonts w:eastAsia="Times New Roman"/>
          <w:b/>
        </w:rPr>
        <w:t>Меры социальной и правовой защиты работников ДПО и добровольных пожарных</w:t>
      </w:r>
    </w:p>
    <w:p w14:paraId="63AEC13A" w14:textId="77777777" w:rsidR="002B4F3E" w:rsidRPr="002B4F3E" w:rsidRDefault="002B4F3E" w:rsidP="002B4F3E">
      <w:pPr>
        <w:widowControl/>
        <w:autoSpaceDE/>
        <w:autoSpaceDN/>
        <w:adjustRightInd/>
        <w:ind w:left="360"/>
        <w:contextualSpacing/>
        <w:rPr>
          <w:rFonts w:eastAsia="Times New Roman"/>
          <w:b/>
        </w:rPr>
      </w:pPr>
    </w:p>
    <w:p w14:paraId="4237B0D3" w14:textId="77777777" w:rsidR="002B4F3E" w:rsidRPr="002B4F3E" w:rsidRDefault="002B4F3E">
      <w:pPr>
        <w:widowControl/>
        <w:numPr>
          <w:ilvl w:val="1"/>
          <w:numId w:val="36"/>
        </w:numPr>
        <w:autoSpaceDE/>
        <w:autoSpaceDN/>
        <w:adjustRightInd/>
        <w:contextualSpacing/>
        <w:jc w:val="both"/>
        <w:rPr>
          <w:rFonts w:eastAsia="Times New Roman"/>
        </w:rPr>
      </w:pPr>
      <w:r w:rsidRPr="002B4F3E">
        <w:rPr>
          <w:rFonts w:eastAsia="Times New Roman"/>
        </w:rPr>
        <w:t xml:space="preserve"> Семьям работников ДПО и добровольных пожарных предоставляются следующие меры социальной и правовой защиты:</w:t>
      </w:r>
    </w:p>
    <w:p w14:paraId="6D8777ED" w14:textId="77777777" w:rsidR="002B4F3E" w:rsidRPr="002B4F3E" w:rsidRDefault="002B4F3E" w:rsidP="002B4F3E">
      <w:pPr>
        <w:widowControl/>
        <w:autoSpaceDE/>
        <w:autoSpaceDN/>
        <w:adjustRightInd/>
        <w:ind w:left="360"/>
        <w:contextualSpacing/>
        <w:jc w:val="both"/>
        <w:rPr>
          <w:rFonts w:eastAsia="Times New Roman"/>
        </w:rPr>
      </w:pPr>
      <w:r w:rsidRPr="002B4F3E">
        <w:rPr>
          <w:rFonts w:eastAsia="Times New Roman"/>
        </w:rPr>
        <w:t xml:space="preserve">- </w:t>
      </w:r>
      <w:proofErr w:type="spellStart"/>
      <w:r w:rsidRPr="002B4F3E">
        <w:rPr>
          <w:rFonts w:eastAsia="Times New Roman"/>
        </w:rPr>
        <w:t>ходатайствование</w:t>
      </w:r>
      <w:proofErr w:type="spellEnd"/>
      <w:r w:rsidRPr="002B4F3E">
        <w:rPr>
          <w:rFonts w:eastAsia="Times New Roman"/>
        </w:rPr>
        <w:t xml:space="preserve"> об обеспечении в первоочередном порядке детей добровольных пожарных местами в детских дошкольных образовательных учреждениях.</w:t>
      </w:r>
    </w:p>
    <w:p w14:paraId="0110A0CF" w14:textId="77777777" w:rsidR="002B4F3E" w:rsidRPr="002B4F3E" w:rsidRDefault="002B4F3E" w:rsidP="002B4F3E">
      <w:pPr>
        <w:widowControl/>
        <w:autoSpaceDE/>
        <w:autoSpaceDN/>
        <w:adjustRightInd/>
        <w:ind w:left="360"/>
        <w:contextualSpacing/>
        <w:rPr>
          <w:rFonts w:eastAsia="Times New Roman"/>
          <w:b/>
        </w:rPr>
      </w:pPr>
    </w:p>
    <w:p w14:paraId="75F5D347" w14:textId="77777777" w:rsidR="002B4F3E" w:rsidRPr="002B4F3E" w:rsidRDefault="002B4F3E">
      <w:pPr>
        <w:widowControl/>
        <w:numPr>
          <w:ilvl w:val="0"/>
          <w:numId w:val="36"/>
        </w:numPr>
        <w:autoSpaceDE/>
        <w:autoSpaceDN/>
        <w:adjustRightInd/>
        <w:contextualSpacing/>
        <w:jc w:val="center"/>
        <w:rPr>
          <w:rFonts w:eastAsia="Times New Roman"/>
          <w:b/>
        </w:rPr>
      </w:pPr>
      <w:r w:rsidRPr="002B4F3E">
        <w:rPr>
          <w:rFonts w:eastAsia="Times New Roman"/>
          <w:b/>
        </w:rPr>
        <w:t>Заключительные положения</w:t>
      </w:r>
    </w:p>
    <w:p w14:paraId="72B73FD4" w14:textId="77777777" w:rsidR="002B4F3E" w:rsidRPr="002B4F3E" w:rsidRDefault="002B4F3E" w:rsidP="002B4F3E">
      <w:pPr>
        <w:widowControl/>
        <w:autoSpaceDE/>
        <w:autoSpaceDN/>
        <w:adjustRightInd/>
        <w:ind w:left="360"/>
        <w:contextualSpacing/>
        <w:rPr>
          <w:rFonts w:eastAsia="Times New Roman"/>
        </w:rPr>
      </w:pPr>
    </w:p>
    <w:p w14:paraId="7B18A91D" w14:textId="77777777" w:rsidR="002B4F3E" w:rsidRPr="002B4F3E" w:rsidRDefault="002B4F3E" w:rsidP="002B4F3E">
      <w:pPr>
        <w:widowControl/>
        <w:autoSpaceDE/>
        <w:autoSpaceDN/>
        <w:adjustRightInd/>
        <w:ind w:firstLine="284"/>
        <w:jc w:val="both"/>
        <w:rPr>
          <w:rFonts w:eastAsia="Times New Roman"/>
        </w:rPr>
      </w:pPr>
      <w:r w:rsidRPr="002B4F3E">
        <w:rPr>
          <w:rFonts w:eastAsia="Times New Roman"/>
        </w:rPr>
        <w:t xml:space="preserve">Меры, направленные на создание условий для организации ДПО на территории МО «Поселок Айхал», предусмотренные настоящим Положением, осуществляются в пределах ассигнований, выделенных на эти цели из бюджета МО «Поселок Айхал» в соответствующем финансовом году. </w:t>
      </w:r>
    </w:p>
    <w:p w14:paraId="7C1CBC89" w14:textId="77777777" w:rsidR="002B4F3E" w:rsidRPr="002B4F3E" w:rsidRDefault="002B4F3E" w:rsidP="002B4F3E">
      <w:pPr>
        <w:widowControl/>
        <w:autoSpaceDE/>
        <w:autoSpaceDN/>
        <w:adjustRightInd/>
        <w:ind w:left="360"/>
        <w:contextualSpacing/>
        <w:rPr>
          <w:rFonts w:eastAsia="Times New Roman"/>
        </w:rPr>
      </w:pPr>
    </w:p>
    <w:p w14:paraId="60A881CD" w14:textId="3B888C3C" w:rsidR="002B4F3E" w:rsidRDefault="002B4F3E" w:rsidP="005A7E91">
      <w:pPr>
        <w:pStyle w:val="a3"/>
        <w:kinsoku w:val="0"/>
        <w:overflowPunct w:val="0"/>
        <w:ind w:left="142" w:firstLine="142"/>
        <w:rPr>
          <w:sz w:val="32"/>
          <w:szCs w:val="32"/>
        </w:rPr>
      </w:pPr>
    </w:p>
    <w:p w14:paraId="0078AFD2" w14:textId="737F1528" w:rsidR="002B4F3E" w:rsidRDefault="002B4F3E" w:rsidP="005A7E91">
      <w:pPr>
        <w:pStyle w:val="a3"/>
        <w:kinsoku w:val="0"/>
        <w:overflowPunct w:val="0"/>
        <w:ind w:left="142" w:firstLine="142"/>
        <w:rPr>
          <w:sz w:val="32"/>
          <w:szCs w:val="32"/>
        </w:rPr>
      </w:pPr>
    </w:p>
    <w:p w14:paraId="6D5BA5BA" w14:textId="6FF1B6B2" w:rsidR="002B4F3E" w:rsidRDefault="002B4F3E" w:rsidP="005A7E91">
      <w:pPr>
        <w:pStyle w:val="a3"/>
        <w:kinsoku w:val="0"/>
        <w:overflowPunct w:val="0"/>
        <w:ind w:left="142" w:firstLine="142"/>
        <w:rPr>
          <w:sz w:val="32"/>
          <w:szCs w:val="32"/>
        </w:rPr>
      </w:pPr>
    </w:p>
    <w:p w14:paraId="26FABAAF" w14:textId="7BD89454" w:rsidR="002B4F3E" w:rsidRDefault="002B4F3E" w:rsidP="005A7E91">
      <w:pPr>
        <w:pStyle w:val="a3"/>
        <w:kinsoku w:val="0"/>
        <w:overflowPunct w:val="0"/>
        <w:ind w:left="142" w:firstLine="142"/>
        <w:rPr>
          <w:sz w:val="32"/>
          <w:szCs w:val="32"/>
        </w:rPr>
      </w:pPr>
    </w:p>
    <w:p w14:paraId="3EBF42AB" w14:textId="4A6D602E" w:rsidR="002B4F3E" w:rsidRDefault="002B4F3E" w:rsidP="005A7E91">
      <w:pPr>
        <w:pStyle w:val="a3"/>
        <w:kinsoku w:val="0"/>
        <w:overflowPunct w:val="0"/>
        <w:ind w:left="142" w:firstLine="142"/>
        <w:rPr>
          <w:sz w:val="32"/>
          <w:szCs w:val="32"/>
        </w:rPr>
      </w:pPr>
    </w:p>
    <w:p w14:paraId="610F982E" w14:textId="2E4E03E3" w:rsidR="002B4F3E" w:rsidRDefault="002B4F3E" w:rsidP="005A7E91">
      <w:pPr>
        <w:pStyle w:val="a3"/>
        <w:kinsoku w:val="0"/>
        <w:overflowPunct w:val="0"/>
        <w:ind w:left="142" w:firstLine="142"/>
        <w:rPr>
          <w:sz w:val="32"/>
          <w:szCs w:val="32"/>
        </w:rPr>
      </w:pPr>
    </w:p>
    <w:p w14:paraId="01F7F9E1" w14:textId="2139DB1F" w:rsidR="002B4F3E" w:rsidRDefault="002B4F3E" w:rsidP="005A7E91">
      <w:pPr>
        <w:pStyle w:val="a3"/>
        <w:kinsoku w:val="0"/>
        <w:overflowPunct w:val="0"/>
        <w:ind w:left="142" w:firstLine="142"/>
        <w:rPr>
          <w:sz w:val="32"/>
          <w:szCs w:val="32"/>
        </w:rPr>
      </w:pPr>
    </w:p>
    <w:p w14:paraId="4397F873" w14:textId="3823297F" w:rsidR="002B4F3E" w:rsidRDefault="002B4F3E" w:rsidP="005A7E91">
      <w:pPr>
        <w:pStyle w:val="a3"/>
        <w:kinsoku w:val="0"/>
        <w:overflowPunct w:val="0"/>
        <w:ind w:left="142" w:firstLine="142"/>
        <w:rPr>
          <w:sz w:val="32"/>
          <w:szCs w:val="32"/>
        </w:rPr>
      </w:pPr>
    </w:p>
    <w:p w14:paraId="37FBBF2F" w14:textId="4FE243F1" w:rsidR="002B4F3E" w:rsidRDefault="002B4F3E" w:rsidP="005A7E91">
      <w:pPr>
        <w:pStyle w:val="a3"/>
        <w:kinsoku w:val="0"/>
        <w:overflowPunct w:val="0"/>
        <w:ind w:left="142" w:firstLine="142"/>
        <w:rPr>
          <w:sz w:val="32"/>
          <w:szCs w:val="32"/>
        </w:rPr>
      </w:pPr>
    </w:p>
    <w:p w14:paraId="36555489" w14:textId="0298D966" w:rsidR="002B4F3E" w:rsidRDefault="002B4F3E" w:rsidP="005A7E91">
      <w:pPr>
        <w:pStyle w:val="a3"/>
        <w:kinsoku w:val="0"/>
        <w:overflowPunct w:val="0"/>
        <w:ind w:left="142" w:firstLine="142"/>
        <w:rPr>
          <w:sz w:val="32"/>
          <w:szCs w:val="32"/>
        </w:rPr>
      </w:pPr>
    </w:p>
    <w:p w14:paraId="3CD8D86D" w14:textId="65F3942E" w:rsidR="002B4F3E" w:rsidRDefault="002B4F3E" w:rsidP="005A7E91">
      <w:pPr>
        <w:pStyle w:val="a3"/>
        <w:kinsoku w:val="0"/>
        <w:overflowPunct w:val="0"/>
        <w:ind w:left="142" w:firstLine="142"/>
        <w:rPr>
          <w:sz w:val="32"/>
          <w:szCs w:val="32"/>
        </w:rPr>
      </w:pPr>
    </w:p>
    <w:p w14:paraId="6AAD30E2" w14:textId="11394444" w:rsidR="002B4F3E" w:rsidRDefault="002B4F3E" w:rsidP="005A7E91">
      <w:pPr>
        <w:pStyle w:val="a3"/>
        <w:kinsoku w:val="0"/>
        <w:overflowPunct w:val="0"/>
        <w:ind w:left="142" w:firstLine="142"/>
        <w:rPr>
          <w:sz w:val="32"/>
          <w:szCs w:val="32"/>
        </w:rPr>
      </w:pPr>
    </w:p>
    <w:p w14:paraId="4D5CD9B6" w14:textId="77777777" w:rsidR="002B4F3E" w:rsidRPr="002B4F3E" w:rsidRDefault="002B4F3E" w:rsidP="002B4F3E">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B4F3E" w:rsidRPr="002B4F3E" w14:paraId="59A3D3B6" w14:textId="77777777" w:rsidTr="00B11A89">
        <w:trPr>
          <w:trHeight w:val="2202"/>
        </w:trPr>
        <w:tc>
          <w:tcPr>
            <w:tcW w:w="3837" w:type="dxa"/>
            <w:shd w:val="clear" w:color="auto" w:fill="auto"/>
          </w:tcPr>
          <w:p w14:paraId="7E18F241"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lastRenderedPageBreak/>
              <w:t>Российская Федерация (Россия)</w:t>
            </w:r>
          </w:p>
          <w:p w14:paraId="1E12B155"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Республика Саха (Якутия)</w:t>
            </w:r>
          </w:p>
          <w:p w14:paraId="4E29DE53"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АДМИНИСТРАЦИЯ</w:t>
            </w:r>
          </w:p>
          <w:p w14:paraId="3742E4D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муниципального образования</w:t>
            </w:r>
          </w:p>
          <w:p w14:paraId="1C516838"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«Поселок Айхал»</w:t>
            </w:r>
          </w:p>
          <w:p w14:paraId="7A17DF97" w14:textId="77777777" w:rsidR="002B4F3E" w:rsidRPr="002B4F3E" w:rsidRDefault="002B4F3E" w:rsidP="002B4F3E">
            <w:pPr>
              <w:widowControl/>
              <w:autoSpaceDE/>
              <w:autoSpaceDN/>
              <w:adjustRightInd/>
              <w:jc w:val="center"/>
              <w:rPr>
                <w:rFonts w:eastAsia="Times New Roman"/>
                <w:b/>
                <w:sz w:val="20"/>
                <w:szCs w:val="20"/>
              </w:rPr>
            </w:pPr>
            <w:r w:rsidRPr="002B4F3E">
              <w:rPr>
                <w:rFonts w:eastAsia="Times New Roman"/>
                <w:b/>
              </w:rPr>
              <w:t>Мирнинского района</w:t>
            </w:r>
          </w:p>
          <w:p w14:paraId="00E9AD5A" w14:textId="77777777" w:rsidR="002B4F3E" w:rsidRPr="002B4F3E" w:rsidRDefault="002B4F3E" w:rsidP="002B4F3E">
            <w:pPr>
              <w:widowControl/>
              <w:autoSpaceDE/>
              <w:autoSpaceDN/>
              <w:adjustRightInd/>
              <w:jc w:val="center"/>
              <w:rPr>
                <w:rFonts w:eastAsia="Times New Roman"/>
                <w:b/>
                <w:bCs/>
                <w:kern w:val="32"/>
                <w:position w:val="6"/>
              </w:rPr>
            </w:pPr>
            <w:r w:rsidRPr="002B4F3E">
              <w:rPr>
                <w:rFonts w:eastAsia="Times New Roman"/>
                <w:b/>
                <w:bCs/>
                <w:kern w:val="32"/>
                <w:position w:val="6"/>
                <w:sz w:val="28"/>
                <w:szCs w:val="28"/>
              </w:rPr>
              <w:t xml:space="preserve"> </w:t>
            </w:r>
          </w:p>
          <w:p w14:paraId="1FAC1529" w14:textId="77777777" w:rsidR="002B4F3E" w:rsidRPr="002B4F3E" w:rsidRDefault="002B4F3E" w:rsidP="002B4F3E">
            <w:pPr>
              <w:widowControl/>
              <w:autoSpaceDE/>
              <w:autoSpaceDN/>
              <w:adjustRightInd/>
              <w:jc w:val="center"/>
              <w:rPr>
                <w:rFonts w:eastAsia="Times New Roman"/>
                <w:b/>
                <w:bCs/>
                <w:kern w:val="32"/>
                <w:position w:val="6"/>
                <w:sz w:val="32"/>
                <w:szCs w:val="32"/>
              </w:rPr>
            </w:pPr>
            <w:r w:rsidRPr="002B4F3E">
              <w:rPr>
                <w:rFonts w:eastAsia="Times New Roman"/>
                <w:b/>
                <w:bCs/>
                <w:kern w:val="32"/>
                <w:position w:val="6"/>
                <w:sz w:val="32"/>
                <w:szCs w:val="32"/>
              </w:rPr>
              <w:t>ПОСТАНОВЛЕНИЕ</w:t>
            </w:r>
          </w:p>
        </w:tc>
        <w:tc>
          <w:tcPr>
            <w:tcW w:w="1563" w:type="dxa"/>
            <w:shd w:val="clear" w:color="auto" w:fill="auto"/>
          </w:tcPr>
          <w:p w14:paraId="27B499F8" w14:textId="77777777" w:rsidR="002B4F3E" w:rsidRPr="002B4F3E" w:rsidRDefault="002B4F3E" w:rsidP="002B4F3E">
            <w:pPr>
              <w:widowControl/>
              <w:autoSpaceDE/>
              <w:autoSpaceDN/>
              <w:adjustRightInd/>
              <w:jc w:val="center"/>
              <w:rPr>
                <w:rFonts w:eastAsia="Times New Roman"/>
                <w:noProof/>
              </w:rPr>
            </w:pPr>
            <w:r w:rsidRPr="002B4F3E">
              <w:rPr>
                <w:rFonts w:eastAsia="Times New Roman"/>
                <w:noProof/>
              </w:rPr>
              <w:drawing>
                <wp:anchor distT="0" distB="0" distL="114300" distR="114300" simplePos="0" relativeHeight="251667456" behindDoc="0" locked="0" layoutInCell="1" allowOverlap="1" wp14:anchorId="332825DD" wp14:editId="26415CFD">
                  <wp:simplePos x="0" y="0"/>
                  <wp:positionH relativeFrom="column">
                    <wp:posOffset>12065</wp:posOffset>
                  </wp:positionH>
                  <wp:positionV relativeFrom="paragraph">
                    <wp:posOffset>-25400</wp:posOffset>
                  </wp:positionV>
                  <wp:extent cx="838764" cy="822960"/>
                  <wp:effectExtent l="0" t="0" r="0" b="0"/>
                  <wp:wrapNone/>
                  <wp:docPr id="6" name="Рисунок 6"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5683766D" w14:textId="77777777" w:rsidR="002B4F3E" w:rsidRPr="002B4F3E" w:rsidRDefault="002B4F3E" w:rsidP="002B4F3E">
            <w:pPr>
              <w:widowControl/>
              <w:autoSpaceDE/>
              <w:autoSpaceDN/>
              <w:adjustRightInd/>
              <w:jc w:val="center"/>
              <w:rPr>
                <w:rFonts w:eastAsia="Times New Roman"/>
              </w:rPr>
            </w:pPr>
          </w:p>
        </w:tc>
        <w:tc>
          <w:tcPr>
            <w:tcW w:w="3960" w:type="dxa"/>
            <w:shd w:val="clear" w:color="auto" w:fill="auto"/>
          </w:tcPr>
          <w:p w14:paraId="0C63260E"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Россия </w:t>
            </w:r>
            <w:proofErr w:type="spellStart"/>
            <w:r w:rsidRPr="002B4F3E">
              <w:rPr>
                <w:rFonts w:eastAsia="Times New Roman"/>
                <w:b/>
              </w:rPr>
              <w:t>Федерацията</w:t>
            </w:r>
            <w:proofErr w:type="spellEnd"/>
            <w:r w:rsidRPr="002B4F3E">
              <w:rPr>
                <w:rFonts w:eastAsia="Times New Roman"/>
                <w:b/>
              </w:rPr>
              <w:t xml:space="preserve"> (Россия)</w:t>
            </w:r>
          </w:p>
          <w:p w14:paraId="52B798D6" w14:textId="77777777" w:rsidR="002B4F3E" w:rsidRPr="002B4F3E" w:rsidRDefault="002B4F3E" w:rsidP="002B4F3E">
            <w:pPr>
              <w:widowControl/>
              <w:autoSpaceDE/>
              <w:autoSpaceDN/>
              <w:adjustRightInd/>
              <w:jc w:val="center"/>
              <w:rPr>
                <w:rFonts w:eastAsia="Times New Roman"/>
                <w:b/>
              </w:rPr>
            </w:pPr>
            <w:r w:rsidRPr="002B4F3E">
              <w:rPr>
                <w:rFonts w:eastAsia="Times New Roman"/>
                <w:b/>
                <w:shd w:val="clear" w:color="auto" w:fill="FFFFFF"/>
              </w:rPr>
              <w:t xml:space="preserve">Саха </w:t>
            </w:r>
            <w:proofErr w:type="spellStart"/>
            <w:r w:rsidRPr="002B4F3E">
              <w:rPr>
                <w:rFonts w:eastAsia="Times New Roman"/>
                <w:b/>
                <w:shd w:val="clear" w:color="auto" w:fill="FFFFFF"/>
              </w:rPr>
              <w:t>Өрөспүүбүлүкэтэ</w:t>
            </w:r>
            <w:proofErr w:type="spellEnd"/>
          </w:p>
          <w:p w14:paraId="686F3AF5"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Мииринэй</w:t>
            </w:r>
            <w:proofErr w:type="spellEnd"/>
            <w:r w:rsidRPr="002B4F3E">
              <w:rPr>
                <w:rFonts w:eastAsia="Times New Roman"/>
                <w:b/>
              </w:rPr>
              <w:t xml:space="preserve"> </w:t>
            </w:r>
            <w:proofErr w:type="spellStart"/>
            <w:r w:rsidRPr="002B4F3E">
              <w:rPr>
                <w:rFonts w:eastAsia="Times New Roman"/>
                <w:b/>
              </w:rPr>
              <w:t>улуу</w:t>
            </w:r>
            <w:proofErr w:type="spellEnd"/>
            <w:r w:rsidRPr="002B4F3E">
              <w:rPr>
                <w:rFonts w:eastAsia="Times New Roman"/>
                <w:b/>
                <w:lang w:val="en-US"/>
              </w:rPr>
              <w:t>h</w:t>
            </w:r>
            <w:proofErr w:type="spellStart"/>
            <w:r w:rsidRPr="002B4F3E">
              <w:rPr>
                <w:rFonts w:eastAsia="Times New Roman"/>
                <w:b/>
              </w:rPr>
              <w:t>ун</w:t>
            </w:r>
            <w:proofErr w:type="spellEnd"/>
          </w:p>
          <w:p w14:paraId="0E35B47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Айхал </w:t>
            </w:r>
            <w:proofErr w:type="spellStart"/>
            <w:r w:rsidRPr="002B4F3E">
              <w:rPr>
                <w:rFonts w:eastAsia="Times New Roman"/>
                <w:b/>
              </w:rPr>
              <w:t>бө</w:t>
            </w:r>
            <w:proofErr w:type="spellEnd"/>
            <w:r w:rsidRPr="002B4F3E">
              <w:rPr>
                <w:rFonts w:eastAsia="Times New Roman"/>
                <w:b/>
                <w:lang w:val="en-US"/>
              </w:rPr>
              <w:t>h</w:t>
            </w:r>
            <w:proofErr w:type="spellStart"/>
            <w:r w:rsidRPr="002B4F3E">
              <w:rPr>
                <w:rFonts w:eastAsia="Times New Roman"/>
                <w:b/>
              </w:rPr>
              <w:t>үөлэгин</w:t>
            </w:r>
            <w:proofErr w:type="spellEnd"/>
          </w:p>
          <w:p w14:paraId="3D588BC0"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муниципальнай</w:t>
            </w:r>
            <w:proofErr w:type="spellEnd"/>
            <w:r w:rsidRPr="002B4F3E">
              <w:rPr>
                <w:rFonts w:eastAsia="Times New Roman"/>
                <w:b/>
              </w:rPr>
              <w:t xml:space="preserve"> </w:t>
            </w:r>
            <w:proofErr w:type="spellStart"/>
            <w:r w:rsidRPr="002B4F3E">
              <w:rPr>
                <w:rFonts w:eastAsia="Times New Roman"/>
                <w:b/>
              </w:rPr>
              <w:t>тэриллиитин</w:t>
            </w:r>
            <w:proofErr w:type="spellEnd"/>
          </w:p>
          <w:p w14:paraId="08F614C7" w14:textId="77777777" w:rsidR="002B4F3E" w:rsidRPr="002B4F3E" w:rsidRDefault="002B4F3E" w:rsidP="002B4F3E">
            <w:pPr>
              <w:widowControl/>
              <w:autoSpaceDE/>
              <w:autoSpaceDN/>
              <w:adjustRightInd/>
              <w:jc w:val="center"/>
              <w:rPr>
                <w:rFonts w:eastAsia="Times New Roman"/>
                <w:b/>
                <w:position w:val="6"/>
                <w:sz w:val="28"/>
                <w:szCs w:val="28"/>
              </w:rPr>
            </w:pPr>
            <w:r w:rsidRPr="002B4F3E">
              <w:rPr>
                <w:rFonts w:eastAsia="Times New Roman"/>
                <w:b/>
              </w:rPr>
              <w:t>ДЬА</w:t>
            </w:r>
            <w:r w:rsidRPr="002B4F3E">
              <w:rPr>
                <w:rFonts w:eastAsia="Times New Roman"/>
                <w:b/>
                <w:lang w:val="en-US"/>
              </w:rPr>
              <w:t>h</w:t>
            </w:r>
            <w:r w:rsidRPr="002B4F3E">
              <w:rPr>
                <w:rFonts w:eastAsia="Times New Roman"/>
                <w:b/>
              </w:rPr>
              <w:t>АЛТАТА</w:t>
            </w:r>
          </w:p>
          <w:p w14:paraId="6387C978" w14:textId="77777777" w:rsidR="002B4F3E" w:rsidRPr="002B4F3E" w:rsidRDefault="002B4F3E" w:rsidP="002B4F3E">
            <w:pPr>
              <w:widowControl/>
              <w:autoSpaceDE/>
              <w:autoSpaceDN/>
              <w:adjustRightInd/>
              <w:jc w:val="center"/>
              <w:rPr>
                <w:rFonts w:eastAsia="Times New Roman"/>
                <w:b/>
                <w:position w:val="6"/>
                <w:sz w:val="20"/>
                <w:szCs w:val="20"/>
              </w:rPr>
            </w:pPr>
          </w:p>
          <w:p w14:paraId="6B48DCC1" w14:textId="77777777" w:rsidR="002B4F3E" w:rsidRPr="002B4F3E" w:rsidRDefault="002B4F3E" w:rsidP="002B4F3E">
            <w:pPr>
              <w:widowControl/>
              <w:autoSpaceDE/>
              <w:autoSpaceDN/>
              <w:adjustRightInd/>
              <w:jc w:val="center"/>
              <w:rPr>
                <w:rFonts w:eastAsia="Times New Roman"/>
                <w:b/>
                <w:sz w:val="32"/>
                <w:szCs w:val="32"/>
              </w:rPr>
            </w:pPr>
            <w:r w:rsidRPr="002B4F3E">
              <w:rPr>
                <w:rFonts w:eastAsia="Times New Roman"/>
                <w:b/>
                <w:position w:val="6"/>
                <w:sz w:val="32"/>
                <w:szCs w:val="32"/>
              </w:rPr>
              <w:t>УУРААХ</w:t>
            </w:r>
          </w:p>
          <w:p w14:paraId="6549C1FC" w14:textId="77777777" w:rsidR="002B4F3E" w:rsidRPr="002B4F3E" w:rsidRDefault="002B4F3E" w:rsidP="002B4F3E">
            <w:pPr>
              <w:widowControl/>
              <w:autoSpaceDE/>
              <w:autoSpaceDN/>
              <w:adjustRightInd/>
              <w:jc w:val="center"/>
              <w:rPr>
                <w:rFonts w:eastAsia="Times New Roman"/>
                <w:b/>
                <w:bCs/>
                <w:kern w:val="32"/>
                <w:position w:val="6"/>
                <w:sz w:val="2"/>
                <w:szCs w:val="2"/>
              </w:rPr>
            </w:pPr>
          </w:p>
        </w:tc>
      </w:tr>
    </w:tbl>
    <w:p w14:paraId="7CFDCDEC" w14:textId="77777777" w:rsidR="002B4F3E" w:rsidRPr="002B4F3E" w:rsidRDefault="002B4F3E" w:rsidP="002B4F3E">
      <w:pPr>
        <w:widowControl/>
        <w:autoSpaceDE/>
        <w:autoSpaceDN/>
        <w:adjustRightInd/>
        <w:ind w:right="-284"/>
        <w:rPr>
          <w:rFonts w:eastAsia="Times New Roman"/>
        </w:rPr>
      </w:pPr>
    </w:p>
    <w:p w14:paraId="2FD1CAA6" w14:textId="77777777" w:rsidR="002B4F3E" w:rsidRPr="002B4F3E" w:rsidRDefault="002B4F3E" w:rsidP="002B4F3E">
      <w:pPr>
        <w:widowControl/>
        <w:autoSpaceDE/>
        <w:autoSpaceDN/>
        <w:adjustRightInd/>
        <w:ind w:left="-709" w:right="-284" w:firstLine="709"/>
        <w:rPr>
          <w:rFonts w:eastAsia="Times New Roman"/>
        </w:rPr>
      </w:pPr>
      <w:r w:rsidRPr="002B4F3E">
        <w:rPr>
          <w:rFonts w:eastAsia="Times New Roman"/>
        </w:rPr>
        <w:t xml:space="preserve">03.02. 2023 г.        </w:t>
      </w:r>
      <w:r w:rsidRPr="002B4F3E">
        <w:rPr>
          <w:rFonts w:eastAsia="Times New Roman"/>
        </w:rPr>
        <w:tab/>
        <w:t xml:space="preserve">                             </w:t>
      </w:r>
      <w:r w:rsidRPr="002B4F3E">
        <w:rPr>
          <w:rFonts w:eastAsia="Times New Roman"/>
        </w:rPr>
        <w:tab/>
        <w:t xml:space="preserve">                                                                             № 52</w:t>
      </w:r>
    </w:p>
    <w:p w14:paraId="1E581C25" w14:textId="77777777" w:rsidR="002B4F3E" w:rsidRPr="002B4F3E" w:rsidRDefault="002B4F3E" w:rsidP="002B4F3E">
      <w:pPr>
        <w:widowControl/>
        <w:autoSpaceDE/>
        <w:autoSpaceDN/>
        <w:adjustRightInd/>
        <w:jc w:val="both"/>
        <w:rPr>
          <w:rFonts w:eastAsia="Times New Roman"/>
          <w:b/>
        </w:rPr>
      </w:pPr>
    </w:p>
    <w:p w14:paraId="353C891D" w14:textId="77777777" w:rsidR="002B4F3E" w:rsidRPr="002B4F3E" w:rsidRDefault="002B4F3E" w:rsidP="002B4F3E">
      <w:pPr>
        <w:widowControl/>
        <w:autoSpaceDE/>
        <w:autoSpaceDN/>
        <w:adjustRightInd/>
        <w:jc w:val="both"/>
        <w:rPr>
          <w:rFonts w:eastAsia="Times New Roman"/>
          <w:b/>
        </w:rPr>
      </w:pPr>
    </w:p>
    <w:tbl>
      <w:tblPr>
        <w:tblStyle w:val="4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B4F3E" w:rsidRPr="002B4F3E" w14:paraId="3261B053" w14:textId="77777777" w:rsidTr="00B11A89">
        <w:tc>
          <w:tcPr>
            <w:tcW w:w="5070" w:type="dxa"/>
          </w:tcPr>
          <w:p w14:paraId="6E64F6EC" w14:textId="77777777" w:rsidR="002B4F3E" w:rsidRPr="002B4F3E" w:rsidRDefault="002B4F3E" w:rsidP="002B4F3E">
            <w:pPr>
              <w:widowControl/>
              <w:tabs>
                <w:tab w:val="left" w:pos="3402"/>
              </w:tabs>
              <w:autoSpaceDE/>
              <w:autoSpaceDN/>
              <w:adjustRightInd/>
              <w:rPr>
                <w:rFonts w:eastAsia="Times New Roman"/>
                <w:b/>
              </w:rPr>
            </w:pPr>
            <w:r w:rsidRPr="002B4F3E">
              <w:rPr>
                <w:rFonts w:eastAsia="Times New Roman"/>
                <w:b/>
              </w:rPr>
              <w:t xml:space="preserve">Об оказании содействия органам государственной </w:t>
            </w:r>
            <w:proofErr w:type="gramStart"/>
            <w:r w:rsidRPr="002B4F3E">
              <w:rPr>
                <w:rFonts w:eastAsia="Times New Roman"/>
                <w:b/>
              </w:rPr>
              <w:t>власти  субъектов</w:t>
            </w:r>
            <w:proofErr w:type="gramEnd"/>
            <w:r w:rsidRPr="002B4F3E">
              <w:rPr>
                <w:rFonts w:eastAsia="Times New Roman"/>
                <w:b/>
              </w:rPr>
              <w:t xml:space="preserve">  Российской  Федерации  в информировании  населения  о  мерах  пожарной безопасности, в том числе посредством организации и проведения собраний населения</w:t>
            </w:r>
          </w:p>
        </w:tc>
      </w:tr>
    </w:tbl>
    <w:p w14:paraId="68B62BE7" w14:textId="77777777" w:rsidR="002B4F3E" w:rsidRPr="002B4F3E" w:rsidRDefault="002B4F3E" w:rsidP="002B4F3E">
      <w:pPr>
        <w:widowControl/>
        <w:autoSpaceDE/>
        <w:autoSpaceDN/>
        <w:adjustRightInd/>
        <w:jc w:val="both"/>
        <w:rPr>
          <w:rFonts w:eastAsia="Times New Roman"/>
          <w:b/>
        </w:rPr>
      </w:pPr>
    </w:p>
    <w:p w14:paraId="2FBF2F43" w14:textId="77777777" w:rsidR="002B4F3E" w:rsidRPr="002B4F3E" w:rsidRDefault="002B4F3E" w:rsidP="002B4F3E">
      <w:pPr>
        <w:widowControl/>
        <w:autoSpaceDE/>
        <w:autoSpaceDN/>
        <w:adjustRightInd/>
        <w:ind w:firstLine="567"/>
        <w:jc w:val="both"/>
        <w:rPr>
          <w:rFonts w:eastAsia="Times New Roman"/>
        </w:rPr>
      </w:pPr>
      <w:r w:rsidRPr="002B4F3E">
        <w:rPr>
          <w:rFonts w:eastAsia="Times New Roman"/>
        </w:rPr>
        <w:t xml:space="preserve">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w:t>
      </w:r>
      <w:proofErr w:type="gramStart"/>
      <w:r w:rsidRPr="002B4F3E">
        <w:rPr>
          <w:rFonts w:eastAsia="Times New Roman"/>
        </w:rPr>
        <w:t>в  целях</w:t>
      </w:r>
      <w:proofErr w:type="gramEnd"/>
      <w:r w:rsidRPr="002B4F3E">
        <w:rPr>
          <w:rFonts w:eastAsia="Times New Roman"/>
        </w:rPr>
        <w:t xml:space="preserve">  оказания содействия органам государственной власти субъектов Российской Федерации в информировании населения о мерах противопожарной безопасности, в том числе посредством организации и проведения  собраний  населения</w:t>
      </w:r>
    </w:p>
    <w:p w14:paraId="5484D7DC" w14:textId="77777777" w:rsidR="002B4F3E" w:rsidRPr="002B4F3E" w:rsidRDefault="002B4F3E" w:rsidP="002B4F3E">
      <w:pPr>
        <w:widowControl/>
        <w:autoSpaceDE/>
        <w:autoSpaceDN/>
        <w:adjustRightInd/>
        <w:ind w:firstLine="567"/>
        <w:jc w:val="both"/>
        <w:rPr>
          <w:rFonts w:eastAsia="Times New Roman"/>
        </w:rPr>
      </w:pPr>
    </w:p>
    <w:p w14:paraId="0759E772" w14:textId="77777777" w:rsidR="002B4F3E" w:rsidRPr="002B4F3E" w:rsidRDefault="002B4F3E" w:rsidP="002B4F3E">
      <w:pPr>
        <w:widowControl/>
        <w:autoSpaceDE/>
        <w:autoSpaceDN/>
        <w:adjustRightInd/>
        <w:jc w:val="both"/>
        <w:rPr>
          <w:rFonts w:eastAsia="Times New Roman"/>
        </w:rPr>
      </w:pPr>
    </w:p>
    <w:p w14:paraId="1F10AFB2" w14:textId="77777777" w:rsidR="002B4F3E" w:rsidRPr="002B4F3E" w:rsidRDefault="002B4F3E">
      <w:pPr>
        <w:widowControl/>
        <w:numPr>
          <w:ilvl w:val="0"/>
          <w:numId w:val="37"/>
        </w:numPr>
        <w:autoSpaceDE/>
        <w:autoSpaceDN/>
        <w:adjustRightInd/>
        <w:ind w:left="284" w:hanging="218"/>
        <w:contextualSpacing/>
        <w:jc w:val="both"/>
        <w:rPr>
          <w:rFonts w:eastAsia="Times New Roman"/>
        </w:rPr>
      </w:pPr>
      <w:r w:rsidRPr="002B4F3E">
        <w:rPr>
          <w:rFonts w:eastAsia="Times New Roman"/>
        </w:rPr>
        <w:t>Утвердить Положение о порядке проведения противопожарной пропаганды на территории МО «Поселок Айхал» (приложение №1).</w:t>
      </w:r>
    </w:p>
    <w:p w14:paraId="5E310ABE" w14:textId="77777777" w:rsidR="002B4F3E" w:rsidRPr="002B4F3E" w:rsidRDefault="002B4F3E">
      <w:pPr>
        <w:widowControl/>
        <w:numPr>
          <w:ilvl w:val="0"/>
          <w:numId w:val="37"/>
        </w:numPr>
        <w:autoSpaceDE/>
        <w:autoSpaceDN/>
        <w:adjustRightInd/>
        <w:ind w:left="284" w:hanging="218"/>
        <w:contextualSpacing/>
        <w:jc w:val="both"/>
        <w:rPr>
          <w:rFonts w:eastAsia="Times New Roman"/>
          <w:color w:val="000000"/>
        </w:rPr>
      </w:pPr>
      <w:r w:rsidRPr="002B4F3E">
        <w:rPr>
          <w:rFonts w:eastAsia="Times New Roman"/>
        </w:rPr>
        <w:t xml:space="preserve">Утвердить План мероприятий по оказанию содействия органам государственной власти в </w:t>
      </w:r>
      <w:proofErr w:type="gramStart"/>
      <w:r w:rsidRPr="002B4F3E">
        <w:rPr>
          <w:rFonts w:eastAsia="Times New Roman"/>
        </w:rPr>
        <w:t>информировании  населения</w:t>
      </w:r>
      <w:proofErr w:type="gramEnd"/>
      <w:r w:rsidRPr="002B4F3E">
        <w:rPr>
          <w:rFonts w:eastAsia="Times New Roman"/>
        </w:rPr>
        <w:t xml:space="preserve">  МО «Поселок Айхал» (приложение № 2).</w:t>
      </w:r>
    </w:p>
    <w:p w14:paraId="1A75F504" w14:textId="77777777" w:rsidR="002B4F3E" w:rsidRPr="002B4F3E" w:rsidRDefault="002B4F3E">
      <w:pPr>
        <w:widowControl/>
        <w:numPr>
          <w:ilvl w:val="0"/>
          <w:numId w:val="37"/>
        </w:numPr>
        <w:autoSpaceDE/>
        <w:autoSpaceDN/>
        <w:adjustRightInd/>
        <w:ind w:left="284" w:hanging="218"/>
        <w:contextualSpacing/>
        <w:jc w:val="both"/>
        <w:rPr>
          <w:rFonts w:eastAsia="Times New Roman"/>
          <w:color w:val="000000"/>
        </w:rPr>
      </w:pPr>
      <w:r w:rsidRPr="002B4F3E">
        <w:rPr>
          <w:rFonts w:eastAsia="Times New Roman"/>
          <w:color w:val="000000"/>
        </w:rPr>
        <w:t xml:space="preserve">Утвердить типовую форму журнала </w:t>
      </w:r>
      <w:r w:rsidRPr="002B4F3E">
        <w:rPr>
          <w:rFonts w:eastAsia="Times New Roman"/>
        </w:rPr>
        <w:t>учета проведения инструктажа по мерам пожарной безопасности с населением (приложение № 3).</w:t>
      </w:r>
    </w:p>
    <w:p w14:paraId="3A4553B3" w14:textId="77777777" w:rsidR="002B4F3E" w:rsidRPr="002B4F3E" w:rsidRDefault="002B4F3E">
      <w:pPr>
        <w:widowControl/>
        <w:numPr>
          <w:ilvl w:val="0"/>
          <w:numId w:val="37"/>
        </w:numPr>
        <w:tabs>
          <w:tab w:val="left" w:pos="284"/>
        </w:tabs>
        <w:autoSpaceDE/>
        <w:autoSpaceDN/>
        <w:adjustRightInd/>
        <w:ind w:left="284" w:hanging="218"/>
        <w:contextualSpacing/>
        <w:jc w:val="both"/>
        <w:rPr>
          <w:rFonts w:eastAsia="Times New Roman"/>
        </w:rPr>
      </w:pPr>
      <w:r w:rsidRPr="002B4F3E">
        <w:rPr>
          <w:rFonts w:eastAsia="Times New Roman"/>
        </w:rPr>
        <w:t>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18" w:history="1">
        <w:r w:rsidRPr="002B4F3E">
          <w:rPr>
            <w:rFonts w:eastAsia="Times New Roman"/>
            <w:color w:val="0563C1"/>
            <w:u w:val="single"/>
          </w:rPr>
          <w:t>www.мо-айхал.рф</w:t>
        </w:r>
      </w:hyperlink>
      <w:r w:rsidRPr="002B4F3E">
        <w:rPr>
          <w:rFonts w:eastAsia="Times New Roman"/>
        </w:rPr>
        <w:t>).</w:t>
      </w:r>
    </w:p>
    <w:p w14:paraId="10A8CB2E" w14:textId="77777777" w:rsidR="002B4F3E" w:rsidRPr="002B4F3E" w:rsidRDefault="002B4F3E">
      <w:pPr>
        <w:widowControl/>
        <w:numPr>
          <w:ilvl w:val="0"/>
          <w:numId w:val="37"/>
        </w:numPr>
        <w:tabs>
          <w:tab w:val="left" w:pos="284"/>
        </w:tabs>
        <w:autoSpaceDE/>
        <w:autoSpaceDN/>
        <w:adjustRightInd/>
        <w:ind w:left="284" w:hanging="218"/>
        <w:contextualSpacing/>
        <w:jc w:val="both"/>
        <w:rPr>
          <w:rFonts w:eastAsia="Times New Roman"/>
        </w:rPr>
      </w:pPr>
      <w:r w:rsidRPr="002B4F3E">
        <w:rPr>
          <w:rFonts w:eastAsia="Times New Roman"/>
        </w:rPr>
        <w:t>Контроль за исполнением настоящего постановления оставляю за собой.</w:t>
      </w:r>
    </w:p>
    <w:p w14:paraId="36874C53" w14:textId="77777777" w:rsidR="002B4F3E" w:rsidRPr="002B4F3E" w:rsidRDefault="002B4F3E" w:rsidP="002B4F3E">
      <w:pPr>
        <w:widowControl/>
        <w:autoSpaceDE/>
        <w:autoSpaceDN/>
        <w:adjustRightInd/>
        <w:ind w:left="426" w:hanging="284"/>
        <w:contextualSpacing/>
        <w:jc w:val="both"/>
        <w:rPr>
          <w:rFonts w:eastAsia="Times New Roman"/>
          <w:color w:val="000000"/>
        </w:rPr>
      </w:pPr>
    </w:p>
    <w:p w14:paraId="7F87D0DC" w14:textId="77777777" w:rsidR="002B4F3E" w:rsidRPr="002B4F3E" w:rsidRDefault="002B4F3E" w:rsidP="002B4F3E">
      <w:pPr>
        <w:widowControl/>
        <w:autoSpaceDE/>
        <w:autoSpaceDN/>
        <w:adjustRightInd/>
        <w:jc w:val="both"/>
        <w:rPr>
          <w:rFonts w:eastAsia="Times New Roman"/>
          <w:b/>
        </w:rPr>
      </w:pPr>
    </w:p>
    <w:p w14:paraId="1864776B" w14:textId="77777777" w:rsidR="002B4F3E" w:rsidRPr="002B4F3E" w:rsidRDefault="002B4F3E" w:rsidP="002B4F3E">
      <w:pPr>
        <w:widowControl/>
        <w:autoSpaceDE/>
        <w:autoSpaceDN/>
        <w:adjustRightInd/>
        <w:jc w:val="both"/>
        <w:rPr>
          <w:rFonts w:eastAsia="Times New Roman"/>
          <w:b/>
        </w:rPr>
      </w:pPr>
    </w:p>
    <w:p w14:paraId="61460223" w14:textId="77777777" w:rsidR="002B4F3E" w:rsidRPr="002B4F3E" w:rsidRDefault="002B4F3E" w:rsidP="002B4F3E">
      <w:pPr>
        <w:widowControl/>
        <w:autoSpaceDE/>
        <w:autoSpaceDN/>
        <w:adjustRightInd/>
        <w:jc w:val="both"/>
        <w:rPr>
          <w:rFonts w:eastAsia="Times New Roman"/>
          <w:b/>
        </w:rPr>
      </w:pPr>
      <w:r w:rsidRPr="002B4F3E">
        <w:rPr>
          <w:rFonts w:eastAsia="Times New Roman"/>
          <w:b/>
        </w:rPr>
        <w:t xml:space="preserve">Глава поселка                                                                                        </w:t>
      </w:r>
      <w:r w:rsidRPr="002B4F3E">
        <w:rPr>
          <w:rFonts w:eastAsia="Times New Roman"/>
          <w:b/>
        </w:rPr>
        <w:tab/>
        <w:t>Г.Ш. Петровская</w:t>
      </w:r>
    </w:p>
    <w:p w14:paraId="55CCD061" w14:textId="77777777" w:rsidR="002B4F3E" w:rsidRPr="002B4F3E" w:rsidRDefault="002B4F3E" w:rsidP="002B4F3E">
      <w:pPr>
        <w:widowControl/>
        <w:autoSpaceDE/>
        <w:autoSpaceDN/>
        <w:adjustRightInd/>
        <w:jc w:val="both"/>
        <w:rPr>
          <w:rFonts w:eastAsia="Times New Roman"/>
          <w:b/>
        </w:rPr>
      </w:pPr>
    </w:p>
    <w:p w14:paraId="2D630702" w14:textId="77777777" w:rsidR="002B4F3E" w:rsidRPr="002B4F3E" w:rsidRDefault="002B4F3E" w:rsidP="002B4F3E">
      <w:pPr>
        <w:widowControl/>
        <w:autoSpaceDE/>
        <w:autoSpaceDN/>
        <w:adjustRightInd/>
        <w:jc w:val="center"/>
        <w:textAlignment w:val="baseline"/>
        <w:rPr>
          <w:rFonts w:eastAsia="Times New Roman"/>
          <w:b/>
        </w:rPr>
      </w:pPr>
    </w:p>
    <w:p w14:paraId="4B10B589" w14:textId="77777777" w:rsidR="002B4F3E" w:rsidRPr="002B4F3E" w:rsidRDefault="002B4F3E" w:rsidP="002B4F3E">
      <w:pPr>
        <w:widowControl/>
        <w:autoSpaceDE/>
        <w:autoSpaceDN/>
        <w:adjustRightInd/>
        <w:jc w:val="center"/>
        <w:textAlignment w:val="baseline"/>
        <w:rPr>
          <w:rFonts w:eastAsia="Times New Roman"/>
          <w:b/>
        </w:rPr>
      </w:pPr>
    </w:p>
    <w:p w14:paraId="5B11327E" w14:textId="77777777" w:rsidR="002B4F3E" w:rsidRPr="002B4F3E" w:rsidRDefault="002B4F3E" w:rsidP="002B4F3E">
      <w:pPr>
        <w:widowControl/>
        <w:autoSpaceDE/>
        <w:autoSpaceDN/>
        <w:adjustRightInd/>
        <w:jc w:val="center"/>
        <w:textAlignment w:val="baseline"/>
        <w:rPr>
          <w:rFonts w:eastAsia="Times New Roman"/>
          <w:b/>
        </w:rPr>
      </w:pPr>
    </w:p>
    <w:p w14:paraId="3DCAF0ED" w14:textId="77777777" w:rsidR="002B4F3E" w:rsidRPr="002B4F3E" w:rsidRDefault="002B4F3E" w:rsidP="002B4F3E">
      <w:pPr>
        <w:widowControl/>
        <w:autoSpaceDE/>
        <w:autoSpaceDN/>
        <w:adjustRightInd/>
        <w:jc w:val="center"/>
        <w:textAlignment w:val="baseline"/>
        <w:rPr>
          <w:rFonts w:eastAsia="Times New Roman"/>
          <w:b/>
        </w:rPr>
      </w:pPr>
    </w:p>
    <w:p w14:paraId="2D89962E" w14:textId="77777777" w:rsidR="002B4F3E" w:rsidRPr="002B4F3E" w:rsidRDefault="002B4F3E" w:rsidP="002B4F3E">
      <w:pPr>
        <w:widowControl/>
        <w:autoSpaceDE/>
        <w:autoSpaceDN/>
        <w:adjustRightInd/>
        <w:jc w:val="center"/>
        <w:textAlignment w:val="baseline"/>
        <w:rPr>
          <w:rFonts w:eastAsia="Times New Roman"/>
          <w:b/>
        </w:rPr>
      </w:pPr>
    </w:p>
    <w:p w14:paraId="125333A3" w14:textId="77777777" w:rsidR="002B4F3E" w:rsidRPr="002B4F3E" w:rsidRDefault="002B4F3E" w:rsidP="002B4F3E">
      <w:pPr>
        <w:widowControl/>
        <w:autoSpaceDE/>
        <w:autoSpaceDN/>
        <w:adjustRightInd/>
        <w:jc w:val="center"/>
        <w:textAlignment w:val="baseline"/>
        <w:rPr>
          <w:rFonts w:eastAsia="Times New Roman"/>
          <w:b/>
        </w:rPr>
      </w:pPr>
    </w:p>
    <w:p w14:paraId="1CF0AE49" w14:textId="77777777" w:rsidR="002B4F3E" w:rsidRPr="002B4F3E" w:rsidRDefault="002B4F3E" w:rsidP="002B4F3E">
      <w:pPr>
        <w:widowControl/>
        <w:autoSpaceDE/>
        <w:autoSpaceDN/>
        <w:adjustRightInd/>
        <w:jc w:val="center"/>
        <w:textAlignment w:val="baseline"/>
        <w:rPr>
          <w:rFonts w:eastAsia="Times New Roman"/>
          <w:b/>
        </w:rPr>
      </w:pPr>
    </w:p>
    <w:p w14:paraId="585AF797" w14:textId="77777777" w:rsidR="002B4F3E" w:rsidRPr="002B4F3E" w:rsidRDefault="002B4F3E" w:rsidP="002B4F3E">
      <w:pPr>
        <w:widowControl/>
        <w:autoSpaceDE/>
        <w:autoSpaceDN/>
        <w:adjustRightInd/>
        <w:jc w:val="center"/>
        <w:textAlignment w:val="baseline"/>
        <w:rPr>
          <w:rFonts w:eastAsia="Times New Roman"/>
          <w:b/>
        </w:rPr>
      </w:pPr>
    </w:p>
    <w:p w14:paraId="34D94A3A" w14:textId="77777777" w:rsidR="002B4F3E" w:rsidRPr="002B4F3E" w:rsidRDefault="002B4F3E" w:rsidP="002B4F3E">
      <w:pPr>
        <w:widowControl/>
        <w:autoSpaceDE/>
        <w:autoSpaceDN/>
        <w:adjustRightInd/>
        <w:jc w:val="center"/>
        <w:textAlignment w:val="baseline"/>
        <w:rPr>
          <w:rFonts w:eastAsia="Times New Roman"/>
          <w:b/>
        </w:rPr>
      </w:pPr>
    </w:p>
    <w:tbl>
      <w:tblPr>
        <w:tblStyle w:val="49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tblGrid>
      <w:tr w:rsidR="002B4F3E" w:rsidRPr="002B4F3E" w14:paraId="31C22FA3" w14:textId="77777777" w:rsidTr="002B4F3E">
        <w:tc>
          <w:tcPr>
            <w:tcW w:w="2727" w:type="dxa"/>
          </w:tcPr>
          <w:p w14:paraId="422F75AC" w14:textId="77777777" w:rsidR="002B4F3E" w:rsidRPr="002B4F3E" w:rsidRDefault="002B4F3E" w:rsidP="002B4F3E">
            <w:pPr>
              <w:widowControl/>
              <w:autoSpaceDE/>
              <w:autoSpaceDN/>
              <w:adjustRightInd/>
              <w:jc w:val="center"/>
              <w:textAlignment w:val="baseline"/>
              <w:rPr>
                <w:rFonts w:eastAsia="Times New Roman"/>
                <w:b/>
              </w:rPr>
            </w:pPr>
            <w:r w:rsidRPr="002B4F3E">
              <w:rPr>
                <w:rFonts w:eastAsia="Times New Roman"/>
                <w:b/>
              </w:rPr>
              <w:lastRenderedPageBreak/>
              <w:t>Приложение № 1</w:t>
            </w:r>
          </w:p>
        </w:tc>
      </w:tr>
      <w:tr w:rsidR="002B4F3E" w:rsidRPr="002B4F3E" w14:paraId="7C50FF28" w14:textId="77777777" w:rsidTr="002B4F3E">
        <w:tc>
          <w:tcPr>
            <w:tcW w:w="2727" w:type="dxa"/>
          </w:tcPr>
          <w:p w14:paraId="01AA4621"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к постановлению</w:t>
            </w:r>
          </w:p>
        </w:tc>
      </w:tr>
      <w:tr w:rsidR="002B4F3E" w:rsidRPr="002B4F3E" w14:paraId="691AA38D" w14:textId="77777777" w:rsidTr="002B4F3E">
        <w:tc>
          <w:tcPr>
            <w:tcW w:w="2727" w:type="dxa"/>
          </w:tcPr>
          <w:p w14:paraId="4A5990F3"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03.02.2023 г. № 52</w:t>
            </w:r>
          </w:p>
        </w:tc>
      </w:tr>
    </w:tbl>
    <w:p w14:paraId="3E0139EE" w14:textId="77777777" w:rsidR="002B4F3E" w:rsidRPr="002B4F3E" w:rsidRDefault="002B4F3E" w:rsidP="002B4F3E">
      <w:pPr>
        <w:widowControl/>
        <w:autoSpaceDE/>
        <w:autoSpaceDN/>
        <w:adjustRightInd/>
        <w:jc w:val="center"/>
        <w:textAlignment w:val="baseline"/>
        <w:rPr>
          <w:rFonts w:eastAsia="Times New Roman"/>
          <w:b/>
        </w:rPr>
      </w:pPr>
    </w:p>
    <w:p w14:paraId="501833E8" w14:textId="77777777" w:rsidR="002B4F3E" w:rsidRPr="002B4F3E" w:rsidRDefault="002B4F3E" w:rsidP="002B4F3E">
      <w:pPr>
        <w:widowControl/>
        <w:autoSpaceDE/>
        <w:autoSpaceDN/>
        <w:adjustRightInd/>
        <w:jc w:val="center"/>
        <w:textAlignment w:val="baseline"/>
        <w:rPr>
          <w:rFonts w:eastAsia="Times New Roman"/>
          <w:b/>
        </w:rPr>
      </w:pPr>
    </w:p>
    <w:p w14:paraId="4B8C19F5" w14:textId="77777777" w:rsidR="002B4F3E" w:rsidRPr="002B4F3E" w:rsidRDefault="002B4F3E" w:rsidP="002B4F3E">
      <w:pPr>
        <w:widowControl/>
        <w:autoSpaceDE/>
        <w:autoSpaceDN/>
        <w:adjustRightInd/>
        <w:jc w:val="center"/>
        <w:textAlignment w:val="baseline"/>
        <w:rPr>
          <w:rFonts w:eastAsia="Times New Roman"/>
          <w:b/>
        </w:rPr>
      </w:pPr>
    </w:p>
    <w:p w14:paraId="58CC9B3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ПОЛОЖЕНИЕ</w:t>
      </w:r>
    </w:p>
    <w:p w14:paraId="3C6AF381"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О ПОРЯДКЕ ПРОВЕДЕНИЯ ПРОТИВОПОЖАРНОЙ ПРОПАГАНДЫ </w:t>
      </w:r>
      <w:proofErr w:type="gramStart"/>
      <w:r w:rsidRPr="002B4F3E">
        <w:rPr>
          <w:rFonts w:eastAsia="Times New Roman"/>
          <w:b/>
        </w:rPr>
        <w:t>НА  ТЕРРИТОРИИ</w:t>
      </w:r>
      <w:proofErr w:type="gramEnd"/>
      <w:r w:rsidRPr="002B4F3E">
        <w:rPr>
          <w:rFonts w:eastAsia="Times New Roman"/>
          <w:b/>
        </w:rPr>
        <w:t xml:space="preserve"> МО «ПОСЕЛОК АЙХАЛ»</w:t>
      </w:r>
    </w:p>
    <w:p w14:paraId="6E0C7EFE" w14:textId="77777777" w:rsidR="002B4F3E" w:rsidRPr="002B4F3E" w:rsidRDefault="002B4F3E" w:rsidP="002B4F3E">
      <w:pPr>
        <w:widowControl/>
        <w:autoSpaceDE/>
        <w:autoSpaceDN/>
        <w:adjustRightInd/>
        <w:jc w:val="center"/>
        <w:textAlignment w:val="baseline"/>
        <w:rPr>
          <w:rFonts w:eastAsia="Times New Roman"/>
          <w:b/>
        </w:rPr>
      </w:pPr>
    </w:p>
    <w:p w14:paraId="7070BC06" w14:textId="77777777" w:rsidR="002B4F3E" w:rsidRPr="002B4F3E" w:rsidRDefault="002B4F3E" w:rsidP="002B4F3E">
      <w:pPr>
        <w:widowControl/>
        <w:autoSpaceDE/>
        <w:autoSpaceDN/>
        <w:adjustRightInd/>
        <w:jc w:val="center"/>
        <w:textAlignment w:val="baseline"/>
        <w:rPr>
          <w:rFonts w:eastAsia="Times New Roman"/>
          <w:b/>
        </w:rPr>
      </w:pPr>
    </w:p>
    <w:p w14:paraId="2FEA25CC" w14:textId="77777777" w:rsidR="002B4F3E" w:rsidRPr="002B4F3E" w:rsidRDefault="002B4F3E" w:rsidP="002B4F3E">
      <w:pPr>
        <w:widowControl/>
        <w:autoSpaceDE/>
        <w:autoSpaceDN/>
        <w:adjustRightInd/>
        <w:jc w:val="both"/>
        <w:rPr>
          <w:rFonts w:eastAsia="Times New Roman"/>
          <w:b/>
        </w:rPr>
      </w:pPr>
      <w:r w:rsidRPr="002B4F3E">
        <w:rPr>
          <w:rFonts w:eastAsia="Times New Roman"/>
          <w:b/>
        </w:rPr>
        <w:t xml:space="preserve">                                                   1.Общие положения</w:t>
      </w:r>
    </w:p>
    <w:p w14:paraId="44B8C113" w14:textId="77777777" w:rsidR="002B4F3E" w:rsidRPr="002B4F3E" w:rsidRDefault="002B4F3E" w:rsidP="002B4F3E">
      <w:pPr>
        <w:widowControl/>
        <w:autoSpaceDE/>
        <w:autoSpaceDN/>
        <w:adjustRightInd/>
        <w:ind w:firstLine="567"/>
        <w:jc w:val="both"/>
        <w:rPr>
          <w:rFonts w:eastAsia="Times New Roman"/>
        </w:rPr>
      </w:pPr>
      <w:proofErr w:type="gramStart"/>
      <w:r w:rsidRPr="002B4F3E">
        <w:rPr>
          <w:rFonts w:eastAsia="Times New Roman"/>
        </w:rPr>
        <w:t>Положение  о</w:t>
      </w:r>
      <w:proofErr w:type="gramEnd"/>
      <w:r w:rsidRPr="002B4F3E">
        <w:rPr>
          <w:rFonts w:eastAsia="Times New Roman"/>
        </w:rPr>
        <w:t xml:space="preserve">  порядке  проведения  противопожарной  пропаганды  на  территории МО «Поселок Айхал» (далее - Положение)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МО «Поселок Айхал».</w:t>
      </w:r>
    </w:p>
    <w:p w14:paraId="7ED3D80E" w14:textId="77777777" w:rsidR="002B4F3E" w:rsidRPr="002B4F3E" w:rsidRDefault="002B4F3E" w:rsidP="002B4F3E">
      <w:pPr>
        <w:widowControl/>
        <w:autoSpaceDE/>
        <w:autoSpaceDN/>
        <w:adjustRightInd/>
        <w:jc w:val="both"/>
        <w:rPr>
          <w:rFonts w:eastAsia="Times New Roman"/>
        </w:rPr>
      </w:pPr>
    </w:p>
    <w:p w14:paraId="20148F58" w14:textId="77777777" w:rsidR="002B4F3E" w:rsidRPr="002B4F3E" w:rsidRDefault="002B4F3E" w:rsidP="002B4F3E">
      <w:pPr>
        <w:widowControl/>
        <w:autoSpaceDE/>
        <w:autoSpaceDN/>
        <w:adjustRightInd/>
        <w:jc w:val="both"/>
        <w:rPr>
          <w:rFonts w:eastAsia="Times New Roman"/>
        </w:rPr>
      </w:pPr>
      <w:r w:rsidRPr="002B4F3E">
        <w:rPr>
          <w:rFonts w:eastAsia="Times New Roman"/>
        </w:rPr>
        <w:t xml:space="preserve"> В </w:t>
      </w:r>
      <w:proofErr w:type="gramStart"/>
      <w:r w:rsidRPr="002B4F3E">
        <w:rPr>
          <w:rFonts w:eastAsia="Times New Roman"/>
        </w:rPr>
        <w:t>настоящем  Положении</w:t>
      </w:r>
      <w:proofErr w:type="gramEnd"/>
      <w:r w:rsidRPr="002B4F3E">
        <w:rPr>
          <w:rFonts w:eastAsia="Times New Roman"/>
        </w:rPr>
        <w:t xml:space="preserve"> применяются следующие понятия:</w:t>
      </w:r>
    </w:p>
    <w:p w14:paraId="4FCBD8FE" w14:textId="77777777" w:rsidR="002B4F3E" w:rsidRPr="002B4F3E" w:rsidRDefault="002B4F3E" w:rsidP="002B4F3E">
      <w:pPr>
        <w:widowControl/>
        <w:autoSpaceDE/>
        <w:autoSpaceDN/>
        <w:adjustRightInd/>
        <w:jc w:val="both"/>
        <w:rPr>
          <w:rFonts w:eastAsia="Times New Roman"/>
        </w:rPr>
      </w:pPr>
    </w:p>
    <w:p w14:paraId="5A5060B0" w14:textId="77777777" w:rsidR="002B4F3E" w:rsidRPr="002B4F3E" w:rsidRDefault="002B4F3E" w:rsidP="002B4F3E">
      <w:pPr>
        <w:widowControl/>
        <w:autoSpaceDE/>
        <w:autoSpaceDN/>
        <w:adjustRightInd/>
        <w:jc w:val="both"/>
        <w:rPr>
          <w:rFonts w:eastAsia="Times New Roman"/>
        </w:rPr>
      </w:pPr>
      <w:r w:rsidRPr="002B4F3E">
        <w:rPr>
          <w:rFonts w:eastAsia="Times New Roman"/>
        </w:rPr>
        <w:t xml:space="preserve">- </w:t>
      </w:r>
      <w:r w:rsidRPr="002B4F3E">
        <w:rPr>
          <w:rFonts w:eastAsia="Times New Roman"/>
          <w:b/>
        </w:rPr>
        <w:t xml:space="preserve">противопожарная пропаганда </w:t>
      </w:r>
      <w:r w:rsidRPr="002B4F3E">
        <w:rPr>
          <w:rFonts w:eastAsia="Times New Roman"/>
        </w:rPr>
        <w:t xml:space="preserve">- целенаправленное информирование общества о проблемах и путях обеспечения противопожарной безопасности, осуществляемое через средства </w:t>
      </w:r>
      <w:proofErr w:type="gramStart"/>
      <w:r w:rsidRPr="002B4F3E">
        <w:rPr>
          <w:rFonts w:eastAsia="Times New Roman"/>
        </w:rPr>
        <w:t>массовой  информации</w:t>
      </w:r>
      <w:proofErr w:type="gramEnd"/>
      <w:r w:rsidRPr="002B4F3E">
        <w:rPr>
          <w:rFonts w:eastAsia="Times New Roman"/>
        </w:rPr>
        <w:t>, посредством издания и распространения специальной литературы и рекламной продукции, устройства тематических выставок, смотров, конкурсов, проведения собраний населения и использования других, не запрещенных законодательством Российской Федерации, форм информирования населения;</w:t>
      </w:r>
    </w:p>
    <w:p w14:paraId="589A26AA" w14:textId="77777777" w:rsidR="002B4F3E" w:rsidRPr="002B4F3E" w:rsidRDefault="002B4F3E" w:rsidP="002B4F3E">
      <w:pPr>
        <w:widowControl/>
        <w:autoSpaceDE/>
        <w:autoSpaceDN/>
        <w:adjustRightInd/>
        <w:jc w:val="both"/>
        <w:rPr>
          <w:rFonts w:eastAsia="Times New Roman"/>
        </w:rPr>
      </w:pPr>
      <w:r w:rsidRPr="002B4F3E">
        <w:rPr>
          <w:rFonts w:eastAsia="Times New Roman"/>
        </w:rPr>
        <w:t>-</w:t>
      </w:r>
      <w:r w:rsidRPr="002B4F3E">
        <w:rPr>
          <w:rFonts w:eastAsia="Times New Roman"/>
          <w:b/>
        </w:rPr>
        <w:t xml:space="preserve">инструктаж по пожарной безопасности </w:t>
      </w:r>
      <w:r w:rsidRPr="002B4F3E">
        <w:rPr>
          <w:rFonts w:eastAsia="Times New Roman"/>
        </w:rPr>
        <w:t>- ознакомление населения с инструкциями правилами пожарной безопасности.</w:t>
      </w:r>
    </w:p>
    <w:p w14:paraId="2CCA22B9" w14:textId="77777777" w:rsidR="002B4F3E" w:rsidRPr="002B4F3E" w:rsidRDefault="002B4F3E" w:rsidP="002B4F3E">
      <w:pPr>
        <w:widowControl/>
        <w:autoSpaceDE/>
        <w:autoSpaceDN/>
        <w:adjustRightInd/>
        <w:jc w:val="both"/>
        <w:rPr>
          <w:rFonts w:eastAsia="Times New Roman"/>
        </w:rPr>
      </w:pPr>
    </w:p>
    <w:p w14:paraId="61A2DA50"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2. Порядок проведения противопожарной пропаганды</w:t>
      </w:r>
    </w:p>
    <w:p w14:paraId="3F9E175D" w14:textId="77777777" w:rsidR="002B4F3E" w:rsidRPr="002B4F3E" w:rsidRDefault="002B4F3E" w:rsidP="002B4F3E">
      <w:pPr>
        <w:widowControl/>
        <w:autoSpaceDE/>
        <w:autoSpaceDN/>
        <w:adjustRightInd/>
        <w:jc w:val="both"/>
        <w:rPr>
          <w:rFonts w:eastAsia="Times New Roman"/>
        </w:rPr>
      </w:pPr>
    </w:p>
    <w:p w14:paraId="2EF31EA2" w14:textId="77777777" w:rsidR="002B4F3E" w:rsidRPr="002B4F3E" w:rsidRDefault="002B4F3E">
      <w:pPr>
        <w:widowControl/>
        <w:numPr>
          <w:ilvl w:val="0"/>
          <w:numId w:val="38"/>
        </w:numPr>
        <w:autoSpaceDE/>
        <w:autoSpaceDN/>
        <w:adjustRightInd/>
        <w:ind w:left="284" w:hanging="284"/>
        <w:contextualSpacing/>
        <w:jc w:val="both"/>
        <w:rPr>
          <w:rFonts w:eastAsia="Times New Roman"/>
        </w:rPr>
      </w:pPr>
      <w:r w:rsidRPr="002B4F3E">
        <w:rPr>
          <w:rFonts w:eastAsia="Times New Roman"/>
        </w:rPr>
        <w:t>Противопожарная пропаганда проводится с целью внедрения в сознание людей существования проблемы пожаров, формирования общественного мнения и психологических установок на коллективную ответственность за пожарную безопасность.</w:t>
      </w:r>
    </w:p>
    <w:p w14:paraId="3FEAEA25" w14:textId="77777777" w:rsidR="002B4F3E" w:rsidRPr="002B4F3E" w:rsidRDefault="002B4F3E">
      <w:pPr>
        <w:widowControl/>
        <w:numPr>
          <w:ilvl w:val="0"/>
          <w:numId w:val="38"/>
        </w:numPr>
        <w:autoSpaceDE/>
        <w:autoSpaceDN/>
        <w:adjustRightInd/>
        <w:ind w:left="284" w:hanging="284"/>
        <w:contextualSpacing/>
        <w:jc w:val="both"/>
        <w:rPr>
          <w:rFonts w:eastAsia="Times New Roman"/>
        </w:rPr>
      </w:pPr>
      <w:r w:rsidRPr="002B4F3E">
        <w:rPr>
          <w:rFonts w:eastAsia="Times New Roman"/>
        </w:rPr>
        <w:t>В соответствии с действующим законодательством противопожарную пропаганду проводят:</w:t>
      </w:r>
    </w:p>
    <w:p w14:paraId="3225573F"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администрация МО «Поселок Айхал»;</w:t>
      </w:r>
    </w:p>
    <w:p w14:paraId="5D90E281"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добровольная пожарная охрана;</w:t>
      </w:r>
    </w:p>
    <w:p w14:paraId="1A4E47CE" w14:textId="77777777" w:rsidR="002B4F3E" w:rsidRPr="002B4F3E" w:rsidRDefault="002B4F3E" w:rsidP="002B4F3E">
      <w:pPr>
        <w:widowControl/>
        <w:ind w:left="284"/>
        <w:rPr>
          <w:rFonts w:eastAsia="Calibri"/>
          <w:lang w:eastAsia="en-US"/>
        </w:rPr>
      </w:pPr>
      <w:r w:rsidRPr="002B4F3E">
        <w:rPr>
          <w:rFonts w:eastAsia="Times New Roman"/>
        </w:rPr>
        <w:t xml:space="preserve">- </w:t>
      </w:r>
      <w:r w:rsidRPr="002B4F3E">
        <w:rPr>
          <w:rFonts w:eastAsia="Calibri"/>
          <w:lang w:eastAsia="en-US"/>
        </w:rPr>
        <w:t>организации независимо от форм собственности.</w:t>
      </w:r>
    </w:p>
    <w:p w14:paraId="4825749D" w14:textId="77777777" w:rsidR="002B4F3E" w:rsidRPr="002B4F3E" w:rsidRDefault="002B4F3E" w:rsidP="002B4F3E">
      <w:pPr>
        <w:widowControl/>
        <w:autoSpaceDE/>
        <w:autoSpaceDN/>
        <w:adjustRightInd/>
        <w:ind w:left="284"/>
        <w:rPr>
          <w:rFonts w:eastAsia="Times New Roman"/>
        </w:rPr>
      </w:pPr>
    </w:p>
    <w:p w14:paraId="5FF78F83" w14:textId="77777777" w:rsidR="002B4F3E" w:rsidRPr="002B4F3E" w:rsidRDefault="002B4F3E">
      <w:pPr>
        <w:widowControl/>
        <w:numPr>
          <w:ilvl w:val="0"/>
          <w:numId w:val="38"/>
        </w:numPr>
        <w:autoSpaceDE/>
        <w:autoSpaceDN/>
        <w:adjustRightInd/>
        <w:ind w:left="284" w:hanging="284"/>
        <w:contextualSpacing/>
        <w:jc w:val="both"/>
        <w:rPr>
          <w:rFonts w:eastAsia="Times New Roman"/>
        </w:rPr>
      </w:pPr>
      <w:r w:rsidRPr="002B4F3E">
        <w:rPr>
          <w:rFonts w:eastAsia="Times New Roman"/>
        </w:rPr>
        <w:t>Для проведения противопожарной пропаганды могут использоваться возможности общественных организаций.</w:t>
      </w:r>
    </w:p>
    <w:p w14:paraId="374984AF" w14:textId="77777777" w:rsidR="002B4F3E" w:rsidRPr="002B4F3E" w:rsidRDefault="002B4F3E">
      <w:pPr>
        <w:widowControl/>
        <w:numPr>
          <w:ilvl w:val="0"/>
          <w:numId w:val="38"/>
        </w:numPr>
        <w:autoSpaceDE/>
        <w:autoSpaceDN/>
        <w:adjustRightInd/>
        <w:ind w:left="284" w:hanging="284"/>
        <w:contextualSpacing/>
        <w:jc w:val="both"/>
        <w:rPr>
          <w:rFonts w:eastAsia="Times New Roman"/>
        </w:rPr>
      </w:pPr>
      <w:r w:rsidRPr="002B4F3E">
        <w:rPr>
          <w:rFonts w:eastAsia="Times New Roman"/>
        </w:rPr>
        <w:t xml:space="preserve">Функции организации противопожарной пропаганды на территории МО «Поселок Айхал» возлагаются на Администрацию МО «Поселок Айхал».  </w:t>
      </w:r>
    </w:p>
    <w:p w14:paraId="1A73FD3A" w14:textId="77777777" w:rsidR="002B4F3E" w:rsidRPr="002B4F3E" w:rsidRDefault="002B4F3E">
      <w:pPr>
        <w:widowControl/>
        <w:numPr>
          <w:ilvl w:val="0"/>
          <w:numId w:val="38"/>
        </w:numPr>
        <w:autoSpaceDE/>
        <w:autoSpaceDN/>
        <w:adjustRightInd/>
        <w:ind w:left="284" w:hanging="284"/>
        <w:contextualSpacing/>
        <w:jc w:val="both"/>
        <w:rPr>
          <w:rFonts w:eastAsia="Times New Roman"/>
        </w:rPr>
      </w:pPr>
      <w:r w:rsidRPr="002B4F3E">
        <w:rPr>
          <w:rFonts w:eastAsia="Times New Roman"/>
        </w:rPr>
        <w:t>Администрация МО «Поселок Айхал» с целью организации противопожарной пропаганды:</w:t>
      </w:r>
    </w:p>
    <w:p w14:paraId="6EC650C4"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информирует население о проблемах и путях обеспечения первичных мер пожарной безопасности;</w:t>
      </w:r>
    </w:p>
    <w:p w14:paraId="49155FF8"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осуществляет методическое сопровождение деятельности по обучению населения мерам пожарной безопасности;</w:t>
      </w:r>
    </w:p>
    <w:p w14:paraId="540F952B"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lastRenderedPageBreak/>
        <w:t xml:space="preserve">- в пределах своей компетенции контролирует реализацию на территории МО «Поселок Айхал» требований нормативных правовых актов, </w:t>
      </w:r>
      <w:proofErr w:type="gramStart"/>
      <w:r w:rsidRPr="002B4F3E">
        <w:rPr>
          <w:rFonts w:eastAsia="Times New Roman"/>
        </w:rPr>
        <w:t>регламентирующих  деятельность</w:t>
      </w:r>
      <w:proofErr w:type="gramEnd"/>
      <w:r w:rsidRPr="002B4F3E">
        <w:rPr>
          <w:rFonts w:eastAsia="Times New Roman"/>
        </w:rPr>
        <w:t xml:space="preserve"> по противопожарной пропаганде.</w:t>
      </w:r>
    </w:p>
    <w:p w14:paraId="74DA77EC" w14:textId="77777777" w:rsidR="002B4F3E" w:rsidRPr="002B4F3E" w:rsidRDefault="002B4F3E" w:rsidP="002B4F3E">
      <w:pPr>
        <w:widowControl/>
        <w:autoSpaceDE/>
        <w:autoSpaceDN/>
        <w:adjustRightInd/>
        <w:jc w:val="both"/>
        <w:rPr>
          <w:rFonts w:eastAsia="Times New Roman"/>
        </w:rPr>
      </w:pPr>
      <w:r w:rsidRPr="002B4F3E">
        <w:rPr>
          <w:rFonts w:eastAsia="Times New Roman"/>
        </w:rPr>
        <w:t>6. Противопожарная пропаганда неработающего населения осуществляется посредством:</w:t>
      </w:r>
    </w:p>
    <w:p w14:paraId="7C3788C0"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публикаций на официальном сайте администрации в сети Интернет;</w:t>
      </w:r>
    </w:p>
    <w:p w14:paraId="79861CDE"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проведения собраний граждан сельского поселения;</w:t>
      </w:r>
    </w:p>
    <w:p w14:paraId="290E58E0"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изготовления и распространения среди населения противопожарных памяток, листовок;</w:t>
      </w:r>
    </w:p>
    <w:p w14:paraId="26745654"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размещения в помещениях, находящихся в муниципальной собственности, уголков (информационных стендов) пожарной безопасности;</w:t>
      </w:r>
    </w:p>
    <w:p w14:paraId="58209CE5" w14:textId="77777777" w:rsidR="002B4F3E" w:rsidRPr="002B4F3E" w:rsidRDefault="002B4F3E" w:rsidP="002B4F3E">
      <w:pPr>
        <w:widowControl/>
        <w:autoSpaceDE/>
        <w:autoSpaceDN/>
        <w:adjustRightInd/>
        <w:ind w:left="284"/>
        <w:contextualSpacing/>
        <w:jc w:val="both"/>
        <w:rPr>
          <w:rFonts w:eastAsia="Times New Roman"/>
        </w:rPr>
      </w:pPr>
      <w:r w:rsidRPr="002B4F3E">
        <w:rPr>
          <w:rFonts w:eastAsia="Times New Roman"/>
        </w:rPr>
        <w:t>- размещения информации по пожарной безопасности на информационных стендах Администрации.</w:t>
      </w:r>
    </w:p>
    <w:p w14:paraId="762FE8DC" w14:textId="77777777" w:rsidR="002B4F3E" w:rsidRPr="002B4F3E" w:rsidRDefault="002B4F3E" w:rsidP="002B4F3E">
      <w:pPr>
        <w:widowControl/>
        <w:autoSpaceDE/>
        <w:autoSpaceDN/>
        <w:adjustRightInd/>
        <w:jc w:val="both"/>
        <w:rPr>
          <w:rFonts w:eastAsia="Times New Roman"/>
        </w:rPr>
      </w:pPr>
      <w:r w:rsidRPr="002B4F3E">
        <w:rPr>
          <w:rFonts w:eastAsia="Times New Roman"/>
        </w:rPr>
        <w:t>7. Администрация МО «Поселок Айхал» осуществляет тесное взаимодействие с органами государственной власти, Государственной противопожарной службой с целью проведения противопожарной пропаганды.</w:t>
      </w:r>
    </w:p>
    <w:p w14:paraId="270540CD" w14:textId="77777777" w:rsidR="002B4F3E" w:rsidRPr="002B4F3E" w:rsidRDefault="002B4F3E" w:rsidP="002B4F3E">
      <w:pPr>
        <w:widowControl/>
        <w:autoSpaceDE/>
        <w:autoSpaceDN/>
        <w:adjustRightInd/>
        <w:jc w:val="both"/>
        <w:rPr>
          <w:rFonts w:eastAsia="Times New Roman"/>
        </w:rPr>
      </w:pPr>
      <w:r w:rsidRPr="002B4F3E">
        <w:rPr>
          <w:rFonts w:eastAsia="Times New Roman"/>
        </w:rPr>
        <w:t>8.Противопожарная пропаганда проводится за счет средств бюджета МО «Поселок Айхал».</w:t>
      </w:r>
    </w:p>
    <w:p w14:paraId="0F93BC23" w14:textId="77777777" w:rsidR="002B4F3E" w:rsidRPr="002B4F3E" w:rsidRDefault="002B4F3E" w:rsidP="002B4F3E">
      <w:pPr>
        <w:widowControl/>
        <w:autoSpaceDE/>
        <w:autoSpaceDN/>
        <w:adjustRightInd/>
        <w:ind w:left="284" w:hanging="284"/>
        <w:rPr>
          <w:rFonts w:eastAsia="Times New Roman"/>
        </w:rPr>
      </w:pPr>
    </w:p>
    <w:p w14:paraId="31A53F04" w14:textId="77777777" w:rsidR="002B4F3E" w:rsidRPr="002B4F3E" w:rsidRDefault="002B4F3E" w:rsidP="002B4F3E">
      <w:pPr>
        <w:widowControl/>
        <w:autoSpaceDE/>
        <w:autoSpaceDN/>
        <w:adjustRightInd/>
        <w:ind w:left="284" w:hanging="284"/>
        <w:rPr>
          <w:rFonts w:eastAsia="Times New Roman"/>
        </w:rPr>
      </w:pPr>
    </w:p>
    <w:p w14:paraId="2B6F4E0D" w14:textId="77777777" w:rsidR="002B4F3E" w:rsidRPr="002B4F3E" w:rsidRDefault="002B4F3E" w:rsidP="002B4F3E">
      <w:pPr>
        <w:widowControl/>
        <w:autoSpaceDE/>
        <w:autoSpaceDN/>
        <w:adjustRightInd/>
        <w:ind w:left="284" w:hanging="284"/>
        <w:rPr>
          <w:rFonts w:eastAsia="Times New Roman"/>
        </w:rPr>
      </w:pPr>
    </w:p>
    <w:p w14:paraId="68121B24" w14:textId="77777777" w:rsidR="002B4F3E" w:rsidRPr="002B4F3E" w:rsidRDefault="002B4F3E" w:rsidP="002B4F3E">
      <w:pPr>
        <w:widowControl/>
        <w:autoSpaceDE/>
        <w:autoSpaceDN/>
        <w:adjustRightInd/>
        <w:ind w:left="284" w:hanging="284"/>
        <w:rPr>
          <w:rFonts w:eastAsia="Times New Roman"/>
        </w:rPr>
      </w:pPr>
    </w:p>
    <w:p w14:paraId="19A82CCA" w14:textId="77777777" w:rsidR="002B4F3E" w:rsidRPr="002B4F3E" w:rsidRDefault="002B4F3E" w:rsidP="002B4F3E">
      <w:pPr>
        <w:widowControl/>
        <w:autoSpaceDE/>
        <w:autoSpaceDN/>
        <w:adjustRightInd/>
        <w:ind w:left="284" w:hanging="284"/>
        <w:rPr>
          <w:rFonts w:eastAsia="Times New Roman"/>
        </w:rPr>
      </w:pPr>
    </w:p>
    <w:p w14:paraId="63CB0CC2" w14:textId="77777777" w:rsidR="002B4F3E" w:rsidRPr="002B4F3E" w:rsidRDefault="002B4F3E" w:rsidP="002B4F3E">
      <w:pPr>
        <w:widowControl/>
        <w:autoSpaceDE/>
        <w:autoSpaceDN/>
        <w:adjustRightInd/>
        <w:ind w:left="284" w:hanging="284"/>
        <w:rPr>
          <w:rFonts w:eastAsia="Times New Roman"/>
        </w:rPr>
      </w:pPr>
    </w:p>
    <w:p w14:paraId="7FB56456" w14:textId="77777777" w:rsidR="002B4F3E" w:rsidRPr="002B4F3E" w:rsidRDefault="002B4F3E" w:rsidP="002B4F3E">
      <w:pPr>
        <w:widowControl/>
        <w:autoSpaceDE/>
        <w:autoSpaceDN/>
        <w:adjustRightInd/>
        <w:ind w:left="284" w:hanging="284"/>
        <w:rPr>
          <w:rFonts w:eastAsia="Times New Roman"/>
        </w:rPr>
      </w:pPr>
    </w:p>
    <w:p w14:paraId="6CD72CBA" w14:textId="77777777" w:rsidR="002B4F3E" w:rsidRPr="002B4F3E" w:rsidRDefault="002B4F3E" w:rsidP="002B4F3E">
      <w:pPr>
        <w:widowControl/>
        <w:autoSpaceDE/>
        <w:autoSpaceDN/>
        <w:adjustRightInd/>
        <w:ind w:left="284" w:hanging="284"/>
        <w:rPr>
          <w:rFonts w:eastAsia="Times New Roman"/>
        </w:rPr>
      </w:pPr>
    </w:p>
    <w:p w14:paraId="15DBD495" w14:textId="77777777" w:rsidR="002B4F3E" w:rsidRPr="002B4F3E" w:rsidRDefault="002B4F3E" w:rsidP="002B4F3E">
      <w:pPr>
        <w:widowControl/>
        <w:autoSpaceDE/>
        <w:autoSpaceDN/>
        <w:adjustRightInd/>
        <w:ind w:left="284" w:hanging="284"/>
        <w:rPr>
          <w:rFonts w:eastAsia="Times New Roman"/>
        </w:rPr>
      </w:pPr>
    </w:p>
    <w:p w14:paraId="2D771918" w14:textId="77777777" w:rsidR="002B4F3E" w:rsidRPr="002B4F3E" w:rsidRDefault="002B4F3E" w:rsidP="002B4F3E">
      <w:pPr>
        <w:widowControl/>
        <w:autoSpaceDE/>
        <w:autoSpaceDN/>
        <w:adjustRightInd/>
        <w:ind w:left="284" w:hanging="284"/>
        <w:rPr>
          <w:rFonts w:eastAsia="Times New Roman"/>
        </w:rPr>
      </w:pPr>
    </w:p>
    <w:p w14:paraId="4D0A73B4" w14:textId="77777777" w:rsidR="002B4F3E" w:rsidRPr="002B4F3E" w:rsidRDefault="002B4F3E" w:rsidP="002B4F3E">
      <w:pPr>
        <w:widowControl/>
        <w:autoSpaceDE/>
        <w:autoSpaceDN/>
        <w:adjustRightInd/>
        <w:ind w:left="284" w:hanging="284"/>
        <w:rPr>
          <w:rFonts w:eastAsia="Times New Roman"/>
        </w:rPr>
      </w:pPr>
    </w:p>
    <w:p w14:paraId="25058CE5" w14:textId="77777777" w:rsidR="002B4F3E" w:rsidRPr="002B4F3E" w:rsidRDefault="002B4F3E" w:rsidP="002B4F3E">
      <w:pPr>
        <w:widowControl/>
        <w:autoSpaceDE/>
        <w:autoSpaceDN/>
        <w:adjustRightInd/>
        <w:ind w:left="284" w:hanging="284"/>
        <w:rPr>
          <w:rFonts w:eastAsia="Times New Roman"/>
        </w:rPr>
      </w:pPr>
    </w:p>
    <w:p w14:paraId="60FAF220" w14:textId="77777777" w:rsidR="002B4F3E" w:rsidRPr="002B4F3E" w:rsidRDefault="002B4F3E" w:rsidP="002B4F3E">
      <w:pPr>
        <w:widowControl/>
        <w:autoSpaceDE/>
        <w:autoSpaceDN/>
        <w:adjustRightInd/>
        <w:ind w:left="284" w:hanging="284"/>
        <w:rPr>
          <w:rFonts w:eastAsia="Times New Roman"/>
        </w:rPr>
      </w:pPr>
    </w:p>
    <w:p w14:paraId="162793AA" w14:textId="77777777" w:rsidR="002B4F3E" w:rsidRPr="002B4F3E" w:rsidRDefault="002B4F3E" w:rsidP="002B4F3E">
      <w:pPr>
        <w:widowControl/>
        <w:autoSpaceDE/>
        <w:autoSpaceDN/>
        <w:adjustRightInd/>
        <w:ind w:left="284" w:hanging="284"/>
        <w:rPr>
          <w:rFonts w:eastAsia="Times New Roman"/>
        </w:rPr>
      </w:pPr>
    </w:p>
    <w:p w14:paraId="075892AA" w14:textId="77777777" w:rsidR="002B4F3E" w:rsidRPr="002B4F3E" w:rsidRDefault="002B4F3E" w:rsidP="002B4F3E">
      <w:pPr>
        <w:widowControl/>
        <w:autoSpaceDE/>
        <w:autoSpaceDN/>
        <w:adjustRightInd/>
        <w:ind w:left="284" w:hanging="284"/>
        <w:rPr>
          <w:rFonts w:eastAsia="Times New Roman"/>
        </w:rPr>
      </w:pPr>
    </w:p>
    <w:p w14:paraId="6BFF362F" w14:textId="77777777" w:rsidR="002B4F3E" w:rsidRPr="002B4F3E" w:rsidRDefault="002B4F3E" w:rsidP="002B4F3E">
      <w:pPr>
        <w:widowControl/>
        <w:autoSpaceDE/>
        <w:autoSpaceDN/>
        <w:adjustRightInd/>
        <w:ind w:left="284" w:hanging="284"/>
        <w:rPr>
          <w:rFonts w:eastAsia="Times New Roman"/>
        </w:rPr>
      </w:pPr>
    </w:p>
    <w:p w14:paraId="38CE8C48" w14:textId="77777777" w:rsidR="002B4F3E" w:rsidRPr="002B4F3E" w:rsidRDefault="002B4F3E" w:rsidP="002B4F3E">
      <w:pPr>
        <w:widowControl/>
        <w:autoSpaceDE/>
        <w:autoSpaceDN/>
        <w:adjustRightInd/>
        <w:ind w:left="284" w:hanging="284"/>
        <w:rPr>
          <w:rFonts w:eastAsia="Times New Roman"/>
        </w:rPr>
      </w:pPr>
    </w:p>
    <w:p w14:paraId="66E86C83" w14:textId="77777777" w:rsidR="002B4F3E" w:rsidRPr="002B4F3E" w:rsidRDefault="002B4F3E" w:rsidP="002B4F3E">
      <w:pPr>
        <w:widowControl/>
        <w:autoSpaceDE/>
        <w:autoSpaceDN/>
        <w:adjustRightInd/>
        <w:ind w:left="284" w:hanging="284"/>
        <w:rPr>
          <w:rFonts w:eastAsia="Times New Roman"/>
        </w:rPr>
      </w:pPr>
    </w:p>
    <w:p w14:paraId="7D97CCEE" w14:textId="77777777" w:rsidR="002B4F3E" w:rsidRPr="002B4F3E" w:rsidRDefault="002B4F3E" w:rsidP="002B4F3E">
      <w:pPr>
        <w:widowControl/>
        <w:autoSpaceDE/>
        <w:autoSpaceDN/>
        <w:adjustRightInd/>
        <w:ind w:left="284" w:hanging="284"/>
        <w:rPr>
          <w:rFonts w:eastAsia="Times New Roman"/>
        </w:rPr>
      </w:pPr>
    </w:p>
    <w:p w14:paraId="439DC384" w14:textId="77777777" w:rsidR="002B4F3E" w:rsidRPr="002B4F3E" w:rsidRDefault="002B4F3E" w:rsidP="002B4F3E">
      <w:pPr>
        <w:widowControl/>
        <w:autoSpaceDE/>
        <w:autoSpaceDN/>
        <w:adjustRightInd/>
        <w:ind w:left="284" w:hanging="284"/>
        <w:rPr>
          <w:rFonts w:eastAsia="Times New Roman"/>
        </w:rPr>
      </w:pPr>
    </w:p>
    <w:p w14:paraId="16627EF0" w14:textId="77777777" w:rsidR="002B4F3E" w:rsidRPr="002B4F3E" w:rsidRDefault="002B4F3E" w:rsidP="002B4F3E">
      <w:pPr>
        <w:widowControl/>
        <w:autoSpaceDE/>
        <w:autoSpaceDN/>
        <w:adjustRightInd/>
        <w:ind w:left="284" w:hanging="284"/>
        <w:rPr>
          <w:rFonts w:eastAsia="Times New Roman"/>
        </w:rPr>
      </w:pPr>
    </w:p>
    <w:p w14:paraId="5BAC8AD0" w14:textId="77777777" w:rsidR="002B4F3E" w:rsidRPr="002B4F3E" w:rsidRDefault="002B4F3E" w:rsidP="002B4F3E">
      <w:pPr>
        <w:widowControl/>
        <w:autoSpaceDE/>
        <w:autoSpaceDN/>
        <w:adjustRightInd/>
        <w:ind w:left="284" w:hanging="284"/>
        <w:rPr>
          <w:rFonts w:eastAsia="Times New Roman"/>
        </w:rPr>
      </w:pPr>
    </w:p>
    <w:p w14:paraId="05562E4D" w14:textId="77777777" w:rsidR="002B4F3E" w:rsidRPr="002B4F3E" w:rsidRDefault="002B4F3E" w:rsidP="002B4F3E">
      <w:pPr>
        <w:widowControl/>
        <w:autoSpaceDE/>
        <w:autoSpaceDN/>
        <w:adjustRightInd/>
        <w:ind w:left="284" w:hanging="284"/>
        <w:rPr>
          <w:rFonts w:eastAsia="Times New Roman"/>
        </w:rPr>
      </w:pPr>
    </w:p>
    <w:p w14:paraId="563AE031" w14:textId="77777777" w:rsidR="002B4F3E" w:rsidRPr="002B4F3E" w:rsidRDefault="002B4F3E" w:rsidP="002B4F3E">
      <w:pPr>
        <w:widowControl/>
        <w:autoSpaceDE/>
        <w:autoSpaceDN/>
        <w:adjustRightInd/>
        <w:ind w:left="284" w:hanging="284"/>
        <w:rPr>
          <w:rFonts w:eastAsia="Times New Roman"/>
        </w:rPr>
      </w:pPr>
    </w:p>
    <w:p w14:paraId="2BB795B0" w14:textId="77777777" w:rsidR="002B4F3E" w:rsidRPr="002B4F3E" w:rsidRDefault="002B4F3E" w:rsidP="002B4F3E">
      <w:pPr>
        <w:widowControl/>
        <w:autoSpaceDE/>
        <w:autoSpaceDN/>
        <w:adjustRightInd/>
        <w:ind w:left="284" w:hanging="284"/>
        <w:rPr>
          <w:rFonts w:eastAsia="Times New Roman"/>
        </w:rPr>
      </w:pPr>
    </w:p>
    <w:p w14:paraId="3CF64B44" w14:textId="77777777" w:rsidR="002B4F3E" w:rsidRPr="002B4F3E" w:rsidRDefault="002B4F3E" w:rsidP="002B4F3E">
      <w:pPr>
        <w:widowControl/>
        <w:autoSpaceDE/>
        <w:autoSpaceDN/>
        <w:adjustRightInd/>
        <w:ind w:left="284" w:hanging="284"/>
        <w:rPr>
          <w:rFonts w:eastAsia="Times New Roman"/>
        </w:rPr>
      </w:pPr>
    </w:p>
    <w:p w14:paraId="4FB250BC" w14:textId="77777777" w:rsidR="002B4F3E" w:rsidRPr="002B4F3E" w:rsidRDefault="002B4F3E" w:rsidP="002B4F3E">
      <w:pPr>
        <w:widowControl/>
        <w:autoSpaceDE/>
        <w:autoSpaceDN/>
        <w:adjustRightInd/>
        <w:ind w:left="284" w:hanging="284"/>
        <w:rPr>
          <w:rFonts w:eastAsia="Times New Roman"/>
        </w:rPr>
      </w:pPr>
    </w:p>
    <w:p w14:paraId="06D01EC2" w14:textId="77777777" w:rsidR="002B4F3E" w:rsidRPr="002B4F3E" w:rsidRDefault="002B4F3E" w:rsidP="002B4F3E">
      <w:pPr>
        <w:widowControl/>
        <w:autoSpaceDE/>
        <w:autoSpaceDN/>
        <w:adjustRightInd/>
        <w:ind w:left="284" w:hanging="284"/>
        <w:rPr>
          <w:rFonts w:eastAsia="Times New Roman"/>
        </w:rPr>
      </w:pPr>
    </w:p>
    <w:p w14:paraId="79389F83" w14:textId="77777777" w:rsidR="002B4F3E" w:rsidRPr="002B4F3E" w:rsidRDefault="002B4F3E" w:rsidP="002B4F3E">
      <w:pPr>
        <w:widowControl/>
        <w:autoSpaceDE/>
        <w:autoSpaceDN/>
        <w:adjustRightInd/>
        <w:ind w:left="284" w:hanging="284"/>
        <w:rPr>
          <w:rFonts w:eastAsia="Times New Roman"/>
        </w:rPr>
      </w:pPr>
    </w:p>
    <w:p w14:paraId="0C4C56C9" w14:textId="77777777" w:rsidR="002B4F3E" w:rsidRPr="002B4F3E" w:rsidRDefault="002B4F3E" w:rsidP="002B4F3E">
      <w:pPr>
        <w:widowControl/>
        <w:autoSpaceDE/>
        <w:autoSpaceDN/>
        <w:adjustRightInd/>
        <w:ind w:left="284" w:hanging="284"/>
        <w:rPr>
          <w:rFonts w:eastAsia="Times New Roman"/>
        </w:rPr>
      </w:pPr>
    </w:p>
    <w:p w14:paraId="67AA099A" w14:textId="77777777" w:rsidR="002B4F3E" w:rsidRPr="002B4F3E" w:rsidRDefault="002B4F3E" w:rsidP="002B4F3E">
      <w:pPr>
        <w:widowControl/>
        <w:autoSpaceDE/>
        <w:autoSpaceDN/>
        <w:adjustRightInd/>
        <w:ind w:left="284" w:hanging="284"/>
        <w:rPr>
          <w:rFonts w:eastAsia="Times New Roman"/>
        </w:rPr>
      </w:pPr>
    </w:p>
    <w:p w14:paraId="013F35B6" w14:textId="77777777" w:rsidR="002B4F3E" w:rsidRPr="002B4F3E" w:rsidRDefault="002B4F3E" w:rsidP="002B4F3E">
      <w:pPr>
        <w:widowControl/>
        <w:autoSpaceDE/>
        <w:autoSpaceDN/>
        <w:adjustRightInd/>
        <w:ind w:left="284" w:hanging="284"/>
        <w:rPr>
          <w:rFonts w:eastAsia="Times New Roman"/>
        </w:rPr>
      </w:pPr>
    </w:p>
    <w:p w14:paraId="70FC35A5" w14:textId="77777777" w:rsidR="002B4F3E" w:rsidRPr="002B4F3E" w:rsidRDefault="002B4F3E" w:rsidP="002B4F3E">
      <w:pPr>
        <w:widowControl/>
        <w:autoSpaceDE/>
        <w:autoSpaceDN/>
        <w:adjustRightInd/>
        <w:ind w:left="284" w:hanging="284"/>
        <w:rPr>
          <w:rFonts w:eastAsia="Times New Roman"/>
        </w:rPr>
      </w:pPr>
    </w:p>
    <w:p w14:paraId="16A2F36E" w14:textId="77777777" w:rsidR="002B4F3E" w:rsidRPr="002B4F3E" w:rsidRDefault="002B4F3E" w:rsidP="002B4F3E">
      <w:pPr>
        <w:widowControl/>
        <w:autoSpaceDE/>
        <w:autoSpaceDN/>
        <w:adjustRightInd/>
        <w:ind w:left="284" w:hanging="284"/>
        <w:rPr>
          <w:rFonts w:eastAsia="Times New Roman"/>
        </w:rPr>
      </w:pPr>
    </w:p>
    <w:p w14:paraId="046184FA" w14:textId="77777777" w:rsidR="002B4F3E" w:rsidRPr="002B4F3E" w:rsidRDefault="002B4F3E" w:rsidP="002B4F3E">
      <w:pPr>
        <w:widowControl/>
        <w:autoSpaceDE/>
        <w:autoSpaceDN/>
        <w:adjustRightInd/>
        <w:ind w:left="284" w:hanging="284"/>
        <w:rPr>
          <w:rFonts w:eastAsia="Times New Roman"/>
        </w:rPr>
      </w:pPr>
    </w:p>
    <w:p w14:paraId="2C371F46" w14:textId="77777777" w:rsidR="002B4F3E" w:rsidRPr="002B4F3E" w:rsidRDefault="002B4F3E" w:rsidP="002B4F3E">
      <w:pPr>
        <w:widowControl/>
        <w:autoSpaceDE/>
        <w:autoSpaceDN/>
        <w:adjustRightInd/>
        <w:ind w:left="284" w:hanging="284"/>
        <w:rPr>
          <w:rFonts w:eastAsia="Times New Roman"/>
        </w:rPr>
      </w:pPr>
    </w:p>
    <w:tbl>
      <w:tblPr>
        <w:tblStyle w:val="490"/>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tblGrid>
      <w:tr w:rsidR="002B4F3E" w:rsidRPr="002B4F3E" w14:paraId="6EC0D31F" w14:textId="77777777" w:rsidTr="00B11A89">
        <w:tc>
          <w:tcPr>
            <w:tcW w:w="2943" w:type="dxa"/>
          </w:tcPr>
          <w:p w14:paraId="59B77999" w14:textId="77777777" w:rsidR="002B4F3E" w:rsidRPr="002B4F3E" w:rsidRDefault="002B4F3E" w:rsidP="002B4F3E">
            <w:pPr>
              <w:widowControl/>
              <w:autoSpaceDE/>
              <w:autoSpaceDN/>
              <w:adjustRightInd/>
              <w:jc w:val="center"/>
              <w:textAlignment w:val="baseline"/>
              <w:rPr>
                <w:rFonts w:eastAsia="Times New Roman"/>
                <w:b/>
              </w:rPr>
            </w:pPr>
            <w:r w:rsidRPr="002B4F3E">
              <w:rPr>
                <w:rFonts w:eastAsia="Times New Roman"/>
                <w:b/>
              </w:rPr>
              <w:lastRenderedPageBreak/>
              <w:t>Приложение № 2</w:t>
            </w:r>
          </w:p>
        </w:tc>
      </w:tr>
      <w:tr w:rsidR="002B4F3E" w:rsidRPr="002B4F3E" w14:paraId="4C2F8E9E" w14:textId="77777777" w:rsidTr="00B11A89">
        <w:tc>
          <w:tcPr>
            <w:tcW w:w="2943" w:type="dxa"/>
          </w:tcPr>
          <w:p w14:paraId="767045B8"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к постановлению</w:t>
            </w:r>
          </w:p>
        </w:tc>
      </w:tr>
      <w:tr w:rsidR="002B4F3E" w:rsidRPr="002B4F3E" w14:paraId="41A5C970" w14:textId="77777777" w:rsidTr="00B11A89">
        <w:tc>
          <w:tcPr>
            <w:tcW w:w="2943" w:type="dxa"/>
          </w:tcPr>
          <w:p w14:paraId="577F1718"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03.02.2023 г. № 52</w:t>
            </w:r>
          </w:p>
        </w:tc>
      </w:tr>
    </w:tbl>
    <w:p w14:paraId="102D9FBD" w14:textId="77777777" w:rsidR="002B4F3E" w:rsidRPr="002B4F3E" w:rsidRDefault="002B4F3E" w:rsidP="002B4F3E">
      <w:pPr>
        <w:widowControl/>
        <w:autoSpaceDE/>
        <w:autoSpaceDN/>
        <w:adjustRightInd/>
        <w:jc w:val="right"/>
        <w:rPr>
          <w:rFonts w:eastAsia="Times New Roman"/>
        </w:rPr>
      </w:pPr>
    </w:p>
    <w:p w14:paraId="4155C52A" w14:textId="77777777" w:rsidR="002B4F3E" w:rsidRPr="002B4F3E" w:rsidRDefault="002B4F3E" w:rsidP="002B4F3E">
      <w:pPr>
        <w:widowControl/>
        <w:autoSpaceDE/>
        <w:autoSpaceDN/>
        <w:adjustRightInd/>
        <w:jc w:val="right"/>
        <w:rPr>
          <w:rFonts w:eastAsia="Times New Roman"/>
        </w:rPr>
      </w:pPr>
    </w:p>
    <w:p w14:paraId="1279BC3E" w14:textId="77777777" w:rsidR="002B4F3E" w:rsidRPr="002B4F3E" w:rsidRDefault="002B4F3E" w:rsidP="002B4F3E">
      <w:pPr>
        <w:widowControl/>
        <w:autoSpaceDE/>
        <w:autoSpaceDN/>
        <w:adjustRightInd/>
        <w:jc w:val="right"/>
        <w:rPr>
          <w:rFonts w:eastAsia="Times New Roman"/>
        </w:rPr>
      </w:pPr>
    </w:p>
    <w:p w14:paraId="63376426" w14:textId="77777777" w:rsidR="002B4F3E" w:rsidRPr="002B4F3E" w:rsidRDefault="002B4F3E" w:rsidP="002B4F3E">
      <w:pPr>
        <w:widowControl/>
        <w:autoSpaceDE/>
        <w:autoSpaceDN/>
        <w:adjustRightInd/>
        <w:jc w:val="right"/>
        <w:rPr>
          <w:rFonts w:eastAsia="Times New Roman"/>
        </w:rPr>
      </w:pPr>
      <w:r w:rsidRPr="002B4F3E">
        <w:rPr>
          <w:rFonts w:eastAsia="Times New Roman"/>
        </w:rPr>
        <w:t xml:space="preserve">                                                                                                   </w:t>
      </w:r>
    </w:p>
    <w:p w14:paraId="5F09E689"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ПЛАН</w:t>
      </w:r>
    </w:p>
    <w:p w14:paraId="19DE02B8"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мероприятий по оказанию содействия органам государственной власти в информировании населения МО «Поселок Айхал» о мерах пожарной безопасности</w:t>
      </w:r>
    </w:p>
    <w:p w14:paraId="751B045D" w14:textId="77777777" w:rsidR="002B4F3E" w:rsidRPr="002B4F3E" w:rsidRDefault="002B4F3E" w:rsidP="002B4F3E">
      <w:pPr>
        <w:widowControl/>
        <w:autoSpaceDE/>
        <w:autoSpaceDN/>
        <w:adjustRightInd/>
        <w:jc w:val="center"/>
        <w:rPr>
          <w:rFonts w:eastAsia="Times New Roman"/>
          <w:b/>
        </w:rPr>
      </w:pPr>
    </w:p>
    <w:tbl>
      <w:tblPr>
        <w:tblStyle w:val="490"/>
        <w:tblW w:w="9154" w:type="dxa"/>
        <w:tblInd w:w="-318" w:type="dxa"/>
        <w:tblLayout w:type="fixed"/>
        <w:tblLook w:val="04A0" w:firstRow="1" w:lastRow="0" w:firstColumn="1" w:lastColumn="0" w:noHBand="0" w:noVBand="1"/>
      </w:tblPr>
      <w:tblGrid>
        <w:gridCol w:w="568"/>
        <w:gridCol w:w="5241"/>
        <w:gridCol w:w="1305"/>
        <w:gridCol w:w="2040"/>
      </w:tblGrid>
      <w:tr w:rsidR="002B4F3E" w:rsidRPr="002B4F3E" w14:paraId="04B33899" w14:textId="77777777" w:rsidTr="00B11A89">
        <w:tc>
          <w:tcPr>
            <w:tcW w:w="568" w:type="dxa"/>
          </w:tcPr>
          <w:p w14:paraId="2883547B" w14:textId="77777777" w:rsidR="002B4F3E" w:rsidRPr="002B4F3E" w:rsidRDefault="002B4F3E" w:rsidP="002B4F3E">
            <w:pPr>
              <w:widowControl/>
              <w:autoSpaceDE/>
              <w:autoSpaceDN/>
              <w:adjustRightInd/>
              <w:rPr>
                <w:rFonts w:eastAsia="Times New Roman"/>
              </w:rPr>
            </w:pPr>
            <w:r w:rsidRPr="002B4F3E">
              <w:rPr>
                <w:rFonts w:eastAsia="Calibri"/>
              </w:rPr>
              <w:t>№</w:t>
            </w:r>
          </w:p>
          <w:p w14:paraId="514CAD5A" w14:textId="77777777" w:rsidR="002B4F3E" w:rsidRPr="002B4F3E" w:rsidRDefault="002B4F3E" w:rsidP="002B4F3E">
            <w:pPr>
              <w:widowControl/>
              <w:autoSpaceDE/>
              <w:autoSpaceDN/>
              <w:adjustRightInd/>
              <w:rPr>
                <w:rFonts w:eastAsia="Times New Roman"/>
              </w:rPr>
            </w:pPr>
            <w:r w:rsidRPr="002B4F3E">
              <w:rPr>
                <w:rFonts w:eastAsia="Calibri"/>
              </w:rPr>
              <w:t>п/п</w:t>
            </w:r>
          </w:p>
        </w:tc>
        <w:tc>
          <w:tcPr>
            <w:tcW w:w="5241" w:type="dxa"/>
          </w:tcPr>
          <w:p w14:paraId="05A33828" w14:textId="77777777" w:rsidR="002B4F3E" w:rsidRPr="002B4F3E" w:rsidRDefault="002B4F3E" w:rsidP="002B4F3E">
            <w:pPr>
              <w:widowControl/>
              <w:autoSpaceDE/>
              <w:autoSpaceDN/>
              <w:adjustRightInd/>
              <w:rPr>
                <w:rFonts w:eastAsia="Times New Roman"/>
              </w:rPr>
            </w:pPr>
            <w:r w:rsidRPr="002B4F3E">
              <w:rPr>
                <w:rFonts w:eastAsia="Calibri"/>
              </w:rPr>
              <w:t>Проводимые мероприятия</w:t>
            </w:r>
          </w:p>
        </w:tc>
        <w:tc>
          <w:tcPr>
            <w:tcW w:w="1305" w:type="dxa"/>
          </w:tcPr>
          <w:p w14:paraId="61ADFD91" w14:textId="77777777" w:rsidR="002B4F3E" w:rsidRPr="002B4F3E" w:rsidRDefault="002B4F3E" w:rsidP="002B4F3E">
            <w:pPr>
              <w:widowControl/>
              <w:autoSpaceDE/>
              <w:autoSpaceDN/>
              <w:adjustRightInd/>
              <w:rPr>
                <w:rFonts w:eastAsia="Times New Roman"/>
              </w:rPr>
            </w:pPr>
            <w:r w:rsidRPr="002B4F3E">
              <w:rPr>
                <w:rFonts w:eastAsia="Calibri"/>
              </w:rPr>
              <w:t>Сроки исполнения</w:t>
            </w:r>
          </w:p>
        </w:tc>
        <w:tc>
          <w:tcPr>
            <w:tcW w:w="2040" w:type="dxa"/>
          </w:tcPr>
          <w:p w14:paraId="6AE595DD" w14:textId="77777777" w:rsidR="002B4F3E" w:rsidRPr="002B4F3E" w:rsidRDefault="002B4F3E" w:rsidP="002B4F3E">
            <w:pPr>
              <w:widowControl/>
              <w:autoSpaceDE/>
              <w:autoSpaceDN/>
              <w:adjustRightInd/>
              <w:rPr>
                <w:rFonts w:eastAsia="Times New Roman"/>
              </w:rPr>
            </w:pPr>
            <w:r w:rsidRPr="002B4F3E">
              <w:rPr>
                <w:rFonts w:eastAsia="Calibri"/>
              </w:rPr>
              <w:t>Ответственный исполнитель</w:t>
            </w:r>
          </w:p>
        </w:tc>
      </w:tr>
      <w:tr w:rsidR="002B4F3E" w:rsidRPr="002B4F3E" w14:paraId="49D4F6C5" w14:textId="77777777" w:rsidTr="00B11A89">
        <w:tc>
          <w:tcPr>
            <w:tcW w:w="568" w:type="dxa"/>
          </w:tcPr>
          <w:p w14:paraId="6A8EFC0D" w14:textId="77777777" w:rsidR="002B4F3E" w:rsidRPr="002B4F3E" w:rsidRDefault="002B4F3E" w:rsidP="002B4F3E">
            <w:pPr>
              <w:widowControl/>
              <w:autoSpaceDE/>
              <w:autoSpaceDN/>
              <w:adjustRightInd/>
              <w:rPr>
                <w:rFonts w:eastAsia="Times New Roman"/>
              </w:rPr>
            </w:pPr>
            <w:r w:rsidRPr="002B4F3E">
              <w:rPr>
                <w:rFonts w:eastAsia="Calibri"/>
              </w:rPr>
              <w:t>1</w:t>
            </w:r>
          </w:p>
        </w:tc>
        <w:tc>
          <w:tcPr>
            <w:tcW w:w="5241" w:type="dxa"/>
          </w:tcPr>
          <w:p w14:paraId="0A6880F4" w14:textId="77777777" w:rsidR="002B4F3E" w:rsidRPr="002B4F3E" w:rsidRDefault="002B4F3E" w:rsidP="002B4F3E">
            <w:pPr>
              <w:widowControl/>
              <w:autoSpaceDE/>
              <w:autoSpaceDN/>
              <w:adjustRightInd/>
              <w:jc w:val="both"/>
              <w:rPr>
                <w:rFonts w:eastAsia="Times New Roman"/>
              </w:rPr>
            </w:pPr>
            <w:r w:rsidRPr="002B4F3E">
              <w:rPr>
                <w:rFonts w:eastAsia="Calibri"/>
              </w:rPr>
              <w:t xml:space="preserve">Агитационно-разъяснительная работа среди всех категорий населения о необходимости соблюдения мер пожарной безопасности на территориях </w:t>
            </w:r>
            <w:proofErr w:type="gramStart"/>
            <w:r w:rsidRPr="002B4F3E">
              <w:rPr>
                <w:rFonts w:eastAsia="Calibri"/>
              </w:rPr>
              <w:t>населенного  пункта</w:t>
            </w:r>
            <w:proofErr w:type="gramEnd"/>
            <w:r w:rsidRPr="002B4F3E">
              <w:rPr>
                <w:rFonts w:eastAsia="Calibri"/>
              </w:rPr>
              <w:t xml:space="preserve"> путем:</w:t>
            </w:r>
          </w:p>
          <w:p w14:paraId="6627B847" w14:textId="77777777" w:rsidR="002B4F3E" w:rsidRPr="002B4F3E" w:rsidRDefault="002B4F3E" w:rsidP="002B4F3E">
            <w:pPr>
              <w:widowControl/>
              <w:autoSpaceDE/>
              <w:autoSpaceDN/>
              <w:adjustRightInd/>
              <w:jc w:val="both"/>
              <w:rPr>
                <w:rFonts w:eastAsia="Times New Roman"/>
              </w:rPr>
            </w:pPr>
            <w:proofErr w:type="gramStart"/>
            <w:r w:rsidRPr="002B4F3E">
              <w:rPr>
                <w:rFonts w:eastAsia="Calibri"/>
              </w:rPr>
              <w:t>а)распространения</w:t>
            </w:r>
            <w:proofErr w:type="gramEnd"/>
            <w:r w:rsidRPr="002B4F3E">
              <w:rPr>
                <w:rFonts w:eastAsia="Calibri"/>
              </w:rPr>
              <w:t xml:space="preserve"> памяток (листовок) на информационных стендах;</w:t>
            </w:r>
          </w:p>
          <w:p w14:paraId="1CD55902" w14:textId="77777777" w:rsidR="002B4F3E" w:rsidRPr="002B4F3E" w:rsidRDefault="002B4F3E" w:rsidP="002B4F3E">
            <w:pPr>
              <w:widowControl/>
              <w:autoSpaceDE/>
              <w:autoSpaceDN/>
              <w:adjustRightInd/>
              <w:jc w:val="both"/>
              <w:rPr>
                <w:rFonts w:eastAsia="Times New Roman"/>
              </w:rPr>
            </w:pPr>
            <w:r w:rsidRPr="002B4F3E">
              <w:rPr>
                <w:rFonts w:eastAsia="Calibri"/>
              </w:rPr>
              <w:t>б) проведения бесед на противопожарную тематику:</w:t>
            </w:r>
          </w:p>
          <w:p w14:paraId="3FC453B4" w14:textId="77777777" w:rsidR="002B4F3E" w:rsidRPr="002B4F3E" w:rsidRDefault="002B4F3E" w:rsidP="002B4F3E">
            <w:pPr>
              <w:widowControl/>
              <w:autoSpaceDE/>
              <w:autoSpaceDN/>
              <w:adjustRightInd/>
              <w:jc w:val="both"/>
              <w:rPr>
                <w:rFonts w:eastAsia="Times New Roman"/>
              </w:rPr>
            </w:pPr>
            <w:r w:rsidRPr="002B4F3E">
              <w:rPr>
                <w:rFonts w:eastAsia="Calibri"/>
              </w:rPr>
              <w:t>-на собраниях граждан;</w:t>
            </w:r>
          </w:p>
          <w:p w14:paraId="69CC0026" w14:textId="77777777" w:rsidR="002B4F3E" w:rsidRPr="002B4F3E" w:rsidRDefault="002B4F3E" w:rsidP="002B4F3E">
            <w:pPr>
              <w:widowControl/>
              <w:autoSpaceDE/>
              <w:autoSpaceDN/>
              <w:adjustRightInd/>
              <w:jc w:val="both"/>
              <w:rPr>
                <w:rFonts w:eastAsia="Times New Roman"/>
              </w:rPr>
            </w:pPr>
            <w:r w:rsidRPr="002B4F3E">
              <w:rPr>
                <w:rFonts w:eastAsia="Calibri"/>
              </w:rPr>
              <w:t>-в общеобразовательных учреждениях</w:t>
            </w:r>
          </w:p>
        </w:tc>
        <w:tc>
          <w:tcPr>
            <w:tcW w:w="1305" w:type="dxa"/>
          </w:tcPr>
          <w:p w14:paraId="522E90E3" w14:textId="77777777" w:rsidR="002B4F3E" w:rsidRPr="002B4F3E" w:rsidRDefault="002B4F3E" w:rsidP="002B4F3E">
            <w:pPr>
              <w:widowControl/>
              <w:autoSpaceDE/>
              <w:autoSpaceDN/>
              <w:adjustRightInd/>
              <w:rPr>
                <w:rFonts w:eastAsia="Times New Roman"/>
              </w:rPr>
            </w:pPr>
            <w:r w:rsidRPr="002B4F3E">
              <w:rPr>
                <w:rFonts w:eastAsia="Calibri"/>
              </w:rPr>
              <w:t>постоянно</w:t>
            </w:r>
          </w:p>
        </w:tc>
        <w:tc>
          <w:tcPr>
            <w:tcW w:w="2040" w:type="dxa"/>
          </w:tcPr>
          <w:p w14:paraId="5F79418F" w14:textId="77777777" w:rsidR="002B4F3E" w:rsidRPr="002B4F3E" w:rsidRDefault="002B4F3E" w:rsidP="002B4F3E">
            <w:pPr>
              <w:widowControl/>
              <w:autoSpaceDE/>
              <w:autoSpaceDN/>
              <w:adjustRightInd/>
              <w:rPr>
                <w:rFonts w:eastAsia="Times New Roman"/>
              </w:rPr>
            </w:pPr>
            <w:r w:rsidRPr="002B4F3E">
              <w:rPr>
                <w:rFonts w:eastAsia="Calibri"/>
              </w:rPr>
              <w:t>Глава поселка сотрудники администрации, руководители организаций и учреждений</w:t>
            </w:r>
          </w:p>
        </w:tc>
      </w:tr>
      <w:tr w:rsidR="002B4F3E" w:rsidRPr="002B4F3E" w14:paraId="3AA2E106" w14:textId="77777777" w:rsidTr="00B11A89">
        <w:tc>
          <w:tcPr>
            <w:tcW w:w="568" w:type="dxa"/>
          </w:tcPr>
          <w:p w14:paraId="0A0BCC05" w14:textId="77777777" w:rsidR="002B4F3E" w:rsidRPr="002B4F3E" w:rsidRDefault="002B4F3E" w:rsidP="002B4F3E">
            <w:pPr>
              <w:widowControl/>
              <w:autoSpaceDE/>
              <w:autoSpaceDN/>
              <w:adjustRightInd/>
              <w:rPr>
                <w:rFonts w:eastAsia="Times New Roman"/>
              </w:rPr>
            </w:pPr>
            <w:r w:rsidRPr="002B4F3E">
              <w:rPr>
                <w:rFonts w:eastAsia="Calibri"/>
              </w:rPr>
              <w:t>2</w:t>
            </w:r>
          </w:p>
        </w:tc>
        <w:tc>
          <w:tcPr>
            <w:tcW w:w="5241" w:type="dxa"/>
          </w:tcPr>
          <w:p w14:paraId="019E973D" w14:textId="77777777" w:rsidR="002B4F3E" w:rsidRPr="002B4F3E" w:rsidRDefault="002B4F3E" w:rsidP="002B4F3E">
            <w:pPr>
              <w:widowControl/>
              <w:autoSpaceDE/>
              <w:autoSpaceDN/>
              <w:adjustRightInd/>
              <w:jc w:val="both"/>
              <w:rPr>
                <w:rFonts w:eastAsia="Times New Roman"/>
              </w:rPr>
            </w:pPr>
            <w:r w:rsidRPr="002B4F3E">
              <w:rPr>
                <w:rFonts w:eastAsia="Calibri"/>
              </w:rPr>
              <w:t>Рассмотрение на собраниях граждан вопросов противопожарного состояния населенного пункта и о мерах по его укреплению, о необходимом перечне первичных средств пожаротушения для индивидуальных жилых домов</w:t>
            </w:r>
          </w:p>
        </w:tc>
        <w:tc>
          <w:tcPr>
            <w:tcW w:w="1305" w:type="dxa"/>
          </w:tcPr>
          <w:p w14:paraId="3C1CB436" w14:textId="77777777" w:rsidR="002B4F3E" w:rsidRPr="002B4F3E" w:rsidRDefault="002B4F3E" w:rsidP="002B4F3E">
            <w:pPr>
              <w:widowControl/>
              <w:autoSpaceDE/>
              <w:autoSpaceDN/>
              <w:adjustRightInd/>
              <w:rPr>
                <w:rFonts w:eastAsia="Times New Roman"/>
              </w:rPr>
            </w:pPr>
            <w:r w:rsidRPr="002B4F3E">
              <w:rPr>
                <w:rFonts w:eastAsia="Calibri"/>
              </w:rPr>
              <w:t>1 раз в год, апрель-май</w:t>
            </w:r>
          </w:p>
        </w:tc>
        <w:tc>
          <w:tcPr>
            <w:tcW w:w="2040" w:type="dxa"/>
          </w:tcPr>
          <w:p w14:paraId="343A462C" w14:textId="77777777" w:rsidR="002B4F3E" w:rsidRPr="002B4F3E" w:rsidRDefault="002B4F3E" w:rsidP="002B4F3E">
            <w:pPr>
              <w:widowControl/>
              <w:autoSpaceDE/>
              <w:autoSpaceDN/>
              <w:adjustRightInd/>
              <w:rPr>
                <w:rFonts w:eastAsia="Times New Roman"/>
              </w:rPr>
            </w:pPr>
            <w:r w:rsidRPr="002B4F3E">
              <w:rPr>
                <w:rFonts w:eastAsia="Calibri"/>
              </w:rPr>
              <w:t>Глава поселка</w:t>
            </w:r>
          </w:p>
        </w:tc>
      </w:tr>
      <w:tr w:rsidR="002B4F3E" w:rsidRPr="002B4F3E" w14:paraId="7D524DD8" w14:textId="77777777" w:rsidTr="00B11A89">
        <w:tc>
          <w:tcPr>
            <w:tcW w:w="568" w:type="dxa"/>
          </w:tcPr>
          <w:p w14:paraId="159F7142" w14:textId="77777777" w:rsidR="002B4F3E" w:rsidRPr="002B4F3E" w:rsidRDefault="002B4F3E" w:rsidP="002B4F3E">
            <w:pPr>
              <w:widowControl/>
              <w:autoSpaceDE/>
              <w:autoSpaceDN/>
              <w:adjustRightInd/>
              <w:rPr>
                <w:rFonts w:eastAsia="Times New Roman"/>
              </w:rPr>
            </w:pPr>
            <w:r w:rsidRPr="002B4F3E">
              <w:rPr>
                <w:rFonts w:eastAsia="Calibri"/>
              </w:rPr>
              <w:t>3</w:t>
            </w:r>
          </w:p>
        </w:tc>
        <w:tc>
          <w:tcPr>
            <w:tcW w:w="5241" w:type="dxa"/>
          </w:tcPr>
          <w:p w14:paraId="20C8AECB" w14:textId="77777777" w:rsidR="002B4F3E" w:rsidRPr="002B4F3E" w:rsidRDefault="002B4F3E" w:rsidP="002B4F3E">
            <w:pPr>
              <w:widowControl/>
              <w:autoSpaceDE/>
              <w:autoSpaceDN/>
              <w:adjustRightInd/>
              <w:jc w:val="both"/>
              <w:rPr>
                <w:rFonts w:eastAsia="Times New Roman"/>
              </w:rPr>
            </w:pPr>
            <w:r w:rsidRPr="002B4F3E">
              <w:rPr>
                <w:rFonts w:eastAsia="Calibri"/>
              </w:rPr>
              <w:t xml:space="preserve">Издание распоряжения об установлении </w:t>
            </w:r>
            <w:proofErr w:type="gramStart"/>
            <w:r w:rsidRPr="002B4F3E">
              <w:rPr>
                <w:rFonts w:eastAsia="Calibri"/>
              </w:rPr>
              <w:t>особого  противопожарного</w:t>
            </w:r>
            <w:proofErr w:type="gramEnd"/>
            <w:r w:rsidRPr="002B4F3E">
              <w:rPr>
                <w:rFonts w:eastAsia="Calibri"/>
              </w:rPr>
              <w:t xml:space="preserve"> режима на территории поселения в случае повышения пожарной  опасности и доведение его требований до населения</w:t>
            </w:r>
          </w:p>
        </w:tc>
        <w:tc>
          <w:tcPr>
            <w:tcW w:w="1305" w:type="dxa"/>
          </w:tcPr>
          <w:p w14:paraId="4DE675F7" w14:textId="77777777" w:rsidR="002B4F3E" w:rsidRPr="002B4F3E" w:rsidRDefault="002B4F3E" w:rsidP="002B4F3E">
            <w:pPr>
              <w:widowControl/>
              <w:autoSpaceDE/>
              <w:autoSpaceDN/>
              <w:adjustRightInd/>
              <w:rPr>
                <w:rFonts w:eastAsia="Times New Roman"/>
              </w:rPr>
            </w:pPr>
            <w:r w:rsidRPr="002B4F3E">
              <w:rPr>
                <w:rFonts w:eastAsia="Calibri"/>
              </w:rPr>
              <w:t>Немедленно при повышении пожарной опасности</w:t>
            </w:r>
          </w:p>
        </w:tc>
        <w:tc>
          <w:tcPr>
            <w:tcW w:w="2040" w:type="dxa"/>
          </w:tcPr>
          <w:p w14:paraId="1D4864DE" w14:textId="77777777" w:rsidR="002B4F3E" w:rsidRPr="002B4F3E" w:rsidRDefault="002B4F3E" w:rsidP="002B4F3E">
            <w:pPr>
              <w:widowControl/>
              <w:autoSpaceDE/>
              <w:autoSpaceDN/>
              <w:adjustRightInd/>
              <w:rPr>
                <w:rFonts w:eastAsia="Times New Roman"/>
              </w:rPr>
            </w:pPr>
            <w:r w:rsidRPr="002B4F3E">
              <w:rPr>
                <w:rFonts w:eastAsia="Calibri"/>
              </w:rPr>
              <w:t>Глава поселка</w:t>
            </w:r>
          </w:p>
        </w:tc>
      </w:tr>
      <w:tr w:rsidR="002B4F3E" w:rsidRPr="002B4F3E" w14:paraId="68D4924A" w14:textId="77777777" w:rsidTr="00B11A89">
        <w:tc>
          <w:tcPr>
            <w:tcW w:w="568" w:type="dxa"/>
          </w:tcPr>
          <w:p w14:paraId="59815652" w14:textId="77777777" w:rsidR="002B4F3E" w:rsidRPr="002B4F3E" w:rsidRDefault="002B4F3E" w:rsidP="002B4F3E">
            <w:pPr>
              <w:widowControl/>
              <w:autoSpaceDE/>
              <w:autoSpaceDN/>
              <w:adjustRightInd/>
              <w:rPr>
                <w:rFonts w:eastAsia="Times New Roman"/>
              </w:rPr>
            </w:pPr>
            <w:r w:rsidRPr="002B4F3E">
              <w:rPr>
                <w:rFonts w:eastAsia="Calibri"/>
              </w:rPr>
              <w:t>4</w:t>
            </w:r>
          </w:p>
        </w:tc>
        <w:tc>
          <w:tcPr>
            <w:tcW w:w="5241" w:type="dxa"/>
          </w:tcPr>
          <w:p w14:paraId="51D9758F" w14:textId="77777777" w:rsidR="002B4F3E" w:rsidRPr="002B4F3E" w:rsidRDefault="002B4F3E" w:rsidP="002B4F3E">
            <w:pPr>
              <w:widowControl/>
              <w:autoSpaceDE/>
              <w:autoSpaceDN/>
              <w:adjustRightInd/>
              <w:rPr>
                <w:rFonts w:eastAsia="Times New Roman"/>
              </w:rPr>
            </w:pPr>
            <w:r w:rsidRPr="002B4F3E">
              <w:rPr>
                <w:rFonts w:eastAsia="Calibri"/>
              </w:rPr>
              <w:t>Распространение пожарно-технических знаний</w:t>
            </w:r>
          </w:p>
          <w:p w14:paraId="1E7FCCC3" w14:textId="77777777" w:rsidR="002B4F3E" w:rsidRPr="002B4F3E" w:rsidRDefault="002B4F3E" w:rsidP="002B4F3E">
            <w:pPr>
              <w:widowControl/>
              <w:autoSpaceDE/>
              <w:autoSpaceDN/>
              <w:adjustRightInd/>
              <w:rPr>
                <w:rFonts w:eastAsia="Times New Roman"/>
              </w:rPr>
            </w:pPr>
          </w:p>
        </w:tc>
        <w:tc>
          <w:tcPr>
            <w:tcW w:w="1305" w:type="dxa"/>
          </w:tcPr>
          <w:p w14:paraId="27DF1834" w14:textId="77777777" w:rsidR="002B4F3E" w:rsidRPr="002B4F3E" w:rsidRDefault="002B4F3E" w:rsidP="002B4F3E">
            <w:pPr>
              <w:widowControl/>
              <w:autoSpaceDE/>
              <w:autoSpaceDN/>
              <w:adjustRightInd/>
              <w:rPr>
                <w:rFonts w:eastAsia="Times New Roman"/>
              </w:rPr>
            </w:pPr>
            <w:r w:rsidRPr="002B4F3E">
              <w:rPr>
                <w:rFonts w:eastAsia="Calibri"/>
              </w:rPr>
              <w:t>постоянно</w:t>
            </w:r>
          </w:p>
        </w:tc>
        <w:tc>
          <w:tcPr>
            <w:tcW w:w="2040" w:type="dxa"/>
          </w:tcPr>
          <w:p w14:paraId="34B041AE" w14:textId="77777777" w:rsidR="002B4F3E" w:rsidRPr="002B4F3E" w:rsidRDefault="002B4F3E" w:rsidP="002B4F3E">
            <w:pPr>
              <w:widowControl/>
              <w:autoSpaceDE/>
              <w:autoSpaceDN/>
              <w:adjustRightInd/>
              <w:rPr>
                <w:rFonts w:eastAsia="Times New Roman"/>
              </w:rPr>
            </w:pPr>
            <w:r w:rsidRPr="002B4F3E">
              <w:rPr>
                <w:rFonts w:eastAsia="Calibri"/>
              </w:rPr>
              <w:t>руководители организаций   и учреждений</w:t>
            </w:r>
          </w:p>
        </w:tc>
      </w:tr>
      <w:tr w:rsidR="002B4F3E" w:rsidRPr="002B4F3E" w14:paraId="3D480EC0" w14:textId="77777777" w:rsidTr="00B11A89">
        <w:tc>
          <w:tcPr>
            <w:tcW w:w="568" w:type="dxa"/>
          </w:tcPr>
          <w:p w14:paraId="3DFD182B" w14:textId="77777777" w:rsidR="002B4F3E" w:rsidRPr="002B4F3E" w:rsidRDefault="002B4F3E" w:rsidP="002B4F3E">
            <w:pPr>
              <w:widowControl/>
              <w:autoSpaceDE/>
              <w:autoSpaceDN/>
              <w:adjustRightInd/>
              <w:rPr>
                <w:rFonts w:eastAsia="Times New Roman"/>
              </w:rPr>
            </w:pPr>
            <w:r w:rsidRPr="002B4F3E">
              <w:rPr>
                <w:rFonts w:eastAsia="Calibri"/>
              </w:rPr>
              <w:t>5</w:t>
            </w:r>
          </w:p>
        </w:tc>
        <w:tc>
          <w:tcPr>
            <w:tcW w:w="5241" w:type="dxa"/>
          </w:tcPr>
          <w:p w14:paraId="31950A0E" w14:textId="77777777" w:rsidR="002B4F3E" w:rsidRPr="002B4F3E" w:rsidRDefault="002B4F3E" w:rsidP="002B4F3E">
            <w:pPr>
              <w:widowControl/>
              <w:autoSpaceDE/>
              <w:autoSpaceDN/>
              <w:adjustRightInd/>
              <w:jc w:val="both"/>
              <w:rPr>
                <w:rFonts w:eastAsia="Times New Roman"/>
              </w:rPr>
            </w:pPr>
            <w:r w:rsidRPr="002B4F3E">
              <w:rPr>
                <w:rFonts w:eastAsia="Calibri"/>
              </w:rPr>
              <w:t>Обучение пожарно-техническому минимуму специалистов и работников, организаций, ответственных за пожарную безопасность</w:t>
            </w:r>
          </w:p>
        </w:tc>
        <w:tc>
          <w:tcPr>
            <w:tcW w:w="1305" w:type="dxa"/>
          </w:tcPr>
          <w:p w14:paraId="3DAF8C29" w14:textId="77777777" w:rsidR="002B4F3E" w:rsidRPr="002B4F3E" w:rsidRDefault="002B4F3E" w:rsidP="002B4F3E">
            <w:pPr>
              <w:widowControl/>
              <w:autoSpaceDE/>
              <w:autoSpaceDN/>
              <w:adjustRightInd/>
              <w:rPr>
                <w:rFonts w:eastAsia="Times New Roman"/>
              </w:rPr>
            </w:pPr>
            <w:r w:rsidRPr="002B4F3E">
              <w:rPr>
                <w:rFonts w:eastAsia="Calibri"/>
              </w:rPr>
              <w:t>1 раз в 3 года</w:t>
            </w:r>
          </w:p>
        </w:tc>
        <w:tc>
          <w:tcPr>
            <w:tcW w:w="2040" w:type="dxa"/>
          </w:tcPr>
          <w:p w14:paraId="12A0C8E7" w14:textId="77777777" w:rsidR="002B4F3E" w:rsidRPr="002B4F3E" w:rsidRDefault="002B4F3E" w:rsidP="002B4F3E">
            <w:pPr>
              <w:widowControl/>
              <w:autoSpaceDE/>
              <w:autoSpaceDN/>
              <w:adjustRightInd/>
              <w:rPr>
                <w:rFonts w:eastAsia="Times New Roman"/>
              </w:rPr>
            </w:pPr>
            <w:r w:rsidRPr="002B4F3E">
              <w:rPr>
                <w:rFonts w:eastAsia="Calibri"/>
              </w:rPr>
              <w:t>руководители организаций   и учреждений</w:t>
            </w:r>
          </w:p>
        </w:tc>
      </w:tr>
      <w:tr w:rsidR="002B4F3E" w:rsidRPr="002B4F3E" w14:paraId="35A27FD8" w14:textId="77777777" w:rsidTr="00B11A89">
        <w:tc>
          <w:tcPr>
            <w:tcW w:w="568" w:type="dxa"/>
          </w:tcPr>
          <w:p w14:paraId="106AA482" w14:textId="77777777" w:rsidR="002B4F3E" w:rsidRPr="002B4F3E" w:rsidRDefault="002B4F3E" w:rsidP="002B4F3E">
            <w:pPr>
              <w:widowControl/>
              <w:autoSpaceDE/>
              <w:autoSpaceDN/>
              <w:adjustRightInd/>
              <w:rPr>
                <w:rFonts w:eastAsia="Times New Roman"/>
              </w:rPr>
            </w:pPr>
            <w:r w:rsidRPr="002B4F3E">
              <w:rPr>
                <w:rFonts w:eastAsia="Calibri"/>
              </w:rPr>
              <w:t>6</w:t>
            </w:r>
          </w:p>
        </w:tc>
        <w:tc>
          <w:tcPr>
            <w:tcW w:w="5241" w:type="dxa"/>
          </w:tcPr>
          <w:p w14:paraId="6635D103" w14:textId="77777777" w:rsidR="002B4F3E" w:rsidRPr="002B4F3E" w:rsidRDefault="002B4F3E" w:rsidP="002B4F3E">
            <w:pPr>
              <w:widowControl/>
              <w:autoSpaceDE/>
              <w:autoSpaceDN/>
              <w:adjustRightInd/>
              <w:jc w:val="both"/>
              <w:rPr>
                <w:rFonts w:eastAsia="Times New Roman"/>
              </w:rPr>
            </w:pPr>
            <w:r w:rsidRPr="002B4F3E">
              <w:rPr>
                <w:rFonts w:eastAsia="Calibri"/>
              </w:rPr>
              <w:t xml:space="preserve">Опубликование нормативных правовых актов </w:t>
            </w:r>
            <w:proofErr w:type="gramStart"/>
            <w:r w:rsidRPr="002B4F3E">
              <w:rPr>
                <w:rFonts w:eastAsia="Calibri"/>
              </w:rPr>
              <w:t>в  области</w:t>
            </w:r>
            <w:proofErr w:type="gramEnd"/>
            <w:r w:rsidRPr="002B4F3E">
              <w:rPr>
                <w:rFonts w:eastAsia="Calibri"/>
              </w:rPr>
              <w:t xml:space="preserve"> обеспечения  пожарной безопасности в  средствах массовой информации</w:t>
            </w:r>
          </w:p>
        </w:tc>
        <w:tc>
          <w:tcPr>
            <w:tcW w:w="1305" w:type="dxa"/>
          </w:tcPr>
          <w:p w14:paraId="39A04C5D" w14:textId="77777777" w:rsidR="002B4F3E" w:rsidRPr="002B4F3E" w:rsidRDefault="002B4F3E" w:rsidP="002B4F3E">
            <w:pPr>
              <w:widowControl/>
              <w:autoSpaceDE/>
              <w:autoSpaceDN/>
              <w:adjustRightInd/>
              <w:rPr>
                <w:rFonts w:eastAsia="Times New Roman"/>
              </w:rPr>
            </w:pPr>
            <w:r w:rsidRPr="002B4F3E">
              <w:rPr>
                <w:rFonts w:eastAsia="Calibri"/>
              </w:rPr>
              <w:t>по мере их принятия</w:t>
            </w:r>
          </w:p>
        </w:tc>
        <w:tc>
          <w:tcPr>
            <w:tcW w:w="2040" w:type="dxa"/>
          </w:tcPr>
          <w:p w14:paraId="559E5151" w14:textId="77777777" w:rsidR="002B4F3E" w:rsidRPr="002B4F3E" w:rsidRDefault="002B4F3E" w:rsidP="002B4F3E">
            <w:pPr>
              <w:widowControl/>
              <w:autoSpaceDE/>
              <w:autoSpaceDN/>
              <w:adjustRightInd/>
              <w:rPr>
                <w:rFonts w:eastAsia="Times New Roman"/>
              </w:rPr>
            </w:pPr>
            <w:r w:rsidRPr="002B4F3E">
              <w:rPr>
                <w:rFonts w:eastAsia="Calibri"/>
              </w:rPr>
              <w:t>Администрация МО «Поселок Айхал»</w:t>
            </w:r>
          </w:p>
        </w:tc>
      </w:tr>
    </w:tbl>
    <w:p w14:paraId="360F5F21" w14:textId="77777777" w:rsidR="002B4F3E" w:rsidRPr="002B4F3E" w:rsidRDefault="002B4F3E" w:rsidP="002B4F3E">
      <w:pPr>
        <w:widowControl/>
        <w:autoSpaceDE/>
        <w:autoSpaceDN/>
        <w:adjustRightInd/>
        <w:rPr>
          <w:rFonts w:eastAsia="Times New Roman"/>
        </w:rPr>
      </w:pPr>
    </w:p>
    <w:p w14:paraId="06C150C7" w14:textId="77777777" w:rsidR="002B4F3E" w:rsidRPr="002B4F3E" w:rsidRDefault="002B4F3E" w:rsidP="002B4F3E">
      <w:pPr>
        <w:widowControl/>
        <w:autoSpaceDE/>
        <w:autoSpaceDN/>
        <w:adjustRightInd/>
        <w:rPr>
          <w:rFonts w:eastAsia="Times New Roman"/>
        </w:rPr>
      </w:pPr>
    </w:p>
    <w:p w14:paraId="4144A953" w14:textId="77777777" w:rsidR="002B4F3E" w:rsidRPr="002B4F3E" w:rsidRDefault="002B4F3E" w:rsidP="002B4F3E">
      <w:pPr>
        <w:widowControl/>
        <w:autoSpaceDE/>
        <w:autoSpaceDN/>
        <w:adjustRightInd/>
        <w:rPr>
          <w:rFonts w:eastAsia="Times New Roman"/>
        </w:rPr>
      </w:pPr>
    </w:p>
    <w:p w14:paraId="0220B67D" w14:textId="77777777" w:rsidR="002B4F3E" w:rsidRPr="002B4F3E" w:rsidRDefault="002B4F3E" w:rsidP="002B4F3E">
      <w:pPr>
        <w:widowControl/>
        <w:autoSpaceDE/>
        <w:autoSpaceDN/>
        <w:adjustRightInd/>
        <w:rPr>
          <w:rFonts w:eastAsia="Times New Roman"/>
        </w:rPr>
      </w:pPr>
    </w:p>
    <w:p w14:paraId="3C058B03" w14:textId="77777777" w:rsidR="002B4F3E" w:rsidRPr="002B4F3E" w:rsidRDefault="002B4F3E" w:rsidP="002B4F3E">
      <w:pPr>
        <w:widowControl/>
        <w:autoSpaceDE/>
        <w:autoSpaceDN/>
        <w:adjustRightInd/>
        <w:rPr>
          <w:rFonts w:eastAsia="Times New Roman"/>
        </w:rPr>
      </w:pPr>
    </w:p>
    <w:p w14:paraId="3BB2D55F" w14:textId="77777777" w:rsidR="002B4F3E" w:rsidRPr="002B4F3E" w:rsidRDefault="002B4F3E" w:rsidP="002B4F3E">
      <w:pPr>
        <w:widowControl/>
        <w:autoSpaceDE/>
        <w:autoSpaceDN/>
        <w:adjustRightInd/>
        <w:rPr>
          <w:rFonts w:eastAsia="Times New Roman"/>
        </w:rPr>
      </w:pPr>
    </w:p>
    <w:p w14:paraId="56B081D7" w14:textId="77777777" w:rsidR="002B4F3E" w:rsidRPr="002B4F3E" w:rsidRDefault="002B4F3E" w:rsidP="002B4F3E">
      <w:pPr>
        <w:widowControl/>
        <w:autoSpaceDE/>
        <w:autoSpaceDN/>
        <w:adjustRightInd/>
        <w:rPr>
          <w:rFonts w:eastAsia="Times New Roman"/>
        </w:rPr>
        <w:sectPr w:rsidR="002B4F3E" w:rsidRPr="002B4F3E" w:rsidSect="00CD3860">
          <w:pgSz w:w="11906" w:h="16838"/>
          <w:pgMar w:top="1134" w:right="991" w:bottom="851" w:left="1701" w:header="708" w:footer="708" w:gutter="0"/>
          <w:cols w:space="708"/>
          <w:docGrid w:linePitch="360"/>
        </w:sectPr>
      </w:pPr>
    </w:p>
    <w:p w14:paraId="25274C91" w14:textId="77777777" w:rsidR="002B4F3E" w:rsidRDefault="002B4F3E" w:rsidP="002B4F3E">
      <w:pPr>
        <w:widowControl/>
        <w:autoSpaceDE/>
        <w:autoSpaceDN/>
        <w:adjustRightInd/>
        <w:jc w:val="center"/>
        <w:textAlignment w:val="baseline"/>
        <w:rPr>
          <w:rFonts w:eastAsia="Times New Roman"/>
          <w:b/>
        </w:rPr>
        <w:sectPr w:rsidR="002B4F3E" w:rsidSect="004C09CC">
          <w:pgSz w:w="11906" w:h="16838"/>
          <w:pgMar w:top="1418" w:right="850" w:bottom="1560" w:left="1560" w:header="142" w:footer="709" w:gutter="0"/>
          <w:cols w:space="708"/>
          <w:docGrid w:linePitch="360"/>
        </w:sectPr>
      </w:pPr>
    </w:p>
    <w:tbl>
      <w:tblPr>
        <w:tblStyle w:val="490"/>
        <w:tblW w:w="0" w:type="auto"/>
        <w:tblInd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tblGrid>
      <w:tr w:rsidR="002B4F3E" w:rsidRPr="002B4F3E" w14:paraId="4B279D3B" w14:textId="77777777" w:rsidTr="002B4F3E">
        <w:tc>
          <w:tcPr>
            <w:tcW w:w="2153" w:type="dxa"/>
          </w:tcPr>
          <w:p w14:paraId="4C71F743" w14:textId="77777777" w:rsidR="002B4F3E" w:rsidRPr="002B4F3E" w:rsidRDefault="002B4F3E" w:rsidP="002B4F3E">
            <w:pPr>
              <w:widowControl/>
              <w:autoSpaceDE/>
              <w:autoSpaceDN/>
              <w:adjustRightInd/>
              <w:jc w:val="center"/>
              <w:textAlignment w:val="baseline"/>
              <w:rPr>
                <w:rFonts w:eastAsia="Times New Roman"/>
                <w:b/>
              </w:rPr>
            </w:pPr>
            <w:r w:rsidRPr="002B4F3E">
              <w:rPr>
                <w:rFonts w:eastAsia="Times New Roman"/>
                <w:b/>
              </w:rPr>
              <w:lastRenderedPageBreak/>
              <w:t>Приложение № 3</w:t>
            </w:r>
          </w:p>
        </w:tc>
      </w:tr>
      <w:tr w:rsidR="002B4F3E" w:rsidRPr="002B4F3E" w14:paraId="0EA0BCD6" w14:textId="77777777" w:rsidTr="002B4F3E">
        <w:tc>
          <w:tcPr>
            <w:tcW w:w="2153" w:type="dxa"/>
          </w:tcPr>
          <w:p w14:paraId="49C7BCBF"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к постановлению</w:t>
            </w:r>
          </w:p>
        </w:tc>
      </w:tr>
      <w:tr w:rsidR="002B4F3E" w:rsidRPr="002B4F3E" w14:paraId="0D22E5A9" w14:textId="77777777" w:rsidTr="002B4F3E">
        <w:tc>
          <w:tcPr>
            <w:tcW w:w="2153" w:type="dxa"/>
          </w:tcPr>
          <w:p w14:paraId="4779223A" w14:textId="77777777" w:rsidR="002B4F3E" w:rsidRPr="002B4F3E" w:rsidRDefault="002B4F3E" w:rsidP="002B4F3E">
            <w:pPr>
              <w:widowControl/>
              <w:autoSpaceDE/>
              <w:autoSpaceDN/>
              <w:adjustRightInd/>
              <w:textAlignment w:val="baseline"/>
              <w:rPr>
                <w:rFonts w:eastAsia="Times New Roman"/>
                <w:b/>
              </w:rPr>
            </w:pPr>
            <w:r w:rsidRPr="002B4F3E">
              <w:rPr>
                <w:rFonts w:eastAsia="Times New Roman"/>
                <w:b/>
              </w:rPr>
              <w:t>03.02.2023 г. № 52</w:t>
            </w:r>
          </w:p>
        </w:tc>
      </w:tr>
    </w:tbl>
    <w:p w14:paraId="0ED14F07" w14:textId="77777777" w:rsidR="002B4F3E" w:rsidRPr="002B4F3E" w:rsidRDefault="002B4F3E" w:rsidP="002B4F3E">
      <w:pPr>
        <w:widowControl/>
        <w:autoSpaceDE/>
        <w:autoSpaceDN/>
        <w:adjustRightInd/>
        <w:rPr>
          <w:rFonts w:eastAsia="Times New Roman"/>
        </w:rPr>
      </w:pPr>
      <w:r w:rsidRPr="002B4F3E">
        <w:rPr>
          <w:rFonts w:eastAsia="Times New Roman"/>
        </w:rPr>
        <w:t>ТИПОВАЯ ФОРМА</w:t>
      </w:r>
    </w:p>
    <w:p w14:paraId="0ED16FBA" w14:textId="77777777" w:rsidR="002B4F3E" w:rsidRPr="002B4F3E" w:rsidRDefault="002B4F3E" w:rsidP="002B4F3E">
      <w:pPr>
        <w:widowControl/>
        <w:autoSpaceDE/>
        <w:autoSpaceDN/>
        <w:adjustRightInd/>
        <w:rPr>
          <w:rFonts w:eastAsia="Times New Roman"/>
        </w:rPr>
      </w:pPr>
    </w:p>
    <w:p w14:paraId="13B7DE2E" w14:textId="77777777" w:rsidR="002B4F3E" w:rsidRPr="002B4F3E" w:rsidRDefault="002B4F3E" w:rsidP="002B4F3E">
      <w:pPr>
        <w:tabs>
          <w:tab w:val="left" w:pos="3263"/>
        </w:tabs>
        <w:autoSpaceDE/>
        <w:autoSpaceDN/>
        <w:adjustRightInd/>
        <w:ind w:left="426" w:hanging="284"/>
        <w:jc w:val="center"/>
        <w:rPr>
          <w:rFonts w:eastAsia="Times New Roman"/>
          <w:b/>
          <w:bCs/>
          <w:lang w:eastAsia="en-US"/>
        </w:rPr>
      </w:pPr>
      <w:r w:rsidRPr="002B4F3E">
        <w:rPr>
          <w:rFonts w:eastAsia="Times New Roman"/>
          <w:b/>
          <w:bCs/>
          <w:lang w:eastAsia="en-US"/>
        </w:rPr>
        <w:t>ЖУРНАЛ</w:t>
      </w:r>
    </w:p>
    <w:p w14:paraId="0FD3599D" w14:textId="77777777" w:rsidR="002B4F3E" w:rsidRPr="002B4F3E" w:rsidRDefault="002B4F3E" w:rsidP="002B4F3E">
      <w:pPr>
        <w:tabs>
          <w:tab w:val="left" w:pos="3263"/>
        </w:tabs>
        <w:autoSpaceDE/>
        <w:autoSpaceDN/>
        <w:adjustRightInd/>
        <w:ind w:left="426" w:hanging="284"/>
        <w:jc w:val="center"/>
        <w:rPr>
          <w:rFonts w:eastAsia="Times New Roman"/>
          <w:b/>
          <w:bCs/>
          <w:lang w:eastAsia="en-US"/>
        </w:rPr>
      </w:pPr>
      <w:r w:rsidRPr="002B4F3E">
        <w:rPr>
          <w:rFonts w:eastAsia="Times New Roman"/>
          <w:b/>
          <w:bCs/>
          <w:lang w:eastAsia="en-US"/>
        </w:rPr>
        <w:t>учета проведения инструктажа по мерам пожарной безопасности с населением</w:t>
      </w:r>
    </w:p>
    <w:p w14:paraId="3A2199C7" w14:textId="77777777" w:rsidR="002B4F3E" w:rsidRPr="002B4F3E" w:rsidRDefault="002B4F3E" w:rsidP="002B4F3E">
      <w:pPr>
        <w:widowControl/>
        <w:autoSpaceDE/>
        <w:autoSpaceDN/>
        <w:adjustRightInd/>
        <w:ind w:left="709" w:hanging="425"/>
        <w:jc w:val="both"/>
        <w:textAlignment w:val="baseline"/>
        <w:rPr>
          <w:rFonts w:eastAsia="Times New Roman"/>
        </w:rPr>
      </w:pPr>
    </w:p>
    <w:tbl>
      <w:tblPr>
        <w:tblStyle w:val="490"/>
        <w:tblW w:w="14927" w:type="dxa"/>
        <w:tblLayout w:type="fixed"/>
        <w:tblLook w:val="04A0" w:firstRow="1" w:lastRow="0" w:firstColumn="1" w:lastColumn="0" w:noHBand="0" w:noVBand="1"/>
      </w:tblPr>
      <w:tblGrid>
        <w:gridCol w:w="646"/>
        <w:gridCol w:w="1765"/>
        <w:gridCol w:w="1979"/>
        <w:gridCol w:w="2000"/>
        <w:gridCol w:w="1645"/>
        <w:gridCol w:w="1613"/>
        <w:gridCol w:w="1658"/>
        <w:gridCol w:w="2227"/>
        <w:gridCol w:w="1394"/>
      </w:tblGrid>
      <w:tr w:rsidR="002B4F3E" w:rsidRPr="002B4F3E" w14:paraId="53298C4C" w14:textId="77777777" w:rsidTr="00B11A89">
        <w:tc>
          <w:tcPr>
            <w:tcW w:w="646" w:type="dxa"/>
          </w:tcPr>
          <w:p w14:paraId="3615348C" w14:textId="77777777" w:rsidR="002B4F3E" w:rsidRPr="002B4F3E" w:rsidRDefault="002B4F3E" w:rsidP="002B4F3E">
            <w:pPr>
              <w:widowControl/>
              <w:autoSpaceDE/>
              <w:autoSpaceDN/>
              <w:adjustRightInd/>
              <w:jc w:val="both"/>
              <w:textAlignment w:val="baseline"/>
              <w:rPr>
                <w:rFonts w:eastAsia="Times New Roman"/>
              </w:rPr>
            </w:pPr>
            <w:r w:rsidRPr="002B4F3E">
              <w:rPr>
                <w:rFonts w:eastAsia="Times New Roman"/>
              </w:rPr>
              <w:t>№ п/п</w:t>
            </w:r>
          </w:p>
        </w:tc>
        <w:tc>
          <w:tcPr>
            <w:tcW w:w="1765" w:type="dxa"/>
          </w:tcPr>
          <w:p w14:paraId="668D9CC0"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Дата проведения инструктажа</w:t>
            </w:r>
          </w:p>
        </w:tc>
        <w:tc>
          <w:tcPr>
            <w:tcW w:w="1979" w:type="dxa"/>
          </w:tcPr>
          <w:p w14:paraId="61C34CF0"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Ф. И. О. инструктируемого лица</w:t>
            </w:r>
          </w:p>
        </w:tc>
        <w:tc>
          <w:tcPr>
            <w:tcW w:w="2000" w:type="dxa"/>
          </w:tcPr>
          <w:p w14:paraId="1C6B6F34"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Адрес места проведения инструктажа</w:t>
            </w:r>
          </w:p>
        </w:tc>
        <w:tc>
          <w:tcPr>
            <w:tcW w:w="1645" w:type="dxa"/>
          </w:tcPr>
          <w:p w14:paraId="6095D376"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Наименование объекта, на котором проведен инструктаж</w:t>
            </w:r>
          </w:p>
        </w:tc>
        <w:tc>
          <w:tcPr>
            <w:tcW w:w="1613" w:type="dxa"/>
          </w:tcPr>
          <w:p w14:paraId="6EDE5132"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Тема инструктажа</w:t>
            </w:r>
          </w:p>
        </w:tc>
        <w:tc>
          <w:tcPr>
            <w:tcW w:w="1658" w:type="dxa"/>
          </w:tcPr>
          <w:p w14:paraId="61DDEA9E" w14:textId="77777777" w:rsidR="002B4F3E" w:rsidRPr="002B4F3E" w:rsidRDefault="002B4F3E" w:rsidP="002B4F3E">
            <w:pPr>
              <w:widowControl/>
              <w:autoSpaceDE/>
              <w:autoSpaceDN/>
              <w:adjustRightInd/>
              <w:jc w:val="center"/>
              <w:textAlignment w:val="baseline"/>
              <w:rPr>
                <w:rFonts w:eastAsia="Times New Roman"/>
              </w:rPr>
            </w:pPr>
            <w:r w:rsidRPr="002B4F3E">
              <w:rPr>
                <w:rFonts w:eastAsia="Times New Roman"/>
              </w:rPr>
              <w:t>Подпись проинструктированного лица</w:t>
            </w:r>
          </w:p>
        </w:tc>
        <w:tc>
          <w:tcPr>
            <w:tcW w:w="2227" w:type="dxa"/>
          </w:tcPr>
          <w:p w14:paraId="197E8831" w14:textId="77777777" w:rsidR="002B4F3E" w:rsidRPr="002B4F3E" w:rsidRDefault="002B4F3E" w:rsidP="002B4F3E">
            <w:pPr>
              <w:widowControl/>
              <w:autoSpaceDE/>
              <w:autoSpaceDN/>
              <w:adjustRightInd/>
              <w:jc w:val="both"/>
              <w:textAlignment w:val="baseline"/>
              <w:rPr>
                <w:rFonts w:eastAsia="Times New Roman"/>
              </w:rPr>
            </w:pPr>
            <w:r w:rsidRPr="002B4F3E">
              <w:rPr>
                <w:rFonts w:eastAsia="Times New Roman"/>
              </w:rPr>
              <w:t>Ф.И.О., должность, подпись лица, проводившего инструктаж</w:t>
            </w:r>
          </w:p>
        </w:tc>
        <w:tc>
          <w:tcPr>
            <w:tcW w:w="1394" w:type="dxa"/>
          </w:tcPr>
          <w:p w14:paraId="263B7CA5" w14:textId="77777777" w:rsidR="002B4F3E" w:rsidRPr="002B4F3E" w:rsidRDefault="002B4F3E" w:rsidP="002B4F3E">
            <w:pPr>
              <w:widowControl/>
              <w:autoSpaceDE/>
              <w:autoSpaceDN/>
              <w:adjustRightInd/>
              <w:jc w:val="both"/>
              <w:textAlignment w:val="baseline"/>
              <w:rPr>
                <w:rFonts w:eastAsia="Times New Roman"/>
              </w:rPr>
            </w:pPr>
            <w:r w:rsidRPr="002B4F3E">
              <w:rPr>
                <w:rFonts w:eastAsia="Times New Roman"/>
              </w:rPr>
              <w:t>Примечание</w:t>
            </w:r>
          </w:p>
        </w:tc>
      </w:tr>
    </w:tbl>
    <w:p w14:paraId="7BF82EF3" w14:textId="77777777" w:rsidR="002B4F3E" w:rsidRPr="002B4F3E" w:rsidRDefault="002B4F3E" w:rsidP="002B4F3E">
      <w:pPr>
        <w:widowControl/>
        <w:autoSpaceDE/>
        <w:autoSpaceDN/>
        <w:adjustRightInd/>
        <w:ind w:left="709" w:hanging="425"/>
        <w:jc w:val="both"/>
        <w:textAlignment w:val="baseline"/>
        <w:rPr>
          <w:rFonts w:eastAsia="Times New Roman"/>
        </w:rPr>
      </w:pPr>
    </w:p>
    <w:p w14:paraId="7B2E1D54" w14:textId="77777777" w:rsidR="002B4F3E" w:rsidRPr="002B4F3E" w:rsidRDefault="002B4F3E" w:rsidP="002B4F3E">
      <w:pPr>
        <w:widowControl/>
        <w:autoSpaceDE/>
        <w:autoSpaceDN/>
        <w:adjustRightInd/>
        <w:rPr>
          <w:rFonts w:eastAsia="Times New Roman"/>
        </w:rPr>
      </w:pPr>
    </w:p>
    <w:p w14:paraId="124E6098" w14:textId="77777777" w:rsidR="002B4F3E" w:rsidRDefault="002B4F3E" w:rsidP="005A7E91">
      <w:pPr>
        <w:pStyle w:val="a3"/>
        <w:kinsoku w:val="0"/>
        <w:overflowPunct w:val="0"/>
        <w:ind w:left="142" w:firstLine="142"/>
        <w:rPr>
          <w:sz w:val="24"/>
          <w:szCs w:val="24"/>
        </w:rPr>
        <w:sectPr w:rsidR="002B4F3E" w:rsidSect="002B4F3E">
          <w:pgSz w:w="16838" w:h="11906" w:orient="landscape"/>
          <w:pgMar w:top="850" w:right="1560" w:bottom="1560" w:left="1418" w:header="142" w:footer="709" w:gutter="0"/>
          <w:cols w:space="708"/>
          <w:docGrid w:linePitch="360"/>
        </w:sectPr>
      </w:pPr>
    </w:p>
    <w:p w14:paraId="2F7415FC" w14:textId="77777777" w:rsidR="002B4F3E" w:rsidRPr="002B4F3E" w:rsidRDefault="002B4F3E" w:rsidP="002B4F3E">
      <w:pPr>
        <w:widowControl/>
        <w:autoSpaceDE/>
        <w:autoSpaceDN/>
        <w:adjustRightInd/>
        <w:rPr>
          <w:rFonts w:eastAsia="Times New Roman"/>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2B4F3E" w:rsidRPr="002B4F3E" w14:paraId="0CF5D348" w14:textId="77777777" w:rsidTr="00B11A89">
        <w:trPr>
          <w:trHeight w:val="2202"/>
        </w:trPr>
        <w:tc>
          <w:tcPr>
            <w:tcW w:w="3837" w:type="dxa"/>
            <w:shd w:val="clear" w:color="auto" w:fill="auto"/>
          </w:tcPr>
          <w:p w14:paraId="137C3AA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Российская Федерация (Россия)</w:t>
            </w:r>
          </w:p>
          <w:p w14:paraId="1FE2741B"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Республика Саха (Якутия)</w:t>
            </w:r>
          </w:p>
          <w:p w14:paraId="4D8CF112"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АДМИНИСТРАЦИЯ</w:t>
            </w:r>
          </w:p>
          <w:p w14:paraId="33092166"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муниципального образования</w:t>
            </w:r>
          </w:p>
          <w:p w14:paraId="0053021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«Поселок Айхал»</w:t>
            </w:r>
          </w:p>
          <w:p w14:paraId="0B835957" w14:textId="77777777" w:rsidR="002B4F3E" w:rsidRPr="002B4F3E" w:rsidRDefault="002B4F3E" w:rsidP="002B4F3E">
            <w:pPr>
              <w:widowControl/>
              <w:autoSpaceDE/>
              <w:autoSpaceDN/>
              <w:adjustRightInd/>
              <w:jc w:val="center"/>
              <w:rPr>
                <w:rFonts w:eastAsia="Times New Roman"/>
                <w:b/>
                <w:sz w:val="20"/>
                <w:szCs w:val="20"/>
              </w:rPr>
            </w:pPr>
            <w:r w:rsidRPr="002B4F3E">
              <w:rPr>
                <w:rFonts w:eastAsia="Times New Roman"/>
                <w:b/>
              </w:rPr>
              <w:t>Мирнинского района</w:t>
            </w:r>
          </w:p>
          <w:p w14:paraId="49070831" w14:textId="77777777" w:rsidR="002B4F3E" w:rsidRPr="002B4F3E" w:rsidRDefault="002B4F3E" w:rsidP="002B4F3E">
            <w:pPr>
              <w:widowControl/>
              <w:autoSpaceDE/>
              <w:autoSpaceDN/>
              <w:adjustRightInd/>
              <w:jc w:val="center"/>
              <w:rPr>
                <w:rFonts w:eastAsia="Times New Roman"/>
                <w:b/>
                <w:bCs/>
                <w:kern w:val="32"/>
                <w:position w:val="6"/>
              </w:rPr>
            </w:pPr>
            <w:r w:rsidRPr="002B4F3E">
              <w:rPr>
                <w:rFonts w:eastAsia="Times New Roman"/>
                <w:b/>
                <w:bCs/>
                <w:kern w:val="32"/>
                <w:position w:val="6"/>
                <w:sz w:val="28"/>
                <w:szCs w:val="28"/>
              </w:rPr>
              <w:t xml:space="preserve"> </w:t>
            </w:r>
          </w:p>
          <w:p w14:paraId="2DD220C0" w14:textId="77777777" w:rsidR="002B4F3E" w:rsidRPr="002B4F3E" w:rsidRDefault="002B4F3E" w:rsidP="002B4F3E">
            <w:pPr>
              <w:widowControl/>
              <w:autoSpaceDE/>
              <w:autoSpaceDN/>
              <w:adjustRightInd/>
              <w:jc w:val="center"/>
              <w:rPr>
                <w:rFonts w:eastAsia="Times New Roman"/>
                <w:b/>
                <w:bCs/>
                <w:kern w:val="32"/>
                <w:position w:val="6"/>
                <w:sz w:val="32"/>
                <w:szCs w:val="32"/>
              </w:rPr>
            </w:pPr>
            <w:r w:rsidRPr="002B4F3E">
              <w:rPr>
                <w:rFonts w:eastAsia="Times New Roman"/>
                <w:b/>
                <w:bCs/>
                <w:kern w:val="32"/>
                <w:position w:val="6"/>
                <w:sz w:val="32"/>
                <w:szCs w:val="32"/>
              </w:rPr>
              <w:t>ПОСТАНОВЛЕНИЕ</w:t>
            </w:r>
          </w:p>
        </w:tc>
        <w:tc>
          <w:tcPr>
            <w:tcW w:w="1563" w:type="dxa"/>
            <w:shd w:val="clear" w:color="auto" w:fill="auto"/>
          </w:tcPr>
          <w:p w14:paraId="713F31F3" w14:textId="77777777" w:rsidR="002B4F3E" w:rsidRPr="002B4F3E" w:rsidRDefault="002B4F3E" w:rsidP="002B4F3E">
            <w:pPr>
              <w:widowControl/>
              <w:autoSpaceDE/>
              <w:autoSpaceDN/>
              <w:adjustRightInd/>
              <w:jc w:val="center"/>
              <w:rPr>
                <w:rFonts w:eastAsia="Times New Roman"/>
                <w:noProof/>
              </w:rPr>
            </w:pPr>
            <w:r w:rsidRPr="002B4F3E">
              <w:rPr>
                <w:rFonts w:eastAsia="Times New Roman"/>
                <w:noProof/>
              </w:rPr>
              <w:drawing>
                <wp:anchor distT="0" distB="0" distL="114300" distR="114300" simplePos="0" relativeHeight="251669504" behindDoc="0" locked="0" layoutInCell="1" allowOverlap="1" wp14:anchorId="6C5ADEFB" wp14:editId="75292629">
                  <wp:simplePos x="0" y="0"/>
                  <wp:positionH relativeFrom="column">
                    <wp:posOffset>12065</wp:posOffset>
                  </wp:positionH>
                  <wp:positionV relativeFrom="paragraph">
                    <wp:posOffset>-25400</wp:posOffset>
                  </wp:positionV>
                  <wp:extent cx="838764" cy="822960"/>
                  <wp:effectExtent l="0" t="0" r="0" b="0"/>
                  <wp:wrapNone/>
                  <wp:docPr id="7" name="Рисунок 7"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206C2D11" w14:textId="77777777" w:rsidR="002B4F3E" w:rsidRPr="002B4F3E" w:rsidRDefault="002B4F3E" w:rsidP="002B4F3E">
            <w:pPr>
              <w:widowControl/>
              <w:autoSpaceDE/>
              <w:autoSpaceDN/>
              <w:adjustRightInd/>
              <w:jc w:val="center"/>
              <w:rPr>
                <w:rFonts w:eastAsia="Times New Roman"/>
              </w:rPr>
            </w:pPr>
          </w:p>
        </w:tc>
        <w:tc>
          <w:tcPr>
            <w:tcW w:w="3960" w:type="dxa"/>
            <w:shd w:val="clear" w:color="auto" w:fill="auto"/>
          </w:tcPr>
          <w:p w14:paraId="7109AD54"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Россия </w:t>
            </w:r>
            <w:proofErr w:type="spellStart"/>
            <w:r w:rsidRPr="002B4F3E">
              <w:rPr>
                <w:rFonts w:eastAsia="Times New Roman"/>
                <w:b/>
              </w:rPr>
              <w:t>Федерацията</w:t>
            </w:r>
            <w:proofErr w:type="spellEnd"/>
            <w:r w:rsidRPr="002B4F3E">
              <w:rPr>
                <w:rFonts w:eastAsia="Times New Roman"/>
                <w:b/>
              </w:rPr>
              <w:t xml:space="preserve"> (Россия)</w:t>
            </w:r>
          </w:p>
          <w:p w14:paraId="1B4B6CA6" w14:textId="77777777" w:rsidR="002B4F3E" w:rsidRPr="002B4F3E" w:rsidRDefault="002B4F3E" w:rsidP="002B4F3E">
            <w:pPr>
              <w:widowControl/>
              <w:autoSpaceDE/>
              <w:autoSpaceDN/>
              <w:adjustRightInd/>
              <w:jc w:val="center"/>
              <w:rPr>
                <w:rFonts w:eastAsia="Times New Roman"/>
                <w:b/>
              </w:rPr>
            </w:pPr>
            <w:r w:rsidRPr="002B4F3E">
              <w:rPr>
                <w:rFonts w:eastAsia="Times New Roman"/>
                <w:b/>
                <w:shd w:val="clear" w:color="auto" w:fill="FFFFFF"/>
              </w:rPr>
              <w:t xml:space="preserve">Саха </w:t>
            </w:r>
            <w:proofErr w:type="spellStart"/>
            <w:r w:rsidRPr="002B4F3E">
              <w:rPr>
                <w:rFonts w:eastAsia="Times New Roman"/>
                <w:b/>
                <w:shd w:val="clear" w:color="auto" w:fill="FFFFFF"/>
              </w:rPr>
              <w:t>Өрөспүүбүлүкэтэ</w:t>
            </w:r>
            <w:proofErr w:type="spellEnd"/>
          </w:p>
          <w:p w14:paraId="3793DCF8"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Мииринэй</w:t>
            </w:r>
            <w:proofErr w:type="spellEnd"/>
            <w:r w:rsidRPr="002B4F3E">
              <w:rPr>
                <w:rFonts w:eastAsia="Times New Roman"/>
                <w:b/>
              </w:rPr>
              <w:t xml:space="preserve"> </w:t>
            </w:r>
            <w:proofErr w:type="spellStart"/>
            <w:r w:rsidRPr="002B4F3E">
              <w:rPr>
                <w:rFonts w:eastAsia="Times New Roman"/>
                <w:b/>
              </w:rPr>
              <w:t>улуу</w:t>
            </w:r>
            <w:proofErr w:type="spellEnd"/>
            <w:r w:rsidRPr="002B4F3E">
              <w:rPr>
                <w:rFonts w:eastAsia="Times New Roman"/>
                <w:b/>
                <w:lang w:val="en-US"/>
              </w:rPr>
              <w:t>h</w:t>
            </w:r>
            <w:proofErr w:type="spellStart"/>
            <w:r w:rsidRPr="002B4F3E">
              <w:rPr>
                <w:rFonts w:eastAsia="Times New Roman"/>
                <w:b/>
              </w:rPr>
              <w:t>ун</w:t>
            </w:r>
            <w:proofErr w:type="spellEnd"/>
          </w:p>
          <w:p w14:paraId="3E90E691" w14:textId="77777777" w:rsidR="002B4F3E" w:rsidRPr="002B4F3E" w:rsidRDefault="002B4F3E" w:rsidP="002B4F3E">
            <w:pPr>
              <w:widowControl/>
              <w:autoSpaceDE/>
              <w:autoSpaceDN/>
              <w:adjustRightInd/>
              <w:jc w:val="center"/>
              <w:rPr>
                <w:rFonts w:eastAsia="Times New Roman"/>
                <w:b/>
              </w:rPr>
            </w:pPr>
            <w:r w:rsidRPr="002B4F3E">
              <w:rPr>
                <w:rFonts w:eastAsia="Times New Roman"/>
                <w:b/>
              </w:rPr>
              <w:t xml:space="preserve">Айхал </w:t>
            </w:r>
            <w:proofErr w:type="spellStart"/>
            <w:r w:rsidRPr="002B4F3E">
              <w:rPr>
                <w:rFonts w:eastAsia="Times New Roman"/>
                <w:b/>
              </w:rPr>
              <w:t>бө</w:t>
            </w:r>
            <w:proofErr w:type="spellEnd"/>
            <w:r w:rsidRPr="002B4F3E">
              <w:rPr>
                <w:rFonts w:eastAsia="Times New Roman"/>
                <w:b/>
                <w:lang w:val="en-US"/>
              </w:rPr>
              <w:t>h</w:t>
            </w:r>
            <w:proofErr w:type="spellStart"/>
            <w:r w:rsidRPr="002B4F3E">
              <w:rPr>
                <w:rFonts w:eastAsia="Times New Roman"/>
                <w:b/>
              </w:rPr>
              <w:t>үөлэгин</w:t>
            </w:r>
            <w:proofErr w:type="spellEnd"/>
          </w:p>
          <w:p w14:paraId="57EA25A9" w14:textId="77777777" w:rsidR="002B4F3E" w:rsidRPr="002B4F3E" w:rsidRDefault="002B4F3E" w:rsidP="002B4F3E">
            <w:pPr>
              <w:widowControl/>
              <w:autoSpaceDE/>
              <w:autoSpaceDN/>
              <w:adjustRightInd/>
              <w:jc w:val="center"/>
              <w:rPr>
                <w:rFonts w:eastAsia="Times New Roman"/>
                <w:b/>
              </w:rPr>
            </w:pPr>
            <w:proofErr w:type="spellStart"/>
            <w:r w:rsidRPr="002B4F3E">
              <w:rPr>
                <w:rFonts w:eastAsia="Times New Roman"/>
                <w:b/>
              </w:rPr>
              <w:t>муниципальнай</w:t>
            </w:r>
            <w:proofErr w:type="spellEnd"/>
            <w:r w:rsidRPr="002B4F3E">
              <w:rPr>
                <w:rFonts w:eastAsia="Times New Roman"/>
                <w:b/>
              </w:rPr>
              <w:t xml:space="preserve"> </w:t>
            </w:r>
            <w:proofErr w:type="spellStart"/>
            <w:r w:rsidRPr="002B4F3E">
              <w:rPr>
                <w:rFonts w:eastAsia="Times New Roman"/>
                <w:b/>
              </w:rPr>
              <w:t>тэриллиитин</w:t>
            </w:r>
            <w:proofErr w:type="spellEnd"/>
          </w:p>
          <w:p w14:paraId="4CB3AE31" w14:textId="77777777" w:rsidR="002B4F3E" w:rsidRPr="002B4F3E" w:rsidRDefault="002B4F3E" w:rsidP="002B4F3E">
            <w:pPr>
              <w:widowControl/>
              <w:autoSpaceDE/>
              <w:autoSpaceDN/>
              <w:adjustRightInd/>
              <w:jc w:val="center"/>
              <w:rPr>
                <w:rFonts w:eastAsia="Times New Roman"/>
                <w:b/>
                <w:position w:val="6"/>
                <w:sz w:val="28"/>
                <w:szCs w:val="28"/>
              </w:rPr>
            </w:pPr>
            <w:r w:rsidRPr="002B4F3E">
              <w:rPr>
                <w:rFonts w:eastAsia="Times New Roman"/>
                <w:b/>
              </w:rPr>
              <w:t>ДЬА</w:t>
            </w:r>
            <w:r w:rsidRPr="002B4F3E">
              <w:rPr>
                <w:rFonts w:eastAsia="Times New Roman"/>
                <w:b/>
                <w:lang w:val="en-US"/>
              </w:rPr>
              <w:t>h</w:t>
            </w:r>
            <w:r w:rsidRPr="002B4F3E">
              <w:rPr>
                <w:rFonts w:eastAsia="Times New Roman"/>
                <w:b/>
              </w:rPr>
              <w:t>АЛТАТА</w:t>
            </w:r>
          </w:p>
          <w:p w14:paraId="242E79ED" w14:textId="77777777" w:rsidR="002B4F3E" w:rsidRPr="002B4F3E" w:rsidRDefault="002B4F3E" w:rsidP="002B4F3E">
            <w:pPr>
              <w:widowControl/>
              <w:autoSpaceDE/>
              <w:autoSpaceDN/>
              <w:adjustRightInd/>
              <w:jc w:val="center"/>
              <w:rPr>
                <w:rFonts w:eastAsia="Times New Roman"/>
                <w:b/>
                <w:position w:val="6"/>
                <w:sz w:val="20"/>
                <w:szCs w:val="20"/>
              </w:rPr>
            </w:pPr>
          </w:p>
          <w:p w14:paraId="260830B2" w14:textId="77777777" w:rsidR="002B4F3E" w:rsidRPr="002B4F3E" w:rsidRDefault="002B4F3E" w:rsidP="002B4F3E">
            <w:pPr>
              <w:widowControl/>
              <w:autoSpaceDE/>
              <w:autoSpaceDN/>
              <w:adjustRightInd/>
              <w:jc w:val="center"/>
              <w:rPr>
                <w:rFonts w:eastAsia="Times New Roman"/>
                <w:b/>
                <w:sz w:val="32"/>
                <w:szCs w:val="32"/>
              </w:rPr>
            </w:pPr>
            <w:r w:rsidRPr="002B4F3E">
              <w:rPr>
                <w:rFonts w:eastAsia="Times New Roman"/>
                <w:b/>
                <w:position w:val="6"/>
                <w:sz w:val="32"/>
                <w:szCs w:val="32"/>
              </w:rPr>
              <w:t>УУРААХ</w:t>
            </w:r>
          </w:p>
          <w:p w14:paraId="2340EDF7" w14:textId="77777777" w:rsidR="002B4F3E" w:rsidRPr="002B4F3E" w:rsidRDefault="002B4F3E" w:rsidP="002B4F3E">
            <w:pPr>
              <w:widowControl/>
              <w:autoSpaceDE/>
              <w:autoSpaceDN/>
              <w:adjustRightInd/>
              <w:jc w:val="center"/>
              <w:rPr>
                <w:rFonts w:eastAsia="Times New Roman"/>
                <w:b/>
                <w:bCs/>
                <w:kern w:val="32"/>
                <w:position w:val="6"/>
                <w:sz w:val="2"/>
                <w:szCs w:val="2"/>
              </w:rPr>
            </w:pPr>
          </w:p>
        </w:tc>
      </w:tr>
    </w:tbl>
    <w:p w14:paraId="4DB72D9F" w14:textId="77777777" w:rsidR="002B4F3E" w:rsidRPr="002B4F3E" w:rsidRDefault="002B4F3E" w:rsidP="002B4F3E">
      <w:pPr>
        <w:widowControl/>
        <w:autoSpaceDE/>
        <w:autoSpaceDN/>
        <w:adjustRightInd/>
        <w:ind w:right="-284"/>
        <w:rPr>
          <w:rFonts w:eastAsia="Times New Roman"/>
        </w:rPr>
      </w:pPr>
    </w:p>
    <w:p w14:paraId="075E1D02" w14:textId="77777777" w:rsidR="002B4F3E" w:rsidRPr="002B4F3E" w:rsidRDefault="002B4F3E" w:rsidP="002B4F3E">
      <w:pPr>
        <w:widowControl/>
        <w:autoSpaceDE/>
        <w:autoSpaceDN/>
        <w:adjustRightInd/>
        <w:ind w:left="-709" w:right="-284" w:firstLine="709"/>
        <w:rPr>
          <w:rFonts w:eastAsia="Times New Roman"/>
        </w:rPr>
      </w:pPr>
      <w:r w:rsidRPr="002B4F3E">
        <w:rPr>
          <w:rFonts w:eastAsia="Times New Roman"/>
        </w:rPr>
        <w:t xml:space="preserve">03.02. 2023 г.        </w:t>
      </w:r>
      <w:r w:rsidRPr="002B4F3E">
        <w:rPr>
          <w:rFonts w:eastAsia="Times New Roman"/>
        </w:rPr>
        <w:tab/>
        <w:t xml:space="preserve">                             </w:t>
      </w:r>
      <w:r w:rsidRPr="002B4F3E">
        <w:rPr>
          <w:rFonts w:eastAsia="Times New Roman"/>
        </w:rPr>
        <w:tab/>
        <w:t xml:space="preserve">                                                                               № 53</w:t>
      </w:r>
    </w:p>
    <w:p w14:paraId="408B8CF3" w14:textId="77777777" w:rsidR="002B4F3E" w:rsidRPr="002B4F3E" w:rsidRDefault="002B4F3E" w:rsidP="002B4F3E">
      <w:pPr>
        <w:widowControl/>
        <w:autoSpaceDE/>
        <w:autoSpaceDN/>
        <w:adjustRightInd/>
        <w:jc w:val="both"/>
        <w:rPr>
          <w:rFonts w:eastAsia="Times New Roman"/>
          <w:b/>
        </w:rPr>
      </w:pPr>
    </w:p>
    <w:p w14:paraId="44AB1B19" w14:textId="77777777" w:rsidR="002B4F3E" w:rsidRPr="002B4F3E" w:rsidRDefault="002B4F3E" w:rsidP="002B4F3E">
      <w:pPr>
        <w:widowControl/>
        <w:autoSpaceDE/>
        <w:autoSpaceDN/>
        <w:adjustRightInd/>
        <w:jc w:val="both"/>
        <w:rPr>
          <w:rFonts w:eastAsia="Times New Roman"/>
          <w:b/>
        </w:rPr>
      </w:pPr>
    </w:p>
    <w:tbl>
      <w:tblPr>
        <w:tblStyle w:val="5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2B4F3E" w:rsidRPr="002B4F3E" w14:paraId="778C09D3" w14:textId="77777777" w:rsidTr="00B11A89">
        <w:tc>
          <w:tcPr>
            <w:tcW w:w="5070" w:type="dxa"/>
          </w:tcPr>
          <w:p w14:paraId="733B593B" w14:textId="77777777" w:rsidR="002B4F3E" w:rsidRPr="002B4F3E" w:rsidRDefault="002B4F3E" w:rsidP="002B4F3E">
            <w:pPr>
              <w:widowControl/>
              <w:autoSpaceDE/>
              <w:autoSpaceDN/>
              <w:adjustRightInd/>
              <w:rPr>
                <w:rFonts w:eastAsia="Times New Roman"/>
                <w:b/>
              </w:rPr>
            </w:pPr>
            <w:r w:rsidRPr="002B4F3E">
              <w:rPr>
                <w:rFonts w:eastAsia="Times New Roman"/>
                <w:b/>
              </w:rPr>
              <w:t xml:space="preserve">О создании в целях пожаротушения условий для забора в любое время </w:t>
            </w:r>
          </w:p>
          <w:p w14:paraId="46DB33C1" w14:textId="77777777" w:rsidR="002B4F3E" w:rsidRPr="002B4F3E" w:rsidRDefault="002B4F3E" w:rsidP="002B4F3E">
            <w:pPr>
              <w:widowControl/>
              <w:autoSpaceDE/>
              <w:autoSpaceDN/>
              <w:adjustRightInd/>
              <w:rPr>
                <w:rFonts w:eastAsia="Times New Roman"/>
                <w:b/>
              </w:rPr>
            </w:pPr>
            <w:r w:rsidRPr="002B4F3E">
              <w:rPr>
                <w:rFonts w:eastAsia="Times New Roman"/>
                <w:b/>
              </w:rPr>
              <w:t xml:space="preserve">года воды из источников наружного </w:t>
            </w:r>
          </w:p>
          <w:p w14:paraId="625D4EC0" w14:textId="77777777" w:rsidR="002B4F3E" w:rsidRPr="002B4F3E" w:rsidRDefault="002B4F3E" w:rsidP="002B4F3E">
            <w:pPr>
              <w:widowControl/>
              <w:autoSpaceDE/>
              <w:autoSpaceDN/>
              <w:adjustRightInd/>
              <w:rPr>
                <w:rFonts w:eastAsia="Times New Roman"/>
                <w:b/>
              </w:rPr>
            </w:pPr>
            <w:r w:rsidRPr="002B4F3E">
              <w:rPr>
                <w:rFonts w:eastAsia="Times New Roman"/>
                <w:b/>
              </w:rPr>
              <w:t xml:space="preserve">водоснабжения, расположенных на территории Муниципального </w:t>
            </w:r>
          </w:p>
          <w:p w14:paraId="30A2FB36" w14:textId="77777777" w:rsidR="002B4F3E" w:rsidRPr="002B4F3E" w:rsidRDefault="002B4F3E" w:rsidP="002B4F3E">
            <w:pPr>
              <w:widowControl/>
              <w:autoSpaceDE/>
              <w:autoSpaceDN/>
              <w:adjustRightInd/>
              <w:rPr>
                <w:rFonts w:eastAsia="Times New Roman"/>
                <w:b/>
              </w:rPr>
            </w:pPr>
            <w:r w:rsidRPr="002B4F3E">
              <w:rPr>
                <w:rFonts w:eastAsia="Times New Roman"/>
                <w:b/>
              </w:rPr>
              <w:t>образования «Поселок Айхал»</w:t>
            </w:r>
          </w:p>
        </w:tc>
      </w:tr>
    </w:tbl>
    <w:p w14:paraId="5261E13B" w14:textId="77777777" w:rsidR="002B4F3E" w:rsidRPr="002B4F3E" w:rsidRDefault="002B4F3E" w:rsidP="002B4F3E">
      <w:pPr>
        <w:widowControl/>
        <w:autoSpaceDE/>
        <w:autoSpaceDN/>
        <w:adjustRightInd/>
        <w:jc w:val="both"/>
        <w:rPr>
          <w:rFonts w:eastAsia="Times New Roman"/>
          <w:b/>
        </w:rPr>
      </w:pPr>
    </w:p>
    <w:p w14:paraId="100A7EC3" w14:textId="77777777" w:rsidR="002B4F3E" w:rsidRPr="002B4F3E" w:rsidRDefault="002B4F3E" w:rsidP="002B4F3E">
      <w:pPr>
        <w:widowControl/>
        <w:autoSpaceDE/>
        <w:autoSpaceDN/>
        <w:adjustRightInd/>
        <w:ind w:firstLine="567"/>
        <w:jc w:val="both"/>
        <w:rPr>
          <w:rFonts w:eastAsia="Times New Roman"/>
        </w:rPr>
      </w:pPr>
      <w:r w:rsidRPr="002B4F3E">
        <w:rPr>
          <w:rFonts w:eastAsia="Times New Roman"/>
        </w:rPr>
        <w:t>В соответствии с Федеральным законом от 21.12.1994 № 69-ФЗ «О пожарной безопасности», Федеральным законом от 06.10.2003 № 131-ФЗ «Об общих принципах организации местного самоуправления в Российской Федерации», в целях создания условий для забора в любое время года воды из источников наружного водоснабжения, расположенных на территории Муниципального образования «Поселок Айхал»:</w:t>
      </w:r>
    </w:p>
    <w:p w14:paraId="7DADA8A5" w14:textId="77777777" w:rsidR="002B4F3E" w:rsidRPr="002B4F3E" w:rsidRDefault="002B4F3E" w:rsidP="002B4F3E">
      <w:pPr>
        <w:widowControl/>
        <w:autoSpaceDE/>
        <w:autoSpaceDN/>
        <w:adjustRightInd/>
        <w:ind w:firstLine="567"/>
        <w:jc w:val="both"/>
        <w:rPr>
          <w:rFonts w:eastAsia="Times New Roman"/>
        </w:rPr>
      </w:pPr>
    </w:p>
    <w:p w14:paraId="0A2BCFC9" w14:textId="77777777" w:rsidR="002B4F3E" w:rsidRPr="002B4F3E" w:rsidRDefault="002B4F3E">
      <w:pPr>
        <w:widowControl/>
        <w:numPr>
          <w:ilvl w:val="0"/>
          <w:numId w:val="39"/>
        </w:numPr>
        <w:autoSpaceDE/>
        <w:autoSpaceDN/>
        <w:adjustRightInd/>
        <w:ind w:left="426"/>
        <w:contextualSpacing/>
        <w:jc w:val="both"/>
        <w:rPr>
          <w:rFonts w:eastAsia="Times New Roman"/>
          <w:color w:val="000000"/>
        </w:rPr>
      </w:pPr>
      <w:r w:rsidRPr="002B4F3E">
        <w:rPr>
          <w:rFonts w:eastAsia="Times New Roman"/>
          <w:color w:val="000000"/>
        </w:rPr>
        <w:t xml:space="preserve">Утвердить Правила учёта и проверки наружного противопожарного водоснабжения, </w:t>
      </w:r>
      <w:r w:rsidRPr="002B4F3E">
        <w:rPr>
          <w:rFonts w:eastAsia="Times New Roman"/>
        </w:rPr>
        <w:t xml:space="preserve">расположенных на территории Муниципального образования «Поселок Айхал», </w:t>
      </w:r>
      <w:r w:rsidRPr="002B4F3E">
        <w:rPr>
          <w:rFonts w:eastAsia="Times New Roman"/>
          <w:color w:val="000000"/>
        </w:rPr>
        <w:t>согласно приложению № 1 к настоящему Постановлению.</w:t>
      </w:r>
    </w:p>
    <w:p w14:paraId="4DCEFFA6" w14:textId="77777777" w:rsidR="002B4F3E" w:rsidRPr="002B4F3E" w:rsidRDefault="002B4F3E">
      <w:pPr>
        <w:widowControl/>
        <w:numPr>
          <w:ilvl w:val="0"/>
          <w:numId w:val="39"/>
        </w:numPr>
        <w:autoSpaceDE/>
        <w:autoSpaceDN/>
        <w:adjustRightInd/>
        <w:ind w:left="426"/>
        <w:contextualSpacing/>
        <w:jc w:val="both"/>
        <w:rPr>
          <w:rFonts w:eastAsia="Times New Roman"/>
          <w:color w:val="000000"/>
        </w:rPr>
      </w:pPr>
      <w:r w:rsidRPr="002B4F3E">
        <w:rPr>
          <w:rFonts w:eastAsia="Times New Roman"/>
        </w:rPr>
        <w:t>Утвердить Перечень 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расположенных на территории Муниципального образования «Поселок Айхал»,</w:t>
      </w:r>
      <w:r w:rsidRPr="002B4F3E">
        <w:rPr>
          <w:rFonts w:eastAsia="Times New Roman"/>
          <w:color w:val="000000"/>
        </w:rPr>
        <w:t xml:space="preserve"> согласно приложению № 2 к настоящему Постановлению.</w:t>
      </w:r>
    </w:p>
    <w:p w14:paraId="193274E6" w14:textId="77777777" w:rsidR="002B4F3E" w:rsidRPr="002B4F3E" w:rsidRDefault="002B4F3E">
      <w:pPr>
        <w:widowControl/>
        <w:numPr>
          <w:ilvl w:val="0"/>
          <w:numId w:val="39"/>
        </w:numPr>
        <w:autoSpaceDE/>
        <w:autoSpaceDN/>
        <w:adjustRightInd/>
        <w:ind w:left="426"/>
        <w:contextualSpacing/>
        <w:jc w:val="both"/>
        <w:rPr>
          <w:rFonts w:eastAsia="Times New Roman"/>
          <w:color w:val="000000"/>
        </w:rPr>
      </w:pPr>
      <w:r w:rsidRPr="002B4F3E">
        <w:rPr>
          <w:rFonts w:eastAsia="Times New Roman"/>
          <w:color w:val="000000"/>
        </w:rPr>
        <w:t xml:space="preserve">Проводить два раза в год проверку всех источников наружного противопожарного водоснабжения на территории муниципального образования </w:t>
      </w:r>
      <w:r w:rsidRPr="002B4F3E">
        <w:rPr>
          <w:rFonts w:eastAsia="Times New Roman"/>
        </w:rPr>
        <w:t>«Поселок Айхал»</w:t>
      </w:r>
      <w:r w:rsidRPr="002B4F3E">
        <w:rPr>
          <w:rFonts w:eastAsia="Times New Roman"/>
          <w:color w:val="000000"/>
        </w:rPr>
        <w:t>, независимо от их ведомственной принадлежности и организационно – правовой формы, результаты проверки оформлять актом.</w:t>
      </w:r>
    </w:p>
    <w:p w14:paraId="3FBB5D1E" w14:textId="77777777" w:rsidR="002B4F3E" w:rsidRPr="002B4F3E" w:rsidRDefault="002B4F3E">
      <w:pPr>
        <w:widowControl/>
        <w:numPr>
          <w:ilvl w:val="0"/>
          <w:numId w:val="39"/>
        </w:numPr>
        <w:autoSpaceDE/>
        <w:autoSpaceDN/>
        <w:adjustRightInd/>
        <w:ind w:left="426"/>
        <w:contextualSpacing/>
        <w:jc w:val="both"/>
        <w:rPr>
          <w:rFonts w:eastAsia="Times New Roman"/>
          <w:color w:val="000000"/>
        </w:rPr>
      </w:pPr>
      <w:r w:rsidRPr="002B4F3E">
        <w:rPr>
          <w:rFonts w:eastAsia="Times New Roman"/>
          <w:color w:val="000000"/>
        </w:rPr>
        <w:t>Рекомендовать организациям всех форм собственности, имеющим источники наружного противопожарного водоснабжения:</w:t>
      </w:r>
    </w:p>
    <w:p w14:paraId="11F01F45" w14:textId="77777777" w:rsidR="002B4F3E" w:rsidRPr="002B4F3E" w:rsidRDefault="002B4F3E" w:rsidP="002B4F3E">
      <w:pPr>
        <w:widowControl/>
        <w:autoSpaceDE/>
        <w:autoSpaceDN/>
        <w:adjustRightInd/>
        <w:ind w:left="426"/>
        <w:contextualSpacing/>
        <w:jc w:val="both"/>
        <w:rPr>
          <w:rFonts w:eastAsia="Times New Roman"/>
          <w:color w:val="000000"/>
        </w:rPr>
      </w:pPr>
      <w:r w:rsidRPr="002B4F3E">
        <w:rPr>
          <w:rFonts w:eastAsia="Times New Roman"/>
          <w:color w:val="000000"/>
        </w:rPr>
        <w:t>4.1. Принимать немедленные меры по устранению выявленных в ходе проведённой проверки неисправностей противопожарного водоснабжения.</w:t>
      </w:r>
    </w:p>
    <w:p w14:paraId="43EC459A" w14:textId="77777777" w:rsidR="002B4F3E" w:rsidRPr="002B4F3E" w:rsidRDefault="002B4F3E" w:rsidP="002B4F3E">
      <w:pPr>
        <w:widowControl/>
        <w:autoSpaceDE/>
        <w:autoSpaceDN/>
        <w:adjustRightInd/>
        <w:ind w:left="426"/>
        <w:contextualSpacing/>
        <w:jc w:val="both"/>
        <w:rPr>
          <w:rFonts w:eastAsia="Times New Roman"/>
          <w:color w:val="000000"/>
        </w:rPr>
      </w:pPr>
      <w:r w:rsidRPr="002B4F3E">
        <w:rPr>
          <w:rFonts w:eastAsia="Times New Roman"/>
          <w:color w:val="000000"/>
        </w:rPr>
        <w:t>4.2. Уточнить списки источников противопожарного водоснабжения, внести их в реестр и вести строгий учёт их количества и технического состояния.</w:t>
      </w:r>
    </w:p>
    <w:p w14:paraId="5A36ECE0" w14:textId="77777777" w:rsidR="002B4F3E" w:rsidRPr="002B4F3E" w:rsidRDefault="002B4F3E" w:rsidP="002B4F3E">
      <w:pPr>
        <w:widowControl/>
        <w:autoSpaceDE/>
        <w:autoSpaceDN/>
        <w:adjustRightInd/>
        <w:ind w:left="426"/>
        <w:contextualSpacing/>
        <w:jc w:val="both"/>
        <w:rPr>
          <w:rFonts w:eastAsia="Times New Roman"/>
          <w:color w:val="000000"/>
        </w:rPr>
      </w:pPr>
      <w:r w:rsidRPr="002B4F3E">
        <w:rPr>
          <w:rFonts w:eastAsia="Times New Roman"/>
          <w:color w:val="000000"/>
        </w:rPr>
        <w:t>4.3. Обеспечить подъезд и площадку для забора воды из естественных водоёмов твердым покрытием на установку расчётного количества пожарных автомобилей. В зимнее время обращать внимание на наличие и размер проруби, осуществлять расчистку площадки от снега для установки пожарных автомобилей.</w:t>
      </w:r>
    </w:p>
    <w:p w14:paraId="082A359B" w14:textId="77777777" w:rsidR="002B4F3E" w:rsidRPr="002B4F3E" w:rsidRDefault="002B4F3E" w:rsidP="002B4F3E">
      <w:pPr>
        <w:widowControl/>
        <w:autoSpaceDE/>
        <w:autoSpaceDN/>
        <w:adjustRightInd/>
        <w:ind w:left="426" w:hanging="284"/>
        <w:contextualSpacing/>
        <w:jc w:val="both"/>
        <w:rPr>
          <w:rFonts w:eastAsia="Times New Roman"/>
          <w:color w:val="000000"/>
        </w:rPr>
      </w:pPr>
      <w:r w:rsidRPr="002B4F3E">
        <w:rPr>
          <w:rFonts w:eastAsia="Times New Roman"/>
          <w:color w:val="000000"/>
        </w:rPr>
        <w:t xml:space="preserve">5. Руководителям предприятий, организаций, находящихся на территории муниципального образования </w:t>
      </w:r>
      <w:r w:rsidRPr="002B4F3E">
        <w:rPr>
          <w:rFonts w:eastAsia="Times New Roman"/>
        </w:rPr>
        <w:t>«Поселок Айхал»</w:t>
      </w:r>
      <w:r w:rsidRPr="002B4F3E">
        <w:rPr>
          <w:rFonts w:eastAsia="Times New Roman"/>
          <w:color w:val="000000"/>
        </w:rPr>
        <w:t xml:space="preserve">, определить порядок беспрепятственного доступа подразделений пожарной охраны на территорию </w:t>
      </w:r>
      <w:r w:rsidRPr="002B4F3E">
        <w:rPr>
          <w:rFonts w:eastAsia="Times New Roman"/>
          <w:color w:val="000000"/>
        </w:rPr>
        <w:lastRenderedPageBreak/>
        <w:t>предприятий, организаций для заправки водой, необходимой для тушения пожаров, а также для осуществления проверки их технического состояния.</w:t>
      </w:r>
    </w:p>
    <w:p w14:paraId="565721D2" w14:textId="77777777" w:rsidR="002B4F3E" w:rsidRPr="002B4F3E" w:rsidRDefault="002B4F3E" w:rsidP="002B4F3E">
      <w:pPr>
        <w:widowControl/>
        <w:tabs>
          <w:tab w:val="left" w:pos="284"/>
        </w:tabs>
        <w:autoSpaceDE/>
        <w:autoSpaceDN/>
        <w:adjustRightInd/>
        <w:ind w:left="426" w:hanging="284"/>
        <w:contextualSpacing/>
        <w:jc w:val="both"/>
        <w:rPr>
          <w:rFonts w:eastAsia="Times New Roman"/>
        </w:rPr>
      </w:pPr>
      <w:r w:rsidRPr="002B4F3E">
        <w:rPr>
          <w:rFonts w:eastAsia="Times New Roman"/>
        </w:rPr>
        <w:t>6. Настоящее постановление вступает в силу после его официального опубликования в информационном бюллетене «Вестник Айхала» и подлежит размещению на официальном сайте Администрации МО «Поселок Айхал» (</w:t>
      </w:r>
      <w:hyperlink r:id="rId19" w:history="1">
        <w:r w:rsidRPr="002B4F3E">
          <w:rPr>
            <w:rFonts w:eastAsia="Times New Roman"/>
            <w:color w:val="0563C1"/>
            <w:u w:val="single"/>
          </w:rPr>
          <w:t>www.мо-айхал.рф</w:t>
        </w:r>
      </w:hyperlink>
      <w:r w:rsidRPr="002B4F3E">
        <w:rPr>
          <w:rFonts w:eastAsia="Times New Roman"/>
        </w:rPr>
        <w:t>).</w:t>
      </w:r>
    </w:p>
    <w:p w14:paraId="67B95D10" w14:textId="77777777" w:rsidR="002B4F3E" w:rsidRPr="002B4F3E" w:rsidRDefault="002B4F3E" w:rsidP="002B4F3E">
      <w:pPr>
        <w:widowControl/>
        <w:tabs>
          <w:tab w:val="left" w:pos="284"/>
        </w:tabs>
        <w:autoSpaceDE/>
        <w:autoSpaceDN/>
        <w:adjustRightInd/>
        <w:ind w:left="426" w:hanging="284"/>
        <w:contextualSpacing/>
        <w:jc w:val="both"/>
        <w:rPr>
          <w:rFonts w:eastAsia="Times New Roman"/>
        </w:rPr>
      </w:pPr>
      <w:r w:rsidRPr="002B4F3E">
        <w:rPr>
          <w:rFonts w:eastAsia="Times New Roman"/>
        </w:rPr>
        <w:t>7. Контроль за исполнением настоящего постановления оставляю за собой.</w:t>
      </w:r>
    </w:p>
    <w:p w14:paraId="4D341E9B" w14:textId="77777777" w:rsidR="002B4F3E" w:rsidRPr="002B4F3E" w:rsidRDefault="002B4F3E" w:rsidP="002B4F3E">
      <w:pPr>
        <w:widowControl/>
        <w:autoSpaceDE/>
        <w:autoSpaceDN/>
        <w:adjustRightInd/>
        <w:ind w:left="426" w:hanging="284"/>
        <w:contextualSpacing/>
        <w:jc w:val="both"/>
        <w:rPr>
          <w:rFonts w:eastAsia="Times New Roman"/>
          <w:color w:val="000000"/>
        </w:rPr>
      </w:pPr>
    </w:p>
    <w:p w14:paraId="6386FA72" w14:textId="77777777" w:rsidR="002B4F3E" w:rsidRPr="002B4F3E" w:rsidRDefault="002B4F3E" w:rsidP="002B4F3E">
      <w:pPr>
        <w:widowControl/>
        <w:autoSpaceDE/>
        <w:autoSpaceDN/>
        <w:adjustRightInd/>
        <w:ind w:left="426" w:hanging="284"/>
        <w:contextualSpacing/>
        <w:jc w:val="both"/>
        <w:rPr>
          <w:rFonts w:eastAsia="Times New Roman"/>
          <w:color w:val="000000"/>
        </w:rPr>
      </w:pPr>
    </w:p>
    <w:p w14:paraId="4C42D4F5" w14:textId="77777777" w:rsidR="002B4F3E" w:rsidRPr="002B4F3E" w:rsidRDefault="002B4F3E" w:rsidP="002B4F3E">
      <w:pPr>
        <w:widowControl/>
        <w:autoSpaceDE/>
        <w:autoSpaceDN/>
        <w:adjustRightInd/>
        <w:jc w:val="both"/>
        <w:rPr>
          <w:rFonts w:eastAsia="Times New Roman"/>
          <w:b/>
        </w:rPr>
      </w:pPr>
    </w:p>
    <w:p w14:paraId="3AF0AA46" w14:textId="77777777" w:rsidR="002B4F3E" w:rsidRPr="002B4F3E" w:rsidRDefault="002B4F3E" w:rsidP="002B4F3E">
      <w:pPr>
        <w:widowControl/>
        <w:autoSpaceDE/>
        <w:autoSpaceDN/>
        <w:adjustRightInd/>
        <w:jc w:val="both"/>
        <w:rPr>
          <w:rFonts w:eastAsia="Times New Roman"/>
          <w:b/>
        </w:rPr>
      </w:pPr>
    </w:p>
    <w:p w14:paraId="3DC10F27" w14:textId="77777777" w:rsidR="002B4F3E" w:rsidRPr="002B4F3E" w:rsidRDefault="002B4F3E" w:rsidP="002B4F3E">
      <w:pPr>
        <w:widowControl/>
        <w:autoSpaceDE/>
        <w:autoSpaceDN/>
        <w:adjustRightInd/>
        <w:jc w:val="both"/>
        <w:rPr>
          <w:rFonts w:eastAsia="Times New Roman"/>
          <w:b/>
        </w:rPr>
      </w:pPr>
      <w:r w:rsidRPr="002B4F3E">
        <w:rPr>
          <w:rFonts w:eastAsia="Times New Roman"/>
          <w:b/>
        </w:rPr>
        <w:t xml:space="preserve">Глава поселка                                                                                        </w:t>
      </w:r>
      <w:r w:rsidRPr="002B4F3E">
        <w:rPr>
          <w:rFonts w:eastAsia="Times New Roman"/>
          <w:b/>
        </w:rPr>
        <w:tab/>
        <w:t>Г.Ш. Петровская</w:t>
      </w:r>
    </w:p>
    <w:p w14:paraId="326F2F33" w14:textId="77777777" w:rsidR="002B4F3E" w:rsidRPr="002B4F3E" w:rsidRDefault="002B4F3E" w:rsidP="002B4F3E">
      <w:pPr>
        <w:widowControl/>
        <w:autoSpaceDE/>
        <w:autoSpaceDN/>
        <w:adjustRightInd/>
        <w:jc w:val="both"/>
        <w:rPr>
          <w:rFonts w:eastAsia="Times New Roman"/>
          <w:b/>
        </w:rPr>
      </w:pPr>
    </w:p>
    <w:p w14:paraId="6E727DCF" w14:textId="77777777" w:rsidR="002B4F3E" w:rsidRPr="002B4F3E" w:rsidRDefault="002B4F3E" w:rsidP="002B4F3E">
      <w:pPr>
        <w:widowControl/>
        <w:autoSpaceDE/>
        <w:autoSpaceDN/>
        <w:adjustRightInd/>
        <w:jc w:val="center"/>
        <w:textAlignment w:val="baseline"/>
        <w:rPr>
          <w:rFonts w:eastAsia="Times New Roman"/>
          <w:b/>
        </w:rPr>
      </w:pPr>
    </w:p>
    <w:p w14:paraId="39515693" w14:textId="77777777" w:rsidR="002B4F3E" w:rsidRPr="002B4F3E" w:rsidRDefault="002B4F3E" w:rsidP="002B4F3E">
      <w:pPr>
        <w:widowControl/>
        <w:autoSpaceDE/>
        <w:autoSpaceDN/>
        <w:adjustRightInd/>
        <w:jc w:val="center"/>
        <w:textAlignment w:val="baseline"/>
        <w:rPr>
          <w:rFonts w:eastAsia="Times New Roman"/>
          <w:b/>
        </w:rPr>
      </w:pPr>
    </w:p>
    <w:p w14:paraId="0073204B" w14:textId="77777777" w:rsidR="002B4F3E" w:rsidRPr="002B4F3E" w:rsidRDefault="002B4F3E" w:rsidP="002B4F3E">
      <w:pPr>
        <w:widowControl/>
        <w:autoSpaceDE/>
        <w:autoSpaceDN/>
        <w:adjustRightInd/>
        <w:jc w:val="center"/>
        <w:textAlignment w:val="baseline"/>
        <w:rPr>
          <w:rFonts w:eastAsia="Times New Roman"/>
          <w:b/>
        </w:rPr>
      </w:pPr>
    </w:p>
    <w:p w14:paraId="5BAA9D62"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3B64A506"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F1BB61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052655B3"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2AB25B5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767E67D"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08020BE0"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18E4845"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A776C3C"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32802C97"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A3B5AD1"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2180C72"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FA24974"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0FE8D164"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1B5B2A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6294B6B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E3388D6"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A157693"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4472B08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EEC188A"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427667FC"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3800025"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0925DDC"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3A27B9A2"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2109474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7C0151CD"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9AC16D7"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39F50934"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086ED43B"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ED081B9"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400D6914"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D84FA0F"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5179EA77"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4D24A8FA"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2735F2E"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6F1731D0"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67DEEB0D"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6DEC408A"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1B74E0C7"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6DDFE278" w14:textId="77777777" w:rsidR="002B4F3E" w:rsidRPr="002B4F3E" w:rsidRDefault="002B4F3E" w:rsidP="002B4F3E">
      <w:pPr>
        <w:widowControl/>
        <w:autoSpaceDE/>
        <w:autoSpaceDN/>
        <w:adjustRightInd/>
        <w:jc w:val="center"/>
        <w:textAlignment w:val="baseline"/>
        <w:rPr>
          <w:rFonts w:eastAsia="Times New Roman"/>
          <w:b/>
          <w:sz w:val="22"/>
          <w:szCs w:val="22"/>
        </w:rPr>
      </w:pPr>
    </w:p>
    <w:p w14:paraId="41000DEE" w14:textId="77777777" w:rsidR="002B4F3E" w:rsidRPr="002B4F3E" w:rsidRDefault="002B4F3E" w:rsidP="002B4F3E">
      <w:pPr>
        <w:widowControl/>
        <w:autoSpaceDE/>
        <w:autoSpaceDN/>
        <w:adjustRightInd/>
        <w:jc w:val="center"/>
        <w:textAlignment w:val="baseline"/>
        <w:rPr>
          <w:rFonts w:eastAsia="Times New Roman"/>
          <w:b/>
          <w:sz w:val="22"/>
          <w:szCs w:val="22"/>
        </w:rPr>
      </w:pPr>
    </w:p>
    <w:tbl>
      <w:tblPr>
        <w:tblStyle w:val="500"/>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1"/>
      </w:tblGrid>
      <w:tr w:rsidR="002B4F3E" w:rsidRPr="002B4F3E" w14:paraId="126D104D" w14:textId="77777777" w:rsidTr="00F5155D">
        <w:tc>
          <w:tcPr>
            <w:tcW w:w="3151" w:type="dxa"/>
          </w:tcPr>
          <w:p w14:paraId="73559744" w14:textId="77777777" w:rsidR="002B4F3E" w:rsidRPr="002B4F3E" w:rsidRDefault="002B4F3E" w:rsidP="002B4F3E">
            <w:pPr>
              <w:widowControl/>
              <w:autoSpaceDE/>
              <w:autoSpaceDN/>
              <w:adjustRightInd/>
              <w:jc w:val="right"/>
              <w:textAlignment w:val="baseline"/>
              <w:rPr>
                <w:rFonts w:eastAsia="Times New Roman"/>
              </w:rPr>
            </w:pPr>
            <w:r w:rsidRPr="002B4F3E">
              <w:rPr>
                <w:rFonts w:eastAsia="Times New Roman"/>
              </w:rPr>
              <w:lastRenderedPageBreak/>
              <w:t>Приложение №1</w:t>
            </w:r>
          </w:p>
          <w:p w14:paraId="3598F714" w14:textId="77777777" w:rsidR="002B4F3E" w:rsidRPr="002B4F3E" w:rsidRDefault="002B4F3E" w:rsidP="002B4F3E">
            <w:pPr>
              <w:widowControl/>
              <w:autoSpaceDE/>
              <w:autoSpaceDN/>
              <w:adjustRightInd/>
              <w:jc w:val="right"/>
              <w:textAlignment w:val="baseline"/>
              <w:rPr>
                <w:rFonts w:eastAsia="Times New Roman"/>
              </w:rPr>
            </w:pPr>
            <w:r w:rsidRPr="002B4F3E">
              <w:rPr>
                <w:rFonts w:eastAsia="Times New Roman"/>
              </w:rPr>
              <w:t xml:space="preserve">к Постановлению </w:t>
            </w:r>
          </w:p>
          <w:p w14:paraId="484B78FB" w14:textId="12802209" w:rsidR="002B4F3E" w:rsidRPr="002B4F3E" w:rsidRDefault="002B4F3E" w:rsidP="002B4F3E">
            <w:pPr>
              <w:widowControl/>
              <w:autoSpaceDE/>
              <w:autoSpaceDN/>
              <w:adjustRightInd/>
              <w:jc w:val="right"/>
              <w:textAlignment w:val="baseline"/>
              <w:rPr>
                <w:rFonts w:eastAsia="Times New Roman"/>
              </w:rPr>
            </w:pPr>
            <w:r w:rsidRPr="002B4F3E">
              <w:rPr>
                <w:rFonts w:eastAsia="Times New Roman"/>
              </w:rPr>
              <w:t xml:space="preserve">от </w:t>
            </w:r>
            <w:proofErr w:type="gramStart"/>
            <w:r w:rsidRPr="002B4F3E">
              <w:rPr>
                <w:rFonts w:eastAsia="Times New Roman"/>
              </w:rPr>
              <w:t>03.02.2023  №</w:t>
            </w:r>
            <w:proofErr w:type="gramEnd"/>
            <w:r w:rsidRPr="002B4F3E">
              <w:rPr>
                <w:rFonts w:eastAsia="Times New Roman"/>
              </w:rPr>
              <w:t xml:space="preserve">53  </w:t>
            </w:r>
          </w:p>
        </w:tc>
      </w:tr>
    </w:tbl>
    <w:p w14:paraId="7D1708A6" w14:textId="77777777" w:rsidR="002B4F3E" w:rsidRPr="002B4F3E" w:rsidRDefault="002B4F3E" w:rsidP="002B4F3E">
      <w:pPr>
        <w:widowControl/>
        <w:autoSpaceDE/>
        <w:autoSpaceDN/>
        <w:adjustRightInd/>
        <w:jc w:val="center"/>
        <w:rPr>
          <w:rFonts w:eastAsia="Times New Roman"/>
          <w:b/>
        </w:rPr>
      </w:pPr>
    </w:p>
    <w:p w14:paraId="77B3CEB9" w14:textId="77777777" w:rsidR="002B4F3E" w:rsidRPr="002B4F3E" w:rsidRDefault="002B4F3E" w:rsidP="002B4F3E">
      <w:pPr>
        <w:widowControl/>
        <w:autoSpaceDE/>
        <w:autoSpaceDN/>
        <w:adjustRightInd/>
        <w:jc w:val="center"/>
        <w:rPr>
          <w:rFonts w:eastAsia="Times New Roman"/>
          <w:b/>
        </w:rPr>
      </w:pPr>
    </w:p>
    <w:p w14:paraId="480E8A50" w14:textId="77777777" w:rsidR="002B4F3E" w:rsidRPr="002B4F3E" w:rsidRDefault="002B4F3E" w:rsidP="002B4F3E">
      <w:pPr>
        <w:widowControl/>
        <w:autoSpaceDE/>
        <w:autoSpaceDN/>
        <w:adjustRightInd/>
        <w:jc w:val="center"/>
        <w:rPr>
          <w:rFonts w:eastAsia="Times New Roman"/>
          <w:b/>
          <w:color w:val="000000"/>
        </w:rPr>
      </w:pPr>
      <w:r w:rsidRPr="002B4F3E">
        <w:rPr>
          <w:rFonts w:eastAsia="Times New Roman"/>
          <w:b/>
          <w:color w:val="000000"/>
        </w:rPr>
        <w:t>ПРАВИЛА</w:t>
      </w:r>
      <w:r w:rsidRPr="002B4F3E">
        <w:rPr>
          <w:rFonts w:eastAsia="Times New Roman"/>
          <w:b/>
          <w:color w:val="000000"/>
        </w:rPr>
        <w:br/>
        <w:t xml:space="preserve">учёта и проверки наружного противопожарного водоснабжения, </w:t>
      </w:r>
    </w:p>
    <w:p w14:paraId="70DD09AF" w14:textId="77777777" w:rsidR="002B4F3E" w:rsidRPr="002B4F3E" w:rsidRDefault="002B4F3E" w:rsidP="002B4F3E">
      <w:pPr>
        <w:widowControl/>
        <w:autoSpaceDE/>
        <w:autoSpaceDN/>
        <w:adjustRightInd/>
        <w:jc w:val="center"/>
        <w:rPr>
          <w:rFonts w:eastAsia="Times New Roman"/>
          <w:b/>
          <w:color w:val="000000"/>
        </w:rPr>
      </w:pPr>
      <w:r w:rsidRPr="002B4F3E">
        <w:rPr>
          <w:rFonts w:eastAsia="Times New Roman"/>
          <w:b/>
        </w:rPr>
        <w:t>расположенных на территории Муниципального образования «Поселок Айхал»</w:t>
      </w:r>
    </w:p>
    <w:p w14:paraId="6AC96A9E" w14:textId="77777777" w:rsidR="002B4F3E" w:rsidRPr="002B4F3E" w:rsidRDefault="002B4F3E" w:rsidP="002B4F3E">
      <w:pPr>
        <w:widowControl/>
        <w:autoSpaceDE/>
        <w:autoSpaceDN/>
        <w:adjustRightInd/>
        <w:jc w:val="center"/>
        <w:rPr>
          <w:rFonts w:eastAsia="Times New Roman"/>
          <w:b/>
          <w:color w:val="000000"/>
        </w:rPr>
      </w:pPr>
    </w:p>
    <w:p w14:paraId="4C0C2CE7"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Общие положения</w:t>
      </w:r>
    </w:p>
    <w:p w14:paraId="0A237D5A" w14:textId="77777777" w:rsidR="002B4F3E" w:rsidRPr="002B4F3E" w:rsidRDefault="002B4F3E" w:rsidP="002B4F3E">
      <w:pPr>
        <w:widowControl/>
        <w:autoSpaceDE/>
        <w:autoSpaceDN/>
        <w:adjustRightInd/>
        <w:ind w:left="927"/>
        <w:contextualSpacing/>
        <w:jc w:val="both"/>
        <w:rPr>
          <w:rFonts w:eastAsia="Times New Roman"/>
          <w:b/>
          <w:color w:val="000000"/>
        </w:rPr>
      </w:pPr>
    </w:p>
    <w:p w14:paraId="0E8C9A99" w14:textId="77777777" w:rsidR="002B4F3E" w:rsidRPr="002B4F3E" w:rsidRDefault="002B4F3E" w:rsidP="002B4F3E">
      <w:pPr>
        <w:widowControl/>
        <w:autoSpaceDE/>
        <w:autoSpaceDN/>
        <w:adjustRightInd/>
        <w:jc w:val="both"/>
        <w:rPr>
          <w:rFonts w:eastAsia="Times New Roman"/>
          <w:color w:val="000000"/>
        </w:rPr>
      </w:pPr>
      <w:r w:rsidRPr="002B4F3E">
        <w:rPr>
          <w:rFonts w:eastAsia="Times New Roman"/>
          <w:color w:val="000000"/>
        </w:rPr>
        <w:t xml:space="preserve">         1.1. Настоящие Правила действуют на всей территории муниципального образования </w:t>
      </w:r>
      <w:r w:rsidRPr="002B4F3E">
        <w:rPr>
          <w:rFonts w:eastAsia="Times New Roman"/>
        </w:rPr>
        <w:t>«Поселок Айхал»</w:t>
      </w:r>
      <w:r w:rsidRPr="002B4F3E">
        <w:rPr>
          <w:rFonts w:eastAsia="Times New Roman"/>
          <w:color w:val="000000"/>
        </w:rPr>
        <w:t>, и обязательны для исполнения организацией водопроводного хозяйства, обслуживающей населённые пункты, а также всеми абонентами, имеющими источники противопожарного водоснабжения независимо от их ведомственной принадлежности и организационно – правовой формы.</w:t>
      </w:r>
    </w:p>
    <w:p w14:paraId="43139C33"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1.2. Наружное противопожарное водоснабжение поселения включает в себя: водопровод, пожарные водоёмы, водонапорные башни, а также другие естественные и искусственные водоисточники, вода из которых используется для пожаротушения, независимо от их ведомственной принадлежности и организационно – правовой формы.</w:t>
      </w:r>
    </w:p>
    <w:p w14:paraId="625C2857"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1.3. Ответственность за техническое состояние источников противопожарного водоснабжения и установку указателей несёт организация водопроводного хозяйства поселения или абонент, в ведении которого они находятся.</w:t>
      </w:r>
    </w:p>
    <w:p w14:paraId="04848D51"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1.4. Подразделения пожарной охраны имеют право на беспрепятственный въезд на территорию предприятий и организаций для заправки водой, необходимой для тушения пожаров, а также для осуществления проверки технического состояния источников противопожарного водоснабжения.</w:t>
      </w:r>
    </w:p>
    <w:p w14:paraId="6C2E0BA1" w14:textId="77777777" w:rsidR="002B4F3E" w:rsidRPr="002B4F3E" w:rsidRDefault="002B4F3E" w:rsidP="002B4F3E">
      <w:pPr>
        <w:widowControl/>
        <w:autoSpaceDE/>
        <w:autoSpaceDN/>
        <w:adjustRightInd/>
        <w:ind w:firstLine="567"/>
        <w:jc w:val="both"/>
        <w:rPr>
          <w:rFonts w:eastAsia="Times New Roman"/>
          <w:color w:val="000000"/>
        </w:rPr>
      </w:pPr>
    </w:p>
    <w:p w14:paraId="3D8109F6"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Техническое состояние, эксплуатация и требования к источникам</w:t>
      </w:r>
    </w:p>
    <w:p w14:paraId="1A68008E" w14:textId="77777777" w:rsidR="002B4F3E" w:rsidRPr="002B4F3E" w:rsidRDefault="002B4F3E" w:rsidP="002B4F3E">
      <w:pPr>
        <w:widowControl/>
        <w:autoSpaceDE/>
        <w:autoSpaceDN/>
        <w:adjustRightInd/>
        <w:jc w:val="center"/>
        <w:rPr>
          <w:rFonts w:eastAsia="Times New Roman"/>
          <w:b/>
          <w:color w:val="000000"/>
        </w:rPr>
      </w:pPr>
      <w:r w:rsidRPr="002B4F3E">
        <w:rPr>
          <w:rFonts w:eastAsia="Times New Roman"/>
          <w:b/>
          <w:color w:val="000000"/>
        </w:rPr>
        <w:t>противопожарного водоснабжения</w:t>
      </w:r>
    </w:p>
    <w:p w14:paraId="22EA076D" w14:textId="77777777" w:rsidR="002B4F3E" w:rsidRPr="002B4F3E" w:rsidRDefault="002B4F3E" w:rsidP="002B4F3E">
      <w:pPr>
        <w:widowControl/>
        <w:autoSpaceDE/>
        <w:autoSpaceDN/>
        <w:adjustRightInd/>
        <w:ind w:left="927"/>
        <w:contextualSpacing/>
        <w:jc w:val="center"/>
        <w:rPr>
          <w:rFonts w:eastAsia="Times New Roman"/>
          <w:color w:val="000000"/>
        </w:rPr>
      </w:pPr>
    </w:p>
    <w:p w14:paraId="072BB12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2.1.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w:t>
      </w:r>
    </w:p>
    <w:p w14:paraId="3237BC6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качественной приёмкой всех систем водоснабжения по окончании их строительства, реконструкции и ремонта;</w:t>
      </w:r>
    </w:p>
    <w:p w14:paraId="1F43545F"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точным учётом всех источников противопожарного водоснабжения;</w:t>
      </w:r>
    </w:p>
    <w:p w14:paraId="750886A4"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систематическим контролем за состоянием водоисточников;</w:t>
      </w:r>
    </w:p>
    <w:p w14:paraId="63224261"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периодическим испытанием водопроводных сетей на водоотдачу (1 раз в год);</w:t>
      </w:r>
      <w:r w:rsidRPr="002B4F3E">
        <w:rPr>
          <w:rFonts w:eastAsia="Times New Roman"/>
          <w:color w:val="000000"/>
        </w:rPr>
        <w:br/>
        <w:t xml:space="preserve">          - своевременной подготовкой источников противопожарного водоснабжения к условиям эксплуатации в весенне-летний и осенне-зимний периоды.</w:t>
      </w:r>
    </w:p>
    <w:p w14:paraId="3459665F"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2.2.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 Ко всем источникам противопожарного водоснабжения должен быть обеспечен подъезд.</w:t>
      </w:r>
    </w:p>
    <w:p w14:paraId="64B909E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2.3. Свободный напор в сети противопожарного водопровода низкого давления (на поверхности земли) при пожаротушении должен быть не менее 10 м.</w:t>
      </w:r>
    </w:p>
    <w:p w14:paraId="29BDB005"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xml:space="preserve">2.4. Пожарные водоёмы должны быть наполнены водой. К водоёмам должен быть обеспечен подъезд. При наличии «сухого» и «мокрого» колодцев крышки их люков должны быть обозначены указателями. В «сухом» колодце должна быть установлена задвижка, </w:t>
      </w:r>
      <w:proofErr w:type="gramStart"/>
      <w:r w:rsidRPr="002B4F3E">
        <w:rPr>
          <w:rFonts w:eastAsia="Times New Roman"/>
          <w:color w:val="000000"/>
        </w:rPr>
        <w:t>штурвал</w:t>
      </w:r>
      <w:proofErr w:type="gramEnd"/>
      <w:r w:rsidRPr="002B4F3E">
        <w:rPr>
          <w:rFonts w:eastAsia="Times New Roman"/>
          <w:color w:val="000000"/>
        </w:rPr>
        <w:t xml:space="preserve"> который должен быть введён под крышку люка.</w:t>
      </w:r>
    </w:p>
    <w:p w14:paraId="6D168622"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2.5. Водонапорные башни должны быть оборудованы гидрантами для забора воды пожарной техникой и иметь подъезд.</w:t>
      </w:r>
    </w:p>
    <w:p w14:paraId="1424A9C9"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lastRenderedPageBreak/>
        <w:t>2.6. Пирсы должны иметь прочное боковое ограждение. Со стороны водоисточника на площадке укрепляется упорный брус. Ширина пирса должна обеспечивать свободную установку двух пожарных автомобилей. Для разворота их перед пирсом устраивают площадку. Высота площадки пирса над самым низким уровнем воды не должна превышать 5 м. Глубина воды у пирса должна быть не менее 1 м. В зимнее время при замерзании воды прорубается прорубь размером 1х1 м, а пирс очищается от снега и льда.</w:t>
      </w:r>
    </w:p>
    <w:p w14:paraId="5D9238FE"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2.7. Источники противопожарного водоснабжения допускается использовать только при тушении пожаров, проведении занятий, учений и проверке их работоспособности.</w:t>
      </w:r>
    </w:p>
    <w:p w14:paraId="4DA15239" w14:textId="77777777" w:rsidR="002B4F3E" w:rsidRPr="002B4F3E" w:rsidRDefault="002B4F3E" w:rsidP="002B4F3E">
      <w:pPr>
        <w:widowControl/>
        <w:autoSpaceDE/>
        <w:autoSpaceDN/>
        <w:adjustRightInd/>
        <w:ind w:firstLine="567"/>
        <w:jc w:val="both"/>
        <w:rPr>
          <w:rFonts w:eastAsia="Times New Roman"/>
          <w:color w:val="000000"/>
        </w:rPr>
      </w:pPr>
    </w:p>
    <w:p w14:paraId="40DC2867"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Учет и порядок проверки противопожарного водоснабжения</w:t>
      </w:r>
    </w:p>
    <w:p w14:paraId="5906CD22" w14:textId="77777777" w:rsidR="002B4F3E" w:rsidRPr="002B4F3E" w:rsidRDefault="002B4F3E" w:rsidP="002B4F3E">
      <w:pPr>
        <w:widowControl/>
        <w:autoSpaceDE/>
        <w:autoSpaceDN/>
        <w:adjustRightInd/>
        <w:ind w:left="927"/>
        <w:contextualSpacing/>
        <w:jc w:val="both"/>
        <w:rPr>
          <w:rFonts w:eastAsia="Times New Roman"/>
          <w:color w:val="000000"/>
        </w:rPr>
      </w:pPr>
    </w:p>
    <w:p w14:paraId="74F889C2"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3.1. Руководители организаций водопроводного хозяйства,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w:t>
      </w:r>
    </w:p>
    <w:p w14:paraId="7DC9D3B4"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3.2. С целью учета всех водоисточников, которые могут быть использованы для тушения пожара, 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w:t>
      </w:r>
    </w:p>
    <w:p w14:paraId="42CBA6E3" w14:textId="77777777" w:rsidR="002B4F3E" w:rsidRPr="002B4F3E" w:rsidRDefault="002B4F3E" w:rsidP="002B4F3E">
      <w:pPr>
        <w:widowControl/>
        <w:suppressAutoHyphens/>
        <w:autoSpaceDE/>
        <w:autoSpaceDN/>
        <w:adjustRightInd/>
        <w:ind w:firstLine="567"/>
        <w:jc w:val="both"/>
        <w:rPr>
          <w:rFonts w:eastAsia="Times New Roman"/>
          <w:lang w:eastAsia="ar-SA"/>
        </w:rPr>
      </w:pPr>
      <w:r w:rsidRPr="002B4F3E">
        <w:rPr>
          <w:rFonts w:eastAsia="Times New Roman"/>
          <w:color w:val="000000"/>
        </w:rPr>
        <w:t xml:space="preserve">3.3. </w:t>
      </w:r>
      <w:r w:rsidRPr="002B4F3E">
        <w:rPr>
          <w:rFonts w:eastAsia="Times New Roman"/>
          <w:lang w:eastAsia="ar-SA"/>
        </w:rPr>
        <w:t>Проверка противопожарного водоснабжения производится 2 раза в год: в весенне-летний и осенне-зимний периоды.</w:t>
      </w:r>
    </w:p>
    <w:p w14:paraId="19CE2E1B" w14:textId="77777777" w:rsidR="002B4F3E" w:rsidRPr="002B4F3E" w:rsidRDefault="002B4F3E" w:rsidP="002B4F3E">
      <w:pPr>
        <w:widowControl/>
        <w:autoSpaceDE/>
        <w:autoSpaceDN/>
        <w:adjustRightInd/>
        <w:ind w:firstLine="567"/>
        <w:jc w:val="both"/>
        <w:rPr>
          <w:rFonts w:eastAsia="Times New Roman"/>
        </w:rPr>
      </w:pPr>
      <w:r w:rsidRPr="002B4F3E">
        <w:rPr>
          <w:rFonts w:eastAsia="Times New Roman"/>
          <w:color w:val="000000"/>
        </w:rPr>
        <w:t>3.4. При проверке пожарного гидранта проверяется:</w:t>
      </w:r>
    </w:p>
    <w:p w14:paraId="15CB7AE8"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наличие на видном месте указателя установленного образца;</w:t>
      </w:r>
    </w:p>
    <w:p w14:paraId="3A36D97E"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возможность беспрепятственного подъезда к пожарному гидранту;</w:t>
      </w:r>
    </w:p>
    <w:p w14:paraId="65428DFD"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состояние колодца и люка пожарного гидранта, производится очистка его от грязи, льда и снега;</w:t>
      </w:r>
    </w:p>
    <w:p w14:paraId="454E0D3C"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работоспособность пожарного гидранта посредством пуска воды с установкой пожарной колонки;</w:t>
      </w:r>
    </w:p>
    <w:p w14:paraId="5E5E86F8"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герметичность и смазка резьбового соединения и стояка;</w:t>
      </w:r>
    </w:p>
    <w:p w14:paraId="6B6CBF91"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работоспособность сливного устройства;</w:t>
      </w:r>
    </w:p>
    <w:p w14:paraId="45FE17F5" w14:textId="77777777" w:rsidR="002B4F3E" w:rsidRPr="002B4F3E" w:rsidRDefault="002B4F3E" w:rsidP="002B4F3E">
      <w:pPr>
        <w:widowControl/>
        <w:shd w:val="clear" w:color="auto" w:fill="FFFFFF"/>
        <w:autoSpaceDE/>
        <w:autoSpaceDN/>
        <w:adjustRightInd/>
        <w:ind w:firstLine="480"/>
        <w:jc w:val="both"/>
        <w:rPr>
          <w:rFonts w:eastAsia="Times New Roman"/>
        </w:rPr>
      </w:pPr>
      <w:r w:rsidRPr="002B4F3E">
        <w:rPr>
          <w:rFonts w:eastAsia="Times New Roman"/>
          <w:color w:val="000000"/>
        </w:rPr>
        <w:t>- наличие крышки гидранта.</w:t>
      </w:r>
    </w:p>
    <w:p w14:paraId="3FE9FCA1"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3.5. При проверке пожарного пирса проверяется:</w:t>
      </w:r>
    </w:p>
    <w:p w14:paraId="0E8D722D"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наличие на видном месте указателя установленного образца;</w:t>
      </w:r>
    </w:p>
    <w:p w14:paraId="6361D8F9"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возможность беспрепятственного подъезда к пожарному пирсу;</w:t>
      </w:r>
    </w:p>
    <w:p w14:paraId="3BCDC43D"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наличие площадки перед пирсом для разворота пожарной техники;</w:t>
      </w:r>
    </w:p>
    <w:p w14:paraId="5FEE34B2"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визуальным осмотром состояние несущих конструкций, покрытия, ограждения, упорного бруса и наличие котлована для забора воды.</w:t>
      </w:r>
    </w:p>
    <w:p w14:paraId="50687704"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3.6. При проверке пожарного водоема проверяется:</w:t>
      </w:r>
    </w:p>
    <w:p w14:paraId="52AAB2F0"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наличие на видном месте указателя установленного образца;</w:t>
      </w:r>
    </w:p>
    <w:p w14:paraId="799F7CE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возможность беспрепятственного подъезда к пожарному водоему;</w:t>
      </w:r>
    </w:p>
    <w:p w14:paraId="768769FB"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степень заполнения водой и возможность его пополнения;</w:t>
      </w:r>
    </w:p>
    <w:p w14:paraId="43F9A7B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наличие площадки перед водоемом для забора воды;</w:t>
      </w:r>
    </w:p>
    <w:p w14:paraId="5BA3CFC0"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герметичность задвижек (при их наличии);</w:t>
      </w:r>
    </w:p>
    <w:p w14:paraId="3665E26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наличие проруби при отрицательной температуре воздуха (для открытых водоемов).</w:t>
      </w:r>
    </w:p>
    <w:p w14:paraId="7DAB413C"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3.7. При проверке других приспособленных для целей пожаротушения источников водоснабжения проверяется наличие подъезда и возможность забора воды в любое время года.</w:t>
      </w:r>
    </w:p>
    <w:p w14:paraId="2DF2A75D" w14:textId="77777777" w:rsidR="002B4F3E" w:rsidRPr="002B4F3E" w:rsidRDefault="002B4F3E" w:rsidP="002B4F3E">
      <w:pPr>
        <w:widowControl/>
        <w:autoSpaceDE/>
        <w:autoSpaceDN/>
        <w:adjustRightInd/>
        <w:ind w:firstLine="567"/>
        <w:jc w:val="both"/>
        <w:rPr>
          <w:rFonts w:eastAsia="Times New Roman"/>
          <w:color w:val="000000"/>
        </w:rPr>
      </w:pPr>
    </w:p>
    <w:p w14:paraId="510B6B55"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Инвентаризация противопожарного водоснабжения</w:t>
      </w:r>
    </w:p>
    <w:p w14:paraId="3E217FD5" w14:textId="77777777" w:rsidR="002B4F3E" w:rsidRPr="002B4F3E" w:rsidRDefault="002B4F3E" w:rsidP="002B4F3E">
      <w:pPr>
        <w:widowControl/>
        <w:autoSpaceDE/>
        <w:autoSpaceDN/>
        <w:adjustRightInd/>
        <w:ind w:left="927"/>
        <w:contextualSpacing/>
        <w:jc w:val="both"/>
        <w:rPr>
          <w:rFonts w:eastAsia="Times New Roman"/>
          <w:b/>
          <w:color w:val="000000"/>
        </w:rPr>
      </w:pPr>
    </w:p>
    <w:p w14:paraId="2631F40F"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4.1. Инвентаризация противопожарного водоснабжения проводится не реже одного раза в пять лет.</w:t>
      </w:r>
    </w:p>
    <w:p w14:paraId="656CA995"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lastRenderedPageBreak/>
        <w:t>4.2. Инвентаризация проводится с целью учета всех водоисточников, которые могут быть использованы для тушения пожаров и выявления их состояния и характеристик.</w:t>
      </w:r>
    </w:p>
    <w:p w14:paraId="14B29392"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4.3. Для проведения инвентаризации водоснабжения постановлением Администрации МО «Поселок Айхал» создается межведомственная комиссия, в состав которой входят: представители органов местного самоуправления, органа государственного пожарного надзора, организации водопроводного хозяйства, абоненты.</w:t>
      </w:r>
    </w:p>
    <w:p w14:paraId="21D404BC"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4.4. Комиссия путем детальной проверки каждого водоисточника уточняет:</w:t>
      </w:r>
    </w:p>
    <w:p w14:paraId="5DC658B7"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вид, численность и состояние источников противопожарного водоснабжения, наличие подъездов к ним;</w:t>
      </w:r>
    </w:p>
    <w:p w14:paraId="1D465C12"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причины сокращения количества водоисточников;</w:t>
      </w:r>
    </w:p>
    <w:p w14:paraId="2F46CE1F"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xml:space="preserve">- диаметры водопроводных магистралей, участков, характеристики сетей, количество водопроводных вводов; </w:t>
      </w:r>
    </w:p>
    <w:p w14:paraId="4A5E3BD9"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xml:space="preserve">- наличие насосов - </w:t>
      </w:r>
      <w:proofErr w:type="spellStart"/>
      <w:r w:rsidRPr="002B4F3E">
        <w:rPr>
          <w:rFonts w:eastAsia="Times New Roman"/>
          <w:color w:val="000000"/>
        </w:rPr>
        <w:t>повысителей</w:t>
      </w:r>
      <w:proofErr w:type="spellEnd"/>
      <w:r w:rsidRPr="002B4F3E">
        <w:rPr>
          <w:rFonts w:eastAsia="Times New Roman"/>
          <w:color w:val="000000"/>
        </w:rPr>
        <w:t>, их состояние;</w:t>
      </w:r>
    </w:p>
    <w:p w14:paraId="1C2AE3B4"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выполнение планов замены пожарных гидрантов (пожарных кранов),</w:t>
      </w:r>
    </w:p>
    <w:p w14:paraId="346E2B23"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 xml:space="preserve">- строительства новых водоемов, пирсов, колодцев. </w:t>
      </w:r>
    </w:p>
    <w:p w14:paraId="0179A0C8"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4.5. По результатам инвентаризации составляется акт инвентаризации и ведомость учета состояния водоисточников.</w:t>
      </w:r>
    </w:p>
    <w:p w14:paraId="3219BB93" w14:textId="77777777" w:rsidR="002B4F3E" w:rsidRPr="002B4F3E" w:rsidRDefault="002B4F3E" w:rsidP="002B4F3E">
      <w:pPr>
        <w:widowControl/>
        <w:autoSpaceDE/>
        <w:autoSpaceDN/>
        <w:adjustRightInd/>
        <w:ind w:firstLine="567"/>
        <w:jc w:val="both"/>
        <w:rPr>
          <w:rFonts w:eastAsia="Times New Roman"/>
          <w:color w:val="000000"/>
        </w:rPr>
      </w:pPr>
    </w:p>
    <w:p w14:paraId="203DC29C"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Ремонт и реконструкция противопожарного водоснабжения</w:t>
      </w:r>
    </w:p>
    <w:p w14:paraId="7C5F8F3B" w14:textId="77777777" w:rsidR="002B4F3E" w:rsidRPr="002B4F3E" w:rsidRDefault="002B4F3E" w:rsidP="002B4F3E">
      <w:pPr>
        <w:widowControl/>
        <w:autoSpaceDE/>
        <w:autoSpaceDN/>
        <w:adjustRightInd/>
        <w:ind w:left="927"/>
        <w:contextualSpacing/>
        <w:jc w:val="both"/>
        <w:rPr>
          <w:rFonts w:eastAsia="Times New Roman"/>
          <w:b/>
          <w:color w:val="000000"/>
        </w:rPr>
      </w:pPr>
    </w:p>
    <w:p w14:paraId="7906C799"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5.1. Организации водопроводного хозяйства, а также абоненты, в ведении которых находится неисправный источник противопожарного водоснабжения, обязаны в течение 10 дней после получения сообщения о неисправности произвести ремонт водоисточника. В случае проведения капитального ремонта или замены водоисточника сроки согласовываются с государственной противопожарной службой.</w:t>
      </w:r>
    </w:p>
    <w:p w14:paraId="1424363D"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5.2. Реконструкция водопровода производится на основании проекта, разработанного проектной организацией и согласованного с территориальными органами государственного пожарного надзора.</w:t>
      </w:r>
    </w:p>
    <w:p w14:paraId="4C418D2A"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5.3. Технические характеристики противопожарного водопровода после реконструкции не должны быть ниже предусмотренных ранее.</w:t>
      </w:r>
    </w:p>
    <w:p w14:paraId="09D15748"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5.4. Заблаговременно, за сутки до отключения участков водопроводной сети для проведения ремонта или реконструкции, руководители организаций водопроводного хозяйства или абоненты, в ведении которых они находятся, обязаны в установленном порядке уведомить Администрацию МО «Поселок Айхал» и подразделения пожарной охраны о невозможности их использования, при этом предусматривать дополнительные мероприятия, компенсирующие недостаток воды на отключенных участках.</w:t>
      </w:r>
    </w:p>
    <w:p w14:paraId="3F0E2286" w14:textId="77777777" w:rsidR="002B4F3E" w:rsidRPr="002B4F3E" w:rsidRDefault="002B4F3E" w:rsidP="002B4F3E">
      <w:pPr>
        <w:widowControl/>
        <w:autoSpaceDE/>
        <w:autoSpaceDN/>
        <w:adjustRightInd/>
        <w:ind w:firstLine="567"/>
        <w:jc w:val="both"/>
        <w:rPr>
          <w:rFonts w:eastAsia="Times New Roman"/>
          <w:color w:val="000000"/>
        </w:rPr>
      </w:pPr>
      <w:r w:rsidRPr="002B4F3E">
        <w:rPr>
          <w:rFonts w:eastAsia="Times New Roman"/>
          <w:color w:val="000000"/>
        </w:rPr>
        <w:t>5.5. После реконструкции водопровода производится его приёмка комиссией и испытание на водоотдачу.</w:t>
      </w:r>
    </w:p>
    <w:p w14:paraId="1C4F3F74" w14:textId="77777777" w:rsidR="002B4F3E" w:rsidRPr="002B4F3E" w:rsidRDefault="002B4F3E" w:rsidP="002B4F3E">
      <w:pPr>
        <w:widowControl/>
        <w:autoSpaceDE/>
        <w:autoSpaceDN/>
        <w:adjustRightInd/>
        <w:ind w:firstLine="567"/>
        <w:jc w:val="both"/>
        <w:rPr>
          <w:rFonts w:eastAsia="Times New Roman"/>
          <w:color w:val="000000"/>
        </w:rPr>
      </w:pPr>
    </w:p>
    <w:p w14:paraId="274217A3" w14:textId="77777777" w:rsidR="002B4F3E" w:rsidRPr="002B4F3E" w:rsidRDefault="002B4F3E">
      <w:pPr>
        <w:widowControl/>
        <w:numPr>
          <w:ilvl w:val="0"/>
          <w:numId w:val="40"/>
        </w:numPr>
        <w:autoSpaceDE/>
        <w:autoSpaceDN/>
        <w:adjustRightInd/>
        <w:contextualSpacing/>
        <w:jc w:val="center"/>
        <w:rPr>
          <w:rFonts w:eastAsia="Times New Roman"/>
          <w:b/>
          <w:color w:val="000000"/>
        </w:rPr>
      </w:pPr>
      <w:r w:rsidRPr="002B4F3E">
        <w:rPr>
          <w:rFonts w:eastAsia="Times New Roman"/>
          <w:b/>
          <w:color w:val="000000"/>
        </w:rPr>
        <w:t>Особенности эксплуатации противопожарного водоснабжения в зимних условиях</w:t>
      </w:r>
    </w:p>
    <w:p w14:paraId="2D91A188"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6.1. Ежегодно в октябре – ноябре производится подготовка противопожарного водоснабжения к работе в зимних условиях, для чего необходимо:</w:t>
      </w:r>
    </w:p>
    <w:p w14:paraId="46EEA5AA"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 произвести откачку воды из колодцев;</w:t>
      </w:r>
    </w:p>
    <w:p w14:paraId="4C563AA2"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 проверить уровень воды в водоёмах, исправность теплоизоляции и запорной арматуры;</w:t>
      </w:r>
    </w:p>
    <w:p w14:paraId="23142475"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 произвести очистку от снега и льда подъездов к пожарным водоисточникам;</w:t>
      </w:r>
    </w:p>
    <w:p w14:paraId="56C75A8B"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 осуществить смазку стояков пожарных гидрантов.</w:t>
      </w:r>
    </w:p>
    <w:p w14:paraId="38E96F9F" w14:textId="77777777" w:rsidR="002B4F3E" w:rsidRPr="002B4F3E" w:rsidRDefault="002B4F3E" w:rsidP="002B4F3E">
      <w:pPr>
        <w:widowControl/>
        <w:autoSpaceDE/>
        <w:autoSpaceDN/>
        <w:adjustRightInd/>
        <w:ind w:firstLine="426"/>
        <w:jc w:val="both"/>
        <w:rPr>
          <w:rFonts w:eastAsia="Times New Roman"/>
          <w:color w:val="000000"/>
        </w:rPr>
      </w:pPr>
      <w:r w:rsidRPr="002B4F3E">
        <w:rPr>
          <w:rFonts w:eastAsia="Times New Roman"/>
          <w:color w:val="000000"/>
        </w:rPr>
        <w:t>6.2. В случае замерзания стояков пожарных гидрантов необходимо принимать меры к их отогреванию и приведению в рабочее состояние.</w:t>
      </w:r>
    </w:p>
    <w:p w14:paraId="6E6BFA87" w14:textId="77777777" w:rsidR="002B4F3E" w:rsidRPr="002B4F3E" w:rsidRDefault="002B4F3E" w:rsidP="002B4F3E">
      <w:pPr>
        <w:widowControl/>
        <w:shd w:val="clear" w:color="auto" w:fill="FFFFFF"/>
        <w:autoSpaceDE/>
        <w:autoSpaceDN/>
        <w:adjustRightInd/>
        <w:ind w:firstLine="480"/>
        <w:jc w:val="both"/>
        <w:rPr>
          <w:rFonts w:eastAsia="Times New Roman"/>
        </w:rPr>
      </w:pPr>
    </w:p>
    <w:p w14:paraId="3F771018" w14:textId="77777777" w:rsidR="002B4F3E" w:rsidRPr="002B4F3E" w:rsidRDefault="002B4F3E" w:rsidP="002B4F3E">
      <w:pPr>
        <w:widowControl/>
        <w:shd w:val="clear" w:color="auto" w:fill="FFFFFF"/>
        <w:autoSpaceDE/>
        <w:autoSpaceDN/>
        <w:adjustRightInd/>
        <w:ind w:firstLine="480"/>
        <w:jc w:val="both"/>
        <w:rPr>
          <w:rFonts w:eastAsia="Times New Roman"/>
        </w:rPr>
      </w:pPr>
    </w:p>
    <w:p w14:paraId="55B136B8" w14:textId="77777777" w:rsidR="002B4F3E" w:rsidRPr="002B4F3E" w:rsidRDefault="002B4F3E" w:rsidP="002B4F3E">
      <w:pPr>
        <w:widowControl/>
        <w:shd w:val="clear" w:color="auto" w:fill="FFFFFF"/>
        <w:autoSpaceDE/>
        <w:autoSpaceDN/>
        <w:adjustRightInd/>
        <w:jc w:val="both"/>
        <w:rPr>
          <w:rFonts w:eastAsia="Times New Roman"/>
          <w:color w:val="000000"/>
        </w:rPr>
      </w:pPr>
    </w:p>
    <w:p w14:paraId="0A8D0E0F" w14:textId="77777777" w:rsidR="002B4F3E" w:rsidRPr="002B4F3E" w:rsidRDefault="002B4F3E" w:rsidP="002B4F3E">
      <w:pPr>
        <w:widowControl/>
        <w:shd w:val="clear" w:color="auto" w:fill="FFFFFF"/>
        <w:autoSpaceDE/>
        <w:autoSpaceDN/>
        <w:adjustRightInd/>
        <w:jc w:val="both"/>
        <w:rPr>
          <w:rFonts w:eastAsia="Times New Roman"/>
          <w:color w:val="000000"/>
        </w:rPr>
      </w:pPr>
    </w:p>
    <w:p w14:paraId="6061076D" w14:textId="77777777" w:rsidR="002B4F3E" w:rsidRPr="002B4F3E" w:rsidRDefault="002B4F3E" w:rsidP="002B4F3E">
      <w:pPr>
        <w:widowControl/>
        <w:shd w:val="clear" w:color="auto" w:fill="FFFFFF"/>
        <w:autoSpaceDE/>
        <w:autoSpaceDN/>
        <w:adjustRightInd/>
        <w:jc w:val="right"/>
        <w:rPr>
          <w:rFonts w:eastAsia="Times New Roman"/>
          <w:color w:val="000000"/>
        </w:rPr>
      </w:pPr>
    </w:p>
    <w:p w14:paraId="0566C05C" w14:textId="77777777" w:rsidR="002B4F3E" w:rsidRPr="002B4F3E" w:rsidRDefault="002B4F3E" w:rsidP="002B4F3E">
      <w:pPr>
        <w:widowControl/>
        <w:autoSpaceDE/>
        <w:autoSpaceDN/>
        <w:adjustRightInd/>
        <w:jc w:val="right"/>
        <w:textAlignment w:val="baseline"/>
        <w:rPr>
          <w:rFonts w:eastAsia="Times New Roman"/>
        </w:rPr>
      </w:pPr>
      <w:r w:rsidRPr="002B4F3E">
        <w:rPr>
          <w:rFonts w:eastAsia="Times New Roman"/>
        </w:rPr>
        <w:t>Приложение №2</w:t>
      </w:r>
    </w:p>
    <w:p w14:paraId="51EE4224" w14:textId="77777777" w:rsidR="002B4F3E" w:rsidRPr="002B4F3E" w:rsidRDefault="002B4F3E" w:rsidP="002B4F3E">
      <w:pPr>
        <w:widowControl/>
        <w:autoSpaceDE/>
        <w:autoSpaceDN/>
        <w:adjustRightInd/>
        <w:jc w:val="right"/>
        <w:textAlignment w:val="baseline"/>
        <w:rPr>
          <w:rFonts w:eastAsia="Times New Roman"/>
        </w:rPr>
      </w:pPr>
      <w:r w:rsidRPr="002B4F3E">
        <w:rPr>
          <w:rFonts w:eastAsia="Times New Roman"/>
        </w:rPr>
        <w:t xml:space="preserve">к Постановлению </w:t>
      </w:r>
    </w:p>
    <w:p w14:paraId="3C6C4C2D" w14:textId="77777777" w:rsidR="002B4F3E" w:rsidRPr="002B4F3E" w:rsidRDefault="002B4F3E" w:rsidP="002B4F3E">
      <w:pPr>
        <w:widowControl/>
        <w:shd w:val="clear" w:color="auto" w:fill="FFFFFF"/>
        <w:autoSpaceDE/>
        <w:autoSpaceDN/>
        <w:adjustRightInd/>
        <w:jc w:val="right"/>
        <w:rPr>
          <w:rFonts w:eastAsia="Times New Roman"/>
          <w:color w:val="000000"/>
        </w:rPr>
      </w:pPr>
      <w:r w:rsidRPr="002B4F3E">
        <w:rPr>
          <w:rFonts w:eastAsia="Times New Roman"/>
        </w:rPr>
        <w:t xml:space="preserve">от 03.02.2023 г. № 53  </w:t>
      </w:r>
    </w:p>
    <w:p w14:paraId="21B31FCF" w14:textId="77777777" w:rsidR="002B4F3E" w:rsidRPr="002B4F3E" w:rsidRDefault="002B4F3E" w:rsidP="002B4F3E">
      <w:pPr>
        <w:widowControl/>
        <w:shd w:val="clear" w:color="auto" w:fill="FFFFFF"/>
        <w:autoSpaceDE/>
        <w:autoSpaceDN/>
        <w:adjustRightInd/>
        <w:jc w:val="right"/>
        <w:rPr>
          <w:rFonts w:eastAsia="Times New Roman"/>
          <w:color w:val="000000"/>
        </w:rPr>
      </w:pPr>
    </w:p>
    <w:p w14:paraId="6FD80A49" w14:textId="77777777" w:rsidR="002B4F3E" w:rsidRPr="002B4F3E" w:rsidRDefault="002B4F3E" w:rsidP="002B4F3E">
      <w:pPr>
        <w:widowControl/>
        <w:shd w:val="clear" w:color="auto" w:fill="FFFFFF"/>
        <w:autoSpaceDE/>
        <w:autoSpaceDN/>
        <w:adjustRightInd/>
        <w:jc w:val="right"/>
        <w:rPr>
          <w:rFonts w:eastAsia="Times New Roman"/>
          <w:color w:val="000000"/>
        </w:rPr>
      </w:pPr>
    </w:p>
    <w:p w14:paraId="4E0F744D" w14:textId="77777777" w:rsidR="002B4F3E" w:rsidRPr="002B4F3E" w:rsidRDefault="002B4F3E" w:rsidP="002B4F3E">
      <w:pPr>
        <w:widowControl/>
        <w:shd w:val="clear" w:color="auto" w:fill="FFFFFF"/>
        <w:autoSpaceDE/>
        <w:autoSpaceDN/>
        <w:adjustRightInd/>
        <w:jc w:val="center"/>
        <w:rPr>
          <w:rFonts w:eastAsia="Times New Roman"/>
          <w:b/>
        </w:rPr>
      </w:pPr>
      <w:r w:rsidRPr="002B4F3E">
        <w:rPr>
          <w:rFonts w:eastAsia="Times New Roman"/>
          <w:b/>
        </w:rPr>
        <w:t xml:space="preserve">Перечень </w:t>
      </w:r>
    </w:p>
    <w:p w14:paraId="41ED8976" w14:textId="77777777" w:rsidR="002B4F3E" w:rsidRPr="002B4F3E" w:rsidRDefault="002B4F3E" w:rsidP="002B4F3E">
      <w:pPr>
        <w:widowControl/>
        <w:shd w:val="clear" w:color="auto" w:fill="FFFFFF"/>
        <w:autoSpaceDE/>
        <w:autoSpaceDN/>
        <w:adjustRightInd/>
        <w:jc w:val="center"/>
        <w:rPr>
          <w:rFonts w:eastAsia="Times New Roman"/>
          <w:b/>
          <w:color w:val="000000"/>
        </w:rPr>
      </w:pPr>
      <w:r w:rsidRPr="002B4F3E">
        <w:rPr>
          <w:rFonts w:eastAsia="Times New Roman"/>
          <w:b/>
        </w:rPr>
        <w:t>источников противопожарного водоснабжения и мест для забора воды в целях пожаротушения в любое время года из источников наружного противопожарного водоснабжения, расположенных на территории Муниципального образования «Поселок Айхал»</w:t>
      </w:r>
    </w:p>
    <w:p w14:paraId="50BF4563" w14:textId="77777777" w:rsidR="002B4F3E" w:rsidRPr="002B4F3E" w:rsidRDefault="002B4F3E" w:rsidP="002B4F3E">
      <w:pPr>
        <w:widowControl/>
        <w:shd w:val="clear" w:color="auto" w:fill="FFFFFF"/>
        <w:autoSpaceDE/>
        <w:autoSpaceDN/>
        <w:adjustRightInd/>
        <w:jc w:val="right"/>
        <w:rPr>
          <w:rFonts w:eastAsia="Times New Roman"/>
          <w:color w:val="000000"/>
        </w:rPr>
      </w:pPr>
    </w:p>
    <w:p w14:paraId="54D5D8C8" w14:textId="77777777" w:rsidR="002B4F3E" w:rsidRPr="002B4F3E" w:rsidRDefault="002B4F3E" w:rsidP="002B4F3E">
      <w:pPr>
        <w:widowControl/>
        <w:shd w:val="clear" w:color="auto" w:fill="FFFFFF"/>
        <w:autoSpaceDE/>
        <w:autoSpaceDN/>
        <w:adjustRightInd/>
        <w:jc w:val="right"/>
        <w:rPr>
          <w:rFonts w:eastAsia="Times New Roman"/>
          <w:color w:val="000000"/>
        </w:rPr>
      </w:pPr>
    </w:p>
    <w:tbl>
      <w:tblPr>
        <w:tblW w:w="9225" w:type="dxa"/>
        <w:tblInd w:w="97" w:type="dxa"/>
        <w:tblLook w:val="04A0" w:firstRow="1" w:lastRow="0" w:firstColumn="1" w:lastColumn="0" w:noHBand="0" w:noVBand="1"/>
      </w:tblPr>
      <w:tblGrid>
        <w:gridCol w:w="840"/>
        <w:gridCol w:w="3940"/>
        <w:gridCol w:w="3169"/>
        <w:gridCol w:w="1276"/>
      </w:tblGrid>
      <w:tr w:rsidR="002B4F3E" w:rsidRPr="002B4F3E" w14:paraId="3AAE5DC7" w14:textId="77777777" w:rsidTr="00B11A89">
        <w:trPr>
          <w:trHeight w:val="1050"/>
        </w:trPr>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A4720" w14:textId="77777777" w:rsidR="002B4F3E" w:rsidRPr="002B4F3E" w:rsidRDefault="002B4F3E" w:rsidP="002B4F3E">
            <w:pPr>
              <w:widowControl/>
              <w:autoSpaceDE/>
              <w:autoSpaceDN/>
              <w:adjustRightInd/>
              <w:jc w:val="center"/>
              <w:rPr>
                <w:rFonts w:eastAsia="Times New Roman"/>
                <w:b/>
                <w:bCs/>
                <w:color w:val="000000"/>
              </w:rPr>
            </w:pPr>
            <w:r w:rsidRPr="002B4F3E">
              <w:rPr>
                <w:rFonts w:eastAsia="Times New Roman"/>
                <w:b/>
                <w:bCs/>
                <w:color w:val="000000"/>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14:paraId="78B761A0" w14:textId="77777777" w:rsidR="002B4F3E" w:rsidRPr="002B4F3E" w:rsidRDefault="002B4F3E" w:rsidP="002B4F3E">
            <w:pPr>
              <w:widowControl/>
              <w:autoSpaceDE/>
              <w:autoSpaceDN/>
              <w:adjustRightInd/>
              <w:jc w:val="center"/>
              <w:rPr>
                <w:rFonts w:eastAsia="Times New Roman"/>
                <w:b/>
                <w:bCs/>
                <w:color w:val="000000"/>
              </w:rPr>
            </w:pPr>
            <w:r w:rsidRPr="002B4F3E">
              <w:rPr>
                <w:rFonts w:eastAsia="Times New Roman"/>
                <w:b/>
                <w:bCs/>
                <w:color w:val="000000"/>
              </w:rPr>
              <w:t>Адрес,</w:t>
            </w:r>
            <w:r w:rsidRPr="002B4F3E">
              <w:rPr>
                <w:rFonts w:eastAsia="Times New Roman"/>
                <w:b/>
                <w:bCs/>
                <w:color w:val="000000"/>
              </w:rPr>
              <w:br/>
              <w:t>место нахождения</w:t>
            </w:r>
            <w:r w:rsidRPr="002B4F3E">
              <w:rPr>
                <w:rFonts w:eastAsia="Times New Roman"/>
                <w:b/>
                <w:bCs/>
                <w:color w:val="000000"/>
              </w:rPr>
              <w:br/>
              <w:t>водоисточника</w:t>
            </w:r>
          </w:p>
        </w:tc>
        <w:tc>
          <w:tcPr>
            <w:tcW w:w="3169" w:type="dxa"/>
            <w:tcBorders>
              <w:top w:val="single" w:sz="4" w:space="0" w:color="auto"/>
              <w:left w:val="nil"/>
              <w:bottom w:val="single" w:sz="4" w:space="0" w:color="auto"/>
              <w:right w:val="single" w:sz="4" w:space="0" w:color="auto"/>
            </w:tcBorders>
            <w:shd w:val="clear" w:color="auto" w:fill="auto"/>
            <w:hideMark/>
          </w:tcPr>
          <w:p w14:paraId="2E293083" w14:textId="77777777" w:rsidR="002B4F3E" w:rsidRPr="002B4F3E" w:rsidRDefault="002B4F3E" w:rsidP="002B4F3E">
            <w:pPr>
              <w:widowControl/>
              <w:autoSpaceDE/>
              <w:autoSpaceDN/>
              <w:adjustRightInd/>
              <w:jc w:val="center"/>
              <w:rPr>
                <w:rFonts w:eastAsia="Times New Roman"/>
                <w:b/>
                <w:bCs/>
                <w:color w:val="000000"/>
              </w:rPr>
            </w:pPr>
            <w:proofErr w:type="gramStart"/>
            <w:r w:rsidRPr="002B4F3E">
              <w:rPr>
                <w:rFonts w:eastAsia="Times New Roman"/>
                <w:b/>
                <w:bCs/>
                <w:color w:val="000000"/>
              </w:rPr>
              <w:t>Наименование  водоисточника</w:t>
            </w:r>
            <w:proofErr w:type="gramEnd"/>
          </w:p>
        </w:tc>
        <w:tc>
          <w:tcPr>
            <w:tcW w:w="1276" w:type="dxa"/>
            <w:tcBorders>
              <w:top w:val="single" w:sz="4" w:space="0" w:color="auto"/>
              <w:left w:val="nil"/>
              <w:bottom w:val="single" w:sz="4" w:space="0" w:color="auto"/>
              <w:right w:val="single" w:sz="4" w:space="0" w:color="auto"/>
            </w:tcBorders>
            <w:shd w:val="clear" w:color="auto" w:fill="auto"/>
            <w:hideMark/>
          </w:tcPr>
          <w:p w14:paraId="7D36CEF4" w14:textId="77777777" w:rsidR="002B4F3E" w:rsidRPr="002B4F3E" w:rsidRDefault="002B4F3E" w:rsidP="002B4F3E">
            <w:pPr>
              <w:widowControl/>
              <w:autoSpaceDE/>
              <w:autoSpaceDN/>
              <w:adjustRightInd/>
              <w:jc w:val="center"/>
              <w:rPr>
                <w:rFonts w:eastAsia="Times New Roman"/>
                <w:b/>
                <w:bCs/>
                <w:color w:val="000000"/>
              </w:rPr>
            </w:pPr>
            <w:r w:rsidRPr="002B4F3E">
              <w:rPr>
                <w:rFonts w:eastAsia="Times New Roman"/>
                <w:b/>
                <w:bCs/>
                <w:color w:val="000000"/>
              </w:rPr>
              <w:br/>
              <w:t>№</w:t>
            </w:r>
          </w:p>
        </w:tc>
      </w:tr>
      <w:tr w:rsidR="002B4F3E" w:rsidRPr="002B4F3E" w14:paraId="5816B9FA"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506DF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w:t>
            </w:r>
          </w:p>
        </w:tc>
        <w:tc>
          <w:tcPr>
            <w:tcW w:w="3940" w:type="dxa"/>
            <w:tcBorders>
              <w:top w:val="nil"/>
              <w:left w:val="nil"/>
              <w:bottom w:val="single" w:sz="4" w:space="0" w:color="auto"/>
              <w:right w:val="single" w:sz="4" w:space="0" w:color="auto"/>
            </w:tcBorders>
            <w:shd w:val="clear" w:color="auto" w:fill="auto"/>
            <w:hideMark/>
          </w:tcPr>
          <w:p w14:paraId="7E96776F"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Нефтебаза</w:t>
            </w:r>
          </w:p>
        </w:tc>
        <w:tc>
          <w:tcPr>
            <w:tcW w:w="3169" w:type="dxa"/>
            <w:tcBorders>
              <w:top w:val="nil"/>
              <w:left w:val="nil"/>
              <w:bottom w:val="single" w:sz="4" w:space="0" w:color="auto"/>
              <w:right w:val="single" w:sz="4" w:space="0" w:color="auto"/>
            </w:tcBorders>
            <w:shd w:val="clear" w:color="auto" w:fill="auto"/>
            <w:hideMark/>
          </w:tcPr>
          <w:p w14:paraId="6D70E91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водоём</w:t>
            </w:r>
          </w:p>
        </w:tc>
        <w:tc>
          <w:tcPr>
            <w:tcW w:w="1276" w:type="dxa"/>
            <w:tcBorders>
              <w:top w:val="nil"/>
              <w:left w:val="nil"/>
              <w:bottom w:val="single" w:sz="4" w:space="0" w:color="auto"/>
              <w:right w:val="single" w:sz="4" w:space="0" w:color="auto"/>
            </w:tcBorders>
            <w:shd w:val="clear" w:color="auto" w:fill="auto"/>
            <w:hideMark/>
          </w:tcPr>
          <w:p w14:paraId="1FAA01E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ПВ №6</w:t>
            </w:r>
          </w:p>
        </w:tc>
      </w:tr>
      <w:tr w:rsidR="002B4F3E" w:rsidRPr="002B4F3E" w14:paraId="6441557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AE9903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w:t>
            </w:r>
          </w:p>
        </w:tc>
        <w:tc>
          <w:tcPr>
            <w:tcW w:w="3940" w:type="dxa"/>
            <w:tcBorders>
              <w:top w:val="nil"/>
              <w:left w:val="nil"/>
              <w:bottom w:val="single" w:sz="4" w:space="0" w:color="auto"/>
              <w:right w:val="single" w:sz="4" w:space="0" w:color="auto"/>
            </w:tcBorders>
            <w:shd w:val="clear" w:color="auto" w:fill="auto"/>
            <w:hideMark/>
          </w:tcPr>
          <w:p w14:paraId="6D4EC3D4"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Аэропорт </w:t>
            </w:r>
          </w:p>
        </w:tc>
        <w:tc>
          <w:tcPr>
            <w:tcW w:w="3169" w:type="dxa"/>
            <w:tcBorders>
              <w:top w:val="nil"/>
              <w:left w:val="nil"/>
              <w:bottom w:val="single" w:sz="4" w:space="0" w:color="auto"/>
              <w:right w:val="single" w:sz="4" w:space="0" w:color="auto"/>
            </w:tcBorders>
            <w:shd w:val="clear" w:color="auto" w:fill="auto"/>
            <w:hideMark/>
          </w:tcPr>
          <w:p w14:paraId="01BB963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водоём</w:t>
            </w:r>
          </w:p>
        </w:tc>
        <w:tc>
          <w:tcPr>
            <w:tcW w:w="1276" w:type="dxa"/>
            <w:tcBorders>
              <w:top w:val="nil"/>
              <w:left w:val="nil"/>
              <w:bottom w:val="single" w:sz="4" w:space="0" w:color="auto"/>
              <w:right w:val="single" w:sz="4" w:space="0" w:color="auto"/>
            </w:tcBorders>
            <w:shd w:val="clear" w:color="auto" w:fill="auto"/>
            <w:hideMark/>
          </w:tcPr>
          <w:p w14:paraId="147EEC7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ПВ №8</w:t>
            </w:r>
          </w:p>
        </w:tc>
      </w:tr>
      <w:tr w:rsidR="002B4F3E" w:rsidRPr="002B4F3E" w14:paraId="709A4296" w14:textId="77777777" w:rsidTr="00B11A89">
        <w:trPr>
          <w:trHeight w:val="67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978795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w:t>
            </w:r>
          </w:p>
        </w:tc>
        <w:tc>
          <w:tcPr>
            <w:tcW w:w="3940" w:type="dxa"/>
            <w:tcBorders>
              <w:top w:val="nil"/>
              <w:left w:val="nil"/>
              <w:bottom w:val="single" w:sz="4" w:space="0" w:color="auto"/>
              <w:right w:val="single" w:sz="4" w:space="0" w:color="auto"/>
            </w:tcBorders>
            <w:shd w:val="clear" w:color="auto" w:fill="auto"/>
            <w:vAlign w:val="center"/>
            <w:hideMark/>
          </w:tcPr>
          <w:p w14:paraId="5DD4DB65"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w:t>
            </w:r>
            <w:proofErr w:type="gramStart"/>
            <w:r w:rsidRPr="002B4F3E">
              <w:rPr>
                <w:rFonts w:eastAsia="Times New Roman"/>
                <w:color w:val="000000"/>
              </w:rPr>
              <w:t>Айхал,  ул.</w:t>
            </w:r>
            <w:proofErr w:type="gramEnd"/>
            <w:r w:rsidRPr="002B4F3E">
              <w:rPr>
                <w:rFonts w:eastAsia="Times New Roman"/>
                <w:color w:val="000000"/>
              </w:rPr>
              <w:t xml:space="preserve"> Соборная (ДК "Северное Сияние")</w:t>
            </w:r>
          </w:p>
        </w:tc>
        <w:tc>
          <w:tcPr>
            <w:tcW w:w="3169" w:type="dxa"/>
            <w:tcBorders>
              <w:top w:val="nil"/>
              <w:left w:val="nil"/>
              <w:bottom w:val="single" w:sz="4" w:space="0" w:color="auto"/>
              <w:right w:val="single" w:sz="4" w:space="0" w:color="auto"/>
            </w:tcBorders>
            <w:shd w:val="clear" w:color="auto" w:fill="auto"/>
            <w:hideMark/>
          </w:tcPr>
          <w:p w14:paraId="49F1A02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водоём</w:t>
            </w:r>
          </w:p>
        </w:tc>
        <w:tc>
          <w:tcPr>
            <w:tcW w:w="1276" w:type="dxa"/>
            <w:tcBorders>
              <w:top w:val="nil"/>
              <w:left w:val="nil"/>
              <w:bottom w:val="single" w:sz="4" w:space="0" w:color="auto"/>
              <w:right w:val="single" w:sz="4" w:space="0" w:color="auto"/>
            </w:tcBorders>
            <w:shd w:val="clear" w:color="auto" w:fill="auto"/>
            <w:hideMark/>
          </w:tcPr>
          <w:p w14:paraId="55992E8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ПВ №9</w:t>
            </w:r>
          </w:p>
        </w:tc>
      </w:tr>
      <w:tr w:rsidR="002B4F3E" w:rsidRPr="002B4F3E" w14:paraId="25F2A99F" w14:textId="77777777" w:rsidTr="00B11A89">
        <w:trPr>
          <w:trHeight w:val="630"/>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8F95D0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4</w:t>
            </w:r>
          </w:p>
        </w:tc>
        <w:tc>
          <w:tcPr>
            <w:tcW w:w="3940" w:type="dxa"/>
            <w:tcBorders>
              <w:top w:val="nil"/>
              <w:left w:val="nil"/>
              <w:bottom w:val="single" w:sz="4" w:space="0" w:color="auto"/>
              <w:right w:val="single" w:sz="4" w:space="0" w:color="auto"/>
            </w:tcBorders>
            <w:shd w:val="clear" w:color="000000" w:fill="FFFFFF"/>
            <w:hideMark/>
          </w:tcPr>
          <w:p w14:paraId="41724B47" w14:textId="77777777" w:rsidR="002B4F3E" w:rsidRPr="002B4F3E" w:rsidRDefault="002B4F3E" w:rsidP="002B4F3E">
            <w:pPr>
              <w:widowControl/>
              <w:autoSpaceDE/>
              <w:autoSpaceDN/>
              <w:adjustRightInd/>
              <w:rPr>
                <w:rFonts w:eastAsia="Times New Roman"/>
                <w:color w:val="000000"/>
              </w:rPr>
            </w:pPr>
            <w:proofErr w:type="spellStart"/>
            <w:r w:rsidRPr="002B4F3E">
              <w:rPr>
                <w:rFonts w:eastAsia="Times New Roman"/>
                <w:color w:val="000000"/>
              </w:rPr>
              <w:t>п.Айхал</w:t>
            </w:r>
            <w:proofErr w:type="spellEnd"/>
            <w:r w:rsidRPr="002B4F3E">
              <w:rPr>
                <w:rFonts w:eastAsia="Times New Roman"/>
                <w:color w:val="000000"/>
              </w:rPr>
              <w:t>, д/с № 47 "Лесная сказка"</w:t>
            </w:r>
          </w:p>
        </w:tc>
        <w:tc>
          <w:tcPr>
            <w:tcW w:w="3169" w:type="dxa"/>
            <w:tcBorders>
              <w:top w:val="nil"/>
              <w:left w:val="nil"/>
              <w:bottom w:val="single" w:sz="4" w:space="0" w:color="auto"/>
              <w:right w:val="single" w:sz="4" w:space="0" w:color="auto"/>
            </w:tcBorders>
            <w:shd w:val="clear" w:color="auto" w:fill="auto"/>
            <w:hideMark/>
          </w:tcPr>
          <w:p w14:paraId="58BEC10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2900FCE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w:t>
            </w:r>
          </w:p>
        </w:tc>
      </w:tr>
      <w:tr w:rsidR="002B4F3E" w:rsidRPr="002B4F3E" w14:paraId="0D6B5F08" w14:textId="77777777" w:rsidTr="00B11A89">
        <w:trPr>
          <w:trHeight w:val="70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961F6B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5</w:t>
            </w:r>
          </w:p>
        </w:tc>
        <w:tc>
          <w:tcPr>
            <w:tcW w:w="3940" w:type="dxa"/>
            <w:tcBorders>
              <w:top w:val="nil"/>
              <w:left w:val="nil"/>
              <w:bottom w:val="single" w:sz="4" w:space="0" w:color="auto"/>
              <w:right w:val="single" w:sz="4" w:space="0" w:color="auto"/>
            </w:tcBorders>
            <w:shd w:val="clear" w:color="000000" w:fill="FFFFFF"/>
            <w:hideMark/>
          </w:tcPr>
          <w:p w14:paraId="6E431FB9" w14:textId="77777777" w:rsidR="002B4F3E" w:rsidRPr="002B4F3E" w:rsidRDefault="002B4F3E" w:rsidP="002B4F3E">
            <w:pPr>
              <w:widowControl/>
              <w:autoSpaceDE/>
              <w:autoSpaceDN/>
              <w:adjustRightInd/>
              <w:rPr>
                <w:rFonts w:eastAsia="Times New Roman"/>
                <w:color w:val="000000"/>
              </w:rPr>
            </w:pPr>
            <w:proofErr w:type="spellStart"/>
            <w:r w:rsidRPr="002B4F3E">
              <w:rPr>
                <w:rFonts w:eastAsia="Times New Roman"/>
                <w:color w:val="000000"/>
              </w:rPr>
              <w:t>п.Айхал</w:t>
            </w:r>
            <w:proofErr w:type="spellEnd"/>
            <w:r w:rsidRPr="002B4F3E">
              <w:rPr>
                <w:rFonts w:eastAsia="Times New Roman"/>
                <w:color w:val="000000"/>
              </w:rPr>
              <w:t>, ул. Советская д. 13</w:t>
            </w:r>
          </w:p>
        </w:tc>
        <w:tc>
          <w:tcPr>
            <w:tcW w:w="3169" w:type="dxa"/>
            <w:tcBorders>
              <w:top w:val="nil"/>
              <w:left w:val="nil"/>
              <w:bottom w:val="single" w:sz="4" w:space="0" w:color="auto"/>
              <w:right w:val="single" w:sz="4" w:space="0" w:color="auto"/>
            </w:tcBorders>
            <w:shd w:val="clear" w:color="auto" w:fill="auto"/>
            <w:hideMark/>
          </w:tcPr>
          <w:p w14:paraId="2024FA7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000000" w:fill="FFFFFF"/>
            <w:hideMark/>
          </w:tcPr>
          <w:p w14:paraId="45A95D4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№2</w:t>
            </w:r>
          </w:p>
        </w:tc>
      </w:tr>
      <w:tr w:rsidR="002B4F3E" w:rsidRPr="002B4F3E" w14:paraId="24674CF5" w14:textId="77777777" w:rsidTr="00B11A89">
        <w:trPr>
          <w:trHeight w:val="31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B29764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6</w:t>
            </w:r>
          </w:p>
        </w:tc>
        <w:tc>
          <w:tcPr>
            <w:tcW w:w="3940" w:type="dxa"/>
            <w:tcBorders>
              <w:top w:val="nil"/>
              <w:left w:val="nil"/>
              <w:bottom w:val="single" w:sz="4" w:space="0" w:color="auto"/>
              <w:right w:val="single" w:sz="4" w:space="0" w:color="auto"/>
            </w:tcBorders>
            <w:shd w:val="clear" w:color="000000" w:fill="FFFFFF"/>
            <w:hideMark/>
          </w:tcPr>
          <w:p w14:paraId="30AB1008"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ул.Алмазная</w:t>
            </w:r>
            <w:proofErr w:type="spellEnd"/>
            <w:r w:rsidRPr="002B4F3E">
              <w:rPr>
                <w:rFonts w:eastAsia="Times New Roman"/>
                <w:color w:val="000000"/>
              </w:rPr>
              <w:t xml:space="preserve"> д.3</w:t>
            </w:r>
          </w:p>
        </w:tc>
        <w:tc>
          <w:tcPr>
            <w:tcW w:w="3169" w:type="dxa"/>
            <w:tcBorders>
              <w:top w:val="nil"/>
              <w:left w:val="nil"/>
              <w:bottom w:val="single" w:sz="4" w:space="0" w:color="auto"/>
              <w:right w:val="single" w:sz="4" w:space="0" w:color="auto"/>
            </w:tcBorders>
            <w:shd w:val="clear" w:color="auto" w:fill="auto"/>
            <w:hideMark/>
          </w:tcPr>
          <w:p w14:paraId="2D92CA2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3627D2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№4</w:t>
            </w:r>
          </w:p>
        </w:tc>
      </w:tr>
      <w:tr w:rsidR="002B4F3E" w:rsidRPr="002B4F3E" w14:paraId="2F0C8C84" w14:textId="77777777" w:rsidTr="00B11A89">
        <w:trPr>
          <w:trHeight w:val="39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2A00111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7</w:t>
            </w:r>
          </w:p>
        </w:tc>
        <w:tc>
          <w:tcPr>
            <w:tcW w:w="3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F9D9BFD"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д.2</w:t>
            </w:r>
          </w:p>
        </w:tc>
        <w:tc>
          <w:tcPr>
            <w:tcW w:w="3169" w:type="dxa"/>
            <w:tcBorders>
              <w:top w:val="nil"/>
              <w:left w:val="nil"/>
              <w:bottom w:val="single" w:sz="4" w:space="0" w:color="auto"/>
              <w:right w:val="single" w:sz="4" w:space="0" w:color="auto"/>
            </w:tcBorders>
            <w:shd w:val="clear" w:color="auto" w:fill="auto"/>
            <w:hideMark/>
          </w:tcPr>
          <w:p w14:paraId="3C762EEC"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CF2F0CC"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№5</w:t>
            </w:r>
          </w:p>
        </w:tc>
      </w:tr>
      <w:tr w:rsidR="002B4F3E" w:rsidRPr="002B4F3E" w14:paraId="1E74B1FD" w14:textId="77777777" w:rsidTr="00B11A89">
        <w:trPr>
          <w:trHeight w:val="402"/>
        </w:trPr>
        <w:tc>
          <w:tcPr>
            <w:tcW w:w="840" w:type="dxa"/>
            <w:vMerge/>
            <w:tcBorders>
              <w:top w:val="nil"/>
              <w:left w:val="single" w:sz="4" w:space="0" w:color="auto"/>
              <w:bottom w:val="single" w:sz="4" w:space="0" w:color="auto"/>
              <w:right w:val="single" w:sz="4" w:space="0" w:color="auto"/>
            </w:tcBorders>
            <w:vAlign w:val="center"/>
            <w:hideMark/>
          </w:tcPr>
          <w:p w14:paraId="0F776598" w14:textId="77777777" w:rsidR="002B4F3E" w:rsidRPr="002B4F3E" w:rsidRDefault="002B4F3E" w:rsidP="002B4F3E">
            <w:pPr>
              <w:widowControl/>
              <w:autoSpaceDE/>
              <w:autoSpaceDN/>
              <w:adjustRightInd/>
              <w:rPr>
                <w:rFonts w:eastAsia="Times New Roman"/>
                <w:color w:val="000000"/>
              </w:rPr>
            </w:pPr>
          </w:p>
        </w:tc>
        <w:tc>
          <w:tcPr>
            <w:tcW w:w="3940" w:type="dxa"/>
            <w:vMerge/>
            <w:tcBorders>
              <w:top w:val="nil"/>
              <w:left w:val="single" w:sz="4" w:space="0" w:color="auto"/>
              <w:bottom w:val="single" w:sz="4" w:space="0" w:color="auto"/>
              <w:right w:val="single" w:sz="4" w:space="0" w:color="auto"/>
            </w:tcBorders>
            <w:vAlign w:val="center"/>
            <w:hideMark/>
          </w:tcPr>
          <w:p w14:paraId="72813030" w14:textId="77777777" w:rsidR="002B4F3E" w:rsidRPr="002B4F3E" w:rsidRDefault="002B4F3E" w:rsidP="002B4F3E">
            <w:pPr>
              <w:widowControl/>
              <w:autoSpaceDE/>
              <w:autoSpaceDN/>
              <w:adjustRightInd/>
              <w:rPr>
                <w:rFonts w:eastAsia="Times New Roman"/>
                <w:color w:val="000000"/>
              </w:rPr>
            </w:pPr>
          </w:p>
        </w:tc>
        <w:tc>
          <w:tcPr>
            <w:tcW w:w="3169" w:type="dxa"/>
            <w:tcBorders>
              <w:top w:val="nil"/>
              <w:left w:val="nil"/>
              <w:bottom w:val="single" w:sz="4" w:space="0" w:color="auto"/>
              <w:right w:val="single" w:sz="4" w:space="0" w:color="auto"/>
            </w:tcBorders>
            <w:shd w:val="clear" w:color="auto" w:fill="auto"/>
            <w:hideMark/>
          </w:tcPr>
          <w:p w14:paraId="6122959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06D1173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№6</w:t>
            </w:r>
          </w:p>
        </w:tc>
      </w:tr>
      <w:tr w:rsidR="002B4F3E" w:rsidRPr="002B4F3E" w14:paraId="58F6CB8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DDCE6F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8</w:t>
            </w:r>
          </w:p>
        </w:tc>
        <w:tc>
          <w:tcPr>
            <w:tcW w:w="3940" w:type="dxa"/>
            <w:tcBorders>
              <w:top w:val="nil"/>
              <w:left w:val="nil"/>
              <w:bottom w:val="single" w:sz="4" w:space="0" w:color="auto"/>
              <w:right w:val="single" w:sz="4" w:space="0" w:color="auto"/>
            </w:tcBorders>
            <w:shd w:val="clear" w:color="000000" w:fill="FFFFFF"/>
            <w:hideMark/>
          </w:tcPr>
          <w:p w14:paraId="1E946F97"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д.6</w:t>
            </w:r>
          </w:p>
        </w:tc>
        <w:tc>
          <w:tcPr>
            <w:tcW w:w="3169" w:type="dxa"/>
            <w:tcBorders>
              <w:top w:val="nil"/>
              <w:left w:val="nil"/>
              <w:bottom w:val="single" w:sz="4" w:space="0" w:color="auto"/>
              <w:right w:val="single" w:sz="4" w:space="0" w:color="auto"/>
            </w:tcBorders>
            <w:shd w:val="clear" w:color="auto" w:fill="auto"/>
            <w:hideMark/>
          </w:tcPr>
          <w:p w14:paraId="3F89A4A2"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E7DBE3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№7</w:t>
            </w:r>
          </w:p>
        </w:tc>
      </w:tr>
      <w:tr w:rsidR="002B4F3E" w:rsidRPr="002B4F3E" w14:paraId="4429DC9C" w14:textId="77777777" w:rsidTr="00B11A89">
        <w:trPr>
          <w:trHeight w:val="70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EBA0F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9</w:t>
            </w:r>
          </w:p>
        </w:tc>
        <w:tc>
          <w:tcPr>
            <w:tcW w:w="3940" w:type="dxa"/>
            <w:tcBorders>
              <w:top w:val="nil"/>
              <w:left w:val="nil"/>
              <w:bottom w:val="single" w:sz="4" w:space="0" w:color="auto"/>
              <w:right w:val="single" w:sz="4" w:space="0" w:color="auto"/>
            </w:tcBorders>
            <w:shd w:val="clear" w:color="000000" w:fill="FFFFFF"/>
            <w:vAlign w:val="center"/>
            <w:hideMark/>
          </w:tcPr>
          <w:p w14:paraId="008AD4D0"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Юбилейная д. 2</w:t>
            </w:r>
          </w:p>
        </w:tc>
        <w:tc>
          <w:tcPr>
            <w:tcW w:w="3169" w:type="dxa"/>
            <w:tcBorders>
              <w:top w:val="nil"/>
              <w:left w:val="nil"/>
              <w:bottom w:val="single" w:sz="4" w:space="0" w:color="auto"/>
              <w:right w:val="single" w:sz="4" w:space="0" w:color="auto"/>
            </w:tcBorders>
            <w:shd w:val="clear" w:color="auto" w:fill="auto"/>
            <w:hideMark/>
          </w:tcPr>
          <w:p w14:paraId="6912E21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47769F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№8</w:t>
            </w:r>
          </w:p>
        </w:tc>
      </w:tr>
      <w:tr w:rsidR="002B4F3E" w:rsidRPr="002B4F3E" w14:paraId="60DF17E9"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01346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10</w:t>
            </w:r>
          </w:p>
        </w:tc>
        <w:tc>
          <w:tcPr>
            <w:tcW w:w="3940" w:type="dxa"/>
            <w:tcBorders>
              <w:top w:val="nil"/>
              <w:left w:val="nil"/>
              <w:bottom w:val="single" w:sz="4" w:space="0" w:color="auto"/>
              <w:right w:val="single" w:sz="4" w:space="0" w:color="auto"/>
            </w:tcBorders>
            <w:shd w:val="clear" w:color="000000" w:fill="FFFFFF"/>
            <w:hideMark/>
          </w:tcPr>
          <w:p w14:paraId="6A430956"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Кадзова, д. 2</w:t>
            </w:r>
          </w:p>
        </w:tc>
        <w:tc>
          <w:tcPr>
            <w:tcW w:w="3169" w:type="dxa"/>
            <w:tcBorders>
              <w:top w:val="nil"/>
              <w:left w:val="nil"/>
              <w:bottom w:val="single" w:sz="4" w:space="0" w:color="auto"/>
              <w:right w:val="single" w:sz="4" w:space="0" w:color="auto"/>
            </w:tcBorders>
            <w:shd w:val="clear" w:color="auto" w:fill="auto"/>
            <w:hideMark/>
          </w:tcPr>
          <w:p w14:paraId="28CA068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696849A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№9</w:t>
            </w:r>
          </w:p>
        </w:tc>
      </w:tr>
      <w:tr w:rsidR="002B4F3E" w:rsidRPr="002B4F3E" w14:paraId="3D43BCFA" w14:textId="77777777" w:rsidTr="00B11A89">
        <w:trPr>
          <w:trHeight w:val="330"/>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69A529F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10</w:t>
            </w:r>
          </w:p>
        </w:tc>
        <w:tc>
          <w:tcPr>
            <w:tcW w:w="3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48179E"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ул.Кадзова</w:t>
            </w:r>
            <w:proofErr w:type="spellEnd"/>
            <w:r w:rsidRPr="002B4F3E">
              <w:rPr>
                <w:rFonts w:eastAsia="Times New Roman"/>
                <w:color w:val="000000"/>
              </w:rPr>
              <w:t xml:space="preserve"> д.1</w:t>
            </w:r>
          </w:p>
        </w:tc>
        <w:tc>
          <w:tcPr>
            <w:tcW w:w="3169" w:type="dxa"/>
            <w:tcBorders>
              <w:top w:val="nil"/>
              <w:left w:val="nil"/>
              <w:bottom w:val="single" w:sz="4" w:space="0" w:color="auto"/>
              <w:right w:val="single" w:sz="4" w:space="0" w:color="auto"/>
            </w:tcBorders>
            <w:shd w:val="clear" w:color="auto" w:fill="auto"/>
            <w:hideMark/>
          </w:tcPr>
          <w:p w14:paraId="68BEB9E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7EF9568"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№10</w:t>
            </w:r>
          </w:p>
        </w:tc>
      </w:tr>
      <w:tr w:rsidR="002B4F3E" w:rsidRPr="002B4F3E" w14:paraId="514B2C2F" w14:textId="77777777" w:rsidTr="00B11A89">
        <w:trPr>
          <w:trHeight w:val="402"/>
        </w:trPr>
        <w:tc>
          <w:tcPr>
            <w:tcW w:w="840" w:type="dxa"/>
            <w:vMerge/>
            <w:tcBorders>
              <w:top w:val="nil"/>
              <w:left w:val="single" w:sz="4" w:space="0" w:color="auto"/>
              <w:bottom w:val="single" w:sz="4" w:space="0" w:color="auto"/>
              <w:right w:val="single" w:sz="4" w:space="0" w:color="auto"/>
            </w:tcBorders>
            <w:vAlign w:val="center"/>
            <w:hideMark/>
          </w:tcPr>
          <w:p w14:paraId="6AB5A8F2" w14:textId="77777777" w:rsidR="002B4F3E" w:rsidRPr="002B4F3E" w:rsidRDefault="002B4F3E" w:rsidP="002B4F3E">
            <w:pPr>
              <w:widowControl/>
              <w:autoSpaceDE/>
              <w:autoSpaceDN/>
              <w:adjustRightInd/>
              <w:rPr>
                <w:rFonts w:eastAsia="Times New Roman"/>
                <w:color w:val="000000"/>
              </w:rPr>
            </w:pPr>
          </w:p>
        </w:tc>
        <w:tc>
          <w:tcPr>
            <w:tcW w:w="3940" w:type="dxa"/>
            <w:vMerge/>
            <w:tcBorders>
              <w:top w:val="nil"/>
              <w:left w:val="single" w:sz="4" w:space="0" w:color="auto"/>
              <w:bottom w:val="single" w:sz="4" w:space="0" w:color="auto"/>
              <w:right w:val="single" w:sz="4" w:space="0" w:color="auto"/>
            </w:tcBorders>
            <w:vAlign w:val="center"/>
            <w:hideMark/>
          </w:tcPr>
          <w:p w14:paraId="561F3BDB" w14:textId="77777777" w:rsidR="002B4F3E" w:rsidRPr="002B4F3E" w:rsidRDefault="002B4F3E" w:rsidP="002B4F3E">
            <w:pPr>
              <w:widowControl/>
              <w:autoSpaceDE/>
              <w:autoSpaceDN/>
              <w:adjustRightInd/>
              <w:rPr>
                <w:rFonts w:eastAsia="Times New Roman"/>
                <w:color w:val="000000"/>
              </w:rPr>
            </w:pPr>
          </w:p>
        </w:tc>
        <w:tc>
          <w:tcPr>
            <w:tcW w:w="3169" w:type="dxa"/>
            <w:tcBorders>
              <w:top w:val="nil"/>
              <w:left w:val="nil"/>
              <w:bottom w:val="single" w:sz="4" w:space="0" w:color="auto"/>
              <w:right w:val="single" w:sz="4" w:space="0" w:color="auto"/>
            </w:tcBorders>
            <w:shd w:val="clear" w:color="auto" w:fill="auto"/>
            <w:hideMark/>
          </w:tcPr>
          <w:p w14:paraId="074828A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noWrap/>
            <w:vAlign w:val="bottom"/>
            <w:hideMark/>
          </w:tcPr>
          <w:p w14:paraId="764BB42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№11</w:t>
            </w:r>
          </w:p>
        </w:tc>
      </w:tr>
      <w:tr w:rsidR="002B4F3E" w:rsidRPr="002B4F3E" w14:paraId="78430087" w14:textId="77777777" w:rsidTr="00B11A89">
        <w:trPr>
          <w:trHeight w:val="402"/>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4BEAF63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11</w:t>
            </w:r>
          </w:p>
        </w:tc>
        <w:tc>
          <w:tcPr>
            <w:tcW w:w="3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F39DF4"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ул.Кадзова</w:t>
            </w:r>
            <w:proofErr w:type="spellEnd"/>
            <w:r w:rsidRPr="002B4F3E">
              <w:rPr>
                <w:rFonts w:eastAsia="Times New Roman"/>
                <w:color w:val="000000"/>
              </w:rPr>
              <w:t xml:space="preserve"> д.3</w:t>
            </w:r>
          </w:p>
        </w:tc>
        <w:tc>
          <w:tcPr>
            <w:tcW w:w="3169" w:type="dxa"/>
            <w:tcBorders>
              <w:top w:val="nil"/>
              <w:left w:val="nil"/>
              <w:bottom w:val="single" w:sz="4" w:space="0" w:color="auto"/>
              <w:right w:val="single" w:sz="4" w:space="0" w:color="auto"/>
            </w:tcBorders>
            <w:shd w:val="clear" w:color="auto" w:fill="auto"/>
            <w:hideMark/>
          </w:tcPr>
          <w:p w14:paraId="0FFF5F8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530169C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№12</w:t>
            </w:r>
          </w:p>
        </w:tc>
      </w:tr>
      <w:tr w:rsidR="002B4F3E" w:rsidRPr="002B4F3E" w14:paraId="77568E5A" w14:textId="77777777" w:rsidTr="00B11A89">
        <w:trPr>
          <w:trHeight w:val="402"/>
        </w:trPr>
        <w:tc>
          <w:tcPr>
            <w:tcW w:w="840" w:type="dxa"/>
            <w:vMerge/>
            <w:tcBorders>
              <w:top w:val="nil"/>
              <w:left w:val="single" w:sz="4" w:space="0" w:color="auto"/>
              <w:bottom w:val="single" w:sz="4" w:space="0" w:color="auto"/>
              <w:right w:val="single" w:sz="4" w:space="0" w:color="auto"/>
            </w:tcBorders>
            <w:vAlign w:val="center"/>
            <w:hideMark/>
          </w:tcPr>
          <w:p w14:paraId="3D783F11" w14:textId="77777777" w:rsidR="002B4F3E" w:rsidRPr="002B4F3E" w:rsidRDefault="002B4F3E" w:rsidP="002B4F3E">
            <w:pPr>
              <w:widowControl/>
              <w:autoSpaceDE/>
              <w:autoSpaceDN/>
              <w:adjustRightInd/>
              <w:rPr>
                <w:rFonts w:eastAsia="Times New Roman"/>
                <w:color w:val="000000"/>
              </w:rPr>
            </w:pPr>
          </w:p>
        </w:tc>
        <w:tc>
          <w:tcPr>
            <w:tcW w:w="3940" w:type="dxa"/>
            <w:vMerge/>
            <w:tcBorders>
              <w:top w:val="nil"/>
              <w:left w:val="single" w:sz="4" w:space="0" w:color="auto"/>
              <w:bottom w:val="single" w:sz="4" w:space="0" w:color="auto"/>
              <w:right w:val="single" w:sz="4" w:space="0" w:color="auto"/>
            </w:tcBorders>
            <w:vAlign w:val="center"/>
            <w:hideMark/>
          </w:tcPr>
          <w:p w14:paraId="49184B1D" w14:textId="77777777" w:rsidR="002B4F3E" w:rsidRPr="002B4F3E" w:rsidRDefault="002B4F3E" w:rsidP="002B4F3E">
            <w:pPr>
              <w:widowControl/>
              <w:autoSpaceDE/>
              <w:autoSpaceDN/>
              <w:adjustRightInd/>
              <w:rPr>
                <w:rFonts w:eastAsia="Times New Roman"/>
                <w:color w:val="000000"/>
              </w:rPr>
            </w:pPr>
          </w:p>
        </w:tc>
        <w:tc>
          <w:tcPr>
            <w:tcW w:w="3169" w:type="dxa"/>
            <w:tcBorders>
              <w:top w:val="nil"/>
              <w:left w:val="nil"/>
              <w:bottom w:val="single" w:sz="4" w:space="0" w:color="auto"/>
              <w:right w:val="single" w:sz="4" w:space="0" w:color="auto"/>
            </w:tcBorders>
            <w:shd w:val="clear" w:color="auto" w:fill="auto"/>
            <w:hideMark/>
          </w:tcPr>
          <w:p w14:paraId="44066C8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57D69F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№13</w:t>
            </w:r>
          </w:p>
        </w:tc>
      </w:tr>
      <w:tr w:rsidR="002B4F3E" w:rsidRPr="002B4F3E" w14:paraId="6FCB4238"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EA0154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12</w:t>
            </w:r>
          </w:p>
        </w:tc>
        <w:tc>
          <w:tcPr>
            <w:tcW w:w="3940" w:type="dxa"/>
            <w:tcBorders>
              <w:top w:val="nil"/>
              <w:left w:val="nil"/>
              <w:bottom w:val="single" w:sz="4" w:space="0" w:color="auto"/>
              <w:right w:val="single" w:sz="4" w:space="0" w:color="auto"/>
            </w:tcBorders>
            <w:shd w:val="clear" w:color="000000" w:fill="FFFFFF"/>
            <w:hideMark/>
          </w:tcPr>
          <w:p w14:paraId="6E5DCF29"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 10</w:t>
            </w:r>
          </w:p>
        </w:tc>
        <w:tc>
          <w:tcPr>
            <w:tcW w:w="3169" w:type="dxa"/>
            <w:tcBorders>
              <w:top w:val="nil"/>
              <w:left w:val="nil"/>
              <w:bottom w:val="single" w:sz="4" w:space="0" w:color="auto"/>
              <w:right w:val="single" w:sz="4" w:space="0" w:color="auto"/>
            </w:tcBorders>
            <w:shd w:val="clear" w:color="auto" w:fill="auto"/>
            <w:hideMark/>
          </w:tcPr>
          <w:p w14:paraId="1FE14DD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2173BAA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№14</w:t>
            </w:r>
          </w:p>
        </w:tc>
      </w:tr>
      <w:tr w:rsidR="002B4F3E" w:rsidRPr="002B4F3E" w14:paraId="5D2E6480"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63B8641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13</w:t>
            </w:r>
          </w:p>
        </w:tc>
        <w:tc>
          <w:tcPr>
            <w:tcW w:w="3940" w:type="dxa"/>
            <w:tcBorders>
              <w:top w:val="nil"/>
              <w:left w:val="nil"/>
              <w:bottom w:val="single" w:sz="4" w:space="0" w:color="auto"/>
              <w:right w:val="single" w:sz="4" w:space="0" w:color="auto"/>
            </w:tcBorders>
            <w:shd w:val="clear" w:color="000000" w:fill="FFFFFF"/>
            <w:hideMark/>
          </w:tcPr>
          <w:p w14:paraId="33E4A909"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ул.Энтузиастов</w:t>
            </w:r>
            <w:proofErr w:type="spellEnd"/>
            <w:r w:rsidRPr="002B4F3E">
              <w:rPr>
                <w:rFonts w:eastAsia="Times New Roman"/>
                <w:color w:val="000000"/>
              </w:rPr>
              <w:t xml:space="preserve"> д. 2</w:t>
            </w:r>
          </w:p>
        </w:tc>
        <w:tc>
          <w:tcPr>
            <w:tcW w:w="3169" w:type="dxa"/>
            <w:tcBorders>
              <w:top w:val="nil"/>
              <w:left w:val="nil"/>
              <w:bottom w:val="single" w:sz="4" w:space="0" w:color="auto"/>
              <w:right w:val="single" w:sz="4" w:space="0" w:color="auto"/>
            </w:tcBorders>
            <w:shd w:val="clear" w:color="auto" w:fill="auto"/>
            <w:hideMark/>
          </w:tcPr>
          <w:p w14:paraId="6635A09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325E0D3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№15</w:t>
            </w:r>
          </w:p>
        </w:tc>
      </w:tr>
      <w:tr w:rsidR="002B4F3E" w:rsidRPr="002B4F3E" w14:paraId="7231A003"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7D27B0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14</w:t>
            </w:r>
          </w:p>
        </w:tc>
        <w:tc>
          <w:tcPr>
            <w:tcW w:w="3940" w:type="dxa"/>
            <w:tcBorders>
              <w:top w:val="nil"/>
              <w:left w:val="nil"/>
              <w:bottom w:val="single" w:sz="4" w:space="0" w:color="auto"/>
              <w:right w:val="single" w:sz="4" w:space="0" w:color="auto"/>
            </w:tcBorders>
            <w:shd w:val="clear" w:color="000000" w:fill="FFFFFF"/>
            <w:hideMark/>
          </w:tcPr>
          <w:p w14:paraId="40C7D241"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Энтузиастов д. 1</w:t>
            </w:r>
          </w:p>
        </w:tc>
        <w:tc>
          <w:tcPr>
            <w:tcW w:w="3169" w:type="dxa"/>
            <w:tcBorders>
              <w:top w:val="nil"/>
              <w:left w:val="nil"/>
              <w:bottom w:val="single" w:sz="4" w:space="0" w:color="auto"/>
              <w:right w:val="single" w:sz="4" w:space="0" w:color="auto"/>
            </w:tcBorders>
            <w:shd w:val="clear" w:color="auto" w:fill="auto"/>
            <w:hideMark/>
          </w:tcPr>
          <w:p w14:paraId="4CD9DF5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5D5A746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№16</w:t>
            </w:r>
          </w:p>
        </w:tc>
      </w:tr>
      <w:tr w:rsidR="002B4F3E" w:rsidRPr="002B4F3E" w14:paraId="6AF1F7F7"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D47D2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15</w:t>
            </w:r>
          </w:p>
        </w:tc>
        <w:tc>
          <w:tcPr>
            <w:tcW w:w="3940" w:type="dxa"/>
            <w:tcBorders>
              <w:top w:val="nil"/>
              <w:left w:val="nil"/>
              <w:bottom w:val="single" w:sz="4" w:space="0" w:color="auto"/>
              <w:right w:val="single" w:sz="4" w:space="0" w:color="auto"/>
            </w:tcBorders>
            <w:shd w:val="clear" w:color="000000" w:fill="FFFFFF"/>
            <w:hideMark/>
          </w:tcPr>
          <w:p w14:paraId="16D37C12"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w:t>
            </w:r>
            <w:proofErr w:type="spellStart"/>
            <w:r w:rsidRPr="002B4F3E">
              <w:rPr>
                <w:rFonts w:eastAsia="Times New Roman"/>
                <w:color w:val="000000"/>
              </w:rPr>
              <w:t>Айхадл</w:t>
            </w:r>
            <w:proofErr w:type="spellEnd"/>
            <w:r w:rsidRPr="002B4F3E">
              <w:rPr>
                <w:rFonts w:eastAsia="Times New Roman"/>
                <w:color w:val="000000"/>
              </w:rPr>
              <w:t xml:space="preserve">, </w:t>
            </w:r>
            <w:proofErr w:type="spellStart"/>
            <w:r w:rsidRPr="002B4F3E">
              <w:rPr>
                <w:rFonts w:eastAsia="Times New Roman"/>
                <w:color w:val="000000"/>
              </w:rPr>
              <w:t>ул.Энтузиастов</w:t>
            </w:r>
            <w:proofErr w:type="spellEnd"/>
            <w:r w:rsidRPr="002B4F3E">
              <w:rPr>
                <w:rFonts w:eastAsia="Times New Roman"/>
                <w:color w:val="000000"/>
              </w:rPr>
              <w:t xml:space="preserve"> д. 3</w:t>
            </w:r>
          </w:p>
        </w:tc>
        <w:tc>
          <w:tcPr>
            <w:tcW w:w="3169" w:type="dxa"/>
            <w:tcBorders>
              <w:top w:val="nil"/>
              <w:left w:val="nil"/>
              <w:bottom w:val="single" w:sz="4" w:space="0" w:color="auto"/>
              <w:right w:val="single" w:sz="4" w:space="0" w:color="auto"/>
            </w:tcBorders>
            <w:shd w:val="clear" w:color="auto" w:fill="auto"/>
            <w:hideMark/>
          </w:tcPr>
          <w:p w14:paraId="4A4B8C1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F4A281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№17</w:t>
            </w:r>
          </w:p>
        </w:tc>
      </w:tr>
      <w:tr w:rsidR="002B4F3E" w:rsidRPr="002B4F3E" w14:paraId="699ED50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FC29C3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16</w:t>
            </w:r>
          </w:p>
        </w:tc>
        <w:tc>
          <w:tcPr>
            <w:tcW w:w="3940" w:type="dxa"/>
            <w:tcBorders>
              <w:top w:val="nil"/>
              <w:left w:val="nil"/>
              <w:bottom w:val="single" w:sz="4" w:space="0" w:color="auto"/>
              <w:right w:val="single" w:sz="4" w:space="0" w:color="auto"/>
            </w:tcBorders>
            <w:shd w:val="clear" w:color="000000" w:fill="FFFFFF"/>
            <w:hideMark/>
          </w:tcPr>
          <w:p w14:paraId="47F0C460"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 3</w:t>
            </w:r>
          </w:p>
        </w:tc>
        <w:tc>
          <w:tcPr>
            <w:tcW w:w="3169" w:type="dxa"/>
            <w:tcBorders>
              <w:top w:val="nil"/>
              <w:left w:val="nil"/>
              <w:bottom w:val="single" w:sz="4" w:space="0" w:color="auto"/>
              <w:right w:val="single" w:sz="4" w:space="0" w:color="auto"/>
            </w:tcBorders>
            <w:shd w:val="clear" w:color="auto" w:fill="auto"/>
            <w:hideMark/>
          </w:tcPr>
          <w:p w14:paraId="7AAA662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61DA062"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№18</w:t>
            </w:r>
          </w:p>
        </w:tc>
      </w:tr>
      <w:tr w:rsidR="002B4F3E" w:rsidRPr="002B4F3E" w14:paraId="2498C18A" w14:textId="77777777" w:rsidTr="00B11A89">
        <w:trPr>
          <w:trHeight w:val="70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D601A8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lastRenderedPageBreak/>
              <w:t>17</w:t>
            </w:r>
          </w:p>
        </w:tc>
        <w:tc>
          <w:tcPr>
            <w:tcW w:w="3940" w:type="dxa"/>
            <w:tcBorders>
              <w:top w:val="nil"/>
              <w:left w:val="nil"/>
              <w:bottom w:val="single" w:sz="4" w:space="0" w:color="auto"/>
              <w:right w:val="single" w:sz="4" w:space="0" w:color="auto"/>
            </w:tcBorders>
            <w:shd w:val="clear" w:color="000000" w:fill="FFFFFF"/>
            <w:hideMark/>
          </w:tcPr>
          <w:p w14:paraId="3AE69FD5"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ул.Гагарина</w:t>
            </w:r>
            <w:proofErr w:type="spellEnd"/>
            <w:r w:rsidRPr="002B4F3E">
              <w:rPr>
                <w:rFonts w:eastAsia="Times New Roman"/>
                <w:color w:val="000000"/>
              </w:rPr>
              <w:t xml:space="preserve"> (в р-не Кафе-бар "Рандеву</w:t>
            </w:r>
            <w:proofErr w:type="gramStart"/>
            <w:r w:rsidRPr="002B4F3E">
              <w:rPr>
                <w:rFonts w:eastAsia="Times New Roman"/>
                <w:color w:val="000000"/>
              </w:rPr>
              <w:t>" )</w:t>
            </w:r>
            <w:proofErr w:type="gramEnd"/>
          </w:p>
        </w:tc>
        <w:tc>
          <w:tcPr>
            <w:tcW w:w="3169" w:type="dxa"/>
            <w:tcBorders>
              <w:top w:val="nil"/>
              <w:left w:val="nil"/>
              <w:bottom w:val="single" w:sz="4" w:space="0" w:color="auto"/>
              <w:right w:val="single" w:sz="4" w:space="0" w:color="auto"/>
            </w:tcBorders>
            <w:shd w:val="clear" w:color="auto" w:fill="auto"/>
            <w:hideMark/>
          </w:tcPr>
          <w:p w14:paraId="3C8E92B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49F0BE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№19</w:t>
            </w:r>
          </w:p>
        </w:tc>
      </w:tr>
      <w:tr w:rsidR="002B4F3E" w:rsidRPr="002B4F3E" w14:paraId="6E42F30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45811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18</w:t>
            </w:r>
          </w:p>
        </w:tc>
        <w:tc>
          <w:tcPr>
            <w:tcW w:w="3940" w:type="dxa"/>
            <w:tcBorders>
              <w:top w:val="nil"/>
              <w:left w:val="nil"/>
              <w:bottom w:val="single" w:sz="4" w:space="0" w:color="auto"/>
              <w:right w:val="single" w:sz="4" w:space="0" w:color="auto"/>
            </w:tcBorders>
            <w:shd w:val="clear" w:color="000000" w:fill="FFFFFF"/>
            <w:vAlign w:val="center"/>
            <w:hideMark/>
          </w:tcPr>
          <w:p w14:paraId="6C75D413"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ул.Лесная</w:t>
            </w:r>
            <w:proofErr w:type="spellEnd"/>
            <w:r w:rsidRPr="002B4F3E">
              <w:rPr>
                <w:rFonts w:eastAsia="Times New Roman"/>
                <w:color w:val="000000"/>
              </w:rPr>
              <w:t xml:space="preserve"> </w:t>
            </w:r>
          </w:p>
        </w:tc>
        <w:tc>
          <w:tcPr>
            <w:tcW w:w="3169" w:type="dxa"/>
            <w:tcBorders>
              <w:top w:val="nil"/>
              <w:left w:val="nil"/>
              <w:bottom w:val="single" w:sz="4" w:space="0" w:color="auto"/>
              <w:right w:val="single" w:sz="4" w:space="0" w:color="auto"/>
            </w:tcBorders>
            <w:shd w:val="clear" w:color="auto" w:fill="auto"/>
            <w:hideMark/>
          </w:tcPr>
          <w:p w14:paraId="7F55C7B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8DCEB7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№20</w:t>
            </w:r>
          </w:p>
        </w:tc>
      </w:tr>
      <w:tr w:rsidR="002B4F3E" w:rsidRPr="002B4F3E" w14:paraId="607145E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9730EF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19</w:t>
            </w:r>
          </w:p>
        </w:tc>
        <w:tc>
          <w:tcPr>
            <w:tcW w:w="3940" w:type="dxa"/>
            <w:tcBorders>
              <w:top w:val="nil"/>
              <w:left w:val="nil"/>
              <w:bottom w:val="single" w:sz="4" w:space="0" w:color="auto"/>
              <w:right w:val="single" w:sz="4" w:space="0" w:color="auto"/>
            </w:tcBorders>
            <w:shd w:val="clear" w:color="000000" w:fill="FFFFFF"/>
            <w:hideMark/>
          </w:tcPr>
          <w:p w14:paraId="6E12F505"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ул.Попугаевой</w:t>
            </w:r>
            <w:proofErr w:type="spellEnd"/>
            <w:r w:rsidRPr="002B4F3E">
              <w:rPr>
                <w:rFonts w:eastAsia="Times New Roman"/>
                <w:color w:val="000000"/>
              </w:rPr>
              <w:t>, д.13</w:t>
            </w:r>
          </w:p>
        </w:tc>
        <w:tc>
          <w:tcPr>
            <w:tcW w:w="3169" w:type="dxa"/>
            <w:tcBorders>
              <w:top w:val="nil"/>
              <w:left w:val="nil"/>
              <w:bottom w:val="single" w:sz="4" w:space="0" w:color="auto"/>
              <w:right w:val="single" w:sz="4" w:space="0" w:color="auto"/>
            </w:tcBorders>
            <w:shd w:val="clear" w:color="auto" w:fill="auto"/>
            <w:hideMark/>
          </w:tcPr>
          <w:p w14:paraId="684EBD58"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2FC2D4F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21</w:t>
            </w:r>
          </w:p>
        </w:tc>
      </w:tr>
      <w:tr w:rsidR="002B4F3E" w:rsidRPr="002B4F3E" w14:paraId="1D9FF50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493628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20</w:t>
            </w:r>
          </w:p>
        </w:tc>
        <w:tc>
          <w:tcPr>
            <w:tcW w:w="3940" w:type="dxa"/>
            <w:tcBorders>
              <w:top w:val="nil"/>
              <w:left w:val="nil"/>
              <w:bottom w:val="single" w:sz="4" w:space="0" w:color="auto"/>
              <w:right w:val="single" w:sz="4" w:space="0" w:color="auto"/>
            </w:tcBorders>
            <w:shd w:val="clear" w:color="000000" w:fill="FFFFFF"/>
            <w:vAlign w:val="center"/>
            <w:hideMark/>
          </w:tcPr>
          <w:p w14:paraId="55384E1B"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ул.Лесная</w:t>
            </w:r>
            <w:proofErr w:type="spellEnd"/>
            <w:r w:rsidRPr="002B4F3E">
              <w:rPr>
                <w:rFonts w:eastAsia="Times New Roman"/>
                <w:color w:val="000000"/>
              </w:rPr>
              <w:t xml:space="preserve"> </w:t>
            </w:r>
          </w:p>
        </w:tc>
        <w:tc>
          <w:tcPr>
            <w:tcW w:w="3169" w:type="dxa"/>
            <w:tcBorders>
              <w:top w:val="nil"/>
              <w:left w:val="nil"/>
              <w:bottom w:val="single" w:sz="4" w:space="0" w:color="auto"/>
              <w:right w:val="single" w:sz="4" w:space="0" w:color="auto"/>
            </w:tcBorders>
            <w:shd w:val="clear" w:color="auto" w:fill="auto"/>
            <w:hideMark/>
          </w:tcPr>
          <w:p w14:paraId="6C1932F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DC4AFF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22</w:t>
            </w:r>
          </w:p>
        </w:tc>
      </w:tr>
      <w:tr w:rsidR="002B4F3E" w:rsidRPr="002B4F3E" w14:paraId="781C76C1"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C887E1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21</w:t>
            </w:r>
          </w:p>
        </w:tc>
        <w:tc>
          <w:tcPr>
            <w:tcW w:w="3940" w:type="dxa"/>
            <w:tcBorders>
              <w:top w:val="nil"/>
              <w:left w:val="nil"/>
              <w:bottom w:val="single" w:sz="4" w:space="0" w:color="auto"/>
              <w:right w:val="single" w:sz="4" w:space="0" w:color="auto"/>
            </w:tcBorders>
            <w:shd w:val="clear" w:color="000000" w:fill="FFFFFF"/>
            <w:hideMark/>
          </w:tcPr>
          <w:p w14:paraId="3B590833"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ул.Энтузиастов</w:t>
            </w:r>
            <w:proofErr w:type="spellEnd"/>
            <w:r w:rsidRPr="002B4F3E">
              <w:rPr>
                <w:rFonts w:eastAsia="Times New Roman"/>
                <w:color w:val="000000"/>
              </w:rPr>
              <w:t xml:space="preserve"> д. 6</w:t>
            </w:r>
          </w:p>
        </w:tc>
        <w:tc>
          <w:tcPr>
            <w:tcW w:w="3169" w:type="dxa"/>
            <w:tcBorders>
              <w:top w:val="nil"/>
              <w:left w:val="nil"/>
              <w:bottom w:val="single" w:sz="4" w:space="0" w:color="auto"/>
              <w:right w:val="single" w:sz="4" w:space="0" w:color="auto"/>
            </w:tcBorders>
            <w:shd w:val="clear" w:color="auto" w:fill="auto"/>
            <w:hideMark/>
          </w:tcPr>
          <w:p w14:paraId="619C64F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7D9584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23</w:t>
            </w:r>
          </w:p>
        </w:tc>
      </w:tr>
      <w:tr w:rsidR="002B4F3E" w:rsidRPr="002B4F3E" w14:paraId="3BC479A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704B79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22</w:t>
            </w:r>
          </w:p>
        </w:tc>
        <w:tc>
          <w:tcPr>
            <w:tcW w:w="3940" w:type="dxa"/>
            <w:tcBorders>
              <w:top w:val="nil"/>
              <w:left w:val="nil"/>
              <w:bottom w:val="single" w:sz="4" w:space="0" w:color="auto"/>
              <w:right w:val="single" w:sz="4" w:space="0" w:color="auto"/>
            </w:tcBorders>
            <w:shd w:val="clear" w:color="000000" w:fill="FFFFFF"/>
            <w:hideMark/>
          </w:tcPr>
          <w:p w14:paraId="0B03B782"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Юбилейная д. 4</w:t>
            </w:r>
          </w:p>
        </w:tc>
        <w:tc>
          <w:tcPr>
            <w:tcW w:w="3169" w:type="dxa"/>
            <w:tcBorders>
              <w:top w:val="nil"/>
              <w:left w:val="nil"/>
              <w:bottom w:val="single" w:sz="4" w:space="0" w:color="auto"/>
              <w:right w:val="single" w:sz="4" w:space="0" w:color="auto"/>
            </w:tcBorders>
            <w:shd w:val="clear" w:color="auto" w:fill="auto"/>
            <w:hideMark/>
          </w:tcPr>
          <w:p w14:paraId="28A3AAC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29DA6E4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24</w:t>
            </w:r>
          </w:p>
        </w:tc>
      </w:tr>
      <w:tr w:rsidR="002B4F3E" w:rsidRPr="002B4F3E" w14:paraId="67E063DB"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B7C8EF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23</w:t>
            </w:r>
          </w:p>
        </w:tc>
        <w:tc>
          <w:tcPr>
            <w:tcW w:w="3940" w:type="dxa"/>
            <w:tcBorders>
              <w:top w:val="nil"/>
              <w:left w:val="nil"/>
              <w:bottom w:val="single" w:sz="4" w:space="0" w:color="auto"/>
              <w:right w:val="single" w:sz="4" w:space="0" w:color="auto"/>
            </w:tcBorders>
            <w:shd w:val="clear" w:color="000000" w:fill="FFFFFF"/>
            <w:vAlign w:val="center"/>
            <w:hideMark/>
          </w:tcPr>
          <w:p w14:paraId="74850DD0"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ул.Кадзова</w:t>
            </w:r>
            <w:proofErr w:type="spellEnd"/>
            <w:r w:rsidRPr="002B4F3E">
              <w:rPr>
                <w:rFonts w:eastAsia="Times New Roman"/>
                <w:color w:val="000000"/>
              </w:rPr>
              <w:t xml:space="preserve"> д. 4</w:t>
            </w:r>
          </w:p>
        </w:tc>
        <w:tc>
          <w:tcPr>
            <w:tcW w:w="3169" w:type="dxa"/>
            <w:tcBorders>
              <w:top w:val="nil"/>
              <w:left w:val="nil"/>
              <w:bottom w:val="single" w:sz="4" w:space="0" w:color="auto"/>
              <w:right w:val="single" w:sz="4" w:space="0" w:color="auto"/>
            </w:tcBorders>
            <w:shd w:val="clear" w:color="auto" w:fill="auto"/>
            <w:hideMark/>
          </w:tcPr>
          <w:p w14:paraId="2F6FE96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35A3CE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25</w:t>
            </w:r>
          </w:p>
        </w:tc>
      </w:tr>
      <w:tr w:rsidR="002B4F3E" w:rsidRPr="002B4F3E" w14:paraId="34970EDF"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63A9E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24</w:t>
            </w:r>
          </w:p>
        </w:tc>
        <w:tc>
          <w:tcPr>
            <w:tcW w:w="3940" w:type="dxa"/>
            <w:tcBorders>
              <w:top w:val="nil"/>
              <w:left w:val="nil"/>
              <w:bottom w:val="single" w:sz="4" w:space="0" w:color="auto"/>
              <w:right w:val="single" w:sz="4" w:space="0" w:color="auto"/>
            </w:tcBorders>
            <w:shd w:val="clear" w:color="000000" w:fill="FFFFFF"/>
            <w:hideMark/>
          </w:tcPr>
          <w:p w14:paraId="587967CB"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ул.Корнилова</w:t>
            </w:r>
            <w:proofErr w:type="spellEnd"/>
            <w:r w:rsidRPr="002B4F3E">
              <w:rPr>
                <w:rFonts w:eastAsia="Times New Roman"/>
                <w:color w:val="000000"/>
              </w:rPr>
              <w:t xml:space="preserve"> д. 1</w:t>
            </w:r>
          </w:p>
        </w:tc>
        <w:tc>
          <w:tcPr>
            <w:tcW w:w="3169" w:type="dxa"/>
            <w:tcBorders>
              <w:top w:val="nil"/>
              <w:left w:val="nil"/>
              <w:bottom w:val="single" w:sz="4" w:space="0" w:color="auto"/>
              <w:right w:val="single" w:sz="4" w:space="0" w:color="auto"/>
            </w:tcBorders>
            <w:shd w:val="clear" w:color="auto" w:fill="auto"/>
            <w:hideMark/>
          </w:tcPr>
          <w:p w14:paraId="448FBA0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58E06BD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26</w:t>
            </w:r>
          </w:p>
        </w:tc>
      </w:tr>
      <w:tr w:rsidR="002B4F3E" w:rsidRPr="002B4F3E" w14:paraId="13EF100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222581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25</w:t>
            </w:r>
          </w:p>
        </w:tc>
        <w:tc>
          <w:tcPr>
            <w:tcW w:w="3940" w:type="dxa"/>
            <w:tcBorders>
              <w:top w:val="nil"/>
              <w:left w:val="nil"/>
              <w:bottom w:val="single" w:sz="4" w:space="0" w:color="auto"/>
              <w:right w:val="single" w:sz="4" w:space="0" w:color="auto"/>
            </w:tcBorders>
            <w:shd w:val="clear" w:color="000000" w:fill="FFFFFF"/>
            <w:hideMark/>
          </w:tcPr>
          <w:p w14:paraId="1A99D3A8"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ул.Лумумбы</w:t>
            </w:r>
            <w:proofErr w:type="spellEnd"/>
            <w:r w:rsidRPr="002B4F3E">
              <w:rPr>
                <w:rFonts w:eastAsia="Times New Roman"/>
                <w:color w:val="000000"/>
              </w:rPr>
              <w:t xml:space="preserve"> д.1</w:t>
            </w:r>
          </w:p>
        </w:tc>
        <w:tc>
          <w:tcPr>
            <w:tcW w:w="3169" w:type="dxa"/>
            <w:tcBorders>
              <w:top w:val="nil"/>
              <w:left w:val="nil"/>
              <w:bottom w:val="single" w:sz="4" w:space="0" w:color="auto"/>
              <w:right w:val="single" w:sz="4" w:space="0" w:color="auto"/>
            </w:tcBorders>
            <w:shd w:val="clear" w:color="auto" w:fill="auto"/>
            <w:hideMark/>
          </w:tcPr>
          <w:p w14:paraId="1A59861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779BA5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27</w:t>
            </w:r>
          </w:p>
        </w:tc>
      </w:tr>
      <w:tr w:rsidR="002B4F3E" w:rsidRPr="002B4F3E" w14:paraId="32314245"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5467D6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26</w:t>
            </w:r>
          </w:p>
        </w:tc>
        <w:tc>
          <w:tcPr>
            <w:tcW w:w="3940" w:type="dxa"/>
            <w:tcBorders>
              <w:top w:val="nil"/>
              <w:left w:val="nil"/>
              <w:bottom w:val="single" w:sz="4" w:space="0" w:color="auto"/>
              <w:right w:val="single" w:sz="4" w:space="0" w:color="auto"/>
            </w:tcBorders>
            <w:shd w:val="clear" w:color="000000" w:fill="FFFFFF"/>
            <w:vAlign w:val="center"/>
            <w:hideMark/>
          </w:tcPr>
          <w:p w14:paraId="0C470191"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ул.Кадзова</w:t>
            </w:r>
            <w:proofErr w:type="spellEnd"/>
            <w:r w:rsidRPr="002B4F3E">
              <w:rPr>
                <w:rFonts w:eastAsia="Times New Roman"/>
                <w:color w:val="000000"/>
              </w:rPr>
              <w:t xml:space="preserve"> д. 4</w:t>
            </w:r>
          </w:p>
        </w:tc>
        <w:tc>
          <w:tcPr>
            <w:tcW w:w="3169" w:type="dxa"/>
            <w:tcBorders>
              <w:top w:val="nil"/>
              <w:left w:val="nil"/>
              <w:bottom w:val="single" w:sz="4" w:space="0" w:color="auto"/>
              <w:right w:val="single" w:sz="4" w:space="0" w:color="auto"/>
            </w:tcBorders>
            <w:shd w:val="clear" w:color="auto" w:fill="auto"/>
            <w:hideMark/>
          </w:tcPr>
          <w:p w14:paraId="1B13BCE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5F43416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28</w:t>
            </w:r>
          </w:p>
        </w:tc>
      </w:tr>
      <w:tr w:rsidR="002B4F3E" w:rsidRPr="002B4F3E" w14:paraId="4B1E8937"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26C824D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27</w:t>
            </w:r>
          </w:p>
        </w:tc>
        <w:tc>
          <w:tcPr>
            <w:tcW w:w="3940" w:type="dxa"/>
            <w:tcBorders>
              <w:top w:val="nil"/>
              <w:left w:val="nil"/>
              <w:bottom w:val="single" w:sz="4" w:space="0" w:color="auto"/>
              <w:right w:val="single" w:sz="4" w:space="0" w:color="auto"/>
            </w:tcBorders>
            <w:shd w:val="clear" w:color="000000" w:fill="FFFFFF"/>
            <w:hideMark/>
          </w:tcPr>
          <w:p w14:paraId="673A026D"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 14</w:t>
            </w:r>
          </w:p>
        </w:tc>
        <w:tc>
          <w:tcPr>
            <w:tcW w:w="3169" w:type="dxa"/>
            <w:tcBorders>
              <w:top w:val="nil"/>
              <w:left w:val="nil"/>
              <w:bottom w:val="single" w:sz="4" w:space="0" w:color="auto"/>
              <w:right w:val="single" w:sz="4" w:space="0" w:color="auto"/>
            </w:tcBorders>
            <w:shd w:val="clear" w:color="auto" w:fill="auto"/>
            <w:hideMark/>
          </w:tcPr>
          <w:p w14:paraId="377C03E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2BADF1B5"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29</w:t>
            </w:r>
          </w:p>
        </w:tc>
      </w:tr>
      <w:tr w:rsidR="002B4F3E" w:rsidRPr="002B4F3E" w14:paraId="4CC15573" w14:textId="77777777" w:rsidTr="00B11A89">
        <w:trPr>
          <w:trHeight w:val="402"/>
        </w:trPr>
        <w:tc>
          <w:tcPr>
            <w:tcW w:w="840" w:type="dxa"/>
            <w:vMerge w:val="restart"/>
            <w:tcBorders>
              <w:top w:val="nil"/>
              <w:left w:val="single" w:sz="4" w:space="0" w:color="auto"/>
              <w:bottom w:val="single" w:sz="4" w:space="0" w:color="auto"/>
              <w:right w:val="single" w:sz="4" w:space="0" w:color="auto"/>
            </w:tcBorders>
            <w:shd w:val="clear" w:color="auto" w:fill="auto"/>
            <w:vAlign w:val="center"/>
            <w:hideMark/>
          </w:tcPr>
          <w:p w14:paraId="6D82E25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28</w:t>
            </w:r>
          </w:p>
        </w:tc>
        <w:tc>
          <w:tcPr>
            <w:tcW w:w="394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32EC64"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Алмазная д.1</w:t>
            </w:r>
          </w:p>
        </w:tc>
        <w:tc>
          <w:tcPr>
            <w:tcW w:w="3169" w:type="dxa"/>
            <w:tcBorders>
              <w:top w:val="nil"/>
              <w:left w:val="nil"/>
              <w:bottom w:val="single" w:sz="4" w:space="0" w:color="auto"/>
              <w:right w:val="single" w:sz="4" w:space="0" w:color="auto"/>
            </w:tcBorders>
            <w:shd w:val="clear" w:color="auto" w:fill="auto"/>
            <w:hideMark/>
          </w:tcPr>
          <w:p w14:paraId="29A393A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0364CAB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30</w:t>
            </w:r>
          </w:p>
        </w:tc>
      </w:tr>
      <w:tr w:rsidR="002B4F3E" w:rsidRPr="002B4F3E" w14:paraId="142FF279" w14:textId="77777777" w:rsidTr="00B11A89">
        <w:trPr>
          <w:trHeight w:val="402"/>
        </w:trPr>
        <w:tc>
          <w:tcPr>
            <w:tcW w:w="840" w:type="dxa"/>
            <w:vMerge/>
            <w:tcBorders>
              <w:top w:val="nil"/>
              <w:left w:val="single" w:sz="4" w:space="0" w:color="auto"/>
              <w:bottom w:val="single" w:sz="4" w:space="0" w:color="auto"/>
              <w:right w:val="single" w:sz="4" w:space="0" w:color="auto"/>
            </w:tcBorders>
            <w:vAlign w:val="center"/>
            <w:hideMark/>
          </w:tcPr>
          <w:p w14:paraId="2FF7F27F" w14:textId="77777777" w:rsidR="002B4F3E" w:rsidRPr="002B4F3E" w:rsidRDefault="002B4F3E" w:rsidP="002B4F3E">
            <w:pPr>
              <w:widowControl/>
              <w:autoSpaceDE/>
              <w:autoSpaceDN/>
              <w:adjustRightInd/>
              <w:rPr>
                <w:rFonts w:eastAsia="Times New Roman"/>
                <w:color w:val="000000"/>
              </w:rPr>
            </w:pPr>
          </w:p>
        </w:tc>
        <w:tc>
          <w:tcPr>
            <w:tcW w:w="3940" w:type="dxa"/>
            <w:vMerge/>
            <w:tcBorders>
              <w:top w:val="nil"/>
              <w:left w:val="single" w:sz="4" w:space="0" w:color="auto"/>
              <w:bottom w:val="single" w:sz="4" w:space="0" w:color="auto"/>
              <w:right w:val="single" w:sz="4" w:space="0" w:color="auto"/>
            </w:tcBorders>
            <w:vAlign w:val="center"/>
            <w:hideMark/>
          </w:tcPr>
          <w:p w14:paraId="561EC42F" w14:textId="77777777" w:rsidR="002B4F3E" w:rsidRPr="002B4F3E" w:rsidRDefault="002B4F3E" w:rsidP="002B4F3E">
            <w:pPr>
              <w:widowControl/>
              <w:autoSpaceDE/>
              <w:autoSpaceDN/>
              <w:adjustRightInd/>
              <w:rPr>
                <w:rFonts w:eastAsia="Times New Roman"/>
                <w:color w:val="000000"/>
              </w:rPr>
            </w:pPr>
          </w:p>
        </w:tc>
        <w:tc>
          <w:tcPr>
            <w:tcW w:w="3169" w:type="dxa"/>
            <w:tcBorders>
              <w:top w:val="nil"/>
              <w:left w:val="nil"/>
              <w:bottom w:val="single" w:sz="4" w:space="0" w:color="auto"/>
              <w:right w:val="single" w:sz="4" w:space="0" w:color="auto"/>
            </w:tcBorders>
            <w:shd w:val="clear" w:color="auto" w:fill="auto"/>
            <w:hideMark/>
          </w:tcPr>
          <w:p w14:paraId="755914F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5854188"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31</w:t>
            </w:r>
          </w:p>
        </w:tc>
      </w:tr>
      <w:tr w:rsidR="002B4F3E" w:rsidRPr="002B4F3E" w14:paraId="2CB7BBF4"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0E75CD5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29</w:t>
            </w:r>
          </w:p>
        </w:tc>
        <w:tc>
          <w:tcPr>
            <w:tcW w:w="3940" w:type="dxa"/>
            <w:tcBorders>
              <w:top w:val="nil"/>
              <w:left w:val="nil"/>
              <w:bottom w:val="single" w:sz="4" w:space="0" w:color="auto"/>
              <w:right w:val="single" w:sz="4" w:space="0" w:color="auto"/>
            </w:tcBorders>
            <w:shd w:val="clear" w:color="000000" w:fill="FFFFFF"/>
            <w:hideMark/>
          </w:tcPr>
          <w:p w14:paraId="58547EF1"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ул.Промышленная</w:t>
            </w:r>
            <w:proofErr w:type="spellEnd"/>
            <w:r w:rsidRPr="002B4F3E">
              <w:rPr>
                <w:rFonts w:eastAsia="Times New Roman"/>
                <w:color w:val="000000"/>
              </w:rPr>
              <w:t xml:space="preserve"> д. 28</w:t>
            </w:r>
          </w:p>
        </w:tc>
        <w:tc>
          <w:tcPr>
            <w:tcW w:w="3169" w:type="dxa"/>
            <w:tcBorders>
              <w:top w:val="nil"/>
              <w:left w:val="nil"/>
              <w:bottom w:val="single" w:sz="4" w:space="0" w:color="auto"/>
              <w:right w:val="single" w:sz="4" w:space="0" w:color="auto"/>
            </w:tcBorders>
            <w:shd w:val="clear" w:color="auto" w:fill="auto"/>
            <w:hideMark/>
          </w:tcPr>
          <w:p w14:paraId="3C96BDB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DF7F67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 32</w:t>
            </w:r>
          </w:p>
        </w:tc>
      </w:tr>
      <w:tr w:rsidR="002B4F3E" w:rsidRPr="002B4F3E" w14:paraId="3F9F1DAC"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FB24F71"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30</w:t>
            </w:r>
          </w:p>
        </w:tc>
        <w:tc>
          <w:tcPr>
            <w:tcW w:w="3940" w:type="dxa"/>
            <w:tcBorders>
              <w:top w:val="nil"/>
              <w:left w:val="nil"/>
              <w:bottom w:val="single" w:sz="4" w:space="0" w:color="auto"/>
              <w:right w:val="single" w:sz="4" w:space="0" w:color="auto"/>
            </w:tcBorders>
            <w:shd w:val="clear" w:color="000000" w:fill="FFFFFF"/>
            <w:hideMark/>
          </w:tcPr>
          <w:p w14:paraId="169E66B0"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ул.Юбилейная</w:t>
            </w:r>
            <w:proofErr w:type="spellEnd"/>
            <w:r w:rsidRPr="002B4F3E">
              <w:rPr>
                <w:rFonts w:eastAsia="Times New Roman"/>
                <w:color w:val="000000"/>
              </w:rPr>
              <w:t xml:space="preserve"> д. 13</w:t>
            </w:r>
          </w:p>
        </w:tc>
        <w:tc>
          <w:tcPr>
            <w:tcW w:w="3169" w:type="dxa"/>
            <w:tcBorders>
              <w:top w:val="nil"/>
              <w:left w:val="nil"/>
              <w:bottom w:val="single" w:sz="4" w:space="0" w:color="auto"/>
              <w:right w:val="single" w:sz="4" w:space="0" w:color="auto"/>
            </w:tcBorders>
            <w:shd w:val="clear" w:color="auto" w:fill="auto"/>
            <w:hideMark/>
          </w:tcPr>
          <w:p w14:paraId="55D6301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50017D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№33</w:t>
            </w:r>
          </w:p>
        </w:tc>
      </w:tr>
      <w:tr w:rsidR="002B4F3E" w:rsidRPr="002B4F3E" w14:paraId="1FD10608" w14:textId="77777777" w:rsidTr="00B11A89">
        <w:trPr>
          <w:trHeight w:val="645"/>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6421A6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31</w:t>
            </w:r>
          </w:p>
        </w:tc>
        <w:tc>
          <w:tcPr>
            <w:tcW w:w="3940" w:type="dxa"/>
            <w:tcBorders>
              <w:top w:val="nil"/>
              <w:left w:val="nil"/>
              <w:bottom w:val="single" w:sz="4" w:space="0" w:color="auto"/>
              <w:right w:val="single" w:sz="4" w:space="0" w:color="auto"/>
            </w:tcBorders>
            <w:shd w:val="clear" w:color="auto" w:fill="auto"/>
            <w:vAlign w:val="center"/>
            <w:hideMark/>
          </w:tcPr>
          <w:p w14:paraId="40FC208F"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w:t>
            </w:r>
            <w:proofErr w:type="gramStart"/>
            <w:r w:rsidRPr="002B4F3E">
              <w:rPr>
                <w:rFonts w:eastAsia="Times New Roman"/>
                <w:color w:val="000000"/>
              </w:rPr>
              <w:t>Айхал,  ул.</w:t>
            </w:r>
            <w:proofErr w:type="gramEnd"/>
            <w:r w:rsidRPr="002B4F3E">
              <w:rPr>
                <w:rFonts w:eastAsia="Times New Roman"/>
                <w:color w:val="000000"/>
              </w:rPr>
              <w:t xml:space="preserve"> Соборная (ДК "Северное Сияние")</w:t>
            </w:r>
          </w:p>
        </w:tc>
        <w:tc>
          <w:tcPr>
            <w:tcW w:w="3169" w:type="dxa"/>
            <w:tcBorders>
              <w:top w:val="nil"/>
              <w:left w:val="nil"/>
              <w:bottom w:val="single" w:sz="4" w:space="0" w:color="auto"/>
              <w:right w:val="single" w:sz="4" w:space="0" w:color="auto"/>
            </w:tcBorders>
            <w:shd w:val="clear" w:color="auto" w:fill="auto"/>
            <w:hideMark/>
          </w:tcPr>
          <w:p w14:paraId="2379F5C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8D789E0"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№34</w:t>
            </w:r>
          </w:p>
        </w:tc>
      </w:tr>
      <w:tr w:rsidR="002B4F3E" w:rsidRPr="002B4F3E" w14:paraId="74EAD798"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0E12877"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32</w:t>
            </w:r>
          </w:p>
        </w:tc>
        <w:tc>
          <w:tcPr>
            <w:tcW w:w="3940" w:type="dxa"/>
            <w:tcBorders>
              <w:top w:val="nil"/>
              <w:left w:val="nil"/>
              <w:bottom w:val="single" w:sz="4" w:space="0" w:color="auto"/>
              <w:right w:val="single" w:sz="4" w:space="0" w:color="auto"/>
            </w:tcBorders>
            <w:shd w:val="clear" w:color="000000" w:fill="FFFFFF"/>
            <w:hideMark/>
          </w:tcPr>
          <w:p w14:paraId="48DA229D"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ул.Бойко</w:t>
            </w:r>
            <w:proofErr w:type="spellEnd"/>
            <w:r w:rsidRPr="002B4F3E">
              <w:rPr>
                <w:rFonts w:eastAsia="Times New Roman"/>
                <w:color w:val="000000"/>
              </w:rPr>
              <w:t xml:space="preserve"> д. 1</w:t>
            </w:r>
          </w:p>
        </w:tc>
        <w:tc>
          <w:tcPr>
            <w:tcW w:w="3169" w:type="dxa"/>
            <w:tcBorders>
              <w:top w:val="nil"/>
              <w:left w:val="nil"/>
              <w:bottom w:val="single" w:sz="4" w:space="0" w:color="auto"/>
              <w:right w:val="single" w:sz="4" w:space="0" w:color="auto"/>
            </w:tcBorders>
            <w:shd w:val="clear" w:color="auto" w:fill="auto"/>
            <w:hideMark/>
          </w:tcPr>
          <w:p w14:paraId="736EC28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B2927DA"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№36</w:t>
            </w:r>
          </w:p>
        </w:tc>
      </w:tr>
      <w:tr w:rsidR="002B4F3E" w:rsidRPr="002B4F3E" w14:paraId="2E231967"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705DD6BB"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33</w:t>
            </w:r>
          </w:p>
        </w:tc>
        <w:tc>
          <w:tcPr>
            <w:tcW w:w="3940" w:type="dxa"/>
            <w:tcBorders>
              <w:top w:val="nil"/>
              <w:left w:val="nil"/>
              <w:bottom w:val="single" w:sz="4" w:space="0" w:color="auto"/>
              <w:right w:val="single" w:sz="4" w:space="0" w:color="auto"/>
            </w:tcBorders>
            <w:shd w:val="clear" w:color="000000" w:fill="FFFFFF"/>
            <w:hideMark/>
          </w:tcPr>
          <w:p w14:paraId="5B03AF28"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ул.Амакинская</w:t>
            </w:r>
            <w:proofErr w:type="spellEnd"/>
            <w:r w:rsidRPr="002B4F3E">
              <w:rPr>
                <w:rFonts w:eastAsia="Times New Roman"/>
                <w:color w:val="000000"/>
              </w:rPr>
              <w:t xml:space="preserve"> д. 3</w:t>
            </w:r>
          </w:p>
        </w:tc>
        <w:tc>
          <w:tcPr>
            <w:tcW w:w="3169" w:type="dxa"/>
            <w:tcBorders>
              <w:top w:val="nil"/>
              <w:left w:val="nil"/>
              <w:bottom w:val="single" w:sz="4" w:space="0" w:color="auto"/>
              <w:right w:val="single" w:sz="4" w:space="0" w:color="auto"/>
            </w:tcBorders>
            <w:shd w:val="clear" w:color="auto" w:fill="auto"/>
            <w:hideMark/>
          </w:tcPr>
          <w:p w14:paraId="376368AC"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7BB371D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№37</w:t>
            </w:r>
          </w:p>
        </w:tc>
      </w:tr>
      <w:tr w:rsidR="002B4F3E" w:rsidRPr="002B4F3E" w14:paraId="7229B335"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392453C"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34</w:t>
            </w:r>
          </w:p>
        </w:tc>
        <w:tc>
          <w:tcPr>
            <w:tcW w:w="3940" w:type="dxa"/>
            <w:tcBorders>
              <w:top w:val="nil"/>
              <w:left w:val="nil"/>
              <w:bottom w:val="single" w:sz="4" w:space="0" w:color="auto"/>
              <w:right w:val="single" w:sz="4" w:space="0" w:color="auto"/>
            </w:tcBorders>
            <w:shd w:val="clear" w:color="auto" w:fill="auto"/>
            <w:hideMark/>
          </w:tcPr>
          <w:p w14:paraId="6D76C6D7"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ул. Гагарина (БМГК) </w:t>
            </w:r>
          </w:p>
        </w:tc>
        <w:tc>
          <w:tcPr>
            <w:tcW w:w="3169" w:type="dxa"/>
            <w:tcBorders>
              <w:top w:val="nil"/>
              <w:left w:val="nil"/>
              <w:bottom w:val="single" w:sz="4" w:space="0" w:color="auto"/>
              <w:right w:val="single" w:sz="4" w:space="0" w:color="auto"/>
            </w:tcBorders>
            <w:shd w:val="clear" w:color="auto" w:fill="auto"/>
            <w:hideMark/>
          </w:tcPr>
          <w:p w14:paraId="00B72138"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0C81FF3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№38</w:t>
            </w:r>
          </w:p>
        </w:tc>
      </w:tr>
      <w:tr w:rsidR="002B4F3E" w:rsidRPr="002B4F3E" w14:paraId="059736B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44CCDAB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35</w:t>
            </w:r>
          </w:p>
        </w:tc>
        <w:tc>
          <w:tcPr>
            <w:tcW w:w="3940" w:type="dxa"/>
            <w:tcBorders>
              <w:top w:val="nil"/>
              <w:left w:val="nil"/>
              <w:bottom w:val="single" w:sz="4" w:space="0" w:color="auto"/>
              <w:right w:val="single" w:sz="4" w:space="0" w:color="auto"/>
            </w:tcBorders>
            <w:shd w:val="clear" w:color="auto" w:fill="auto"/>
            <w:hideMark/>
          </w:tcPr>
          <w:p w14:paraId="01F0B592"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Алмазная д.  3</w:t>
            </w:r>
          </w:p>
        </w:tc>
        <w:tc>
          <w:tcPr>
            <w:tcW w:w="3169" w:type="dxa"/>
            <w:tcBorders>
              <w:top w:val="nil"/>
              <w:left w:val="nil"/>
              <w:bottom w:val="single" w:sz="4" w:space="0" w:color="auto"/>
              <w:right w:val="single" w:sz="4" w:space="0" w:color="auto"/>
            </w:tcBorders>
            <w:shd w:val="clear" w:color="auto" w:fill="auto"/>
            <w:hideMark/>
          </w:tcPr>
          <w:p w14:paraId="0A724FE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5E6FE453"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№63</w:t>
            </w:r>
          </w:p>
        </w:tc>
      </w:tr>
      <w:tr w:rsidR="002B4F3E" w:rsidRPr="002B4F3E" w14:paraId="6D36672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151AA442"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36</w:t>
            </w:r>
          </w:p>
        </w:tc>
        <w:tc>
          <w:tcPr>
            <w:tcW w:w="3940" w:type="dxa"/>
            <w:tcBorders>
              <w:top w:val="nil"/>
              <w:left w:val="nil"/>
              <w:bottom w:val="single" w:sz="4" w:space="0" w:color="auto"/>
              <w:right w:val="single" w:sz="4" w:space="0" w:color="auto"/>
            </w:tcBorders>
            <w:shd w:val="clear" w:color="auto" w:fill="auto"/>
            <w:hideMark/>
          </w:tcPr>
          <w:p w14:paraId="3A1C3E09"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п. Айхал, ул. Гагарина д. 3</w:t>
            </w:r>
          </w:p>
        </w:tc>
        <w:tc>
          <w:tcPr>
            <w:tcW w:w="3169" w:type="dxa"/>
            <w:tcBorders>
              <w:top w:val="nil"/>
              <w:left w:val="nil"/>
              <w:bottom w:val="single" w:sz="4" w:space="0" w:color="auto"/>
              <w:right w:val="single" w:sz="4" w:space="0" w:color="auto"/>
            </w:tcBorders>
            <w:shd w:val="clear" w:color="auto" w:fill="auto"/>
            <w:hideMark/>
          </w:tcPr>
          <w:p w14:paraId="6884B2BD"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5C9E3D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№41</w:t>
            </w:r>
          </w:p>
        </w:tc>
      </w:tr>
      <w:tr w:rsidR="002B4F3E" w:rsidRPr="002B4F3E" w14:paraId="0310A643"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5B2017E9"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37</w:t>
            </w:r>
          </w:p>
        </w:tc>
        <w:tc>
          <w:tcPr>
            <w:tcW w:w="3940" w:type="dxa"/>
            <w:tcBorders>
              <w:top w:val="nil"/>
              <w:left w:val="nil"/>
              <w:bottom w:val="single" w:sz="4" w:space="0" w:color="auto"/>
              <w:right w:val="single" w:sz="4" w:space="0" w:color="auto"/>
            </w:tcBorders>
            <w:shd w:val="clear" w:color="auto" w:fill="auto"/>
            <w:hideMark/>
          </w:tcPr>
          <w:p w14:paraId="79423044"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r w:rsidRPr="002B4F3E">
              <w:rPr>
                <w:rFonts w:eastAsia="Times New Roman"/>
                <w:color w:val="000000"/>
              </w:rPr>
              <w:t>ул</w:t>
            </w:r>
            <w:proofErr w:type="spellEnd"/>
            <w:r w:rsidRPr="002B4F3E">
              <w:rPr>
                <w:rFonts w:eastAsia="Times New Roman"/>
                <w:color w:val="000000"/>
              </w:rPr>
              <w:t xml:space="preserve"> Солнечная д. 12</w:t>
            </w:r>
          </w:p>
        </w:tc>
        <w:tc>
          <w:tcPr>
            <w:tcW w:w="3169" w:type="dxa"/>
            <w:tcBorders>
              <w:top w:val="nil"/>
              <w:left w:val="nil"/>
              <w:bottom w:val="single" w:sz="4" w:space="0" w:color="auto"/>
              <w:right w:val="single" w:sz="4" w:space="0" w:color="auto"/>
            </w:tcBorders>
            <w:shd w:val="clear" w:color="auto" w:fill="auto"/>
            <w:hideMark/>
          </w:tcPr>
          <w:p w14:paraId="7B428CBF"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431E78E4"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№42</w:t>
            </w:r>
          </w:p>
        </w:tc>
      </w:tr>
      <w:tr w:rsidR="002B4F3E" w:rsidRPr="002B4F3E" w14:paraId="3F9703C6" w14:textId="77777777" w:rsidTr="00B11A89">
        <w:trPr>
          <w:trHeight w:val="402"/>
        </w:trPr>
        <w:tc>
          <w:tcPr>
            <w:tcW w:w="840" w:type="dxa"/>
            <w:tcBorders>
              <w:top w:val="nil"/>
              <w:left w:val="single" w:sz="4" w:space="0" w:color="auto"/>
              <w:bottom w:val="single" w:sz="4" w:space="0" w:color="auto"/>
              <w:right w:val="single" w:sz="4" w:space="0" w:color="auto"/>
            </w:tcBorders>
            <w:shd w:val="clear" w:color="auto" w:fill="auto"/>
            <w:vAlign w:val="center"/>
            <w:hideMark/>
          </w:tcPr>
          <w:p w14:paraId="30C70D3E"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38</w:t>
            </w:r>
          </w:p>
        </w:tc>
        <w:tc>
          <w:tcPr>
            <w:tcW w:w="3940" w:type="dxa"/>
            <w:tcBorders>
              <w:top w:val="nil"/>
              <w:left w:val="nil"/>
              <w:bottom w:val="single" w:sz="4" w:space="0" w:color="auto"/>
              <w:right w:val="single" w:sz="4" w:space="0" w:color="auto"/>
            </w:tcBorders>
            <w:shd w:val="clear" w:color="auto" w:fill="auto"/>
            <w:hideMark/>
          </w:tcPr>
          <w:p w14:paraId="5F53C024" w14:textId="77777777" w:rsidR="002B4F3E" w:rsidRPr="002B4F3E" w:rsidRDefault="002B4F3E" w:rsidP="002B4F3E">
            <w:pPr>
              <w:widowControl/>
              <w:autoSpaceDE/>
              <w:autoSpaceDN/>
              <w:adjustRightInd/>
              <w:rPr>
                <w:rFonts w:eastAsia="Times New Roman"/>
                <w:color w:val="000000"/>
              </w:rPr>
            </w:pPr>
            <w:r w:rsidRPr="002B4F3E">
              <w:rPr>
                <w:rFonts w:eastAsia="Times New Roman"/>
                <w:color w:val="000000"/>
              </w:rPr>
              <w:t xml:space="preserve">п. Айхал, </w:t>
            </w:r>
            <w:proofErr w:type="spellStart"/>
            <w:proofErr w:type="gramStart"/>
            <w:r w:rsidRPr="002B4F3E">
              <w:rPr>
                <w:rFonts w:eastAsia="Times New Roman"/>
                <w:color w:val="000000"/>
              </w:rPr>
              <w:t>ул</w:t>
            </w:r>
            <w:proofErr w:type="spellEnd"/>
            <w:r w:rsidRPr="002B4F3E">
              <w:rPr>
                <w:rFonts w:eastAsia="Times New Roman"/>
                <w:color w:val="000000"/>
              </w:rPr>
              <w:t xml:space="preserve"> .Бойко</w:t>
            </w:r>
            <w:proofErr w:type="gramEnd"/>
            <w:r w:rsidRPr="002B4F3E">
              <w:rPr>
                <w:rFonts w:eastAsia="Times New Roman"/>
                <w:color w:val="000000"/>
              </w:rPr>
              <w:t xml:space="preserve"> д.1</w:t>
            </w:r>
          </w:p>
        </w:tc>
        <w:tc>
          <w:tcPr>
            <w:tcW w:w="3169" w:type="dxa"/>
            <w:tcBorders>
              <w:top w:val="nil"/>
              <w:left w:val="nil"/>
              <w:bottom w:val="single" w:sz="4" w:space="0" w:color="auto"/>
              <w:right w:val="single" w:sz="4" w:space="0" w:color="auto"/>
            </w:tcBorders>
            <w:shd w:val="clear" w:color="auto" w:fill="auto"/>
            <w:hideMark/>
          </w:tcPr>
          <w:p w14:paraId="2AFF13E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пожарный гидрант</w:t>
            </w:r>
          </w:p>
        </w:tc>
        <w:tc>
          <w:tcPr>
            <w:tcW w:w="1276" w:type="dxa"/>
            <w:tcBorders>
              <w:top w:val="nil"/>
              <w:left w:val="nil"/>
              <w:bottom w:val="single" w:sz="4" w:space="0" w:color="auto"/>
              <w:right w:val="single" w:sz="4" w:space="0" w:color="auto"/>
            </w:tcBorders>
            <w:shd w:val="clear" w:color="auto" w:fill="auto"/>
            <w:hideMark/>
          </w:tcPr>
          <w:p w14:paraId="16AB2AD6" w14:textId="77777777" w:rsidR="002B4F3E" w:rsidRPr="002B4F3E" w:rsidRDefault="002B4F3E" w:rsidP="002B4F3E">
            <w:pPr>
              <w:widowControl/>
              <w:autoSpaceDE/>
              <w:autoSpaceDN/>
              <w:adjustRightInd/>
              <w:jc w:val="center"/>
              <w:rPr>
                <w:rFonts w:eastAsia="Times New Roman"/>
                <w:color w:val="000000"/>
              </w:rPr>
            </w:pPr>
            <w:r w:rsidRPr="002B4F3E">
              <w:rPr>
                <w:rFonts w:eastAsia="Times New Roman"/>
                <w:color w:val="000000"/>
              </w:rPr>
              <w:t>ПГ №43</w:t>
            </w:r>
          </w:p>
        </w:tc>
      </w:tr>
    </w:tbl>
    <w:p w14:paraId="1F7886F8" w14:textId="77777777" w:rsidR="002B4F3E" w:rsidRPr="002B4F3E" w:rsidRDefault="002B4F3E" w:rsidP="002B4F3E">
      <w:pPr>
        <w:widowControl/>
        <w:shd w:val="clear" w:color="auto" w:fill="FFFFFF"/>
        <w:autoSpaceDE/>
        <w:autoSpaceDN/>
        <w:adjustRightInd/>
        <w:rPr>
          <w:rFonts w:eastAsia="Times New Roman"/>
          <w:color w:val="000000"/>
          <w:sz w:val="26"/>
          <w:szCs w:val="26"/>
        </w:rPr>
      </w:pPr>
    </w:p>
    <w:p w14:paraId="6DDE88DF"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0D35B65F"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60A20897"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43307DE5"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365A8964"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4A559AF1"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5125F2AE"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37DBE2F7"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099EEAD6"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30A3C3B3" w14:textId="77777777" w:rsidR="002B4F3E" w:rsidRPr="002B4F3E" w:rsidRDefault="002B4F3E" w:rsidP="002B4F3E">
      <w:pPr>
        <w:widowControl/>
        <w:shd w:val="clear" w:color="auto" w:fill="FFFFFF"/>
        <w:autoSpaceDE/>
        <w:autoSpaceDN/>
        <w:adjustRightInd/>
        <w:jc w:val="right"/>
        <w:rPr>
          <w:rFonts w:eastAsia="Times New Roman"/>
          <w:color w:val="000000"/>
          <w:sz w:val="26"/>
          <w:szCs w:val="26"/>
        </w:rPr>
      </w:pPr>
    </w:p>
    <w:p w14:paraId="15976719" w14:textId="77777777" w:rsidR="002B4F3E" w:rsidRPr="002B4F3E" w:rsidRDefault="002B4F3E" w:rsidP="002B4F3E">
      <w:pPr>
        <w:widowControl/>
        <w:autoSpaceDE/>
        <w:autoSpaceDN/>
        <w:adjustRightInd/>
        <w:jc w:val="center"/>
        <w:rPr>
          <w:rFonts w:eastAsia="Times New Roman"/>
          <w:b/>
        </w:rPr>
      </w:pPr>
    </w:p>
    <w:p w14:paraId="5CFCA956" w14:textId="58A668B1" w:rsidR="002B4F3E" w:rsidRDefault="002B4F3E" w:rsidP="005A7E91">
      <w:pPr>
        <w:pStyle w:val="a3"/>
        <w:kinsoku w:val="0"/>
        <w:overflowPunct w:val="0"/>
        <w:ind w:left="142" w:firstLine="142"/>
        <w:rPr>
          <w:sz w:val="24"/>
          <w:szCs w:val="24"/>
        </w:rPr>
      </w:pPr>
    </w:p>
    <w:p w14:paraId="030B3BB3" w14:textId="60FDFCFF" w:rsidR="002B4F3E" w:rsidRDefault="002B4F3E" w:rsidP="005A7E91">
      <w:pPr>
        <w:pStyle w:val="a3"/>
        <w:kinsoku w:val="0"/>
        <w:overflowPunct w:val="0"/>
        <w:ind w:left="142" w:firstLine="142"/>
        <w:rPr>
          <w:sz w:val="24"/>
          <w:szCs w:val="24"/>
        </w:r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DA0847" w:rsidRPr="00DA0847" w14:paraId="7E8B77F7" w14:textId="77777777" w:rsidTr="00B11A89">
        <w:trPr>
          <w:trHeight w:val="2202"/>
        </w:trPr>
        <w:tc>
          <w:tcPr>
            <w:tcW w:w="3837" w:type="dxa"/>
            <w:tcBorders>
              <w:top w:val="nil"/>
              <w:left w:val="nil"/>
              <w:bottom w:val="thickThinSmallGap" w:sz="24" w:space="0" w:color="auto"/>
              <w:right w:val="nil"/>
            </w:tcBorders>
          </w:tcPr>
          <w:p w14:paraId="5CC4B98F"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lastRenderedPageBreak/>
              <w:t>Российская Федерация (Россия)</w:t>
            </w:r>
          </w:p>
          <w:p w14:paraId="020F9D29"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Республика Саха (Якутия)</w:t>
            </w:r>
          </w:p>
          <w:p w14:paraId="2C0CEB30"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АДМИНИСТРАЦИЯ</w:t>
            </w:r>
          </w:p>
          <w:p w14:paraId="06A75A3F"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муниципального образования</w:t>
            </w:r>
          </w:p>
          <w:p w14:paraId="5D3DEA24"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«Поселок Айхал»</w:t>
            </w:r>
          </w:p>
          <w:p w14:paraId="2B4C5D51" w14:textId="77777777" w:rsidR="00DA0847" w:rsidRPr="00DA0847" w:rsidRDefault="00DA0847" w:rsidP="00DA0847">
            <w:pPr>
              <w:widowControl/>
              <w:autoSpaceDE/>
              <w:autoSpaceDN/>
              <w:adjustRightInd/>
              <w:jc w:val="center"/>
              <w:rPr>
                <w:rFonts w:eastAsia="Times New Roman"/>
                <w:b/>
                <w:sz w:val="20"/>
                <w:szCs w:val="20"/>
              </w:rPr>
            </w:pPr>
            <w:r w:rsidRPr="00DA0847">
              <w:rPr>
                <w:rFonts w:eastAsia="Times New Roman"/>
                <w:b/>
              </w:rPr>
              <w:t>Мирнинского района</w:t>
            </w:r>
          </w:p>
          <w:p w14:paraId="2BA4B808" w14:textId="77777777" w:rsidR="00DA0847" w:rsidRPr="00DA0847" w:rsidRDefault="00DA0847" w:rsidP="00DA0847">
            <w:pPr>
              <w:widowControl/>
              <w:autoSpaceDE/>
              <w:autoSpaceDN/>
              <w:adjustRightInd/>
              <w:jc w:val="center"/>
              <w:rPr>
                <w:rFonts w:eastAsia="Times New Roman"/>
                <w:b/>
                <w:bCs/>
                <w:kern w:val="32"/>
                <w:position w:val="6"/>
              </w:rPr>
            </w:pPr>
            <w:r w:rsidRPr="00DA0847">
              <w:rPr>
                <w:rFonts w:eastAsia="Times New Roman"/>
                <w:b/>
                <w:bCs/>
                <w:kern w:val="32"/>
                <w:position w:val="6"/>
                <w:sz w:val="28"/>
                <w:szCs w:val="28"/>
              </w:rPr>
              <w:t xml:space="preserve"> </w:t>
            </w:r>
          </w:p>
          <w:p w14:paraId="6934C8F2" w14:textId="77777777" w:rsidR="00DA0847" w:rsidRPr="00DA0847" w:rsidRDefault="00DA0847" w:rsidP="00DA0847">
            <w:pPr>
              <w:widowControl/>
              <w:autoSpaceDE/>
              <w:autoSpaceDN/>
              <w:adjustRightInd/>
              <w:jc w:val="center"/>
              <w:rPr>
                <w:rFonts w:eastAsia="Times New Roman"/>
                <w:b/>
                <w:bCs/>
                <w:kern w:val="32"/>
                <w:position w:val="6"/>
                <w:sz w:val="32"/>
                <w:szCs w:val="32"/>
              </w:rPr>
            </w:pPr>
            <w:r w:rsidRPr="00DA0847">
              <w:rPr>
                <w:rFonts w:eastAsia="Times New Roman"/>
                <w:b/>
                <w:bCs/>
                <w:kern w:val="32"/>
                <w:position w:val="6"/>
                <w:sz w:val="32"/>
                <w:szCs w:val="32"/>
              </w:rPr>
              <w:t>ПОСТАНОВЛЕНИЕ</w:t>
            </w:r>
          </w:p>
        </w:tc>
        <w:tc>
          <w:tcPr>
            <w:tcW w:w="1563" w:type="dxa"/>
            <w:tcBorders>
              <w:top w:val="nil"/>
              <w:left w:val="nil"/>
              <w:bottom w:val="thickThinSmallGap" w:sz="24" w:space="0" w:color="auto"/>
              <w:right w:val="nil"/>
            </w:tcBorders>
          </w:tcPr>
          <w:p w14:paraId="290DD50A" w14:textId="77777777" w:rsidR="00DA0847" w:rsidRPr="00DA0847" w:rsidRDefault="00DA0847" w:rsidP="00DA0847">
            <w:pPr>
              <w:widowControl/>
              <w:autoSpaceDE/>
              <w:autoSpaceDN/>
              <w:adjustRightInd/>
              <w:jc w:val="center"/>
              <w:rPr>
                <w:rFonts w:eastAsia="Times New Roman"/>
                <w:noProof/>
              </w:rPr>
            </w:pPr>
            <w:r w:rsidRPr="00DA0847">
              <w:rPr>
                <w:rFonts w:eastAsia="Times New Roman"/>
                <w:noProof/>
              </w:rPr>
              <w:drawing>
                <wp:anchor distT="0" distB="0" distL="114300" distR="114300" simplePos="0" relativeHeight="251671552" behindDoc="0" locked="0" layoutInCell="1" allowOverlap="1" wp14:anchorId="5A39FAA6" wp14:editId="7D51AB89">
                  <wp:simplePos x="0" y="0"/>
                  <wp:positionH relativeFrom="column">
                    <wp:posOffset>12065</wp:posOffset>
                  </wp:positionH>
                  <wp:positionV relativeFrom="paragraph">
                    <wp:posOffset>-25400</wp:posOffset>
                  </wp:positionV>
                  <wp:extent cx="838835" cy="822960"/>
                  <wp:effectExtent l="19050" t="0" r="0" b="0"/>
                  <wp:wrapNone/>
                  <wp:docPr id="8" name="Рисунок 8"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14"/>
                          <a:srcRect t="21161" r="-61"/>
                          <a:stretch>
                            <a:fillRect/>
                          </a:stretch>
                        </pic:blipFill>
                        <pic:spPr bwMode="auto">
                          <a:xfrm>
                            <a:off x="0" y="0"/>
                            <a:ext cx="838835" cy="822960"/>
                          </a:xfrm>
                          <a:prstGeom prst="rect">
                            <a:avLst/>
                          </a:prstGeom>
                          <a:noFill/>
                        </pic:spPr>
                      </pic:pic>
                    </a:graphicData>
                  </a:graphic>
                </wp:anchor>
              </w:drawing>
            </w:r>
          </w:p>
          <w:p w14:paraId="12B2B468" w14:textId="77777777" w:rsidR="00DA0847" w:rsidRPr="00DA0847" w:rsidRDefault="00DA0847" w:rsidP="00DA0847">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6CBFB01A"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 xml:space="preserve">Россия </w:t>
            </w:r>
            <w:proofErr w:type="spellStart"/>
            <w:r w:rsidRPr="00DA0847">
              <w:rPr>
                <w:rFonts w:eastAsia="Times New Roman"/>
                <w:b/>
              </w:rPr>
              <w:t>Федерацията</w:t>
            </w:r>
            <w:proofErr w:type="spellEnd"/>
            <w:r w:rsidRPr="00DA0847">
              <w:rPr>
                <w:rFonts w:eastAsia="Times New Roman"/>
                <w:b/>
              </w:rPr>
              <w:t xml:space="preserve"> (Россия)</w:t>
            </w:r>
          </w:p>
          <w:p w14:paraId="10D3C9BD" w14:textId="77777777" w:rsidR="00DA0847" w:rsidRPr="00DA0847" w:rsidRDefault="00DA0847" w:rsidP="00DA0847">
            <w:pPr>
              <w:widowControl/>
              <w:autoSpaceDE/>
              <w:autoSpaceDN/>
              <w:adjustRightInd/>
              <w:jc w:val="center"/>
              <w:rPr>
                <w:rFonts w:eastAsia="Times New Roman"/>
                <w:b/>
              </w:rPr>
            </w:pPr>
            <w:r w:rsidRPr="00DA0847">
              <w:rPr>
                <w:rFonts w:eastAsia="Times New Roman"/>
                <w:b/>
                <w:shd w:val="clear" w:color="auto" w:fill="FFFFFF"/>
              </w:rPr>
              <w:t xml:space="preserve">Саха </w:t>
            </w:r>
            <w:proofErr w:type="spellStart"/>
            <w:r w:rsidRPr="00DA0847">
              <w:rPr>
                <w:rFonts w:eastAsia="Times New Roman"/>
                <w:b/>
                <w:shd w:val="clear" w:color="auto" w:fill="FFFFFF"/>
              </w:rPr>
              <w:t>Өрөспүүбүлүкэтэ</w:t>
            </w:r>
            <w:proofErr w:type="spellEnd"/>
          </w:p>
          <w:p w14:paraId="27EF078B" w14:textId="77777777" w:rsidR="00DA0847" w:rsidRPr="00DA0847" w:rsidRDefault="00DA0847" w:rsidP="00DA0847">
            <w:pPr>
              <w:widowControl/>
              <w:autoSpaceDE/>
              <w:autoSpaceDN/>
              <w:adjustRightInd/>
              <w:jc w:val="center"/>
              <w:rPr>
                <w:rFonts w:eastAsia="Times New Roman"/>
                <w:b/>
              </w:rPr>
            </w:pPr>
            <w:proofErr w:type="spellStart"/>
            <w:r w:rsidRPr="00DA0847">
              <w:rPr>
                <w:rFonts w:eastAsia="Times New Roman"/>
                <w:b/>
              </w:rPr>
              <w:t>Мииринэй</w:t>
            </w:r>
            <w:proofErr w:type="spellEnd"/>
            <w:r w:rsidRPr="00DA0847">
              <w:rPr>
                <w:rFonts w:eastAsia="Times New Roman"/>
                <w:b/>
              </w:rPr>
              <w:t xml:space="preserve"> </w:t>
            </w:r>
            <w:proofErr w:type="spellStart"/>
            <w:r w:rsidRPr="00DA0847">
              <w:rPr>
                <w:rFonts w:eastAsia="Times New Roman"/>
                <w:b/>
              </w:rPr>
              <w:t>улуу</w:t>
            </w:r>
            <w:proofErr w:type="spellEnd"/>
            <w:r w:rsidRPr="00DA0847">
              <w:rPr>
                <w:rFonts w:eastAsia="Times New Roman"/>
                <w:b/>
                <w:lang w:val="en-US"/>
              </w:rPr>
              <w:t>h</w:t>
            </w:r>
            <w:proofErr w:type="spellStart"/>
            <w:r w:rsidRPr="00DA0847">
              <w:rPr>
                <w:rFonts w:eastAsia="Times New Roman"/>
                <w:b/>
              </w:rPr>
              <w:t>ун</w:t>
            </w:r>
            <w:proofErr w:type="spellEnd"/>
          </w:p>
          <w:p w14:paraId="18011599"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 xml:space="preserve">Айхал </w:t>
            </w:r>
            <w:proofErr w:type="spellStart"/>
            <w:r w:rsidRPr="00DA0847">
              <w:rPr>
                <w:rFonts w:eastAsia="Times New Roman"/>
                <w:b/>
              </w:rPr>
              <w:t>бө</w:t>
            </w:r>
            <w:proofErr w:type="spellEnd"/>
            <w:r w:rsidRPr="00DA0847">
              <w:rPr>
                <w:rFonts w:eastAsia="Times New Roman"/>
                <w:b/>
                <w:lang w:val="en-US"/>
              </w:rPr>
              <w:t>h</w:t>
            </w:r>
            <w:proofErr w:type="spellStart"/>
            <w:r w:rsidRPr="00DA0847">
              <w:rPr>
                <w:rFonts w:eastAsia="Times New Roman"/>
                <w:b/>
              </w:rPr>
              <w:t>үөлэгин</w:t>
            </w:r>
            <w:proofErr w:type="spellEnd"/>
          </w:p>
          <w:p w14:paraId="7CA64799" w14:textId="77777777" w:rsidR="00DA0847" w:rsidRPr="00DA0847" w:rsidRDefault="00DA0847" w:rsidP="00DA0847">
            <w:pPr>
              <w:widowControl/>
              <w:autoSpaceDE/>
              <w:autoSpaceDN/>
              <w:adjustRightInd/>
              <w:jc w:val="center"/>
              <w:rPr>
                <w:rFonts w:eastAsia="Times New Roman"/>
                <w:b/>
              </w:rPr>
            </w:pPr>
            <w:proofErr w:type="spellStart"/>
            <w:r w:rsidRPr="00DA0847">
              <w:rPr>
                <w:rFonts w:eastAsia="Times New Roman"/>
                <w:b/>
              </w:rPr>
              <w:t>муниципальнай</w:t>
            </w:r>
            <w:proofErr w:type="spellEnd"/>
            <w:r w:rsidRPr="00DA0847">
              <w:rPr>
                <w:rFonts w:eastAsia="Times New Roman"/>
                <w:b/>
              </w:rPr>
              <w:t xml:space="preserve"> </w:t>
            </w:r>
            <w:proofErr w:type="spellStart"/>
            <w:r w:rsidRPr="00DA0847">
              <w:rPr>
                <w:rFonts w:eastAsia="Times New Roman"/>
                <w:b/>
              </w:rPr>
              <w:t>тэриллиитин</w:t>
            </w:r>
            <w:proofErr w:type="spellEnd"/>
          </w:p>
          <w:p w14:paraId="1215C18E" w14:textId="77777777" w:rsidR="00DA0847" w:rsidRPr="00DA0847" w:rsidRDefault="00DA0847" w:rsidP="00DA0847">
            <w:pPr>
              <w:widowControl/>
              <w:autoSpaceDE/>
              <w:autoSpaceDN/>
              <w:adjustRightInd/>
              <w:jc w:val="center"/>
              <w:rPr>
                <w:rFonts w:eastAsia="Times New Roman"/>
                <w:b/>
                <w:position w:val="6"/>
                <w:sz w:val="28"/>
                <w:szCs w:val="28"/>
              </w:rPr>
            </w:pPr>
            <w:r w:rsidRPr="00DA0847">
              <w:rPr>
                <w:rFonts w:eastAsia="Times New Roman"/>
                <w:b/>
              </w:rPr>
              <w:t>ДЬА</w:t>
            </w:r>
            <w:r w:rsidRPr="00DA0847">
              <w:rPr>
                <w:rFonts w:eastAsia="Times New Roman"/>
                <w:b/>
                <w:lang w:val="en-US"/>
              </w:rPr>
              <w:t>h</w:t>
            </w:r>
            <w:r w:rsidRPr="00DA0847">
              <w:rPr>
                <w:rFonts w:eastAsia="Times New Roman"/>
                <w:b/>
              </w:rPr>
              <w:t>АЛТАТА</w:t>
            </w:r>
          </w:p>
          <w:p w14:paraId="67AF198F" w14:textId="77777777" w:rsidR="00DA0847" w:rsidRPr="00DA0847" w:rsidRDefault="00DA0847" w:rsidP="00DA0847">
            <w:pPr>
              <w:widowControl/>
              <w:autoSpaceDE/>
              <w:autoSpaceDN/>
              <w:adjustRightInd/>
              <w:jc w:val="center"/>
              <w:rPr>
                <w:rFonts w:eastAsia="Times New Roman"/>
                <w:b/>
                <w:position w:val="6"/>
                <w:sz w:val="20"/>
                <w:szCs w:val="20"/>
              </w:rPr>
            </w:pPr>
          </w:p>
          <w:p w14:paraId="43746CE6" w14:textId="77777777" w:rsidR="00DA0847" w:rsidRPr="00DA0847" w:rsidRDefault="00DA0847" w:rsidP="00DA0847">
            <w:pPr>
              <w:widowControl/>
              <w:autoSpaceDE/>
              <w:autoSpaceDN/>
              <w:adjustRightInd/>
              <w:jc w:val="center"/>
              <w:rPr>
                <w:rFonts w:eastAsia="Times New Roman"/>
                <w:b/>
                <w:sz w:val="32"/>
                <w:szCs w:val="32"/>
              </w:rPr>
            </w:pPr>
            <w:r w:rsidRPr="00DA0847">
              <w:rPr>
                <w:rFonts w:eastAsia="Times New Roman"/>
                <w:b/>
                <w:position w:val="6"/>
                <w:sz w:val="32"/>
                <w:szCs w:val="32"/>
              </w:rPr>
              <w:t>УУРААХ</w:t>
            </w:r>
          </w:p>
          <w:p w14:paraId="6482873F" w14:textId="77777777" w:rsidR="00DA0847" w:rsidRPr="00DA0847" w:rsidRDefault="00DA0847" w:rsidP="00DA0847">
            <w:pPr>
              <w:widowControl/>
              <w:autoSpaceDE/>
              <w:autoSpaceDN/>
              <w:adjustRightInd/>
              <w:jc w:val="center"/>
              <w:rPr>
                <w:rFonts w:eastAsia="Times New Roman"/>
                <w:b/>
                <w:bCs/>
                <w:kern w:val="32"/>
                <w:position w:val="6"/>
                <w:sz w:val="2"/>
                <w:szCs w:val="2"/>
              </w:rPr>
            </w:pPr>
          </w:p>
        </w:tc>
      </w:tr>
    </w:tbl>
    <w:p w14:paraId="47863724" w14:textId="77777777" w:rsidR="00DA0847" w:rsidRPr="00DA0847" w:rsidRDefault="00DA0847" w:rsidP="00DA0847">
      <w:pPr>
        <w:widowControl/>
        <w:autoSpaceDE/>
        <w:autoSpaceDN/>
        <w:adjustRightInd/>
        <w:ind w:right="-284"/>
        <w:rPr>
          <w:rFonts w:eastAsia="Times New Roman"/>
        </w:rPr>
      </w:pPr>
    </w:p>
    <w:p w14:paraId="02FE3606" w14:textId="77777777" w:rsidR="00DA0847" w:rsidRPr="00DA0847" w:rsidRDefault="00DA0847" w:rsidP="00DA0847">
      <w:pPr>
        <w:widowControl/>
        <w:autoSpaceDE/>
        <w:autoSpaceDN/>
        <w:adjustRightInd/>
        <w:ind w:left="-709" w:right="-284" w:firstLine="709"/>
        <w:rPr>
          <w:rFonts w:eastAsia="Times New Roman"/>
        </w:rPr>
      </w:pPr>
    </w:p>
    <w:p w14:paraId="6D6B44C4" w14:textId="77777777" w:rsidR="00DA0847" w:rsidRPr="00DA0847" w:rsidRDefault="00DA0847" w:rsidP="00DA0847">
      <w:pPr>
        <w:widowControl/>
        <w:autoSpaceDE/>
        <w:autoSpaceDN/>
        <w:adjustRightInd/>
        <w:ind w:left="-709" w:right="-284" w:firstLine="709"/>
        <w:rPr>
          <w:rFonts w:eastAsia="Times New Roman"/>
          <w:b/>
        </w:rPr>
      </w:pPr>
      <w:r w:rsidRPr="00DA0847">
        <w:rPr>
          <w:rFonts w:eastAsia="Times New Roman"/>
          <w:b/>
        </w:rPr>
        <w:t xml:space="preserve">«13» февраля 2023 г.                          </w:t>
      </w:r>
      <w:r w:rsidRPr="00DA0847">
        <w:rPr>
          <w:rFonts w:eastAsia="Times New Roman"/>
          <w:b/>
        </w:rPr>
        <w:tab/>
      </w:r>
      <w:r w:rsidRPr="00DA0847">
        <w:rPr>
          <w:rFonts w:eastAsia="Times New Roman"/>
          <w:b/>
        </w:rPr>
        <w:tab/>
      </w:r>
      <w:r w:rsidRPr="00DA0847">
        <w:rPr>
          <w:rFonts w:eastAsia="Times New Roman"/>
          <w:b/>
        </w:rPr>
        <w:tab/>
      </w:r>
      <w:r w:rsidRPr="00DA0847">
        <w:rPr>
          <w:rFonts w:eastAsia="Times New Roman"/>
          <w:b/>
        </w:rPr>
        <w:tab/>
      </w:r>
      <w:r w:rsidRPr="00DA0847">
        <w:rPr>
          <w:rFonts w:eastAsia="Times New Roman"/>
          <w:b/>
        </w:rPr>
        <w:tab/>
        <w:t xml:space="preserve">                                 № 66</w:t>
      </w:r>
    </w:p>
    <w:p w14:paraId="473A0313" w14:textId="77777777" w:rsidR="00DA0847" w:rsidRPr="00DA0847" w:rsidRDefault="00DA0847" w:rsidP="00DA0847">
      <w:pPr>
        <w:widowControl/>
        <w:autoSpaceDE/>
        <w:autoSpaceDN/>
        <w:adjustRightInd/>
        <w:rPr>
          <w:rFonts w:eastAsia="Times New Roman"/>
          <w:b/>
        </w:rPr>
      </w:pPr>
    </w:p>
    <w:p w14:paraId="1794C1A7" w14:textId="77777777" w:rsidR="00DA0847" w:rsidRPr="00DA0847" w:rsidRDefault="00DA0847" w:rsidP="00DA0847">
      <w:pPr>
        <w:widowControl/>
        <w:autoSpaceDE/>
        <w:autoSpaceDN/>
        <w:adjustRightInd/>
        <w:rPr>
          <w:rFonts w:eastAsia="Times New Roman"/>
          <w:b/>
        </w:rPr>
      </w:pPr>
    </w:p>
    <w:tbl>
      <w:tblPr>
        <w:tblStyle w:val="5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DA0847" w:rsidRPr="00DA0847" w14:paraId="67A58CDC" w14:textId="77777777" w:rsidTr="00B11A89">
        <w:trPr>
          <w:trHeight w:val="668"/>
        </w:trPr>
        <w:tc>
          <w:tcPr>
            <w:tcW w:w="5954" w:type="dxa"/>
          </w:tcPr>
          <w:p w14:paraId="40D5DDAA" w14:textId="77777777" w:rsidR="00DA0847" w:rsidRPr="00DA0847" w:rsidRDefault="00DA0847" w:rsidP="00DA0847">
            <w:pPr>
              <w:widowControl/>
              <w:tabs>
                <w:tab w:val="center" w:pos="4677"/>
                <w:tab w:val="right" w:pos="9355"/>
              </w:tabs>
              <w:autoSpaceDE/>
              <w:autoSpaceDN/>
              <w:adjustRightInd/>
              <w:jc w:val="both"/>
              <w:rPr>
                <w:rFonts w:eastAsia="Times New Roman"/>
                <w:b/>
              </w:rPr>
            </w:pPr>
            <w:r w:rsidRPr="00DA0847">
              <w:rPr>
                <w:rFonts w:eastAsia="Times New Roman"/>
                <w:b/>
              </w:rPr>
              <w:t>О внесении изменений в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2023 год</w:t>
            </w:r>
          </w:p>
        </w:tc>
      </w:tr>
    </w:tbl>
    <w:p w14:paraId="5519C669" w14:textId="77777777" w:rsidR="00DA0847" w:rsidRPr="00DA0847" w:rsidRDefault="00DA0847" w:rsidP="00DA0847">
      <w:pPr>
        <w:widowControl/>
        <w:autoSpaceDE/>
        <w:autoSpaceDN/>
        <w:adjustRightInd/>
        <w:rPr>
          <w:rFonts w:eastAsia="Times New Roman"/>
        </w:rPr>
      </w:pPr>
      <w:r w:rsidRPr="00DA0847">
        <w:rPr>
          <w:rFonts w:eastAsia="Times New Roman"/>
        </w:rPr>
        <w:t xml:space="preserve"> </w:t>
      </w:r>
    </w:p>
    <w:p w14:paraId="58DD98F6" w14:textId="77777777" w:rsidR="00DA0847" w:rsidRPr="00DA0847" w:rsidRDefault="00DA0847" w:rsidP="00DA0847">
      <w:pPr>
        <w:widowControl/>
        <w:tabs>
          <w:tab w:val="left" w:pos="993"/>
        </w:tabs>
        <w:autoSpaceDE/>
        <w:autoSpaceDN/>
        <w:adjustRightInd/>
        <w:ind w:firstLine="709"/>
        <w:jc w:val="both"/>
        <w:rPr>
          <w:rFonts w:eastAsia="Times New Roman"/>
        </w:rPr>
      </w:pPr>
      <w:r w:rsidRPr="00DA0847">
        <w:rPr>
          <w:rFonts w:eastAsia="Times New Roman"/>
        </w:rPr>
        <w:t xml:space="preserve">В соответствии с Федеральным законом от 24 июля 2007 года №209-ФЗ «О развитии малого и среднего 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МО «Поселок Айхал» Мирнинского района Республики Саха (Якутия), </w:t>
      </w:r>
      <w:r w:rsidRPr="00DA0847">
        <w:rPr>
          <w:rFonts w:eastAsia="Times New Roman"/>
          <w:b/>
        </w:rPr>
        <w:t>постановляю:</w:t>
      </w:r>
    </w:p>
    <w:p w14:paraId="48420802"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t>Утвердить Перечень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2023 год (далее – Перечень) согласно приложению к постановлению.</w:t>
      </w:r>
    </w:p>
    <w:p w14:paraId="283A0B1F"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t>Отменить постановление №442 от 05.10.2022г. «Об утверждении Перечня муниципального имущества муниципального образования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малого и среднего предпринимательства на 2023 год».</w:t>
      </w:r>
    </w:p>
    <w:p w14:paraId="55C9684C"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t>Главному специалисту по управлению имуществом обеспечить формирование и ведение перечня муниципального имущества МО «Поселок Айхал» Мирнинского района Республики Саха (Якутия),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w:t>
      </w:r>
    </w:p>
    <w:p w14:paraId="2AB302C1"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lastRenderedPageBreak/>
        <w:t>Опубликовать (обнародовать) настоящее постановление в информационном бюллетене «Вестник Айхала» и на официальном сайте Администрации МО «Поселок Айхал» (</w:t>
      </w:r>
      <w:proofErr w:type="spellStart"/>
      <w:r w:rsidRPr="00DA0847">
        <w:rPr>
          <w:rFonts w:eastAsia="Times New Roman"/>
          <w:u w:val="single"/>
        </w:rPr>
        <w:t>мо-</w:t>
      </w:r>
      <w:proofErr w:type="gramStart"/>
      <w:r w:rsidRPr="00DA0847">
        <w:rPr>
          <w:rFonts w:eastAsia="Times New Roman"/>
          <w:u w:val="single"/>
        </w:rPr>
        <w:t>айхал.рф</w:t>
      </w:r>
      <w:proofErr w:type="spellEnd"/>
      <w:proofErr w:type="gramEnd"/>
      <w:r w:rsidRPr="00DA0847">
        <w:rPr>
          <w:rFonts w:eastAsia="Times New Roman"/>
          <w:u w:val="single"/>
        </w:rPr>
        <w:t>).</w:t>
      </w:r>
    </w:p>
    <w:p w14:paraId="307D631B"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t>Настоящее Постановление вступает в силу после его официального опубликования (обнародования).</w:t>
      </w:r>
    </w:p>
    <w:p w14:paraId="554FD71A" w14:textId="77777777" w:rsidR="00DA0847" w:rsidRPr="00DA0847" w:rsidRDefault="00DA0847">
      <w:pPr>
        <w:widowControl/>
        <w:numPr>
          <w:ilvl w:val="0"/>
          <w:numId w:val="41"/>
        </w:numPr>
        <w:tabs>
          <w:tab w:val="num" w:pos="0"/>
          <w:tab w:val="left" w:pos="993"/>
        </w:tabs>
        <w:autoSpaceDE/>
        <w:autoSpaceDN/>
        <w:adjustRightInd/>
        <w:ind w:left="0" w:firstLine="709"/>
        <w:jc w:val="both"/>
        <w:rPr>
          <w:rFonts w:eastAsia="Times New Roman"/>
        </w:rPr>
      </w:pPr>
      <w:r w:rsidRPr="00DA0847">
        <w:rPr>
          <w:rFonts w:eastAsia="Times New Roman"/>
        </w:rPr>
        <w:t>Контроль исполнения настоящего постановления оставляю за собой.</w:t>
      </w:r>
    </w:p>
    <w:p w14:paraId="72FBE78B" w14:textId="77777777" w:rsidR="00DA0847" w:rsidRPr="00DA0847" w:rsidRDefault="00DA0847" w:rsidP="00DA0847">
      <w:pPr>
        <w:widowControl/>
        <w:tabs>
          <w:tab w:val="left" w:pos="993"/>
        </w:tabs>
        <w:autoSpaceDE/>
        <w:autoSpaceDN/>
        <w:adjustRightInd/>
        <w:ind w:firstLine="709"/>
        <w:jc w:val="both"/>
        <w:rPr>
          <w:rFonts w:eastAsia="Times New Roman"/>
        </w:rPr>
      </w:pPr>
    </w:p>
    <w:p w14:paraId="44EEBD4D" w14:textId="77777777" w:rsidR="00DA0847" w:rsidRPr="00DA0847" w:rsidRDefault="00DA0847" w:rsidP="00DA0847">
      <w:pPr>
        <w:widowControl/>
        <w:tabs>
          <w:tab w:val="left" w:pos="993"/>
        </w:tabs>
        <w:autoSpaceDE/>
        <w:autoSpaceDN/>
        <w:adjustRightInd/>
        <w:ind w:firstLine="709"/>
        <w:jc w:val="both"/>
        <w:rPr>
          <w:rFonts w:eastAsia="Times New Roman"/>
        </w:rPr>
      </w:pPr>
    </w:p>
    <w:p w14:paraId="15E10BEA" w14:textId="77777777" w:rsidR="00DA0847" w:rsidRPr="00DA0847" w:rsidRDefault="00DA0847" w:rsidP="00DA0847">
      <w:pPr>
        <w:widowControl/>
        <w:tabs>
          <w:tab w:val="left" w:pos="993"/>
        </w:tabs>
        <w:autoSpaceDE/>
        <w:autoSpaceDN/>
        <w:adjustRightInd/>
        <w:ind w:firstLine="709"/>
        <w:jc w:val="both"/>
        <w:rPr>
          <w:rFonts w:eastAsia="Times New Roman"/>
        </w:rPr>
      </w:pPr>
    </w:p>
    <w:p w14:paraId="7592DAC9" w14:textId="77777777" w:rsidR="00DA0847" w:rsidRPr="00DA0847" w:rsidRDefault="00DA0847" w:rsidP="00DA0847">
      <w:pPr>
        <w:widowControl/>
        <w:jc w:val="both"/>
        <w:rPr>
          <w:rFonts w:eastAsia="Times New Roman"/>
          <w:bCs/>
        </w:rPr>
      </w:pPr>
    </w:p>
    <w:tbl>
      <w:tblPr>
        <w:tblW w:w="0" w:type="auto"/>
        <w:tblLook w:val="04A0" w:firstRow="1" w:lastRow="0" w:firstColumn="1" w:lastColumn="0" w:noHBand="0" w:noVBand="1"/>
      </w:tblPr>
      <w:tblGrid>
        <w:gridCol w:w="4670"/>
        <w:gridCol w:w="4685"/>
      </w:tblGrid>
      <w:tr w:rsidR="00DA0847" w:rsidRPr="00DA0847" w14:paraId="72F8D894" w14:textId="77777777" w:rsidTr="00B11A89">
        <w:tc>
          <w:tcPr>
            <w:tcW w:w="4785" w:type="dxa"/>
            <w:hideMark/>
          </w:tcPr>
          <w:p w14:paraId="1DE03580" w14:textId="77777777" w:rsidR="00DA0847" w:rsidRPr="00DA0847" w:rsidRDefault="00DA0847" w:rsidP="00DA0847">
            <w:pPr>
              <w:widowControl/>
              <w:jc w:val="both"/>
              <w:rPr>
                <w:rFonts w:eastAsia="Times New Roman"/>
                <w:b/>
                <w:bCs/>
              </w:rPr>
            </w:pPr>
            <w:r w:rsidRPr="00DA0847">
              <w:rPr>
                <w:rFonts w:eastAsia="Times New Roman"/>
                <w:b/>
                <w:bCs/>
              </w:rPr>
              <w:t>Глава поселка</w:t>
            </w:r>
          </w:p>
        </w:tc>
        <w:tc>
          <w:tcPr>
            <w:tcW w:w="4786" w:type="dxa"/>
            <w:hideMark/>
          </w:tcPr>
          <w:p w14:paraId="3BB03BF4" w14:textId="618AD459" w:rsidR="00DA0847" w:rsidRPr="00DA0847" w:rsidRDefault="00DA0847" w:rsidP="00F5155D">
            <w:pPr>
              <w:widowControl/>
              <w:tabs>
                <w:tab w:val="left" w:pos="675"/>
                <w:tab w:val="right" w:pos="4570"/>
              </w:tabs>
              <w:rPr>
                <w:rFonts w:eastAsia="Times New Roman"/>
                <w:b/>
                <w:bCs/>
              </w:rPr>
            </w:pPr>
            <w:r w:rsidRPr="00DA0847">
              <w:rPr>
                <w:rFonts w:eastAsia="Times New Roman"/>
                <w:b/>
                <w:bCs/>
              </w:rPr>
              <w:tab/>
              <w:t xml:space="preserve">                               Г.Ш. Петровская</w:t>
            </w:r>
          </w:p>
        </w:tc>
      </w:tr>
    </w:tbl>
    <w:p w14:paraId="4F9996E8" w14:textId="77777777" w:rsidR="00DA0847" w:rsidRPr="00DA0847" w:rsidRDefault="00DA0847" w:rsidP="00DA0847">
      <w:pPr>
        <w:widowControl/>
        <w:autoSpaceDE/>
        <w:autoSpaceDN/>
        <w:adjustRightInd/>
        <w:rPr>
          <w:rFonts w:eastAsia="Times New Roman"/>
          <w:b/>
        </w:rPr>
      </w:pPr>
    </w:p>
    <w:p w14:paraId="523F26E9" w14:textId="77777777" w:rsidR="00DA0847" w:rsidRPr="00DA0847" w:rsidRDefault="00DA0847" w:rsidP="00DA0847">
      <w:pPr>
        <w:widowControl/>
        <w:autoSpaceDE/>
        <w:autoSpaceDN/>
        <w:adjustRightInd/>
        <w:rPr>
          <w:rFonts w:eastAsia="Times New Roman"/>
        </w:rPr>
      </w:pPr>
    </w:p>
    <w:p w14:paraId="5BC4904F" w14:textId="77777777" w:rsidR="00DA0847" w:rsidRPr="00DA0847" w:rsidRDefault="00DA0847" w:rsidP="00DA0847">
      <w:pPr>
        <w:widowControl/>
        <w:autoSpaceDE/>
        <w:autoSpaceDN/>
        <w:adjustRightInd/>
        <w:rPr>
          <w:rFonts w:eastAsia="Times New Roman"/>
        </w:rPr>
      </w:pPr>
    </w:p>
    <w:p w14:paraId="1EE11479" w14:textId="77777777" w:rsidR="00DA0847" w:rsidRPr="00DA0847" w:rsidRDefault="00DA0847" w:rsidP="00DA0847">
      <w:pPr>
        <w:widowControl/>
        <w:autoSpaceDE/>
        <w:autoSpaceDN/>
        <w:adjustRightInd/>
        <w:rPr>
          <w:rFonts w:eastAsia="Times New Roman"/>
        </w:rPr>
      </w:pPr>
    </w:p>
    <w:p w14:paraId="3BDB1D68" w14:textId="77777777" w:rsidR="00DA0847" w:rsidRPr="00DA0847" w:rsidRDefault="00DA0847" w:rsidP="00DA0847">
      <w:pPr>
        <w:widowControl/>
        <w:autoSpaceDE/>
        <w:autoSpaceDN/>
        <w:adjustRightInd/>
        <w:rPr>
          <w:rFonts w:eastAsia="Times New Roman"/>
        </w:rPr>
      </w:pPr>
    </w:p>
    <w:p w14:paraId="6003E224" w14:textId="77777777" w:rsidR="00DA0847" w:rsidRPr="00DA0847" w:rsidRDefault="00DA0847" w:rsidP="00DA0847">
      <w:pPr>
        <w:widowControl/>
        <w:autoSpaceDE/>
        <w:autoSpaceDN/>
        <w:adjustRightInd/>
        <w:rPr>
          <w:rFonts w:eastAsia="Times New Roman"/>
        </w:rPr>
      </w:pPr>
    </w:p>
    <w:p w14:paraId="1007643C" w14:textId="77777777" w:rsidR="00DA0847" w:rsidRPr="00DA0847" w:rsidRDefault="00DA0847" w:rsidP="00DA0847">
      <w:pPr>
        <w:widowControl/>
        <w:autoSpaceDE/>
        <w:autoSpaceDN/>
        <w:adjustRightInd/>
        <w:rPr>
          <w:rFonts w:eastAsia="Times New Roman"/>
        </w:rPr>
      </w:pPr>
    </w:p>
    <w:p w14:paraId="069D0D85" w14:textId="77777777" w:rsidR="00DA0847" w:rsidRPr="00DA0847" w:rsidRDefault="00DA0847" w:rsidP="00DA0847">
      <w:pPr>
        <w:widowControl/>
        <w:autoSpaceDE/>
        <w:autoSpaceDN/>
        <w:adjustRightInd/>
        <w:rPr>
          <w:rFonts w:eastAsia="Times New Roman"/>
        </w:rPr>
      </w:pPr>
    </w:p>
    <w:p w14:paraId="521C51E0" w14:textId="77777777" w:rsidR="00DA0847" w:rsidRPr="00DA0847" w:rsidRDefault="00DA0847" w:rsidP="00DA0847">
      <w:pPr>
        <w:widowControl/>
        <w:autoSpaceDE/>
        <w:autoSpaceDN/>
        <w:adjustRightInd/>
        <w:rPr>
          <w:rFonts w:eastAsia="Times New Roman"/>
        </w:rPr>
      </w:pPr>
    </w:p>
    <w:p w14:paraId="237DDECF" w14:textId="77777777" w:rsidR="00DA0847" w:rsidRPr="00DA0847" w:rsidRDefault="00DA0847" w:rsidP="00DA0847">
      <w:pPr>
        <w:widowControl/>
        <w:autoSpaceDE/>
        <w:autoSpaceDN/>
        <w:adjustRightInd/>
        <w:rPr>
          <w:rFonts w:eastAsia="Times New Roman"/>
        </w:rPr>
      </w:pPr>
    </w:p>
    <w:p w14:paraId="2ED97C46" w14:textId="77777777" w:rsidR="00DA0847" w:rsidRPr="00DA0847" w:rsidRDefault="00DA0847" w:rsidP="00DA0847">
      <w:pPr>
        <w:widowControl/>
        <w:autoSpaceDE/>
        <w:autoSpaceDN/>
        <w:adjustRightInd/>
        <w:rPr>
          <w:rFonts w:eastAsia="Times New Roman"/>
        </w:rPr>
      </w:pPr>
    </w:p>
    <w:p w14:paraId="6881516F" w14:textId="77777777" w:rsidR="00DA0847" w:rsidRPr="00DA0847" w:rsidRDefault="00DA0847" w:rsidP="00DA0847">
      <w:pPr>
        <w:widowControl/>
        <w:autoSpaceDE/>
        <w:autoSpaceDN/>
        <w:adjustRightInd/>
        <w:rPr>
          <w:rFonts w:eastAsia="Times New Roman"/>
        </w:rPr>
      </w:pPr>
    </w:p>
    <w:p w14:paraId="441DFE85" w14:textId="77777777" w:rsidR="00DA0847" w:rsidRPr="00DA0847" w:rsidRDefault="00DA0847" w:rsidP="00DA0847">
      <w:pPr>
        <w:widowControl/>
        <w:autoSpaceDE/>
        <w:autoSpaceDN/>
        <w:adjustRightInd/>
        <w:rPr>
          <w:rFonts w:eastAsia="Times New Roman"/>
        </w:rPr>
      </w:pPr>
    </w:p>
    <w:p w14:paraId="4DB9FD12" w14:textId="77777777" w:rsidR="00DA0847" w:rsidRPr="00DA0847" w:rsidRDefault="00DA0847" w:rsidP="00DA0847">
      <w:pPr>
        <w:widowControl/>
        <w:autoSpaceDE/>
        <w:autoSpaceDN/>
        <w:adjustRightInd/>
        <w:rPr>
          <w:rFonts w:eastAsia="Times New Roman"/>
        </w:rPr>
      </w:pPr>
    </w:p>
    <w:p w14:paraId="732E83B0" w14:textId="77777777" w:rsidR="00DA0847" w:rsidRPr="00DA0847" w:rsidRDefault="00DA0847" w:rsidP="00DA0847">
      <w:pPr>
        <w:widowControl/>
        <w:autoSpaceDE/>
        <w:autoSpaceDN/>
        <w:adjustRightInd/>
        <w:rPr>
          <w:rFonts w:eastAsia="Times New Roman"/>
        </w:rPr>
      </w:pPr>
    </w:p>
    <w:p w14:paraId="5A7EE335" w14:textId="77777777" w:rsidR="00DA0847" w:rsidRPr="00DA0847" w:rsidRDefault="00DA0847" w:rsidP="00DA0847">
      <w:pPr>
        <w:widowControl/>
        <w:autoSpaceDE/>
        <w:autoSpaceDN/>
        <w:adjustRightInd/>
        <w:rPr>
          <w:rFonts w:eastAsia="Times New Roman"/>
        </w:rPr>
      </w:pPr>
    </w:p>
    <w:p w14:paraId="50DF543A" w14:textId="77777777" w:rsidR="00DA0847" w:rsidRPr="00DA0847" w:rsidRDefault="00DA0847" w:rsidP="00DA0847">
      <w:pPr>
        <w:widowControl/>
        <w:autoSpaceDE/>
        <w:autoSpaceDN/>
        <w:adjustRightInd/>
        <w:rPr>
          <w:rFonts w:eastAsia="Times New Roman"/>
        </w:rPr>
      </w:pPr>
    </w:p>
    <w:p w14:paraId="22AF0519" w14:textId="77777777" w:rsidR="00DA0847" w:rsidRPr="00DA0847" w:rsidRDefault="00DA0847" w:rsidP="00DA0847">
      <w:pPr>
        <w:widowControl/>
        <w:autoSpaceDE/>
        <w:autoSpaceDN/>
        <w:adjustRightInd/>
        <w:rPr>
          <w:rFonts w:eastAsia="Times New Roman"/>
        </w:rPr>
      </w:pPr>
    </w:p>
    <w:p w14:paraId="2F634342" w14:textId="77777777" w:rsidR="00DA0847" w:rsidRPr="00DA0847" w:rsidRDefault="00DA0847" w:rsidP="00DA0847">
      <w:pPr>
        <w:widowControl/>
        <w:autoSpaceDE/>
        <w:autoSpaceDN/>
        <w:adjustRightInd/>
        <w:rPr>
          <w:rFonts w:eastAsia="Times New Roman"/>
        </w:rPr>
      </w:pPr>
    </w:p>
    <w:p w14:paraId="0E181724" w14:textId="77777777" w:rsidR="00DA0847" w:rsidRPr="00DA0847" w:rsidRDefault="00DA0847" w:rsidP="00DA0847">
      <w:pPr>
        <w:widowControl/>
        <w:autoSpaceDE/>
        <w:autoSpaceDN/>
        <w:adjustRightInd/>
        <w:rPr>
          <w:rFonts w:eastAsia="Times New Roman"/>
        </w:rPr>
      </w:pPr>
    </w:p>
    <w:p w14:paraId="4D3C8397" w14:textId="77777777" w:rsidR="00DA0847" w:rsidRPr="00DA0847" w:rsidRDefault="00DA0847" w:rsidP="00DA0847">
      <w:pPr>
        <w:widowControl/>
        <w:autoSpaceDE/>
        <w:autoSpaceDN/>
        <w:adjustRightInd/>
        <w:rPr>
          <w:rFonts w:eastAsia="Times New Roman"/>
        </w:rPr>
      </w:pPr>
    </w:p>
    <w:p w14:paraId="25910495" w14:textId="77777777" w:rsidR="00DA0847" w:rsidRPr="00DA0847" w:rsidRDefault="00DA0847" w:rsidP="00DA0847">
      <w:pPr>
        <w:widowControl/>
        <w:autoSpaceDE/>
        <w:autoSpaceDN/>
        <w:adjustRightInd/>
        <w:rPr>
          <w:rFonts w:eastAsia="Times New Roman"/>
        </w:rPr>
      </w:pPr>
    </w:p>
    <w:p w14:paraId="4769A1F8" w14:textId="77777777" w:rsidR="00DA0847" w:rsidRPr="00DA0847" w:rsidRDefault="00DA0847" w:rsidP="00DA0847">
      <w:pPr>
        <w:widowControl/>
        <w:autoSpaceDE/>
        <w:autoSpaceDN/>
        <w:adjustRightInd/>
        <w:rPr>
          <w:rFonts w:eastAsia="Times New Roman"/>
        </w:rPr>
      </w:pPr>
    </w:p>
    <w:p w14:paraId="3A7778C4" w14:textId="77777777" w:rsidR="00DA0847" w:rsidRPr="00DA0847" w:rsidRDefault="00DA0847" w:rsidP="00DA0847">
      <w:pPr>
        <w:widowControl/>
        <w:autoSpaceDE/>
        <w:autoSpaceDN/>
        <w:adjustRightInd/>
        <w:rPr>
          <w:rFonts w:eastAsia="Times New Roman"/>
        </w:rPr>
      </w:pPr>
    </w:p>
    <w:p w14:paraId="1460D098" w14:textId="77777777" w:rsidR="00DA0847" w:rsidRPr="00DA0847" w:rsidRDefault="00DA0847" w:rsidP="00DA0847">
      <w:pPr>
        <w:widowControl/>
        <w:autoSpaceDE/>
        <w:autoSpaceDN/>
        <w:adjustRightInd/>
        <w:rPr>
          <w:rFonts w:eastAsia="Times New Roman"/>
        </w:rPr>
      </w:pPr>
    </w:p>
    <w:p w14:paraId="612F2571" w14:textId="77777777" w:rsidR="00DA0847" w:rsidRPr="00DA0847" w:rsidRDefault="00DA0847" w:rsidP="00DA0847">
      <w:pPr>
        <w:widowControl/>
        <w:autoSpaceDE/>
        <w:autoSpaceDN/>
        <w:adjustRightInd/>
        <w:rPr>
          <w:rFonts w:eastAsia="Times New Roman"/>
        </w:rPr>
      </w:pPr>
    </w:p>
    <w:p w14:paraId="68BC522A" w14:textId="77777777" w:rsidR="00DA0847" w:rsidRPr="00DA0847" w:rsidRDefault="00DA0847" w:rsidP="00DA0847">
      <w:pPr>
        <w:widowControl/>
        <w:autoSpaceDE/>
        <w:autoSpaceDN/>
        <w:adjustRightInd/>
        <w:rPr>
          <w:rFonts w:eastAsia="Times New Roman"/>
        </w:rPr>
      </w:pPr>
    </w:p>
    <w:p w14:paraId="1BA9079A" w14:textId="77777777" w:rsidR="00DA0847" w:rsidRPr="00DA0847" w:rsidRDefault="00DA0847" w:rsidP="00DA0847">
      <w:pPr>
        <w:widowControl/>
        <w:autoSpaceDE/>
        <w:autoSpaceDN/>
        <w:adjustRightInd/>
        <w:rPr>
          <w:rFonts w:eastAsia="Times New Roman"/>
        </w:rPr>
      </w:pPr>
    </w:p>
    <w:p w14:paraId="3E955977" w14:textId="77777777" w:rsidR="00DA0847" w:rsidRPr="00DA0847" w:rsidRDefault="00DA0847" w:rsidP="00DA0847">
      <w:pPr>
        <w:widowControl/>
        <w:autoSpaceDE/>
        <w:autoSpaceDN/>
        <w:adjustRightInd/>
        <w:rPr>
          <w:rFonts w:eastAsia="Times New Roman"/>
        </w:rPr>
      </w:pPr>
    </w:p>
    <w:p w14:paraId="0295FEC1" w14:textId="77777777" w:rsidR="00DA0847" w:rsidRPr="00DA0847" w:rsidRDefault="00DA0847" w:rsidP="00DA0847">
      <w:pPr>
        <w:widowControl/>
        <w:autoSpaceDE/>
        <w:autoSpaceDN/>
        <w:adjustRightInd/>
        <w:rPr>
          <w:rFonts w:eastAsia="Times New Roman"/>
        </w:rPr>
      </w:pPr>
    </w:p>
    <w:p w14:paraId="4F5AE164" w14:textId="77777777" w:rsidR="00DA0847" w:rsidRPr="00DA0847" w:rsidRDefault="00DA0847" w:rsidP="00DA0847">
      <w:pPr>
        <w:widowControl/>
        <w:autoSpaceDE/>
        <w:autoSpaceDN/>
        <w:adjustRightInd/>
        <w:rPr>
          <w:rFonts w:eastAsia="Times New Roman"/>
        </w:rPr>
      </w:pPr>
    </w:p>
    <w:p w14:paraId="6C85AAC5" w14:textId="77777777" w:rsidR="00DA0847" w:rsidRPr="00DA0847" w:rsidRDefault="00DA0847" w:rsidP="00DA0847">
      <w:pPr>
        <w:widowControl/>
        <w:autoSpaceDE/>
        <w:autoSpaceDN/>
        <w:adjustRightInd/>
        <w:rPr>
          <w:rFonts w:eastAsia="Times New Roman"/>
        </w:rPr>
      </w:pPr>
    </w:p>
    <w:p w14:paraId="5EF5388F" w14:textId="77777777" w:rsidR="00DA0847" w:rsidRPr="00DA0847" w:rsidRDefault="00DA0847" w:rsidP="00DA0847">
      <w:pPr>
        <w:widowControl/>
        <w:autoSpaceDE/>
        <w:autoSpaceDN/>
        <w:adjustRightInd/>
        <w:rPr>
          <w:rFonts w:eastAsia="Times New Roman"/>
        </w:rPr>
      </w:pPr>
    </w:p>
    <w:p w14:paraId="00879C7F" w14:textId="77777777" w:rsidR="00DA0847" w:rsidRPr="00DA0847" w:rsidRDefault="00DA0847" w:rsidP="00DA0847">
      <w:pPr>
        <w:widowControl/>
        <w:autoSpaceDE/>
        <w:autoSpaceDN/>
        <w:adjustRightInd/>
        <w:rPr>
          <w:rFonts w:eastAsia="Times New Roman"/>
        </w:rPr>
      </w:pPr>
    </w:p>
    <w:p w14:paraId="6D8B5FBE" w14:textId="77777777" w:rsidR="00DA0847" w:rsidRPr="00DA0847" w:rsidRDefault="00DA0847" w:rsidP="00DA0847">
      <w:pPr>
        <w:widowControl/>
        <w:autoSpaceDE/>
        <w:autoSpaceDN/>
        <w:adjustRightInd/>
        <w:rPr>
          <w:rFonts w:eastAsia="Times New Roman"/>
        </w:rPr>
      </w:pPr>
    </w:p>
    <w:p w14:paraId="16E4F14A" w14:textId="77777777" w:rsidR="00DA0847" w:rsidRPr="00DA0847" w:rsidRDefault="00DA0847" w:rsidP="00DA0847">
      <w:pPr>
        <w:widowControl/>
        <w:autoSpaceDE/>
        <w:autoSpaceDN/>
        <w:adjustRightInd/>
        <w:rPr>
          <w:rFonts w:eastAsia="Times New Roman"/>
        </w:rPr>
      </w:pPr>
    </w:p>
    <w:p w14:paraId="68096D3C" w14:textId="77777777" w:rsidR="00DA0847" w:rsidRPr="00DA0847" w:rsidRDefault="00DA0847" w:rsidP="00DA0847">
      <w:pPr>
        <w:widowControl/>
        <w:tabs>
          <w:tab w:val="left" w:pos="708"/>
        </w:tabs>
        <w:autoSpaceDE/>
        <w:autoSpaceDN/>
        <w:adjustRightInd/>
        <w:rPr>
          <w:rFonts w:eastAsia="Times New Roman"/>
        </w:rPr>
      </w:pPr>
    </w:p>
    <w:p w14:paraId="4CB09055" w14:textId="77777777" w:rsidR="00DA0847" w:rsidRPr="00DA0847" w:rsidRDefault="00DA0847" w:rsidP="00DA0847">
      <w:pPr>
        <w:widowControl/>
        <w:tabs>
          <w:tab w:val="left" w:pos="708"/>
        </w:tabs>
        <w:autoSpaceDE/>
        <w:autoSpaceDN/>
        <w:adjustRightInd/>
        <w:rPr>
          <w:rFonts w:eastAsia="Times New Roman"/>
        </w:rPr>
      </w:pPr>
    </w:p>
    <w:p w14:paraId="2C9DD82F" w14:textId="77777777" w:rsidR="00DA0847" w:rsidRPr="00DA0847" w:rsidRDefault="00DA0847" w:rsidP="00DA0847">
      <w:pPr>
        <w:widowControl/>
        <w:tabs>
          <w:tab w:val="left" w:pos="708"/>
        </w:tabs>
        <w:autoSpaceDE/>
        <w:autoSpaceDN/>
        <w:adjustRightInd/>
        <w:rPr>
          <w:rFonts w:eastAsia="Times New Roman"/>
        </w:rPr>
      </w:pPr>
    </w:p>
    <w:p w14:paraId="3E7B4B9B" w14:textId="77777777" w:rsidR="00DA0847" w:rsidRPr="00DA0847" w:rsidRDefault="00DA0847" w:rsidP="00DA0847">
      <w:pPr>
        <w:widowControl/>
        <w:tabs>
          <w:tab w:val="left" w:pos="708"/>
        </w:tabs>
        <w:autoSpaceDE/>
        <w:autoSpaceDN/>
        <w:adjustRightInd/>
        <w:rPr>
          <w:rFonts w:eastAsia="Times New Roman"/>
        </w:rPr>
      </w:pPr>
    </w:p>
    <w:p w14:paraId="1B104C8E" w14:textId="77777777" w:rsidR="00DA0847" w:rsidRPr="00DA0847" w:rsidRDefault="00DA0847" w:rsidP="00DA0847">
      <w:pPr>
        <w:widowControl/>
        <w:tabs>
          <w:tab w:val="left" w:pos="708"/>
        </w:tabs>
        <w:autoSpaceDE/>
        <w:autoSpaceDN/>
        <w:adjustRightInd/>
        <w:rPr>
          <w:rFonts w:eastAsia="Times New Roman"/>
        </w:rPr>
      </w:pPr>
      <w:r w:rsidRPr="00DA0847">
        <w:rPr>
          <w:rFonts w:eastAsia="Times New Roman"/>
        </w:rPr>
        <w:lastRenderedPageBreak/>
        <w:t xml:space="preserve">                                                                                                                                           Приложение</w:t>
      </w:r>
    </w:p>
    <w:p w14:paraId="5B55B5DB" w14:textId="77777777" w:rsidR="00DA0847" w:rsidRPr="00DA0847" w:rsidRDefault="00DA0847" w:rsidP="00DA0847">
      <w:pPr>
        <w:widowControl/>
        <w:autoSpaceDE/>
        <w:autoSpaceDN/>
        <w:adjustRightInd/>
        <w:jc w:val="right"/>
        <w:rPr>
          <w:rFonts w:eastAsia="Times New Roman"/>
        </w:rPr>
      </w:pPr>
      <w:r w:rsidRPr="00DA0847">
        <w:rPr>
          <w:rFonts w:eastAsia="Times New Roman"/>
        </w:rPr>
        <w:t>Утвержден</w:t>
      </w:r>
    </w:p>
    <w:p w14:paraId="022E7D56" w14:textId="77777777" w:rsidR="00DA0847" w:rsidRPr="00DA0847" w:rsidRDefault="00DA0847" w:rsidP="00DA0847">
      <w:pPr>
        <w:widowControl/>
        <w:autoSpaceDE/>
        <w:autoSpaceDN/>
        <w:adjustRightInd/>
        <w:jc w:val="right"/>
        <w:rPr>
          <w:rFonts w:eastAsia="Times New Roman"/>
        </w:rPr>
      </w:pPr>
      <w:r w:rsidRPr="00DA0847">
        <w:rPr>
          <w:rFonts w:eastAsia="Times New Roman"/>
        </w:rPr>
        <w:t>постановлением администрации МО «Поселок Айхал»</w:t>
      </w:r>
    </w:p>
    <w:p w14:paraId="4C8AF980" w14:textId="77777777" w:rsidR="00DA0847" w:rsidRPr="00DA0847" w:rsidRDefault="00DA0847" w:rsidP="00DA0847">
      <w:pPr>
        <w:widowControl/>
        <w:autoSpaceDE/>
        <w:autoSpaceDN/>
        <w:adjustRightInd/>
        <w:jc w:val="right"/>
        <w:rPr>
          <w:rFonts w:eastAsia="Times New Roman"/>
        </w:rPr>
      </w:pPr>
      <w:r w:rsidRPr="00DA0847">
        <w:rPr>
          <w:rFonts w:eastAsia="Times New Roman"/>
        </w:rPr>
        <w:t>от «13» февраля 2023 года №</w:t>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r>
      <w:r w:rsidRPr="00DA0847">
        <w:rPr>
          <w:rFonts w:eastAsia="Times New Roman"/>
        </w:rPr>
        <w:softHyphen/>
        <w:t xml:space="preserve"> 66</w:t>
      </w:r>
    </w:p>
    <w:p w14:paraId="0A927241" w14:textId="77777777" w:rsidR="00DA0847" w:rsidRPr="00DA0847" w:rsidRDefault="00DA0847" w:rsidP="00DA0847">
      <w:pPr>
        <w:widowControl/>
        <w:autoSpaceDE/>
        <w:autoSpaceDN/>
        <w:adjustRightInd/>
        <w:jc w:val="right"/>
        <w:rPr>
          <w:rFonts w:eastAsia="Times New Roman"/>
        </w:rPr>
      </w:pPr>
    </w:p>
    <w:p w14:paraId="2F35EE6C" w14:textId="77777777" w:rsidR="00DA0847" w:rsidRPr="00DA0847" w:rsidRDefault="00DA0847" w:rsidP="00DA0847">
      <w:pPr>
        <w:widowControl/>
        <w:autoSpaceDE/>
        <w:autoSpaceDN/>
        <w:adjustRightInd/>
        <w:jc w:val="right"/>
        <w:rPr>
          <w:rFonts w:eastAsia="Times New Roman"/>
        </w:rPr>
      </w:pPr>
    </w:p>
    <w:p w14:paraId="430871A9"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Перечень муниципального имущества МО «Поселок Айхал» Мирнинского района Республики Саха (Якутия) предназначенного для предоставления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физическим лицам, не являющимися индивидуальными предпринимателями и применяющим специальный налоговый режим «Налог на профессиональный доход» на 2023 год.</w:t>
      </w:r>
    </w:p>
    <w:p w14:paraId="35FD44B9" w14:textId="77777777" w:rsidR="00DA0847" w:rsidRPr="00DA0847" w:rsidRDefault="00DA0847" w:rsidP="00DA0847">
      <w:pPr>
        <w:widowControl/>
        <w:autoSpaceDE/>
        <w:autoSpaceDN/>
        <w:adjustRightInd/>
        <w:jc w:val="center"/>
        <w:rPr>
          <w:rFonts w:eastAsia="Times New Roman"/>
          <w:b/>
        </w:rPr>
      </w:pPr>
    </w:p>
    <w:tbl>
      <w:tblPr>
        <w:tblW w:w="5000" w:type="pct"/>
        <w:tblLook w:val="04A0" w:firstRow="1" w:lastRow="0" w:firstColumn="1" w:lastColumn="0" w:noHBand="0" w:noVBand="1"/>
      </w:tblPr>
      <w:tblGrid>
        <w:gridCol w:w="503"/>
        <w:gridCol w:w="1555"/>
        <w:gridCol w:w="1850"/>
        <w:gridCol w:w="1832"/>
        <w:gridCol w:w="2214"/>
        <w:gridCol w:w="1391"/>
      </w:tblGrid>
      <w:tr w:rsidR="00DA0847" w:rsidRPr="00DA0847" w14:paraId="33410990" w14:textId="77777777" w:rsidTr="00B11A89">
        <w:trPr>
          <w:trHeight w:val="1200"/>
        </w:trPr>
        <w:tc>
          <w:tcPr>
            <w:tcW w:w="261" w:type="pct"/>
            <w:tcBorders>
              <w:top w:val="single" w:sz="4" w:space="0" w:color="auto"/>
              <w:left w:val="single" w:sz="4" w:space="0" w:color="auto"/>
              <w:bottom w:val="single" w:sz="4" w:space="0" w:color="auto"/>
              <w:right w:val="single" w:sz="4" w:space="0" w:color="auto"/>
            </w:tcBorders>
            <w:vAlign w:val="center"/>
            <w:hideMark/>
          </w:tcPr>
          <w:p w14:paraId="50424F5D"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 п/п</w:t>
            </w:r>
          </w:p>
        </w:tc>
        <w:tc>
          <w:tcPr>
            <w:tcW w:w="808" w:type="pct"/>
            <w:tcBorders>
              <w:top w:val="single" w:sz="4" w:space="0" w:color="auto"/>
              <w:left w:val="nil"/>
              <w:bottom w:val="single" w:sz="4" w:space="0" w:color="auto"/>
              <w:right w:val="single" w:sz="4" w:space="0" w:color="auto"/>
            </w:tcBorders>
            <w:vAlign w:val="center"/>
            <w:hideMark/>
          </w:tcPr>
          <w:p w14:paraId="1AEB7AAE"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Наименование имущества</w:t>
            </w:r>
          </w:p>
        </w:tc>
        <w:tc>
          <w:tcPr>
            <w:tcW w:w="961" w:type="pct"/>
            <w:tcBorders>
              <w:top w:val="single" w:sz="4" w:space="0" w:color="auto"/>
              <w:left w:val="nil"/>
              <w:bottom w:val="single" w:sz="4" w:space="0" w:color="auto"/>
              <w:right w:val="single" w:sz="4" w:space="0" w:color="auto"/>
            </w:tcBorders>
            <w:vAlign w:val="center"/>
            <w:hideMark/>
          </w:tcPr>
          <w:p w14:paraId="56CE1B29"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Местонахождение (адрес) имущества, правообладатель</w:t>
            </w:r>
          </w:p>
        </w:tc>
        <w:tc>
          <w:tcPr>
            <w:tcW w:w="1098" w:type="pct"/>
            <w:tcBorders>
              <w:top w:val="single" w:sz="4" w:space="0" w:color="auto"/>
              <w:left w:val="nil"/>
              <w:bottom w:val="single" w:sz="4" w:space="0" w:color="auto"/>
              <w:right w:val="single" w:sz="4" w:space="0" w:color="auto"/>
            </w:tcBorders>
            <w:vAlign w:val="center"/>
            <w:hideMark/>
          </w:tcPr>
          <w:p w14:paraId="3BF4C558"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Технические характеристики (дата ввода в эксплуатацию, площадь, этажность)</w:t>
            </w:r>
          </w:p>
        </w:tc>
        <w:tc>
          <w:tcPr>
            <w:tcW w:w="1150" w:type="pct"/>
            <w:tcBorders>
              <w:top w:val="single" w:sz="4" w:space="0" w:color="auto"/>
              <w:left w:val="nil"/>
              <w:bottom w:val="single" w:sz="4" w:space="0" w:color="auto"/>
              <w:right w:val="single" w:sz="4" w:space="0" w:color="auto"/>
            </w:tcBorders>
            <w:vAlign w:val="center"/>
            <w:hideMark/>
          </w:tcPr>
          <w:p w14:paraId="38438574"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Целевое назначение использования имущества</w:t>
            </w:r>
          </w:p>
        </w:tc>
        <w:tc>
          <w:tcPr>
            <w:tcW w:w="722" w:type="pct"/>
            <w:tcBorders>
              <w:top w:val="single" w:sz="4" w:space="0" w:color="auto"/>
              <w:left w:val="nil"/>
              <w:bottom w:val="single" w:sz="4" w:space="0" w:color="auto"/>
              <w:right w:val="single" w:sz="4" w:space="0" w:color="auto"/>
            </w:tcBorders>
            <w:vAlign w:val="center"/>
            <w:hideMark/>
          </w:tcPr>
          <w:p w14:paraId="11638DBB" w14:textId="77777777" w:rsidR="00DA0847" w:rsidRPr="00DA0847" w:rsidRDefault="00DA0847" w:rsidP="00DA0847">
            <w:pPr>
              <w:widowControl/>
              <w:autoSpaceDE/>
              <w:autoSpaceDN/>
              <w:adjustRightInd/>
              <w:jc w:val="center"/>
              <w:rPr>
                <w:rFonts w:eastAsia="Times New Roman"/>
                <w:b/>
                <w:bCs/>
                <w:color w:val="000000"/>
                <w:sz w:val="20"/>
                <w:szCs w:val="20"/>
              </w:rPr>
            </w:pPr>
            <w:r w:rsidRPr="00DA0847">
              <w:rPr>
                <w:rFonts w:eastAsia="Times New Roman"/>
                <w:b/>
                <w:bCs/>
                <w:color w:val="000000"/>
                <w:sz w:val="20"/>
                <w:szCs w:val="20"/>
              </w:rPr>
              <w:t>Сведения об обременении объекта</w:t>
            </w:r>
          </w:p>
        </w:tc>
      </w:tr>
      <w:tr w:rsidR="00DA0847" w:rsidRPr="00DA0847" w14:paraId="38811021"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hideMark/>
          </w:tcPr>
          <w:p w14:paraId="6118AFD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808" w:type="pct"/>
            <w:tcBorders>
              <w:top w:val="single" w:sz="4" w:space="0" w:color="auto"/>
              <w:left w:val="nil"/>
              <w:bottom w:val="single" w:sz="4" w:space="0" w:color="auto"/>
              <w:right w:val="single" w:sz="4" w:space="0" w:color="auto"/>
            </w:tcBorders>
            <w:vAlign w:val="center"/>
            <w:hideMark/>
          </w:tcPr>
          <w:p w14:paraId="0B1F368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Нежилое помещение</w:t>
            </w:r>
          </w:p>
        </w:tc>
        <w:tc>
          <w:tcPr>
            <w:tcW w:w="961" w:type="pct"/>
            <w:tcBorders>
              <w:top w:val="single" w:sz="4" w:space="0" w:color="auto"/>
              <w:left w:val="nil"/>
              <w:bottom w:val="single" w:sz="4" w:space="0" w:color="auto"/>
              <w:right w:val="single" w:sz="4" w:space="0" w:color="auto"/>
            </w:tcBorders>
            <w:vAlign w:val="bottom"/>
            <w:hideMark/>
          </w:tcPr>
          <w:p w14:paraId="477BCE4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Промышленная, корп.10</w:t>
            </w:r>
          </w:p>
        </w:tc>
        <w:tc>
          <w:tcPr>
            <w:tcW w:w="1098" w:type="pct"/>
            <w:tcBorders>
              <w:top w:val="single" w:sz="4" w:space="0" w:color="auto"/>
              <w:left w:val="nil"/>
              <w:bottom w:val="single" w:sz="4" w:space="0" w:color="auto"/>
              <w:right w:val="single" w:sz="4" w:space="0" w:color="auto"/>
            </w:tcBorders>
            <w:vAlign w:val="bottom"/>
            <w:hideMark/>
          </w:tcPr>
          <w:p w14:paraId="73A66A7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xml:space="preserve">Нежилое помещение в одноэтажном деревянном здании, площадь 294,3 </w:t>
            </w:r>
            <w:proofErr w:type="spellStart"/>
            <w:proofErr w:type="gramStart"/>
            <w:r w:rsidRPr="00DA0847">
              <w:rPr>
                <w:rFonts w:eastAsia="Times New Roman"/>
                <w:sz w:val="20"/>
                <w:szCs w:val="20"/>
              </w:rPr>
              <w:t>кв.м</w:t>
            </w:r>
            <w:proofErr w:type="spellEnd"/>
            <w:proofErr w:type="gramEnd"/>
            <w:r w:rsidRPr="00DA0847">
              <w:rPr>
                <w:rFonts w:eastAsia="Times New Roman"/>
                <w:sz w:val="20"/>
                <w:szCs w:val="20"/>
              </w:rPr>
              <w:t>, кадастровый номер: 14:16:000000:5074</w:t>
            </w:r>
          </w:p>
        </w:tc>
        <w:tc>
          <w:tcPr>
            <w:tcW w:w="1150" w:type="pct"/>
            <w:tcBorders>
              <w:top w:val="single" w:sz="4" w:space="0" w:color="auto"/>
              <w:left w:val="nil"/>
              <w:bottom w:val="single" w:sz="4" w:space="0" w:color="auto"/>
              <w:right w:val="single" w:sz="4" w:space="0" w:color="auto"/>
            </w:tcBorders>
            <w:vAlign w:val="center"/>
            <w:hideMark/>
          </w:tcPr>
          <w:p w14:paraId="524E3E4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Холодный склад</w:t>
            </w:r>
          </w:p>
        </w:tc>
        <w:tc>
          <w:tcPr>
            <w:tcW w:w="722" w:type="pct"/>
            <w:tcBorders>
              <w:top w:val="single" w:sz="4" w:space="0" w:color="auto"/>
              <w:left w:val="nil"/>
              <w:bottom w:val="single" w:sz="4" w:space="0" w:color="auto"/>
              <w:right w:val="single" w:sz="4" w:space="0" w:color="auto"/>
            </w:tcBorders>
            <w:vAlign w:val="center"/>
            <w:hideMark/>
          </w:tcPr>
          <w:p w14:paraId="1EB8F44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r w:rsidR="00DA0847" w:rsidRPr="00DA0847" w14:paraId="11BDDBE2"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hideMark/>
          </w:tcPr>
          <w:p w14:paraId="4A5499E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808" w:type="pct"/>
            <w:tcBorders>
              <w:top w:val="single" w:sz="4" w:space="0" w:color="auto"/>
              <w:left w:val="nil"/>
              <w:bottom w:val="single" w:sz="4" w:space="0" w:color="auto"/>
              <w:right w:val="single" w:sz="4" w:space="0" w:color="auto"/>
            </w:tcBorders>
            <w:vAlign w:val="center"/>
            <w:hideMark/>
          </w:tcPr>
          <w:p w14:paraId="2AA0290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Нежилое помещение</w:t>
            </w:r>
          </w:p>
        </w:tc>
        <w:tc>
          <w:tcPr>
            <w:tcW w:w="961" w:type="pct"/>
            <w:tcBorders>
              <w:top w:val="single" w:sz="4" w:space="0" w:color="auto"/>
              <w:left w:val="nil"/>
              <w:bottom w:val="single" w:sz="4" w:space="0" w:color="auto"/>
              <w:right w:val="single" w:sz="4" w:space="0" w:color="auto"/>
            </w:tcBorders>
            <w:vAlign w:val="bottom"/>
            <w:hideMark/>
          </w:tcPr>
          <w:p w14:paraId="5D53A92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Юбилейная, д.10, пом.200</w:t>
            </w:r>
          </w:p>
        </w:tc>
        <w:tc>
          <w:tcPr>
            <w:tcW w:w="1098" w:type="pct"/>
            <w:tcBorders>
              <w:top w:val="single" w:sz="4" w:space="0" w:color="auto"/>
              <w:left w:val="nil"/>
              <w:bottom w:val="single" w:sz="4" w:space="0" w:color="auto"/>
              <w:right w:val="single" w:sz="4" w:space="0" w:color="auto"/>
            </w:tcBorders>
            <w:vAlign w:val="bottom"/>
            <w:hideMark/>
          </w:tcPr>
          <w:p w14:paraId="6D8DC17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xml:space="preserve">Нежилое помещение, площадь 57,8 </w:t>
            </w:r>
            <w:proofErr w:type="spellStart"/>
            <w:proofErr w:type="gramStart"/>
            <w:r w:rsidRPr="00DA0847">
              <w:rPr>
                <w:rFonts w:eastAsia="Times New Roman"/>
                <w:sz w:val="20"/>
                <w:szCs w:val="20"/>
              </w:rPr>
              <w:t>кв.м</w:t>
            </w:r>
            <w:proofErr w:type="spellEnd"/>
            <w:proofErr w:type="gramEnd"/>
            <w:r w:rsidRPr="00DA0847">
              <w:rPr>
                <w:rFonts w:eastAsia="Times New Roman"/>
                <w:sz w:val="20"/>
                <w:szCs w:val="20"/>
              </w:rPr>
              <w:t>, находится на втором этаже пятиэтажного жилого здания. Здание бетонного исполнения, имеются централизованные коммуникации. Год ввода в эксплуатацию 1988, кадастровый номер 14:16:030402:986</w:t>
            </w:r>
          </w:p>
        </w:tc>
        <w:tc>
          <w:tcPr>
            <w:tcW w:w="1150" w:type="pct"/>
            <w:tcBorders>
              <w:top w:val="single" w:sz="4" w:space="0" w:color="auto"/>
              <w:left w:val="nil"/>
              <w:bottom w:val="single" w:sz="4" w:space="0" w:color="auto"/>
              <w:right w:val="single" w:sz="4" w:space="0" w:color="auto"/>
            </w:tcBorders>
            <w:vAlign w:val="center"/>
            <w:hideMark/>
          </w:tcPr>
          <w:p w14:paraId="7243F32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Многофункциональное помещение</w:t>
            </w:r>
          </w:p>
        </w:tc>
        <w:tc>
          <w:tcPr>
            <w:tcW w:w="722" w:type="pct"/>
            <w:tcBorders>
              <w:top w:val="single" w:sz="4" w:space="0" w:color="auto"/>
              <w:left w:val="nil"/>
              <w:bottom w:val="single" w:sz="4" w:space="0" w:color="auto"/>
              <w:right w:val="single" w:sz="4" w:space="0" w:color="auto"/>
            </w:tcBorders>
            <w:vAlign w:val="center"/>
            <w:hideMark/>
          </w:tcPr>
          <w:p w14:paraId="33D51CC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r w:rsidR="00DA0847" w:rsidRPr="00DA0847" w14:paraId="10452C5A"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hideMark/>
          </w:tcPr>
          <w:p w14:paraId="3BA91B8F"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808" w:type="pct"/>
            <w:tcBorders>
              <w:top w:val="single" w:sz="4" w:space="0" w:color="auto"/>
              <w:left w:val="nil"/>
              <w:bottom w:val="single" w:sz="4" w:space="0" w:color="auto"/>
              <w:right w:val="single" w:sz="4" w:space="0" w:color="auto"/>
            </w:tcBorders>
            <w:vAlign w:val="center"/>
            <w:hideMark/>
          </w:tcPr>
          <w:p w14:paraId="6193081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Земельный участок</w:t>
            </w:r>
          </w:p>
        </w:tc>
        <w:tc>
          <w:tcPr>
            <w:tcW w:w="961" w:type="pct"/>
            <w:tcBorders>
              <w:top w:val="single" w:sz="4" w:space="0" w:color="auto"/>
              <w:left w:val="nil"/>
              <w:bottom w:val="single" w:sz="4" w:space="0" w:color="auto"/>
              <w:right w:val="single" w:sz="4" w:space="0" w:color="auto"/>
            </w:tcBorders>
            <w:vAlign w:val="bottom"/>
            <w:hideMark/>
          </w:tcPr>
          <w:p w14:paraId="60AAAE6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Промышленная</w:t>
            </w:r>
          </w:p>
        </w:tc>
        <w:tc>
          <w:tcPr>
            <w:tcW w:w="1098" w:type="pct"/>
            <w:tcBorders>
              <w:top w:val="single" w:sz="4" w:space="0" w:color="auto"/>
              <w:left w:val="nil"/>
              <w:bottom w:val="single" w:sz="4" w:space="0" w:color="auto"/>
              <w:right w:val="single" w:sz="4" w:space="0" w:color="auto"/>
            </w:tcBorders>
            <w:vAlign w:val="bottom"/>
            <w:hideMark/>
          </w:tcPr>
          <w:p w14:paraId="0EF180E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Земли населенных пунктов, площадь 23863 кв.м., кадастровый номер 14:16:020204:63</w:t>
            </w:r>
          </w:p>
        </w:tc>
        <w:tc>
          <w:tcPr>
            <w:tcW w:w="1150" w:type="pct"/>
            <w:tcBorders>
              <w:top w:val="single" w:sz="4" w:space="0" w:color="auto"/>
              <w:left w:val="nil"/>
              <w:bottom w:val="single" w:sz="4" w:space="0" w:color="auto"/>
              <w:right w:val="single" w:sz="4" w:space="0" w:color="auto"/>
            </w:tcBorders>
            <w:vAlign w:val="center"/>
            <w:hideMark/>
          </w:tcPr>
          <w:p w14:paraId="61EB15C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Промышленность</w:t>
            </w:r>
          </w:p>
        </w:tc>
        <w:tc>
          <w:tcPr>
            <w:tcW w:w="722" w:type="pct"/>
            <w:tcBorders>
              <w:top w:val="single" w:sz="4" w:space="0" w:color="auto"/>
              <w:left w:val="nil"/>
              <w:bottom w:val="single" w:sz="4" w:space="0" w:color="auto"/>
              <w:right w:val="single" w:sz="4" w:space="0" w:color="auto"/>
            </w:tcBorders>
            <w:vAlign w:val="center"/>
            <w:hideMark/>
          </w:tcPr>
          <w:p w14:paraId="12B04B4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r w:rsidR="00DA0847" w:rsidRPr="00DA0847" w14:paraId="5515C90A"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hideMark/>
          </w:tcPr>
          <w:p w14:paraId="48C343B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808" w:type="pct"/>
            <w:tcBorders>
              <w:top w:val="single" w:sz="4" w:space="0" w:color="auto"/>
              <w:left w:val="nil"/>
              <w:bottom w:val="single" w:sz="4" w:space="0" w:color="auto"/>
              <w:right w:val="single" w:sz="4" w:space="0" w:color="auto"/>
            </w:tcBorders>
            <w:vAlign w:val="center"/>
            <w:hideMark/>
          </w:tcPr>
          <w:p w14:paraId="0608FD0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Нежилое помещение</w:t>
            </w:r>
          </w:p>
        </w:tc>
        <w:tc>
          <w:tcPr>
            <w:tcW w:w="961" w:type="pct"/>
            <w:tcBorders>
              <w:top w:val="single" w:sz="4" w:space="0" w:color="auto"/>
              <w:left w:val="nil"/>
              <w:bottom w:val="single" w:sz="4" w:space="0" w:color="auto"/>
              <w:right w:val="single" w:sz="4" w:space="0" w:color="auto"/>
            </w:tcBorders>
            <w:vAlign w:val="bottom"/>
            <w:hideMark/>
          </w:tcPr>
          <w:p w14:paraId="21E0991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Юбилейная, д. 10, пом.300</w:t>
            </w:r>
          </w:p>
        </w:tc>
        <w:tc>
          <w:tcPr>
            <w:tcW w:w="1098" w:type="pct"/>
            <w:tcBorders>
              <w:top w:val="single" w:sz="4" w:space="0" w:color="auto"/>
              <w:left w:val="nil"/>
              <w:bottom w:val="single" w:sz="4" w:space="0" w:color="auto"/>
              <w:right w:val="single" w:sz="4" w:space="0" w:color="auto"/>
            </w:tcBorders>
            <w:vAlign w:val="bottom"/>
            <w:hideMark/>
          </w:tcPr>
          <w:p w14:paraId="405DD82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xml:space="preserve">Нежилое помещение, площадь 39,9 </w:t>
            </w:r>
            <w:proofErr w:type="spellStart"/>
            <w:proofErr w:type="gramStart"/>
            <w:r w:rsidRPr="00DA0847">
              <w:rPr>
                <w:rFonts w:eastAsia="Times New Roman"/>
                <w:sz w:val="20"/>
                <w:szCs w:val="20"/>
              </w:rPr>
              <w:t>кв.м</w:t>
            </w:r>
            <w:proofErr w:type="spellEnd"/>
            <w:proofErr w:type="gramEnd"/>
            <w:r w:rsidRPr="00DA0847">
              <w:rPr>
                <w:rFonts w:eastAsia="Times New Roman"/>
                <w:sz w:val="20"/>
                <w:szCs w:val="20"/>
              </w:rPr>
              <w:t xml:space="preserve">, находится на третьем этаже пятиэтажного жилого здания. Здание бетонного исполнения, </w:t>
            </w:r>
            <w:r w:rsidRPr="00DA0847">
              <w:rPr>
                <w:rFonts w:eastAsia="Times New Roman"/>
                <w:sz w:val="20"/>
                <w:szCs w:val="20"/>
              </w:rPr>
              <w:lastRenderedPageBreak/>
              <w:t>имеются централизованные коммуникации. Год ввода в эксплуатацию 1988, кадастровый номер 14:16:030402:985</w:t>
            </w:r>
          </w:p>
        </w:tc>
        <w:tc>
          <w:tcPr>
            <w:tcW w:w="1150" w:type="pct"/>
            <w:tcBorders>
              <w:top w:val="single" w:sz="4" w:space="0" w:color="auto"/>
              <w:left w:val="nil"/>
              <w:bottom w:val="single" w:sz="4" w:space="0" w:color="auto"/>
              <w:right w:val="single" w:sz="4" w:space="0" w:color="auto"/>
            </w:tcBorders>
            <w:vAlign w:val="center"/>
            <w:hideMark/>
          </w:tcPr>
          <w:p w14:paraId="6B393C7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lastRenderedPageBreak/>
              <w:t>Многофункциональное помещение</w:t>
            </w:r>
          </w:p>
        </w:tc>
        <w:tc>
          <w:tcPr>
            <w:tcW w:w="722" w:type="pct"/>
            <w:tcBorders>
              <w:top w:val="single" w:sz="4" w:space="0" w:color="auto"/>
              <w:left w:val="nil"/>
              <w:bottom w:val="single" w:sz="4" w:space="0" w:color="auto"/>
              <w:right w:val="single" w:sz="4" w:space="0" w:color="auto"/>
            </w:tcBorders>
            <w:vAlign w:val="center"/>
            <w:hideMark/>
          </w:tcPr>
          <w:p w14:paraId="0DD23A5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r w:rsidR="00DA0847" w:rsidRPr="00DA0847" w14:paraId="4C520CAD"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tcPr>
          <w:p w14:paraId="3FCE7ADF"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w:t>
            </w:r>
          </w:p>
        </w:tc>
        <w:tc>
          <w:tcPr>
            <w:tcW w:w="808" w:type="pct"/>
            <w:tcBorders>
              <w:top w:val="single" w:sz="4" w:space="0" w:color="auto"/>
              <w:left w:val="nil"/>
              <w:bottom w:val="single" w:sz="4" w:space="0" w:color="auto"/>
              <w:right w:val="single" w:sz="4" w:space="0" w:color="auto"/>
            </w:tcBorders>
            <w:vAlign w:val="center"/>
          </w:tcPr>
          <w:p w14:paraId="6F4C889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Нежилое помещение</w:t>
            </w:r>
          </w:p>
        </w:tc>
        <w:tc>
          <w:tcPr>
            <w:tcW w:w="961" w:type="pct"/>
            <w:tcBorders>
              <w:top w:val="single" w:sz="4" w:space="0" w:color="auto"/>
              <w:left w:val="nil"/>
              <w:bottom w:val="single" w:sz="4" w:space="0" w:color="auto"/>
              <w:right w:val="single" w:sz="4" w:space="0" w:color="auto"/>
            </w:tcBorders>
            <w:vAlign w:val="bottom"/>
          </w:tcPr>
          <w:p w14:paraId="6621D37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Юбилейная, д.12, пом. б/н</w:t>
            </w:r>
          </w:p>
        </w:tc>
        <w:tc>
          <w:tcPr>
            <w:tcW w:w="1098" w:type="pct"/>
            <w:tcBorders>
              <w:top w:val="single" w:sz="4" w:space="0" w:color="auto"/>
              <w:left w:val="nil"/>
              <w:bottom w:val="single" w:sz="4" w:space="0" w:color="auto"/>
              <w:right w:val="single" w:sz="4" w:space="0" w:color="auto"/>
            </w:tcBorders>
            <w:vAlign w:val="bottom"/>
          </w:tcPr>
          <w:p w14:paraId="3AB958D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xml:space="preserve">Нежилое помещение, площадь 39,6 </w:t>
            </w:r>
            <w:proofErr w:type="spellStart"/>
            <w:proofErr w:type="gramStart"/>
            <w:r w:rsidRPr="00DA0847">
              <w:rPr>
                <w:rFonts w:eastAsia="Times New Roman"/>
                <w:sz w:val="20"/>
                <w:szCs w:val="20"/>
              </w:rPr>
              <w:t>кв.м</w:t>
            </w:r>
            <w:proofErr w:type="spellEnd"/>
            <w:proofErr w:type="gramEnd"/>
            <w:r w:rsidRPr="00DA0847">
              <w:rPr>
                <w:rFonts w:eastAsia="Times New Roman"/>
                <w:sz w:val="20"/>
                <w:szCs w:val="20"/>
              </w:rPr>
              <w:t>, находится на первом этаже пятиэтажного жилого здания. Здание бетонного исполнения, имеются централизованные коммуникации. Год ввода в эксплуатацию 1988, кадастровый номер 14:16:030402:982</w:t>
            </w:r>
          </w:p>
        </w:tc>
        <w:tc>
          <w:tcPr>
            <w:tcW w:w="1150" w:type="pct"/>
            <w:tcBorders>
              <w:top w:val="single" w:sz="4" w:space="0" w:color="auto"/>
              <w:left w:val="nil"/>
              <w:bottom w:val="single" w:sz="4" w:space="0" w:color="auto"/>
              <w:right w:val="single" w:sz="4" w:space="0" w:color="auto"/>
            </w:tcBorders>
            <w:vAlign w:val="center"/>
          </w:tcPr>
          <w:p w14:paraId="7390F75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Многофункциональное помещение</w:t>
            </w:r>
          </w:p>
        </w:tc>
        <w:tc>
          <w:tcPr>
            <w:tcW w:w="722" w:type="pct"/>
            <w:tcBorders>
              <w:top w:val="single" w:sz="4" w:space="0" w:color="auto"/>
              <w:left w:val="nil"/>
              <w:bottom w:val="single" w:sz="4" w:space="0" w:color="auto"/>
              <w:right w:val="single" w:sz="4" w:space="0" w:color="auto"/>
            </w:tcBorders>
            <w:vAlign w:val="center"/>
          </w:tcPr>
          <w:p w14:paraId="1B6D549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r w:rsidR="00DA0847" w:rsidRPr="00DA0847" w14:paraId="791460A1" w14:textId="77777777" w:rsidTr="00B11A89">
        <w:trPr>
          <w:trHeight w:val="900"/>
        </w:trPr>
        <w:tc>
          <w:tcPr>
            <w:tcW w:w="261" w:type="pct"/>
            <w:tcBorders>
              <w:top w:val="single" w:sz="4" w:space="0" w:color="auto"/>
              <w:left w:val="single" w:sz="4" w:space="0" w:color="auto"/>
              <w:bottom w:val="single" w:sz="4" w:space="0" w:color="auto"/>
              <w:right w:val="single" w:sz="4" w:space="0" w:color="auto"/>
            </w:tcBorders>
            <w:vAlign w:val="bottom"/>
          </w:tcPr>
          <w:p w14:paraId="02BD261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6.</w:t>
            </w:r>
          </w:p>
        </w:tc>
        <w:tc>
          <w:tcPr>
            <w:tcW w:w="808" w:type="pct"/>
            <w:tcBorders>
              <w:top w:val="single" w:sz="4" w:space="0" w:color="auto"/>
              <w:left w:val="nil"/>
              <w:bottom w:val="single" w:sz="4" w:space="0" w:color="auto"/>
              <w:right w:val="single" w:sz="4" w:space="0" w:color="auto"/>
            </w:tcBorders>
            <w:vAlign w:val="center"/>
          </w:tcPr>
          <w:p w14:paraId="2D69E5C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Нежилое помещение</w:t>
            </w:r>
          </w:p>
        </w:tc>
        <w:tc>
          <w:tcPr>
            <w:tcW w:w="961" w:type="pct"/>
            <w:tcBorders>
              <w:top w:val="single" w:sz="4" w:space="0" w:color="auto"/>
              <w:left w:val="nil"/>
              <w:bottom w:val="single" w:sz="4" w:space="0" w:color="auto"/>
              <w:right w:val="single" w:sz="4" w:space="0" w:color="auto"/>
            </w:tcBorders>
            <w:vAlign w:val="bottom"/>
          </w:tcPr>
          <w:p w14:paraId="52A15625"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Республика Саха (Якутия), Мирнинский район, п. Айхал, ул. Юбилейная, д.12, пом. 119</w:t>
            </w:r>
          </w:p>
        </w:tc>
        <w:tc>
          <w:tcPr>
            <w:tcW w:w="1098" w:type="pct"/>
            <w:tcBorders>
              <w:top w:val="single" w:sz="4" w:space="0" w:color="auto"/>
              <w:left w:val="nil"/>
              <w:bottom w:val="single" w:sz="4" w:space="0" w:color="auto"/>
              <w:right w:val="single" w:sz="4" w:space="0" w:color="auto"/>
            </w:tcBorders>
            <w:vAlign w:val="bottom"/>
          </w:tcPr>
          <w:p w14:paraId="1272992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xml:space="preserve">Нежилое помещение, площадь 76,1 </w:t>
            </w:r>
            <w:proofErr w:type="spellStart"/>
            <w:proofErr w:type="gramStart"/>
            <w:r w:rsidRPr="00DA0847">
              <w:rPr>
                <w:rFonts w:eastAsia="Times New Roman"/>
                <w:sz w:val="20"/>
                <w:szCs w:val="20"/>
              </w:rPr>
              <w:t>кв.м</w:t>
            </w:r>
            <w:proofErr w:type="spellEnd"/>
            <w:proofErr w:type="gramEnd"/>
            <w:r w:rsidRPr="00DA0847">
              <w:rPr>
                <w:rFonts w:eastAsia="Times New Roman"/>
                <w:sz w:val="20"/>
                <w:szCs w:val="20"/>
              </w:rPr>
              <w:t>, находится на первом этаже пятиэтажного жилого здания. Здание бетонного исполнения, имеются централизованные коммуникации. Год ввода в эксплуатацию 1988, кадастровый номер 14:16:030402:984</w:t>
            </w:r>
          </w:p>
        </w:tc>
        <w:tc>
          <w:tcPr>
            <w:tcW w:w="1150" w:type="pct"/>
            <w:tcBorders>
              <w:top w:val="single" w:sz="4" w:space="0" w:color="auto"/>
              <w:left w:val="nil"/>
              <w:bottom w:val="single" w:sz="4" w:space="0" w:color="auto"/>
              <w:right w:val="single" w:sz="4" w:space="0" w:color="auto"/>
            </w:tcBorders>
            <w:vAlign w:val="center"/>
          </w:tcPr>
          <w:p w14:paraId="516AC44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Многофункциональное помещение</w:t>
            </w:r>
          </w:p>
        </w:tc>
        <w:tc>
          <w:tcPr>
            <w:tcW w:w="722" w:type="pct"/>
            <w:tcBorders>
              <w:top w:val="single" w:sz="4" w:space="0" w:color="auto"/>
              <w:left w:val="nil"/>
              <w:bottom w:val="single" w:sz="4" w:space="0" w:color="auto"/>
              <w:right w:val="single" w:sz="4" w:space="0" w:color="auto"/>
            </w:tcBorders>
            <w:vAlign w:val="center"/>
          </w:tcPr>
          <w:p w14:paraId="07F9112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обременение отсутствует</w:t>
            </w:r>
          </w:p>
        </w:tc>
      </w:tr>
    </w:tbl>
    <w:p w14:paraId="1DCC01AB" w14:textId="77777777" w:rsidR="00DA0847" w:rsidRPr="00DA0847" w:rsidRDefault="00DA0847" w:rsidP="00DA0847">
      <w:pPr>
        <w:widowControl/>
        <w:autoSpaceDE/>
        <w:autoSpaceDN/>
        <w:adjustRightInd/>
        <w:rPr>
          <w:rFonts w:eastAsia="Times New Roman"/>
          <w:i/>
        </w:rPr>
      </w:pPr>
    </w:p>
    <w:p w14:paraId="3668B64B" w14:textId="77777777" w:rsidR="00DA0847" w:rsidRPr="00DA0847" w:rsidRDefault="00DA0847" w:rsidP="00DA0847">
      <w:pPr>
        <w:widowControl/>
        <w:autoSpaceDE/>
        <w:autoSpaceDN/>
        <w:adjustRightInd/>
        <w:rPr>
          <w:rFonts w:eastAsia="Times New Roman"/>
        </w:rPr>
      </w:pPr>
    </w:p>
    <w:p w14:paraId="6A26256C" w14:textId="77777777" w:rsidR="00DA0847" w:rsidRPr="00DA0847" w:rsidRDefault="00DA0847" w:rsidP="00DA0847">
      <w:pPr>
        <w:widowControl/>
        <w:autoSpaceDE/>
        <w:autoSpaceDN/>
        <w:adjustRightInd/>
        <w:ind w:firstLine="708"/>
        <w:rPr>
          <w:rFonts w:eastAsia="Times New Roman"/>
        </w:rPr>
      </w:pPr>
    </w:p>
    <w:p w14:paraId="547699B1" w14:textId="77777777" w:rsidR="00DA0847" w:rsidRPr="00DA0847" w:rsidRDefault="00DA0847" w:rsidP="00DA0847">
      <w:pPr>
        <w:widowControl/>
        <w:autoSpaceDE/>
        <w:autoSpaceDN/>
        <w:adjustRightInd/>
        <w:ind w:firstLine="708"/>
        <w:rPr>
          <w:rFonts w:eastAsia="Times New Roman"/>
        </w:rPr>
      </w:pPr>
    </w:p>
    <w:p w14:paraId="64F305FF" w14:textId="77777777" w:rsidR="00DA0847" w:rsidRPr="00DA0847" w:rsidRDefault="00DA0847" w:rsidP="00DA0847">
      <w:pPr>
        <w:widowControl/>
        <w:autoSpaceDE/>
        <w:autoSpaceDN/>
        <w:adjustRightInd/>
        <w:jc w:val="center"/>
        <w:rPr>
          <w:rFonts w:eastAsia="Times New Roman"/>
        </w:rPr>
      </w:pPr>
    </w:p>
    <w:p w14:paraId="3FD70B99" w14:textId="320A3C31" w:rsidR="002B4F3E" w:rsidRDefault="002B4F3E" w:rsidP="005A7E91">
      <w:pPr>
        <w:pStyle w:val="a3"/>
        <w:kinsoku w:val="0"/>
        <w:overflowPunct w:val="0"/>
        <w:ind w:left="142" w:firstLine="142"/>
        <w:rPr>
          <w:sz w:val="24"/>
          <w:szCs w:val="24"/>
        </w:rPr>
      </w:pPr>
    </w:p>
    <w:p w14:paraId="4DB40309" w14:textId="0DE544F1" w:rsidR="00DA0847" w:rsidRDefault="00DA0847" w:rsidP="005A7E91">
      <w:pPr>
        <w:pStyle w:val="a3"/>
        <w:kinsoku w:val="0"/>
        <w:overflowPunct w:val="0"/>
        <w:ind w:left="142" w:firstLine="142"/>
        <w:rPr>
          <w:sz w:val="24"/>
          <w:szCs w:val="24"/>
        </w:rPr>
      </w:pPr>
    </w:p>
    <w:p w14:paraId="2F928EC5" w14:textId="247BDE68" w:rsidR="00DA0847" w:rsidRDefault="00DA0847" w:rsidP="005A7E91">
      <w:pPr>
        <w:pStyle w:val="a3"/>
        <w:kinsoku w:val="0"/>
        <w:overflowPunct w:val="0"/>
        <w:ind w:left="142" w:firstLine="142"/>
        <w:rPr>
          <w:sz w:val="24"/>
          <w:szCs w:val="24"/>
        </w:rPr>
      </w:pPr>
    </w:p>
    <w:p w14:paraId="3F0FF028" w14:textId="617D0718" w:rsidR="00DA0847" w:rsidRDefault="00DA0847" w:rsidP="005A7E91">
      <w:pPr>
        <w:pStyle w:val="a3"/>
        <w:kinsoku w:val="0"/>
        <w:overflowPunct w:val="0"/>
        <w:ind w:left="142" w:firstLine="142"/>
        <w:rPr>
          <w:sz w:val="24"/>
          <w:szCs w:val="24"/>
        </w:rPr>
      </w:pPr>
    </w:p>
    <w:p w14:paraId="14861863" w14:textId="77623A52" w:rsidR="00DA0847" w:rsidRDefault="00DA0847" w:rsidP="005A7E91">
      <w:pPr>
        <w:pStyle w:val="a3"/>
        <w:kinsoku w:val="0"/>
        <w:overflowPunct w:val="0"/>
        <w:ind w:left="142" w:firstLine="142"/>
        <w:rPr>
          <w:sz w:val="24"/>
          <w:szCs w:val="24"/>
        </w:rPr>
      </w:pPr>
    </w:p>
    <w:tbl>
      <w:tblPr>
        <w:tblW w:w="5000" w:type="pct"/>
        <w:tblBorders>
          <w:bottom w:val="thickThinSmallGap" w:sz="24" w:space="0" w:color="auto"/>
        </w:tblBorders>
        <w:tblLook w:val="01E0" w:firstRow="1" w:lastRow="1" w:firstColumn="1" w:lastColumn="1" w:noHBand="0" w:noVBand="0"/>
      </w:tblPr>
      <w:tblGrid>
        <w:gridCol w:w="3836"/>
        <w:gridCol w:w="1562"/>
        <w:gridCol w:w="3957"/>
      </w:tblGrid>
      <w:tr w:rsidR="00DA0847" w:rsidRPr="00DA0847" w14:paraId="34CBA312" w14:textId="77777777" w:rsidTr="00B11A89">
        <w:trPr>
          <w:trHeight w:val="2202"/>
        </w:trPr>
        <w:tc>
          <w:tcPr>
            <w:tcW w:w="2050" w:type="pct"/>
            <w:shd w:val="clear" w:color="auto" w:fill="auto"/>
          </w:tcPr>
          <w:p w14:paraId="39280662"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lastRenderedPageBreak/>
              <w:t>Российская Федерация (Россия)</w:t>
            </w:r>
          </w:p>
          <w:p w14:paraId="4F89B558"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Республика Саха (Якутия)</w:t>
            </w:r>
          </w:p>
          <w:p w14:paraId="70FEBF57"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АДМИНИСТРАЦИЯ</w:t>
            </w:r>
          </w:p>
          <w:p w14:paraId="77FF6CA8"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муниципального образования</w:t>
            </w:r>
          </w:p>
          <w:p w14:paraId="1CF85335"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«Поселок Айхал»</w:t>
            </w:r>
          </w:p>
          <w:p w14:paraId="7D9CDA90" w14:textId="77777777" w:rsidR="00DA0847" w:rsidRPr="00DA0847" w:rsidRDefault="00DA0847" w:rsidP="00DA0847">
            <w:pPr>
              <w:widowControl/>
              <w:autoSpaceDE/>
              <w:autoSpaceDN/>
              <w:adjustRightInd/>
              <w:jc w:val="center"/>
              <w:rPr>
                <w:rFonts w:eastAsia="Times New Roman"/>
                <w:b/>
                <w:sz w:val="20"/>
                <w:szCs w:val="20"/>
              </w:rPr>
            </w:pPr>
            <w:r w:rsidRPr="00DA0847">
              <w:rPr>
                <w:rFonts w:eastAsia="Times New Roman"/>
                <w:b/>
              </w:rPr>
              <w:t>Мирнинского района</w:t>
            </w:r>
          </w:p>
          <w:p w14:paraId="0579BD01" w14:textId="77777777" w:rsidR="00DA0847" w:rsidRPr="00DA0847" w:rsidRDefault="00DA0847" w:rsidP="00DA0847">
            <w:pPr>
              <w:widowControl/>
              <w:autoSpaceDE/>
              <w:autoSpaceDN/>
              <w:adjustRightInd/>
              <w:jc w:val="center"/>
              <w:rPr>
                <w:rFonts w:eastAsia="Times New Roman"/>
                <w:b/>
                <w:bCs/>
                <w:kern w:val="32"/>
                <w:position w:val="6"/>
              </w:rPr>
            </w:pPr>
            <w:r w:rsidRPr="00DA0847">
              <w:rPr>
                <w:rFonts w:eastAsia="Times New Roman"/>
                <w:b/>
                <w:bCs/>
                <w:kern w:val="32"/>
                <w:position w:val="6"/>
                <w:sz w:val="28"/>
                <w:szCs w:val="28"/>
              </w:rPr>
              <w:t xml:space="preserve"> </w:t>
            </w:r>
          </w:p>
          <w:p w14:paraId="2A54780D" w14:textId="77777777" w:rsidR="00DA0847" w:rsidRPr="00DA0847" w:rsidRDefault="00DA0847" w:rsidP="00DA0847">
            <w:pPr>
              <w:widowControl/>
              <w:autoSpaceDE/>
              <w:autoSpaceDN/>
              <w:adjustRightInd/>
              <w:jc w:val="center"/>
              <w:rPr>
                <w:rFonts w:eastAsia="Times New Roman"/>
                <w:b/>
                <w:bCs/>
                <w:kern w:val="32"/>
                <w:position w:val="6"/>
                <w:sz w:val="32"/>
                <w:szCs w:val="32"/>
              </w:rPr>
            </w:pPr>
            <w:r w:rsidRPr="00DA0847">
              <w:rPr>
                <w:rFonts w:eastAsia="Times New Roman"/>
                <w:b/>
                <w:bCs/>
                <w:kern w:val="32"/>
                <w:position w:val="6"/>
                <w:sz w:val="32"/>
                <w:szCs w:val="32"/>
              </w:rPr>
              <w:t>ПОСТАНОВЛЕНИЕ</w:t>
            </w:r>
          </w:p>
        </w:tc>
        <w:tc>
          <w:tcPr>
            <w:tcW w:w="835" w:type="pct"/>
            <w:shd w:val="clear" w:color="auto" w:fill="auto"/>
          </w:tcPr>
          <w:p w14:paraId="058E5667" w14:textId="77777777" w:rsidR="00DA0847" w:rsidRPr="00DA0847" w:rsidRDefault="00DA0847" w:rsidP="00DA0847">
            <w:pPr>
              <w:widowControl/>
              <w:autoSpaceDE/>
              <w:autoSpaceDN/>
              <w:adjustRightInd/>
              <w:jc w:val="center"/>
              <w:rPr>
                <w:rFonts w:eastAsia="Times New Roman"/>
                <w:noProof/>
              </w:rPr>
            </w:pPr>
            <w:r w:rsidRPr="00DA0847">
              <w:rPr>
                <w:rFonts w:eastAsia="Times New Roman"/>
                <w:noProof/>
              </w:rPr>
              <w:drawing>
                <wp:anchor distT="0" distB="0" distL="114300" distR="114300" simplePos="0" relativeHeight="251673600" behindDoc="0" locked="0" layoutInCell="1" allowOverlap="1" wp14:anchorId="7CB79507" wp14:editId="29DD1C71">
                  <wp:simplePos x="0" y="0"/>
                  <wp:positionH relativeFrom="column">
                    <wp:posOffset>12065</wp:posOffset>
                  </wp:positionH>
                  <wp:positionV relativeFrom="paragraph">
                    <wp:posOffset>-25400</wp:posOffset>
                  </wp:positionV>
                  <wp:extent cx="838764" cy="822960"/>
                  <wp:effectExtent l="0" t="0" r="0" b="0"/>
                  <wp:wrapNone/>
                  <wp:docPr id="9" name="Рисунок 9"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0" cstate="print"/>
                          <a:srcRect t="21161" r="-61"/>
                          <a:stretch>
                            <a:fillRect/>
                          </a:stretch>
                        </pic:blipFill>
                        <pic:spPr bwMode="auto">
                          <a:xfrm>
                            <a:off x="0" y="0"/>
                            <a:ext cx="838764" cy="822960"/>
                          </a:xfrm>
                          <a:prstGeom prst="rect">
                            <a:avLst/>
                          </a:prstGeom>
                          <a:noFill/>
                        </pic:spPr>
                      </pic:pic>
                    </a:graphicData>
                  </a:graphic>
                </wp:anchor>
              </w:drawing>
            </w:r>
          </w:p>
          <w:p w14:paraId="4095726D" w14:textId="77777777" w:rsidR="00DA0847" w:rsidRPr="00DA0847" w:rsidRDefault="00DA0847" w:rsidP="00DA0847">
            <w:pPr>
              <w:widowControl/>
              <w:autoSpaceDE/>
              <w:autoSpaceDN/>
              <w:adjustRightInd/>
              <w:jc w:val="center"/>
              <w:rPr>
                <w:rFonts w:eastAsia="Times New Roman"/>
              </w:rPr>
            </w:pPr>
          </w:p>
        </w:tc>
        <w:tc>
          <w:tcPr>
            <w:tcW w:w="2115" w:type="pct"/>
            <w:shd w:val="clear" w:color="auto" w:fill="auto"/>
          </w:tcPr>
          <w:p w14:paraId="4053A49A"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 xml:space="preserve">Россия </w:t>
            </w:r>
            <w:proofErr w:type="spellStart"/>
            <w:r w:rsidRPr="00DA0847">
              <w:rPr>
                <w:rFonts w:eastAsia="Times New Roman"/>
                <w:b/>
              </w:rPr>
              <w:t>Федерацията</w:t>
            </w:r>
            <w:proofErr w:type="spellEnd"/>
            <w:r w:rsidRPr="00DA0847">
              <w:rPr>
                <w:rFonts w:eastAsia="Times New Roman"/>
                <w:b/>
              </w:rPr>
              <w:t xml:space="preserve"> (Россия)</w:t>
            </w:r>
          </w:p>
          <w:p w14:paraId="63DE7C17" w14:textId="77777777" w:rsidR="00DA0847" w:rsidRPr="00DA0847" w:rsidRDefault="00DA0847" w:rsidP="00DA0847">
            <w:pPr>
              <w:widowControl/>
              <w:autoSpaceDE/>
              <w:autoSpaceDN/>
              <w:adjustRightInd/>
              <w:jc w:val="center"/>
              <w:rPr>
                <w:rFonts w:eastAsia="Times New Roman"/>
                <w:b/>
              </w:rPr>
            </w:pPr>
            <w:r w:rsidRPr="00DA0847">
              <w:rPr>
                <w:rFonts w:eastAsia="Times New Roman"/>
                <w:b/>
                <w:shd w:val="clear" w:color="auto" w:fill="FFFFFF"/>
              </w:rPr>
              <w:t xml:space="preserve">Саха </w:t>
            </w:r>
            <w:proofErr w:type="spellStart"/>
            <w:r w:rsidRPr="00DA0847">
              <w:rPr>
                <w:rFonts w:eastAsia="Times New Roman"/>
                <w:b/>
                <w:shd w:val="clear" w:color="auto" w:fill="FFFFFF"/>
              </w:rPr>
              <w:t>Өрөспүүбүлүкэтэ</w:t>
            </w:r>
            <w:proofErr w:type="spellEnd"/>
          </w:p>
          <w:p w14:paraId="694B5785" w14:textId="77777777" w:rsidR="00DA0847" w:rsidRPr="00DA0847" w:rsidRDefault="00DA0847" w:rsidP="00DA0847">
            <w:pPr>
              <w:widowControl/>
              <w:autoSpaceDE/>
              <w:autoSpaceDN/>
              <w:adjustRightInd/>
              <w:jc w:val="center"/>
              <w:rPr>
                <w:rFonts w:eastAsia="Times New Roman"/>
                <w:b/>
              </w:rPr>
            </w:pPr>
            <w:proofErr w:type="spellStart"/>
            <w:r w:rsidRPr="00DA0847">
              <w:rPr>
                <w:rFonts w:eastAsia="Times New Roman"/>
                <w:b/>
              </w:rPr>
              <w:t>Мииринэй</w:t>
            </w:r>
            <w:proofErr w:type="spellEnd"/>
            <w:r w:rsidRPr="00DA0847">
              <w:rPr>
                <w:rFonts w:eastAsia="Times New Roman"/>
                <w:b/>
              </w:rPr>
              <w:t xml:space="preserve"> </w:t>
            </w:r>
            <w:proofErr w:type="spellStart"/>
            <w:r w:rsidRPr="00DA0847">
              <w:rPr>
                <w:rFonts w:eastAsia="Times New Roman"/>
                <w:b/>
              </w:rPr>
              <w:t>улуу</w:t>
            </w:r>
            <w:proofErr w:type="spellEnd"/>
            <w:r w:rsidRPr="00DA0847">
              <w:rPr>
                <w:rFonts w:eastAsia="Times New Roman"/>
                <w:b/>
                <w:lang w:val="en-US"/>
              </w:rPr>
              <w:t>h</w:t>
            </w:r>
            <w:proofErr w:type="spellStart"/>
            <w:r w:rsidRPr="00DA0847">
              <w:rPr>
                <w:rFonts w:eastAsia="Times New Roman"/>
                <w:b/>
              </w:rPr>
              <w:t>ун</w:t>
            </w:r>
            <w:proofErr w:type="spellEnd"/>
          </w:p>
          <w:p w14:paraId="0A696901" w14:textId="77777777" w:rsidR="00DA0847" w:rsidRPr="00DA0847" w:rsidRDefault="00DA0847" w:rsidP="00DA0847">
            <w:pPr>
              <w:widowControl/>
              <w:autoSpaceDE/>
              <w:autoSpaceDN/>
              <w:adjustRightInd/>
              <w:jc w:val="center"/>
              <w:rPr>
                <w:rFonts w:eastAsia="Times New Roman"/>
                <w:b/>
              </w:rPr>
            </w:pPr>
            <w:r w:rsidRPr="00DA0847">
              <w:rPr>
                <w:rFonts w:eastAsia="Times New Roman"/>
                <w:b/>
              </w:rPr>
              <w:t xml:space="preserve">Айхал </w:t>
            </w:r>
            <w:proofErr w:type="spellStart"/>
            <w:r w:rsidRPr="00DA0847">
              <w:rPr>
                <w:rFonts w:eastAsia="Times New Roman"/>
                <w:b/>
              </w:rPr>
              <w:t>бө</w:t>
            </w:r>
            <w:proofErr w:type="spellEnd"/>
            <w:r w:rsidRPr="00DA0847">
              <w:rPr>
                <w:rFonts w:eastAsia="Times New Roman"/>
                <w:b/>
                <w:lang w:val="en-US"/>
              </w:rPr>
              <w:t>h</w:t>
            </w:r>
            <w:proofErr w:type="spellStart"/>
            <w:r w:rsidRPr="00DA0847">
              <w:rPr>
                <w:rFonts w:eastAsia="Times New Roman"/>
                <w:b/>
              </w:rPr>
              <w:t>үөлэгин</w:t>
            </w:r>
            <w:proofErr w:type="spellEnd"/>
          </w:p>
          <w:p w14:paraId="08EDFD1F" w14:textId="77777777" w:rsidR="00DA0847" w:rsidRPr="00DA0847" w:rsidRDefault="00DA0847" w:rsidP="00DA0847">
            <w:pPr>
              <w:widowControl/>
              <w:autoSpaceDE/>
              <w:autoSpaceDN/>
              <w:adjustRightInd/>
              <w:jc w:val="center"/>
              <w:rPr>
                <w:rFonts w:eastAsia="Times New Roman"/>
                <w:b/>
              </w:rPr>
            </w:pPr>
            <w:proofErr w:type="spellStart"/>
            <w:r w:rsidRPr="00DA0847">
              <w:rPr>
                <w:rFonts w:eastAsia="Times New Roman"/>
                <w:b/>
              </w:rPr>
              <w:t>муниципальнай</w:t>
            </w:r>
            <w:proofErr w:type="spellEnd"/>
            <w:r w:rsidRPr="00DA0847">
              <w:rPr>
                <w:rFonts w:eastAsia="Times New Roman"/>
                <w:b/>
              </w:rPr>
              <w:t xml:space="preserve"> </w:t>
            </w:r>
            <w:proofErr w:type="spellStart"/>
            <w:r w:rsidRPr="00DA0847">
              <w:rPr>
                <w:rFonts w:eastAsia="Times New Roman"/>
                <w:b/>
              </w:rPr>
              <w:t>тэриллиитин</w:t>
            </w:r>
            <w:proofErr w:type="spellEnd"/>
          </w:p>
          <w:p w14:paraId="2D1432C1" w14:textId="77777777" w:rsidR="00DA0847" w:rsidRPr="00DA0847" w:rsidRDefault="00DA0847" w:rsidP="00DA0847">
            <w:pPr>
              <w:widowControl/>
              <w:autoSpaceDE/>
              <w:autoSpaceDN/>
              <w:adjustRightInd/>
              <w:jc w:val="center"/>
              <w:rPr>
                <w:rFonts w:eastAsia="Times New Roman"/>
                <w:b/>
                <w:position w:val="6"/>
                <w:sz w:val="28"/>
                <w:szCs w:val="28"/>
              </w:rPr>
            </w:pPr>
            <w:r w:rsidRPr="00DA0847">
              <w:rPr>
                <w:rFonts w:eastAsia="Times New Roman"/>
                <w:b/>
              </w:rPr>
              <w:t>ДЬА</w:t>
            </w:r>
            <w:r w:rsidRPr="00DA0847">
              <w:rPr>
                <w:rFonts w:eastAsia="Times New Roman"/>
                <w:b/>
                <w:lang w:val="en-US"/>
              </w:rPr>
              <w:t>h</w:t>
            </w:r>
            <w:r w:rsidRPr="00DA0847">
              <w:rPr>
                <w:rFonts w:eastAsia="Times New Roman"/>
                <w:b/>
              </w:rPr>
              <w:t>АЛТАТА</w:t>
            </w:r>
          </w:p>
          <w:p w14:paraId="7AEBDB32" w14:textId="77777777" w:rsidR="00DA0847" w:rsidRPr="00DA0847" w:rsidRDefault="00DA0847" w:rsidP="00DA0847">
            <w:pPr>
              <w:widowControl/>
              <w:autoSpaceDE/>
              <w:autoSpaceDN/>
              <w:adjustRightInd/>
              <w:jc w:val="center"/>
              <w:rPr>
                <w:rFonts w:eastAsia="Times New Roman"/>
                <w:b/>
                <w:position w:val="6"/>
                <w:sz w:val="20"/>
                <w:szCs w:val="20"/>
              </w:rPr>
            </w:pPr>
          </w:p>
          <w:p w14:paraId="4544F923" w14:textId="77777777" w:rsidR="00DA0847" w:rsidRPr="00DA0847" w:rsidRDefault="00DA0847" w:rsidP="00DA0847">
            <w:pPr>
              <w:widowControl/>
              <w:autoSpaceDE/>
              <w:autoSpaceDN/>
              <w:adjustRightInd/>
              <w:jc w:val="center"/>
              <w:rPr>
                <w:rFonts w:eastAsia="Times New Roman"/>
                <w:b/>
                <w:sz w:val="32"/>
                <w:szCs w:val="32"/>
              </w:rPr>
            </w:pPr>
            <w:r w:rsidRPr="00DA0847">
              <w:rPr>
                <w:rFonts w:eastAsia="Times New Roman"/>
                <w:b/>
                <w:position w:val="6"/>
                <w:sz w:val="32"/>
                <w:szCs w:val="32"/>
              </w:rPr>
              <w:t>УУРААХ</w:t>
            </w:r>
          </w:p>
          <w:p w14:paraId="021683D1" w14:textId="77777777" w:rsidR="00DA0847" w:rsidRPr="00DA0847" w:rsidRDefault="00DA0847" w:rsidP="00DA0847">
            <w:pPr>
              <w:widowControl/>
              <w:autoSpaceDE/>
              <w:autoSpaceDN/>
              <w:adjustRightInd/>
              <w:jc w:val="center"/>
              <w:rPr>
                <w:rFonts w:eastAsia="Times New Roman"/>
                <w:b/>
                <w:bCs/>
                <w:kern w:val="32"/>
                <w:position w:val="6"/>
                <w:sz w:val="2"/>
                <w:szCs w:val="2"/>
              </w:rPr>
            </w:pPr>
          </w:p>
        </w:tc>
      </w:tr>
    </w:tbl>
    <w:p w14:paraId="033BC196" w14:textId="77777777" w:rsidR="00DA0847" w:rsidRPr="00DA0847" w:rsidRDefault="00DA0847" w:rsidP="00DA0847">
      <w:pPr>
        <w:widowControl/>
        <w:tabs>
          <w:tab w:val="left" w:pos="7740"/>
        </w:tabs>
        <w:autoSpaceDE/>
        <w:autoSpaceDN/>
        <w:adjustRightInd/>
        <w:ind w:right="-284"/>
        <w:rPr>
          <w:rFonts w:eastAsia="Times New Roman"/>
          <w:u w:val="single"/>
        </w:rPr>
      </w:pPr>
    </w:p>
    <w:p w14:paraId="267E4C05" w14:textId="5149EC38" w:rsidR="00DA0847" w:rsidRPr="00DA0847" w:rsidRDefault="00DA0847" w:rsidP="00DA0847">
      <w:pPr>
        <w:widowControl/>
        <w:tabs>
          <w:tab w:val="left" w:pos="7740"/>
        </w:tabs>
        <w:autoSpaceDE/>
        <w:autoSpaceDN/>
        <w:adjustRightInd/>
        <w:ind w:right="-284"/>
        <w:rPr>
          <w:rFonts w:eastAsia="Times New Roman"/>
        </w:rPr>
      </w:pPr>
      <w:r w:rsidRPr="00DA0847">
        <w:rPr>
          <w:rFonts w:eastAsia="Times New Roman"/>
        </w:rPr>
        <w:t xml:space="preserve">15.02.2023 г. </w:t>
      </w:r>
      <w:r w:rsidRPr="00DA0847">
        <w:rPr>
          <w:rFonts w:eastAsia="Times New Roman"/>
        </w:rPr>
        <w:tab/>
        <w:t xml:space="preserve">      </w:t>
      </w:r>
      <w:r>
        <w:rPr>
          <w:rFonts w:eastAsia="Times New Roman"/>
        </w:rPr>
        <w:tab/>
      </w:r>
      <w:r w:rsidRPr="00DA0847">
        <w:rPr>
          <w:rFonts w:eastAsia="Times New Roman"/>
        </w:rPr>
        <w:t>№ 72</w:t>
      </w:r>
    </w:p>
    <w:tbl>
      <w:tblPr>
        <w:tblStyle w:val="520"/>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5"/>
        <w:gridCol w:w="3800"/>
      </w:tblGrid>
      <w:tr w:rsidR="00DA0847" w:rsidRPr="00DA0847" w14:paraId="1601538A" w14:textId="77777777" w:rsidTr="00B11A89">
        <w:trPr>
          <w:trHeight w:val="1800"/>
          <w:jc w:val="center"/>
        </w:trPr>
        <w:tc>
          <w:tcPr>
            <w:tcW w:w="2969" w:type="pct"/>
          </w:tcPr>
          <w:p w14:paraId="56371BF5" w14:textId="77777777" w:rsidR="00DA0847" w:rsidRPr="00DA0847" w:rsidRDefault="00DA0847" w:rsidP="00DA0847">
            <w:pPr>
              <w:widowControl/>
              <w:autoSpaceDE/>
              <w:autoSpaceDN/>
              <w:adjustRightInd/>
              <w:rPr>
                <w:rFonts w:eastAsia="Times New Roman"/>
                <w:b/>
              </w:rPr>
            </w:pPr>
          </w:p>
          <w:p w14:paraId="1B386311" w14:textId="77777777" w:rsidR="00DA0847" w:rsidRPr="00DA0847" w:rsidRDefault="00DA0847" w:rsidP="00DA0847">
            <w:pPr>
              <w:widowControl/>
              <w:autoSpaceDE/>
              <w:autoSpaceDN/>
              <w:adjustRightInd/>
              <w:rPr>
                <w:rFonts w:eastAsia="Times New Roman"/>
                <w:b/>
              </w:rPr>
            </w:pPr>
            <w:r w:rsidRPr="00DA0847">
              <w:rPr>
                <w:rFonts w:eastAsia="Times New Roman"/>
                <w:b/>
              </w:rPr>
              <w:t xml:space="preserve">О внесении изменений в муниципальную программу МО «Поселок Айхал» Мирнинского района Республики Саха (Якутия) «Формирование комфортной городской среды на 2018-2024 годы», утвержденную постановлением Главы от 27.12.2017 №444 </w:t>
            </w:r>
            <w:r w:rsidRPr="00DA0847">
              <w:rPr>
                <w:rFonts w:eastAsia="Times New Roman"/>
                <w:sz w:val="20"/>
                <w:szCs w:val="20"/>
              </w:rPr>
              <w:t>(в редакции постановлений от 20.02.2018 №41, от 28.02.2018 №58, от 20.04.2018 №127, от 23.07.2018 №267, от 26.10.2018 №375, от 27.10.2018 №381, от 29.12.2018 №516, от 19.02.2019 №47, от 26.03.2019 №93, от 06.08.2019 №276, от 01.10.2019 №374, от 16.12.2019 №509, от 19.02.2020 №45, от 16.04.2020 №118, от 07.09.2020 №259, от 10.11.2020 №328, от 24.03.2021 №105, от 22.07.2021 №295, от 11.08.2021 №325, от 22.03.2022 №115, от 10.06.2022 № 268, от №522 от 09.11.2022, № 717 от 30.12.2022)</w:t>
            </w:r>
          </w:p>
        </w:tc>
        <w:tc>
          <w:tcPr>
            <w:tcW w:w="2031" w:type="pct"/>
          </w:tcPr>
          <w:p w14:paraId="5D3D4D94" w14:textId="77777777" w:rsidR="00DA0847" w:rsidRPr="00DA0847" w:rsidRDefault="00DA0847" w:rsidP="00DA0847">
            <w:pPr>
              <w:widowControl/>
              <w:autoSpaceDE/>
              <w:autoSpaceDN/>
              <w:adjustRightInd/>
              <w:spacing w:after="240"/>
              <w:ind w:firstLine="360"/>
              <w:rPr>
                <w:rFonts w:eastAsia="Times New Roman"/>
                <w:b/>
              </w:rPr>
            </w:pPr>
          </w:p>
          <w:p w14:paraId="13D60EC5" w14:textId="77777777" w:rsidR="00DA0847" w:rsidRPr="00DA0847" w:rsidRDefault="00DA0847" w:rsidP="00DA0847">
            <w:pPr>
              <w:widowControl/>
              <w:autoSpaceDE/>
              <w:autoSpaceDN/>
              <w:adjustRightInd/>
              <w:jc w:val="center"/>
              <w:rPr>
                <w:rFonts w:eastAsia="Times New Roman"/>
                <w:b/>
              </w:rPr>
            </w:pPr>
          </w:p>
        </w:tc>
      </w:tr>
    </w:tbl>
    <w:p w14:paraId="4BEEA2E8" w14:textId="77777777" w:rsidR="00DA0847" w:rsidRPr="00DA0847" w:rsidRDefault="00DA0847" w:rsidP="00DA0847">
      <w:pPr>
        <w:widowControl/>
        <w:autoSpaceDE/>
        <w:autoSpaceDN/>
        <w:adjustRightInd/>
        <w:jc w:val="both"/>
        <w:rPr>
          <w:rFonts w:eastAsia="Times New Roman"/>
        </w:rPr>
      </w:pPr>
    </w:p>
    <w:p w14:paraId="1CEC8CF4" w14:textId="77777777" w:rsidR="00DA0847" w:rsidRPr="00DA0847" w:rsidRDefault="00DA0847" w:rsidP="00DA0847">
      <w:pPr>
        <w:widowControl/>
        <w:autoSpaceDE/>
        <w:autoSpaceDN/>
        <w:adjustRightInd/>
        <w:ind w:firstLine="708"/>
        <w:jc w:val="both"/>
        <w:rPr>
          <w:rFonts w:eastAsia="Times New Roman"/>
          <w:bCs/>
        </w:rPr>
      </w:pPr>
      <w:r w:rsidRPr="00DA0847">
        <w:rPr>
          <w:rFonts w:eastAsia="Times New Roman"/>
        </w:rPr>
        <w:t>Во исполнение постановления Администрации МО «Поселок Айхал» от 06.02.2023 № 55, в соответствии со статьей 179 Бюджетного кодекса Российской Федерации, в соответствии с  Федеральным законом от 06.10.2003г. №131 «Об общих принципах организации местного самоуправления в Российской Федерации», с Федеральным законом от 28.06.2014 №172 «О стратегическом планировании в Российской Федерации», Положением о разработке, реализации и оценке эффективности муниципальных программ МО «Посёлок Айхал» Мирнинского района Республики Саха (Якутия), утвержденным постановлением Главы поселка от 18.10.2021г. №414</w:t>
      </w:r>
      <w:bookmarkStart w:id="36" w:name="_Hlk55483591"/>
      <w:bookmarkStart w:id="37" w:name="_Hlk55483573"/>
      <w:r w:rsidRPr="00DA0847">
        <w:rPr>
          <w:rFonts w:eastAsia="Times New Roman"/>
        </w:rPr>
        <w:t xml:space="preserve">, </w:t>
      </w:r>
    </w:p>
    <w:p w14:paraId="39E82AFB" w14:textId="77777777" w:rsidR="00DA0847" w:rsidRPr="00DA0847" w:rsidRDefault="00DA0847" w:rsidP="00DA0847">
      <w:pPr>
        <w:widowControl/>
        <w:autoSpaceDE/>
        <w:autoSpaceDN/>
        <w:adjustRightInd/>
        <w:jc w:val="both"/>
        <w:rPr>
          <w:rFonts w:eastAsia="Times New Roman"/>
          <w:bCs/>
        </w:rPr>
      </w:pPr>
    </w:p>
    <w:p w14:paraId="1AC5BDD2" w14:textId="77777777" w:rsidR="00DA0847" w:rsidRPr="00DA0847" w:rsidRDefault="00DA0847">
      <w:pPr>
        <w:widowControl/>
        <w:numPr>
          <w:ilvl w:val="0"/>
          <w:numId w:val="11"/>
        </w:numPr>
        <w:autoSpaceDE/>
        <w:autoSpaceDN/>
        <w:adjustRightInd/>
        <w:ind w:left="426"/>
        <w:contextualSpacing/>
        <w:jc w:val="both"/>
        <w:rPr>
          <w:rFonts w:eastAsia="Times New Roman"/>
          <w:bCs/>
        </w:rPr>
      </w:pPr>
      <w:r w:rsidRPr="00DA0847">
        <w:rPr>
          <w:rFonts w:eastAsia="Times New Roman"/>
        </w:rPr>
        <w:t>Внести в муниципальную программу МО «Поселок Айхал» Мирнинского района Республики Саха (Якутия) «</w:t>
      </w:r>
      <w:bookmarkEnd w:id="36"/>
      <w:bookmarkEnd w:id="37"/>
      <w:r w:rsidRPr="00DA0847">
        <w:rPr>
          <w:rFonts w:eastAsia="Times New Roman"/>
        </w:rPr>
        <w:t xml:space="preserve">Формирование комфортной городской среды на 2018-2024 годы», утвержденную Постановлением Администрации МО «Поселок Айхал» от 27.12.2017 № 444 </w:t>
      </w:r>
      <w:r w:rsidRPr="00DA0847">
        <w:rPr>
          <w:rFonts w:eastAsia="Times New Roman"/>
          <w:sz w:val="20"/>
          <w:szCs w:val="20"/>
        </w:rPr>
        <w:t>(в редакции постановлений от 20.02.2018 № 41, от 28.02.2018 № 58, от 20.04.2018 № 127, от 23.07.2018 № 267, от 26.10.2018 № 375, от 27.10.2018 № 381, от 29.12.2018 № 516, от 19.02.2019 № 47, от 26.03.2019 № 93, от 06.08.2019 № 276, от 01.10.2019 № 374, от 16.12.2019 № 509, от 19.02.2020 № 45, от 16.04.2020 № 118, от 07.09.2020 № 259, от 10.11.2020 № 328, от 24.03.2021 №105, от 22.07.2021 №295, от 11.08.2021 г №325, от 22.03.2022 №115, от 10.06.2022 № 268,</w:t>
      </w:r>
      <w:r w:rsidRPr="00DA0847">
        <w:rPr>
          <w:rFonts w:eastAsia="Times New Roman"/>
          <w:b/>
          <w:sz w:val="20"/>
          <w:szCs w:val="20"/>
        </w:rPr>
        <w:t xml:space="preserve"> </w:t>
      </w:r>
      <w:r w:rsidRPr="00DA0847">
        <w:rPr>
          <w:rFonts w:eastAsia="Times New Roman"/>
          <w:sz w:val="20"/>
          <w:szCs w:val="20"/>
        </w:rPr>
        <w:t>от 09.11.2022 №522 , от 30.12. 2022 №717 )</w:t>
      </w:r>
      <w:r w:rsidRPr="00DA0847">
        <w:rPr>
          <w:rFonts w:eastAsia="Times New Roman"/>
        </w:rPr>
        <w:t xml:space="preserve"> следующие изменения:</w:t>
      </w:r>
    </w:p>
    <w:p w14:paraId="2F0FE493" w14:textId="77777777" w:rsidR="00DA0847" w:rsidRPr="00DA0847" w:rsidRDefault="00DA0847">
      <w:pPr>
        <w:widowControl/>
        <w:numPr>
          <w:ilvl w:val="1"/>
          <w:numId w:val="10"/>
        </w:numPr>
        <w:autoSpaceDE/>
        <w:autoSpaceDN/>
        <w:adjustRightInd/>
        <w:ind w:left="567"/>
        <w:contextualSpacing/>
        <w:jc w:val="both"/>
        <w:rPr>
          <w:rFonts w:eastAsia="Times New Roman"/>
        </w:rPr>
      </w:pPr>
      <w:r w:rsidRPr="00DA0847">
        <w:rPr>
          <w:rFonts w:eastAsia="Times New Roman"/>
        </w:rPr>
        <w:t>в паспорте Программы, финансовое обеспечение изложить в новой редакции:</w:t>
      </w:r>
    </w:p>
    <w:tbl>
      <w:tblPr>
        <w:tblW w:w="9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029"/>
        <w:gridCol w:w="708"/>
        <w:gridCol w:w="993"/>
        <w:gridCol w:w="1134"/>
        <w:gridCol w:w="1275"/>
        <w:gridCol w:w="993"/>
        <w:gridCol w:w="1275"/>
        <w:gridCol w:w="1134"/>
      </w:tblGrid>
      <w:tr w:rsidR="00DA0847" w:rsidRPr="00DA0847" w14:paraId="65279E36" w14:textId="77777777" w:rsidTr="00B11A89">
        <w:trPr>
          <w:trHeight w:val="20"/>
        </w:trPr>
        <w:tc>
          <w:tcPr>
            <w:tcW w:w="2029" w:type="dxa"/>
            <w:vMerge w:val="restart"/>
          </w:tcPr>
          <w:p w14:paraId="0FC0B997" w14:textId="77777777" w:rsidR="00DA0847" w:rsidRPr="00DA0847" w:rsidRDefault="00DA0847" w:rsidP="00DA0847">
            <w:pPr>
              <w:widowControl/>
              <w:autoSpaceDE/>
              <w:autoSpaceDN/>
              <w:adjustRightInd/>
              <w:jc w:val="both"/>
              <w:rPr>
                <w:rFonts w:eastAsia="Times New Roman"/>
                <w:b/>
                <w:sz w:val="22"/>
                <w:szCs w:val="22"/>
              </w:rPr>
            </w:pPr>
            <w:r w:rsidRPr="00DA0847">
              <w:rPr>
                <w:rFonts w:eastAsia="Times New Roman"/>
                <w:b/>
                <w:sz w:val="22"/>
                <w:szCs w:val="22"/>
              </w:rPr>
              <w:t>Финансовое обеспечение программы:</w:t>
            </w:r>
          </w:p>
        </w:tc>
        <w:tc>
          <w:tcPr>
            <w:tcW w:w="7512" w:type="dxa"/>
            <w:gridSpan w:val="7"/>
          </w:tcPr>
          <w:p w14:paraId="6F9C95B1" w14:textId="77777777" w:rsidR="00DA0847" w:rsidRPr="00DA0847" w:rsidRDefault="00DA0847" w:rsidP="00DA0847">
            <w:pPr>
              <w:widowControl/>
              <w:autoSpaceDE/>
              <w:autoSpaceDN/>
              <w:adjustRightInd/>
              <w:ind w:left="-292" w:firstLine="292"/>
              <w:jc w:val="center"/>
              <w:rPr>
                <w:rFonts w:eastAsia="Times New Roman"/>
                <w:b/>
                <w:bCs/>
                <w:sz w:val="22"/>
                <w:szCs w:val="22"/>
              </w:rPr>
            </w:pPr>
            <w:r w:rsidRPr="00DA0847">
              <w:rPr>
                <w:rFonts w:eastAsia="Times New Roman"/>
                <w:b/>
                <w:bCs/>
                <w:sz w:val="22"/>
                <w:szCs w:val="22"/>
              </w:rPr>
              <w:t xml:space="preserve">Расходы </w:t>
            </w:r>
          </w:p>
        </w:tc>
      </w:tr>
      <w:tr w:rsidR="00DA0847" w:rsidRPr="00DA0847" w14:paraId="64209182" w14:textId="77777777" w:rsidTr="00B11A89">
        <w:trPr>
          <w:trHeight w:val="20"/>
        </w:trPr>
        <w:tc>
          <w:tcPr>
            <w:tcW w:w="2029" w:type="dxa"/>
            <w:vMerge/>
          </w:tcPr>
          <w:p w14:paraId="3BED61A6" w14:textId="77777777" w:rsidR="00DA0847" w:rsidRPr="00DA0847" w:rsidRDefault="00DA0847" w:rsidP="00DA0847">
            <w:pPr>
              <w:widowControl/>
              <w:autoSpaceDE/>
              <w:autoSpaceDN/>
              <w:adjustRightInd/>
              <w:rPr>
                <w:rFonts w:eastAsia="Times New Roman"/>
                <w:b/>
                <w:sz w:val="22"/>
                <w:szCs w:val="22"/>
              </w:rPr>
            </w:pPr>
          </w:p>
        </w:tc>
        <w:tc>
          <w:tcPr>
            <w:tcW w:w="708" w:type="dxa"/>
          </w:tcPr>
          <w:p w14:paraId="1CC7E397"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2018 год</w:t>
            </w:r>
          </w:p>
        </w:tc>
        <w:tc>
          <w:tcPr>
            <w:tcW w:w="993" w:type="dxa"/>
          </w:tcPr>
          <w:p w14:paraId="3B72D9DE"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2019</w:t>
            </w:r>
          </w:p>
        </w:tc>
        <w:tc>
          <w:tcPr>
            <w:tcW w:w="1134" w:type="dxa"/>
          </w:tcPr>
          <w:p w14:paraId="401CF476"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2020 год</w:t>
            </w:r>
          </w:p>
        </w:tc>
        <w:tc>
          <w:tcPr>
            <w:tcW w:w="1275" w:type="dxa"/>
          </w:tcPr>
          <w:p w14:paraId="31DB3267"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2021 год</w:t>
            </w:r>
          </w:p>
        </w:tc>
        <w:tc>
          <w:tcPr>
            <w:tcW w:w="993" w:type="dxa"/>
          </w:tcPr>
          <w:p w14:paraId="41296399"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2022 год</w:t>
            </w:r>
          </w:p>
        </w:tc>
        <w:tc>
          <w:tcPr>
            <w:tcW w:w="1275" w:type="dxa"/>
          </w:tcPr>
          <w:p w14:paraId="6BDEB7AD"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2023 год</w:t>
            </w:r>
          </w:p>
        </w:tc>
        <w:tc>
          <w:tcPr>
            <w:tcW w:w="1134" w:type="dxa"/>
          </w:tcPr>
          <w:p w14:paraId="5A39528B"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22"/>
                <w:szCs w:val="22"/>
              </w:rPr>
              <w:t>2024</w:t>
            </w:r>
          </w:p>
        </w:tc>
      </w:tr>
      <w:tr w:rsidR="00DA0847" w:rsidRPr="00DA0847" w14:paraId="7C1A8667" w14:textId="77777777" w:rsidTr="00B11A89">
        <w:trPr>
          <w:trHeight w:val="20"/>
        </w:trPr>
        <w:tc>
          <w:tcPr>
            <w:tcW w:w="2029" w:type="dxa"/>
          </w:tcPr>
          <w:p w14:paraId="507B2176" w14:textId="77777777" w:rsidR="00DA0847" w:rsidRPr="00DA0847" w:rsidRDefault="00DA0847" w:rsidP="00DA0847">
            <w:pPr>
              <w:widowControl/>
              <w:autoSpaceDE/>
              <w:autoSpaceDN/>
              <w:adjustRightInd/>
              <w:rPr>
                <w:rFonts w:eastAsia="Times New Roman"/>
                <w:b/>
                <w:sz w:val="22"/>
                <w:szCs w:val="22"/>
              </w:rPr>
            </w:pPr>
            <w:r w:rsidRPr="00DA0847">
              <w:rPr>
                <w:rFonts w:eastAsia="Times New Roman"/>
                <w:b/>
                <w:sz w:val="22"/>
                <w:szCs w:val="22"/>
              </w:rPr>
              <w:t>Федеральный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BF81AA"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4 015,80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3DE0969"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4 015,80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1BD2E4"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4 455,00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E765530"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4 455,00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CAEDC8A"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24255,04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4F8CA0"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sz w:val="18"/>
                <w:szCs w:val="18"/>
              </w:rPr>
              <w:t>4522,13</w:t>
            </w:r>
          </w:p>
        </w:tc>
        <w:tc>
          <w:tcPr>
            <w:tcW w:w="1134" w:type="dxa"/>
            <w:tcBorders>
              <w:top w:val="single" w:sz="4" w:space="0" w:color="auto"/>
              <w:left w:val="single" w:sz="4" w:space="0" w:color="auto"/>
              <w:bottom w:val="single" w:sz="4" w:space="0" w:color="auto"/>
            </w:tcBorders>
            <w:shd w:val="clear" w:color="auto" w:fill="auto"/>
            <w:vAlign w:val="center"/>
          </w:tcPr>
          <w:p w14:paraId="05D29E96"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0</w:t>
            </w:r>
          </w:p>
        </w:tc>
      </w:tr>
      <w:tr w:rsidR="00DA0847" w:rsidRPr="00DA0847" w14:paraId="0D43EFA6" w14:textId="77777777" w:rsidTr="00B11A89">
        <w:trPr>
          <w:trHeight w:val="20"/>
        </w:trPr>
        <w:tc>
          <w:tcPr>
            <w:tcW w:w="2029" w:type="dxa"/>
          </w:tcPr>
          <w:p w14:paraId="20A31A2D" w14:textId="77777777" w:rsidR="00DA0847" w:rsidRPr="00DA0847" w:rsidRDefault="00DA0847" w:rsidP="00DA0847">
            <w:pPr>
              <w:widowControl/>
              <w:autoSpaceDE/>
              <w:autoSpaceDN/>
              <w:adjustRightInd/>
              <w:rPr>
                <w:rFonts w:eastAsia="Times New Roman"/>
                <w:b/>
                <w:sz w:val="22"/>
                <w:szCs w:val="22"/>
              </w:rPr>
            </w:pPr>
            <w:r w:rsidRPr="00DA0847">
              <w:rPr>
                <w:rFonts w:eastAsia="Times New Roman"/>
                <w:b/>
                <w:sz w:val="22"/>
                <w:szCs w:val="22"/>
              </w:rPr>
              <w:t>Республиканский бюджет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C2FF476"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484,20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6C20A9D"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484,20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1E0845"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43013BD"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45,00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71F6E0"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245,00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618D894"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sz w:val="18"/>
                <w:szCs w:val="18"/>
              </w:rPr>
              <w:t>45,68</w:t>
            </w:r>
          </w:p>
        </w:tc>
        <w:tc>
          <w:tcPr>
            <w:tcW w:w="1134" w:type="dxa"/>
            <w:tcBorders>
              <w:top w:val="single" w:sz="4" w:space="0" w:color="auto"/>
              <w:left w:val="single" w:sz="4" w:space="0" w:color="auto"/>
              <w:bottom w:val="single" w:sz="4" w:space="0" w:color="auto"/>
            </w:tcBorders>
            <w:shd w:val="clear" w:color="auto" w:fill="auto"/>
            <w:vAlign w:val="center"/>
          </w:tcPr>
          <w:p w14:paraId="22395A25"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color w:val="000000"/>
                <w:sz w:val="18"/>
                <w:szCs w:val="18"/>
              </w:rPr>
              <w:t>00</w:t>
            </w:r>
          </w:p>
        </w:tc>
      </w:tr>
      <w:tr w:rsidR="00DA0847" w:rsidRPr="00DA0847" w14:paraId="4DB927B1" w14:textId="77777777" w:rsidTr="00B11A89">
        <w:trPr>
          <w:trHeight w:val="20"/>
        </w:trPr>
        <w:tc>
          <w:tcPr>
            <w:tcW w:w="2029" w:type="dxa"/>
          </w:tcPr>
          <w:p w14:paraId="024D5B3F" w14:textId="77777777" w:rsidR="00DA0847" w:rsidRPr="00DA0847" w:rsidRDefault="00DA0847" w:rsidP="00DA0847">
            <w:pPr>
              <w:widowControl/>
              <w:autoSpaceDE/>
              <w:autoSpaceDN/>
              <w:adjustRightInd/>
              <w:rPr>
                <w:rFonts w:eastAsia="Times New Roman"/>
                <w:b/>
                <w:sz w:val="22"/>
                <w:szCs w:val="22"/>
              </w:rPr>
            </w:pPr>
            <w:r w:rsidRPr="00DA0847">
              <w:rPr>
                <w:rFonts w:eastAsia="Times New Roman"/>
                <w:b/>
                <w:sz w:val="22"/>
                <w:szCs w:val="22"/>
              </w:rPr>
              <w:lastRenderedPageBreak/>
              <w:t>Бюджет МО «Поселок Айхал»</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CB22C3E"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3 429,44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A5834C0"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3 248,07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EC5548"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7 409,01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9909974"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1 175,21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B5BB901"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 xml:space="preserve">3266,91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8D5283D"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sz w:val="18"/>
                <w:szCs w:val="18"/>
              </w:rPr>
              <w:t>564,56</w:t>
            </w:r>
          </w:p>
        </w:tc>
        <w:tc>
          <w:tcPr>
            <w:tcW w:w="1134" w:type="dxa"/>
            <w:tcBorders>
              <w:top w:val="single" w:sz="4" w:space="0" w:color="auto"/>
              <w:left w:val="single" w:sz="4" w:space="0" w:color="auto"/>
              <w:bottom w:val="single" w:sz="4" w:space="0" w:color="auto"/>
            </w:tcBorders>
            <w:shd w:val="clear" w:color="auto" w:fill="auto"/>
            <w:vAlign w:val="center"/>
          </w:tcPr>
          <w:p w14:paraId="247593F0"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2000,00</w:t>
            </w:r>
          </w:p>
        </w:tc>
      </w:tr>
      <w:tr w:rsidR="00DA0847" w:rsidRPr="00DA0847" w14:paraId="0E33B875" w14:textId="77777777" w:rsidTr="00B11A89">
        <w:trPr>
          <w:trHeight w:val="20"/>
        </w:trPr>
        <w:tc>
          <w:tcPr>
            <w:tcW w:w="2029" w:type="dxa"/>
          </w:tcPr>
          <w:p w14:paraId="53349268" w14:textId="77777777" w:rsidR="00DA0847" w:rsidRPr="00DA0847" w:rsidRDefault="00DA0847" w:rsidP="00DA0847">
            <w:pPr>
              <w:widowControl/>
              <w:autoSpaceDE/>
              <w:autoSpaceDN/>
              <w:adjustRightInd/>
              <w:rPr>
                <w:rFonts w:eastAsia="Times New Roman"/>
                <w:b/>
                <w:sz w:val="22"/>
                <w:szCs w:val="22"/>
              </w:rPr>
            </w:pPr>
            <w:r w:rsidRPr="00DA0847">
              <w:rPr>
                <w:rFonts w:eastAsia="Times New Roman"/>
                <w:b/>
                <w:sz w:val="22"/>
                <w:szCs w:val="22"/>
              </w:rPr>
              <w:t>Иные источники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E18935" w14:textId="77777777" w:rsidR="00DA0847" w:rsidRPr="00DA0847" w:rsidRDefault="00DA0847" w:rsidP="00DA0847">
            <w:pPr>
              <w:widowControl/>
              <w:autoSpaceDE/>
              <w:autoSpaceDN/>
              <w:adjustRightInd/>
              <w:jc w:val="center"/>
              <w:rPr>
                <w:rFonts w:eastAsia="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1597F89" w14:textId="77777777" w:rsidR="00DA0847" w:rsidRPr="00DA0847" w:rsidRDefault="00DA0847" w:rsidP="00DA0847">
            <w:pPr>
              <w:widowControl/>
              <w:autoSpaceDE/>
              <w:autoSpaceDN/>
              <w:adjustRightInd/>
              <w:jc w:val="center"/>
              <w:rPr>
                <w:rFonts w:eastAsia="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7E76F9" w14:textId="77777777" w:rsidR="00DA0847" w:rsidRPr="00DA0847" w:rsidRDefault="00DA0847" w:rsidP="00DA0847">
            <w:pPr>
              <w:widowControl/>
              <w:autoSpaceDE/>
              <w:autoSpaceDN/>
              <w:adjustRightInd/>
              <w:jc w:val="center"/>
              <w:rPr>
                <w:rFonts w:eastAsia="Times New Roman"/>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BA6FDE2" w14:textId="77777777" w:rsidR="00DA0847" w:rsidRPr="00DA0847" w:rsidRDefault="00DA0847" w:rsidP="00DA0847">
            <w:pPr>
              <w:widowControl/>
              <w:autoSpaceDE/>
              <w:autoSpaceDN/>
              <w:adjustRightInd/>
              <w:jc w:val="center"/>
              <w:rPr>
                <w:rFonts w:eastAsia="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0668F42" w14:textId="77777777" w:rsidR="00DA0847" w:rsidRPr="00DA0847" w:rsidRDefault="00DA0847" w:rsidP="00DA0847">
            <w:pPr>
              <w:widowControl/>
              <w:autoSpaceDE/>
              <w:autoSpaceDN/>
              <w:adjustRightInd/>
              <w:jc w:val="center"/>
              <w:rPr>
                <w:rFonts w:eastAsia="Times New Roman"/>
                <w:sz w:val="22"/>
                <w:szCs w:val="22"/>
              </w:rPr>
            </w:pPr>
            <w:r w:rsidRPr="00DA0847">
              <w:rPr>
                <w:rFonts w:eastAsia="Times New Roman"/>
                <w:color w:val="000000"/>
                <w:sz w:val="18"/>
                <w:szCs w:val="18"/>
              </w:rPr>
              <w:t>5897,00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92ADBF" w14:textId="77777777" w:rsidR="00DA0847" w:rsidRPr="00DA0847" w:rsidRDefault="00DA0847" w:rsidP="00DA0847">
            <w:pPr>
              <w:widowControl/>
              <w:autoSpaceDE/>
              <w:autoSpaceDN/>
              <w:adjustRightInd/>
              <w:rPr>
                <w:rFonts w:eastAsia="Times New Roman"/>
                <w:sz w:val="22"/>
                <w:szCs w:val="22"/>
              </w:rPr>
            </w:pPr>
          </w:p>
        </w:tc>
        <w:tc>
          <w:tcPr>
            <w:tcW w:w="1134" w:type="dxa"/>
            <w:tcBorders>
              <w:top w:val="single" w:sz="4" w:space="0" w:color="auto"/>
              <w:left w:val="single" w:sz="4" w:space="0" w:color="auto"/>
              <w:bottom w:val="single" w:sz="4" w:space="0" w:color="auto"/>
            </w:tcBorders>
            <w:shd w:val="clear" w:color="auto" w:fill="auto"/>
            <w:vAlign w:val="center"/>
          </w:tcPr>
          <w:p w14:paraId="2B2038E7" w14:textId="77777777" w:rsidR="00DA0847" w:rsidRPr="00DA0847" w:rsidRDefault="00DA0847" w:rsidP="00DA0847">
            <w:pPr>
              <w:widowControl/>
              <w:autoSpaceDE/>
              <w:autoSpaceDN/>
              <w:adjustRightInd/>
              <w:jc w:val="center"/>
              <w:rPr>
                <w:rFonts w:eastAsia="Times New Roman"/>
                <w:sz w:val="22"/>
                <w:szCs w:val="22"/>
              </w:rPr>
            </w:pPr>
          </w:p>
        </w:tc>
      </w:tr>
      <w:tr w:rsidR="00DA0847" w:rsidRPr="00DA0847" w14:paraId="37C00EDC" w14:textId="77777777" w:rsidTr="00B11A89">
        <w:trPr>
          <w:trHeight w:val="20"/>
        </w:trPr>
        <w:tc>
          <w:tcPr>
            <w:tcW w:w="2029" w:type="dxa"/>
          </w:tcPr>
          <w:p w14:paraId="71381F5E" w14:textId="77777777" w:rsidR="00DA0847" w:rsidRPr="00DA0847" w:rsidRDefault="00DA0847" w:rsidP="00DA0847">
            <w:pPr>
              <w:widowControl/>
              <w:autoSpaceDE/>
              <w:autoSpaceDN/>
              <w:adjustRightInd/>
              <w:rPr>
                <w:rFonts w:eastAsia="Times New Roman"/>
                <w:b/>
                <w:sz w:val="22"/>
                <w:szCs w:val="22"/>
              </w:rPr>
            </w:pPr>
            <w:r w:rsidRPr="00DA0847">
              <w:rPr>
                <w:rFonts w:eastAsia="Times New Roman"/>
                <w:b/>
                <w:sz w:val="22"/>
                <w:szCs w:val="22"/>
              </w:rPr>
              <w:t>ИТОГО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184233"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color w:val="000000"/>
                <w:sz w:val="18"/>
                <w:szCs w:val="18"/>
              </w:rPr>
              <w:t>7 929,44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AB06B7A" w14:textId="77777777" w:rsidR="00DA0847" w:rsidRPr="00DA0847" w:rsidRDefault="00DA0847" w:rsidP="00DA0847">
            <w:pPr>
              <w:widowControl/>
              <w:autoSpaceDE/>
              <w:autoSpaceDN/>
              <w:adjustRightInd/>
              <w:jc w:val="center"/>
              <w:rPr>
                <w:rFonts w:eastAsia="Times New Roman"/>
                <w:b/>
                <w:sz w:val="22"/>
                <w:szCs w:val="22"/>
              </w:rPr>
            </w:pPr>
            <w:r w:rsidRPr="00DA0847">
              <w:rPr>
                <w:rFonts w:eastAsia="Times New Roman"/>
                <w:b/>
                <w:bCs/>
                <w:color w:val="000000"/>
                <w:sz w:val="18"/>
                <w:szCs w:val="18"/>
              </w:rPr>
              <w:t>7 748,07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181611"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color w:val="000000"/>
                <w:sz w:val="18"/>
                <w:szCs w:val="18"/>
              </w:rPr>
              <w:t>11 909,01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0134F7B"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color w:val="000000"/>
                <w:sz w:val="18"/>
                <w:szCs w:val="18"/>
              </w:rPr>
              <w:t>5 675,21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FDD2290"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color w:val="000000"/>
                <w:sz w:val="18"/>
                <w:szCs w:val="18"/>
              </w:rPr>
              <w:t>33 663,94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83B1F9" w14:textId="77777777" w:rsidR="00DA0847" w:rsidRPr="00DA0847" w:rsidRDefault="00DA0847" w:rsidP="00DA0847">
            <w:pPr>
              <w:widowControl/>
              <w:autoSpaceDE/>
              <w:autoSpaceDN/>
              <w:adjustRightInd/>
              <w:jc w:val="center"/>
              <w:rPr>
                <w:rFonts w:eastAsia="Times New Roman"/>
                <w:b/>
                <w:bCs/>
                <w:sz w:val="22"/>
                <w:szCs w:val="22"/>
              </w:rPr>
            </w:pPr>
            <w:r w:rsidRPr="00DA0847">
              <w:rPr>
                <w:rFonts w:eastAsia="Times New Roman"/>
                <w:b/>
                <w:bCs/>
                <w:sz w:val="18"/>
                <w:szCs w:val="18"/>
              </w:rPr>
              <w:t>5 132,37</w:t>
            </w:r>
          </w:p>
        </w:tc>
        <w:tc>
          <w:tcPr>
            <w:tcW w:w="1134" w:type="dxa"/>
            <w:tcBorders>
              <w:top w:val="single" w:sz="4" w:space="0" w:color="auto"/>
              <w:left w:val="single" w:sz="4" w:space="0" w:color="auto"/>
              <w:bottom w:val="single" w:sz="4" w:space="0" w:color="auto"/>
            </w:tcBorders>
            <w:shd w:val="clear" w:color="auto" w:fill="auto"/>
            <w:vAlign w:val="center"/>
          </w:tcPr>
          <w:p w14:paraId="444F781F" w14:textId="77777777" w:rsidR="00DA0847" w:rsidRPr="00DA0847" w:rsidRDefault="00DA0847" w:rsidP="00DA0847">
            <w:pPr>
              <w:widowControl/>
              <w:autoSpaceDE/>
              <w:autoSpaceDN/>
              <w:adjustRightInd/>
              <w:jc w:val="center"/>
              <w:rPr>
                <w:rFonts w:eastAsia="Times New Roman"/>
                <w:b/>
                <w:sz w:val="22"/>
                <w:szCs w:val="22"/>
              </w:rPr>
            </w:pPr>
            <w:r w:rsidRPr="00DA0847">
              <w:rPr>
                <w:rFonts w:eastAsia="Times New Roman"/>
                <w:b/>
                <w:bCs/>
                <w:color w:val="000000"/>
                <w:sz w:val="18"/>
                <w:szCs w:val="18"/>
              </w:rPr>
              <w:t>2000,00</w:t>
            </w:r>
          </w:p>
        </w:tc>
      </w:tr>
    </w:tbl>
    <w:p w14:paraId="5E06E057" w14:textId="77777777" w:rsidR="00DA0847" w:rsidRPr="00DA0847" w:rsidRDefault="00DA0847" w:rsidP="00DA0847">
      <w:pPr>
        <w:widowControl/>
        <w:autoSpaceDE/>
        <w:autoSpaceDN/>
        <w:adjustRightInd/>
        <w:jc w:val="both"/>
        <w:rPr>
          <w:rFonts w:eastAsia="Times New Roman"/>
          <w:bCs/>
        </w:rPr>
      </w:pPr>
    </w:p>
    <w:p w14:paraId="48D96251" w14:textId="77777777" w:rsidR="00DA0847" w:rsidRPr="00DA0847" w:rsidRDefault="00DA0847" w:rsidP="00DA0847">
      <w:pPr>
        <w:widowControl/>
        <w:autoSpaceDE/>
        <w:autoSpaceDN/>
        <w:adjustRightInd/>
        <w:ind w:hanging="284"/>
        <w:jc w:val="both"/>
        <w:rPr>
          <w:rFonts w:eastAsia="Times New Roman"/>
          <w:bCs/>
        </w:rPr>
      </w:pPr>
      <w:r w:rsidRPr="00DA0847">
        <w:rPr>
          <w:rFonts w:eastAsia="Times New Roman"/>
          <w:bCs/>
        </w:rPr>
        <w:t xml:space="preserve">         1.2 Приложение 1, 2, 3 программы изложить в новой редакции согласно приложению 1 к настоящему постановлению.</w:t>
      </w:r>
    </w:p>
    <w:p w14:paraId="569D88CD" w14:textId="77777777" w:rsidR="00DA0847" w:rsidRPr="00DA0847" w:rsidRDefault="00DA0847">
      <w:pPr>
        <w:widowControl/>
        <w:numPr>
          <w:ilvl w:val="0"/>
          <w:numId w:val="10"/>
        </w:numPr>
        <w:autoSpaceDE/>
        <w:autoSpaceDN/>
        <w:adjustRightInd/>
        <w:ind w:left="709"/>
        <w:contextualSpacing/>
        <w:jc w:val="both"/>
        <w:rPr>
          <w:rFonts w:eastAsia="Corbel"/>
        </w:rPr>
      </w:pPr>
      <w:r w:rsidRPr="00DA0847">
        <w:rPr>
          <w:rFonts w:eastAsia="Corbel"/>
        </w:rPr>
        <w:t>Специалисту 1 разряда пресс – секретарю</w:t>
      </w:r>
      <w:r w:rsidRPr="00DA0847">
        <w:rPr>
          <w:rFonts w:eastAsia="Corbel"/>
          <w:lang w:val="x-none"/>
        </w:rPr>
        <w:t xml:space="preserve"> (</w:t>
      </w:r>
      <w:r w:rsidRPr="00DA0847">
        <w:rPr>
          <w:rFonts w:eastAsia="Corbel"/>
        </w:rPr>
        <w:t>или иное замещающее лицо)</w:t>
      </w:r>
      <w:r w:rsidRPr="00DA0847">
        <w:rPr>
          <w:rFonts w:eastAsia="Corbel"/>
          <w:lang w:val="x-none"/>
        </w:rPr>
        <w:t xml:space="preserve"> </w:t>
      </w:r>
      <w:r w:rsidRPr="00DA0847">
        <w:rPr>
          <w:rFonts w:eastAsia="Corbel"/>
        </w:rPr>
        <w:t>разместить</w:t>
      </w:r>
      <w:r w:rsidRPr="00DA0847">
        <w:rPr>
          <w:rFonts w:eastAsia="Corbel"/>
          <w:lang w:val="x-none"/>
        </w:rPr>
        <w:t xml:space="preserve"> настояще</w:t>
      </w:r>
      <w:r w:rsidRPr="00DA0847">
        <w:rPr>
          <w:rFonts w:eastAsia="Corbel"/>
        </w:rPr>
        <w:t>е</w:t>
      </w:r>
      <w:r w:rsidRPr="00DA0847">
        <w:rPr>
          <w:rFonts w:eastAsia="Corbel"/>
          <w:lang w:val="x-none"/>
        </w:rPr>
        <w:t xml:space="preserve"> </w:t>
      </w:r>
      <w:r w:rsidRPr="00DA0847">
        <w:rPr>
          <w:rFonts w:eastAsia="Corbel"/>
        </w:rPr>
        <w:t>по</w:t>
      </w:r>
      <w:r w:rsidRPr="00DA0847">
        <w:rPr>
          <w:rFonts w:eastAsia="Corbel"/>
          <w:lang w:val="x-none"/>
        </w:rPr>
        <w:t>становление с приложениями в информационном бюллетене «Вестник Айхала» и на официальном сайте Администрации МО «Поселок Айхал» (</w:t>
      </w:r>
      <w:hyperlink r:id="rId21" w:history="1">
        <w:r w:rsidRPr="00DA0847">
          <w:rPr>
            <w:rFonts w:eastAsia="Corbel"/>
            <w:color w:val="0000FF"/>
            <w:u w:val="single"/>
            <w:lang w:val="x-none"/>
          </w:rPr>
          <w:t>www.мо-айхал.рф</w:t>
        </w:r>
      </w:hyperlink>
      <w:r w:rsidRPr="00DA0847">
        <w:rPr>
          <w:rFonts w:eastAsia="Corbel"/>
          <w:lang w:val="x-none"/>
        </w:rPr>
        <w:t>).</w:t>
      </w:r>
    </w:p>
    <w:p w14:paraId="74961655" w14:textId="77777777" w:rsidR="00DA0847" w:rsidRPr="00DA0847" w:rsidRDefault="00DA0847">
      <w:pPr>
        <w:widowControl/>
        <w:numPr>
          <w:ilvl w:val="0"/>
          <w:numId w:val="10"/>
        </w:numPr>
        <w:autoSpaceDE/>
        <w:autoSpaceDN/>
        <w:adjustRightInd/>
        <w:ind w:left="709"/>
        <w:contextualSpacing/>
        <w:jc w:val="both"/>
        <w:rPr>
          <w:rFonts w:eastAsia="Corbel"/>
        </w:rPr>
      </w:pPr>
      <w:r w:rsidRPr="00DA0847">
        <w:rPr>
          <w:rFonts w:eastAsia="Corbel"/>
        </w:rPr>
        <w:t>Настоящее постановление вступает в силу после его официального опубликования (обнародования).</w:t>
      </w:r>
    </w:p>
    <w:p w14:paraId="3CE3B05E" w14:textId="77777777" w:rsidR="00DA0847" w:rsidRPr="00DA0847" w:rsidRDefault="00DA0847">
      <w:pPr>
        <w:widowControl/>
        <w:numPr>
          <w:ilvl w:val="0"/>
          <w:numId w:val="10"/>
        </w:numPr>
        <w:autoSpaceDE/>
        <w:autoSpaceDN/>
        <w:adjustRightInd/>
        <w:ind w:left="709"/>
        <w:contextualSpacing/>
        <w:jc w:val="both"/>
        <w:rPr>
          <w:rFonts w:eastAsia="Corbel"/>
        </w:rPr>
      </w:pPr>
      <w:r w:rsidRPr="00DA0847">
        <w:rPr>
          <w:rFonts w:eastAsia="Times New Roman"/>
        </w:rPr>
        <w:t>Контроль исполнения настоящего постановления оставляю за собой.</w:t>
      </w:r>
    </w:p>
    <w:p w14:paraId="05F1D8CC" w14:textId="77777777" w:rsidR="00DA0847" w:rsidRPr="00DA0847" w:rsidRDefault="00DA0847" w:rsidP="00DA0847">
      <w:pPr>
        <w:widowControl/>
        <w:tabs>
          <w:tab w:val="left" w:pos="567"/>
        </w:tabs>
        <w:autoSpaceDE/>
        <w:autoSpaceDN/>
        <w:adjustRightInd/>
        <w:jc w:val="both"/>
        <w:rPr>
          <w:rFonts w:eastAsia="Times New Roman"/>
        </w:rPr>
      </w:pPr>
    </w:p>
    <w:p w14:paraId="2A16CB00" w14:textId="77777777" w:rsidR="00DA0847" w:rsidRPr="00DA0847" w:rsidRDefault="00DA0847" w:rsidP="00DA0847">
      <w:pPr>
        <w:widowControl/>
        <w:tabs>
          <w:tab w:val="left" w:pos="567"/>
        </w:tabs>
        <w:autoSpaceDE/>
        <w:autoSpaceDN/>
        <w:adjustRightInd/>
        <w:jc w:val="both"/>
        <w:rPr>
          <w:rFonts w:eastAsia="Times New Roman"/>
        </w:rPr>
      </w:pPr>
    </w:p>
    <w:p w14:paraId="47767E04" w14:textId="77777777" w:rsidR="00DA0847" w:rsidRPr="00DA0847" w:rsidRDefault="00DA0847" w:rsidP="00DA0847">
      <w:pPr>
        <w:widowControl/>
        <w:tabs>
          <w:tab w:val="left" w:pos="567"/>
        </w:tabs>
        <w:autoSpaceDE/>
        <w:autoSpaceDN/>
        <w:adjustRightInd/>
        <w:contextualSpacing/>
        <w:jc w:val="both"/>
        <w:rPr>
          <w:rFonts w:eastAsia="Times New Roman"/>
          <w:b/>
        </w:rPr>
      </w:pPr>
    </w:p>
    <w:p w14:paraId="27CD3014" w14:textId="77777777" w:rsidR="00DA0847" w:rsidRPr="00DA0847" w:rsidRDefault="00DA0847" w:rsidP="00DA0847">
      <w:pPr>
        <w:widowControl/>
        <w:autoSpaceDE/>
        <w:autoSpaceDN/>
        <w:adjustRightInd/>
        <w:jc w:val="right"/>
        <w:rPr>
          <w:rFonts w:eastAsia="Times New Roman"/>
          <w:bCs/>
        </w:rPr>
      </w:pPr>
    </w:p>
    <w:p w14:paraId="05BA33D4" w14:textId="77777777" w:rsidR="00DA0847" w:rsidRPr="00DA0847" w:rsidRDefault="00DA0847" w:rsidP="00DA0847">
      <w:pPr>
        <w:widowControl/>
        <w:autoSpaceDE/>
        <w:autoSpaceDN/>
        <w:adjustRightInd/>
        <w:jc w:val="center"/>
        <w:rPr>
          <w:rFonts w:eastAsia="Times New Roman"/>
          <w:bCs/>
        </w:rPr>
      </w:pPr>
    </w:p>
    <w:p w14:paraId="53630735" w14:textId="77777777" w:rsidR="00DA0847" w:rsidRPr="00DA0847" w:rsidRDefault="00DA0847" w:rsidP="00DA0847">
      <w:pPr>
        <w:widowControl/>
        <w:autoSpaceDE/>
        <w:autoSpaceDN/>
        <w:adjustRightInd/>
        <w:jc w:val="center"/>
        <w:rPr>
          <w:rFonts w:eastAsia="Times New Roman"/>
          <w:bCs/>
        </w:rPr>
      </w:pPr>
    </w:p>
    <w:p w14:paraId="19186921" w14:textId="77777777" w:rsidR="00DA0847" w:rsidRPr="00DA0847" w:rsidRDefault="00DA0847" w:rsidP="00DA0847">
      <w:pPr>
        <w:widowControl/>
        <w:autoSpaceDE/>
        <w:autoSpaceDN/>
        <w:adjustRightInd/>
        <w:rPr>
          <w:rFonts w:eastAsia="Times New Roman"/>
          <w:b/>
          <w:szCs w:val="28"/>
        </w:rPr>
      </w:pPr>
      <w:r w:rsidRPr="00DA0847">
        <w:rPr>
          <w:rFonts w:eastAsia="Times New Roman"/>
          <w:b/>
          <w:szCs w:val="28"/>
        </w:rPr>
        <w:t xml:space="preserve">Глава поселка </w:t>
      </w:r>
      <w:r w:rsidRPr="00DA0847">
        <w:rPr>
          <w:rFonts w:eastAsia="Times New Roman"/>
          <w:b/>
          <w:szCs w:val="28"/>
        </w:rPr>
        <w:tab/>
      </w:r>
      <w:r w:rsidRPr="00DA0847">
        <w:rPr>
          <w:rFonts w:eastAsia="Times New Roman"/>
          <w:b/>
          <w:szCs w:val="28"/>
        </w:rPr>
        <w:tab/>
        <w:t xml:space="preserve">                   </w:t>
      </w:r>
      <w:r w:rsidRPr="00DA0847">
        <w:rPr>
          <w:rFonts w:eastAsia="Times New Roman"/>
          <w:b/>
          <w:szCs w:val="28"/>
        </w:rPr>
        <w:tab/>
      </w:r>
      <w:r w:rsidRPr="00DA0847">
        <w:rPr>
          <w:rFonts w:eastAsia="Times New Roman"/>
          <w:b/>
          <w:szCs w:val="28"/>
        </w:rPr>
        <w:tab/>
        <w:t xml:space="preserve">                    </w:t>
      </w:r>
      <w:r w:rsidRPr="00DA0847">
        <w:rPr>
          <w:rFonts w:eastAsia="Times New Roman"/>
          <w:b/>
          <w:szCs w:val="28"/>
        </w:rPr>
        <w:tab/>
      </w:r>
      <w:r w:rsidRPr="00DA0847">
        <w:rPr>
          <w:rFonts w:eastAsia="Times New Roman"/>
          <w:b/>
          <w:szCs w:val="28"/>
        </w:rPr>
        <w:tab/>
        <w:t>Г.Ш. Петровская</w:t>
      </w:r>
    </w:p>
    <w:p w14:paraId="5885C78A" w14:textId="77777777" w:rsidR="00DA0847" w:rsidRPr="00DA0847" w:rsidRDefault="00DA0847" w:rsidP="00DA0847">
      <w:pPr>
        <w:widowControl/>
        <w:autoSpaceDE/>
        <w:autoSpaceDN/>
        <w:adjustRightInd/>
        <w:jc w:val="center"/>
        <w:rPr>
          <w:rFonts w:eastAsia="Times New Roman"/>
          <w:bCs/>
        </w:rPr>
      </w:pPr>
    </w:p>
    <w:p w14:paraId="1F44EDF3" w14:textId="77777777" w:rsidR="00DA0847" w:rsidRPr="00DA0847" w:rsidRDefault="00DA0847" w:rsidP="00DA0847">
      <w:pPr>
        <w:widowControl/>
        <w:autoSpaceDE/>
        <w:autoSpaceDN/>
        <w:adjustRightInd/>
        <w:rPr>
          <w:rFonts w:eastAsia="Times New Roman"/>
          <w:bCs/>
        </w:rPr>
      </w:pPr>
    </w:p>
    <w:p w14:paraId="32693D93" w14:textId="77777777" w:rsidR="00DA0847" w:rsidRPr="00DA0847" w:rsidRDefault="00DA0847" w:rsidP="00DA0847">
      <w:pPr>
        <w:widowControl/>
        <w:autoSpaceDE/>
        <w:autoSpaceDN/>
        <w:adjustRightInd/>
        <w:rPr>
          <w:rFonts w:eastAsia="Times New Roman"/>
          <w:bCs/>
        </w:rPr>
      </w:pPr>
    </w:p>
    <w:p w14:paraId="0A6BF005" w14:textId="77777777" w:rsidR="00DA0847" w:rsidRPr="00DA0847" w:rsidRDefault="00DA0847" w:rsidP="00DA0847">
      <w:pPr>
        <w:widowControl/>
        <w:autoSpaceDE/>
        <w:autoSpaceDN/>
        <w:adjustRightInd/>
        <w:rPr>
          <w:rFonts w:eastAsia="Times New Roman"/>
          <w:bCs/>
        </w:rPr>
      </w:pPr>
    </w:p>
    <w:p w14:paraId="69E3AB75" w14:textId="77777777" w:rsidR="00DA0847" w:rsidRPr="00DA0847" w:rsidRDefault="00DA0847" w:rsidP="00DA0847">
      <w:pPr>
        <w:widowControl/>
        <w:autoSpaceDE/>
        <w:autoSpaceDN/>
        <w:adjustRightInd/>
        <w:rPr>
          <w:rFonts w:eastAsia="Times New Roman"/>
          <w:bCs/>
        </w:rPr>
      </w:pPr>
    </w:p>
    <w:p w14:paraId="5E3597D2" w14:textId="77777777" w:rsidR="00DA0847" w:rsidRPr="00DA0847" w:rsidRDefault="00DA0847" w:rsidP="00DA0847">
      <w:pPr>
        <w:widowControl/>
        <w:autoSpaceDE/>
        <w:autoSpaceDN/>
        <w:adjustRightInd/>
        <w:rPr>
          <w:rFonts w:eastAsia="Times New Roman"/>
          <w:bCs/>
        </w:rPr>
      </w:pPr>
    </w:p>
    <w:p w14:paraId="490E37D8" w14:textId="77777777" w:rsidR="00DA0847" w:rsidRPr="00DA0847" w:rsidRDefault="00DA0847" w:rsidP="00DA0847">
      <w:pPr>
        <w:widowControl/>
        <w:autoSpaceDE/>
        <w:autoSpaceDN/>
        <w:adjustRightInd/>
        <w:rPr>
          <w:rFonts w:eastAsia="Times New Roman"/>
          <w:bCs/>
        </w:rPr>
      </w:pPr>
    </w:p>
    <w:p w14:paraId="41812A2B" w14:textId="77777777" w:rsidR="00DA0847" w:rsidRPr="00DA0847" w:rsidRDefault="00DA0847" w:rsidP="00DA0847">
      <w:pPr>
        <w:widowControl/>
        <w:autoSpaceDE/>
        <w:autoSpaceDN/>
        <w:adjustRightInd/>
        <w:rPr>
          <w:rFonts w:eastAsia="Times New Roman"/>
          <w:bCs/>
        </w:rPr>
      </w:pPr>
    </w:p>
    <w:p w14:paraId="133B7F27" w14:textId="77777777" w:rsidR="00DA0847" w:rsidRPr="00DA0847" w:rsidRDefault="00DA0847" w:rsidP="00DA0847">
      <w:pPr>
        <w:widowControl/>
        <w:autoSpaceDE/>
        <w:autoSpaceDN/>
        <w:adjustRightInd/>
        <w:rPr>
          <w:rFonts w:eastAsia="Times New Roman"/>
          <w:bCs/>
        </w:rPr>
      </w:pPr>
    </w:p>
    <w:p w14:paraId="6C89B23D" w14:textId="77777777" w:rsidR="00DA0847" w:rsidRPr="00DA0847" w:rsidRDefault="00DA0847" w:rsidP="00DA0847">
      <w:pPr>
        <w:widowControl/>
        <w:autoSpaceDE/>
        <w:autoSpaceDN/>
        <w:adjustRightInd/>
        <w:rPr>
          <w:rFonts w:eastAsia="Times New Roman"/>
          <w:bCs/>
        </w:rPr>
      </w:pPr>
    </w:p>
    <w:p w14:paraId="7987BB67" w14:textId="77777777" w:rsidR="00DA0847" w:rsidRPr="00DA0847" w:rsidRDefault="00DA0847" w:rsidP="00DA0847">
      <w:pPr>
        <w:widowControl/>
        <w:autoSpaceDE/>
        <w:autoSpaceDN/>
        <w:adjustRightInd/>
        <w:rPr>
          <w:rFonts w:eastAsia="Times New Roman"/>
          <w:bCs/>
        </w:rPr>
      </w:pPr>
    </w:p>
    <w:p w14:paraId="672D5853" w14:textId="77777777" w:rsidR="00DA0847" w:rsidRPr="00DA0847" w:rsidRDefault="00DA0847" w:rsidP="00DA0847">
      <w:pPr>
        <w:widowControl/>
        <w:autoSpaceDE/>
        <w:autoSpaceDN/>
        <w:adjustRightInd/>
        <w:rPr>
          <w:rFonts w:eastAsia="Times New Roman"/>
          <w:bCs/>
        </w:rPr>
      </w:pPr>
    </w:p>
    <w:p w14:paraId="51A2565F" w14:textId="77777777" w:rsidR="00DA0847" w:rsidRPr="00DA0847" w:rsidRDefault="00DA0847" w:rsidP="00DA0847">
      <w:pPr>
        <w:widowControl/>
        <w:autoSpaceDE/>
        <w:autoSpaceDN/>
        <w:adjustRightInd/>
        <w:rPr>
          <w:rFonts w:eastAsia="Times New Roman"/>
          <w:bCs/>
        </w:rPr>
      </w:pPr>
    </w:p>
    <w:p w14:paraId="5BD85BC4" w14:textId="77777777" w:rsidR="00DA0847" w:rsidRPr="00DA0847" w:rsidRDefault="00DA0847" w:rsidP="00DA0847">
      <w:pPr>
        <w:widowControl/>
        <w:autoSpaceDE/>
        <w:autoSpaceDN/>
        <w:adjustRightInd/>
        <w:rPr>
          <w:rFonts w:eastAsia="Times New Roman"/>
          <w:bCs/>
        </w:rPr>
      </w:pPr>
    </w:p>
    <w:p w14:paraId="16456591" w14:textId="77777777" w:rsidR="00DA0847" w:rsidRPr="00DA0847" w:rsidRDefault="00DA0847" w:rsidP="00DA0847">
      <w:pPr>
        <w:widowControl/>
        <w:autoSpaceDE/>
        <w:autoSpaceDN/>
        <w:adjustRightInd/>
        <w:rPr>
          <w:rFonts w:eastAsia="Times New Roman"/>
          <w:bCs/>
        </w:rPr>
      </w:pPr>
    </w:p>
    <w:p w14:paraId="7F562CB6" w14:textId="77777777" w:rsidR="00DA0847" w:rsidRPr="00DA0847" w:rsidRDefault="00DA0847" w:rsidP="00DA0847">
      <w:pPr>
        <w:widowControl/>
        <w:autoSpaceDE/>
        <w:autoSpaceDN/>
        <w:adjustRightInd/>
        <w:rPr>
          <w:rFonts w:eastAsia="Times New Roman"/>
          <w:bCs/>
        </w:rPr>
      </w:pPr>
    </w:p>
    <w:p w14:paraId="27FE356F" w14:textId="77777777" w:rsidR="00DA0847" w:rsidRPr="00DA0847" w:rsidRDefault="00DA0847" w:rsidP="00DA0847">
      <w:pPr>
        <w:widowControl/>
        <w:autoSpaceDE/>
        <w:autoSpaceDN/>
        <w:adjustRightInd/>
        <w:rPr>
          <w:rFonts w:eastAsia="Times New Roman"/>
          <w:bCs/>
        </w:rPr>
      </w:pPr>
    </w:p>
    <w:p w14:paraId="5E54ABC7" w14:textId="77777777" w:rsidR="00DA0847" w:rsidRPr="00DA0847" w:rsidRDefault="00DA0847" w:rsidP="00DA0847">
      <w:pPr>
        <w:widowControl/>
        <w:autoSpaceDE/>
        <w:autoSpaceDN/>
        <w:adjustRightInd/>
        <w:rPr>
          <w:rFonts w:eastAsia="Times New Roman"/>
          <w:bCs/>
        </w:rPr>
      </w:pPr>
    </w:p>
    <w:p w14:paraId="714EE3EE" w14:textId="77777777" w:rsidR="00DA0847" w:rsidRPr="00DA0847" w:rsidRDefault="00DA0847" w:rsidP="00DA0847">
      <w:pPr>
        <w:widowControl/>
        <w:autoSpaceDE/>
        <w:autoSpaceDN/>
        <w:adjustRightInd/>
        <w:rPr>
          <w:rFonts w:eastAsia="Times New Roman"/>
          <w:bCs/>
        </w:rPr>
      </w:pPr>
    </w:p>
    <w:p w14:paraId="7A8B1E37" w14:textId="77777777" w:rsidR="00DA0847" w:rsidRPr="00DA0847" w:rsidRDefault="00DA0847" w:rsidP="00DA0847">
      <w:pPr>
        <w:widowControl/>
        <w:autoSpaceDE/>
        <w:autoSpaceDN/>
        <w:adjustRightInd/>
        <w:rPr>
          <w:rFonts w:eastAsia="Times New Roman"/>
          <w:bCs/>
        </w:rPr>
      </w:pPr>
    </w:p>
    <w:p w14:paraId="46130E74" w14:textId="77777777" w:rsidR="00DA0847" w:rsidRPr="00DA0847" w:rsidRDefault="00DA0847" w:rsidP="00DA0847">
      <w:pPr>
        <w:widowControl/>
        <w:autoSpaceDE/>
        <w:autoSpaceDN/>
        <w:adjustRightInd/>
        <w:rPr>
          <w:rFonts w:eastAsia="Times New Roman"/>
          <w:bCs/>
        </w:rPr>
      </w:pPr>
    </w:p>
    <w:p w14:paraId="641E5653" w14:textId="77777777" w:rsidR="00DA0847" w:rsidRPr="00DA0847" w:rsidRDefault="00DA0847" w:rsidP="00DA0847">
      <w:pPr>
        <w:widowControl/>
        <w:autoSpaceDE/>
        <w:autoSpaceDN/>
        <w:adjustRightInd/>
        <w:rPr>
          <w:rFonts w:eastAsia="Times New Roman"/>
          <w:bCs/>
        </w:rPr>
      </w:pPr>
    </w:p>
    <w:p w14:paraId="7AE2945A" w14:textId="77777777" w:rsidR="00DA0847" w:rsidRPr="00DA0847" w:rsidRDefault="00DA0847" w:rsidP="00DA0847">
      <w:pPr>
        <w:widowControl/>
        <w:autoSpaceDE/>
        <w:autoSpaceDN/>
        <w:adjustRightInd/>
        <w:rPr>
          <w:rFonts w:eastAsia="Times New Roman"/>
          <w:bCs/>
        </w:rPr>
      </w:pPr>
    </w:p>
    <w:p w14:paraId="6162379B" w14:textId="77777777" w:rsidR="00DA0847" w:rsidRPr="00DA0847" w:rsidRDefault="00DA0847" w:rsidP="00DA0847">
      <w:pPr>
        <w:widowControl/>
        <w:autoSpaceDE/>
        <w:autoSpaceDN/>
        <w:adjustRightInd/>
        <w:rPr>
          <w:rFonts w:eastAsia="Times New Roman"/>
          <w:bCs/>
        </w:rPr>
        <w:sectPr w:rsidR="00DA0847" w:rsidRPr="00DA0847" w:rsidSect="001132A8">
          <w:headerReference w:type="first" r:id="rId22"/>
          <w:pgSz w:w="11906" w:h="16838"/>
          <w:pgMar w:top="1134" w:right="850" w:bottom="1134" w:left="1701" w:header="142" w:footer="709" w:gutter="0"/>
          <w:cols w:space="708"/>
          <w:titlePg/>
          <w:docGrid w:linePitch="360"/>
        </w:sectPr>
      </w:pPr>
    </w:p>
    <w:p w14:paraId="0FFC1957" w14:textId="77777777" w:rsidR="00DA0847" w:rsidRPr="00DA0847" w:rsidRDefault="00DA0847" w:rsidP="00DA0847">
      <w:pPr>
        <w:widowControl/>
        <w:autoSpaceDE/>
        <w:autoSpaceDN/>
        <w:adjustRightInd/>
        <w:rPr>
          <w:rFonts w:eastAsia="Times New Roman"/>
          <w:bCs/>
        </w:rPr>
      </w:pPr>
    </w:p>
    <w:p w14:paraId="5564E4E3" w14:textId="77777777" w:rsidR="00DA0847" w:rsidRPr="00DA0847" w:rsidRDefault="00DA0847" w:rsidP="00DA0847">
      <w:pPr>
        <w:widowControl/>
        <w:tabs>
          <w:tab w:val="left" w:pos="426"/>
        </w:tabs>
        <w:overflowPunct w:val="0"/>
        <w:ind w:left="720"/>
        <w:contextualSpacing/>
        <w:jc w:val="right"/>
        <w:textAlignment w:val="baseline"/>
        <w:rPr>
          <w:rFonts w:eastAsia="Times New Roman"/>
          <w:sz w:val="21"/>
          <w:szCs w:val="21"/>
        </w:rPr>
      </w:pPr>
      <w:r w:rsidRPr="00DA0847">
        <w:rPr>
          <w:rFonts w:eastAsia="Times New Roman"/>
          <w:sz w:val="21"/>
          <w:szCs w:val="21"/>
        </w:rPr>
        <w:t>Приложение 1</w:t>
      </w:r>
    </w:p>
    <w:p w14:paraId="1AADC0D8" w14:textId="77777777" w:rsidR="00DA0847" w:rsidRPr="00DA0847" w:rsidRDefault="00DA0847" w:rsidP="00DA0847">
      <w:pPr>
        <w:widowControl/>
        <w:tabs>
          <w:tab w:val="left" w:pos="426"/>
        </w:tabs>
        <w:overflowPunct w:val="0"/>
        <w:ind w:left="720"/>
        <w:contextualSpacing/>
        <w:jc w:val="right"/>
        <w:textAlignment w:val="baseline"/>
        <w:rPr>
          <w:rFonts w:eastAsia="Times New Roman"/>
          <w:sz w:val="21"/>
          <w:szCs w:val="21"/>
        </w:rPr>
      </w:pPr>
      <w:r w:rsidRPr="00DA0847">
        <w:rPr>
          <w:rFonts w:eastAsia="Times New Roman"/>
          <w:sz w:val="21"/>
          <w:szCs w:val="21"/>
        </w:rPr>
        <w:t>к постановлению Администрации</w:t>
      </w:r>
    </w:p>
    <w:p w14:paraId="16CBD2EC" w14:textId="77777777" w:rsidR="00DA0847" w:rsidRPr="00DA0847" w:rsidRDefault="00DA0847" w:rsidP="00DA0847">
      <w:pPr>
        <w:widowControl/>
        <w:tabs>
          <w:tab w:val="left" w:pos="426"/>
        </w:tabs>
        <w:overflowPunct w:val="0"/>
        <w:contextualSpacing/>
        <w:jc w:val="right"/>
        <w:textAlignment w:val="baseline"/>
        <w:rPr>
          <w:rFonts w:eastAsia="Times New Roman"/>
          <w:sz w:val="21"/>
          <w:szCs w:val="21"/>
        </w:rPr>
      </w:pPr>
      <w:r w:rsidRPr="00DA0847">
        <w:rPr>
          <w:rFonts w:eastAsia="Times New Roman"/>
          <w:sz w:val="21"/>
          <w:szCs w:val="21"/>
        </w:rPr>
        <w:t>от 15.02.2023 г № 72</w:t>
      </w:r>
    </w:p>
    <w:p w14:paraId="246760E8" w14:textId="77777777" w:rsidR="00DA0847" w:rsidRPr="00DA0847" w:rsidRDefault="00DA0847" w:rsidP="00DA0847">
      <w:pPr>
        <w:widowControl/>
        <w:tabs>
          <w:tab w:val="left" w:pos="426"/>
        </w:tabs>
        <w:overflowPunct w:val="0"/>
        <w:contextualSpacing/>
        <w:jc w:val="right"/>
        <w:textAlignment w:val="baseline"/>
        <w:rPr>
          <w:rFonts w:eastAsia="Times New Roman"/>
          <w:sz w:val="21"/>
          <w:szCs w:val="21"/>
        </w:rPr>
      </w:pPr>
    </w:p>
    <w:p w14:paraId="2CFD6E76" w14:textId="77777777" w:rsidR="00DA0847" w:rsidRPr="00DA0847" w:rsidRDefault="00DA0847" w:rsidP="00DA0847">
      <w:pPr>
        <w:widowControl/>
        <w:tabs>
          <w:tab w:val="left" w:pos="426"/>
        </w:tabs>
        <w:overflowPunct w:val="0"/>
        <w:contextualSpacing/>
        <w:jc w:val="right"/>
        <w:textAlignment w:val="baseline"/>
        <w:rPr>
          <w:rFonts w:eastAsia="Times New Roman"/>
          <w:sz w:val="21"/>
          <w:szCs w:val="21"/>
        </w:rPr>
      </w:pPr>
    </w:p>
    <w:p w14:paraId="118377F7" w14:textId="77777777" w:rsidR="00DA0847" w:rsidRPr="00DA0847" w:rsidRDefault="00DA0847" w:rsidP="00DA0847">
      <w:pPr>
        <w:widowControl/>
        <w:autoSpaceDE/>
        <w:autoSpaceDN/>
        <w:adjustRightInd/>
        <w:jc w:val="center"/>
        <w:rPr>
          <w:rFonts w:eastAsia="Times New Roman"/>
          <w:b/>
          <w:bCs/>
          <w:sz w:val="20"/>
          <w:szCs w:val="20"/>
        </w:rPr>
      </w:pPr>
      <w:bookmarkStart w:id="38" w:name="_Hlk66962353"/>
      <w:r w:rsidRPr="00DA0847">
        <w:rPr>
          <w:rFonts w:eastAsia="Times New Roman"/>
          <w:b/>
          <w:bCs/>
          <w:sz w:val="20"/>
          <w:szCs w:val="20"/>
        </w:rPr>
        <w:t>Финансовое обеспечение на 2018-2024 гг.</w:t>
      </w:r>
      <w:r w:rsidRPr="00DA0847">
        <w:rPr>
          <w:rFonts w:eastAsia="Times New Roman"/>
          <w:sz w:val="20"/>
          <w:szCs w:val="20"/>
        </w:rPr>
        <w:fldChar w:fldCharType="begin"/>
      </w:r>
      <w:r w:rsidRPr="00DA0847">
        <w:rPr>
          <w:rFonts w:eastAsia="Times New Roman"/>
          <w:sz w:val="20"/>
          <w:szCs w:val="20"/>
        </w:rPr>
        <w:instrText xml:space="preserve"> LINK Excel.Sheet.12 "C:\\Users\\Аитова И Б\\Desktop\\ПРОГРАММЫ\\2018-2024год МП ФКГС актуализированная\\!!!.МП ФКГС 2018-2024\\1. МП 2022 год\\3. изм.МП от 09.11г  № 522\\Ресурсное обеспечение.xlsx" " Сводная2018-2024 на 22.07.2021!R1C1:R32C7" \a \f 5 \h  \* MERGEFORMAT </w:instrText>
      </w:r>
      <w:r w:rsidRPr="00DA0847">
        <w:rPr>
          <w:rFonts w:eastAsia="Times New Roman"/>
          <w:sz w:val="20"/>
          <w:szCs w:val="20"/>
        </w:rPr>
        <w:fldChar w:fldCharType="separate"/>
      </w:r>
    </w:p>
    <w:p w14:paraId="7B9E031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fldChar w:fldCharType="end"/>
      </w:r>
    </w:p>
    <w:tbl>
      <w:tblPr>
        <w:tblStyle w:val="520"/>
        <w:tblW w:w="0" w:type="auto"/>
        <w:tblLook w:val="04A0" w:firstRow="1" w:lastRow="0" w:firstColumn="1" w:lastColumn="0" w:noHBand="0" w:noVBand="1"/>
      </w:tblPr>
      <w:tblGrid>
        <w:gridCol w:w="494"/>
        <w:gridCol w:w="1478"/>
        <w:gridCol w:w="1184"/>
        <w:gridCol w:w="1412"/>
        <w:gridCol w:w="1640"/>
        <w:gridCol w:w="1526"/>
        <w:gridCol w:w="1754"/>
      </w:tblGrid>
      <w:tr w:rsidR="00DA0847" w:rsidRPr="00DA0847" w14:paraId="3D4ACB54" w14:textId="77777777" w:rsidTr="00B11A89">
        <w:trPr>
          <w:trHeight w:val="438"/>
        </w:trPr>
        <w:tc>
          <w:tcPr>
            <w:tcW w:w="562" w:type="dxa"/>
            <w:vMerge w:val="restart"/>
            <w:hideMark/>
          </w:tcPr>
          <w:p w14:paraId="77E86FD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   п/п</w:t>
            </w:r>
          </w:p>
        </w:tc>
        <w:tc>
          <w:tcPr>
            <w:tcW w:w="4678" w:type="dxa"/>
            <w:vMerge w:val="restart"/>
            <w:hideMark/>
          </w:tcPr>
          <w:p w14:paraId="2B16EAF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Мероприятия программы</w:t>
            </w:r>
          </w:p>
        </w:tc>
        <w:tc>
          <w:tcPr>
            <w:tcW w:w="1418" w:type="dxa"/>
            <w:hideMark/>
          </w:tcPr>
          <w:p w14:paraId="2940BC3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Всего</w:t>
            </w:r>
          </w:p>
        </w:tc>
        <w:tc>
          <w:tcPr>
            <w:tcW w:w="1701" w:type="dxa"/>
            <w:hideMark/>
          </w:tcPr>
          <w:p w14:paraId="3380F2C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Федеральный бюджет</w:t>
            </w:r>
          </w:p>
        </w:tc>
        <w:tc>
          <w:tcPr>
            <w:tcW w:w="1984" w:type="dxa"/>
            <w:hideMark/>
          </w:tcPr>
          <w:p w14:paraId="74EDA41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Государственный бюджет РС (Я)</w:t>
            </w:r>
          </w:p>
        </w:tc>
        <w:tc>
          <w:tcPr>
            <w:tcW w:w="1843" w:type="dxa"/>
            <w:hideMark/>
          </w:tcPr>
          <w:p w14:paraId="5BBDC9B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Бюджет МО "Поселок Айхал"</w:t>
            </w:r>
          </w:p>
        </w:tc>
        <w:tc>
          <w:tcPr>
            <w:tcW w:w="2126" w:type="dxa"/>
            <w:hideMark/>
          </w:tcPr>
          <w:p w14:paraId="1AF17CBB"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Иные источники</w:t>
            </w:r>
          </w:p>
        </w:tc>
      </w:tr>
      <w:tr w:rsidR="00DA0847" w:rsidRPr="00DA0847" w14:paraId="6DCD6D7C" w14:textId="77777777" w:rsidTr="00B11A89">
        <w:trPr>
          <w:trHeight w:val="330"/>
        </w:trPr>
        <w:tc>
          <w:tcPr>
            <w:tcW w:w="562" w:type="dxa"/>
            <w:vMerge/>
            <w:hideMark/>
          </w:tcPr>
          <w:p w14:paraId="79673499" w14:textId="77777777" w:rsidR="00DA0847" w:rsidRPr="00DA0847" w:rsidRDefault="00DA0847" w:rsidP="00DA0847">
            <w:pPr>
              <w:widowControl/>
              <w:autoSpaceDE/>
              <w:autoSpaceDN/>
              <w:adjustRightInd/>
              <w:jc w:val="both"/>
              <w:rPr>
                <w:rFonts w:eastAsia="Times New Roman"/>
                <w:bCs/>
                <w:sz w:val="20"/>
                <w:szCs w:val="20"/>
              </w:rPr>
            </w:pPr>
          </w:p>
        </w:tc>
        <w:tc>
          <w:tcPr>
            <w:tcW w:w="4678" w:type="dxa"/>
            <w:vMerge/>
            <w:hideMark/>
          </w:tcPr>
          <w:p w14:paraId="0759BEAE" w14:textId="77777777" w:rsidR="00DA0847" w:rsidRPr="00DA0847" w:rsidRDefault="00DA0847" w:rsidP="00DA0847">
            <w:pPr>
              <w:widowControl/>
              <w:autoSpaceDE/>
              <w:autoSpaceDN/>
              <w:adjustRightInd/>
              <w:jc w:val="both"/>
              <w:rPr>
                <w:rFonts w:eastAsia="Times New Roman"/>
                <w:bCs/>
                <w:sz w:val="20"/>
                <w:szCs w:val="20"/>
              </w:rPr>
            </w:pPr>
          </w:p>
        </w:tc>
        <w:tc>
          <w:tcPr>
            <w:tcW w:w="1418" w:type="dxa"/>
            <w:hideMark/>
          </w:tcPr>
          <w:p w14:paraId="18F4DEA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w:t>
            </w:r>
            <w:proofErr w:type="spellStart"/>
            <w:proofErr w:type="gramStart"/>
            <w:r w:rsidRPr="00DA0847">
              <w:rPr>
                <w:rFonts w:eastAsia="Times New Roman"/>
                <w:bCs/>
                <w:sz w:val="20"/>
                <w:szCs w:val="20"/>
              </w:rPr>
              <w:t>тыс.руб</w:t>
            </w:r>
            <w:proofErr w:type="spellEnd"/>
            <w:proofErr w:type="gramEnd"/>
            <w:r w:rsidRPr="00DA0847">
              <w:rPr>
                <w:rFonts w:eastAsia="Times New Roman"/>
                <w:bCs/>
                <w:sz w:val="20"/>
                <w:szCs w:val="20"/>
              </w:rPr>
              <w:t>)</w:t>
            </w:r>
          </w:p>
        </w:tc>
        <w:tc>
          <w:tcPr>
            <w:tcW w:w="1701" w:type="dxa"/>
            <w:hideMark/>
          </w:tcPr>
          <w:p w14:paraId="050F2E9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w:t>
            </w:r>
            <w:proofErr w:type="spellStart"/>
            <w:r w:rsidRPr="00DA0847">
              <w:rPr>
                <w:rFonts w:eastAsia="Times New Roman"/>
                <w:bCs/>
                <w:sz w:val="20"/>
                <w:szCs w:val="20"/>
              </w:rPr>
              <w:t>тыс.руб</w:t>
            </w:r>
            <w:proofErr w:type="spellEnd"/>
            <w:r w:rsidRPr="00DA0847">
              <w:rPr>
                <w:rFonts w:eastAsia="Times New Roman"/>
                <w:bCs/>
                <w:sz w:val="20"/>
                <w:szCs w:val="20"/>
              </w:rPr>
              <w:t>.)</w:t>
            </w:r>
          </w:p>
        </w:tc>
        <w:tc>
          <w:tcPr>
            <w:tcW w:w="1984" w:type="dxa"/>
            <w:hideMark/>
          </w:tcPr>
          <w:p w14:paraId="327A78D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w:t>
            </w:r>
            <w:proofErr w:type="spellStart"/>
            <w:r w:rsidRPr="00DA0847">
              <w:rPr>
                <w:rFonts w:eastAsia="Times New Roman"/>
                <w:bCs/>
                <w:sz w:val="20"/>
                <w:szCs w:val="20"/>
              </w:rPr>
              <w:t>тыс.руб</w:t>
            </w:r>
            <w:proofErr w:type="spellEnd"/>
            <w:r w:rsidRPr="00DA0847">
              <w:rPr>
                <w:rFonts w:eastAsia="Times New Roman"/>
                <w:bCs/>
                <w:sz w:val="20"/>
                <w:szCs w:val="20"/>
              </w:rPr>
              <w:t>.)</w:t>
            </w:r>
          </w:p>
        </w:tc>
        <w:tc>
          <w:tcPr>
            <w:tcW w:w="1843" w:type="dxa"/>
            <w:hideMark/>
          </w:tcPr>
          <w:p w14:paraId="1F79EBB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w:t>
            </w:r>
            <w:proofErr w:type="spellStart"/>
            <w:r w:rsidRPr="00DA0847">
              <w:rPr>
                <w:rFonts w:eastAsia="Times New Roman"/>
                <w:bCs/>
                <w:sz w:val="20"/>
                <w:szCs w:val="20"/>
              </w:rPr>
              <w:t>тыс.руб</w:t>
            </w:r>
            <w:proofErr w:type="spellEnd"/>
            <w:r w:rsidRPr="00DA0847">
              <w:rPr>
                <w:rFonts w:eastAsia="Times New Roman"/>
                <w:bCs/>
                <w:sz w:val="20"/>
                <w:szCs w:val="20"/>
              </w:rPr>
              <w:t>.)</w:t>
            </w:r>
          </w:p>
        </w:tc>
        <w:tc>
          <w:tcPr>
            <w:tcW w:w="2126" w:type="dxa"/>
            <w:hideMark/>
          </w:tcPr>
          <w:p w14:paraId="235422F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w:t>
            </w:r>
            <w:proofErr w:type="spellStart"/>
            <w:r w:rsidRPr="00DA0847">
              <w:rPr>
                <w:rFonts w:eastAsia="Times New Roman"/>
                <w:bCs/>
                <w:sz w:val="20"/>
                <w:szCs w:val="20"/>
              </w:rPr>
              <w:t>тыс.руб</w:t>
            </w:r>
            <w:proofErr w:type="spellEnd"/>
            <w:r w:rsidRPr="00DA0847">
              <w:rPr>
                <w:rFonts w:eastAsia="Times New Roman"/>
                <w:bCs/>
                <w:sz w:val="20"/>
                <w:szCs w:val="20"/>
              </w:rPr>
              <w:t>.)</w:t>
            </w:r>
          </w:p>
        </w:tc>
      </w:tr>
      <w:tr w:rsidR="00DA0847" w:rsidRPr="00DA0847" w14:paraId="142B0110" w14:textId="77777777" w:rsidTr="00B11A89">
        <w:trPr>
          <w:trHeight w:val="315"/>
        </w:trPr>
        <w:tc>
          <w:tcPr>
            <w:tcW w:w="562" w:type="dxa"/>
            <w:hideMark/>
          </w:tcPr>
          <w:p w14:paraId="7CEE2A8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57E1657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1418" w:type="dxa"/>
            <w:hideMark/>
          </w:tcPr>
          <w:p w14:paraId="7CFE4E8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1701" w:type="dxa"/>
            <w:hideMark/>
          </w:tcPr>
          <w:p w14:paraId="4317C27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1984" w:type="dxa"/>
            <w:hideMark/>
          </w:tcPr>
          <w:p w14:paraId="018C7A9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w:t>
            </w:r>
          </w:p>
        </w:tc>
        <w:tc>
          <w:tcPr>
            <w:tcW w:w="1843" w:type="dxa"/>
            <w:hideMark/>
          </w:tcPr>
          <w:p w14:paraId="0547DC8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w:t>
            </w:r>
          </w:p>
        </w:tc>
        <w:tc>
          <w:tcPr>
            <w:tcW w:w="2126" w:type="dxa"/>
            <w:hideMark/>
          </w:tcPr>
          <w:p w14:paraId="30E31F0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8</w:t>
            </w:r>
          </w:p>
        </w:tc>
      </w:tr>
      <w:tr w:rsidR="00DA0847" w:rsidRPr="00DA0847" w14:paraId="2DE96AE5" w14:textId="77777777" w:rsidTr="00B11A89">
        <w:trPr>
          <w:trHeight w:val="234"/>
        </w:trPr>
        <w:tc>
          <w:tcPr>
            <w:tcW w:w="562" w:type="dxa"/>
            <w:noWrap/>
            <w:hideMark/>
          </w:tcPr>
          <w:p w14:paraId="50D4740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w:t>
            </w:r>
          </w:p>
        </w:tc>
        <w:tc>
          <w:tcPr>
            <w:tcW w:w="4678" w:type="dxa"/>
            <w:hideMark/>
          </w:tcPr>
          <w:p w14:paraId="01731A8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ВСЕГО ПО ПРОГРАММЕ</w:t>
            </w:r>
          </w:p>
        </w:tc>
        <w:tc>
          <w:tcPr>
            <w:tcW w:w="1418" w:type="dxa"/>
            <w:hideMark/>
          </w:tcPr>
          <w:p w14:paraId="37CC714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74 058,04</w:t>
            </w:r>
          </w:p>
        </w:tc>
        <w:tc>
          <w:tcPr>
            <w:tcW w:w="1701" w:type="dxa"/>
            <w:hideMark/>
          </w:tcPr>
          <w:p w14:paraId="39225CE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45 718,77</w:t>
            </w:r>
          </w:p>
        </w:tc>
        <w:tc>
          <w:tcPr>
            <w:tcW w:w="1984" w:type="dxa"/>
            <w:hideMark/>
          </w:tcPr>
          <w:p w14:paraId="7653D4E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1 349,08</w:t>
            </w:r>
          </w:p>
        </w:tc>
        <w:tc>
          <w:tcPr>
            <w:tcW w:w="1843" w:type="dxa"/>
            <w:hideMark/>
          </w:tcPr>
          <w:p w14:paraId="091A7AFB"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21 093,20</w:t>
            </w:r>
          </w:p>
        </w:tc>
        <w:tc>
          <w:tcPr>
            <w:tcW w:w="2126" w:type="dxa"/>
            <w:hideMark/>
          </w:tcPr>
          <w:p w14:paraId="57ECAE5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5 897,00</w:t>
            </w:r>
          </w:p>
        </w:tc>
      </w:tr>
      <w:tr w:rsidR="00DA0847" w:rsidRPr="00DA0847" w14:paraId="1AD28ABB" w14:textId="77777777" w:rsidTr="00B11A89">
        <w:trPr>
          <w:trHeight w:val="315"/>
        </w:trPr>
        <w:tc>
          <w:tcPr>
            <w:tcW w:w="562" w:type="dxa"/>
            <w:noWrap/>
            <w:hideMark/>
          </w:tcPr>
          <w:p w14:paraId="6EB68F8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6CAC508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2018</w:t>
            </w:r>
          </w:p>
        </w:tc>
        <w:tc>
          <w:tcPr>
            <w:tcW w:w="1418" w:type="dxa"/>
            <w:hideMark/>
          </w:tcPr>
          <w:p w14:paraId="299A573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7 929,44</w:t>
            </w:r>
          </w:p>
        </w:tc>
        <w:tc>
          <w:tcPr>
            <w:tcW w:w="1701" w:type="dxa"/>
            <w:hideMark/>
          </w:tcPr>
          <w:p w14:paraId="21116CF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4 015,80</w:t>
            </w:r>
          </w:p>
        </w:tc>
        <w:tc>
          <w:tcPr>
            <w:tcW w:w="1984" w:type="dxa"/>
            <w:hideMark/>
          </w:tcPr>
          <w:p w14:paraId="348D32B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484,2</w:t>
            </w:r>
          </w:p>
        </w:tc>
        <w:tc>
          <w:tcPr>
            <w:tcW w:w="1843" w:type="dxa"/>
            <w:hideMark/>
          </w:tcPr>
          <w:p w14:paraId="27DF762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3 429,44</w:t>
            </w:r>
          </w:p>
        </w:tc>
        <w:tc>
          <w:tcPr>
            <w:tcW w:w="2126" w:type="dxa"/>
            <w:hideMark/>
          </w:tcPr>
          <w:p w14:paraId="42C5016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0F3B50F4" w14:textId="77777777" w:rsidTr="00B11A89">
        <w:trPr>
          <w:trHeight w:val="315"/>
        </w:trPr>
        <w:tc>
          <w:tcPr>
            <w:tcW w:w="562" w:type="dxa"/>
            <w:noWrap/>
            <w:hideMark/>
          </w:tcPr>
          <w:p w14:paraId="1A20ED05"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4678" w:type="dxa"/>
            <w:hideMark/>
          </w:tcPr>
          <w:p w14:paraId="7C319E6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2019</w:t>
            </w:r>
          </w:p>
        </w:tc>
        <w:tc>
          <w:tcPr>
            <w:tcW w:w="1418" w:type="dxa"/>
            <w:hideMark/>
          </w:tcPr>
          <w:p w14:paraId="16978BA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7 748,07</w:t>
            </w:r>
          </w:p>
        </w:tc>
        <w:tc>
          <w:tcPr>
            <w:tcW w:w="1701" w:type="dxa"/>
            <w:hideMark/>
          </w:tcPr>
          <w:p w14:paraId="4ED42C4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4 015,80</w:t>
            </w:r>
          </w:p>
        </w:tc>
        <w:tc>
          <w:tcPr>
            <w:tcW w:w="1984" w:type="dxa"/>
            <w:hideMark/>
          </w:tcPr>
          <w:p w14:paraId="3CB4622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484,2</w:t>
            </w:r>
          </w:p>
        </w:tc>
        <w:tc>
          <w:tcPr>
            <w:tcW w:w="1843" w:type="dxa"/>
            <w:hideMark/>
          </w:tcPr>
          <w:p w14:paraId="6F259C3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3 248,07</w:t>
            </w:r>
          </w:p>
        </w:tc>
        <w:tc>
          <w:tcPr>
            <w:tcW w:w="2126" w:type="dxa"/>
            <w:hideMark/>
          </w:tcPr>
          <w:p w14:paraId="10E729C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6886F827" w14:textId="77777777" w:rsidTr="00B11A89">
        <w:trPr>
          <w:trHeight w:val="315"/>
        </w:trPr>
        <w:tc>
          <w:tcPr>
            <w:tcW w:w="562" w:type="dxa"/>
            <w:noWrap/>
            <w:hideMark/>
          </w:tcPr>
          <w:p w14:paraId="719D4BF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4678" w:type="dxa"/>
            <w:hideMark/>
          </w:tcPr>
          <w:p w14:paraId="3A7782AB"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2020</w:t>
            </w:r>
          </w:p>
        </w:tc>
        <w:tc>
          <w:tcPr>
            <w:tcW w:w="1418" w:type="dxa"/>
            <w:hideMark/>
          </w:tcPr>
          <w:p w14:paraId="15DCA86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11 909,01</w:t>
            </w:r>
          </w:p>
        </w:tc>
        <w:tc>
          <w:tcPr>
            <w:tcW w:w="1701" w:type="dxa"/>
            <w:hideMark/>
          </w:tcPr>
          <w:p w14:paraId="4D3609F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4 455,00</w:t>
            </w:r>
          </w:p>
        </w:tc>
        <w:tc>
          <w:tcPr>
            <w:tcW w:w="1984" w:type="dxa"/>
            <w:hideMark/>
          </w:tcPr>
          <w:p w14:paraId="2D28C3D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45</w:t>
            </w:r>
          </w:p>
        </w:tc>
        <w:tc>
          <w:tcPr>
            <w:tcW w:w="1843" w:type="dxa"/>
            <w:hideMark/>
          </w:tcPr>
          <w:p w14:paraId="0FEEB02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7 409,01</w:t>
            </w:r>
          </w:p>
        </w:tc>
        <w:tc>
          <w:tcPr>
            <w:tcW w:w="2126" w:type="dxa"/>
            <w:hideMark/>
          </w:tcPr>
          <w:p w14:paraId="52E9A5B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37FEBEBE" w14:textId="77777777" w:rsidTr="00B11A89">
        <w:trPr>
          <w:trHeight w:val="315"/>
        </w:trPr>
        <w:tc>
          <w:tcPr>
            <w:tcW w:w="562" w:type="dxa"/>
            <w:noWrap/>
            <w:hideMark/>
          </w:tcPr>
          <w:p w14:paraId="1CEAE37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4678" w:type="dxa"/>
            <w:hideMark/>
          </w:tcPr>
          <w:p w14:paraId="7A25D46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2021</w:t>
            </w:r>
          </w:p>
        </w:tc>
        <w:tc>
          <w:tcPr>
            <w:tcW w:w="1418" w:type="dxa"/>
            <w:hideMark/>
          </w:tcPr>
          <w:p w14:paraId="1853454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5 675,21</w:t>
            </w:r>
          </w:p>
        </w:tc>
        <w:tc>
          <w:tcPr>
            <w:tcW w:w="1701" w:type="dxa"/>
            <w:hideMark/>
          </w:tcPr>
          <w:p w14:paraId="4D9542A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4 455,00</w:t>
            </w:r>
          </w:p>
        </w:tc>
        <w:tc>
          <w:tcPr>
            <w:tcW w:w="1984" w:type="dxa"/>
            <w:hideMark/>
          </w:tcPr>
          <w:p w14:paraId="722AF1A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45</w:t>
            </w:r>
          </w:p>
        </w:tc>
        <w:tc>
          <w:tcPr>
            <w:tcW w:w="1843" w:type="dxa"/>
            <w:hideMark/>
          </w:tcPr>
          <w:p w14:paraId="7485B6E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1 175,21</w:t>
            </w:r>
          </w:p>
        </w:tc>
        <w:tc>
          <w:tcPr>
            <w:tcW w:w="2126" w:type="dxa"/>
            <w:hideMark/>
          </w:tcPr>
          <w:p w14:paraId="48C7E73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6AD5DB3A" w14:textId="77777777" w:rsidTr="00B11A89">
        <w:trPr>
          <w:trHeight w:val="315"/>
        </w:trPr>
        <w:tc>
          <w:tcPr>
            <w:tcW w:w="562" w:type="dxa"/>
            <w:noWrap/>
            <w:hideMark/>
          </w:tcPr>
          <w:p w14:paraId="42E83F9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w:t>
            </w:r>
          </w:p>
        </w:tc>
        <w:tc>
          <w:tcPr>
            <w:tcW w:w="4678" w:type="dxa"/>
            <w:hideMark/>
          </w:tcPr>
          <w:p w14:paraId="62DD338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2022</w:t>
            </w:r>
          </w:p>
        </w:tc>
        <w:tc>
          <w:tcPr>
            <w:tcW w:w="1418" w:type="dxa"/>
            <w:hideMark/>
          </w:tcPr>
          <w:p w14:paraId="5B0F163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33 663,94</w:t>
            </w:r>
          </w:p>
        </w:tc>
        <w:tc>
          <w:tcPr>
            <w:tcW w:w="1701" w:type="dxa"/>
            <w:hideMark/>
          </w:tcPr>
          <w:p w14:paraId="6CD50B9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24 255,04</w:t>
            </w:r>
          </w:p>
        </w:tc>
        <w:tc>
          <w:tcPr>
            <w:tcW w:w="1984" w:type="dxa"/>
            <w:hideMark/>
          </w:tcPr>
          <w:p w14:paraId="442A42C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245,00</w:t>
            </w:r>
          </w:p>
        </w:tc>
        <w:tc>
          <w:tcPr>
            <w:tcW w:w="1843" w:type="dxa"/>
            <w:hideMark/>
          </w:tcPr>
          <w:p w14:paraId="2450724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3 266,91</w:t>
            </w:r>
          </w:p>
        </w:tc>
        <w:tc>
          <w:tcPr>
            <w:tcW w:w="2126" w:type="dxa"/>
            <w:hideMark/>
          </w:tcPr>
          <w:p w14:paraId="3D3D118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5 897,00</w:t>
            </w:r>
          </w:p>
        </w:tc>
      </w:tr>
      <w:tr w:rsidR="00DA0847" w:rsidRPr="00DA0847" w14:paraId="4ACD1C88" w14:textId="77777777" w:rsidTr="00B11A89">
        <w:trPr>
          <w:trHeight w:val="315"/>
        </w:trPr>
        <w:tc>
          <w:tcPr>
            <w:tcW w:w="562" w:type="dxa"/>
            <w:noWrap/>
            <w:hideMark/>
          </w:tcPr>
          <w:p w14:paraId="29483DF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6</w:t>
            </w:r>
          </w:p>
        </w:tc>
        <w:tc>
          <w:tcPr>
            <w:tcW w:w="4678" w:type="dxa"/>
            <w:hideMark/>
          </w:tcPr>
          <w:p w14:paraId="537D731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2023</w:t>
            </w:r>
          </w:p>
        </w:tc>
        <w:tc>
          <w:tcPr>
            <w:tcW w:w="1418" w:type="dxa"/>
            <w:hideMark/>
          </w:tcPr>
          <w:p w14:paraId="0EB5DF3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5132,37</w:t>
            </w:r>
          </w:p>
        </w:tc>
        <w:tc>
          <w:tcPr>
            <w:tcW w:w="1701" w:type="dxa"/>
            <w:hideMark/>
          </w:tcPr>
          <w:p w14:paraId="724176AE"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4522,13</w:t>
            </w:r>
          </w:p>
        </w:tc>
        <w:tc>
          <w:tcPr>
            <w:tcW w:w="1984" w:type="dxa"/>
            <w:hideMark/>
          </w:tcPr>
          <w:p w14:paraId="5472DD6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45,68</w:t>
            </w:r>
          </w:p>
        </w:tc>
        <w:tc>
          <w:tcPr>
            <w:tcW w:w="1843" w:type="dxa"/>
            <w:hideMark/>
          </w:tcPr>
          <w:p w14:paraId="55A4C3B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564,56</w:t>
            </w:r>
          </w:p>
        </w:tc>
        <w:tc>
          <w:tcPr>
            <w:tcW w:w="2126" w:type="dxa"/>
            <w:hideMark/>
          </w:tcPr>
          <w:p w14:paraId="2CF4EA4B"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56CB14B3" w14:textId="77777777" w:rsidTr="00B11A89">
        <w:trPr>
          <w:trHeight w:val="315"/>
        </w:trPr>
        <w:tc>
          <w:tcPr>
            <w:tcW w:w="562" w:type="dxa"/>
            <w:noWrap/>
            <w:hideMark/>
          </w:tcPr>
          <w:p w14:paraId="39CC6CB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w:t>
            </w:r>
          </w:p>
        </w:tc>
        <w:tc>
          <w:tcPr>
            <w:tcW w:w="4678" w:type="dxa"/>
            <w:hideMark/>
          </w:tcPr>
          <w:p w14:paraId="7273841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2024</w:t>
            </w:r>
          </w:p>
        </w:tc>
        <w:tc>
          <w:tcPr>
            <w:tcW w:w="1418" w:type="dxa"/>
            <w:hideMark/>
          </w:tcPr>
          <w:p w14:paraId="54A0525B"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2000</w:t>
            </w:r>
          </w:p>
        </w:tc>
        <w:tc>
          <w:tcPr>
            <w:tcW w:w="1701" w:type="dxa"/>
            <w:hideMark/>
          </w:tcPr>
          <w:p w14:paraId="258456C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984" w:type="dxa"/>
            <w:hideMark/>
          </w:tcPr>
          <w:p w14:paraId="61021BC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843" w:type="dxa"/>
            <w:hideMark/>
          </w:tcPr>
          <w:p w14:paraId="28F1B64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2000</w:t>
            </w:r>
          </w:p>
        </w:tc>
        <w:tc>
          <w:tcPr>
            <w:tcW w:w="2126" w:type="dxa"/>
            <w:hideMark/>
          </w:tcPr>
          <w:p w14:paraId="5BEAB91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63F7699D" w14:textId="77777777" w:rsidTr="00B11A89">
        <w:trPr>
          <w:trHeight w:val="559"/>
        </w:trPr>
        <w:tc>
          <w:tcPr>
            <w:tcW w:w="562" w:type="dxa"/>
            <w:noWrap/>
            <w:hideMark/>
          </w:tcPr>
          <w:p w14:paraId="47E5E81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5A05F57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Благоустройство и улучшения эстетического вида дворовых территорий в соответствие с современными требованиями.</w:t>
            </w:r>
          </w:p>
        </w:tc>
        <w:tc>
          <w:tcPr>
            <w:tcW w:w="1418" w:type="dxa"/>
            <w:hideMark/>
          </w:tcPr>
          <w:p w14:paraId="31A62BF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40 105,93</w:t>
            </w:r>
          </w:p>
        </w:tc>
        <w:tc>
          <w:tcPr>
            <w:tcW w:w="1701" w:type="dxa"/>
            <w:hideMark/>
          </w:tcPr>
          <w:p w14:paraId="4EF1B83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22 092,22</w:t>
            </w:r>
          </w:p>
        </w:tc>
        <w:tc>
          <w:tcPr>
            <w:tcW w:w="1984" w:type="dxa"/>
            <w:hideMark/>
          </w:tcPr>
          <w:p w14:paraId="2A34D7C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1 110,43</w:t>
            </w:r>
          </w:p>
        </w:tc>
        <w:tc>
          <w:tcPr>
            <w:tcW w:w="1843" w:type="dxa"/>
            <w:hideMark/>
          </w:tcPr>
          <w:p w14:paraId="4846667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16 903,28</w:t>
            </w:r>
          </w:p>
        </w:tc>
        <w:tc>
          <w:tcPr>
            <w:tcW w:w="2126" w:type="dxa"/>
            <w:hideMark/>
          </w:tcPr>
          <w:p w14:paraId="4FD61BD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0,00</w:t>
            </w:r>
          </w:p>
        </w:tc>
      </w:tr>
      <w:tr w:rsidR="00DA0847" w:rsidRPr="00DA0847" w14:paraId="3221BBDC" w14:textId="77777777" w:rsidTr="00B11A89">
        <w:trPr>
          <w:trHeight w:val="315"/>
        </w:trPr>
        <w:tc>
          <w:tcPr>
            <w:tcW w:w="562" w:type="dxa"/>
            <w:noWrap/>
            <w:hideMark/>
          </w:tcPr>
          <w:p w14:paraId="259B89B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5AFE4D7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2018</w:t>
            </w:r>
          </w:p>
        </w:tc>
        <w:tc>
          <w:tcPr>
            <w:tcW w:w="1418" w:type="dxa"/>
            <w:hideMark/>
          </w:tcPr>
          <w:p w14:paraId="68EE222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5 625,00</w:t>
            </w:r>
          </w:p>
        </w:tc>
        <w:tc>
          <w:tcPr>
            <w:tcW w:w="1701" w:type="dxa"/>
            <w:hideMark/>
          </w:tcPr>
          <w:p w14:paraId="12A1D35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4 015,80</w:t>
            </w:r>
          </w:p>
        </w:tc>
        <w:tc>
          <w:tcPr>
            <w:tcW w:w="1984" w:type="dxa"/>
            <w:hideMark/>
          </w:tcPr>
          <w:p w14:paraId="6534A26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484,2</w:t>
            </w:r>
          </w:p>
        </w:tc>
        <w:tc>
          <w:tcPr>
            <w:tcW w:w="1843" w:type="dxa"/>
            <w:hideMark/>
          </w:tcPr>
          <w:p w14:paraId="2F46B99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1 125,00</w:t>
            </w:r>
          </w:p>
        </w:tc>
        <w:tc>
          <w:tcPr>
            <w:tcW w:w="2126" w:type="dxa"/>
            <w:hideMark/>
          </w:tcPr>
          <w:p w14:paraId="474B62FF"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7BAB0C1D" w14:textId="77777777" w:rsidTr="00B11A89">
        <w:trPr>
          <w:trHeight w:val="315"/>
        </w:trPr>
        <w:tc>
          <w:tcPr>
            <w:tcW w:w="562" w:type="dxa"/>
            <w:noWrap/>
            <w:hideMark/>
          </w:tcPr>
          <w:p w14:paraId="5330BDF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4678" w:type="dxa"/>
            <w:hideMark/>
          </w:tcPr>
          <w:p w14:paraId="0FF56F4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2019</w:t>
            </w:r>
          </w:p>
        </w:tc>
        <w:tc>
          <w:tcPr>
            <w:tcW w:w="1418" w:type="dxa"/>
            <w:hideMark/>
          </w:tcPr>
          <w:p w14:paraId="55BB8F0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7 748,07</w:t>
            </w:r>
          </w:p>
        </w:tc>
        <w:tc>
          <w:tcPr>
            <w:tcW w:w="1701" w:type="dxa"/>
            <w:hideMark/>
          </w:tcPr>
          <w:p w14:paraId="176ABFE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4 015,80</w:t>
            </w:r>
          </w:p>
        </w:tc>
        <w:tc>
          <w:tcPr>
            <w:tcW w:w="1984" w:type="dxa"/>
            <w:hideMark/>
          </w:tcPr>
          <w:p w14:paraId="7551023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484,2</w:t>
            </w:r>
          </w:p>
        </w:tc>
        <w:tc>
          <w:tcPr>
            <w:tcW w:w="1843" w:type="dxa"/>
            <w:hideMark/>
          </w:tcPr>
          <w:p w14:paraId="3FCFF1F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3 248,07</w:t>
            </w:r>
          </w:p>
        </w:tc>
        <w:tc>
          <w:tcPr>
            <w:tcW w:w="2126" w:type="dxa"/>
            <w:hideMark/>
          </w:tcPr>
          <w:p w14:paraId="278385A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67AC4D88" w14:textId="77777777" w:rsidTr="00B11A89">
        <w:trPr>
          <w:trHeight w:val="315"/>
        </w:trPr>
        <w:tc>
          <w:tcPr>
            <w:tcW w:w="562" w:type="dxa"/>
            <w:noWrap/>
            <w:hideMark/>
          </w:tcPr>
          <w:p w14:paraId="6BFCBA6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4678" w:type="dxa"/>
            <w:hideMark/>
          </w:tcPr>
          <w:p w14:paraId="5988FE94"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2020</w:t>
            </w:r>
          </w:p>
        </w:tc>
        <w:tc>
          <w:tcPr>
            <w:tcW w:w="1418" w:type="dxa"/>
            <w:hideMark/>
          </w:tcPr>
          <w:p w14:paraId="779B4DE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11 909,01</w:t>
            </w:r>
          </w:p>
        </w:tc>
        <w:tc>
          <w:tcPr>
            <w:tcW w:w="1701" w:type="dxa"/>
            <w:hideMark/>
          </w:tcPr>
          <w:p w14:paraId="1C08847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4 455,00</w:t>
            </w:r>
          </w:p>
        </w:tc>
        <w:tc>
          <w:tcPr>
            <w:tcW w:w="1984" w:type="dxa"/>
            <w:hideMark/>
          </w:tcPr>
          <w:p w14:paraId="0DCE924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45</w:t>
            </w:r>
          </w:p>
        </w:tc>
        <w:tc>
          <w:tcPr>
            <w:tcW w:w="1843" w:type="dxa"/>
            <w:hideMark/>
          </w:tcPr>
          <w:p w14:paraId="48CED82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7 409,01</w:t>
            </w:r>
          </w:p>
        </w:tc>
        <w:tc>
          <w:tcPr>
            <w:tcW w:w="2126" w:type="dxa"/>
            <w:hideMark/>
          </w:tcPr>
          <w:p w14:paraId="4248388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3D874B67" w14:textId="77777777" w:rsidTr="00B11A89">
        <w:trPr>
          <w:trHeight w:val="315"/>
        </w:trPr>
        <w:tc>
          <w:tcPr>
            <w:tcW w:w="562" w:type="dxa"/>
            <w:noWrap/>
            <w:hideMark/>
          </w:tcPr>
          <w:p w14:paraId="58273BB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4678" w:type="dxa"/>
            <w:hideMark/>
          </w:tcPr>
          <w:p w14:paraId="742B99A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2021</w:t>
            </w:r>
          </w:p>
        </w:tc>
        <w:tc>
          <w:tcPr>
            <w:tcW w:w="1418" w:type="dxa"/>
            <w:hideMark/>
          </w:tcPr>
          <w:p w14:paraId="47B1726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5 675,21</w:t>
            </w:r>
          </w:p>
        </w:tc>
        <w:tc>
          <w:tcPr>
            <w:tcW w:w="1701" w:type="dxa"/>
            <w:hideMark/>
          </w:tcPr>
          <w:p w14:paraId="7D7ECD2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4 455,00</w:t>
            </w:r>
          </w:p>
        </w:tc>
        <w:tc>
          <w:tcPr>
            <w:tcW w:w="1984" w:type="dxa"/>
            <w:hideMark/>
          </w:tcPr>
          <w:p w14:paraId="04924FE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45</w:t>
            </w:r>
          </w:p>
        </w:tc>
        <w:tc>
          <w:tcPr>
            <w:tcW w:w="1843" w:type="dxa"/>
            <w:hideMark/>
          </w:tcPr>
          <w:p w14:paraId="7C1023D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1 175,21</w:t>
            </w:r>
          </w:p>
        </w:tc>
        <w:tc>
          <w:tcPr>
            <w:tcW w:w="2126" w:type="dxa"/>
            <w:hideMark/>
          </w:tcPr>
          <w:p w14:paraId="123CB20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469D19A4" w14:textId="77777777" w:rsidTr="00B11A89">
        <w:trPr>
          <w:trHeight w:val="315"/>
        </w:trPr>
        <w:tc>
          <w:tcPr>
            <w:tcW w:w="562" w:type="dxa"/>
            <w:noWrap/>
            <w:hideMark/>
          </w:tcPr>
          <w:p w14:paraId="0A648E7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w:t>
            </w:r>
          </w:p>
        </w:tc>
        <w:tc>
          <w:tcPr>
            <w:tcW w:w="4678" w:type="dxa"/>
            <w:hideMark/>
          </w:tcPr>
          <w:p w14:paraId="4EBAB2E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2022</w:t>
            </w:r>
          </w:p>
        </w:tc>
        <w:tc>
          <w:tcPr>
            <w:tcW w:w="1418" w:type="dxa"/>
            <w:hideMark/>
          </w:tcPr>
          <w:p w14:paraId="6B6E979E"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7 148,64</w:t>
            </w:r>
          </w:p>
        </w:tc>
        <w:tc>
          <w:tcPr>
            <w:tcW w:w="1701" w:type="dxa"/>
            <w:hideMark/>
          </w:tcPr>
          <w:p w14:paraId="0CBB75B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5 150,62</w:t>
            </w:r>
          </w:p>
        </w:tc>
        <w:tc>
          <w:tcPr>
            <w:tcW w:w="1984" w:type="dxa"/>
            <w:hideMark/>
          </w:tcPr>
          <w:p w14:paraId="0E9FEE4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52,03</w:t>
            </w:r>
          </w:p>
        </w:tc>
        <w:tc>
          <w:tcPr>
            <w:tcW w:w="1843" w:type="dxa"/>
            <w:hideMark/>
          </w:tcPr>
          <w:p w14:paraId="2885233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1 945,99</w:t>
            </w:r>
          </w:p>
        </w:tc>
        <w:tc>
          <w:tcPr>
            <w:tcW w:w="2126" w:type="dxa"/>
            <w:hideMark/>
          </w:tcPr>
          <w:p w14:paraId="16A4AD6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60FBC52E" w14:textId="77777777" w:rsidTr="00B11A89">
        <w:trPr>
          <w:trHeight w:val="315"/>
        </w:trPr>
        <w:tc>
          <w:tcPr>
            <w:tcW w:w="562" w:type="dxa"/>
            <w:noWrap/>
            <w:hideMark/>
          </w:tcPr>
          <w:p w14:paraId="13ED7E8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6</w:t>
            </w:r>
          </w:p>
        </w:tc>
        <w:tc>
          <w:tcPr>
            <w:tcW w:w="4678" w:type="dxa"/>
            <w:hideMark/>
          </w:tcPr>
          <w:p w14:paraId="191B9B4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2023</w:t>
            </w:r>
          </w:p>
        </w:tc>
        <w:tc>
          <w:tcPr>
            <w:tcW w:w="1418" w:type="dxa"/>
            <w:hideMark/>
          </w:tcPr>
          <w:p w14:paraId="53206F9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 </w:t>
            </w:r>
          </w:p>
        </w:tc>
        <w:tc>
          <w:tcPr>
            <w:tcW w:w="1701" w:type="dxa"/>
            <w:hideMark/>
          </w:tcPr>
          <w:p w14:paraId="1E65152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hideMark/>
          </w:tcPr>
          <w:p w14:paraId="26E915D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56F8AEE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 </w:t>
            </w:r>
          </w:p>
        </w:tc>
        <w:tc>
          <w:tcPr>
            <w:tcW w:w="2126" w:type="dxa"/>
            <w:hideMark/>
          </w:tcPr>
          <w:p w14:paraId="1D5BACA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5C51A5BF" w14:textId="77777777" w:rsidTr="00B11A89">
        <w:trPr>
          <w:trHeight w:val="315"/>
        </w:trPr>
        <w:tc>
          <w:tcPr>
            <w:tcW w:w="562" w:type="dxa"/>
            <w:noWrap/>
            <w:hideMark/>
          </w:tcPr>
          <w:p w14:paraId="35C8643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w:t>
            </w:r>
          </w:p>
        </w:tc>
        <w:tc>
          <w:tcPr>
            <w:tcW w:w="4678" w:type="dxa"/>
            <w:hideMark/>
          </w:tcPr>
          <w:p w14:paraId="63BA023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2024</w:t>
            </w:r>
          </w:p>
        </w:tc>
        <w:tc>
          <w:tcPr>
            <w:tcW w:w="1418" w:type="dxa"/>
            <w:hideMark/>
          </w:tcPr>
          <w:p w14:paraId="71F3456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2000</w:t>
            </w:r>
          </w:p>
        </w:tc>
        <w:tc>
          <w:tcPr>
            <w:tcW w:w="1701" w:type="dxa"/>
            <w:hideMark/>
          </w:tcPr>
          <w:p w14:paraId="1CBA695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hideMark/>
          </w:tcPr>
          <w:p w14:paraId="36672DA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2F4F48B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2000</w:t>
            </w:r>
          </w:p>
        </w:tc>
        <w:tc>
          <w:tcPr>
            <w:tcW w:w="2126" w:type="dxa"/>
            <w:hideMark/>
          </w:tcPr>
          <w:p w14:paraId="0FA587A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152409A8" w14:textId="77777777" w:rsidTr="00B11A89">
        <w:trPr>
          <w:trHeight w:val="857"/>
        </w:trPr>
        <w:tc>
          <w:tcPr>
            <w:tcW w:w="562" w:type="dxa"/>
            <w:noWrap/>
            <w:hideMark/>
          </w:tcPr>
          <w:p w14:paraId="4350844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4678" w:type="dxa"/>
            <w:hideMark/>
          </w:tcPr>
          <w:p w14:paraId="02F057BE"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418" w:type="dxa"/>
            <w:hideMark/>
          </w:tcPr>
          <w:p w14:paraId="5962B85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33 153,59</w:t>
            </w:r>
          </w:p>
        </w:tc>
        <w:tc>
          <w:tcPr>
            <w:tcW w:w="1701" w:type="dxa"/>
            <w:hideMark/>
          </w:tcPr>
          <w:p w14:paraId="3B47A54C"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984" w:type="dxa"/>
            <w:hideMark/>
          </w:tcPr>
          <w:p w14:paraId="469D397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238,65</w:t>
            </w:r>
          </w:p>
        </w:tc>
        <w:tc>
          <w:tcPr>
            <w:tcW w:w="1843" w:type="dxa"/>
            <w:hideMark/>
          </w:tcPr>
          <w:p w14:paraId="18B2507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3 391,39</w:t>
            </w:r>
          </w:p>
        </w:tc>
        <w:tc>
          <w:tcPr>
            <w:tcW w:w="2126" w:type="dxa"/>
            <w:hideMark/>
          </w:tcPr>
          <w:p w14:paraId="0BC4BA1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5 897,00</w:t>
            </w:r>
          </w:p>
        </w:tc>
      </w:tr>
      <w:tr w:rsidR="00DA0847" w:rsidRPr="00DA0847" w14:paraId="717282DB" w14:textId="77777777" w:rsidTr="00B11A89">
        <w:trPr>
          <w:trHeight w:val="315"/>
        </w:trPr>
        <w:tc>
          <w:tcPr>
            <w:tcW w:w="562" w:type="dxa"/>
            <w:noWrap/>
            <w:hideMark/>
          </w:tcPr>
          <w:p w14:paraId="22932AD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02DED4B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2018</w:t>
            </w:r>
          </w:p>
        </w:tc>
        <w:tc>
          <w:tcPr>
            <w:tcW w:w="1418" w:type="dxa"/>
            <w:hideMark/>
          </w:tcPr>
          <w:p w14:paraId="3993582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1 505,91</w:t>
            </w:r>
          </w:p>
        </w:tc>
        <w:tc>
          <w:tcPr>
            <w:tcW w:w="1701" w:type="dxa"/>
            <w:hideMark/>
          </w:tcPr>
          <w:p w14:paraId="64AAC58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hideMark/>
          </w:tcPr>
          <w:p w14:paraId="06690E0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074C2D0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1 505,91</w:t>
            </w:r>
          </w:p>
        </w:tc>
        <w:tc>
          <w:tcPr>
            <w:tcW w:w="2126" w:type="dxa"/>
            <w:hideMark/>
          </w:tcPr>
          <w:p w14:paraId="1067995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3FD03A2C" w14:textId="77777777" w:rsidTr="00B11A89">
        <w:trPr>
          <w:trHeight w:val="315"/>
        </w:trPr>
        <w:tc>
          <w:tcPr>
            <w:tcW w:w="562" w:type="dxa"/>
            <w:noWrap/>
            <w:hideMark/>
          </w:tcPr>
          <w:p w14:paraId="51130D1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lastRenderedPageBreak/>
              <w:t>2</w:t>
            </w:r>
          </w:p>
        </w:tc>
        <w:tc>
          <w:tcPr>
            <w:tcW w:w="4678" w:type="dxa"/>
            <w:hideMark/>
          </w:tcPr>
          <w:p w14:paraId="62EAC74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2022</w:t>
            </w:r>
          </w:p>
        </w:tc>
        <w:tc>
          <w:tcPr>
            <w:tcW w:w="1418" w:type="dxa"/>
            <w:hideMark/>
          </w:tcPr>
          <w:p w14:paraId="63EB11E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26 515,31</w:t>
            </w:r>
          </w:p>
        </w:tc>
        <w:tc>
          <w:tcPr>
            <w:tcW w:w="1701" w:type="dxa"/>
            <w:noWrap/>
            <w:hideMark/>
          </w:tcPr>
          <w:p w14:paraId="4C19DBF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19104,42</w:t>
            </w:r>
          </w:p>
        </w:tc>
        <w:tc>
          <w:tcPr>
            <w:tcW w:w="1984" w:type="dxa"/>
            <w:noWrap/>
            <w:hideMark/>
          </w:tcPr>
          <w:p w14:paraId="1717D2BF"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192,97</w:t>
            </w:r>
          </w:p>
        </w:tc>
        <w:tc>
          <w:tcPr>
            <w:tcW w:w="1843" w:type="dxa"/>
            <w:hideMark/>
          </w:tcPr>
          <w:p w14:paraId="07FC983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1320,92</w:t>
            </w:r>
          </w:p>
        </w:tc>
        <w:tc>
          <w:tcPr>
            <w:tcW w:w="2126" w:type="dxa"/>
            <w:hideMark/>
          </w:tcPr>
          <w:p w14:paraId="006863F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5 897,00</w:t>
            </w:r>
          </w:p>
        </w:tc>
      </w:tr>
      <w:tr w:rsidR="00DA0847" w:rsidRPr="00DA0847" w14:paraId="5ECA4808" w14:textId="77777777" w:rsidTr="00B11A89">
        <w:trPr>
          <w:trHeight w:val="315"/>
        </w:trPr>
        <w:tc>
          <w:tcPr>
            <w:tcW w:w="562" w:type="dxa"/>
            <w:noWrap/>
            <w:hideMark/>
          </w:tcPr>
          <w:p w14:paraId="3254875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4678" w:type="dxa"/>
            <w:hideMark/>
          </w:tcPr>
          <w:p w14:paraId="6FD92FA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2023</w:t>
            </w:r>
          </w:p>
        </w:tc>
        <w:tc>
          <w:tcPr>
            <w:tcW w:w="1418" w:type="dxa"/>
            <w:hideMark/>
          </w:tcPr>
          <w:p w14:paraId="7A052C92"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5132,37</w:t>
            </w:r>
          </w:p>
        </w:tc>
        <w:tc>
          <w:tcPr>
            <w:tcW w:w="1701" w:type="dxa"/>
            <w:noWrap/>
            <w:hideMark/>
          </w:tcPr>
          <w:p w14:paraId="338BCB4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4522,13</w:t>
            </w:r>
          </w:p>
        </w:tc>
        <w:tc>
          <w:tcPr>
            <w:tcW w:w="1984" w:type="dxa"/>
            <w:noWrap/>
            <w:hideMark/>
          </w:tcPr>
          <w:p w14:paraId="1501845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45,68</w:t>
            </w:r>
          </w:p>
        </w:tc>
        <w:tc>
          <w:tcPr>
            <w:tcW w:w="1843" w:type="dxa"/>
            <w:hideMark/>
          </w:tcPr>
          <w:p w14:paraId="763DA2A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564,56</w:t>
            </w:r>
          </w:p>
        </w:tc>
        <w:tc>
          <w:tcPr>
            <w:tcW w:w="2126" w:type="dxa"/>
            <w:hideMark/>
          </w:tcPr>
          <w:p w14:paraId="3596370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7B63FA14" w14:textId="77777777" w:rsidTr="00B11A89">
        <w:trPr>
          <w:trHeight w:val="323"/>
        </w:trPr>
        <w:tc>
          <w:tcPr>
            <w:tcW w:w="562" w:type="dxa"/>
            <w:noWrap/>
            <w:hideMark/>
          </w:tcPr>
          <w:p w14:paraId="113A4D1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4678" w:type="dxa"/>
            <w:hideMark/>
          </w:tcPr>
          <w:p w14:paraId="04AC8B0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2024</w:t>
            </w:r>
          </w:p>
        </w:tc>
        <w:tc>
          <w:tcPr>
            <w:tcW w:w="1418" w:type="dxa"/>
            <w:hideMark/>
          </w:tcPr>
          <w:p w14:paraId="6A5E684D"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42D44D3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65A3A28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519FFE6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01F0511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1B9EF95D" w14:textId="77777777" w:rsidTr="00B11A89">
        <w:trPr>
          <w:trHeight w:val="1120"/>
        </w:trPr>
        <w:tc>
          <w:tcPr>
            <w:tcW w:w="562" w:type="dxa"/>
            <w:noWrap/>
            <w:hideMark/>
          </w:tcPr>
          <w:p w14:paraId="457DD4D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3</w:t>
            </w:r>
          </w:p>
        </w:tc>
        <w:tc>
          <w:tcPr>
            <w:tcW w:w="4678" w:type="dxa"/>
            <w:hideMark/>
          </w:tcPr>
          <w:p w14:paraId="075B2B8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418" w:type="dxa"/>
            <w:noWrap/>
            <w:hideMark/>
          </w:tcPr>
          <w:p w14:paraId="4FA19157"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798,53</w:t>
            </w:r>
          </w:p>
        </w:tc>
        <w:tc>
          <w:tcPr>
            <w:tcW w:w="1701" w:type="dxa"/>
            <w:noWrap/>
            <w:hideMark/>
          </w:tcPr>
          <w:p w14:paraId="0451926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984" w:type="dxa"/>
            <w:noWrap/>
            <w:hideMark/>
          </w:tcPr>
          <w:p w14:paraId="4869F3B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843" w:type="dxa"/>
            <w:noWrap/>
            <w:hideMark/>
          </w:tcPr>
          <w:p w14:paraId="23B7E18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798,53</w:t>
            </w:r>
          </w:p>
        </w:tc>
        <w:tc>
          <w:tcPr>
            <w:tcW w:w="2126" w:type="dxa"/>
            <w:noWrap/>
            <w:hideMark/>
          </w:tcPr>
          <w:p w14:paraId="60544319"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r>
      <w:tr w:rsidR="00DA0847" w:rsidRPr="00DA0847" w14:paraId="53C69C77" w14:textId="77777777" w:rsidTr="00B11A89">
        <w:trPr>
          <w:trHeight w:val="315"/>
        </w:trPr>
        <w:tc>
          <w:tcPr>
            <w:tcW w:w="562" w:type="dxa"/>
            <w:noWrap/>
            <w:hideMark/>
          </w:tcPr>
          <w:p w14:paraId="3CD1321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1</w:t>
            </w:r>
          </w:p>
        </w:tc>
        <w:tc>
          <w:tcPr>
            <w:tcW w:w="4678" w:type="dxa"/>
            <w:hideMark/>
          </w:tcPr>
          <w:p w14:paraId="407C476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2018</w:t>
            </w:r>
          </w:p>
        </w:tc>
        <w:tc>
          <w:tcPr>
            <w:tcW w:w="1418" w:type="dxa"/>
            <w:noWrap/>
            <w:hideMark/>
          </w:tcPr>
          <w:p w14:paraId="7ACBC4C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798,53</w:t>
            </w:r>
          </w:p>
        </w:tc>
        <w:tc>
          <w:tcPr>
            <w:tcW w:w="1701" w:type="dxa"/>
            <w:noWrap/>
            <w:hideMark/>
          </w:tcPr>
          <w:p w14:paraId="764822D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486E50C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4B1DA9B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798,53</w:t>
            </w:r>
          </w:p>
        </w:tc>
        <w:tc>
          <w:tcPr>
            <w:tcW w:w="2126" w:type="dxa"/>
            <w:hideMark/>
          </w:tcPr>
          <w:p w14:paraId="4C0415D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3C423346" w14:textId="77777777" w:rsidTr="00B11A89">
        <w:trPr>
          <w:trHeight w:val="315"/>
        </w:trPr>
        <w:tc>
          <w:tcPr>
            <w:tcW w:w="562" w:type="dxa"/>
            <w:noWrap/>
            <w:hideMark/>
          </w:tcPr>
          <w:p w14:paraId="056D666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2</w:t>
            </w:r>
          </w:p>
        </w:tc>
        <w:tc>
          <w:tcPr>
            <w:tcW w:w="4678" w:type="dxa"/>
            <w:hideMark/>
          </w:tcPr>
          <w:p w14:paraId="50FD9FA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2019</w:t>
            </w:r>
          </w:p>
        </w:tc>
        <w:tc>
          <w:tcPr>
            <w:tcW w:w="1418" w:type="dxa"/>
            <w:noWrap/>
            <w:hideMark/>
          </w:tcPr>
          <w:p w14:paraId="2CE3CD8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3A4F6192"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125EEF1D"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5F07F38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4F16E45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56972FF4" w14:textId="77777777" w:rsidTr="00B11A89">
        <w:trPr>
          <w:trHeight w:val="315"/>
        </w:trPr>
        <w:tc>
          <w:tcPr>
            <w:tcW w:w="562" w:type="dxa"/>
            <w:noWrap/>
            <w:hideMark/>
          </w:tcPr>
          <w:p w14:paraId="52B5C63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3</w:t>
            </w:r>
          </w:p>
        </w:tc>
        <w:tc>
          <w:tcPr>
            <w:tcW w:w="4678" w:type="dxa"/>
            <w:hideMark/>
          </w:tcPr>
          <w:p w14:paraId="22821841"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2020</w:t>
            </w:r>
          </w:p>
        </w:tc>
        <w:tc>
          <w:tcPr>
            <w:tcW w:w="1418" w:type="dxa"/>
            <w:noWrap/>
            <w:hideMark/>
          </w:tcPr>
          <w:p w14:paraId="73E93B25"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558EE9D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66AE7AA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4EA461C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1348454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649D0502" w14:textId="77777777" w:rsidTr="00B11A89">
        <w:trPr>
          <w:trHeight w:val="315"/>
        </w:trPr>
        <w:tc>
          <w:tcPr>
            <w:tcW w:w="562" w:type="dxa"/>
            <w:noWrap/>
            <w:hideMark/>
          </w:tcPr>
          <w:p w14:paraId="0117781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4</w:t>
            </w:r>
          </w:p>
        </w:tc>
        <w:tc>
          <w:tcPr>
            <w:tcW w:w="4678" w:type="dxa"/>
            <w:hideMark/>
          </w:tcPr>
          <w:p w14:paraId="7C66B2AA"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2021</w:t>
            </w:r>
          </w:p>
        </w:tc>
        <w:tc>
          <w:tcPr>
            <w:tcW w:w="1418" w:type="dxa"/>
            <w:noWrap/>
            <w:hideMark/>
          </w:tcPr>
          <w:p w14:paraId="0AE11953"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7895440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115F368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0CBABFD1"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735D7D4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17989D04" w14:textId="77777777" w:rsidTr="00B11A89">
        <w:trPr>
          <w:trHeight w:val="315"/>
        </w:trPr>
        <w:tc>
          <w:tcPr>
            <w:tcW w:w="562" w:type="dxa"/>
            <w:noWrap/>
            <w:hideMark/>
          </w:tcPr>
          <w:p w14:paraId="76D5F850"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5</w:t>
            </w:r>
          </w:p>
        </w:tc>
        <w:tc>
          <w:tcPr>
            <w:tcW w:w="4678" w:type="dxa"/>
            <w:hideMark/>
          </w:tcPr>
          <w:p w14:paraId="09A4060F"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2022</w:t>
            </w:r>
          </w:p>
        </w:tc>
        <w:tc>
          <w:tcPr>
            <w:tcW w:w="1418" w:type="dxa"/>
            <w:noWrap/>
            <w:hideMark/>
          </w:tcPr>
          <w:p w14:paraId="74891DA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4B427B7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50872CEA"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6CD2FF0C"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758F5ABB"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3951D48C" w14:textId="77777777" w:rsidTr="00B11A89">
        <w:trPr>
          <w:trHeight w:val="315"/>
        </w:trPr>
        <w:tc>
          <w:tcPr>
            <w:tcW w:w="562" w:type="dxa"/>
            <w:noWrap/>
            <w:hideMark/>
          </w:tcPr>
          <w:p w14:paraId="54CC5747"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6</w:t>
            </w:r>
          </w:p>
        </w:tc>
        <w:tc>
          <w:tcPr>
            <w:tcW w:w="4678" w:type="dxa"/>
            <w:hideMark/>
          </w:tcPr>
          <w:p w14:paraId="3E3D1ACE"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2023</w:t>
            </w:r>
          </w:p>
        </w:tc>
        <w:tc>
          <w:tcPr>
            <w:tcW w:w="1418" w:type="dxa"/>
            <w:noWrap/>
            <w:hideMark/>
          </w:tcPr>
          <w:p w14:paraId="493A2CC6"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57D47CE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0DC85CA6"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5A96FEA8"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6DB44F44"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r w:rsidR="00DA0847" w:rsidRPr="00DA0847" w14:paraId="7A3FEE5C" w14:textId="77777777" w:rsidTr="00B11A89">
        <w:trPr>
          <w:trHeight w:val="315"/>
        </w:trPr>
        <w:tc>
          <w:tcPr>
            <w:tcW w:w="562" w:type="dxa"/>
            <w:noWrap/>
            <w:hideMark/>
          </w:tcPr>
          <w:p w14:paraId="1353C79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7</w:t>
            </w:r>
          </w:p>
        </w:tc>
        <w:tc>
          <w:tcPr>
            <w:tcW w:w="4678" w:type="dxa"/>
            <w:hideMark/>
          </w:tcPr>
          <w:p w14:paraId="101DBA30"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2024</w:t>
            </w:r>
          </w:p>
        </w:tc>
        <w:tc>
          <w:tcPr>
            <w:tcW w:w="1418" w:type="dxa"/>
            <w:noWrap/>
            <w:hideMark/>
          </w:tcPr>
          <w:p w14:paraId="5F7C8958" w14:textId="77777777" w:rsidR="00DA0847" w:rsidRPr="00DA0847" w:rsidRDefault="00DA0847" w:rsidP="00DA0847">
            <w:pPr>
              <w:widowControl/>
              <w:autoSpaceDE/>
              <w:autoSpaceDN/>
              <w:adjustRightInd/>
              <w:jc w:val="both"/>
              <w:rPr>
                <w:rFonts w:eastAsia="Times New Roman"/>
                <w:bCs/>
                <w:sz w:val="20"/>
                <w:szCs w:val="20"/>
              </w:rPr>
            </w:pPr>
            <w:r w:rsidRPr="00DA0847">
              <w:rPr>
                <w:rFonts w:eastAsia="Times New Roman"/>
                <w:bCs/>
                <w:sz w:val="20"/>
                <w:szCs w:val="20"/>
              </w:rPr>
              <w:t>0</w:t>
            </w:r>
          </w:p>
        </w:tc>
        <w:tc>
          <w:tcPr>
            <w:tcW w:w="1701" w:type="dxa"/>
            <w:noWrap/>
            <w:hideMark/>
          </w:tcPr>
          <w:p w14:paraId="47ADE0D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984" w:type="dxa"/>
            <w:noWrap/>
            <w:hideMark/>
          </w:tcPr>
          <w:p w14:paraId="74986DB3"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1843" w:type="dxa"/>
            <w:hideMark/>
          </w:tcPr>
          <w:p w14:paraId="16B5700E"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c>
          <w:tcPr>
            <w:tcW w:w="2126" w:type="dxa"/>
            <w:hideMark/>
          </w:tcPr>
          <w:p w14:paraId="49987EA9" w14:textId="77777777" w:rsidR="00DA0847" w:rsidRPr="00DA0847" w:rsidRDefault="00DA0847" w:rsidP="00DA0847">
            <w:pPr>
              <w:widowControl/>
              <w:autoSpaceDE/>
              <w:autoSpaceDN/>
              <w:adjustRightInd/>
              <w:jc w:val="both"/>
              <w:rPr>
                <w:rFonts w:eastAsia="Times New Roman"/>
                <w:sz w:val="20"/>
                <w:szCs w:val="20"/>
              </w:rPr>
            </w:pPr>
            <w:r w:rsidRPr="00DA0847">
              <w:rPr>
                <w:rFonts w:eastAsia="Times New Roman"/>
                <w:sz w:val="20"/>
                <w:szCs w:val="20"/>
              </w:rPr>
              <w:t>0</w:t>
            </w:r>
          </w:p>
        </w:tc>
      </w:tr>
    </w:tbl>
    <w:p w14:paraId="01A83EE1" w14:textId="77777777" w:rsidR="00DA0847" w:rsidRPr="00DA0847" w:rsidRDefault="00DA0847" w:rsidP="00DA0847">
      <w:pPr>
        <w:widowControl/>
        <w:autoSpaceDE/>
        <w:autoSpaceDN/>
        <w:adjustRightInd/>
        <w:jc w:val="both"/>
        <w:rPr>
          <w:rFonts w:eastAsia="Times New Roman"/>
          <w:sz w:val="20"/>
          <w:szCs w:val="20"/>
        </w:rPr>
      </w:pPr>
    </w:p>
    <w:bookmarkEnd w:id="38"/>
    <w:p w14:paraId="2E80F02B" w14:textId="77777777" w:rsidR="00DA0847" w:rsidRPr="00DA0847" w:rsidRDefault="00DA0847" w:rsidP="00DA0847">
      <w:pPr>
        <w:widowControl/>
        <w:tabs>
          <w:tab w:val="left" w:pos="6210"/>
        </w:tabs>
        <w:autoSpaceDE/>
        <w:autoSpaceDN/>
        <w:adjustRightInd/>
        <w:jc w:val="both"/>
        <w:rPr>
          <w:rFonts w:eastAsia="Times New Roman"/>
          <w:b/>
          <w:color w:val="000000"/>
          <w:sz w:val="20"/>
          <w:szCs w:val="20"/>
        </w:rPr>
      </w:pPr>
      <w:r w:rsidRPr="00DA0847">
        <w:rPr>
          <w:rFonts w:eastAsia="Times New Roman"/>
          <w:b/>
          <w:color w:val="000000"/>
          <w:sz w:val="20"/>
          <w:szCs w:val="20"/>
        </w:rPr>
        <w:tab/>
      </w:r>
    </w:p>
    <w:p w14:paraId="238A5E77" w14:textId="77777777" w:rsidR="00DA0847" w:rsidRPr="00DA0847" w:rsidRDefault="00DA0847" w:rsidP="00DA0847">
      <w:pPr>
        <w:widowControl/>
        <w:autoSpaceDE/>
        <w:autoSpaceDN/>
        <w:adjustRightInd/>
        <w:jc w:val="right"/>
        <w:rPr>
          <w:rFonts w:eastAsia="Times New Roman"/>
          <w:bCs/>
        </w:rPr>
      </w:pPr>
    </w:p>
    <w:p w14:paraId="0E56CD18" w14:textId="77777777" w:rsidR="00DA0847" w:rsidRPr="00DA0847" w:rsidRDefault="00DA0847" w:rsidP="00DA0847">
      <w:pPr>
        <w:widowControl/>
        <w:autoSpaceDE/>
        <w:autoSpaceDN/>
        <w:adjustRightInd/>
        <w:jc w:val="right"/>
        <w:rPr>
          <w:rFonts w:eastAsia="Times New Roman"/>
          <w:bCs/>
        </w:rPr>
      </w:pPr>
    </w:p>
    <w:p w14:paraId="3306C2FC" w14:textId="77777777" w:rsidR="00DA0847" w:rsidRPr="00DA0847" w:rsidRDefault="00DA0847" w:rsidP="00DA0847">
      <w:pPr>
        <w:widowControl/>
        <w:autoSpaceDE/>
        <w:autoSpaceDN/>
        <w:adjustRightInd/>
        <w:jc w:val="right"/>
        <w:rPr>
          <w:rFonts w:eastAsia="Times New Roman"/>
          <w:bCs/>
        </w:rPr>
      </w:pPr>
    </w:p>
    <w:p w14:paraId="257314A7" w14:textId="1BF7FCBC" w:rsidR="00DA0847" w:rsidRDefault="00DA0847" w:rsidP="00DA0847">
      <w:pPr>
        <w:widowControl/>
        <w:autoSpaceDE/>
        <w:autoSpaceDN/>
        <w:adjustRightInd/>
        <w:jc w:val="right"/>
        <w:rPr>
          <w:rFonts w:eastAsia="Times New Roman"/>
          <w:bCs/>
        </w:rPr>
      </w:pPr>
    </w:p>
    <w:p w14:paraId="13A76A5A" w14:textId="18A7BF10" w:rsidR="00DA0847" w:rsidRDefault="00DA0847" w:rsidP="00DA0847">
      <w:pPr>
        <w:widowControl/>
        <w:autoSpaceDE/>
        <w:autoSpaceDN/>
        <w:adjustRightInd/>
        <w:jc w:val="right"/>
        <w:rPr>
          <w:rFonts w:eastAsia="Times New Roman"/>
          <w:bCs/>
        </w:rPr>
      </w:pPr>
    </w:p>
    <w:p w14:paraId="76597D69" w14:textId="622D129D" w:rsidR="00DA0847" w:rsidRDefault="00DA0847" w:rsidP="00DA0847">
      <w:pPr>
        <w:widowControl/>
        <w:autoSpaceDE/>
        <w:autoSpaceDN/>
        <w:adjustRightInd/>
        <w:jc w:val="right"/>
        <w:rPr>
          <w:rFonts w:eastAsia="Times New Roman"/>
          <w:bCs/>
        </w:rPr>
      </w:pPr>
    </w:p>
    <w:p w14:paraId="762FF968" w14:textId="29800BF6" w:rsidR="00DA0847" w:rsidRDefault="00DA0847" w:rsidP="00DA0847">
      <w:pPr>
        <w:widowControl/>
        <w:autoSpaceDE/>
        <w:autoSpaceDN/>
        <w:adjustRightInd/>
        <w:jc w:val="right"/>
        <w:rPr>
          <w:rFonts w:eastAsia="Times New Roman"/>
          <w:bCs/>
        </w:rPr>
      </w:pPr>
    </w:p>
    <w:p w14:paraId="3057958A" w14:textId="2B109950" w:rsidR="00DA0847" w:rsidRDefault="00DA0847" w:rsidP="00DA0847">
      <w:pPr>
        <w:widowControl/>
        <w:autoSpaceDE/>
        <w:autoSpaceDN/>
        <w:adjustRightInd/>
        <w:jc w:val="right"/>
        <w:rPr>
          <w:rFonts w:eastAsia="Times New Roman"/>
          <w:bCs/>
        </w:rPr>
      </w:pPr>
    </w:p>
    <w:p w14:paraId="36D66529" w14:textId="59F39A3A" w:rsidR="00DA0847" w:rsidRDefault="00DA0847" w:rsidP="00DA0847">
      <w:pPr>
        <w:widowControl/>
        <w:autoSpaceDE/>
        <w:autoSpaceDN/>
        <w:adjustRightInd/>
        <w:jc w:val="right"/>
        <w:rPr>
          <w:rFonts w:eastAsia="Times New Roman"/>
          <w:bCs/>
        </w:rPr>
      </w:pPr>
    </w:p>
    <w:p w14:paraId="71709615" w14:textId="073A9CDE" w:rsidR="00DA0847" w:rsidRDefault="00DA0847" w:rsidP="00DA0847">
      <w:pPr>
        <w:widowControl/>
        <w:autoSpaceDE/>
        <w:autoSpaceDN/>
        <w:adjustRightInd/>
        <w:jc w:val="right"/>
        <w:rPr>
          <w:rFonts w:eastAsia="Times New Roman"/>
          <w:bCs/>
        </w:rPr>
      </w:pPr>
    </w:p>
    <w:p w14:paraId="6EA0A03A" w14:textId="232FB806" w:rsidR="00DA0847" w:rsidRDefault="00DA0847" w:rsidP="00DA0847">
      <w:pPr>
        <w:widowControl/>
        <w:autoSpaceDE/>
        <w:autoSpaceDN/>
        <w:adjustRightInd/>
        <w:jc w:val="right"/>
        <w:rPr>
          <w:rFonts w:eastAsia="Times New Roman"/>
          <w:bCs/>
        </w:rPr>
      </w:pPr>
    </w:p>
    <w:p w14:paraId="78B387D5" w14:textId="1A6EE56D" w:rsidR="00DA0847" w:rsidRDefault="00DA0847" w:rsidP="00DA0847">
      <w:pPr>
        <w:widowControl/>
        <w:autoSpaceDE/>
        <w:autoSpaceDN/>
        <w:adjustRightInd/>
        <w:jc w:val="right"/>
        <w:rPr>
          <w:rFonts w:eastAsia="Times New Roman"/>
          <w:bCs/>
        </w:rPr>
      </w:pPr>
    </w:p>
    <w:p w14:paraId="2B644191" w14:textId="40342FA4" w:rsidR="00DA0847" w:rsidRDefault="00DA0847" w:rsidP="00DA0847">
      <w:pPr>
        <w:widowControl/>
        <w:autoSpaceDE/>
        <w:autoSpaceDN/>
        <w:adjustRightInd/>
        <w:jc w:val="right"/>
        <w:rPr>
          <w:rFonts w:eastAsia="Times New Roman"/>
          <w:bCs/>
        </w:rPr>
      </w:pPr>
    </w:p>
    <w:p w14:paraId="2D1489DC" w14:textId="07F98A40" w:rsidR="00DA0847" w:rsidRDefault="00DA0847" w:rsidP="00DA0847">
      <w:pPr>
        <w:widowControl/>
        <w:autoSpaceDE/>
        <w:autoSpaceDN/>
        <w:adjustRightInd/>
        <w:jc w:val="right"/>
        <w:rPr>
          <w:rFonts w:eastAsia="Times New Roman"/>
          <w:bCs/>
        </w:rPr>
      </w:pPr>
    </w:p>
    <w:p w14:paraId="0B397E1D" w14:textId="37A7CF3D" w:rsidR="00DA0847" w:rsidRDefault="00DA0847" w:rsidP="00DA0847">
      <w:pPr>
        <w:widowControl/>
        <w:autoSpaceDE/>
        <w:autoSpaceDN/>
        <w:adjustRightInd/>
        <w:jc w:val="right"/>
        <w:rPr>
          <w:rFonts w:eastAsia="Times New Roman"/>
          <w:bCs/>
        </w:rPr>
      </w:pPr>
    </w:p>
    <w:p w14:paraId="3DB45A46" w14:textId="77777777" w:rsidR="00DA0847" w:rsidRDefault="00DA0847" w:rsidP="00DA0847">
      <w:pPr>
        <w:widowControl/>
        <w:autoSpaceDE/>
        <w:autoSpaceDN/>
        <w:adjustRightInd/>
        <w:jc w:val="right"/>
        <w:rPr>
          <w:rFonts w:eastAsia="Times New Roman"/>
          <w:bCs/>
        </w:rPr>
        <w:sectPr w:rsidR="00DA0847" w:rsidSect="00232BA4">
          <w:pgSz w:w="11906" w:h="16838"/>
          <w:pgMar w:top="1134" w:right="707" w:bottom="851" w:left="1701" w:header="708" w:footer="708" w:gutter="0"/>
          <w:cols w:space="708"/>
          <w:docGrid w:linePitch="360"/>
        </w:sectPr>
      </w:pPr>
    </w:p>
    <w:p w14:paraId="3BC6338C" w14:textId="77777777" w:rsidR="00DA0847" w:rsidRPr="00DA0847" w:rsidRDefault="00DA0847" w:rsidP="00DA0847">
      <w:pPr>
        <w:widowControl/>
        <w:autoSpaceDE/>
        <w:autoSpaceDN/>
        <w:adjustRightInd/>
        <w:jc w:val="right"/>
        <w:rPr>
          <w:rFonts w:eastAsia="Times New Roman"/>
          <w:bCs/>
        </w:rPr>
      </w:pPr>
    </w:p>
    <w:p w14:paraId="4AEC175B" w14:textId="77777777" w:rsidR="00DA0847" w:rsidRPr="00DA0847" w:rsidRDefault="00DA0847" w:rsidP="00DA0847">
      <w:pPr>
        <w:widowControl/>
        <w:autoSpaceDE/>
        <w:autoSpaceDN/>
        <w:adjustRightInd/>
        <w:jc w:val="right"/>
        <w:rPr>
          <w:rFonts w:eastAsia="Times New Roman"/>
          <w:bCs/>
        </w:rPr>
      </w:pPr>
    </w:p>
    <w:p w14:paraId="608A3F63" w14:textId="77777777" w:rsidR="00DA0847" w:rsidRPr="00DA0847" w:rsidRDefault="00DA0847" w:rsidP="00DA0847">
      <w:pPr>
        <w:widowControl/>
        <w:autoSpaceDE/>
        <w:autoSpaceDN/>
        <w:adjustRightInd/>
        <w:jc w:val="right"/>
        <w:rPr>
          <w:rFonts w:eastAsia="Times New Roman"/>
          <w:bCs/>
        </w:rPr>
      </w:pPr>
    </w:p>
    <w:p w14:paraId="32AEAAA2" w14:textId="77777777" w:rsidR="00DA0847" w:rsidRPr="00DA0847" w:rsidRDefault="00DA0847" w:rsidP="00DA0847">
      <w:pPr>
        <w:widowControl/>
        <w:autoSpaceDE/>
        <w:autoSpaceDN/>
        <w:adjustRightInd/>
        <w:jc w:val="center"/>
        <w:rPr>
          <w:rFonts w:eastAsia="Times New Roman"/>
          <w:b/>
          <w:bCs/>
          <w:sz w:val="20"/>
          <w:szCs w:val="20"/>
        </w:rPr>
      </w:pPr>
      <w:r w:rsidRPr="00DA0847">
        <w:rPr>
          <w:rFonts w:eastAsia="Times New Roman"/>
          <w:b/>
          <w:bCs/>
          <w:sz w:val="20"/>
          <w:szCs w:val="20"/>
        </w:rPr>
        <w:t>Система программных мероприятий муниципальной программы</w:t>
      </w:r>
    </w:p>
    <w:p w14:paraId="71D4D161" w14:textId="77777777" w:rsidR="00DA0847" w:rsidRPr="00DA0847" w:rsidRDefault="00DA0847" w:rsidP="00DA0847">
      <w:pPr>
        <w:widowControl/>
        <w:autoSpaceDE/>
        <w:autoSpaceDN/>
        <w:adjustRightInd/>
        <w:jc w:val="center"/>
        <w:rPr>
          <w:rFonts w:eastAsia="Times New Roman"/>
          <w:b/>
          <w:bCs/>
          <w:sz w:val="20"/>
          <w:szCs w:val="20"/>
        </w:rPr>
      </w:pPr>
      <w:r w:rsidRPr="00DA0847">
        <w:rPr>
          <w:rFonts w:eastAsia="Times New Roman"/>
          <w:b/>
          <w:bCs/>
          <w:sz w:val="20"/>
          <w:szCs w:val="20"/>
        </w:rPr>
        <w:t>«Формирование комфортной городской среды 2018-2024гг»</w:t>
      </w:r>
    </w:p>
    <w:p w14:paraId="0C716FDA" w14:textId="77777777" w:rsidR="00DA0847" w:rsidRPr="00DA0847" w:rsidRDefault="00DA0847" w:rsidP="00DA0847">
      <w:pPr>
        <w:widowControl/>
        <w:autoSpaceDE/>
        <w:autoSpaceDN/>
        <w:adjustRightInd/>
        <w:jc w:val="center"/>
        <w:rPr>
          <w:rFonts w:eastAsia="Times New Roman"/>
          <w:b/>
          <w:bCs/>
          <w:sz w:val="20"/>
          <w:szCs w:val="20"/>
        </w:rPr>
      </w:pPr>
    </w:p>
    <w:tbl>
      <w:tblPr>
        <w:tblStyle w:val="520"/>
        <w:tblW w:w="14692" w:type="dxa"/>
        <w:tblLayout w:type="fixed"/>
        <w:tblLook w:val="04A0" w:firstRow="1" w:lastRow="0" w:firstColumn="1" w:lastColumn="0" w:noHBand="0" w:noVBand="1"/>
      </w:tblPr>
      <w:tblGrid>
        <w:gridCol w:w="988"/>
        <w:gridCol w:w="2835"/>
        <w:gridCol w:w="3534"/>
        <w:gridCol w:w="1417"/>
        <w:gridCol w:w="1701"/>
        <w:gridCol w:w="1116"/>
        <w:gridCol w:w="1460"/>
        <w:gridCol w:w="1641"/>
      </w:tblGrid>
      <w:tr w:rsidR="00DA0847" w:rsidRPr="00DA0847" w14:paraId="27BAFEBE" w14:textId="77777777" w:rsidTr="00B11A89">
        <w:trPr>
          <w:trHeight w:val="300"/>
        </w:trPr>
        <w:tc>
          <w:tcPr>
            <w:tcW w:w="988" w:type="dxa"/>
            <w:vMerge w:val="restart"/>
            <w:hideMark/>
          </w:tcPr>
          <w:p w14:paraId="76DCAA2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Год реализации</w:t>
            </w:r>
          </w:p>
        </w:tc>
        <w:tc>
          <w:tcPr>
            <w:tcW w:w="2835" w:type="dxa"/>
            <w:vMerge w:val="restart"/>
            <w:hideMark/>
          </w:tcPr>
          <w:p w14:paraId="0A79721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Адрес выполнения работ, оказание услуг.</w:t>
            </w:r>
          </w:p>
          <w:p w14:paraId="701AAC00" w14:textId="77777777" w:rsidR="00DA0847" w:rsidRPr="00DA0847" w:rsidRDefault="00DA0847" w:rsidP="00DA0847">
            <w:pPr>
              <w:widowControl/>
              <w:autoSpaceDE/>
              <w:autoSpaceDN/>
              <w:adjustRightInd/>
              <w:rPr>
                <w:rFonts w:eastAsia="Times New Roman"/>
                <w:sz w:val="20"/>
                <w:szCs w:val="20"/>
              </w:rPr>
            </w:pPr>
          </w:p>
        </w:tc>
        <w:tc>
          <w:tcPr>
            <w:tcW w:w="3534" w:type="dxa"/>
            <w:vMerge w:val="restart"/>
            <w:hideMark/>
          </w:tcPr>
          <w:p w14:paraId="4A457F6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Наименование мероприятия</w:t>
            </w:r>
          </w:p>
        </w:tc>
        <w:tc>
          <w:tcPr>
            <w:tcW w:w="7335" w:type="dxa"/>
            <w:gridSpan w:val="5"/>
            <w:noWrap/>
            <w:hideMark/>
          </w:tcPr>
          <w:p w14:paraId="6736432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(тыс. руб.)</w:t>
            </w:r>
          </w:p>
        </w:tc>
      </w:tr>
      <w:tr w:rsidR="00DA0847" w:rsidRPr="00DA0847" w14:paraId="15050C22" w14:textId="77777777" w:rsidTr="00B11A89">
        <w:trPr>
          <w:trHeight w:val="915"/>
        </w:trPr>
        <w:tc>
          <w:tcPr>
            <w:tcW w:w="988" w:type="dxa"/>
            <w:vMerge/>
            <w:hideMark/>
          </w:tcPr>
          <w:p w14:paraId="4BCB951E"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vMerge/>
            <w:hideMark/>
          </w:tcPr>
          <w:p w14:paraId="5C246E6C" w14:textId="77777777" w:rsidR="00DA0847" w:rsidRPr="00DA0847" w:rsidRDefault="00DA0847" w:rsidP="00DA0847">
            <w:pPr>
              <w:widowControl/>
              <w:autoSpaceDE/>
              <w:autoSpaceDN/>
              <w:adjustRightInd/>
              <w:jc w:val="center"/>
              <w:rPr>
                <w:rFonts w:eastAsia="Times New Roman"/>
                <w:bCs/>
                <w:sz w:val="20"/>
                <w:szCs w:val="20"/>
              </w:rPr>
            </w:pPr>
          </w:p>
        </w:tc>
        <w:tc>
          <w:tcPr>
            <w:tcW w:w="3534" w:type="dxa"/>
            <w:vMerge/>
            <w:hideMark/>
          </w:tcPr>
          <w:p w14:paraId="7CAD0CDB" w14:textId="77777777" w:rsidR="00DA0847" w:rsidRPr="00DA0847" w:rsidRDefault="00DA0847" w:rsidP="00DA0847">
            <w:pPr>
              <w:widowControl/>
              <w:autoSpaceDE/>
              <w:autoSpaceDN/>
              <w:adjustRightInd/>
              <w:jc w:val="center"/>
              <w:rPr>
                <w:rFonts w:eastAsia="Times New Roman"/>
                <w:bCs/>
                <w:sz w:val="20"/>
                <w:szCs w:val="20"/>
              </w:rPr>
            </w:pPr>
          </w:p>
        </w:tc>
        <w:tc>
          <w:tcPr>
            <w:tcW w:w="1417" w:type="dxa"/>
            <w:hideMark/>
          </w:tcPr>
          <w:p w14:paraId="15D335C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Всего</w:t>
            </w:r>
          </w:p>
        </w:tc>
        <w:tc>
          <w:tcPr>
            <w:tcW w:w="1701" w:type="dxa"/>
            <w:hideMark/>
          </w:tcPr>
          <w:p w14:paraId="62C2F5D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Бюджет МО «Поселок Айхал"</w:t>
            </w:r>
          </w:p>
        </w:tc>
        <w:tc>
          <w:tcPr>
            <w:tcW w:w="1116" w:type="dxa"/>
            <w:hideMark/>
          </w:tcPr>
          <w:p w14:paraId="6C5D740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Бюджет РС (Я)</w:t>
            </w:r>
          </w:p>
        </w:tc>
        <w:tc>
          <w:tcPr>
            <w:tcW w:w="1460" w:type="dxa"/>
            <w:hideMark/>
          </w:tcPr>
          <w:p w14:paraId="5838D1E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Федеральный бюджет</w:t>
            </w:r>
          </w:p>
        </w:tc>
        <w:tc>
          <w:tcPr>
            <w:tcW w:w="1641" w:type="dxa"/>
            <w:hideMark/>
          </w:tcPr>
          <w:p w14:paraId="16D8C4D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Иные дополнительные источники финансирования</w:t>
            </w:r>
          </w:p>
        </w:tc>
      </w:tr>
      <w:tr w:rsidR="00DA0847" w:rsidRPr="00DA0847" w14:paraId="47C3519C" w14:textId="77777777" w:rsidTr="00B11A89">
        <w:trPr>
          <w:trHeight w:val="300"/>
        </w:trPr>
        <w:tc>
          <w:tcPr>
            <w:tcW w:w="988" w:type="dxa"/>
            <w:noWrap/>
            <w:hideMark/>
          </w:tcPr>
          <w:p w14:paraId="7DAF308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44E532B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27D651C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ВСЕГО по мероприятиям:</w:t>
            </w:r>
          </w:p>
        </w:tc>
        <w:tc>
          <w:tcPr>
            <w:tcW w:w="1417" w:type="dxa"/>
            <w:hideMark/>
          </w:tcPr>
          <w:p w14:paraId="640CBA0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74 058,04</w:t>
            </w:r>
          </w:p>
        </w:tc>
        <w:tc>
          <w:tcPr>
            <w:tcW w:w="1701" w:type="dxa"/>
            <w:hideMark/>
          </w:tcPr>
          <w:p w14:paraId="5748895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21 093,20</w:t>
            </w:r>
          </w:p>
        </w:tc>
        <w:tc>
          <w:tcPr>
            <w:tcW w:w="1116" w:type="dxa"/>
            <w:hideMark/>
          </w:tcPr>
          <w:p w14:paraId="14CA75D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1 349,08</w:t>
            </w:r>
          </w:p>
        </w:tc>
        <w:tc>
          <w:tcPr>
            <w:tcW w:w="1460" w:type="dxa"/>
            <w:hideMark/>
          </w:tcPr>
          <w:p w14:paraId="3616EC9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45 718,77</w:t>
            </w:r>
          </w:p>
        </w:tc>
        <w:tc>
          <w:tcPr>
            <w:tcW w:w="1641" w:type="dxa"/>
            <w:hideMark/>
          </w:tcPr>
          <w:p w14:paraId="287FBEB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5 897,00</w:t>
            </w:r>
          </w:p>
        </w:tc>
      </w:tr>
      <w:tr w:rsidR="00DA0847" w:rsidRPr="00DA0847" w14:paraId="5E7D79BB" w14:textId="77777777" w:rsidTr="00B11A89">
        <w:trPr>
          <w:trHeight w:val="300"/>
        </w:trPr>
        <w:tc>
          <w:tcPr>
            <w:tcW w:w="988" w:type="dxa"/>
            <w:noWrap/>
            <w:hideMark/>
          </w:tcPr>
          <w:p w14:paraId="2B1EA83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5226FD1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3CC882B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 2018 г</w:t>
            </w:r>
          </w:p>
        </w:tc>
        <w:tc>
          <w:tcPr>
            <w:tcW w:w="1417" w:type="dxa"/>
            <w:hideMark/>
          </w:tcPr>
          <w:p w14:paraId="734CAAFB"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7 929,44</w:t>
            </w:r>
          </w:p>
        </w:tc>
        <w:tc>
          <w:tcPr>
            <w:tcW w:w="1701" w:type="dxa"/>
            <w:hideMark/>
          </w:tcPr>
          <w:p w14:paraId="5F4857F7"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3 429,44</w:t>
            </w:r>
          </w:p>
        </w:tc>
        <w:tc>
          <w:tcPr>
            <w:tcW w:w="1116" w:type="dxa"/>
            <w:hideMark/>
          </w:tcPr>
          <w:p w14:paraId="75639770"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484,20</w:t>
            </w:r>
          </w:p>
        </w:tc>
        <w:tc>
          <w:tcPr>
            <w:tcW w:w="1460" w:type="dxa"/>
            <w:hideMark/>
          </w:tcPr>
          <w:p w14:paraId="08B5956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4 015,80</w:t>
            </w:r>
          </w:p>
        </w:tc>
        <w:tc>
          <w:tcPr>
            <w:tcW w:w="1641" w:type="dxa"/>
            <w:hideMark/>
          </w:tcPr>
          <w:p w14:paraId="39326C9C"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7A8E32F3" w14:textId="77777777" w:rsidTr="00B11A89">
        <w:trPr>
          <w:trHeight w:val="300"/>
        </w:trPr>
        <w:tc>
          <w:tcPr>
            <w:tcW w:w="988" w:type="dxa"/>
            <w:noWrap/>
            <w:hideMark/>
          </w:tcPr>
          <w:p w14:paraId="0EB3EBB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27661A0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13015CE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2019 г</w:t>
            </w:r>
          </w:p>
        </w:tc>
        <w:tc>
          <w:tcPr>
            <w:tcW w:w="1417" w:type="dxa"/>
            <w:hideMark/>
          </w:tcPr>
          <w:p w14:paraId="3654F184"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7 748,07</w:t>
            </w:r>
          </w:p>
        </w:tc>
        <w:tc>
          <w:tcPr>
            <w:tcW w:w="1701" w:type="dxa"/>
            <w:hideMark/>
          </w:tcPr>
          <w:p w14:paraId="73C21D42"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3 248,07</w:t>
            </w:r>
          </w:p>
        </w:tc>
        <w:tc>
          <w:tcPr>
            <w:tcW w:w="1116" w:type="dxa"/>
            <w:hideMark/>
          </w:tcPr>
          <w:p w14:paraId="78E951A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484,20</w:t>
            </w:r>
          </w:p>
        </w:tc>
        <w:tc>
          <w:tcPr>
            <w:tcW w:w="1460" w:type="dxa"/>
            <w:hideMark/>
          </w:tcPr>
          <w:p w14:paraId="29EF5ED9"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4 015,80</w:t>
            </w:r>
          </w:p>
        </w:tc>
        <w:tc>
          <w:tcPr>
            <w:tcW w:w="1641" w:type="dxa"/>
            <w:hideMark/>
          </w:tcPr>
          <w:p w14:paraId="5F166E31"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51D25877" w14:textId="77777777" w:rsidTr="00B11A89">
        <w:trPr>
          <w:trHeight w:val="300"/>
        </w:trPr>
        <w:tc>
          <w:tcPr>
            <w:tcW w:w="988" w:type="dxa"/>
            <w:noWrap/>
            <w:hideMark/>
          </w:tcPr>
          <w:p w14:paraId="3C459CB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559A363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181E504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2020 г</w:t>
            </w:r>
          </w:p>
        </w:tc>
        <w:tc>
          <w:tcPr>
            <w:tcW w:w="1417" w:type="dxa"/>
            <w:hideMark/>
          </w:tcPr>
          <w:p w14:paraId="5DFB1A32"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11 909,01</w:t>
            </w:r>
          </w:p>
        </w:tc>
        <w:tc>
          <w:tcPr>
            <w:tcW w:w="1701" w:type="dxa"/>
            <w:hideMark/>
          </w:tcPr>
          <w:p w14:paraId="0528DEE9"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7 409,01</w:t>
            </w:r>
          </w:p>
        </w:tc>
        <w:tc>
          <w:tcPr>
            <w:tcW w:w="1116" w:type="dxa"/>
            <w:hideMark/>
          </w:tcPr>
          <w:p w14:paraId="0BFC55F5"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45,00</w:t>
            </w:r>
          </w:p>
        </w:tc>
        <w:tc>
          <w:tcPr>
            <w:tcW w:w="1460" w:type="dxa"/>
            <w:hideMark/>
          </w:tcPr>
          <w:p w14:paraId="6A7A4C27"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4 455,00</w:t>
            </w:r>
          </w:p>
        </w:tc>
        <w:tc>
          <w:tcPr>
            <w:tcW w:w="1641" w:type="dxa"/>
            <w:hideMark/>
          </w:tcPr>
          <w:p w14:paraId="70C85E30"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20A0E85D" w14:textId="77777777" w:rsidTr="00B11A89">
        <w:trPr>
          <w:trHeight w:val="300"/>
        </w:trPr>
        <w:tc>
          <w:tcPr>
            <w:tcW w:w="988" w:type="dxa"/>
            <w:noWrap/>
            <w:hideMark/>
          </w:tcPr>
          <w:p w14:paraId="0D989EF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3317BD2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30C157D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2021 г</w:t>
            </w:r>
          </w:p>
        </w:tc>
        <w:tc>
          <w:tcPr>
            <w:tcW w:w="1417" w:type="dxa"/>
            <w:hideMark/>
          </w:tcPr>
          <w:p w14:paraId="0452B90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5 675,21</w:t>
            </w:r>
          </w:p>
        </w:tc>
        <w:tc>
          <w:tcPr>
            <w:tcW w:w="1701" w:type="dxa"/>
            <w:hideMark/>
          </w:tcPr>
          <w:p w14:paraId="7492168A"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1 175,21</w:t>
            </w:r>
          </w:p>
        </w:tc>
        <w:tc>
          <w:tcPr>
            <w:tcW w:w="1116" w:type="dxa"/>
            <w:hideMark/>
          </w:tcPr>
          <w:p w14:paraId="23779EC6"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45,00</w:t>
            </w:r>
          </w:p>
        </w:tc>
        <w:tc>
          <w:tcPr>
            <w:tcW w:w="1460" w:type="dxa"/>
            <w:hideMark/>
          </w:tcPr>
          <w:p w14:paraId="3F12E879"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4 455,00</w:t>
            </w:r>
          </w:p>
        </w:tc>
        <w:tc>
          <w:tcPr>
            <w:tcW w:w="1641" w:type="dxa"/>
            <w:hideMark/>
          </w:tcPr>
          <w:p w14:paraId="536D3BE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644C990B" w14:textId="77777777" w:rsidTr="00B11A89">
        <w:trPr>
          <w:trHeight w:val="300"/>
        </w:trPr>
        <w:tc>
          <w:tcPr>
            <w:tcW w:w="988" w:type="dxa"/>
            <w:noWrap/>
            <w:hideMark/>
          </w:tcPr>
          <w:p w14:paraId="57FEF58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6B1E094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7A57667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2022 г</w:t>
            </w:r>
          </w:p>
        </w:tc>
        <w:tc>
          <w:tcPr>
            <w:tcW w:w="1417" w:type="dxa"/>
            <w:hideMark/>
          </w:tcPr>
          <w:p w14:paraId="060417D7"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33 663,94</w:t>
            </w:r>
          </w:p>
        </w:tc>
        <w:tc>
          <w:tcPr>
            <w:tcW w:w="1701" w:type="dxa"/>
            <w:hideMark/>
          </w:tcPr>
          <w:p w14:paraId="661356C4"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3 266,91</w:t>
            </w:r>
          </w:p>
        </w:tc>
        <w:tc>
          <w:tcPr>
            <w:tcW w:w="1116" w:type="dxa"/>
            <w:hideMark/>
          </w:tcPr>
          <w:p w14:paraId="0EF477D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245,00</w:t>
            </w:r>
          </w:p>
        </w:tc>
        <w:tc>
          <w:tcPr>
            <w:tcW w:w="1460" w:type="dxa"/>
            <w:hideMark/>
          </w:tcPr>
          <w:p w14:paraId="53A7513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24 255,04</w:t>
            </w:r>
          </w:p>
        </w:tc>
        <w:tc>
          <w:tcPr>
            <w:tcW w:w="1641" w:type="dxa"/>
            <w:hideMark/>
          </w:tcPr>
          <w:p w14:paraId="54E4B04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5 897,00</w:t>
            </w:r>
          </w:p>
        </w:tc>
      </w:tr>
      <w:tr w:rsidR="00DA0847" w:rsidRPr="00DA0847" w14:paraId="2C6CC885" w14:textId="77777777" w:rsidTr="00B11A89">
        <w:trPr>
          <w:trHeight w:val="300"/>
        </w:trPr>
        <w:tc>
          <w:tcPr>
            <w:tcW w:w="988" w:type="dxa"/>
            <w:noWrap/>
            <w:hideMark/>
          </w:tcPr>
          <w:p w14:paraId="69982CB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0DF91E2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2906DA0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2023 г</w:t>
            </w:r>
          </w:p>
        </w:tc>
        <w:tc>
          <w:tcPr>
            <w:tcW w:w="1417" w:type="dxa"/>
            <w:hideMark/>
          </w:tcPr>
          <w:p w14:paraId="06E6C477"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5 132,37</w:t>
            </w:r>
          </w:p>
        </w:tc>
        <w:tc>
          <w:tcPr>
            <w:tcW w:w="1701" w:type="dxa"/>
            <w:hideMark/>
          </w:tcPr>
          <w:p w14:paraId="5E0BCA1E"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564,56</w:t>
            </w:r>
          </w:p>
        </w:tc>
        <w:tc>
          <w:tcPr>
            <w:tcW w:w="1116" w:type="dxa"/>
            <w:hideMark/>
          </w:tcPr>
          <w:p w14:paraId="0555C648"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45,68</w:t>
            </w:r>
          </w:p>
        </w:tc>
        <w:tc>
          <w:tcPr>
            <w:tcW w:w="1460" w:type="dxa"/>
            <w:hideMark/>
          </w:tcPr>
          <w:p w14:paraId="46A4626A"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4 522,13</w:t>
            </w:r>
          </w:p>
        </w:tc>
        <w:tc>
          <w:tcPr>
            <w:tcW w:w="1641" w:type="dxa"/>
            <w:hideMark/>
          </w:tcPr>
          <w:p w14:paraId="2B60676F"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66B355AF" w14:textId="77777777" w:rsidTr="00B11A89">
        <w:trPr>
          <w:trHeight w:val="300"/>
        </w:trPr>
        <w:tc>
          <w:tcPr>
            <w:tcW w:w="988" w:type="dxa"/>
            <w:noWrap/>
            <w:hideMark/>
          </w:tcPr>
          <w:p w14:paraId="64555CD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2835" w:type="dxa"/>
            <w:hideMark/>
          </w:tcPr>
          <w:p w14:paraId="39D6E19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w:t>
            </w:r>
          </w:p>
        </w:tc>
        <w:tc>
          <w:tcPr>
            <w:tcW w:w="3534" w:type="dxa"/>
            <w:hideMark/>
          </w:tcPr>
          <w:p w14:paraId="03986C7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2024 г</w:t>
            </w:r>
          </w:p>
        </w:tc>
        <w:tc>
          <w:tcPr>
            <w:tcW w:w="1417" w:type="dxa"/>
            <w:hideMark/>
          </w:tcPr>
          <w:p w14:paraId="0986D812"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2 000,00</w:t>
            </w:r>
          </w:p>
        </w:tc>
        <w:tc>
          <w:tcPr>
            <w:tcW w:w="1701" w:type="dxa"/>
            <w:hideMark/>
          </w:tcPr>
          <w:p w14:paraId="151BEA28"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2 000,00</w:t>
            </w:r>
          </w:p>
        </w:tc>
        <w:tc>
          <w:tcPr>
            <w:tcW w:w="1116" w:type="dxa"/>
            <w:hideMark/>
          </w:tcPr>
          <w:p w14:paraId="6AF2BC2C"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c>
          <w:tcPr>
            <w:tcW w:w="1460" w:type="dxa"/>
            <w:hideMark/>
          </w:tcPr>
          <w:p w14:paraId="7D29D44C"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c>
          <w:tcPr>
            <w:tcW w:w="1641" w:type="dxa"/>
            <w:hideMark/>
          </w:tcPr>
          <w:p w14:paraId="48C2729A"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08A14F5F" w14:textId="77777777" w:rsidTr="00B11A89">
        <w:trPr>
          <w:trHeight w:val="485"/>
        </w:trPr>
        <w:tc>
          <w:tcPr>
            <w:tcW w:w="988" w:type="dxa"/>
            <w:hideMark/>
          </w:tcPr>
          <w:p w14:paraId="08EB0F51"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1.</w:t>
            </w:r>
          </w:p>
        </w:tc>
        <w:tc>
          <w:tcPr>
            <w:tcW w:w="6369" w:type="dxa"/>
            <w:gridSpan w:val="2"/>
            <w:hideMark/>
          </w:tcPr>
          <w:p w14:paraId="3CB749C1"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Благоустройство и улучшения эстетического вида дворовых территорий в соответствие с современными требованиями.</w:t>
            </w:r>
          </w:p>
        </w:tc>
        <w:tc>
          <w:tcPr>
            <w:tcW w:w="1417" w:type="dxa"/>
            <w:hideMark/>
          </w:tcPr>
          <w:p w14:paraId="5E9534D9"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40 105,93</w:t>
            </w:r>
          </w:p>
        </w:tc>
        <w:tc>
          <w:tcPr>
            <w:tcW w:w="1701" w:type="dxa"/>
            <w:hideMark/>
          </w:tcPr>
          <w:p w14:paraId="1D194A77"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16 903,28</w:t>
            </w:r>
          </w:p>
        </w:tc>
        <w:tc>
          <w:tcPr>
            <w:tcW w:w="1116" w:type="dxa"/>
            <w:hideMark/>
          </w:tcPr>
          <w:p w14:paraId="6E4A84B4"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1 110,43</w:t>
            </w:r>
          </w:p>
        </w:tc>
        <w:tc>
          <w:tcPr>
            <w:tcW w:w="1460" w:type="dxa"/>
            <w:hideMark/>
          </w:tcPr>
          <w:p w14:paraId="3BD1E68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22 092,22</w:t>
            </w:r>
          </w:p>
        </w:tc>
        <w:tc>
          <w:tcPr>
            <w:tcW w:w="1641" w:type="dxa"/>
            <w:hideMark/>
          </w:tcPr>
          <w:p w14:paraId="7E867E1E"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6C22EF80" w14:textId="77777777" w:rsidTr="00B11A89">
        <w:trPr>
          <w:trHeight w:val="765"/>
        </w:trPr>
        <w:tc>
          <w:tcPr>
            <w:tcW w:w="988" w:type="dxa"/>
            <w:hideMark/>
          </w:tcPr>
          <w:p w14:paraId="2F6E9667"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2018 г.</w:t>
            </w:r>
          </w:p>
        </w:tc>
        <w:tc>
          <w:tcPr>
            <w:tcW w:w="2835" w:type="dxa"/>
            <w:hideMark/>
          </w:tcPr>
          <w:p w14:paraId="408CAB4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ул. Бойко д.1, ул. Кадзова д.1, ул. Кадзова д.3, ул. Промышленная д. 28. </w:t>
            </w:r>
          </w:p>
        </w:tc>
        <w:tc>
          <w:tcPr>
            <w:tcW w:w="3534" w:type="dxa"/>
            <w:hideMark/>
          </w:tcPr>
          <w:p w14:paraId="6F94D0E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 Закуп парковых опор, закуп ограждения зеленых насаждений, установка парковых опор, установка скамеек и урн. </w:t>
            </w:r>
          </w:p>
        </w:tc>
        <w:tc>
          <w:tcPr>
            <w:tcW w:w="1417" w:type="dxa"/>
            <w:hideMark/>
          </w:tcPr>
          <w:p w14:paraId="3B1E707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5 625,00</w:t>
            </w:r>
          </w:p>
        </w:tc>
        <w:tc>
          <w:tcPr>
            <w:tcW w:w="1701" w:type="dxa"/>
            <w:hideMark/>
          </w:tcPr>
          <w:p w14:paraId="19CDD44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1 125,00</w:t>
            </w:r>
          </w:p>
        </w:tc>
        <w:tc>
          <w:tcPr>
            <w:tcW w:w="1116" w:type="dxa"/>
            <w:hideMark/>
          </w:tcPr>
          <w:p w14:paraId="0854BCF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484,20</w:t>
            </w:r>
          </w:p>
        </w:tc>
        <w:tc>
          <w:tcPr>
            <w:tcW w:w="1460" w:type="dxa"/>
            <w:hideMark/>
          </w:tcPr>
          <w:p w14:paraId="35E1690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4 015,80</w:t>
            </w:r>
          </w:p>
        </w:tc>
        <w:tc>
          <w:tcPr>
            <w:tcW w:w="1641" w:type="dxa"/>
            <w:hideMark/>
          </w:tcPr>
          <w:p w14:paraId="2386241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50F60BEB" w14:textId="77777777" w:rsidTr="00B11A89">
        <w:trPr>
          <w:trHeight w:val="1020"/>
        </w:trPr>
        <w:tc>
          <w:tcPr>
            <w:tcW w:w="988" w:type="dxa"/>
            <w:hideMark/>
          </w:tcPr>
          <w:p w14:paraId="134AF25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2019г</w:t>
            </w:r>
          </w:p>
        </w:tc>
        <w:tc>
          <w:tcPr>
            <w:tcW w:w="2835" w:type="dxa"/>
            <w:hideMark/>
          </w:tcPr>
          <w:p w14:paraId="3D3FE2B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ул. Энтузиастов д.2, ул. Советская д.13</w:t>
            </w:r>
          </w:p>
        </w:tc>
        <w:tc>
          <w:tcPr>
            <w:tcW w:w="3534" w:type="dxa"/>
            <w:hideMark/>
          </w:tcPr>
          <w:p w14:paraId="56E9BB5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Ремонт дворового проезда, установка ограждения зеленых насаждений, установка парковых опор, урн, скамеек. Энтузиастов д.2, Советская д.13</w:t>
            </w:r>
          </w:p>
        </w:tc>
        <w:tc>
          <w:tcPr>
            <w:tcW w:w="1417" w:type="dxa"/>
            <w:hideMark/>
          </w:tcPr>
          <w:p w14:paraId="5FC57E5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7 748,07</w:t>
            </w:r>
          </w:p>
        </w:tc>
        <w:tc>
          <w:tcPr>
            <w:tcW w:w="1701" w:type="dxa"/>
            <w:hideMark/>
          </w:tcPr>
          <w:p w14:paraId="368C486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3 248,07</w:t>
            </w:r>
          </w:p>
        </w:tc>
        <w:tc>
          <w:tcPr>
            <w:tcW w:w="1116" w:type="dxa"/>
            <w:hideMark/>
          </w:tcPr>
          <w:p w14:paraId="3EC2D39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484,20</w:t>
            </w:r>
          </w:p>
        </w:tc>
        <w:tc>
          <w:tcPr>
            <w:tcW w:w="1460" w:type="dxa"/>
            <w:hideMark/>
          </w:tcPr>
          <w:p w14:paraId="533B18F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4 015,80</w:t>
            </w:r>
          </w:p>
        </w:tc>
        <w:tc>
          <w:tcPr>
            <w:tcW w:w="1641" w:type="dxa"/>
            <w:hideMark/>
          </w:tcPr>
          <w:p w14:paraId="1D39E43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6C0A786A" w14:textId="77777777" w:rsidTr="00B11A89">
        <w:trPr>
          <w:trHeight w:val="1740"/>
        </w:trPr>
        <w:tc>
          <w:tcPr>
            <w:tcW w:w="988" w:type="dxa"/>
            <w:hideMark/>
          </w:tcPr>
          <w:p w14:paraId="0A3417B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lastRenderedPageBreak/>
              <w:t>2020 г</w:t>
            </w:r>
          </w:p>
        </w:tc>
        <w:tc>
          <w:tcPr>
            <w:tcW w:w="2835" w:type="dxa"/>
            <w:hideMark/>
          </w:tcPr>
          <w:p w14:paraId="0B7E2C5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ул. Юбилейная д.4, Кадзова д.2</w:t>
            </w:r>
          </w:p>
        </w:tc>
        <w:tc>
          <w:tcPr>
            <w:tcW w:w="3534" w:type="dxa"/>
            <w:hideMark/>
          </w:tcPr>
          <w:p w14:paraId="0278825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Ремонт дворового проезда, установка ограждения зеленых насаждений, установка ламп и светильников на парковые опоры, урн, скамеек, устройство </w:t>
            </w:r>
            <w:proofErr w:type="spellStart"/>
            <w:r w:rsidRPr="00DA0847">
              <w:rPr>
                <w:rFonts w:eastAsia="Times New Roman"/>
                <w:bCs/>
                <w:sz w:val="20"/>
                <w:szCs w:val="20"/>
              </w:rPr>
              <w:t>травмобезопасного</w:t>
            </w:r>
            <w:proofErr w:type="spellEnd"/>
            <w:r w:rsidRPr="00DA0847">
              <w:rPr>
                <w:rFonts w:eastAsia="Times New Roman"/>
                <w:bCs/>
                <w:sz w:val="20"/>
                <w:szCs w:val="20"/>
              </w:rPr>
              <w:t xml:space="preserve"> покрытия на детской площадке</w:t>
            </w:r>
          </w:p>
        </w:tc>
        <w:tc>
          <w:tcPr>
            <w:tcW w:w="1417" w:type="dxa"/>
            <w:hideMark/>
          </w:tcPr>
          <w:p w14:paraId="642D10E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11 909,01</w:t>
            </w:r>
          </w:p>
        </w:tc>
        <w:tc>
          <w:tcPr>
            <w:tcW w:w="1701" w:type="dxa"/>
            <w:noWrap/>
            <w:hideMark/>
          </w:tcPr>
          <w:p w14:paraId="2FEF65B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7 409,01</w:t>
            </w:r>
          </w:p>
        </w:tc>
        <w:tc>
          <w:tcPr>
            <w:tcW w:w="1116" w:type="dxa"/>
            <w:noWrap/>
            <w:hideMark/>
          </w:tcPr>
          <w:p w14:paraId="0E1CD8A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45,00</w:t>
            </w:r>
          </w:p>
        </w:tc>
        <w:tc>
          <w:tcPr>
            <w:tcW w:w="1460" w:type="dxa"/>
            <w:noWrap/>
            <w:hideMark/>
          </w:tcPr>
          <w:p w14:paraId="03B0054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4 455,00</w:t>
            </w:r>
          </w:p>
        </w:tc>
        <w:tc>
          <w:tcPr>
            <w:tcW w:w="1641" w:type="dxa"/>
            <w:hideMark/>
          </w:tcPr>
          <w:p w14:paraId="12C6B49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34E329A7" w14:textId="77777777" w:rsidTr="00B11A89">
        <w:trPr>
          <w:trHeight w:val="1275"/>
        </w:trPr>
        <w:tc>
          <w:tcPr>
            <w:tcW w:w="988" w:type="dxa"/>
            <w:hideMark/>
          </w:tcPr>
          <w:p w14:paraId="68BA74D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2021 г</w:t>
            </w:r>
          </w:p>
        </w:tc>
        <w:tc>
          <w:tcPr>
            <w:tcW w:w="2835" w:type="dxa"/>
            <w:hideMark/>
          </w:tcPr>
          <w:p w14:paraId="542233F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ул. Советская д.9</w:t>
            </w:r>
          </w:p>
        </w:tc>
        <w:tc>
          <w:tcPr>
            <w:tcW w:w="3534" w:type="dxa"/>
            <w:hideMark/>
          </w:tcPr>
          <w:p w14:paraId="3F2FE02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Ремонт дворового проезда, установка ламп и светильников на парковые опоры, установка парковой опоры, урн, скамеек, устройство </w:t>
            </w:r>
            <w:proofErr w:type="spellStart"/>
            <w:r w:rsidRPr="00DA0847">
              <w:rPr>
                <w:rFonts w:eastAsia="Times New Roman"/>
                <w:bCs/>
                <w:sz w:val="20"/>
                <w:szCs w:val="20"/>
              </w:rPr>
              <w:t>травмобезопасного</w:t>
            </w:r>
            <w:proofErr w:type="spellEnd"/>
            <w:r w:rsidRPr="00DA0847">
              <w:rPr>
                <w:rFonts w:eastAsia="Times New Roman"/>
                <w:bCs/>
                <w:sz w:val="20"/>
                <w:szCs w:val="20"/>
              </w:rPr>
              <w:t xml:space="preserve"> покрытия на детской площадке</w:t>
            </w:r>
          </w:p>
        </w:tc>
        <w:tc>
          <w:tcPr>
            <w:tcW w:w="1417" w:type="dxa"/>
            <w:hideMark/>
          </w:tcPr>
          <w:p w14:paraId="2AB7CB3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5 675,21</w:t>
            </w:r>
          </w:p>
        </w:tc>
        <w:tc>
          <w:tcPr>
            <w:tcW w:w="1701" w:type="dxa"/>
            <w:hideMark/>
          </w:tcPr>
          <w:p w14:paraId="67FC68B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1 175,21</w:t>
            </w:r>
          </w:p>
        </w:tc>
        <w:tc>
          <w:tcPr>
            <w:tcW w:w="1116" w:type="dxa"/>
            <w:hideMark/>
          </w:tcPr>
          <w:p w14:paraId="5949AC2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45,00</w:t>
            </w:r>
          </w:p>
        </w:tc>
        <w:tc>
          <w:tcPr>
            <w:tcW w:w="1460" w:type="dxa"/>
            <w:hideMark/>
          </w:tcPr>
          <w:p w14:paraId="7A5E9AE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4 455,00</w:t>
            </w:r>
          </w:p>
        </w:tc>
        <w:tc>
          <w:tcPr>
            <w:tcW w:w="1641" w:type="dxa"/>
            <w:hideMark/>
          </w:tcPr>
          <w:p w14:paraId="1A68787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4C73161B" w14:textId="77777777" w:rsidTr="00B11A89">
        <w:trPr>
          <w:trHeight w:val="1185"/>
        </w:trPr>
        <w:tc>
          <w:tcPr>
            <w:tcW w:w="988" w:type="dxa"/>
            <w:hideMark/>
          </w:tcPr>
          <w:p w14:paraId="09C1C82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2022 г</w:t>
            </w:r>
          </w:p>
        </w:tc>
        <w:tc>
          <w:tcPr>
            <w:tcW w:w="2835" w:type="dxa"/>
            <w:hideMark/>
          </w:tcPr>
          <w:p w14:paraId="6A27795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ул. Энтузиастов д.3</w:t>
            </w:r>
          </w:p>
        </w:tc>
        <w:tc>
          <w:tcPr>
            <w:tcW w:w="3534" w:type="dxa"/>
            <w:hideMark/>
          </w:tcPr>
          <w:p w14:paraId="0768141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Ремонт дворового проезда, установка ламп, светильников на парковых опорах, установка, урн, скамеек, установка ДИК, МАФ</w:t>
            </w:r>
          </w:p>
        </w:tc>
        <w:tc>
          <w:tcPr>
            <w:tcW w:w="1417" w:type="dxa"/>
            <w:hideMark/>
          </w:tcPr>
          <w:p w14:paraId="3ED89E3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7 148,64</w:t>
            </w:r>
          </w:p>
        </w:tc>
        <w:tc>
          <w:tcPr>
            <w:tcW w:w="1701" w:type="dxa"/>
            <w:hideMark/>
          </w:tcPr>
          <w:p w14:paraId="173B4DC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1 945,99</w:t>
            </w:r>
          </w:p>
        </w:tc>
        <w:tc>
          <w:tcPr>
            <w:tcW w:w="1116" w:type="dxa"/>
            <w:hideMark/>
          </w:tcPr>
          <w:p w14:paraId="59226C1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52,03</w:t>
            </w:r>
          </w:p>
        </w:tc>
        <w:tc>
          <w:tcPr>
            <w:tcW w:w="1460" w:type="dxa"/>
            <w:hideMark/>
          </w:tcPr>
          <w:p w14:paraId="1899375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5 150,62</w:t>
            </w:r>
          </w:p>
        </w:tc>
        <w:tc>
          <w:tcPr>
            <w:tcW w:w="1641" w:type="dxa"/>
            <w:hideMark/>
          </w:tcPr>
          <w:p w14:paraId="48ED236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008DE752" w14:textId="77777777" w:rsidTr="00B11A89">
        <w:trPr>
          <w:trHeight w:val="1518"/>
        </w:trPr>
        <w:tc>
          <w:tcPr>
            <w:tcW w:w="988" w:type="dxa"/>
            <w:hideMark/>
          </w:tcPr>
          <w:p w14:paraId="7623E9C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2024 г</w:t>
            </w:r>
          </w:p>
        </w:tc>
        <w:tc>
          <w:tcPr>
            <w:tcW w:w="2835" w:type="dxa"/>
            <w:hideMark/>
          </w:tcPr>
          <w:p w14:paraId="5ACCDE5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ул. Кадзова д.3 </w:t>
            </w:r>
            <w:r w:rsidRPr="00DA0847">
              <w:rPr>
                <w:rFonts w:eastAsia="Times New Roman"/>
                <w:bCs/>
                <w:sz w:val="20"/>
                <w:szCs w:val="20"/>
              </w:rPr>
              <w:br/>
              <w:t>ул. Бойко д.1</w:t>
            </w:r>
            <w:r w:rsidRPr="00DA0847">
              <w:rPr>
                <w:rFonts w:eastAsia="Times New Roman"/>
                <w:bCs/>
                <w:sz w:val="20"/>
                <w:szCs w:val="20"/>
              </w:rPr>
              <w:br/>
              <w:t>ул. Кадзова д.1, ул. Промышленная д.28; ул. Советская д.11, ул. Стрельникова д.2а, ул. Юбилейная д.7</w:t>
            </w:r>
          </w:p>
        </w:tc>
        <w:tc>
          <w:tcPr>
            <w:tcW w:w="3534" w:type="dxa"/>
            <w:hideMark/>
          </w:tcPr>
          <w:p w14:paraId="007BC34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Ремонт дворового проезда, установка ламп, светильников на парковых опорах, установка, урн, скамеек</w:t>
            </w:r>
          </w:p>
        </w:tc>
        <w:tc>
          <w:tcPr>
            <w:tcW w:w="1417" w:type="dxa"/>
            <w:hideMark/>
          </w:tcPr>
          <w:p w14:paraId="26FE0E7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2 000,00</w:t>
            </w:r>
          </w:p>
        </w:tc>
        <w:tc>
          <w:tcPr>
            <w:tcW w:w="1701" w:type="dxa"/>
            <w:hideMark/>
          </w:tcPr>
          <w:p w14:paraId="7B7DEF7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2 000,00</w:t>
            </w:r>
          </w:p>
        </w:tc>
        <w:tc>
          <w:tcPr>
            <w:tcW w:w="1116" w:type="dxa"/>
            <w:hideMark/>
          </w:tcPr>
          <w:p w14:paraId="2959178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hideMark/>
          </w:tcPr>
          <w:p w14:paraId="59E7EC4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hideMark/>
          </w:tcPr>
          <w:p w14:paraId="316165D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3C442A6F" w14:textId="77777777" w:rsidTr="00B11A89">
        <w:trPr>
          <w:trHeight w:val="849"/>
        </w:trPr>
        <w:tc>
          <w:tcPr>
            <w:tcW w:w="988" w:type="dxa"/>
            <w:hideMark/>
          </w:tcPr>
          <w:p w14:paraId="5EEFD6F4"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w:t>
            </w:r>
          </w:p>
        </w:tc>
        <w:tc>
          <w:tcPr>
            <w:tcW w:w="6369" w:type="dxa"/>
            <w:gridSpan w:val="2"/>
            <w:hideMark/>
          </w:tcPr>
          <w:p w14:paraId="32164840"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Создание условий для активного отдыха детей и взрослых, а также комплексное благоустройство общественных пространств в соответствие с современными требованиями</w:t>
            </w:r>
          </w:p>
        </w:tc>
        <w:tc>
          <w:tcPr>
            <w:tcW w:w="1417" w:type="dxa"/>
            <w:hideMark/>
          </w:tcPr>
          <w:p w14:paraId="1BDE9CF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33 153,52</w:t>
            </w:r>
          </w:p>
        </w:tc>
        <w:tc>
          <w:tcPr>
            <w:tcW w:w="1701" w:type="dxa"/>
            <w:hideMark/>
          </w:tcPr>
          <w:p w14:paraId="4639524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3 391,37</w:t>
            </w:r>
          </w:p>
        </w:tc>
        <w:tc>
          <w:tcPr>
            <w:tcW w:w="1116" w:type="dxa"/>
            <w:hideMark/>
          </w:tcPr>
          <w:p w14:paraId="20173D40"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238,65</w:t>
            </w:r>
          </w:p>
        </w:tc>
        <w:tc>
          <w:tcPr>
            <w:tcW w:w="1460" w:type="dxa"/>
            <w:hideMark/>
          </w:tcPr>
          <w:p w14:paraId="36957B98"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23 626,51</w:t>
            </w:r>
          </w:p>
        </w:tc>
        <w:tc>
          <w:tcPr>
            <w:tcW w:w="1641" w:type="dxa"/>
            <w:hideMark/>
          </w:tcPr>
          <w:p w14:paraId="1FB34AAA"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5 897,00</w:t>
            </w:r>
          </w:p>
        </w:tc>
      </w:tr>
      <w:tr w:rsidR="00DA0847" w:rsidRPr="00DA0847" w14:paraId="3478736B" w14:textId="77777777" w:rsidTr="00B11A89">
        <w:trPr>
          <w:trHeight w:val="549"/>
        </w:trPr>
        <w:tc>
          <w:tcPr>
            <w:tcW w:w="988" w:type="dxa"/>
            <w:hideMark/>
          </w:tcPr>
          <w:p w14:paraId="1E1CB387"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2018 г.</w:t>
            </w:r>
          </w:p>
        </w:tc>
        <w:tc>
          <w:tcPr>
            <w:tcW w:w="2835" w:type="dxa"/>
            <w:hideMark/>
          </w:tcPr>
          <w:p w14:paraId="4E1FF54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Юбилейная 3 А </w:t>
            </w:r>
          </w:p>
          <w:p w14:paraId="3B12216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(парк "Здоровье")</w:t>
            </w:r>
          </w:p>
        </w:tc>
        <w:tc>
          <w:tcPr>
            <w:tcW w:w="3534" w:type="dxa"/>
            <w:hideMark/>
          </w:tcPr>
          <w:p w14:paraId="419745A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Устройство асфальтобетонной тротуарной дорожки, установка парковых опор, установка пандуса и лестницы</w:t>
            </w:r>
          </w:p>
        </w:tc>
        <w:tc>
          <w:tcPr>
            <w:tcW w:w="1417" w:type="dxa"/>
            <w:hideMark/>
          </w:tcPr>
          <w:p w14:paraId="6356FE9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1 505,91</w:t>
            </w:r>
          </w:p>
        </w:tc>
        <w:tc>
          <w:tcPr>
            <w:tcW w:w="1701" w:type="dxa"/>
            <w:hideMark/>
          </w:tcPr>
          <w:p w14:paraId="1B71BD2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1 505,91</w:t>
            </w:r>
          </w:p>
        </w:tc>
        <w:tc>
          <w:tcPr>
            <w:tcW w:w="1116" w:type="dxa"/>
            <w:hideMark/>
          </w:tcPr>
          <w:p w14:paraId="7573246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hideMark/>
          </w:tcPr>
          <w:p w14:paraId="5D48D1C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hideMark/>
          </w:tcPr>
          <w:p w14:paraId="4DA455B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30C179B9" w14:textId="77777777" w:rsidTr="00B11A89">
        <w:trPr>
          <w:trHeight w:val="376"/>
        </w:trPr>
        <w:tc>
          <w:tcPr>
            <w:tcW w:w="988" w:type="dxa"/>
            <w:vMerge w:val="restart"/>
            <w:hideMark/>
          </w:tcPr>
          <w:p w14:paraId="0BF09CF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2022г</w:t>
            </w:r>
          </w:p>
        </w:tc>
        <w:tc>
          <w:tcPr>
            <w:tcW w:w="2835" w:type="dxa"/>
            <w:hideMark/>
          </w:tcPr>
          <w:p w14:paraId="28C2D2C7"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Юбилейная 3 А</w:t>
            </w:r>
          </w:p>
          <w:p w14:paraId="551CD95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 (парк "Здоровье")</w:t>
            </w:r>
          </w:p>
        </w:tc>
        <w:tc>
          <w:tcPr>
            <w:tcW w:w="3534" w:type="dxa"/>
            <w:vMerge w:val="restart"/>
            <w:hideMark/>
          </w:tcPr>
          <w:p w14:paraId="4ECB79A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Рейтинговое голосование Благоустройство парка "Здоровье". Новое строительство.</w:t>
            </w:r>
          </w:p>
        </w:tc>
        <w:tc>
          <w:tcPr>
            <w:tcW w:w="1417" w:type="dxa"/>
            <w:hideMark/>
          </w:tcPr>
          <w:p w14:paraId="6F08118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25 882,28</w:t>
            </w:r>
          </w:p>
        </w:tc>
        <w:tc>
          <w:tcPr>
            <w:tcW w:w="1701" w:type="dxa"/>
            <w:hideMark/>
          </w:tcPr>
          <w:p w14:paraId="23964C67"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1 289,38</w:t>
            </w:r>
          </w:p>
        </w:tc>
        <w:tc>
          <w:tcPr>
            <w:tcW w:w="1116" w:type="dxa"/>
            <w:hideMark/>
          </w:tcPr>
          <w:p w14:paraId="57FDE0C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188,37</w:t>
            </w:r>
          </w:p>
        </w:tc>
        <w:tc>
          <w:tcPr>
            <w:tcW w:w="1460" w:type="dxa"/>
            <w:hideMark/>
          </w:tcPr>
          <w:p w14:paraId="41A46E6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18 648,28</w:t>
            </w:r>
          </w:p>
        </w:tc>
        <w:tc>
          <w:tcPr>
            <w:tcW w:w="1641" w:type="dxa"/>
            <w:hideMark/>
          </w:tcPr>
          <w:p w14:paraId="5C2C764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5 756,25</w:t>
            </w:r>
          </w:p>
        </w:tc>
      </w:tr>
      <w:tr w:rsidR="00DA0847" w:rsidRPr="00DA0847" w14:paraId="29CDC912" w14:textId="77777777" w:rsidTr="00B11A89">
        <w:trPr>
          <w:trHeight w:val="660"/>
        </w:trPr>
        <w:tc>
          <w:tcPr>
            <w:tcW w:w="988" w:type="dxa"/>
            <w:vMerge/>
            <w:hideMark/>
          </w:tcPr>
          <w:p w14:paraId="09678D72"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hideMark/>
          </w:tcPr>
          <w:p w14:paraId="64A9FCB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Монтаж системы видеонаблюдения в парке "Здоровье"</w:t>
            </w:r>
          </w:p>
        </w:tc>
        <w:tc>
          <w:tcPr>
            <w:tcW w:w="3534" w:type="dxa"/>
            <w:vMerge/>
            <w:hideMark/>
          </w:tcPr>
          <w:p w14:paraId="6851026C" w14:textId="77777777" w:rsidR="00DA0847" w:rsidRPr="00DA0847" w:rsidRDefault="00DA0847" w:rsidP="00DA0847">
            <w:pPr>
              <w:widowControl/>
              <w:autoSpaceDE/>
              <w:autoSpaceDN/>
              <w:adjustRightInd/>
              <w:jc w:val="center"/>
              <w:rPr>
                <w:rFonts w:eastAsia="Times New Roman"/>
                <w:bCs/>
                <w:sz w:val="20"/>
                <w:szCs w:val="20"/>
              </w:rPr>
            </w:pPr>
          </w:p>
        </w:tc>
        <w:tc>
          <w:tcPr>
            <w:tcW w:w="1417" w:type="dxa"/>
            <w:hideMark/>
          </w:tcPr>
          <w:p w14:paraId="06D6D27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431,54</w:t>
            </w:r>
          </w:p>
        </w:tc>
        <w:tc>
          <w:tcPr>
            <w:tcW w:w="1701" w:type="dxa"/>
            <w:hideMark/>
          </w:tcPr>
          <w:p w14:paraId="7A53C70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21,49</w:t>
            </w:r>
          </w:p>
        </w:tc>
        <w:tc>
          <w:tcPr>
            <w:tcW w:w="1116" w:type="dxa"/>
            <w:hideMark/>
          </w:tcPr>
          <w:p w14:paraId="7B08896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3,14</w:t>
            </w:r>
          </w:p>
        </w:tc>
        <w:tc>
          <w:tcPr>
            <w:tcW w:w="1460" w:type="dxa"/>
            <w:hideMark/>
          </w:tcPr>
          <w:p w14:paraId="118B1CB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310,94</w:t>
            </w:r>
          </w:p>
        </w:tc>
        <w:tc>
          <w:tcPr>
            <w:tcW w:w="1641" w:type="dxa"/>
            <w:hideMark/>
          </w:tcPr>
          <w:p w14:paraId="20D86CA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95,97</w:t>
            </w:r>
          </w:p>
        </w:tc>
      </w:tr>
      <w:tr w:rsidR="00DA0847" w:rsidRPr="00DA0847" w14:paraId="4C032E01" w14:textId="77777777" w:rsidTr="00B11A89">
        <w:trPr>
          <w:trHeight w:val="870"/>
        </w:trPr>
        <w:tc>
          <w:tcPr>
            <w:tcW w:w="988" w:type="dxa"/>
            <w:vMerge/>
            <w:hideMark/>
          </w:tcPr>
          <w:p w14:paraId="56A76F0F"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hideMark/>
          </w:tcPr>
          <w:p w14:paraId="705C832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Поставка оборудования для системы видеонаблюдения в парке "Здоровье"</w:t>
            </w:r>
          </w:p>
        </w:tc>
        <w:tc>
          <w:tcPr>
            <w:tcW w:w="3534" w:type="dxa"/>
            <w:vMerge/>
            <w:hideMark/>
          </w:tcPr>
          <w:p w14:paraId="281FDD1D" w14:textId="77777777" w:rsidR="00DA0847" w:rsidRPr="00DA0847" w:rsidRDefault="00DA0847" w:rsidP="00DA0847">
            <w:pPr>
              <w:widowControl/>
              <w:autoSpaceDE/>
              <w:autoSpaceDN/>
              <w:adjustRightInd/>
              <w:jc w:val="center"/>
              <w:rPr>
                <w:rFonts w:eastAsia="Times New Roman"/>
                <w:bCs/>
                <w:sz w:val="20"/>
                <w:szCs w:val="20"/>
              </w:rPr>
            </w:pPr>
          </w:p>
        </w:tc>
        <w:tc>
          <w:tcPr>
            <w:tcW w:w="1417" w:type="dxa"/>
            <w:hideMark/>
          </w:tcPr>
          <w:p w14:paraId="69725DB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201,44</w:t>
            </w:r>
          </w:p>
        </w:tc>
        <w:tc>
          <w:tcPr>
            <w:tcW w:w="1701" w:type="dxa"/>
            <w:hideMark/>
          </w:tcPr>
          <w:p w14:paraId="638196C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10,03</w:t>
            </w:r>
          </w:p>
        </w:tc>
        <w:tc>
          <w:tcPr>
            <w:tcW w:w="1116" w:type="dxa"/>
            <w:hideMark/>
          </w:tcPr>
          <w:p w14:paraId="7D817E8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1,46</w:t>
            </w:r>
          </w:p>
        </w:tc>
        <w:tc>
          <w:tcPr>
            <w:tcW w:w="1460" w:type="dxa"/>
            <w:hideMark/>
          </w:tcPr>
          <w:p w14:paraId="6BE0942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145,15</w:t>
            </w:r>
          </w:p>
        </w:tc>
        <w:tc>
          <w:tcPr>
            <w:tcW w:w="1641" w:type="dxa"/>
            <w:hideMark/>
          </w:tcPr>
          <w:p w14:paraId="21A181F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44,80</w:t>
            </w:r>
          </w:p>
        </w:tc>
      </w:tr>
      <w:tr w:rsidR="00DA0847" w:rsidRPr="00DA0847" w14:paraId="2FC6B219" w14:textId="77777777" w:rsidTr="00B11A89">
        <w:trPr>
          <w:trHeight w:val="765"/>
        </w:trPr>
        <w:tc>
          <w:tcPr>
            <w:tcW w:w="988" w:type="dxa"/>
            <w:hideMark/>
          </w:tcPr>
          <w:p w14:paraId="3108B75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2023 г</w:t>
            </w:r>
          </w:p>
        </w:tc>
        <w:tc>
          <w:tcPr>
            <w:tcW w:w="2835" w:type="dxa"/>
            <w:hideMark/>
          </w:tcPr>
          <w:p w14:paraId="366DD8A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Создание объекта: «Сквер имени Г.А. Кадзова». </w:t>
            </w:r>
          </w:p>
        </w:tc>
        <w:tc>
          <w:tcPr>
            <w:tcW w:w="3534" w:type="dxa"/>
            <w:hideMark/>
          </w:tcPr>
          <w:p w14:paraId="2F1C341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Установка скамеек, урн, детские комплексы, опоры освещения, устройство трапов</w:t>
            </w:r>
          </w:p>
        </w:tc>
        <w:tc>
          <w:tcPr>
            <w:tcW w:w="1417" w:type="dxa"/>
            <w:hideMark/>
          </w:tcPr>
          <w:p w14:paraId="68061DA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5 132,37</w:t>
            </w:r>
          </w:p>
        </w:tc>
        <w:tc>
          <w:tcPr>
            <w:tcW w:w="1701" w:type="dxa"/>
            <w:hideMark/>
          </w:tcPr>
          <w:p w14:paraId="4DAC99A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564,56</w:t>
            </w:r>
          </w:p>
        </w:tc>
        <w:tc>
          <w:tcPr>
            <w:tcW w:w="1116" w:type="dxa"/>
            <w:hideMark/>
          </w:tcPr>
          <w:p w14:paraId="7190BEB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45,68</w:t>
            </w:r>
          </w:p>
        </w:tc>
        <w:tc>
          <w:tcPr>
            <w:tcW w:w="1460" w:type="dxa"/>
            <w:hideMark/>
          </w:tcPr>
          <w:p w14:paraId="58F255A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4 522,13</w:t>
            </w:r>
          </w:p>
        </w:tc>
        <w:tc>
          <w:tcPr>
            <w:tcW w:w="1641" w:type="dxa"/>
            <w:hideMark/>
          </w:tcPr>
          <w:p w14:paraId="63CC4D8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6FFED9A6" w14:textId="77777777" w:rsidTr="00B11A89">
        <w:trPr>
          <w:trHeight w:val="765"/>
        </w:trPr>
        <w:tc>
          <w:tcPr>
            <w:tcW w:w="988" w:type="dxa"/>
            <w:hideMark/>
          </w:tcPr>
          <w:p w14:paraId="74AB273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2024 г</w:t>
            </w:r>
          </w:p>
        </w:tc>
        <w:tc>
          <w:tcPr>
            <w:tcW w:w="2835" w:type="dxa"/>
            <w:hideMark/>
          </w:tcPr>
          <w:p w14:paraId="650B994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Площадь "Соборная", Спортивная площадка "70 лет Победы», Площадь «Фонтанная</w:t>
            </w:r>
          </w:p>
        </w:tc>
        <w:tc>
          <w:tcPr>
            <w:tcW w:w="3534" w:type="dxa"/>
            <w:hideMark/>
          </w:tcPr>
          <w:p w14:paraId="090348A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Смена ограждения спортивной площадки</w:t>
            </w:r>
          </w:p>
        </w:tc>
        <w:tc>
          <w:tcPr>
            <w:tcW w:w="1417" w:type="dxa"/>
            <w:hideMark/>
          </w:tcPr>
          <w:p w14:paraId="5E05FF2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701" w:type="dxa"/>
            <w:hideMark/>
          </w:tcPr>
          <w:p w14:paraId="271B9ED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116" w:type="dxa"/>
            <w:hideMark/>
          </w:tcPr>
          <w:p w14:paraId="69A9861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hideMark/>
          </w:tcPr>
          <w:p w14:paraId="278A982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hideMark/>
          </w:tcPr>
          <w:p w14:paraId="0AFB913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2339484B" w14:textId="77777777" w:rsidTr="00B11A89">
        <w:trPr>
          <w:trHeight w:val="1140"/>
        </w:trPr>
        <w:tc>
          <w:tcPr>
            <w:tcW w:w="988" w:type="dxa"/>
            <w:hideMark/>
          </w:tcPr>
          <w:p w14:paraId="1EF09A03"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3</w:t>
            </w:r>
          </w:p>
        </w:tc>
        <w:tc>
          <w:tcPr>
            <w:tcW w:w="6369" w:type="dxa"/>
            <w:gridSpan w:val="2"/>
            <w:hideMark/>
          </w:tcPr>
          <w:p w14:paraId="0F511D5D"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в реализации муниципальной программы.</w:t>
            </w:r>
          </w:p>
        </w:tc>
        <w:tc>
          <w:tcPr>
            <w:tcW w:w="1417" w:type="dxa"/>
            <w:noWrap/>
            <w:hideMark/>
          </w:tcPr>
          <w:p w14:paraId="35E03C12"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798,53</w:t>
            </w:r>
          </w:p>
        </w:tc>
        <w:tc>
          <w:tcPr>
            <w:tcW w:w="1701" w:type="dxa"/>
            <w:noWrap/>
            <w:hideMark/>
          </w:tcPr>
          <w:p w14:paraId="766D5CB9"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798,53</w:t>
            </w:r>
          </w:p>
        </w:tc>
        <w:tc>
          <w:tcPr>
            <w:tcW w:w="1116" w:type="dxa"/>
            <w:noWrap/>
            <w:hideMark/>
          </w:tcPr>
          <w:p w14:paraId="5C8B0B68"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c>
          <w:tcPr>
            <w:tcW w:w="1460" w:type="dxa"/>
            <w:noWrap/>
            <w:hideMark/>
          </w:tcPr>
          <w:p w14:paraId="5D418BB1"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c>
          <w:tcPr>
            <w:tcW w:w="1641" w:type="dxa"/>
            <w:noWrap/>
            <w:hideMark/>
          </w:tcPr>
          <w:p w14:paraId="3698E942" w14:textId="77777777" w:rsidR="00DA0847" w:rsidRPr="00DA0847" w:rsidRDefault="00DA0847" w:rsidP="00DA0847">
            <w:pPr>
              <w:widowControl/>
              <w:autoSpaceDE/>
              <w:autoSpaceDN/>
              <w:adjustRightInd/>
              <w:jc w:val="center"/>
              <w:rPr>
                <w:rFonts w:eastAsia="Times New Roman"/>
                <w:bCs/>
                <w:i/>
                <w:iCs/>
                <w:sz w:val="20"/>
                <w:szCs w:val="20"/>
              </w:rPr>
            </w:pPr>
            <w:r w:rsidRPr="00DA0847">
              <w:rPr>
                <w:rFonts w:eastAsia="Times New Roman"/>
                <w:bCs/>
                <w:i/>
                <w:iCs/>
                <w:sz w:val="20"/>
                <w:szCs w:val="20"/>
              </w:rPr>
              <w:t>0,00</w:t>
            </w:r>
          </w:p>
        </w:tc>
      </w:tr>
      <w:tr w:rsidR="00DA0847" w:rsidRPr="00DA0847" w14:paraId="029CF552" w14:textId="77777777" w:rsidTr="00B11A89">
        <w:trPr>
          <w:trHeight w:val="58"/>
        </w:trPr>
        <w:tc>
          <w:tcPr>
            <w:tcW w:w="988" w:type="dxa"/>
            <w:vMerge w:val="restart"/>
            <w:hideMark/>
          </w:tcPr>
          <w:p w14:paraId="67972B6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2018 г.</w:t>
            </w:r>
          </w:p>
        </w:tc>
        <w:tc>
          <w:tcPr>
            <w:tcW w:w="2835" w:type="dxa"/>
            <w:hideMark/>
          </w:tcPr>
          <w:p w14:paraId="2D6802AE" w14:textId="77777777" w:rsidR="00DA0847" w:rsidRPr="00DA0847" w:rsidRDefault="00DA0847" w:rsidP="00DA0847">
            <w:pPr>
              <w:widowControl/>
              <w:autoSpaceDE/>
              <w:autoSpaceDN/>
              <w:adjustRightInd/>
              <w:rPr>
                <w:rFonts w:eastAsia="Times New Roman"/>
                <w:bCs/>
                <w:sz w:val="20"/>
                <w:szCs w:val="20"/>
              </w:rPr>
            </w:pPr>
            <w:r w:rsidRPr="00DA0847">
              <w:rPr>
                <w:rFonts w:eastAsia="Times New Roman"/>
                <w:bCs/>
                <w:sz w:val="20"/>
                <w:szCs w:val="20"/>
              </w:rPr>
              <w:t>1.ДК "Северное Сияние"</w:t>
            </w:r>
          </w:p>
        </w:tc>
        <w:tc>
          <w:tcPr>
            <w:tcW w:w="3534" w:type="dxa"/>
            <w:hideMark/>
          </w:tcPr>
          <w:p w14:paraId="0A3B89E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 Полиграфия</w:t>
            </w:r>
          </w:p>
          <w:p w14:paraId="292641B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(брошюры, брендбук, листовки, баннеры)</w:t>
            </w:r>
          </w:p>
        </w:tc>
        <w:tc>
          <w:tcPr>
            <w:tcW w:w="1417" w:type="dxa"/>
            <w:vMerge w:val="restart"/>
            <w:noWrap/>
            <w:hideMark/>
          </w:tcPr>
          <w:p w14:paraId="3BB3679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798,53</w:t>
            </w:r>
          </w:p>
        </w:tc>
        <w:tc>
          <w:tcPr>
            <w:tcW w:w="1701" w:type="dxa"/>
            <w:noWrap/>
            <w:hideMark/>
          </w:tcPr>
          <w:p w14:paraId="6C9AC7F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126,00</w:t>
            </w:r>
          </w:p>
        </w:tc>
        <w:tc>
          <w:tcPr>
            <w:tcW w:w="1116" w:type="dxa"/>
            <w:vMerge w:val="restart"/>
            <w:noWrap/>
            <w:hideMark/>
          </w:tcPr>
          <w:p w14:paraId="08F6A8C7"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vMerge w:val="restart"/>
            <w:noWrap/>
            <w:hideMark/>
          </w:tcPr>
          <w:p w14:paraId="79B57D9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vMerge w:val="restart"/>
            <w:noWrap/>
            <w:hideMark/>
          </w:tcPr>
          <w:p w14:paraId="429FAC2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524F5BF0" w14:textId="77777777" w:rsidTr="00B11A89">
        <w:trPr>
          <w:trHeight w:val="174"/>
        </w:trPr>
        <w:tc>
          <w:tcPr>
            <w:tcW w:w="988" w:type="dxa"/>
            <w:vMerge/>
            <w:hideMark/>
          </w:tcPr>
          <w:p w14:paraId="5A7BFC64"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hideMark/>
          </w:tcPr>
          <w:p w14:paraId="618E6B9C" w14:textId="77777777" w:rsidR="00DA0847" w:rsidRPr="00DA0847" w:rsidRDefault="00DA0847" w:rsidP="00DA0847">
            <w:pPr>
              <w:widowControl/>
              <w:autoSpaceDE/>
              <w:autoSpaceDN/>
              <w:adjustRightInd/>
              <w:rPr>
                <w:rFonts w:eastAsia="Times New Roman"/>
                <w:bCs/>
                <w:sz w:val="20"/>
                <w:szCs w:val="20"/>
              </w:rPr>
            </w:pPr>
            <w:r w:rsidRPr="00DA0847">
              <w:rPr>
                <w:rFonts w:eastAsia="Times New Roman"/>
                <w:bCs/>
                <w:sz w:val="20"/>
                <w:szCs w:val="20"/>
              </w:rPr>
              <w:t>2.Полиграфия (информирование населения)</w:t>
            </w:r>
          </w:p>
        </w:tc>
        <w:tc>
          <w:tcPr>
            <w:tcW w:w="3534" w:type="dxa"/>
            <w:hideMark/>
          </w:tcPr>
          <w:p w14:paraId="2FC3240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 Зажжение елки.</w:t>
            </w:r>
          </w:p>
        </w:tc>
        <w:tc>
          <w:tcPr>
            <w:tcW w:w="1417" w:type="dxa"/>
            <w:vMerge/>
            <w:hideMark/>
          </w:tcPr>
          <w:p w14:paraId="6C48F627" w14:textId="77777777" w:rsidR="00DA0847" w:rsidRPr="00DA0847" w:rsidRDefault="00DA0847" w:rsidP="00DA0847">
            <w:pPr>
              <w:widowControl/>
              <w:autoSpaceDE/>
              <w:autoSpaceDN/>
              <w:adjustRightInd/>
              <w:jc w:val="center"/>
              <w:rPr>
                <w:rFonts w:eastAsia="Times New Roman"/>
                <w:bCs/>
                <w:sz w:val="20"/>
                <w:szCs w:val="20"/>
              </w:rPr>
            </w:pPr>
          </w:p>
        </w:tc>
        <w:tc>
          <w:tcPr>
            <w:tcW w:w="1701" w:type="dxa"/>
            <w:noWrap/>
            <w:hideMark/>
          </w:tcPr>
          <w:p w14:paraId="4618346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100,00</w:t>
            </w:r>
          </w:p>
        </w:tc>
        <w:tc>
          <w:tcPr>
            <w:tcW w:w="1116" w:type="dxa"/>
            <w:vMerge/>
            <w:hideMark/>
          </w:tcPr>
          <w:p w14:paraId="299FEF9F" w14:textId="77777777" w:rsidR="00DA0847" w:rsidRPr="00DA0847" w:rsidRDefault="00DA0847" w:rsidP="00DA0847">
            <w:pPr>
              <w:widowControl/>
              <w:autoSpaceDE/>
              <w:autoSpaceDN/>
              <w:adjustRightInd/>
              <w:jc w:val="center"/>
              <w:rPr>
                <w:rFonts w:eastAsia="Times New Roman"/>
                <w:bCs/>
                <w:sz w:val="20"/>
                <w:szCs w:val="20"/>
              </w:rPr>
            </w:pPr>
          </w:p>
        </w:tc>
        <w:tc>
          <w:tcPr>
            <w:tcW w:w="1460" w:type="dxa"/>
            <w:vMerge/>
            <w:hideMark/>
          </w:tcPr>
          <w:p w14:paraId="77B87F2D" w14:textId="77777777" w:rsidR="00DA0847" w:rsidRPr="00DA0847" w:rsidRDefault="00DA0847" w:rsidP="00DA0847">
            <w:pPr>
              <w:widowControl/>
              <w:autoSpaceDE/>
              <w:autoSpaceDN/>
              <w:adjustRightInd/>
              <w:jc w:val="center"/>
              <w:rPr>
                <w:rFonts w:eastAsia="Times New Roman"/>
                <w:bCs/>
                <w:sz w:val="20"/>
                <w:szCs w:val="20"/>
              </w:rPr>
            </w:pPr>
          </w:p>
        </w:tc>
        <w:tc>
          <w:tcPr>
            <w:tcW w:w="1641" w:type="dxa"/>
            <w:vMerge/>
            <w:hideMark/>
          </w:tcPr>
          <w:p w14:paraId="7BF3C812" w14:textId="77777777" w:rsidR="00DA0847" w:rsidRPr="00DA0847" w:rsidRDefault="00DA0847" w:rsidP="00DA0847">
            <w:pPr>
              <w:widowControl/>
              <w:autoSpaceDE/>
              <w:autoSpaceDN/>
              <w:adjustRightInd/>
              <w:jc w:val="center"/>
              <w:rPr>
                <w:rFonts w:eastAsia="Times New Roman"/>
                <w:bCs/>
                <w:sz w:val="20"/>
                <w:szCs w:val="20"/>
              </w:rPr>
            </w:pPr>
          </w:p>
        </w:tc>
      </w:tr>
      <w:tr w:rsidR="00DA0847" w:rsidRPr="00DA0847" w14:paraId="3C333957" w14:textId="77777777" w:rsidTr="00B11A89">
        <w:trPr>
          <w:trHeight w:val="660"/>
        </w:trPr>
        <w:tc>
          <w:tcPr>
            <w:tcW w:w="988" w:type="dxa"/>
            <w:vMerge/>
            <w:hideMark/>
          </w:tcPr>
          <w:p w14:paraId="4986FAB3"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hideMark/>
          </w:tcPr>
          <w:p w14:paraId="5A4C902C" w14:textId="77777777" w:rsidR="00DA0847" w:rsidRPr="00DA0847" w:rsidRDefault="00DA0847" w:rsidP="00DA0847">
            <w:pPr>
              <w:widowControl/>
              <w:autoSpaceDE/>
              <w:autoSpaceDN/>
              <w:adjustRightInd/>
              <w:rPr>
                <w:rFonts w:eastAsia="Times New Roman"/>
                <w:bCs/>
                <w:sz w:val="20"/>
                <w:szCs w:val="20"/>
              </w:rPr>
            </w:pPr>
            <w:r w:rsidRPr="00DA0847">
              <w:rPr>
                <w:rFonts w:eastAsia="Times New Roman"/>
                <w:bCs/>
                <w:sz w:val="20"/>
                <w:szCs w:val="20"/>
              </w:rPr>
              <w:t>3.ул. Кадзова д.1, д. 3, ул. Бойко д.1, ул. Промышленная д.28</w:t>
            </w:r>
          </w:p>
        </w:tc>
        <w:tc>
          <w:tcPr>
            <w:tcW w:w="3534" w:type="dxa"/>
            <w:hideMark/>
          </w:tcPr>
          <w:p w14:paraId="4643DE7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 xml:space="preserve">3. Установка баннеров </w:t>
            </w:r>
          </w:p>
          <w:p w14:paraId="34B99BEC"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(городская среда)</w:t>
            </w:r>
          </w:p>
        </w:tc>
        <w:tc>
          <w:tcPr>
            <w:tcW w:w="1417" w:type="dxa"/>
            <w:vMerge/>
            <w:hideMark/>
          </w:tcPr>
          <w:p w14:paraId="4F9F84C6" w14:textId="77777777" w:rsidR="00DA0847" w:rsidRPr="00DA0847" w:rsidRDefault="00DA0847" w:rsidP="00DA0847">
            <w:pPr>
              <w:widowControl/>
              <w:autoSpaceDE/>
              <w:autoSpaceDN/>
              <w:adjustRightInd/>
              <w:jc w:val="center"/>
              <w:rPr>
                <w:rFonts w:eastAsia="Times New Roman"/>
                <w:bCs/>
                <w:sz w:val="20"/>
                <w:szCs w:val="20"/>
              </w:rPr>
            </w:pPr>
          </w:p>
        </w:tc>
        <w:tc>
          <w:tcPr>
            <w:tcW w:w="1701" w:type="dxa"/>
            <w:noWrap/>
            <w:hideMark/>
          </w:tcPr>
          <w:p w14:paraId="35B58A2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199,00</w:t>
            </w:r>
          </w:p>
        </w:tc>
        <w:tc>
          <w:tcPr>
            <w:tcW w:w="1116" w:type="dxa"/>
            <w:vMerge/>
            <w:hideMark/>
          </w:tcPr>
          <w:p w14:paraId="1082CFEB" w14:textId="77777777" w:rsidR="00DA0847" w:rsidRPr="00DA0847" w:rsidRDefault="00DA0847" w:rsidP="00DA0847">
            <w:pPr>
              <w:widowControl/>
              <w:autoSpaceDE/>
              <w:autoSpaceDN/>
              <w:adjustRightInd/>
              <w:jc w:val="center"/>
              <w:rPr>
                <w:rFonts w:eastAsia="Times New Roman"/>
                <w:bCs/>
                <w:sz w:val="20"/>
                <w:szCs w:val="20"/>
              </w:rPr>
            </w:pPr>
          </w:p>
        </w:tc>
        <w:tc>
          <w:tcPr>
            <w:tcW w:w="1460" w:type="dxa"/>
            <w:vMerge/>
            <w:hideMark/>
          </w:tcPr>
          <w:p w14:paraId="056F2F9C" w14:textId="77777777" w:rsidR="00DA0847" w:rsidRPr="00DA0847" w:rsidRDefault="00DA0847" w:rsidP="00DA0847">
            <w:pPr>
              <w:widowControl/>
              <w:autoSpaceDE/>
              <w:autoSpaceDN/>
              <w:adjustRightInd/>
              <w:jc w:val="center"/>
              <w:rPr>
                <w:rFonts w:eastAsia="Times New Roman"/>
                <w:bCs/>
                <w:sz w:val="20"/>
                <w:szCs w:val="20"/>
              </w:rPr>
            </w:pPr>
          </w:p>
        </w:tc>
        <w:tc>
          <w:tcPr>
            <w:tcW w:w="1641" w:type="dxa"/>
            <w:vMerge/>
            <w:hideMark/>
          </w:tcPr>
          <w:p w14:paraId="158220DB" w14:textId="77777777" w:rsidR="00DA0847" w:rsidRPr="00DA0847" w:rsidRDefault="00DA0847" w:rsidP="00DA0847">
            <w:pPr>
              <w:widowControl/>
              <w:autoSpaceDE/>
              <w:autoSpaceDN/>
              <w:adjustRightInd/>
              <w:jc w:val="center"/>
              <w:rPr>
                <w:rFonts w:eastAsia="Times New Roman"/>
                <w:bCs/>
                <w:sz w:val="20"/>
                <w:szCs w:val="20"/>
              </w:rPr>
            </w:pPr>
          </w:p>
        </w:tc>
      </w:tr>
      <w:tr w:rsidR="00DA0847" w:rsidRPr="00DA0847" w14:paraId="45E5370E" w14:textId="77777777" w:rsidTr="00B11A89">
        <w:trPr>
          <w:trHeight w:val="300"/>
        </w:trPr>
        <w:tc>
          <w:tcPr>
            <w:tcW w:w="988" w:type="dxa"/>
            <w:vMerge/>
            <w:hideMark/>
          </w:tcPr>
          <w:p w14:paraId="142B98E6" w14:textId="77777777" w:rsidR="00DA0847" w:rsidRPr="00DA0847" w:rsidRDefault="00DA0847" w:rsidP="00DA0847">
            <w:pPr>
              <w:widowControl/>
              <w:autoSpaceDE/>
              <w:autoSpaceDN/>
              <w:adjustRightInd/>
              <w:jc w:val="center"/>
              <w:rPr>
                <w:rFonts w:eastAsia="Times New Roman"/>
                <w:bCs/>
                <w:sz w:val="20"/>
                <w:szCs w:val="20"/>
              </w:rPr>
            </w:pPr>
          </w:p>
        </w:tc>
        <w:tc>
          <w:tcPr>
            <w:tcW w:w="2835" w:type="dxa"/>
            <w:hideMark/>
          </w:tcPr>
          <w:p w14:paraId="67955E4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3.</w:t>
            </w:r>
          </w:p>
        </w:tc>
        <w:tc>
          <w:tcPr>
            <w:tcW w:w="3534" w:type="dxa"/>
            <w:hideMark/>
          </w:tcPr>
          <w:p w14:paraId="684FE3B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4. Установка парковых опор</w:t>
            </w:r>
          </w:p>
        </w:tc>
        <w:tc>
          <w:tcPr>
            <w:tcW w:w="1417" w:type="dxa"/>
            <w:vMerge/>
            <w:hideMark/>
          </w:tcPr>
          <w:p w14:paraId="5BE0270B" w14:textId="77777777" w:rsidR="00DA0847" w:rsidRPr="00DA0847" w:rsidRDefault="00DA0847" w:rsidP="00DA0847">
            <w:pPr>
              <w:widowControl/>
              <w:autoSpaceDE/>
              <w:autoSpaceDN/>
              <w:adjustRightInd/>
              <w:jc w:val="center"/>
              <w:rPr>
                <w:rFonts w:eastAsia="Times New Roman"/>
                <w:bCs/>
                <w:sz w:val="20"/>
                <w:szCs w:val="20"/>
              </w:rPr>
            </w:pPr>
          </w:p>
        </w:tc>
        <w:tc>
          <w:tcPr>
            <w:tcW w:w="1701" w:type="dxa"/>
            <w:noWrap/>
            <w:hideMark/>
          </w:tcPr>
          <w:p w14:paraId="4146ADF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373,50</w:t>
            </w:r>
          </w:p>
        </w:tc>
        <w:tc>
          <w:tcPr>
            <w:tcW w:w="1116" w:type="dxa"/>
            <w:vMerge/>
            <w:hideMark/>
          </w:tcPr>
          <w:p w14:paraId="4F8D5FFB" w14:textId="77777777" w:rsidR="00DA0847" w:rsidRPr="00DA0847" w:rsidRDefault="00DA0847" w:rsidP="00DA0847">
            <w:pPr>
              <w:widowControl/>
              <w:autoSpaceDE/>
              <w:autoSpaceDN/>
              <w:adjustRightInd/>
              <w:jc w:val="center"/>
              <w:rPr>
                <w:rFonts w:eastAsia="Times New Roman"/>
                <w:bCs/>
                <w:sz w:val="20"/>
                <w:szCs w:val="20"/>
              </w:rPr>
            </w:pPr>
          </w:p>
        </w:tc>
        <w:tc>
          <w:tcPr>
            <w:tcW w:w="1460" w:type="dxa"/>
            <w:vMerge/>
            <w:hideMark/>
          </w:tcPr>
          <w:p w14:paraId="7DA80C4D" w14:textId="77777777" w:rsidR="00DA0847" w:rsidRPr="00DA0847" w:rsidRDefault="00DA0847" w:rsidP="00DA0847">
            <w:pPr>
              <w:widowControl/>
              <w:autoSpaceDE/>
              <w:autoSpaceDN/>
              <w:adjustRightInd/>
              <w:jc w:val="center"/>
              <w:rPr>
                <w:rFonts w:eastAsia="Times New Roman"/>
                <w:bCs/>
                <w:sz w:val="20"/>
                <w:szCs w:val="20"/>
              </w:rPr>
            </w:pPr>
          </w:p>
        </w:tc>
        <w:tc>
          <w:tcPr>
            <w:tcW w:w="1641" w:type="dxa"/>
            <w:vMerge/>
            <w:hideMark/>
          </w:tcPr>
          <w:p w14:paraId="32ECEA4C" w14:textId="77777777" w:rsidR="00DA0847" w:rsidRPr="00DA0847" w:rsidRDefault="00DA0847" w:rsidP="00DA0847">
            <w:pPr>
              <w:widowControl/>
              <w:autoSpaceDE/>
              <w:autoSpaceDN/>
              <w:adjustRightInd/>
              <w:jc w:val="center"/>
              <w:rPr>
                <w:rFonts w:eastAsia="Times New Roman"/>
                <w:bCs/>
                <w:sz w:val="20"/>
                <w:szCs w:val="20"/>
              </w:rPr>
            </w:pPr>
          </w:p>
        </w:tc>
      </w:tr>
      <w:tr w:rsidR="00DA0847" w:rsidRPr="00DA0847" w14:paraId="2E5AC2FD" w14:textId="77777777" w:rsidTr="00B11A89">
        <w:trPr>
          <w:trHeight w:val="300"/>
        </w:trPr>
        <w:tc>
          <w:tcPr>
            <w:tcW w:w="988" w:type="dxa"/>
            <w:hideMark/>
          </w:tcPr>
          <w:p w14:paraId="057DFEF0"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2019г</w:t>
            </w:r>
          </w:p>
        </w:tc>
        <w:tc>
          <w:tcPr>
            <w:tcW w:w="2835" w:type="dxa"/>
            <w:hideMark/>
          </w:tcPr>
          <w:p w14:paraId="4DA9F169"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ДК "Северное Сияние"</w:t>
            </w:r>
          </w:p>
        </w:tc>
        <w:tc>
          <w:tcPr>
            <w:tcW w:w="3534" w:type="dxa"/>
            <w:hideMark/>
          </w:tcPr>
          <w:p w14:paraId="0B9F3A2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"Зажжение" искусственной ели</w:t>
            </w:r>
          </w:p>
        </w:tc>
        <w:tc>
          <w:tcPr>
            <w:tcW w:w="1417" w:type="dxa"/>
            <w:noWrap/>
            <w:hideMark/>
          </w:tcPr>
          <w:p w14:paraId="7686274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701" w:type="dxa"/>
            <w:noWrap/>
            <w:hideMark/>
          </w:tcPr>
          <w:p w14:paraId="139CE0F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116" w:type="dxa"/>
            <w:noWrap/>
            <w:hideMark/>
          </w:tcPr>
          <w:p w14:paraId="046E9955"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noWrap/>
            <w:hideMark/>
          </w:tcPr>
          <w:p w14:paraId="21FCF73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noWrap/>
            <w:hideMark/>
          </w:tcPr>
          <w:p w14:paraId="00A3FE2D"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27CEA50B" w14:textId="77777777" w:rsidTr="00B11A89">
        <w:trPr>
          <w:trHeight w:val="300"/>
        </w:trPr>
        <w:tc>
          <w:tcPr>
            <w:tcW w:w="988" w:type="dxa"/>
            <w:hideMark/>
          </w:tcPr>
          <w:p w14:paraId="6AF7380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2020 г</w:t>
            </w:r>
          </w:p>
        </w:tc>
        <w:tc>
          <w:tcPr>
            <w:tcW w:w="2835" w:type="dxa"/>
            <w:hideMark/>
          </w:tcPr>
          <w:p w14:paraId="292E55C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ДК "Северное Сияние"</w:t>
            </w:r>
          </w:p>
        </w:tc>
        <w:tc>
          <w:tcPr>
            <w:tcW w:w="3534" w:type="dxa"/>
            <w:hideMark/>
          </w:tcPr>
          <w:p w14:paraId="719C951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"Зажжение" искусственной ели</w:t>
            </w:r>
          </w:p>
        </w:tc>
        <w:tc>
          <w:tcPr>
            <w:tcW w:w="1417" w:type="dxa"/>
            <w:noWrap/>
            <w:hideMark/>
          </w:tcPr>
          <w:p w14:paraId="1F118F1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701" w:type="dxa"/>
            <w:noWrap/>
            <w:hideMark/>
          </w:tcPr>
          <w:p w14:paraId="7FAB547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116" w:type="dxa"/>
            <w:noWrap/>
            <w:hideMark/>
          </w:tcPr>
          <w:p w14:paraId="6AD48E1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noWrap/>
            <w:hideMark/>
          </w:tcPr>
          <w:p w14:paraId="775C8E3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noWrap/>
            <w:hideMark/>
          </w:tcPr>
          <w:p w14:paraId="34C940F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346B9083" w14:textId="77777777" w:rsidTr="00B11A89">
        <w:trPr>
          <w:trHeight w:val="300"/>
        </w:trPr>
        <w:tc>
          <w:tcPr>
            <w:tcW w:w="988" w:type="dxa"/>
            <w:hideMark/>
          </w:tcPr>
          <w:p w14:paraId="3D9E51E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2021г</w:t>
            </w:r>
          </w:p>
        </w:tc>
        <w:tc>
          <w:tcPr>
            <w:tcW w:w="2835" w:type="dxa"/>
            <w:hideMark/>
          </w:tcPr>
          <w:p w14:paraId="7DB868D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ДК "Северное Сияние"</w:t>
            </w:r>
          </w:p>
        </w:tc>
        <w:tc>
          <w:tcPr>
            <w:tcW w:w="3534" w:type="dxa"/>
            <w:hideMark/>
          </w:tcPr>
          <w:p w14:paraId="269A4E0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"Зажжение" искусственной ели</w:t>
            </w:r>
          </w:p>
        </w:tc>
        <w:tc>
          <w:tcPr>
            <w:tcW w:w="1417" w:type="dxa"/>
            <w:noWrap/>
            <w:hideMark/>
          </w:tcPr>
          <w:p w14:paraId="08B13C0A"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701" w:type="dxa"/>
            <w:noWrap/>
            <w:hideMark/>
          </w:tcPr>
          <w:p w14:paraId="1259140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116" w:type="dxa"/>
            <w:noWrap/>
            <w:hideMark/>
          </w:tcPr>
          <w:p w14:paraId="7E61A2C2"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noWrap/>
            <w:hideMark/>
          </w:tcPr>
          <w:p w14:paraId="02ADED5B"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noWrap/>
            <w:hideMark/>
          </w:tcPr>
          <w:p w14:paraId="65777FB8"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r w:rsidR="00DA0847" w:rsidRPr="00DA0847" w14:paraId="4C91C24A" w14:textId="77777777" w:rsidTr="00B11A89">
        <w:trPr>
          <w:trHeight w:val="315"/>
        </w:trPr>
        <w:tc>
          <w:tcPr>
            <w:tcW w:w="988" w:type="dxa"/>
            <w:hideMark/>
          </w:tcPr>
          <w:p w14:paraId="1D93B3D4"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2022г</w:t>
            </w:r>
          </w:p>
        </w:tc>
        <w:tc>
          <w:tcPr>
            <w:tcW w:w="2835" w:type="dxa"/>
            <w:hideMark/>
          </w:tcPr>
          <w:p w14:paraId="4666955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ДК "Северное Сияние"</w:t>
            </w:r>
          </w:p>
        </w:tc>
        <w:tc>
          <w:tcPr>
            <w:tcW w:w="3534" w:type="dxa"/>
            <w:hideMark/>
          </w:tcPr>
          <w:p w14:paraId="687D30AE"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Брендбук, брошюры</w:t>
            </w:r>
          </w:p>
        </w:tc>
        <w:tc>
          <w:tcPr>
            <w:tcW w:w="1417" w:type="dxa"/>
            <w:noWrap/>
            <w:hideMark/>
          </w:tcPr>
          <w:p w14:paraId="25C174E1"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701" w:type="dxa"/>
            <w:noWrap/>
            <w:hideMark/>
          </w:tcPr>
          <w:p w14:paraId="09ADA44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116" w:type="dxa"/>
            <w:noWrap/>
            <w:hideMark/>
          </w:tcPr>
          <w:p w14:paraId="6583BE4F"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460" w:type="dxa"/>
            <w:noWrap/>
            <w:hideMark/>
          </w:tcPr>
          <w:p w14:paraId="0A28D55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c>
          <w:tcPr>
            <w:tcW w:w="1641" w:type="dxa"/>
            <w:noWrap/>
            <w:hideMark/>
          </w:tcPr>
          <w:p w14:paraId="5B8D08A6"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t>0,00</w:t>
            </w:r>
          </w:p>
        </w:tc>
      </w:tr>
    </w:tbl>
    <w:p w14:paraId="0ED75FA3" w14:textId="77777777" w:rsidR="00DA0847" w:rsidRPr="00DA0847" w:rsidRDefault="00DA0847" w:rsidP="00DA0847">
      <w:pPr>
        <w:widowControl/>
        <w:autoSpaceDE/>
        <w:autoSpaceDN/>
        <w:adjustRightInd/>
        <w:jc w:val="center"/>
        <w:rPr>
          <w:rFonts w:eastAsia="Times New Roman"/>
          <w:bCs/>
          <w:sz w:val="20"/>
          <w:szCs w:val="20"/>
        </w:rPr>
      </w:pPr>
    </w:p>
    <w:p w14:paraId="777CA004" w14:textId="77777777" w:rsidR="00DA0847" w:rsidRPr="00DA0847" w:rsidRDefault="00DA0847" w:rsidP="00DA0847">
      <w:pPr>
        <w:widowControl/>
        <w:autoSpaceDE/>
        <w:autoSpaceDN/>
        <w:adjustRightInd/>
        <w:jc w:val="center"/>
        <w:rPr>
          <w:rFonts w:eastAsia="Times New Roman"/>
          <w:bCs/>
          <w:sz w:val="20"/>
          <w:szCs w:val="20"/>
        </w:rPr>
      </w:pPr>
    </w:p>
    <w:p w14:paraId="0313B550" w14:textId="77777777" w:rsidR="00DA0847" w:rsidRPr="00DA0847" w:rsidRDefault="00DA0847" w:rsidP="00DA0847">
      <w:pPr>
        <w:widowControl/>
        <w:autoSpaceDE/>
        <w:autoSpaceDN/>
        <w:adjustRightInd/>
        <w:jc w:val="center"/>
        <w:rPr>
          <w:rFonts w:eastAsia="Times New Roman"/>
          <w:bCs/>
          <w:sz w:val="20"/>
          <w:szCs w:val="20"/>
        </w:rPr>
      </w:pPr>
    </w:p>
    <w:p w14:paraId="261F7B48" w14:textId="77777777" w:rsidR="00DA0847" w:rsidRPr="00DA0847" w:rsidRDefault="00DA0847" w:rsidP="00DA0847">
      <w:pPr>
        <w:widowControl/>
        <w:autoSpaceDE/>
        <w:autoSpaceDN/>
        <w:adjustRightInd/>
        <w:jc w:val="center"/>
        <w:rPr>
          <w:rFonts w:eastAsia="Times New Roman"/>
          <w:bCs/>
          <w:sz w:val="20"/>
          <w:szCs w:val="20"/>
        </w:rPr>
      </w:pPr>
    </w:p>
    <w:p w14:paraId="20C93BFF" w14:textId="77777777" w:rsidR="00DA0847" w:rsidRPr="00DA0847" w:rsidRDefault="00DA0847" w:rsidP="00DA0847">
      <w:pPr>
        <w:widowControl/>
        <w:autoSpaceDE/>
        <w:autoSpaceDN/>
        <w:adjustRightInd/>
        <w:jc w:val="center"/>
        <w:rPr>
          <w:rFonts w:eastAsia="Times New Roman"/>
          <w:bCs/>
          <w:sz w:val="20"/>
          <w:szCs w:val="20"/>
        </w:rPr>
      </w:pPr>
    </w:p>
    <w:p w14:paraId="630F7103" w14:textId="77777777" w:rsidR="00DA0847" w:rsidRPr="00DA0847" w:rsidRDefault="00DA0847" w:rsidP="00DA0847">
      <w:pPr>
        <w:widowControl/>
        <w:autoSpaceDE/>
        <w:autoSpaceDN/>
        <w:adjustRightInd/>
        <w:jc w:val="center"/>
        <w:rPr>
          <w:rFonts w:eastAsia="Times New Roman"/>
          <w:bCs/>
          <w:sz w:val="20"/>
          <w:szCs w:val="20"/>
        </w:rPr>
      </w:pPr>
    </w:p>
    <w:p w14:paraId="626F75F3" w14:textId="77777777" w:rsidR="00DA0847" w:rsidRPr="00DA0847" w:rsidRDefault="00DA0847" w:rsidP="00DA0847">
      <w:pPr>
        <w:widowControl/>
        <w:autoSpaceDE/>
        <w:autoSpaceDN/>
        <w:adjustRightInd/>
        <w:jc w:val="center"/>
        <w:rPr>
          <w:rFonts w:eastAsia="Times New Roman"/>
          <w:bCs/>
          <w:sz w:val="20"/>
          <w:szCs w:val="20"/>
        </w:rPr>
      </w:pPr>
    </w:p>
    <w:p w14:paraId="690CE0C3" w14:textId="77777777" w:rsidR="00DA0847" w:rsidRPr="00DA0847" w:rsidRDefault="00DA0847" w:rsidP="00DA0847">
      <w:pPr>
        <w:widowControl/>
        <w:autoSpaceDE/>
        <w:autoSpaceDN/>
        <w:adjustRightInd/>
        <w:jc w:val="center"/>
        <w:rPr>
          <w:rFonts w:eastAsia="Times New Roman"/>
          <w:bCs/>
          <w:sz w:val="20"/>
          <w:szCs w:val="20"/>
        </w:rPr>
      </w:pPr>
    </w:p>
    <w:p w14:paraId="2E1791DA" w14:textId="77777777" w:rsidR="00DA0847" w:rsidRPr="00DA0847" w:rsidRDefault="00DA0847" w:rsidP="00DA0847">
      <w:pPr>
        <w:widowControl/>
        <w:autoSpaceDE/>
        <w:autoSpaceDN/>
        <w:adjustRightInd/>
        <w:jc w:val="center"/>
        <w:rPr>
          <w:rFonts w:eastAsia="Times New Roman"/>
          <w:bCs/>
          <w:sz w:val="20"/>
          <w:szCs w:val="20"/>
        </w:rPr>
      </w:pPr>
    </w:p>
    <w:p w14:paraId="59431915" w14:textId="77777777" w:rsidR="00DA0847" w:rsidRPr="00DA0847" w:rsidRDefault="00DA0847" w:rsidP="00DA0847">
      <w:pPr>
        <w:widowControl/>
        <w:autoSpaceDE/>
        <w:autoSpaceDN/>
        <w:adjustRightInd/>
        <w:jc w:val="center"/>
        <w:rPr>
          <w:rFonts w:eastAsia="Times New Roman"/>
          <w:bCs/>
          <w:sz w:val="20"/>
          <w:szCs w:val="20"/>
        </w:rPr>
      </w:pPr>
    </w:p>
    <w:p w14:paraId="7E262001" w14:textId="77777777" w:rsidR="00DA0847" w:rsidRPr="00DA0847" w:rsidRDefault="00DA0847" w:rsidP="00DA0847">
      <w:pPr>
        <w:widowControl/>
        <w:autoSpaceDE/>
        <w:autoSpaceDN/>
        <w:adjustRightInd/>
        <w:jc w:val="center"/>
        <w:rPr>
          <w:rFonts w:eastAsia="Times New Roman"/>
          <w:bCs/>
          <w:sz w:val="20"/>
          <w:szCs w:val="20"/>
        </w:rPr>
      </w:pPr>
    </w:p>
    <w:p w14:paraId="156D498F" w14:textId="77777777" w:rsidR="00DA0847" w:rsidRPr="00DA0847" w:rsidRDefault="00DA0847" w:rsidP="00DA0847">
      <w:pPr>
        <w:widowControl/>
        <w:autoSpaceDE/>
        <w:autoSpaceDN/>
        <w:adjustRightInd/>
        <w:jc w:val="center"/>
        <w:rPr>
          <w:rFonts w:ascii="Corbel" w:eastAsia="Corbel" w:hAnsi="Corbel"/>
          <w:sz w:val="20"/>
          <w:szCs w:val="20"/>
          <w:lang w:val="en-US" w:eastAsia="en-US" w:bidi="en-US"/>
        </w:rPr>
      </w:pPr>
      <w:r w:rsidRPr="00DA0847">
        <w:rPr>
          <w:rFonts w:eastAsia="Times New Roman"/>
        </w:rPr>
        <w:fldChar w:fldCharType="begin"/>
      </w:r>
      <w:r w:rsidRPr="00DA0847">
        <w:rPr>
          <w:rFonts w:eastAsia="Times New Roman"/>
        </w:rPr>
        <w:instrText xml:space="preserve"> LINK Excel.Sheet.12 "C:\\Users\\Аитова И Б\\Desktop\\ПРОГРАММЫ\\2018-2024год МП ФКГС актуализированная\\!!!.МП ФКГС 2018-2024\\0. МП 2023 год\\1. изм МП от _________\\Ресурсное обеспечение.xlsx" "Годовой отчет!R1C1:R28C20" \a \f 4 \h  \* MERGEFORMAT </w:instrText>
      </w:r>
      <w:r w:rsidRPr="00DA0847">
        <w:rPr>
          <w:rFonts w:eastAsia="Times New Roman"/>
        </w:rPr>
        <w:fldChar w:fldCharType="separate"/>
      </w:r>
    </w:p>
    <w:tbl>
      <w:tblPr>
        <w:tblW w:w="1602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386"/>
        <w:gridCol w:w="707"/>
        <w:gridCol w:w="797"/>
        <w:gridCol w:w="900"/>
        <w:gridCol w:w="573"/>
        <w:gridCol w:w="912"/>
        <w:gridCol w:w="709"/>
        <w:gridCol w:w="709"/>
        <w:gridCol w:w="789"/>
        <w:gridCol w:w="486"/>
        <w:gridCol w:w="1105"/>
        <w:gridCol w:w="908"/>
        <w:gridCol w:w="850"/>
        <w:gridCol w:w="795"/>
        <w:gridCol w:w="1276"/>
        <w:gridCol w:w="709"/>
        <w:gridCol w:w="850"/>
        <w:gridCol w:w="709"/>
        <w:gridCol w:w="567"/>
      </w:tblGrid>
      <w:tr w:rsidR="00DA0847" w:rsidRPr="00DA0847" w14:paraId="7FA3BAB3" w14:textId="77777777" w:rsidTr="00B11A89">
        <w:trPr>
          <w:trHeight w:val="199"/>
        </w:trPr>
        <w:tc>
          <w:tcPr>
            <w:tcW w:w="16020" w:type="dxa"/>
            <w:gridSpan w:val="20"/>
            <w:tcBorders>
              <w:top w:val="nil"/>
              <w:left w:val="nil"/>
              <w:bottom w:val="single" w:sz="4" w:space="0" w:color="auto"/>
              <w:right w:val="nil"/>
            </w:tcBorders>
            <w:shd w:val="clear" w:color="auto" w:fill="auto"/>
            <w:noWrap/>
            <w:hideMark/>
          </w:tcPr>
          <w:p w14:paraId="1CABA348" w14:textId="77777777" w:rsidR="00DA0847" w:rsidRPr="00DA0847" w:rsidRDefault="00DA0847" w:rsidP="00DA0847">
            <w:pPr>
              <w:widowControl/>
              <w:autoSpaceDE/>
              <w:autoSpaceDN/>
              <w:adjustRightInd/>
              <w:jc w:val="center"/>
              <w:rPr>
                <w:rFonts w:eastAsia="Times New Roman"/>
                <w:sz w:val="20"/>
                <w:szCs w:val="20"/>
              </w:rPr>
            </w:pPr>
            <w:r w:rsidRPr="00DA0847">
              <w:rPr>
                <w:rFonts w:eastAsia="Times New Roman"/>
                <w:b/>
                <w:bCs/>
                <w:sz w:val="20"/>
                <w:szCs w:val="20"/>
              </w:rPr>
              <w:t>ГОДОВОЙ (ИТОГОВОЙ) ОТЧЕТ ОЦЕНКИ РЕЗУЛЬТАТОВ ВЫПОЛНЕНИЯ МУНИЦИПАЛЬНОЙ ПРОГРАММЫ</w:t>
            </w:r>
          </w:p>
        </w:tc>
      </w:tr>
      <w:tr w:rsidR="00DA0847" w:rsidRPr="00DA0847" w14:paraId="3CDE7B4A" w14:textId="77777777" w:rsidTr="00B11A89">
        <w:trPr>
          <w:trHeight w:val="20"/>
        </w:trPr>
        <w:tc>
          <w:tcPr>
            <w:tcW w:w="16020" w:type="dxa"/>
            <w:gridSpan w:val="20"/>
            <w:tcBorders>
              <w:top w:val="single" w:sz="4" w:space="0" w:color="auto"/>
              <w:left w:val="nil"/>
              <w:bottom w:val="single" w:sz="4" w:space="0" w:color="auto"/>
              <w:right w:val="nil"/>
            </w:tcBorders>
            <w:shd w:val="clear" w:color="auto" w:fill="auto"/>
            <w:noWrap/>
            <w:hideMark/>
          </w:tcPr>
          <w:p w14:paraId="473E520C" w14:textId="77777777" w:rsidR="00DA0847" w:rsidRPr="00DA0847" w:rsidRDefault="00DA0847" w:rsidP="00DA0847">
            <w:pPr>
              <w:widowControl/>
              <w:tabs>
                <w:tab w:val="left" w:pos="4728"/>
                <w:tab w:val="center" w:pos="7902"/>
              </w:tabs>
              <w:autoSpaceDE/>
              <w:autoSpaceDN/>
              <w:adjustRightInd/>
              <w:rPr>
                <w:rFonts w:eastAsia="Times New Roman"/>
                <w:sz w:val="20"/>
                <w:szCs w:val="20"/>
              </w:rPr>
            </w:pPr>
            <w:r w:rsidRPr="00DA0847">
              <w:rPr>
                <w:rFonts w:eastAsia="Times New Roman"/>
                <w:b/>
                <w:bCs/>
                <w:sz w:val="20"/>
                <w:szCs w:val="20"/>
              </w:rPr>
              <w:tab/>
            </w:r>
            <w:r w:rsidRPr="00DA0847">
              <w:rPr>
                <w:rFonts w:eastAsia="Times New Roman"/>
                <w:b/>
                <w:bCs/>
                <w:sz w:val="20"/>
                <w:szCs w:val="20"/>
              </w:rPr>
              <w:tab/>
              <w:t>«Формирование комфортной городской среды 2018-2024 годы</w:t>
            </w:r>
          </w:p>
        </w:tc>
      </w:tr>
      <w:tr w:rsidR="00DA0847" w:rsidRPr="00DA0847" w14:paraId="4F1283BC" w14:textId="77777777" w:rsidTr="00B11A89">
        <w:trPr>
          <w:trHeight w:val="376"/>
        </w:trPr>
        <w:tc>
          <w:tcPr>
            <w:tcW w:w="16020" w:type="dxa"/>
            <w:gridSpan w:val="20"/>
            <w:tcBorders>
              <w:top w:val="single" w:sz="4" w:space="0" w:color="auto"/>
            </w:tcBorders>
            <w:shd w:val="clear" w:color="auto" w:fill="auto"/>
            <w:noWrap/>
            <w:hideMark/>
          </w:tcPr>
          <w:p w14:paraId="3E2C930F" w14:textId="77777777" w:rsidR="00DA0847" w:rsidRPr="00DA0847" w:rsidRDefault="00DA0847" w:rsidP="00DA0847">
            <w:pPr>
              <w:widowControl/>
              <w:tabs>
                <w:tab w:val="center" w:pos="7902"/>
                <w:tab w:val="left" w:pos="9624"/>
              </w:tabs>
              <w:autoSpaceDE/>
              <w:autoSpaceDN/>
              <w:adjustRightInd/>
              <w:rPr>
                <w:rFonts w:eastAsia="Times New Roman"/>
                <w:sz w:val="18"/>
                <w:szCs w:val="18"/>
              </w:rPr>
            </w:pPr>
            <w:r w:rsidRPr="00DA0847">
              <w:rPr>
                <w:rFonts w:eastAsia="Times New Roman"/>
                <w:b/>
                <w:bCs/>
                <w:sz w:val="18"/>
                <w:szCs w:val="18"/>
              </w:rPr>
              <w:tab/>
              <w:t>наименование муниципальной программы</w:t>
            </w:r>
            <w:r w:rsidRPr="00DA0847">
              <w:rPr>
                <w:rFonts w:eastAsia="Times New Roman"/>
                <w:b/>
                <w:bCs/>
                <w:sz w:val="18"/>
                <w:szCs w:val="18"/>
              </w:rPr>
              <w:tab/>
            </w:r>
          </w:p>
        </w:tc>
      </w:tr>
      <w:tr w:rsidR="00DA0847" w:rsidRPr="00DA0847" w14:paraId="03EC58B8" w14:textId="77777777" w:rsidTr="00B11A89">
        <w:trPr>
          <w:trHeight w:val="20"/>
        </w:trPr>
        <w:tc>
          <w:tcPr>
            <w:tcW w:w="283" w:type="dxa"/>
            <w:shd w:val="clear" w:color="auto" w:fill="auto"/>
            <w:hideMark/>
          </w:tcPr>
          <w:p w14:paraId="1454A29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п/п</w:t>
            </w:r>
          </w:p>
        </w:tc>
        <w:tc>
          <w:tcPr>
            <w:tcW w:w="1386" w:type="dxa"/>
            <w:shd w:val="clear" w:color="auto" w:fill="auto"/>
            <w:hideMark/>
          </w:tcPr>
          <w:p w14:paraId="0DEEEFF3"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Задачи, направленные на достижение цели</w:t>
            </w:r>
          </w:p>
        </w:tc>
        <w:tc>
          <w:tcPr>
            <w:tcW w:w="707" w:type="dxa"/>
            <w:shd w:val="clear" w:color="auto" w:fill="auto"/>
            <w:hideMark/>
          </w:tcPr>
          <w:p w14:paraId="2277F66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Год реализации</w:t>
            </w:r>
          </w:p>
        </w:tc>
        <w:tc>
          <w:tcPr>
            <w:tcW w:w="3891" w:type="dxa"/>
            <w:gridSpan w:val="5"/>
            <w:shd w:val="clear" w:color="auto" w:fill="auto"/>
            <w:hideMark/>
          </w:tcPr>
          <w:p w14:paraId="6F33841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Планируемый объем финансирования на решение данной задачи (тыс. руб.)</w:t>
            </w:r>
          </w:p>
        </w:tc>
        <w:tc>
          <w:tcPr>
            <w:tcW w:w="3997" w:type="dxa"/>
            <w:gridSpan w:val="5"/>
            <w:tcBorders>
              <w:top w:val="single" w:sz="4" w:space="0" w:color="auto"/>
            </w:tcBorders>
            <w:shd w:val="clear" w:color="auto" w:fill="auto"/>
            <w:hideMark/>
          </w:tcPr>
          <w:p w14:paraId="265F173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Фактический объем финансирования на решение данной задачи (тыс. руб.)</w:t>
            </w:r>
          </w:p>
        </w:tc>
        <w:tc>
          <w:tcPr>
            <w:tcW w:w="2921" w:type="dxa"/>
            <w:gridSpan w:val="3"/>
            <w:shd w:val="clear" w:color="auto" w:fill="auto"/>
            <w:hideMark/>
          </w:tcPr>
          <w:p w14:paraId="290A369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Количественные и/или качественные целевые показатели, характеризующие достижение целей и решение задач</w:t>
            </w:r>
          </w:p>
        </w:tc>
        <w:tc>
          <w:tcPr>
            <w:tcW w:w="709" w:type="dxa"/>
            <w:shd w:val="clear" w:color="auto" w:fill="auto"/>
            <w:hideMark/>
          </w:tcPr>
          <w:p w14:paraId="07DC9BF1"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Единица</w:t>
            </w:r>
          </w:p>
        </w:tc>
        <w:tc>
          <w:tcPr>
            <w:tcW w:w="850" w:type="dxa"/>
            <w:shd w:val="clear" w:color="auto" w:fill="auto"/>
            <w:hideMark/>
          </w:tcPr>
          <w:p w14:paraId="35572DAA"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Планируемое значение показателя на текущий год</w:t>
            </w:r>
          </w:p>
        </w:tc>
        <w:tc>
          <w:tcPr>
            <w:tcW w:w="709" w:type="dxa"/>
            <w:shd w:val="clear" w:color="auto" w:fill="auto"/>
            <w:hideMark/>
          </w:tcPr>
          <w:p w14:paraId="6C7FA6AD" w14:textId="77777777" w:rsidR="00DA0847" w:rsidRPr="00DA0847" w:rsidRDefault="00DA0847" w:rsidP="00DA0847">
            <w:pPr>
              <w:widowControl/>
              <w:autoSpaceDE/>
              <w:autoSpaceDN/>
              <w:adjustRightInd/>
              <w:contextualSpacing/>
              <w:jc w:val="both"/>
              <w:rPr>
                <w:rFonts w:eastAsia="Times New Roman"/>
                <w:bCs/>
                <w:sz w:val="14"/>
                <w:szCs w:val="14"/>
              </w:rPr>
            </w:pPr>
            <w:r w:rsidRPr="00DA0847">
              <w:rPr>
                <w:rFonts w:eastAsia="Times New Roman"/>
                <w:bCs/>
                <w:sz w:val="14"/>
                <w:szCs w:val="14"/>
              </w:rPr>
              <w:t>Достигнутое значение показателя в текущем году</w:t>
            </w:r>
          </w:p>
        </w:tc>
        <w:tc>
          <w:tcPr>
            <w:tcW w:w="567" w:type="dxa"/>
            <w:shd w:val="clear" w:color="auto" w:fill="auto"/>
            <w:hideMark/>
          </w:tcPr>
          <w:p w14:paraId="782A257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исполнения</w:t>
            </w:r>
          </w:p>
        </w:tc>
      </w:tr>
      <w:tr w:rsidR="00DA0847" w:rsidRPr="00DA0847" w14:paraId="30D6A07D" w14:textId="77777777" w:rsidTr="00B11A89">
        <w:trPr>
          <w:trHeight w:val="20"/>
        </w:trPr>
        <w:tc>
          <w:tcPr>
            <w:tcW w:w="283" w:type="dxa"/>
            <w:shd w:val="clear" w:color="auto" w:fill="auto"/>
            <w:hideMark/>
          </w:tcPr>
          <w:p w14:paraId="1D14428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2D489A3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7" w:type="dxa"/>
            <w:shd w:val="clear" w:color="auto" w:fill="auto"/>
            <w:hideMark/>
          </w:tcPr>
          <w:p w14:paraId="55512F2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97" w:type="dxa"/>
            <w:shd w:val="clear" w:color="auto" w:fill="auto"/>
            <w:hideMark/>
          </w:tcPr>
          <w:p w14:paraId="268A0E8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ВСЕГО </w:t>
            </w:r>
          </w:p>
        </w:tc>
        <w:tc>
          <w:tcPr>
            <w:tcW w:w="900" w:type="dxa"/>
            <w:shd w:val="clear" w:color="auto" w:fill="auto"/>
            <w:hideMark/>
          </w:tcPr>
          <w:p w14:paraId="195D4A4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Бюджет МО «Поселок Айхал»</w:t>
            </w:r>
          </w:p>
        </w:tc>
        <w:tc>
          <w:tcPr>
            <w:tcW w:w="573" w:type="dxa"/>
            <w:shd w:val="clear" w:color="auto" w:fill="auto"/>
            <w:hideMark/>
          </w:tcPr>
          <w:p w14:paraId="2AF881A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МР</w:t>
            </w:r>
          </w:p>
        </w:tc>
        <w:tc>
          <w:tcPr>
            <w:tcW w:w="912" w:type="dxa"/>
            <w:shd w:val="clear" w:color="auto" w:fill="auto"/>
            <w:hideMark/>
          </w:tcPr>
          <w:p w14:paraId="1A93C6E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ФБ</w:t>
            </w:r>
          </w:p>
        </w:tc>
        <w:tc>
          <w:tcPr>
            <w:tcW w:w="709" w:type="dxa"/>
            <w:shd w:val="clear" w:color="auto" w:fill="auto"/>
            <w:hideMark/>
          </w:tcPr>
          <w:p w14:paraId="32426BD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РС (Я) </w:t>
            </w:r>
          </w:p>
        </w:tc>
        <w:tc>
          <w:tcPr>
            <w:tcW w:w="709" w:type="dxa"/>
            <w:shd w:val="clear" w:color="auto" w:fill="auto"/>
            <w:hideMark/>
          </w:tcPr>
          <w:p w14:paraId="392F6AA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Иные источники</w:t>
            </w:r>
          </w:p>
        </w:tc>
        <w:tc>
          <w:tcPr>
            <w:tcW w:w="789" w:type="dxa"/>
            <w:shd w:val="clear" w:color="auto" w:fill="auto"/>
            <w:hideMark/>
          </w:tcPr>
          <w:p w14:paraId="6B1C2D5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Всего</w:t>
            </w:r>
          </w:p>
        </w:tc>
        <w:tc>
          <w:tcPr>
            <w:tcW w:w="486" w:type="dxa"/>
            <w:shd w:val="clear" w:color="auto" w:fill="auto"/>
            <w:hideMark/>
          </w:tcPr>
          <w:p w14:paraId="330428D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МР</w:t>
            </w:r>
          </w:p>
        </w:tc>
        <w:tc>
          <w:tcPr>
            <w:tcW w:w="1105" w:type="dxa"/>
            <w:shd w:val="clear" w:color="auto" w:fill="auto"/>
            <w:hideMark/>
          </w:tcPr>
          <w:p w14:paraId="419E950B"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Бюджет МО «Поселок Айхал»</w:t>
            </w:r>
          </w:p>
        </w:tc>
        <w:tc>
          <w:tcPr>
            <w:tcW w:w="908" w:type="dxa"/>
            <w:shd w:val="clear" w:color="auto" w:fill="auto"/>
            <w:hideMark/>
          </w:tcPr>
          <w:p w14:paraId="7BC8ACE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ФБ</w:t>
            </w:r>
          </w:p>
        </w:tc>
        <w:tc>
          <w:tcPr>
            <w:tcW w:w="850" w:type="dxa"/>
            <w:shd w:val="clear" w:color="auto" w:fill="auto"/>
            <w:hideMark/>
          </w:tcPr>
          <w:p w14:paraId="5C9DCE97"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РС (Я)</w:t>
            </w:r>
          </w:p>
        </w:tc>
        <w:tc>
          <w:tcPr>
            <w:tcW w:w="795" w:type="dxa"/>
            <w:shd w:val="clear" w:color="auto" w:fill="auto"/>
            <w:hideMark/>
          </w:tcPr>
          <w:p w14:paraId="2D0B6B5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Иные источники</w:t>
            </w:r>
          </w:p>
        </w:tc>
        <w:tc>
          <w:tcPr>
            <w:tcW w:w="1276" w:type="dxa"/>
            <w:shd w:val="clear" w:color="auto" w:fill="auto"/>
            <w:hideMark/>
          </w:tcPr>
          <w:p w14:paraId="2A22E04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9" w:type="dxa"/>
            <w:shd w:val="clear" w:color="auto" w:fill="auto"/>
            <w:hideMark/>
          </w:tcPr>
          <w:p w14:paraId="170393B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850" w:type="dxa"/>
            <w:shd w:val="clear" w:color="auto" w:fill="auto"/>
            <w:hideMark/>
          </w:tcPr>
          <w:p w14:paraId="7F46674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9" w:type="dxa"/>
            <w:shd w:val="clear" w:color="auto" w:fill="auto"/>
            <w:hideMark/>
          </w:tcPr>
          <w:p w14:paraId="4AF44D61"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567" w:type="dxa"/>
            <w:shd w:val="clear" w:color="auto" w:fill="auto"/>
            <w:hideMark/>
          </w:tcPr>
          <w:p w14:paraId="19496C9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r>
      <w:tr w:rsidR="00DA0847" w:rsidRPr="00DA0847" w14:paraId="1E8DEE94" w14:textId="77777777" w:rsidTr="00B11A89">
        <w:trPr>
          <w:trHeight w:val="20"/>
        </w:trPr>
        <w:tc>
          <w:tcPr>
            <w:tcW w:w="283" w:type="dxa"/>
            <w:shd w:val="clear" w:color="auto" w:fill="auto"/>
            <w:noWrap/>
            <w:hideMark/>
          </w:tcPr>
          <w:p w14:paraId="34D79C86"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1</w:t>
            </w:r>
          </w:p>
        </w:tc>
        <w:tc>
          <w:tcPr>
            <w:tcW w:w="1386" w:type="dxa"/>
            <w:shd w:val="clear" w:color="auto" w:fill="auto"/>
            <w:hideMark/>
          </w:tcPr>
          <w:p w14:paraId="4E9C949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w:t>
            </w:r>
          </w:p>
        </w:tc>
        <w:tc>
          <w:tcPr>
            <w:tcW w:w="707" w:type="dxa"/>
            <w:shd w:val="clear" w:color="auto" w:fill="auto"/>
            <w:noWrap/>
            <w:hideMark/>
          </w:tcPr>
          <w:p w14:paraId="67FD9C3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w:t>
            </w:r>
          </w:p>
        </w:tc>
        <w:tc>
          <w:tcPr>
            <w:tcW w:w="797" w:type="dxa"/>
            <w:shd w:val="clear" w:color="auto" w:fill="auto"/>
            <w:noWrap/>
            <w:hideMark/>
          </w:tcPr>
          <w:p w14:paraId="075E62F1" w14:textId="77777777" w:rsidR="00DA0847" w:rsidRPr="00DA0847" w:rsidRDefault="00DA0847" w:rsidP="00DA0847">
            <w:pPr>
              <w:widowControl/>
              <w:autoSpaceDE/>
              <w:autoSpaceDN/>
              <w:adjustRightInd/>
              <w:jc w:val="center"/>
              <w:rPr>
                <w:rFonts w:eastAsia="Times New Roman"/>
                <w:sz w:val="14"/>
                <w:szCs w:val="14"/>
              </w:rPr>
            </w:pPr>
          </w:p>
        </w:tc>
        <w:tc>
          <w:tcPr>
            <w:tcW w:w="900" w:type="dxa"/>
            <w:shd w:val="clear" w:color="auto" w:fill="auto"/>
            <w:noWrap/>
            <w:hideMark/>
          </w:tcPr>
          <w:p w14:paraId="4B06682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w:t>
            </w:r>
          </w:p>
        </w:tc>
        <w:tc>
          <w:tcPr>
            <w:tcW w:w="573" w:type="dxa"/>
            <w:shd w:val="clear" w:color="auto" w:fill="auto"/>
            <w:noWrap/>
            <w:hideMark/>
          </w:tcPr>
          <w:p w14:paraId="4FD7822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w:t>
            </w:r>
          </w:p>
        </w:tc>
        <w:tc>
          <w:tcPr>
            <w:tcW w:w="912" w:type="dxa"/>
            <w:shd w:val="clear" w:color="auto" w:fill="auto"/>
            <w:noWrap/>
            <w:hideMark/>
          </w:tcPr>
          <w:p w14:paraId="19A8088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6</w:t>
            </w:r>
          </w:p>
        </w:tc>
        <w:tc>
          <w:tcPr>
            <w:tcW w:w="709" w:type="dxa"/>
            <w:shd w:val="clear" w:color="auto" w:fill="auto"/>
            <w:noWrap/>
            <w:hideMark/>
          </w:tcPr>
          <w:p w14:paraId="5E5BE30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w:t>
            </w:r>
          </w:p>
        </w:tc>
        <w:tc>
          <w:tcPr>
            <w:tcW w:w="709" w:type="dxa"/>
            <w:shd w:val="clear" w:color="auto" w:fill="auto"/>
            <w:noWrap/>
            <w:hideMark/>
          </w:tcPr>
          <w:p w14:paraId="0621886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8</w:t>
            </w:r>
          </w:p>
        </w:tc>
        <w:tc>
          <w:tcPr>
            <w:tcW w:w="789" w:type="dxa"/>
            <w:shd w:val="clear" w:color="auto" w:fill="auto"/>
            <w:noWrap/>
            <w:hideMark/>
          </w:tcPr>
          <w:p w14:paraId="4F7A400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9</w:t>
            </w:r>
          </w:p>
        </w:tc>
        <w:tc>
          <w:tcPr>
            <w:tcW w:w="486" w:type="dxa"/>
            <w:shd w:val="clear" w:color="auto" w:fill="auto"/>
            <w:noWrap/>
            <w:hideMark/>
          </w:tcPr>
          <w:p w14:paraId="1FF7A61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w:t>
            </w:r>
          </w:p>
        </w:tc>
        <w:tc>
          <w:tcPr>
            <w:tcW w:w="1105" w:type="dxa"/>
            <w:shd w:val="clear" w:color="auto" w:fill="auto"/>
            <w:noWrap/>
            <w:hideMark/>
          </w:tcPr>
          <w:p w14:paraId="7AAA72E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11</w:t>
            </w:r>
          </w:p>
        </w:tc>
        <w:tc>
          <w:tcPr>
            <w:tcW w:w="908" w:type="dxa"/>
            <w:shd w:val="clear" w:color="auto" w:fill="auto"/>
            <w:noWrap/>
            <w:hideMark/>
          </w:tcPr>
          <w:p w14:paraId="7806DF8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12</w:t>
            </w:r>
          </w:p>
        </w:tc>
        <w:tc>
          <w:tcPr>
            <w:tcW w:w="850" w:type="dxa"/>
            <w:shd w:val="clear" w:color="auto" w:fill="auto"/>
            <w:noWrap/>
            <w:hideMark/>
          </w:tcPr>
          <w:p w14:paraId="3AB9651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13</w:t>
            </w:r>
          </w:p>
        </w:tc>
        <w:tc>
          <w:tcPr>
            <w:tcW w:w="795" w:type="dxa"/>
            <w:shd w:val="clear" w:color="auto" w:fill="auto"/>
            <w:noWrap/>
            <w:hideMark/>
          </w:tcPr>
          <w:p w14:paraId="75687F6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14</w:t>
            </w:r>
          </w:p>
        </w:tc>
        <w:tc>
          <w:tcPr>
            <w:tcW w:w="1276" w:type="dxa"/>
            <w:shd w:val="clear" w:color="auto" w:fill="auto"/>
            <w:noWrap/>
            <w:hideMark/>
          </w:tcPr>
          <w:p w14:paraId="44ED181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15</w:t>
            </w:r>
          </w:p>
        </w:tc>
        <w:tc>
          <w:tcPr>
            <w:tcW w:w="709" w:type="dxa"/>
            <w:shd w:val="clear" w:color="auto" w:fill="auto"/>
            <w:noWrap/>
            <w:hideMark/>
          </w:tcPr>
          <w:p w14:paraId="56C1291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16</w:t>
            </w:r>
          </w:p>
        </w:tc>
        <w:tc>
          <w:tcPr>
            <w:tcW w:w="850" w:type="dxa"/>
            <w:shd w:val="clear" w:color="auto" w:fill="auto"/>
            <w:noWrap/>
            <w:hideMark/>
          </w:tcPr>
          <w:p w14:paraId="4B52BDF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17</w:t>
            </w:r>
          </w:p>
        </w:tc>
        <w:tc>
          <w:tcPr>
            <w:tcW w:w="709" w:type="dxa"/>
            <w:shd w:val="clear" w:color="auto" w:fill="auto"/>
            <w:noWrap/>
            <w:hideMark/>
          </w:tcPr>
          <w:p w14:paraId="404F49D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18</w:t>
            </w:r>
          </w:p>
        </w:tc>
        <w:tc>
          <w:tcPr>
            <w:tcW w:w="567" w:type="dxa"/>
            <w:shd w:val="clear" w:color="auto" w:fill="auto"/>
            <w:noWrap/>
            <w:hideMark/>
          </w:tcPr>
          <w:p w14:paraId="3CD04FB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w:t>
            </w:r>
          </w:p>
        </w:tc>
      </w:tr>
      <w:tr w:rsidR="00DA0847" w:rsidRPr="00DA0847" w14:paraId="7C4F3649" w14:textId="77777777" w:rsidTr="00B11A89">
        <w:trPr>
          <w:trHeight w:val="567"/>
        </w:trPr>
        <w:tc>
          <w:tcPr>
            <w:tcW w:w="283" w:type="dxa"/>
            <w:shd w:val="clear" w:color="auto" w:fill="auto"/>
            <w:noWrap/>
            <w:hideMark/>
          </w:tcPr>
          <w:p w14:paraId="46065CD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w:t>
            </w:r>
          </w:p>
        </w:tc>
        <w:tc>
          <w:tcPr>
            <w:tcW w:w="1386" w:type="dxa"/>
            <w:shd w:val="clear" w:color="auto" w:fill="auto"/>
            <w:hideMark/>
          </w:tcPr>
          <w:p w14:paraId="7D254D7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Увеличение количества обустроенных дворовых территорий. </w:t>
            </w:r>
          </w:p>
        </w:tc>
        <w:tc>
          <w:tcPr>
            <w:tcW w:w="707" w:type="dxa"/>
            <w:shd w:val="clear" w:color="auto" w:fill="auto"/>
            <w:noWrap/>
            <w:hideMark/>
          </w:tcPr>
          <w:p w14:paraId="1B1AD85B"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2018г</w:t>
            </w:r>
          </w:p>
        </w:tc>
        <w:tc>
          <w:tcPr>
            <w:tcW w:w="797" w:type="dxa"/>
            <w:shd w:val="clear" w:color="auto" w:fill="auto"/>
            <w:noWrap/>
            <w:hideMark/>
          </w:tcPr>
          <w:p w14:paraId="6FEADF0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5 625,00</w:t>
            </w:r>
          </w:p>
        </w:tc>
        <w:tc>
          <w:tcPr>
            <w:tcW w:w="900" w:type="dxa"/>
            <w:shd w:val="clear" w:color="auto" w:fill="auto"/>
            <w:noWrap/>
            <w:hideMark/>
          </w:tcPr>
          <w:p w14:paraId="207A92F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1 125,00</w:t>
            </w:r>
          </w:p>
        </w:tc>
        <w:tc>
          <w:tcPr>
            <w:tcW w:w="573" w:type="dxa"/>
            <w:shd w:val="clear" w:color="auto" w:fill="auto"/>
            <w:noWrap/>
            <w:hideMark/>
          </w:tcPr>
          <w:p w14:paraId="1965DB8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73A3F8A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4 015,80</w:t>
            </w:r>
          </w:p>
        </w:tc>
        <w:tc>
          <w:tcPr>
            <w:tcW w:w="709" w:type="dxa"/>
            <w:shd w:val="clear" w:color="auto" w:fill="auto"/>
            <w:noWrap/>
            <w:hideMark/>
          </w:tcPr>
          <w:p w14:paraId="7485F48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484,20</w:t>
            </w:r>
          </w:p>
        </w:tc>
        <w:tc>
          <w:tcPr>
            <w:tcW w:w="709" w:type="dxa"/>
            <w:shd w:val="clear" w:color="auto" w:fill="auto"/>
            <w:noWrap/>
            <w:hideMark/>
          </w:tcPr>
          <w:p w14:paraId="5201E5B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2DD7344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5 625,00</w:t>
            </w:r>
          </w:p>
        </w:tc>
        <w:tc>
          <w:tcPr>
            <w:tcW w:w="486" w:type="dxa"/>
            <w:shd w:val="clear" w:color="auto" w:fill="auto"/>
            <w:noWrap/>
            <w:hideMark/>
          </w:tcPr>
          <w:p w14:paraId="33FDD04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2B2CF68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1 125,00</w:t>
            </w:r>
          </w:p>
        </w:tc>
        <w:tc>
          <w:tcPr>
            <w:tcW w:w="908" w:type="dxa"/>
            <w:shd w:val="clear" w:color="auto" w:fill="auto"/>
            <w:noWrap/>
            <w:hideMark/>
          </w:tcPr>
          <w:p w14:paraId="76F9BF9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4 015,80</w:t>
            </w:r>
          </w:p>
        </w:tc>
        <w:tc>
          <w:tcPr>
            <w:tcW w:w="850" w:type="dxa"/>
            <w:shd w:val="clear" w:color="auto" w:fill="auto"/>
            <w:noWrap/>
            <w:hideMark/>
          </w:tcPr>
          <w:p w14:paraId="66376F4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484,20</w:t>
            </w:r>
          </w:p>
        </w:tc>
        <w:tc>
          <w:tcPr>
            <w:tcW w:w="795" w:type="dxa"/>
            <w:shd w:val="clear" w:color="auto" w:fill="auto"/>
            <w:noWrap/>
            <w:hideMark/>
          </w:tcPr>
          <w:p w14:paraId="77B3C609"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hideMark/>
          </w:tcPr>
          <w:p w14:paraId="46C134AA"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ул. Бойко д1, ул. Кадзова д1, д.3, Промышленная д.28.</w:t>
            </w:r>
          </w:p>
        </w:tc>
        <w:tc>
          <w:tcPr>
            <w:tcW w:w="709" w:type="dxa"/>
            <w:shd w:val="clear" w:color="auto" w:fill="auto"/>
            <w:noWrap/>
            <w:hideMark/>
          </w:tcPr>
          <w:p w14:paraId="7D0E3F1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26972D5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w:t>
            </w:r>
          </w:p>
        </w:tc>
        <w:tc>
          <w:tcPr>
            <w:tcW w:w="709" w:type="dxa"/>
            <w:shd w:val="clear" w:color="auto" w:fill="auto"/>
            <w:noWrap/>
            <w:hideMark/>
          </w:tcPr>
          <w:p w14:paraId="10B28639"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4</w:t>
            </w:r>
          </w:p>
        </w:tc>
        <w:tc>
          <w:tcPr>
            <w:tcW w:w="567" w:type="dxa"/>
            <w:shd w:val="clear" w:color="auto" w:fill="auto"/>
            <w:noWrap/>
            <w:hideMark/>
          </w:tcPr>
          <w:p w14:paraId="2BD3ED9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56</w:t>
            </w:r>
          </w:p>
        </w:tc>
      </w:tr>
      <w:tr w:rsidR="00DA0847" w:rsidRPr="00DA0847" w14:paraId="5138F66D" w14:textId="77777777" w:rsidTr="00B11A89">
        <w:trPr>
          <w:trHeight w:val="20"/>
        </w:trPr>
        <w:tc>
          <w:tcPr>
            <w:tcW w:w="283" w:type="dxa"/>
            <w:shd w:val="clear" w:color="auto" w:fill="auto"/>
            <w:noWrap/>
            <w:hideMark/>
          </w:tcPr>
          <w:p w14:paraId="05E28CB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5F3C845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2FAF061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2019г</w:t>
            </w:r>
          </w:p>
        </w:tc>
        <w:tc>
          <w:tcPr>
            <w:tcW w:w="797" w:type="dxa"/>
            <w:shd w:val="clear" w:color="auto" w:fill="auto"/>
            <w:noWrap/>
            <w:hideMark/>
          </w:tcPr>
          <w:p w14:paraId="688917B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7 748,07</w:t>
            </w:r>
          </w:p>
        </w:tc>
        <w:tc>
          <w:tcPr>
            <w:tcW w:w="900" w:type="dxa"/>
            <w:shd w:val="clear" w:color="auto" w:fill="auto"/>
            <w:noWrap/>
            <w:hideMark/>
          </w:tcPr>
          <w:p w14:paraId="6E608BC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3 248,07</w:t>
            </w:r>
          </w:p>
        </w:tc>
        <w:tc>
          <w:tcPr>
            <w:tcW w:w="573" w:type="dxa"/>
            <w:shd w:val="clear" w:color="auto" w:fill="auto"/>
            <w:noWrap/>
            <w:hideMark/>
          </w:tcPr>
          <w:p w14:paraId="08DEE3C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69D6043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4 015,80</w:t>
            </w:r>
          </w:p>
        </w:tc>
        <w:tc>
          <w:tcPr>
            <w:tcW w:w="709" w:type="dxa"/>
            <w:shd w:val="clear" w:color="auto" w:fill="auto"/>
            <w:noWrap/>
            <w:hideMark/>
          </w:tcPr>
          <w:p w14:paraId="526C9C8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484,20</w:t>
            </w:r>
          </w:p>
        </w:tc>
        <w:tc>
          <w:tcPr>
            <w:tcW w:w="709" w:type="dxa"/>
            <w:shd w:val="clear" w:color="auto" w:fill="auto"/>
            <w:noWrap/>
            <w:hideMark/>
          </w:tcPr>
          <w:p w14:paraId="2BBDCC1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2B4C9C6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7 748,07</w:t>
            </w:r>
          </w:p>
        </w:tc>
        <w:tc>
          <w:tcPr>
            <w:tcW w:w="486" w:type="dxa"/>
            <w:shd w:val="clear" w:color="auto" w:fill="auto"/>
            <w:noWrap/>
            <w:hideMark/>
          </w:tcPr>
          <w:p w14:paraId="3517E3E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708F8E6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3 248,07</w:t>
            </w:r>
          </w:p>
        </w:tc>
        <w:tc>
          <w:tcPr>
            <w:tcW w:w="908" w:type="dxa"/>
            <w:shd w:val="clear" w:color="auto" w:fill="auto"/>
            <w:noWrap/>
            <w:hideMark/>
          </w:tcPr>
          <w:p w14:paraId="4E57E68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4 015,80</w:t>
            </w:r>
          </w:p>
        </w:tc>
        <w:tc>
          <w:tcPr>
            <w:tcW w:w="850" w:type="dxa"/>
            <w:shd w:val="clear" w:color="auto" w:fill="auto"/>
            <w:noWrap/>
            <w:hideMark/>
          </w:tcPr>
          <w:p w14:paraId="1D34B24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484,20</w:t>
            </w:r>
          </w:p>
        </w:tc>
        <w:tc>
          <w:tcPr>
            <w:tcW w:w="795" w:type="dxa"/>
            <w:shd w:val="clear" w:color="auto" w:fill="auto"/>
            <w:hideMark/>
          </w:tcPr>
          <w:p w14:paraId="09A7F55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0B7C7A4E"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ул. Энтузиастов д.2, ул. Советская д.11</w:t>
            </w:r>
          </w:p>
        </w:tc>
        <w:tc>
          <w:tcPr>
            <w:tcW w:w="709" w:type="dxa"/>
            <w:shd w:val="clear" w:color="auto" w:fill="auto"/>
            <w:noWrap/>
            <w:hideMark/>
          </w:tcPr>
          <w:p w14:paraId="416CB86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02EC59B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w:t>
            </w:r>
          </w:p>
        </w:tc>
        <w:tc>
          <w:tcPr>
            <w:tcW w:w="709" w:type="dxa"/>
            <w:shd w:val="clear" w:color="auto" w:fill="auto"/>
            <w:noWrap/>
            <w:hideMark/>
          </w:tcPr>
          <w:p w14:paraId="403A575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2</w:t>
            </w:r>
          </w:p>
        </w:tc>
        <w:tc>
          <w:tcPr>
            <w:tcW w:w="567" w:type="dxa"/>
            <w:shd w:val="clear" w:color="auto" w:fill="auto"/>
            <w:noWrap/>
            <w:hideMark/>
          </w:tcPr>
          <w:p w14:paraId="19363FC4"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50463A9F" w14:textId="77777777" w:rsidTr="00B11A89">
        <w:trPr>
          <w:trHeight w:val="20"/>
        </w:trPr>
        <w:tc>
          <w:tcPr>
            <w:tcW w:w="283" w:type="dxa"/>
            <w:shd w:val="clear" w:color="auto" w:fill="auto"/>
            <w:noWrap/>
            <w:hideMark/>
          </w:tcPr>
          <w:p w14:paraId="1152A49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2A810B6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339F1A07"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2020г</w:t>
            </w:r>
          </w:p>
        </w:tc>
        <w:tc>
          <w:tcPr>
            <w:tcW w:w="797" w:type="dxa"/>
            <w:shd w:val="clear" w:color="auto" w:fill="auto"/>
            <w:noWrap/>
            <w:hideMark/>
          </w:tcPr>
          <w:p w14:paraId="79B64D7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11 909,01</w:t>
            </w:r>
          </w:p>
        </w:tc>
        <w:tc>
          <w:tcPr>
            <w:tcW w:w="900" w:type="dxa"/>
            <w:shd w:val="clear" w:color="auto" w:fill="auto"/>
            <w:noWrap/>
            <w:hideMark/>
          </w:tcPr>
          <w:p w14:paraId="61C5CC2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7 409,01</w:t>
            </w:r>
          </w:p>
        </w:tc>
        <w:tc>
          <w:tcPr>
            <w:tcW w:w="573" w:type="dxa"/>
            <w:shd w:val="clear" w:color="auto" w:fill="auto"/>
            <w:noWrap/>
            <w:hideMark/>
          </w:tcPr>
          <w:p w14:paraId="7C35E7C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3B09C7E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4 455,00</w:t>
            </w:r>
          </w:p>
        </w:tc>
        <w:tc>
          <w:tcPr>
            <w:tcW w:w="709" w:type="dxa"/>
            <w:shd w:val="clear" w:color="auto" w:fill="auto"/>
            <w:noWrap/>
            <w:hideMark/>
          </w:tcPr>
          <w:p w14:paraId="014710F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45,00</w:t>
            </w:r>
          </w:p>
        </w:tc>
        <w:tc>
          <w:tcPr>
            <w:tcW w:w="709" w:type="dxa"/>
            <w:shd w:val="clear" w:color="auto" w:fill="auto"/>
            <w:noWrap/>
            <w:hideMark/>
          </w:tcPr>
          <w:p w14:paraId="1E63572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6412870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11 909,01</w:t>
            </w:r>
          </w:p>
        </w:tc>
        <w:tc>
          <w:tcPr>
            <w:tcW w:w="486" w:type="dxa"/>
            <w:shd w:val="clear" w:color="auto" w:fill="auto"/>
            <w:noWrap/>
            <w:hideMark/>
          </w:tcPr>
          <w:p w14:paraId="35D3B89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165CE66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7 409,01</w:t>
            </w:r>
          </w:p>
        </w:tc>
        <w:tc>
          <w:tcPr>
            <w:tcW w:w="908" w:type="dxa"/>
            <w:shd w:val="clear" w:color="auto" w:fill="auto"/>
            <w:noWrap/>
            <w:hideMark/>
          </w:tcPr>
          <w:p w14:paraId="0500A33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4 455,00</w:t>
            </w:r>
          </w:p>
        </w:tc>
        <w:tc>
          <w:tcPr>
            <w:tcW w:w="850" w:type="dxa"/>
            <w:shd w:val="clear" w:color="auto" w:fill="auto"/>
            <w:noWrap/>
            <w:hideMark/>
          </w:tcPr>
          <w:p w14:paraId="048230A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45,00</w:t>
            </w:r>
          </w:p>
        </w:tc>
        <w:tc>
          <w:tcPr>
            <w:tcW w:w="795" w:type="dxa"/>
            <w:shd w:val="clear" w:color="auto" w:fill="auto"/>
            <w:hideMark/>
          </w:tcPr>
          <w:p w14:paraId="1190341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642AC7D1"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ул. Кадзова 2д., ул. Юбилейная д.4</w:t>
            </w:r>
          </w:p>
        </w:tc>
        <w:tc>
          <w:tcPr>
            <w:tcW w:w="709" w:type="dxa"/>
            <w:shd w:val="clear" w:color="auto" w:fill="auto"/>
            <w:noWrap/>
            <w:hideMark/>
          </w:tcPr>
          <w:p w14:paraId="584093F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407A1C7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w:t>
            </w:r>
          </w:p>
        </w:tc>
        <w:tc>
          <w:tcPr>
            <w:tcW w:w="709" w:type="dxa"/>
            <w:shd w:val="clear" w:color="auto" w:fill="auto"/>
            <w:noWrap/>
            <w:hideMark/>
          </w:tcPr>
          <w:p w14:paraId="27A1D220"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2</w:t>
            </w:r>
          </w:p>
        </w:tc>
        <w:tc>
          <w:tcPr>
            <w:tcW w:w="567" w:type="dxa"/>
            <w:shd w:val="clear" w:color="auto" w:fill="auto"/>
            <w:noWrap/>
            <w:hideMark/>
          </w:tcPr>
          <w:p w14:paraId="0606DC83"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6E54F173" w14:textId="77777777" w:rsidTr="00B11A89">
        <w:trPr>
          <w:trHeight w:val="20"/>
        </w:trPr>
        <w:tc>
          <w:tcPr>
            <w:tcW w:w="283" w:type="dxa"/>
            <w:shd w:val="clear" w:color="auto" w:fill="auto"/>
            <w:noWrap/>
            <w:hideMark/>
          </w:tcPr>
          <w:p w14:paraId="3143C5F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100E9DA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1BC1D77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2021г</w:t>
            </w:r>
          </w:p>
        </w:tc>
        <w:tc>
          <w:tcPr>
            <w:tcW w:w="797" w:type="dxa"/>
            <w:shd w:val="clear" w:color="auto" w:fill="auto"/>
            <w:noWrap/>
            <w:hideMark/>
          </w:tcPr>
          <w:p w14:paraId="7674EAD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5 675,21</w:t>
            </w:r>
          </w:p>
        </w:tc>
        <w:tc>
          <w:tcPr>
            <w:tcW w:w="900" w:type="dxa"/>
            <w:shd w:val="clear" w:color="auto" w:fill="auto"/>
            <w:noWrap/>
            <w:hideMark/>
          </w:tcPr>
          <w:p w14:paraId="7E6233C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1 175,21</w:t>
            </w:r>
          </w:p>
        </w:tc>
        <w:tc>
          <w:tcPr>
            <w:tcW w:w="573" w:type="dxa"/>
            <w:shd w:val="clear" w:color="auto" w:fill="auto"/>
            <w:noWrap/>
            <w:hideMark/>
          </w:tcPr>
          <w:p w14:paraId="1869A5A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2803AB7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4 455,00</w:t>
            </w:r>
          </w:p>
        </w:tc>
        <w:tc>
          <w:tcPr>
            <w:tcW w:w="709" w:type="dxa"/>
            <w:shd w:val="clear" w:color="auto" w:fill="auto"/>
            <w:noWrap/>
            <w:hideMark/>
          </w:tcPr>
          <w:p w14:paraId="2FD6B56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45,00</w:t>
            </w:r>
          </w:p>
        </w:tc>
        <w:tc>
          <w:tcPr>
            <w:tcW w:w="709" w:type="dxa"/>
            <w:shd w:val="clear" w:color="auto" w:fill="auto"/>
            <w:noWrap/>
            <w:hideMark/>
          </w:tcPr>
          <w:p w14:paraId="5AF8EAF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1A5B877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5 675,21</w:t>
            </w:r>
          </w:p>
        </w:tc>
        <w:tc>
          <w:tcPr>
            <w:tcW w:w="486" w:type="dxa"/>
            <w:shd w:val="clear" w:color="auto" w:fill="auto"/>
            <w:noWrap/>
            <w:hideMark/>
          </w:tcPr>
          <w:p w14:paraId="446973E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1C8FD57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1 175,21</w:t>
            </w:r>
          </w:p>
        </w:tc>
        <w:tc>
          <w:tcPr>
            <w:tcW w:w="908" w:type="dxa"/>
            <w:shd w:val="clear" w:color="auto" w:fill="auto"/>
            <w:noWrap/>
            <w:hideMark/>
          </w:tcPr>
          <w:p w14:paraId="54FDBFD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4 455,00</w:t>
            </w:r>
          </w:p>
        </w:tc>
        <w:tc>
          <w:tcPr>
            <w:tcW w:w="850" w:type="dxa"/>
            <w:shd w:val="clear" w:color="auto" w:fill="auto"/>
            <w:noWrap/>
            <w:hideMark/>
          </w:tcPr>
          <w:p w14:paraId="25B5E4D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45,00</w:t>
            </w:r>
          </w:p>
        </w:tc>
        <w:tc>
          <w:tcPr>
            <w:tcW w:w="795" w:type="dxa"/>
            <w:shd w:val="clear" w:color="auto" w:fill="auto"/>
            <w:hideMark/>
          </w:tcPr>
          <w:p w14:paraId="4E17D88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03D997A5"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ул. Советская д.9</w:t>
            </w:r>
          </w:p>
        </w:tc>
        <w:tc>
          <w:tcPr>
            <w:tcW w:w="709" w:type="dxa"/>
            <w:shd w:val="clear" w:color="auto" w:fill="auto"/>
            <w:noWrap/>
            <w:hideMark/>
          </w:tcPr>
          <w:p w14:paraId="4D9B530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5ACE302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331B245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w:t>
            </w:r>
          </w:p>
        </w:tc>
        <w:tc>
          <w:tcPr>
            <w:tcW w:w="567" w:type="dxa"/>
            <w:shd w:val="clear" w:color="auto" w:fill="auto"/>
            <w:noWrap/>
            <w:hideMark/>
          </w:tcPr>
          <w:p w14:paraId="334EBA7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5F192D98" w14:textId="77777777" w:rsidTr="00B11A89">
        <w:trPr>
          <w:trHeight w:val="20"/>
        </w:trPr>
        <w:tc>
          <w:tcPr>
            <w:tcW w:w="283" w:type="dxa"/>
            <w:shd w:val="clear" w:color="000000" w:fill="FFFFFF"/>
            <w:noWrap/>
            <w:hideMark/>
          </w:tcPr>
          <w:p w14:paraId="4BBFB0C7"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000000" w:fill="FFFFFF"/>
            <w:hideMark/>
          </w:tcPr>
          <w:p w14:paraId="13EDA0A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000000" w:fill="FFFFFF"/>
            <w:noWrap/>
            <w:hideMark/>
          </w:tcPr>
          <w:p w14:paraId="1E380E4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2022г</w:t>
            </w:r>
          </w:p>
        </w:tc>
        <w:tc>
          <w:tcPr>
            <w:tcW w:w="797" w:type="dxa"/>
            <w:shd w:val="clear" w:color="000000" w:fill="FFFFFF"/>
            <w:noWrap/>
            <w:hideMark/>
          </w:tcPr>
          <w:p w14:paraId="67880F0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7 148,64</w:t>
            </w:r>
          </w:p>
        </w:tc>
        <w:tc>
          <w:tcPr>
            <w:tcW w:w="900" w:type="dxa"/>
            <w:shd w:val="clear" w:color="000000" w:fill="FFFFFF"/>
            <w:noWrap/>
            <w:hideMark/>
          </w:tcPr>
          <w:p w14:paraId="69B4A46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1 945,99</w:t>
            </w:r>
          </w:p>
        </w:tc>
        <w:tc>
          <w:tcPr>
            <w:tcW w:w="573" w:type="dxa"/>
            <w:shd w:val="clear" w:color="000000" w:fill="FFFFFF"/>
            <w:noWrap/>
            <w:hideMark/>
          </w:tcPr>
          <w:p w14:paraId="5214EE9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000000" w:fill="FFFFFF"/>
            <w:noWrap/>
            <w:hideMark/>
          </w:tcPr>
          <w:p w14:paraId="081226D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5 150,62</w:t>
            </w:r>
          </w:p>
        </w:tc>
        <w:tc>
          <w:tcPr>
            <w:tcW w:w="709" w:type="dxa"/>
            <w:shd w:val="clear" w:color="000000" w:fill="FFFFFF"/>
            <w:noWrap/>
            <w:hideMark/>
          </w:tcPr>
          <w:p w14:paraId="3B69F0D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52,03</w:t>
            </w:r>
          </w:p>
        </w:tc>
        <w:tc>
          <w:tcPr>
            <w:tcW w:w="709" w:type="dxa"/>
            <w:shd w:val="clear" w:color="000000" w:fill="FFFFFF"/>
            <w:noWrap/>
            <w:hideMark/>
          </w:tcPr>
          <w:p w14:paraId="6A49019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000000" w:fill="FFFFFF"/>
            <w:noWrap/>
            <w:hideMark/>
          </w:tcPr>
          <w:p w14:paraId="0DCE81A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7 148,64</w:t>
            </w:r>
          </w:p>
        </w:tc>
        <w:tc>
          <w:tcPr>
            <w:tcW w:w="486" w:type="dxa"/>
            <w:shd w:val="clear" w:color="000000" w:fill="FFFFFF"/>
            <w:noWrap/>
            <w:hideMark/>
          </w:tcPr>
          <w:p w14:paraId="4651ADC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000000" w:fill="FFFFFF"/>
            <w:noWrap/>
            <w:hideMark/>
          </w:tcPr>
          <w:p w14:paraId="4685772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1 945,99</w:t>
            </w:r>
          </w:p>
        </w:tc>
        <w:tc>
          <w:tcPr>
            <w:tcW w:w="908" w:type="dxa"/>
            <w:shd w:val="clear" w:color="000000" w:fill="FFFFFF"/>
            <w:noWrap/>
            <w:hideMark/>
          </w:tcPr>
          <w:p w14:paraId="0938D94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5 150,62</w:t>
            </w:r>
          </w:p>
        </w:tc>
        <w:tc>
          <w:tcPr>
            <w:tcW w:w="850" w:type="dxa"/>
            <w:shd w:val="clear" w:color="000000" w:fill="FFFFFF"/>
            <w:noWrap/>
            <w:hideMark/>
          </w:tcPr>
          <w:p w14:paraId="64F5396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52,03</w:t>
            </w:r>
          </w:p>
        </w:tc>
        <w:tc>
          <w:tcPr>
            <w:tcW w:w="795" w:type="dxa"/>
            <w:shd w:val="clear" w:color="000000" w:fill="FFFFFF"/>
            <w:hideMark/>
          </w:tcPr>
          <w:p w14:paraId="2EA8543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000000" w:fill="FFFFFF"/>
            <w:hideMark/>
          </w:tcPr>
          <w:p w14:paraId="0AB30751"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xml:space="preserve"> ул. Энтузиастов д.3</w:t>
            </w:r>
          </w:p>
        </w:tc>
        <w:tc>
          <w:tcPr>
            <w:tcW w:w="709" w:type="dxa"/>
            <w:shd w:val="clear" w:color="000000" w:fill="FFFFFF"/>
            <w:noWrap/>
            <w:hideMark/>
          </w:tcPr>
          <w:p w14:paraId="112C594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000000" w:fill="FFFFFF"/>
            <w:noWrap/>
            <w:hideMark/>
          </w:tcPr>
          <w:p w14:paraId="6D6A1B7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000000" w:fill="FFFFFF"/>
            <w:noWrap/>
            <w:hideMark/>
          </w:tcPr>
          <w:p w14:paraId="1AAC64D2"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w:t>
            </w:r>
          </w:p>
        </w:tc>
        <w:tc>
          <w:tcPr>
            <w:tcW w:w="567" w:type="dxa"/>
            <w:shd w:val="clear" w:color="000000" w:fill="FFFFFF"/>
            <w:noWrap/>
            <w:hideMark/>
          </w:tcPr>
          <w:p w14:paraId="62A495F1"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6A02AB47" w14:textId="77777777" w:rsidTr="00B11A89">
        <w:trPr>
          <w:trHeight w:val="20"/>
        </w:trPr>
        <w:tc>
          <w:tcPr>
            <w:tcW w:w="283" w:type="dxa"/>
            <w:shd w:val="clear" w:color="auto" w:fill="auto"/>
            <w:noWrap/>
            <w:hideMark/>
          </w:tcPr>
          <w:p w14:paraId="63F7016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15FD967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3C817EF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2023 г</w:t>
            </w:r>
          </w:p>
        </w:tc>
        <w:tc>
          <w:tcPr>
            <w:tcW w:w="797" w:type="dxa"/>
            <w:shd w:val="clear" w:color="auto" w:fill="auto"/>
            <w:noWrap/>
            <w:hideMark/>
          </w:tcPr>
          <w:p w14:paraId="4EEF89C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900" w:type="dxa"/>
            <w:shd w:val="clear" w:color="auto" w:fill="auto"/>
            <w:noWrap/>
            <w:hideMark/>
          </w:tcPr>
          <w:p w14:paraId="5684F01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573" w:type="dxa"/>
            <w:shd w:val="clear" w:color="auto" w:fill="auto"/>
            <w:noWrap/>
            <w:hideMark/>
          </w:tcPr>
          <w:p w14:paraId="44FC15B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912" w:type="dxa"/>
            <w:shd w:val="clear" w:color="auto" w:fill="auto"/>
            <w:noWrap/>
            <w:hideMark/>
          </w:tcPr>
          <w:p w14:paraId="15DA32D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709" w:type="dxa"/>
            <w:shd w:val="clear" w:color="auto" w:fill="auto"/>
            <w:noWrap/>
            <w:hideMark/>
          </w:tcPr>
          <w:p w14:paraId="6EDD841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709" w:type="dxa"/>
            <w:shd w:val="clear" w:color="auto" w:fill="auto"/>
            <w:noWrap/>
            <w:hideMark/>
          </w:tcPr>
          <w:p w14:paraId="4321A80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789" w:type="dxa"/>
            <w:shd w:val="clear" w:color="auto" w:fill="auto"/>
            <w:noWrap/>
            <w:hideMark/>
          </w:tcPr>
          <w:p w14:paraId="7D389CA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486" w:type="dxa"/>
            <w:shd w:val="clear" w:color="auto" w:fill="auto"/>
            <w:noWrap/>
            <w:hideMark/>
          </w:tcPr>
          <w:p w14:paraId="7FDF0A7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1105" w:type="dxa"/>
            <w:shd w:val="clear" w:color="auto" w:fill="auto"/>
            <w:noWrap/>
            <w:hideMark/>
          </w:tcPr>
          <w:p w14:paraId="2AA12F8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908" w:type="dxa"/>
            <w:shd w:val="clear" w:color="auto" w:fill="auto"/>
            <w:noWrap/>
            <w:hideMark/>
          </w:tcPr>
          <w:p w14:paraId="04A82B3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850" w:type="dxa"/>
            <w:shd w:val="clear" w:color="auto" w:fill="auto"/>
            <w:noWrap/>
            <w:hideMark/>
          </w:tcPr>
          <w:p w14:paraId="428F0ED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w:t>
            </w:r>
          </w:p>
        </w:tc>
        <w:tc>
          <w:tcPr>
            <w:tcW w:w="795" w:type="dxa"/>
            <w:shd w:val="clear" w:color="auto" w:fill="auto"/>
            <w:hideMark/>
          </w:tcPr>
          <w:p w14:paraId="0539F00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1AB9274A"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w:t>
            </w:r>
          </w:p>
        </w:tc>
        <w:tc>
          <w:tcPr>
            <w:tcW w:w="709" w:type="dxa"/>
            <w:shd w:val="clear" w:color="auto" w:fill="auto"/>
            <w:noWrap/>
            <w:hideMark/>
          </w:tcPr>
          <w:p w14:paraId="4C24FBF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41E290B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9" w:type="dxa"/>
            <w:shd w:val="clear" w:color="auto" w:fill="auto"/>
            <w:noWrap/>
            <w:hideMark/>
          </w:tcPr>
          <w:p w14:paraId="2BD6847D"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5FA5783D"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5A8AE5E7" w14:textId="77777777" w:rsidTr="00B11A89">
        <w:trPr>
          <w:trHeight w:val="20"/>
        </w:trPr>
        <w:tc>
          <w:tcPr>
            <w:tcW w:w="283" w:type="dxa"/>
            <w:shd w:val="clear" w:color="auto" w:fill="auto"/>
            <w:noWrap/>
            <w:hideMark/>
          </w:tcPr>
          <w:p w14:paraId="0371AAF3"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3AB7CBD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3813233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2024</w:t>
            </w:r>
          </w:p>
        </w:tc>
        <w:tc>
          <w:tcPr>
            <w:tcW w:w="797" w:type="dxa"/>
            <w:shd w:val="clear" w:color="auto" w:fill="auto"/>
            <w:noWrap/>
            <w:hideMark/>
          </w:tcPr>
          <w:p w14:paraId="5139B17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2 000,00</w:t>
            </w:r>
          </w:p>
        </w:tc>
        <w:tc>
          <w:tcPr>
            <w:tcW w:w="900" w:type="dxa"/>
            <w:shd w:val="clear" w:color="auto" w:fill="auto"/>
            <w:noWrap/>
            <w:hideMark/>
          </w:tcPr>
          <w:p w14:paraId="2D5B0C6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2 000,00</w:t>
            </w:r>
          </w:p>
        </w:tc>
        <w:tc>
          <w:tcPr>
            <w:tcW w:w="573" w:type="dxa"/>
            <w:shd w:val="clear" w:color="auto" w:fill="auto"/>
            <w:noWrap/>
            <w:hideMark/>
          </w:tcPr>
          <w:p w14:paraId="18F8DA1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1DD4519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754A090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344869B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590B8EB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486" w:type="dxa"/>
            <w:shd w:val="clear" w:color="auto" w:fill="auto"/>
            <w:noWrap/>
            <w:hideMark/>
          </w:tcPr>
          <w:p w14:paraId="2B6F773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6E3C9C2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8" w:type="dxa"/>
            <w:shd w:val="clear" w:color="auto" w:fill="auto"/>
            <w:noWrap/>
            <w:hideMark/>
          </w:tcPr>
          <w:p w14:paraId="263F0F4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5C392C5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hideMark/>
          </w:tcPr>
          <w:p w14:paraId="18661B5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20345C89"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xml:space="preserve"> ул. Кадзова д.3 </w:t>
            </w:r>
            <w:r w:rsidRPr="00DA0847">
              <w:rPr>
                <w:rFonts w:eastAsia="Times New Roman"/>
                <w:sz w:val="14"/>
                <w:szCs w:val="14"/>
              </w:rPr>
              <w:br/>
              <w:t>ул. Бойко д.1</w:t>
            </w:r>
            <w:r w:rsidRPr="00DA0847">
              <w:rPr>
                <w:rFonts w:eastAsia="Times New Roman"/>
                <w:sz w:val="14"/>
                <w:szCs w:val="14"/>
              </w:rPr>
              <w:br/>
              <w:t>ул. Кадзова д.1, ул. Промышленная д.28; ул. Советская д.11, ул. Стрельникова д.2а, ул. Юбилейная д.7</w:t>
            </w:r>
          </w:p>
        </w:tc>
        <w:tc>
          <w:tcPr>
            <w:tcW w:w="709" w:type="dxa"/>
            <w:shd w:val="clear" w:color="auto" w:fill="auto"/>
            <w:noWrap/>
            <w:hideMark/>
          </w:tcPr>
          <w:p w14:paraId="13CEAB8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7A96C62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7</w:t>
            </w:r>
          </w:p>
        </w:tc>
        <w:tc>
          <w:tcPr>
            <w:tcW w:w="709" w:type="dxa"/>
            <w:shd w:val="clear" w:color="auto" w:fill="auto"/>
            <w:noWrap/>
            <w:hideMark/>
          </w:tcPr>
          <w:p w14:paraId="053DF41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0</w:t>
            </w:r>
          </w:p>
        </w:tc>
        <w:tc>
          <w:tcPr>
            <w:tcW w:w="567" w:type="dxa"/>
            <w:shd w:val="clear" w:color="auto" w:fill="auto"/>
            <w:noWrap/>
            <w:hideMark/>
          </w:tcPr>
          <w:p w14:paraId="34CA938A"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0</w:t>
            </w:r>
          </w:p>
        </w:tc>
      </w:tr>
      <w:tr w:rsidR="00DA0847" w:rsidRPr="00DA0847" w14:paraId="3D81180A" w14:textId="77777777" w:rsidTr="00B11A89">
        <w:trPr>
          <w:trHeight w:val="20"/>
        </w:trPr>
        <w:tc>
          <w:tcPr>
            <w:tcW w:w="283" w:type="dxa"/>
            <w:shd w:val="clear" w:color="auto" w:fill="auto"/>
            <w:noWrap/>
            <w:hideMark/>
          </w:tcPr>
          <w:p w14:paraId="1DA2C7C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08D6F69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ИТОГО </w:t>
            </w:r>
          </w:p>
        </w:tc>
        <w:tc>
          <w:tcPr>
            <w:tcW w:w="707" w:type="dxa"/>
            <w:shd w:val="clear" w:color="auto" w:fill="auto"/>
            <w:noWrap/>
            <w:hideMark/>
          </w:tcPr>
          <w:p w14:paraId="39BF85E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97" w:type="dxa"/>
            <w:shd w:val="clear" w:color="auto" w:fill="auto"/>
            <w:noWrap/>
            <w:hideMark/>
          </w:tcPr>
          <w:p w14:paraId="0381CB57"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40 105,93</w:t>
            </w:r>
          </w:p>
        </w:tc>
        <w:tc>
          <w:tcPr>
            <w:tcW w:w="900" w:type="dxa"/>
            <w:shd w:val="clear" w:color="auto" w:fill="auto"/>
            <w:noWrap/>
            <w:hideMark/>
          </w:tcPr>
          <w:p w14:paraId="25626DD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16 903,28</w:t>
            </w:r>
          </w:p>
        </w:tc>
        <w:tc>
          <w:tcPr>
            <w:tcW w:w="573" w:type="dxa"/>
            <w:shd w:val="clear" w:color="auto" w:fill="auto"/>
            <w:noWrap/>
            <w:hideMark/>
          </w:tcPr>
          <w:p w14:paraId="4C1CDBD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912" w:type="dxa"/>
            <w:shd w:val="clear" w:color="auto" w:fill="auto"/>
            <w:noWrap/>
            <w:hideMark/>
          </w:tcPr>
          <w:p w14:paraId="0A2BE32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22 092,22</w:t>
            </w:r>
          </w:p>
        </w:tc>
        <w:tc>
          <w:tcPr>
            <w:tcW w:w="709" w:type="dxa"/>
            <w:shd w:val="clear" w:color="auto" w:fill="auto"/>
            <w:noWrap/>
            <w:hideMark/>
          </w:tcPr>
          <w:p w14:paraId="50B5897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1 110,43</w:t>
            </w:r>
          </w:p>
        </w:tc>
        <w:tc>
          <w:tcPr>
            <w:tcW w:w="709" w:type="dxa"/>
            <w:shd w:val="clear" w:color="auto" w:fill="auto"/>
            <w:noWrap/>
            <w:hideMark/>
          </w:tcPr>
          <w:p w14:paraId="5F6836BB"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89" w:type="dxa"/>
            <w:shd w:val="clear" w:color="auto" w:fill="auto"/>
            <w:noWrap/>
            <w:hideMark/>
          </w:tcPr>
          <w:p w14:paraId="3C08983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38 105,93</w:t>
            </w:r>
          </w:p>
        </w:tc>
        <w:tc>
          <w:tcPr>
            <w:tcW w:w="486" w:type="dxa"/>
            <w:shd w:val="clear" w:color="auto" w:fill="auto"/>
            <w:noWrap/>
            <w:hideMark/>
          </w:tcPr>
          <w:p w14:paraId="30C498F3"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1105" w:type="dxa"/>
            <w:shd w:val="clear" w:color="auto" w:fill="auto"/>
            <w:noWrap/>
            <w:hideMark/>
          </w:tcPr>
          <w:p w14:paraId="012C7EB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14 903,28</w:t>
            </w:r>
          </w:p>
        </w:tc>
        <w:tc>
          <w:tcPr>
            <w:tcW w:w="908" w:type="dxa"/>
            <w:shd w:val="clear" w:color="auto" w:fill="auto"/>
            <w:noWrap/>
            <w:hideMark/>
          </w:tcPr>
          <w:p w14:paraId="2306F80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22 092,22</w:t>
            </w:r>
          </w:p>
        </w:tc>
        <w:tc>
          <w:tcPr>
            <w:tcW w:w="850" w:type="dxa"/>
            <w:shd w:val="clear" w:color="auto" w:fill="auto"/>
            <w:noWrap/>
            <w:hideMark/>
          </w:tcPr>
          <w:p w14:paraId="5D66A09A"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1 110,43</w:t>
            </w:r>
          </w:p>
        </w:tc>
        <w:tc>
          <w:tcPr>
            <w:tcW w:w="2071" w:type="dxa"/>
            <w:gridSpan w:val="2"/>
            <w:shd w:val="clear" w:color="auto" w:fill="auto"/>
            <w:noWrap/>
            <w:hideMark/>
          </w:tcPr>
          <w:p w14:paraId="452C1AC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9" w:type="dxa"/>
            <w:shd w:val="clear" w:color="auto" w:fill="auto"/>
            <w:noWrap/>
            <w:hideMark/>
          </w:tcPr>
          <w:p w14:paraId="480C634A"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850" w:type="dxa"/>
            <w:shd w:val="clear" w:color="auto" w:fill="auto"/>
            <w:noWrap/>
            <w:hideMark/>
          </w:tcPr>
          <w:p w14:paraId="1E49F8A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17</w:t>
            </w:r>
          </w:p>
        </w:tc>
        <w:tc>
          <w:tcPr>
            <w:tcW w:w="709" w:type="dxa"/>
            <w:shd w:val="clear" w:color="auto" w:fill="auto"/>
            <w:noWrap/>
            <w:hideMark/>
          </w:tcPr>
          <w:p w14:paraId="16D518A7" w14:textId="77777777" w:rsidR="00DA0847" w:rsidRPr="00DA0847" w:rsidRDefault="00DA0847" w:rsidP="00DA0847">
            <w:pPr>
              <w:widowControl/>
              <w:autoSpaceDE/>
              <w:autoSpaceDN/>
              <w:adjustRightInd/>
              <w:jc w:val="right"/>
              <w:rPr>
                <w:rFonts w:eastAsia="Times New Roman"/>
                <w:bCs/>
                <w:sz w:val="14"/>
                <w:szCs w:val="14"/>
              </w:rPr>
            </w:pPr>
            <w:r w:rsidRPr="00DA0847">
              <w:rPr>
                <w:rFonts w:eastAsia="Times New Roman"/>
                <w:bCs/>
                <w:sz w:val="14"/>
                <w:szCs w:val="14"/>
              </w:rPr>
              <w:t>9</w:t>
            </w:r>
          </w:p>
        </w:tc>
        <w:tc>
          <w:tcPr>
            <w:tcW w:w="567" w:type="dxa"/>
            <w:shd w:val="clear" w:color="auto" w:fill="auto"/>
            <w:noWrap/>
            <w:hideMark/>
          </w:tcPr>
          <w:p w14:paraId="081F8D6C" w14:textId="77777777" w:rsidR="00DA0847" w:rsidRPr="00DA0847" w:rsidRDefault="00DA0847" w:rsidP="00DA0847">
            <w:pPr>
              <w:widowControl/>
              <w:autoSpaceDE/>
              <w:autoSpaceDN/>
              <w:adjustRightInd/>
              <w:rPr>
                <w:rFonts w:eastAsia="Times New Roman"/>
                <w:bCs/>
                <w:sz w:val="14"/>
                <w:szCs w:val="14"/>
              </w:rPr>
            </w:pPr>
            <w:r w:rsidRPr="00DA0847">
              <w:rPr>
                <w:rFonts w:eastAsia="Times New Roman"/>
                <w:bCs/>
                <w:sz w:val="14"/>
                <w:szCs w:val="14"/>
              </w:rPr>
              <w:t> </w:t>
            </w:r>
          </w:p>
        </w:tc>
      </w:tr>
      <w:tr w:rsidR="00DA0847" w:rsidRPr="00DA0847" w14:paraId="7301F4CF" w14:textId="77777777" w:rsidTr="00B11A89">
        <w:trPr>
          <w:trHeight w:val="20"/>
        </w:trPr>
        <w:tc>
          <w:tcPr>
            <w:tcW w:w="283" w:type="dxa"/>
            <w:shd w:val="clear" w:color="auto" w:fill="auto"/>
            <w:noWrap/>
            <w:hideMark/>
          </w:tcPr>
          <w:p w14:paraId="1C840D21"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w:t>
            </w:r>
          </w:p>
        </w:tc>
        <w:tc>
          <w:tcPr>
            <w:tcW w:w="1386" w:type="dxa"/>
            <w:shd w:val="clear" w:color="auto" w:fill="auto"/>
            <w:hideMark/>
          </w:tcPr>
          <w:p w14:paraId="10F8682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Создание условий для активного отдыха детей и взрослых, а также комплексное благоустройство общественных пространств в соответствие с </w:t>
            </w:r>
            <w:r w:rsidRPr="00DA0847">
              <w:rPr>
                <w:rFonts w:eastAsia="Times New Roman"/>
                <w:bCs/>
                <w:sz w:val="14"/>
                <w:szCs w:val="14"/>
              </w:rPr>
              <w:lastRenderedPageBreak/>
              <w:t>современными требованиями</w:t>
            </w:r>
          </w:p>
        </w:tc>
        <w:tc>
          <w:tcPr>
            <w:tcW w:w="707" w:type="dxa"/>
            <w:shd w:val="clear" w:color="auto" w:fill="auto"/>
            <w:noWrap/>
            <w:hideMark/>
          </w:tcPr>
          <w:p w14:paraId="24BF9C3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lastRenderedPageBreak/>
              <w:t>2018</w:t>
            </w:r>
          </w:p>
        </w:tc>
        <w:tc>
          <w:tcPr>
            <w:tcW w:w="797" w:type="dxa"/>
            <w:shd w:val="clear" w:color="auto" w:fill="auto"/>
            <w:noWrap/>
            <w:hideMark/>
          </w:tcPr>
          <w:p w14:paraId="65D8EF3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1 505,91</w:t>
            </w:r>
          </w:p>
        </w:tc>
        <w:tc>
          <w:tcPr>
            <w:tcW w:w="900" w:type="dxa"/>
            <w:shd w:val="clear" w:color="auto" w:fill="auto"/>
            <w:noWrap/>
            <w:hideMark/>
          </w:tcPr>
          <w:p w14:paraId="4E5D761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1 505,91</w:t>
            </w:r>
          </w:p>
        </w:tc>
        <w:tc>
          <w:tcPr>
            <w:tcW w:w="573" w:type="dxa"/>
            <w:shd w:val="clear" w:color="auto" w:fill="auto"/>
            <w:noWrap/>
            <w:hideMark/>
          </w:tcPr>
          <w:p w14:paraId="7287D57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6014841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0E1CC5D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00DFA91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1F67CB1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1 505,91</w:t>
            </w:r>
          </w:p>
        </w:tc>
        <w:tc>
          <w:tcPr>
            <w:tcW w:w="486" w:type="dxa"/>
            <w:shd w:val="clear" w:color="auto" w:fill="auto"/>
            <w:noWrap/>
            <w:hideMark/>
          </w:tcPr>
          <w:p w14:paraId="6BE6765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0355BB5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1 505,91</w:t>
            </w:r>
          </w:p>
        </w:tc>
        <w:tc>
          <w:tcPr>
            <w:tcW w:w="908" w:type="dxa"/>
            <w:shd w:val="clear" w:color="auto" w:fill="auto"/>
            <w:noWrap/>
            <w:hideMark/>
          </w:tcPr>
          <w:p w14:paraId="0AFF98A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0A8FCEB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49F9A449"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0</w:t>
            </w:r>
          </w:p>
        </w:tc>
        <w:tc>
          <w:tcPr>
            <w:tcW w:w="1276" w:type="dxa"/>
            <w:shd w:val="clear" w:color="auto" w:fill="auto"/>
            <w:noWrap/>
            <w:hideMark/>
          </w:tcPr>
          <w:p w14:paraId="092056A5"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парк "Здоровье"</w:t>
            </w:r>
          </w:p>
        </w:tc>
        <w:tc>
          <w:tcPr>
            <w:tcW w:w="709" w:type="dxa"/>
            <w:shd w:val="clear" w:color="auto" w:fill="auto"/>
            <w:noWrap/>
            <w:hideMark/>
          </w:tcPr>
          <w:p w14:paraId="38A8AE6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3A37F45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0FA6AE8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567" w:type="dxa"/>
            <w:shd w:val="clear" w:color="auto" w:fill="auto"/>
            <w:noWrap/>
            <w:hideMark/>
          </w:tcPr>
          <w:p w14:paraId="0881B4C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100</w:t>
            </w:r>
          </w:p>
        </w:tc>
      </w:tr>
      <w:tr w:rsidR="00DA0847" w:rsidRPr="00DA0847" w14:paraId="4ED5BC0F" w14:textId="77777777" w:rsidTr="00B11A89">
        <w:trPr>
          <w:trHeight w:val="20"/>
        </w:trPr>
        <w:tc>
          <w:tcPr>
            <w:tcW w:w="283" w:type="dxa"/>
            <w:shd w:val="clear" w:color="auto" w:fill="auto"/>
            <w:noWrap/>
            <w:hideMark/>
          </w:tcPr>
          <w:p w14:paraId="2D19AF53"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4D67BC0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7" w:type="dxa"/>
            <w:shd w:val="clear" w:color="auto" w:fill="auto"/>
            <w:noWrap/>
            <w:hideMark/>
          </w:tcPr>
          <w:p w14:paraId="1FA506DA"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2022</w:t>
            </w:r>
          </w:p>
        </w:tc>
        <w:tc>
          <w:tcPr>
            <w:tcW w:w="797" w:type="dxa"/>
            <w:shd w:val="clear" w:color="auto" w:fill="auto"/>
            <w:noWrap/>
            <w:hideMark/>
          </w:tcPr>
          <w:p w14:paraId="1904966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26 515,25</w:t>
            </w:r>
          </w:p>
        </w:tc>
        <w:tc>
          <w:tcPr>
            <w:tcW w:w="900" w:type="dxa"/>
            <w:shd w:val="clear" w:color="auto" w:fill="auto"/>
            <w:noWrap/>
            <w:hideMark/>
          </w:tcPr>
          <w:p w14:paraId="600B235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1 320,90</w:t>
            </w:r>
          </w:p>
        </w:tc>
        <w:tc>
          <w:tcPr>
            <w:tcW w:w="573" w:type="dxa"/>
            <w:shd w:val="clear" w:color="auto" w:fill="auto"/>
            <w:noWrap/>
            <w:hideMark/>
          </w:tcPr>
          <w:p w14:paraId="2657C1B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0FAF155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19 104,38</w:t>
            </w:r>
          </w:p>
        </w:tc>
        <w:tc>
          <w:tcPr>
            <w:tcW w:w="709" w:type="dxa"/>
            <w:shd w:val="clear" w:color="auto" w:fill="auto"/>
            <w:noWrap/>
            <w:hideMark/>
          </w:tcPr>
          <w:p w14:paraId="4AD1B91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192,97</w:t>
            </w:r>
          </w:p>
        </w:tc>
        <w:tc>
          <w:tcPr>
            <w:tcW w:w="709" w:type="dxa"/>
            <w:shd w:val="clear" w:color="auto" w:fill="auto"/>
            <w:noWrap/>
            <w:hideMark/>
          </w:tcPr>
          <w:p w14:paraId="6AB67A1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5 897,00</w:t>
            </w:r>
          </w:p>
        </w:tc>
        <w:tc>
          <w:tcPr>
            <w:tcW w:w="789" w:type="dxa"/>
            <w:shd w:val="clear" w:color="000000" w:fill="FFFFFF"/>
            <w:noWrap/>
            <w:hideMark/>
          </w:tcPr>
          <w:p w14:paraId="7576191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26 390,99</w:t>
            </w:r>
          </w:p>
        </w:tc>
        <w:tc>
          <w:tcPr>
            <w:tcW w:w="486" w:type="dxa"/>
            <w:shd w:val="clear" w:color="auto" w:fill="auto"/>
            <w:noWrap/>
            <w:hideMark/>
          </w:tcPr>
          <w:p w14:paraId="4EAE9B8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1B910E7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1 314,71</w:t>
            </w:r>
          </w:p>
        </w:tc>
        <w:tc>
          <w:tcPr>
            <w:tcW w:w="908" w:type="dxa"/>
            <w:shd w:val="clear" w:color="auto" w:fill="auto"/>
            <w:noWrap/>
            <w:hideMark/>
          </w:tcPr>
          <w:p w14:paraId="26E4BA3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19 014,82</w:t>
            </w:r>
          </w:p>
        </w:tc>
        <w:tc>
          <w:tcPr>
            <w:tcW w:w="850" w:type="dxa"/>
            <w:shd w:val="clear" w:color="auto" w:fill="auto"/>
            <w:noWrap/>
            <w:hideMark/>
          </w:tcPr>
          <w:p w14:paraId="2FC847F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192,07</w:t>
            </w:r>
          </w:p>
        </w:tc>
        <w:tc>
          <w:tcPr>
            <w:tcW w:w="795" w:type="dxa"/>
            <w:shd w:val="clear" w:color="auto" w:fill="auto"/>
            <w:noWrap/>
            <w:hideMark/>
          </w:tcPr>
          <w:p w14:paraId="317D97D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5 869,39</w:t>
            </w:r>
          </w:p>
        </w:tc>
        <w:tc>
          <w:tcPr>
            <w:tcW w:w="1276" w:type="dxa"/>
            <w:shd w:val="clear" w:color="auto" w:fill="auto"/>
            <w:noWrap/>
            <w:hideMark/>
          </w:tcPr>
          <w:p w14:paraId="3A37B78D"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парк "Здоровье"</w:t>
            </w:r>
          </w:p>
        </w:tc>
        <w:tc>
          <w:tcPr>
            <w:tcW w:w="709" w:type="dxa"/>
            <w:shd w:val="clear" w:color="auto" w:fill="auto"/>
            <w:noWrap/>
            <w:hideMark/>
          </w:tcPr>
          <w:p w14:paraId="068973E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622FB93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5BE2109B"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0AA3F40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99,53</w:t>
            </w:r>
          </w:p>
        </w:tc>
      </w:tr>
      <w:tr w:rsidR="00DA0847" w:rsidRPr="00DA0847" w14:paraId="7BA4D29C" w14:textId="77777777" w:rsidTr="00B11A89">
        <w:trPr>
          <w:trHeight w:val="20"/>
        </w:trPr>
        <w:tc>
          <w:tcPr>
            <w:tcW w:w="283" w:type="dxa"/>
            <w:shd w:val="clear" w:color="auto" w:fill="auto"/>
            <w:noWrap/>
            <w:hideMark/>
          </w:tcPr>
          <w:p w14:paraId="789C6D87"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2422CB5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7" w:type="dxa"/>
            <w:shd w:val="clear" w:color="auto" w:fill="auto"/>
            <w:noWrap/>
            <w:hideMark/>
          </w:tcPr>
          <w:p w14:paraId="65DF35F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2023</w:t>
            </w:r>
          </w:p>
        </w:tc>
        <w:tc>
          <w:tcPr>
            <w:tcW w:w="797" w:type="dxa"/>
            <w:shd w:val="clear" w:color="auto" w:fill="auto"/>
            <w:noWrap/>
            <w:hideMark/>
          </w:tcPr>
          <w:p w14:paraId="3F257C5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5 132,37</w:t>
            </w:r>
          </w:p>
        </w:tc>
        <w:tc>
          <w:tcPr>
            <w:tcW w:w="900" w:type="dxa"/>
            <w:shd w:val="clear" w:color="auto" w:fill="auto"/>
            <w:noWrap/>
            <w:hideMark/>
          </w:tcPr>
          <w:p w14:paraId="1C2050B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564,56</w:t>
            </w:r>
          </w:p>
        </w:tc>
        <w:tc>
          <w:tcPr>
            <w:tcW w:w="573" w:type="dxa"/>
            <w:shd w:val="clear" w:color="auto" w:fill="auto"/>
            <w:noWrap/>
            <w:hideMark/>
          </w:tcPr>
          <w:p w14:paraId="1EC4D23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12" w:type="dxa"/>
            <w:shd w:val="clear" w:color="auto" w:fill="auto"/>
            <w:noWrap/>
            <w:hideMark/>
          </w:tcPr>
          <w:p w14:paraId="7FC19D7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4 522,13</w:t>
            </w:r>
          </w:p>
        </w:tc>
        <w:tc>
          <w:tcPr>
            <w:tcW w:w="709" w:type="dxa"/>
            <w:shd w:val="clear" w:color="auto" w:fill="auto"/>
            <w:noWrap/>
            <w:hideMark/>
          </w:tcPr>
          <w:p w14:paraId="41C2A00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45,68</w:t>
            </w:r>
          </w:p>
        </w:tc>
        <w:tc>
          <w:tcPr>
            <w:tcW w:w="709" w:type="dxa"/>
            <w:shd w:val="clear" w:color="auto" w:fill="auto"/>
            <w:noWrap/>
            <w:hideMark/>
          </w:tcPr>
          <w:p w14:paraId="6281A5D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22C555D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486" w:type="dxa"/>
            <w:shd w:val="clear" w:color="auto" w:fill="auto"/>
            <w:noWrap/>
            <w:hideMark/>
          </w:tcPr>
          <w:p w14:paraId="077B26A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105" w:type="dxa"/>
            <w:shd w:val="clear" w:color="auto" w:fill="auto"/>
            <w:noWrap/>
            <w:hideMark/>
          </w:tcPr>
          <w:p w14:paraId="1A86665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908" w:type="dxa"/>
            <w:shd w:val="clear" w:color="auto" w:fill="auto"/>
            <w:noWrap/>
            <w:hideMark/>
          </w:tcPr>
          <w:p w14:paraId="31115F7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0287363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95" w:type="dxa"/>
            <w:shd w:val="clear" w:color="auto" w:fill="auto"/>
            <w:noWrap/>
            <w:hideMark/>
          </w:tcPr>
          <w:p w14:paraId="183880E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hideMark/>
          </w:tcPr>
          <w:p w14:paraId="4AB4EC7D"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Создание сквера "Благоустройство сквера им. Г.А. Кадзова"</w:t>
            </w:r>
          </w:p>
        </w:tc>
        <w:tc>
          <w:tcPr>
            <w:tcW w:w="709" w:type="dxa"/>
            <w:shd w:val="clear" w:color="auto" w:fill="auto"/>
            <w:noWrap/>
            <w:hideMark/>
          </w:tcPr>
          <w:p w14:paraId="19E1637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76B1567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0C501B8F"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783DF31F"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6E199202" w14:textId="77777777" w:rsidTr="00B11A89">
        <w:trPr>
          <w:trHeight w:val="20"/>
        </w:trPr>
        <w:tc>
          <w:tcPr>
            <w:tcW w:w="283" w:type="dxa"/>
            <w:shd w:val="clear" w:color="auto" w:fill="auto"/>
            <w:noWrap/>
            <w:hideMark/>
          </w:tcPr>
          <w:p w14:paraId="7D30AFAB"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4FD01CD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ИТОГО </w:t>
            </w:r>
          </w:p>
        </w:tc>
        <w:tc>
          <w:tcPr>
            <w:tcW w:w="707" w:type="dxa"/>
            <w:shd w:val="clear" w:color="auto" w:fill="auto"/>
            <w:noWrap/>
            <w:hideMark/>
          </w:tcPr>
          <w:p w14:paraId="7DEF6FB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97" w:type="dxa"/>
            <w:shd w:val="clear" w:color="auto" w:fill="auto"/>
            <w:noWrap/>
            <w:hideMark/>
          </w:tcPr>
          <w:p w14:paraId="659CE8B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33 153,53</w:t>
            </w:r>
          </w:p>
        </w:tc>
        <w:tc>
          <w:tcPr>
            <w:tcW w:w="900" w:type="dxa"/>
            <w:shd w:val="clear" w:color="auto" w:fill="auto"/>
            <w:noWrap/>
            <w:hideMark/>
          </w:tcPr>
          <w:p w14:paraId="4F98816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3 391,37</w:t>
            </w:r>
          </w:p>
        </w:tc>
        <w:tc>
          <w:tcPr>
            <w:tcW w:w="573" w:type="dxa"/>
            <w:shd w:val="clear" w:color="auto" w:fill="auto"/>
            <w:noWrap/>
            <w:hideMark/>
          </w:tcPr>
          <w:p w14:paraId="28AA47B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912" w:type="dxa"/>
            <w:shd w:val="clear" w:color="auto" w:fill="auto"/>
            <w:noWrap/>
            <w:hideMark/>
          </w:tcPr>
          <w:p w14:paraId="278DB01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23 626,51</w:t>
            </w:r>
          </w:p>
        </w:tc>
        <w:tc>
          <w:tcPr>
            <w:tcW w:w="709" w:type="dxa"/>
            <w:shd w:val="clear" w:color="auto" w:fill="auto"/>
            <w:noWrap/>
            <w:hideMark/>
          </w:tcPr>
          <w:p w14:paraId="01A8305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238,65</w:t>
            </w:r>
          </w:p>
        </w:tc>
        <w:tc>
          <w:tcPr>
            <w:tcW w:w="709" w:type="dxa"/>
            <w:shd w:val="clear" w:color="auto" w:fill="auto"/>
            <w:noWrap/>
            <w:hideMark/>
          </w:tcPr>
          <w:p w14:paraId="2C52CA2D"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5 897,00</w:t>
            </w:r>
          </w:p>
        </w:tc>
        <w:tc>
          <w:tcPr>
            <w:tcW w:w="789" w:type="dxa"/>
            <w:shd w:val="clear" w:color="auto" w:fill="auto"/>
            <w:noWrap/>
            <w:hideMark/>
          </w:tcPr>
          <w:p w14:paraId="7F22FB0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27 896,90</w:t>
            </w:r>
          </w:p>
        </w:tc>
        <w:tc>
          <w:tcPr>
            <w:tcW w:w="486" w:type="dxa"/>
            <w:shd w:val="clear" w:color="auto" w:fill="auto"/>
            <w:noWrap/>
            <w:hideMark/>
          </w:tcPr>
          <w:p w14:paraId="7C047F2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1105" w:type="dxa"/>
            <w:shd w:val="clear" w:color="auto" w:fill="auto"/>
            <w:noWrap/>
            <w:hideMark/>
          </w:tcPr>
          <w:p w14:paraId="5390359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1 505,91</w:t>
            </w:r>
          </w:p>
        </w:tc>
        <w:tc>
          <w:tcPr>
            <w:tcW w:w="908" w:type="dxa"/>
            <w:shd w:val="clear" w:color="auto" w:fill="auto"/>
            <w:noWrap/>
            <w:hideMark/>
          </w:tcPr>
          <w:p w14:paraId="5E65DEDD"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19 014,82</w:t>
            </w:r>
          </w:p>
        </w:tc>
        <w:tc>
          <w:tcPr>
            <w:tcW w:w="850" w:type="dxa"/>
            <w:shd w:val="clear" w:color="auto" w:fill="auto"/>
            <w:noWrap/>
            <w:hideMark/>
          </w:tcPr>
          <w:p w14:paraId="0523B6C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192,07</w:t>
            </w:r>
          </w:p>
        </w:tc>
        <w:tc>
          <w:tcPr>
            <w:tcW w:w="795" w:type="dxa"/>
            <w:shd w:val="clear" w:color="auto" w:fill="auto"/>
            <w:noWrap/>
            <w:hideMark/>
          </w:tcPr>
          <w:p w14:paraId="4627B8C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5 869,39</w:t>
            </w:r>
          </w:p>
        </w:tc>
        <w:tc>
          <w:tcPr>
            <w:tcW w:w="1276" w:type="dxa"/>
            <w:shd w:val="clear" w:color="auto" w:fill="auto"/>
            <w:noWrap/>
            <w:hideMark/>
          </w:tcPr>
          <w:p w14:paraId="7CE76A0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9" w:type="dxa"/>
            <w:shd w:val="clear" w:color="auto" w:fill="auto"/>
            <w:noWrap/>
            <w:hideMark/>
          </w:tcPr>
          <w:p w14:paraId="54DB64E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7FBC0F4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6CA3B4B8"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w:t>
            </w:r>
          </w:p>
        </w:tc>
        <w:tc>
          <w:tcPr>
            <w:tcW w:w="567" w:type="dxa"/>
            <w:shd w:val="clear" w:color="auto" w:fill="auto"/>
            <w:noWrap/>
            <w:hideMark/>
          </w:tcPr>
          <w:p w14:paraId="5F58D613"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1334B8B5" w14:textId="77777777" w:rsidTr="00B11A89">
        <w:trPr>
          <w:trHeight w:val="20"/>
        </w:trPr>
        <w:tc>
          <w:tcPr>
            <w:tcW w:w="283" w:type="dxa"/>
            <w:shd w:val="clear" w:color="auto" w:fill="auto"/>
            <w:noWrap/>
            <w:hideMark/>
          </w:tcPr>
          <w:p w14:paraId="6603414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3</w:t>
            </w:r>
          </w:p>
        </w:tc>
        <w:tc>
          <w:tcPr>
            <w:tcW w:w="1386" w:type="dxa"/>
            <w:shd w:val="clear" w:color="auto" w:fill="auto"/>
            <w:hideMark/>
          </w:tcPr>
          <w:p w14:paraId="25EBFFA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Создание системы «обратной связи» с населением и возможности участия заинтересованных лиц (граждан, организаций), студенческих строительных отрядов и волонтеров </w:t>
            </w:r>
          </w:p>
        </w:tc>
        <w:tc>
          <w:tcPr>
            <w:tcW w:w="707" w:type="dxa"/>
            <w:vMerge w:val="restart"/>
            <w:shd w:val="clear" w:color="auto" w:fill="auto"/>
            <w:noWrap/>
            <w:hideMark/>
          </w:tcPr>
          <w:p w14:paraId="69BBB91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2018</w:t>
            </w:r>
          </w:p>
        </w:tc>
        <w:tc>
          <w:tcPr>
            <w:tcW w:w="797" w:type="dxa"/>
            <w:shd w:val="clear" w:color="auto" w:fill="auto"/>
            <w:noWrap/>
            <w:hideMark/>
          </w:tcPr>
          <w:p w14:paraId="61B8276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126,00</w:t>
            </w:r>
          </w:p>
        </w:tc>
        <w:tc>
          <w:tcPr>
            <w:tcW w:w="900" w:type="dxa"/>
            <w:shd w:val="clear" w:color="auto" w:fill="auto"/>
            <w:noWrap/>
            <w:hideMark/>
          </w:tcPr>
          <w:p w14:paraId="70CD87C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126,00</w:t>
            </w:r>
          </w:p>
        </w:tc>
        <w:tc>
          <w:tcPr>
            <w:tcW w:w="573" w:type="dxa"/>
            <w:shd w:val="clear" w:color="auto" w:fill="auto"/>
            <w:noWrap/>
            <w:hideMark/>
          </w:tcPr>
          <w:p w14:paraId="17DE5E1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48CD7EB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0E83EA5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75C1984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1EFB5D4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126,00</w:t>
            </w:r>
          </w:p>
        </w:tc>
        <w:tc>
          <w:tcPr>
            <w:tcW w:w="486" w:type="dxa"/>
            <w:shd w:val="clear" w:color="auto" w:fill="auto"/>
            <w:noWrap/>
            <w:hideMark/>
          </w:tcPr>
          <w:p w14:paraId="2C36D20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4E2315F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126,00</w:t>
            </w:r>
          </w:p>
        </w:tc>
        <w:tc>
          <w:tcPr>
            <w:tcW w:w="908" w:type="dxa"/>
            <w:shd w:val="clear" w:color="auto" w:fill="auto"/>
            <w:noWrap/>
            <w:hideMark/>
          </w:tcPr>
          <w:p w14:paraId="330EF8B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6067E5E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0CEBF14A"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hideMark/>
          </w:tcPr>
          <w:p w14:paraId="52946EF6"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Полиграфия (Брошюры, брендбук, листовки, баннеры)</w:t>
            </w:r>
          </w:p>
        </w:tc>
        <w:tc>
          <w:tcPr>
            <w:tcW w:w="709" w:type="dxa"/>
            <w:shd w:val="clear" w:color="auto" w:fill="auto"/>
            <w:noWrap/>
            <w:hideMark/>
          </w:tcPr>
          <w:p w14:paraId="2371AD5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5B145BA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3125</w:t>
            </w:r>
          </w:p>
        </w:tc>
        <w:tc>
          <w:tcPr>
            <w:tcW w:w="709" w:type="dxa"/>
            <w:shd w:val="clear" w:color="auto" w:fill="auto"/>
            <w:noWrap/>
            <w:hideMark/>
          </w:tcPr>
          <w:p w14:paraId="370D804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3125</w:t>
            </w:r>
          </w:p>
        </w:tc>
        <w:tc>
          <w:tcPr>
            <w:tcW w:w="567" w:type="dxa"/>
            <w:shd w:val="clear" w:color="auto" w:fill="auto"/>
            <w:noWrap/>
            <w:hideMark/>
          </w:tcPr>
          <w:p w14:paraId="1BFEA60B"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2C64026B" w14:textId="77777777" w:rsidTr="00B11A89">
        <w:trPr>
          <w:trHeight w:val="20"/>
        </w:trPr>
        <w:tc>
          <w:tcPr>
            <w:tcW w:w="283" w:type="dxa"/>
            <w:shd w:val="clear" w:color="auto" w:fill="auto"/>
            <w:noWrap/>
            <w:hideMark/>
          </w:tcPr>
          <w:p w14:paraId="689EC0E2"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2D5A82B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vMerge/>
            <w:hideMark/>
          </w:tcPr>
          <w:p w14:paraId="0456179B" w14:textId="77777777" w:rsidR="00DA0847" w:rsidRPr="00DA0847" w:rsidRDefault="00DA0847" w:rsidP="00DA0847">
            <w:pPr>
              <w:widowControl/>
              <w:autoSpaceDE/>
              <w:autoSpaceDN/>
              <w:adjustRightInd/>
              <w:rPr>
                <w:rFonts w:eastAsia="Times New Roman"/>
                <w:sz w:val="14"/>
                <w:szCs w:val="14"/>
              </w:rPr>
            </w:pPr>
          </w:p>
        </w:tc>
        <w:tc>
          <w:tcPr>
            <w:tcW w:w="797" w:type="dxa"/>
            <w:shd w:val="clear" w:color="auto" w:fill="auto"/>
            <w:noWrap/>
            <w:hideMark/>
          </w:tcPr>
          <w:p w14:paraId="75D4365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100,00</w:t>
            </w:r>
          </w:p>
        </w:tc>
        <w:tc>
          <w:tcPr>
            <w:tcW w:w="900" w:type="dxa"/>
            <w:shd w:val="clear" w:color="auto" w:fill="auto"/>
            <w:noWrap/>
            <w:hideMark/>
          </w:tcPr>
          <w:p w14:paraId="6935F88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100,00</w:t>
            </w:r>
          </w:p>
        </w:tc>
        <w:tc>
          <w:tcPr>
            <w:tcW w:w="573" w:type="dxa"/>
            <w:shd w:val="clear" w:color="auto" w:fill="auto"/>
            <w:noWrap/>
            <w:hideMark/>
          </w:tcPr>
          <w:p w14:paraId="568B569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3A859DA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32FDA50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47B0A81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5F2DCDE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100,00</w:t>
            </w:r>
          </w:p>
        </w:tc>
        <w:tc>
          <w:tcPr>
            <w:tcW w:w="486" w:type="dxa"/>
            <w:shd w:val="clear" w:color="auto" w:fill="auto"/>
            <w:noWrap/>
            <w:hideMark/>
          </w:tcPr>
          <w:p w14:paraId="7B4001C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6192509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100,00</w:t>
            </w:r>
          </w:p>
        </w:tc>
        <w:tc>
          <w:tcPr>
            <w:tcW w:w="908" w:type="dxa"/>
            <w:shd w:val="clear" w:color="auto" w:fill="auto"/>
            <w:noWrap/>
            <w:hideMark/>
          </w:tcPr>
          <w:p w14:paraId="4529B9F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6CCF48A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6722793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1276" w:type="dxa"/>
            <w:shd w:val="clear" w:color="auto" w:fill="auto"/>
            <w:noWrap/>
            <w:hideMark/>
          </w:tcPr>
          <w:p w14:paraId="30922C3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Зажжение ли</w:t>
            </w:r>
          </w:p>
        </w:tc>
        <w:tc>
          <w:tcPr>
            <w:tcW w:w="709" w:type="dxa"/>
            <w:shd w:val="clear" w:color="auto" w:fill="auto"/>
            <w:noWrap/>
            <w:hideMark/>
          </w:tcPr>
          <w:p w14:paraId="72B835D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1FF75C5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w:t>
            </w:r>
          </w:p>
        </w:tc>
        <w:tc>
          <w:tcPr>
            <w:tcW w:w="709" w:type="dxa"/>
            <w:shd w:val="clear" w:color="auto" w:fill="auto"/>
            <w:noWrap/>
            <w:hideMark/>
          </w:tcPr>
          <w:p w14:paraId="6F9E5596"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w:t>
            </w:r>
          </w:p>
        </w:tc>
        <w:tc>
          <w:tcPr>
            <w:tcW w:w="567" w:type="dxa"/>
            <w:shd w:val="clear" w:color="auto" w:fill="auto"/>
            <w:noWrap/>
            <w:hideMark/>
          </w:tcPr>
          <w:p w14:paraId="28464F7C"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53B765FF" w14:textId="77777777" w:rsidTr="00B11A89">
        <w:trPr>
          <w:trHeight w:val="20"/>
        </w:trPr>
        <w:tc>
          <w:tcPr>
            <w:tcW w:w="283" w:type="dxa"/>
            <w:shd w:val="clear" w:color="auto" w:fill="auto"/>
            <w:noWrap/>
            <w:hideMark/>
          </w:tcPr>
          <w:p w14:paraId="13BD8975"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694F050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vMerge/>
            <w:hideMark/>
          </w:tcPr>
          <w:p w14:paraId="1780A7E0" w14:textId="77777777" w:rsidR="00DA0847" w:rsidRPr="00DA0847" w:rsidRDefault="00DA0847" w:rsidP="00DA0847">
            <w:pPr>
              <w:widowControl/>
              <w:autoSpaceDE/>
              <w:autoSpaceDN/>
              <w:adjustRightInd/>
              <w:rPr>
                <w:rFonts w:eastAsia="Times New Roman"/>
                <w:sz w:val="14"/>
                <w:szCs w:val="14"/>
              </w:rPr>
            </w:pPr>
          </w:p>
        </w:tc>
        <w:tc>
          <w:tcPr>
            <w:tcW w:w="797" w:type="dxa"/>
            <w:shd w:val="clear" w:color="auto" w:fill="auto"/>
            <w:noWrap/>
            <w:hideMark/>
          </w:tcPr>
          <w:p w14:paraId="3DB4F70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199,00</w:t>
            </w:r>
          </w:p>
        </w:tc>
        <w:tc>
          <w:tcPr>
            <w:tcW w:w="900" w:type="dxa"/>
            <w:shd w:val="clear" w:color="auto" w:fill="auto"/>
            <w:noWrap/>
            <w:hideMark/>
          </w:tcPr>
          <w:p w14:paraId="6276437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199,00</w:t>
            </w:r>
          </w:p>
        </w:tc>
        <w:tc>
          <w:tcPr>
            <w:tcW w:w="573" w:type="dxa"/>
            <w:shd w:val="clear" w:color="auto" w:fill="auto"/>
            <w:noWrap/>
            <w:hideMark/>
          </w:tcPr>
          <w:p w14:paraId="6E06868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0B644E5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221D991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648730D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3169A35D"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199,00</w:t>
            </w:r>
          </w:p>
        </w:tc>
        <w:tc>
          <w:tcPr>
            <w:tcW w:w="486" w:type="dxa"/>
            <w:shd w:val="clear" w:color="auto" w:fill="auto"/>
            <w:noWrap/>
            <w:hideMark/>
          </w:tcPr>
          <w:p w14:paraId="3CACF8E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52D5B91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199,00</w:t>
            </w:r>
          </w:p>
        </w:tc>
        <w:tc>
          <w:tcPr>
            <w:tcW w:w="908" w:type="dxa"/>
            <w:shd w:val="clear" w:color="auto" w:fill="auto"/>
            <w:noWrap/>
            <w:hideMark/>
          </w:tcPr>
          <w:p w14:paraId="6C2B8FC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5E36F9D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hideMark/>
          </w:tcPr>
          <w:p w14:paraId="7E1B8A63"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hideMark/>
          </w:tcPr>
          <w:p w14:paraId="0198FDA4"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Установка баннеров (городская среда)</w:t>
            </w:r>
          </w:p>
        </w:tc>
        <w:tc>
          <w:tcPr>
            <w:tcW w:w="709" w:type="dxa"/>
            <w:shd w:val="clear" w:color="auto" w:fill="auto"/>
            <w:noWrap/>
            <w:hideMark/>
          </w:tcPr>
          <w:p w14:paraId="654731D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775057A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50</w:t>
            </w:r>
          </w:p>
        </w:tc>
        <w:tc>
          <w:tcPr>
            <w:tcW w:w="709" w:type="dxa"/>
            <w:shd w:val="clear" w:color="auto" w:fill="auto"/>
            <w:noWrap/>
            <w:hideMark/>
          </w:tcPr>
          <w:p w14:paraId="603F96B4"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50</w:t>
            </w:r>
          </w:p>
        </w:tc>
        <w:tc>
          <w:tcPr>
            <w:tcW w:w="567" w:type="dxa"/>
            <w:shd w:val="clear" w:color="auto" w:fill="auto"/>
            <w:noWrap/>
            <w:hideMark/>
          </w:tcPr>
          <w:p w14:paraId="02856D1B"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3BD8E36E" w14:textId="77777777" w:rsidTr="00B11A89">
        <w:trPr>
          <w:trHeight w:val="20"/>
        </w:trPr>
        <w:tc>
          <w:tcPr>
            <w:tcW w:w="283" w:type="dxa"/>
            <w:shd w:val="clear" w:color="auto" w:fill="auto"/>
            <w:noWrap/>
            <w:hideMark/>
          </w:tcPr>
          <w:p w14:paraId="3DD0C287"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0CC38C3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vMerge/>
            <w:hideMark/>
          </w:tcPr>
          <w:p w14:paraId="44E5CA6E" w14:textId="77777777" w:rsidR="00DA0847" w:rsidRPr="00DA0847" w:rsidRDefault="00DA0847" w:rsidP="00DA0847">
            <w:pPr>
              <w:widowControl/>
              <w:autoSpaceDE/>
              <w:autoSpaceDN/>
              <w:adjustRightInd/>
              <w:rPr>
                <w:rFonts w:eastAsia="Times New Roman"/>
                <w:sz w:val="14"/>
                <w:szCs w:val="14"/>
              </w:rPr>
            </w:pPr>
          </w:p>
        </w:tc>
        <w:tc>
          <w:tcPr>
            <w:tcW w:w="797" w:type="dxa"/>
            <w:shd w:val="clear" w:color="auto" w:fill="auto"/>
            <w:noWrap/>
            <w:hideMark/>
          </w:tcPr>
          <w:p w14:paraId="3E93B24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373,53</w:t>
            </w:r>
          </w:p>
        </w:tc>
        <w:tc>
          <w:tcPr>
            <w:tcW w:w="900" w:type="dxa"/>
            <w:shd w:val="clear" w:color="auto" w:fill="auto"/>
            <w:noWrap/>
            <w:hideMark/>
          </w:tcPr>
          <w:p w14:paraId="432A4EB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373,50</w:t>
            </w:r>
          </w:p>
        </w:tc>
        <w:tc>
          <w:tcPr>
            <w:tcW w:w="573" w:type="dxa"/>
            <w:shd w:val="clear" w:color="auto" w:fill="auto"/>
            <w:noWrap/>
            <w:hideMark/>
          </w:tcPr>
          <w:p w14:paraId="491A99E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1C8FCB9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538296C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53DE52B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1317FFD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373,53</w:t>
            </w:r>
          </w:p>
        </w:tc>
        <w:tc>
          <w:tcPr>
            <w:tcW w:w="486" w:type="dxa"/>
            <w:shd w:val="clear" w:color="auto" w:fill="auto"/>
            <w:noWrap/>
            <w:hideMark/>
          </w:tcPr>
          <w:p w14:paraId="1ABE87E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1A70E75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373,53</w:t>
            </w:r>
          </w:p>
        </w:tc>
        <w:tc>
          <w:tcPr>
            <w:tcW w:w="908" w:type="dxa"/>
            <w:shd w:val="clear" w:color="auto" w:fill="auto"/>
            <w:noWrap/>
            <w:hideMark/>
          </w:tcPr>
          <w:p w14:paraId="7866B09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16918A7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hideMark/>
          </w:tcPr>
          <w:p w14:paraId="6879C993"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hideMark/>
          </w:tcPr>
          <w:p w14:paraId="2336FE25"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Установка парковых опор</w:t>
            </w:r>
          </w:p>
        </w:tc>
        <w:tc>
          <w:tcPr>
            <w:tcW w:w="709" w:type="dxa"/>
            <w:shd w:val="clear" w:color="auto" w:fill="auto"/>
            <w:noWrap/>
            <w:hideMark/>
          </w:tcPr>
          <w:p w14:paraId="0FC0A0F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шт.</w:t>
            </w:r>
          </w:p>
        </w:tc>
        <w:tc>
          <w:tcPr>
            <w:tcW w:w="850" w:type="dxa"/>
            <w:shd w:val="clear" w:color="auto" w:fill="auto"/>
            <w:noWrap/>
            <w:hideMark/>
          </w:tcPr>
          <w:p w14:paraId="6BEB0CA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4</w:t>
            </w:r>
          </w:p>
        </w:tc>
        <w:tc>
          <w:tcPr>
            <w:tcW w:w="709" w:type="dxa"/>
            <w:shd w:val="clear" w:color="auto" w:fill="auto"/>
            <w:noWrap/>
            <w:hideMark/>
          </w:tcPr>
          <w:p w14:paraId="33521B7F"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4</w:t>
            </w:r>
          </w:p>
        </w:tc>
        <w:tc>
          <w:tcPr>
            <w:tcW w:w="567" w:type="dxa"/>
            <w:shd w:val="clear" w:color="auto" w:fill="auto"/>
            <w:noWrap/>
            <w:hideMark/>
          </w:tcPr>
          <w:p w14:paraId="6FF59819" w14:textId="77777777" w:rsidR="00DA0847" w:rsidRPr="00DA0847" w:rsidRDefault="00DA0847" w:rsidP="00DA0847">
            <w:pPr>
              <w:widowControl/>
              <w:autoSpaceDE/>
              <w:autoSpaceDN/>
              <w:adjustRightInd/>
              <w:jc w:val="right"/>
              <w:rPr>
                <w:rFonts w:eastAsia="Times New Roman"/>
                <w:sz w:val="14"/>
                <w:szCs w:val="14"/>
              </w:rPr>
            </w:pPr>
            <w:r w:rsidRPr="00DA0847">
              <w:rPr>
                <w:rFonts w:eastAsia="Times New Roman"/>
                <w:sz w:val="14"/>
                <w:szCs w:val="14"/>
              </w:rPr>
              <w:t>100</w:t>
            </w:r>
          </w:p>
        </w:tc>
      </w:tr>
      <w:tr w:rsidR="00DA0847" w:rsidRPr="00DA0847" w14:paraId="7E606970" w14:textId="77777777" w:rsidTr="00B11A89">
        <w:trPr>
          <w:trHeight w:val="20"/>
        </w:trPr>
        <w:tc>
          <w:tcPr>
            <w:tcW w:w="283" w:type="dxa"/>
            <w:shd w:val="clear" w:color="auto" w:fill="auto"/>
            <w:noWrap/>
            <w:hideMark/>
          </w:tcPr>
          <w:p w14:paraId="0A99BF9E"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4758BCE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3253E61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2022</w:t>
            </w:r>
          </w:p>
        </w:tc>
        <w:tc>
          <w:tcPr>
            <w:tcW w:w="797" w:type="dxa"/>
            <w:shd w:val="clear" w:color="auto" w:fill="auto"/>
            <w:noWrap/>
            <w:hideMark/>
          </w:tcPr>
          <w:p w14:paraId="57AE3FE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0" w:type="dxa"/>
            <w:shd w:val="clear" w:color="auto" w:fill="auto"/>
            <w:noWrap/>
            <w:hideMark/>
          </w:tcPr>
          <w:p w14:paraId="52D6EC1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573" w:type="dxa"/>
            <w:shd w:val="clear" w:color="auto" w:fill="auto"/>
            <w:noWrap/>
            <w:hideMark/>
          </w:tcPr>
          <w:p w14:paraId="1A2D1B4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4F7B7D1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4F7A5AC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23F88CE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1143791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486" w:type="dxa"/>
            <w:shd w:val="clear" w:color="auto" w:fill="auto"/>
            <w:noWrap/>
            <w:hideMark/>
          </w:tcPr>
          <w:p w14:paraId="6489B0D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1151EC2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8" w:type="dxa"/>
            <w:shd w:val="clear" w:color="auto" w:fill="auto"/>
            <w:noWrap/>
            <w:hideMark/>
          </w:tcPr>
          <w:p w14:paraId="0EDCF83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4E2B5FB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71032A52"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noWrap/>
            <w:hideMark/>
          </w:tcPr>
          <w:p w14:paraId="217B72E5"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709" w:type="dxa"/>
            <w:shd w:val="clear" w:color="auto" w:fill="auto"/>
            <w:noWrap/>
            <w:hideMark/>
          </w:tcPr>
          <w:p w14:paraId="17F36C4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708D6BE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9" w:type="dxa"/>
            <w:shd w:val="clear" w:color="auto" w:fill="auto"/>
            <w:noWrap/>
            <w:hideMark/>
          </w:tcPr>
          <w:p w14:paraId="7C7273A2"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4DCAF687"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09601336" w14:textId="77777777" w:rsidTr="00B11A89">
        <w:trPr>
          <w:trHeight w:val="20"/>
        </w:trPr>
        <w:tc>
          <w:tcPr>
            <w:tcW w:w="283" w:type="dxa"/>
            <w:shd w:val="clear" w:color="auto" w:fill="auto"/>
            <w:noWrap/>
            <w:hideMark/>
          </w:tcPr>
          <w:p w14:paraId="53B9EA11"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1E557C1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50869077"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2023</w:t>
            </w:r>
          </w:p>
        </w:tc>
        <w:tc>
          <w:tcPr>
            <w:tcW w:w="797" w:type="dxa"/>
            <w:shd w:val="clear" w:color="auto" w:fill="auto"/>
            <w:noWrap/>
            <w:hideMark/>
          </w:tcPr>
          <w:p w14:paraId="556106B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0" w:type="dxa"/>
            <w:shd w:val="clear" w:color="auto" w:fill="auto"/>
            <w:noWrap/>
            <w:hideMark/>
          </w:tcPr>
          <w:p w14:paraId="064B5A0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573" w:type="dxa"/>
            <w:shd w:val="clear" w:color="auto" w:fill="auto"/>
            <w:noWrap/>
            <w:hideMark/>
          </w:tcPr>
          <w:p w14:paraId="13C94CDB"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2C963BA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1A7A9A09"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6C73F920"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382920C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486" w:type="dxa"/>
            <w:shd w:val="clear" w:color="auto" w:fill="auto"/>
            <w:noWrap/>
            <w:hideMark/>
          </w:tcPr>
          <w:p w14:paraId="1CDA8E1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078ACDF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8" w:type="dxa"/>
            <w:shd w:val="clear" w:color="auto" w:fill="auto"/>
            <w:noWrap/>
            <w:hideMark/>
          </w:tcPr>
          <w:p w14:paraId="730D72D8"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65FBC60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06E9A4B0"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noWrap/>
            <w:hideMark/>
          </w:tcPr>
          <w:p w14:paraId="4C5F9DBF"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709" w:type="dxa"/>
            <w:shd w:val="clear" w:color="auto" w:fill="auto"/>
            <w:noWrap/>
            <w:hideMark/>
          </w:tcPr>
          <w:p w14:paraId="0B338FDE"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5422E53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9" w:type="dxa"/>
            <w:shd w:val="clear" w:color="auto" w:fill="auto"/>
            <w:noWrap/>
            <w:hideMark/>
          </w:tcPr>
          <w:p w14:paraId="59BFE683"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31FB1BA3"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02D20BDA" w14:textId="77777777" w:rsidTr="00B11A89">
        <w:trPr>
          <w:trHeight w:val="20"/>
        </w:trPr>
        <w:tc>
          <w:tcPr>
            <w:tcW w:w="283" w:type="dxa"/>
            <w:shd w:val="clear" w:color="auto" w:fill="auto"/>
            <w:noWrap/>
            <w:hideMark/>
          </w:tcPr>
          <w:p w14:paraId="45CDADAC"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386" w:type="dxa"/>
            <w:shd w:val="clear" w:color="auto" w:fill="auto"/>
            <w:hideMark/>
          </w:tcPr>
          <w:p w14:paraId="7E8C7C04"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7" w:type="dxa"/>
            <w:shd w:val="clear" w:color="auto" w:fill="auto"/>
            <w:noWrap/>
            <w:hideMark/>
          </w:tcPr>
          <w:p w14:paraId="6E7EB22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2024</w:t>
            </w:r>
          </w:p>
        </w:tc>
        <w:tc>
          <w:tcPr>
            <w:tcW w:w="797" w:type="dxa"/>
            <w:shd w:val="clear" w:color="auto" w:fill="auto"/>
            <w:noWrap/>
            <w:hideMark/>
          </w:tcPr>
          <w:p w14:paraId="0D85FA4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0" w:type="dxa"/>
            <w:shd w:val="clear" w:color="auto" w:fill="auto"/>
            <w:noWrap/>
            <w:hideMark/>
          </w:tcPr>
          <w:p w14:paraId="67DE7956"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573" w:type="dxa"/>
            <w:shd w:val="clear" w:color="auto" w:fill="auto"/>
            <w:noWrap/>
            <w:hideMark/>
          </w:tcPr>
          <w:p w14:paraId="5CE1BD6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12" w:type="dxa"/>
            <w:shd w:val="clear" w:color="auto" w:fill="auto"/>
            <w:noWrap/>
            <w:hideMark/>
          </w:tcPr>
          <w:p w14:paraId="5B2BADC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35B655DA"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2F086CA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89" w:type="dxa"/>
            <w:shd w:val="clear" w:color="auto" w:fill="auto"/>
            <w:noWrap/>
            <w:hideMark/>
          </w:tcPr>
          <w:p w14:paraId="713C2D8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486" w:type="dxa"/>
            <w:shd w:val="clear" w:color="auto" w:fill="auto"/>
            <w:noWrap/>
            <w:hideMark/>
          </w:tcPr>
          <w:p w14:paraId="2CACB552"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1105" w:type="dxa"/>
            <w:shd w:val="clear" w:color="auto" w:fill="auto"/>
            <w:noWrap/>
            <w:hideMark/>
          </w:tcPr>
          <w:p w14:paraId="78B4D3B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908" w:type="dxa"/>
            <w:shd w:val="clear" w:color="auto" w:fill="auto"/>
            <w:noWrap/>
            <w:hideMark/>
          </w:tcPr>
          <w:p w14:paraId="4C2A236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079C70F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17A7ACEC"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1276" w:type="dxa"/>
            <w:shd w:val="clear" w:color="auto" w:fill="auto"/>
            <w:noWrap/>
            <w:hideMark/>
          </w:tcPr>
          <w:p w14:paraId="16A19BC0"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709" w:type="dxa"/>
            <w:shd w:val="clear" w:color="auto" w:fill="auto"/>
            <w:noWrap/>
            <w:hideMark/>
          </w:tcPr>
          <w:p w14:paraId="50E0C933"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850" w:type="dxa"/>
            <w:shd w:val="clear" w:color="auto" w:fill="auto"/>
            <w:noWrap/>
            <w:hideMark/>
          </w:tcPr>
          <w:p w14:paraId="5A93890F"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 </w:t>
            </w:r>
          </w:p>
        </w:tc>
        <w:tc>
          <w:tcPr>
            <w:tcW w:w="709" w:type="dxa"/>
            <w:shd w:val="clear" w:color="auto" w:fill="auto"/>
            <w:noWrap/>
            <w:hideMark/>
          </w:tcPr>
          <w:p w14:paraId="68FDF4FD"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c>
          <w:tcPr>
            <w:tcW w:w="567" w:type="dxa"/>
            <w:shd w:val="clear" w:color="auto" w:fill="auto"/>
            <w:noWrap/>
            <w:hideMark/>
          </w:tcPr>
          <w:p w14:paraId="71AC875E" w14:textId="77777777" w:rsidR="00DA0847" w:rsidRPr="00DA0847" w:rsidRDefault="00DA0847" w:rsidP="00DA0847">
            <w:pPr>
              <w:widowControl/>
              <w:autoSpaceDE/>
              <w:autoSpaceDN/>
              <w:adjustRightInd/>
              <w:rPr>
                <w:rFonts w:eastAsia="Times New Roman"/>
                <w:sz w:val="14"/>
                <w:szCs w:val="14"/>
              </w:rPr>
            </w:pPr>
            <w:r w:rsidRPr="00DA0847">
              <w:rPr>
                <w:rFonts w:eastAsia="Times New Roman"/>
                <w:sz w:val="14"/>
                <w:szCs w:val="14"/>
              </w:rPr>
              <w:t> </w:t>
            </w:r>
          </w:p>
        </w:tc>
      </w:tr>
      <w:tr w:rsidR="00DA0847" w:rsidRPr="00DA0847" w14:paraId="0770A1BB" w14:textId="77777777" w:rsidTr="00B11A89">
        <w:trPr>
          <w:trHeight w:val="20"/>
        </w:trPr>
        <w:tc>
          <w:tcPr>
            <w:tcW w:w="283" w:type="dxa"/>
            <w:shd w:val="clear" w:color="auto" w:fill="auto"/>
            <w:noWrap/>
            <w:hideMark/>
          </w:tcPr>
          <w:p w14:paraId="4F1D507C" w14:textId="77777777" w:rsidR="00DA0847" w:rsidRPr="00DA0847" w:rsidRDefault="00DA0847" w:rsidP="00DA0847">
            <w:pPr>
              <w:widowControl/>
              <w:autoSpaceDE/>
              <w:autoSpaceDN/>
              <w:adjustRightInd/>
              <w:rPr>
                <w:rFonts w:eastAsia="Times New Roman"/>
                <w:bCs/>
                <w:i/>
                <w:iCs/>
                <w:sz w:val="14"/>
                <w:szCs w:val="14"/>
              </w:rPr>
            </w:pPr>
            <w:r w:rsidRPr="00DA0847">
              <w:rPr>
                <w:rFonts w:eastAsia="Times New Roman"/>
                <w:bCs/>
                <w:i/>
                <w:iCs/>
                <w:sz w:val="14"/>
                <w:szCs w:val="14"/>
              </w:rPr>
              <w:t> </w:t>
            </w:r>
          </w:p>
        </w:tc>
        <w:tc>
          <w:tcPr>
            <w:tcW w:w="1386" w:type="dxa"/>
            <w:shd w:val="clear" w:color="auto" w:fill="auto"/>
            <w:hideMark/>
          </w:tcPr>
          <w:p w14:paraId="32A577EC"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ИТОГО:</w:t>
            </w:r>
          </w:p>
        </w:tc>
        <w:tc>
          <w:tcPr>
            <w:tcW w:w="707" w:type="dxa"/>
            <w:shd w:val="clear" w:color="auto" w:fill="auto"/>
            <w:noWrap/>
            <w:hideMark/>
          </w:tcPr>
          <w:p w14:paraId="10F65F2C"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797" w:type="dxa"/>
            <w:shd w:val="clear" w:color="auto" w:fill="auto"/>
            <w:noWrap/>
            <w:hideMark/>
          </w:tcPr>
          <w:p w14:paraId="56ADC492"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798,53</w:t>
            </w:r>
          </w:p>
        </w:tc>
        <w:tc>
          <w:tcPr>
            <w:tcW w:w="900" w:type="dxa"/>
            <w:shd w:val="clear" w:color="auto" w:fill="auto"/>
            <w:noWrap/>
            <w:hideMark/>
          </w:tcPr>
          <w:p w14:paraId="635AE79C"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798,50</w:t>
            </w:r>
          </w:p>
        </w:tc>
        <w:tc>
          <w:tcPr>
            <w:tcW w:w="573" w:type="dxa"/>
            <w:shd w:val="clear" w:color="auto" w:fill="auto"/>
            <w:noWrap/>
            <w:hideMark/>
          </w:tcPr>
          <w:p w14:paraId="31742BF5"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0,00</w:t>
            </w:r>
          </w:p>
        </w:tc>
        <w:tc>
          <w:tcPr>
            <w:tcW w:w="912" w:type="dxa"/>
            <w:shd w:val="clear" w:color="auto" w:fill="auto"/>
            <w:noWrap/>
            <w:hideMark/>
          </w:tcPr>
          <w:p w14:paraId="50C71924"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0,00</w:t>
            </w:r>
          </w:p>
        </w:tc>
        <w:tc>
          <w:tcPr>
            <w:tcW w:w="709" w:type="dxa"/>
            <w:shd w:val="clear" w:color="auto" w:fill="auto"/>
            <w:noWrap/>
            <w:hideMark/>
          </w:tcPr>
          <w:p w14:paraId="011C4A55"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09" w:type="dxa"/>
            <w:shd w:val="clear" w:color="auto" w:fill="auto"/>
            <w:noWrap/>
            <w:hideMark/>
          </w:tcPr>
          <w:p w14:paraId="355C4099"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789" w:type="dxa"/>
            <w:shd w:val="clear" w:color="auto" w:fill="auto"/>
            <w:noWrap/>
            <w:hideMark/>
          </w:tcPr>
          <w:p w14:paraId="2F26FD62"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798,53</w:t>
            </w:r>
          </w:p>
        </w:tc>
        <w:tc>
          <w:tcPr>
            <w:tcW w:w="486" w:type="dxa"/>
            <w:shd w:val="clear" w:color="auto" w:fill="auto"/>
            <w:noWrap/>
            <w:hideMark/>
          </w:tcPr>
          <w:p w14:paraId="05D368BE"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0,00</w:t>
            </w:r>
          </w:p>
        </w:tc>
        <w:tc>
          <w:tcPr>
            <w:tcW w:w="1105" w:type="dxa"/>
            <w:shd w:val="clear" w:color="auto" w:fill="auto"/>
            <w:noWrap/>
            <w:hideMark/>
          </w:tcPr>
          <w:p w14:paraId="1A65EB79"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798,53</w:t>
            </w:r>
          </w:p>
        </w:tc>
        <w:tc>
          <w:tcPr>
            <w:tcW w:w="908" w:type="dxa"/>
            <w:shd w:val="clear" w:color="auto" w:fill="auto"/>
            <w:noWrap/>
            <w:hideMark/>
          </w:tcPr>
          <w:p w14:paraId="530743C1"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850" w:type="dxa"/>
            <w:shd w:val="clear" w:color="auto" w:fill="auto"/>
            <w:noWrap/>
            <w:hideMark/>
          </w:tcPr>
          <w:p w14:paraId="58BF2D8C" w14:textId="77777777" w:rsidR="00DA0847" w:rsidRPr="00DA0847" w:rsidRDefault="00DA0847" w:rsidP="00DA0847">
            <w:pPr>
              <w:widowControl/>
              <w:autoSpaceDE/>
              <w:autoSpaceDN/>
              <w:adjustRightInd/>
              <w:jc w:val="center"/>
              <w:rPr>
                <w:rFonts w:eastAsia="Times New Roman"/>
                <w:sz w:val="14"/>
                <w:szCs w:val="14"/>
              </w:rPr>
            </w:pPr>
            <w:r w:rsidRPr="00DA0847">
              <w:rPr>
                <w:rFonts w:eastAsia="Times New Roman"/>
                <w:sz w:val="14"/>
                <w:szCs w:val="14"/>
              </w:rPr>
              <w:t>0,00</w:t>
            </w:r>
          </w:p>
        </w:tc>
        <w:tc>
          <w:tcPr>
            <w:tcW w:w="795" w:type="dxa"/>
            <w:shd w:val="clear" w:color="auto" w:fill="auto"/>
            <w:noWrap/>
            <w:hideMark/>
          </w:tcPr>
          <w:p w14:paraId="394341B4"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1276" w:type="dxa"/>
            <w:shd w:val="clear" w:color="auto" w:fill="auto"/>
            <w:noWrap/>
            <w:hideMark/>
          </w:tcPr>
          <w:p w14:paraId="643C7B2B"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709" w:type="dxa"/>
            <w:shd w:val="clear" w:color="auto" w:fill="auto"/>
            <w:noWrap/>
            <w:hideMark/>
          </w:tcPr>
          <w:p w14:paraId="7F4E0638"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850" w:type="dxa"/>
            <w:shd w:val="clear" w:color="auto" w:fill="auto"/>
            <w:noWrap/>
            <w:hideMark/>
          </w:tcPr>
          <w:p w14:paraId="6F519E3B" w14:textId="77777777" w:rsidR="00DA0847" w:rsidRPr="00DA0847" w:rsidRDefault="00DA0847" w:rsidP="00DA0847">
            <w:pPr>
              <w:widowControl/>
              <w:autoSpaceDE/>
              <w:autoSpaceDN/>
              <w:adjustRightInd/>
              <w:jc w:val="center"/>
              <w:rPr>
                <w:rFonts w:eastAsia="Times New Roman"/>
                <w:bCs/>
                <w:i/>
                <w:iCs/>
                <w:sz w:val="14"/>
                <w:szCs w:val="14"/>
              </w:rPr>
            </w:pPr>
            <w:r w:rsidRPr="00DA0847">
              <w:rPr>
                <w:rFonts w:eastAsia="Times New Roman"/>
                <w:bCs/>
                <w:i/>
                <w:iCs/>
                <w:sz w:val="14"/>
                <w:szCs w:val="14"/>
              </w:rPr>
              <w:t> </w:t>
            </w:r>
          </w:p>
        </w:tc>
        <w:tc>
          <w:tcPr>
            <w:tcW w:w="709" w:type="dxa"/>
            <w:shd w:val="clear" w:color="auto" w:fill="auto"/>
            <w:noWrap/>
            <w:hideMark/>
          </w:tcPr>
          <w:p w14:paraId="2930426F" w14:textId="77777777" w:rsidR="00DA0847" w:rsidRPr="00DA0847" w:rsidRDefault="00DA0847" w:rsidP="00DA0847">
            <w:pPr>
              <w:widowControl/>
              <w:autoSpaceDE/>
              <w:autoSpaceDN/>
              <w:adjustRightInd/>
              <w:rPr>
                <w:rFonts w:eastAsia="Times New Roman"/>
                <w:bCs/>
                <w:i/>
                <w:iCs/>
                <w:sz w:val="14"/>
                <w:szCs w:val="14"/>
              </w:rPr>
            </w:pPr>
            <w:r w:rsidRPr="00DA0847">
              <w:rPr>
                <w:rFonts w:eastAsia="Times New Roman"/>
                <w:bCs/>
                <w:i/>
                <w:iCs/>
                <w:sz w:val="14"/>
                <w:szCs w:val="14"/>
              </w:rPr>
              <w:t> </w:t>
            </w:r>
          </w:p>
        </w:tc>
        <w:tc>
          <w:tcPr>
            <w:tcW w:w="567" w:type="dxa"/>
            <w:shd w:val="clear" w:color="auto" w:fill="auto"/>
            <w:noWrap/>
            <w:hideMark/>
          </w:tcPr>
          <w:p w14:paraId="3B715FAF" w14:textId="77777777" w:rsidR="00DA0847" w:rsidRPr="00DA0847" w:rsidRDefault="00DA0847" w:rsidP="00DA0847">
            <w:pPr>
              <w:widowControl/>
              <w:autoSpaceDE/>
              <w:autoSpaceDN/>
              <w:adjustRightInd/>
              <w:rPr>
                <w:rFonts w:eastAsia="Times New Roman"/>
                <w:bCs/>
                <w:i/>
                <w:iCs/>
                <w:sz w:val="14"/>
                <w:szCs w:val="14"/>
              </w:rPr>
            </w:pPr>
            <w:r w:rsidRPr="00DA0847">
              <w:rPr>
                <w:rFonts w:eastAsia="Times New Roman"/>
                <w:bCs/>
                <w:i/>
                <w:iCs/>
                <w:sz w:val="14"/>
                <w:szCs w:val="14"/>
              </w:rPr>
              <w:t> </w:t>
            </w:r>
          </w:p>
        </w:tc>
      </w:tr>
      <w:tr w:rsidR="00DA0847" w:rsidRPr="00DA0847" w14:paraId="5B55BBCD" w14:textId="77777777" w:rsidTr="00B11A89">
        <w:trPr>
          <w:trHeight w:val="20"/>
        </w:trPr>
        <w:tc>
          <w:tcPr>
            <w:tcW w:w="283" w:type="dxa"/>
            <w:shd w:val="clear" w:color="auto" w:fill="auto"/>
            <w:noWrap/>
            <w:hideMark/>
          </w:tcPr>
          <w:p w14:paraId="06F93EA8" w14:textId="77777777" w:rsidR="00DA0847" w:rsidRPr="00DA0847" w:rsidRDefault="00DA0847" w:rsidP="00DA0847">
            <w:pPr>
              <w:widowControl/>
              <w:autoSpaceDE/>
              <w:autoSpaceDN/>
              <w:adjustRightInd/>
              <w:rPr>
                <w:rFonts w:eastAsia="Times New Roman"/>
                <w:bCs/>
                <w:sz w:val="14"/>
                <w:szCs w:val="14"/>
              </w:rPr>
            </w:pPr>
            <w:r w:rsidRPr="00DA0847">
              <w:rPr>
                <w:rFonts w:eastAsia="Times New Roman"/>
                <w:bCs/>
                <w:sz w:val="14"/>
                <w:szCs w:val="14"/>
              </w:rPr>
              <w:t> </w:t>
            </w:r>
          </w:p>
        </w:tc>
        <w:tc>
          <w:tcPr>
            <w:tcW w:w="1386" w:type="dxa"/>
            <w:shd w:val="clear" w:color="auto" w:fill="auto"/>
            <w:hideMark/>
          </w:tcPr>
          <w:p w14:paraId="22E55D98"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xml:space="preserve">ВСЕГО </w:t>
            </w:r>
          </w:p>
        </w:tc>
        <w:tc>
          <w:tcPr>
            <w:tcW w:w="707" w:type="dxa"/>
            <w:shd w:val="clear" w:color="auto" w:fill="auto"/>
            <w:noWrap/>
            <w:hideMark/>
          </w:tcPr>
          <w:p w14:paraId="54444A4A"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97" w:type="dxa"/>
            <w:shd w:val="clear" w:color="auto" w:fill="auto"/>
            <w:noWrap/>
            <w:hideMark/>
          </w:tcPr>
          <w:p w14:paraId="5AE2C9F4"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74 057,99</w:t>
            </w:r>
          </w:p>
        </w:tc>
        <w:tc>
          <w:tcPr>
            <w:tcW w:w="900" w:type="dxa"/>
            <w:shd w:val="clear" w:color="auto" w:fill="auto"/>
            <w:noWrap/>
            <w:hideMark/>
          </w:tcPr>
          <w:p w14:paraId="496A8402"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21 093,15</w:t>
            </w:r>
          </w:p>
        </w:tc>
        <w:tc>
          <w:tcPr>
            <w:tcW w:w="573" w:type="dxa"/>
            <w:shd w:val="clear" w:color="auto" w:fill="auto"/>
            <w:noWrap/>
            <w:hideMark/>
          </w:tcPr>
          <w:p w14:paraId="16572FEC"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912" w:type="dxa"/>
            <w:shd w:val="clear" w:color="auto" w:fill="auto"/>
            <w:noWrap/>
            <w:hideMark/>
          </w:tcPr>
          <w:p w14:paraId="29D6397E"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45 718,73</w:t>
            </w:r>
          </w:p>
        </w:tc>
        <w:tc>
          <w:tcPr>
            <w:tcW w:w="709" w:type="dxa"/>
            <w:shd w:val="clear" w:color="auto" w:fill="auto"/>
            <w:noWrap/>
            <w:hideMark/>
          </w:tcPr>
          <w:p w14:paraId="1A68589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1 349,08</w:t>
            </w:r>
          </w:p>
        </w:tc>
        <w:tc>
          <w:tcPr>
            <w:tcW w:w="709" w:type="dxa"/>
            <w:shd w:val="clear" w:color="auto" w:fill="auto"/>
            <w:noWrap/>
            <w:hideMark/>
          </w:tcPr>
          <w:p w14:paraId="301A5239"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5 897,00</w:t>
            </w:r>
          </w:p>
        </w:tc>
        <w:tc>
          <w:tcPr>
            <w:tcW w:w="789" w:type="dxa"/>
            <w:shd w:val="clear" w:color="auto" w:fill="auto"/>
            <w:noWrap/>
            <w:hideMark/>
          </w:tcPr>
          <w:p w14:paraId="7CD11A3D"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66 801,36</w:t>
            </w:r>
          </w:p>
        </w:tc>
        <w:tc>
          <w:tcPr>
            <w:tcW w:w="486" w:type="dxa"/>
            <w:shd w:val="clear" w:color="auto" w:fill="auto"/>
            <w:noWrap/>
            <w:hideMark/>
          </w:tcPr>
          <w:p w14:paraId="7CE88593"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0,00</w:t>
            </w:r>
          </w:p>
        </w:tc>
        <w:tc>
          <w:tcPr>
            <w:tcW w:w="1105" w:type="dxa"/>
            <w:shd w:val="clear" w:color="auto" w:fill="auto"/>
            <w:noWrap/>
            <w:hideMark/>
          </w:tcPr>
          <w:p w14:paraId="7F595C7F"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17 207,72</w:t>
            </w:r>
          </w:p>
        </w:tc>
        <w:tc>
          <w:tcPr>
            <w:tcW w:w="908" w:type="dxa"/>
            <w:shd w:val="clear" w:color="auto" w:fill="auto"/>
            <w:noWrap/>
            <w:hideMark/>
          </w:tcPr>
          <w:p w14:paraId="223E7D5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41 107,04</w:t>
            </w:r>
          </w:p>
        </w:tc>
        <w:tc>
          <w:tcPr>
            <w:tcW w:w="850" w:type="dxa"/>
            <w:shd w:val="clear" w:color="auto" w:fill="auto"/>
            <w:noWrap/>
            <w:hideMark/>
          </w:tcPr>
          <w:p w14:paraId="525AEFD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1 302,50</w:t>
            </w:r>
          </w:p>
        </w:tc>
        <w:tc>
          <w:tcPr>
            <w:tcW w:w="795" w:type="dxa"/>
            <w:shd w:val="clear" w:color="auto" w:fill="auto"/>
            <w:noWrap/>
            <w:hideMark/>
          </w:tcPr>
          <w:p w14:paraId="05AFA2F0"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5 869,39</w:t>
            </w:r>
          </w:p>
        </w:tc>
        <w:tc>
          <w:tcPr>
            <w:tcW w:w="1276" w:type="dxa"/>
            <w:shd w:val="clear" w:color="auto" w:fill="auto"/>
            <w:noWrap/>
            <w:hideMark/>
          </w:tcPr>
          <w:p w14:paraId="3E0A7B86"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9" w:type="dxa"/>
            <w:shd w:val="clear" w:color="auto" w:fill="auto"/>
            <w:noWrap/>
            <w:hideMark/>
          </w:tcPr>
          <w:p w14:paraId="33318F35"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850" w:type="dxa"/>
            <w:shd w:val="clear" w:color="auto" w:fill="auto"/>
            <w:noWrap/>
            <w:hideMark/>
          </w:tcPr>
          <w:p w14:paraId="0F4FC1B1" w14:textId="77777777" w:rsidR="00DA0847" w:rsidRPr="00DA0847" w:rsidRDefault="00DA0847" w:rsidP="00DA0847">
            <w:pPr>
              <w:widowControl/>
              <w:autoSpaceDE/>
              <w:autoSpaceDN/>
              <w:adjustRightInd/>
              <w:jc w:val="center"/>
              <w:rPr>
                <w:rFonts w:eastAsia="Times New Roman"/>
                <w:bCs/>
                <w:sz w:val="14"/>
                <w:szCs w:val="14"/>
              </w:rPr>
            </w:pPr>
            <w:r w:rsidRPr="00DA0847">
              <w:rPr>
                <w:rFonts w:eastAsia="Times New Roman"/>
                <w:bCs/>
                <w:sz w:val="14"/>
                <w:szCs w:val="14"/>
              </w:rPr>
              <w:t> </w:t>
            </w:r>
          </w:p>
        </w:tc>
        <w:tc>
          <w:tcPr>
            <w:tcW w:w="709" w:type="dxa"/>
            <w:shd w:val="clear" w:color="auto" w:fill="auto"/>
            <w:noWrap/>
            <w:hideMark/>
          </w:tcPr>
          <w:p w14:paraId="01C66A30" w14:textId="77777777" w:rsidR="00DA0847" w:rsidRPr="00DA0847" w:rsidRDefault="00DA0847" w:rsidP="00DA0847">
            <w:pPr>
              <w:widowControl/>
              <w:autoSpaceDE/>
              <w:autoSpaceDN/>
              <w:adjustRightInd/>
              <w:rPr>
                <w:rFonts w:eastAsia="Times New Roman"/>
                <w:bCs/>
                <w:sz w:val="14"/>
                <w:szCs w:val="14"/>
              </w:rPr>
            </w:pPr>
            <w:r w:rsidRPr="00DA0847">
              <w:rPr>
                <w:rFonts w:eastAsia="Times New Roman"/>
                <w:bCs/>
                <w:sz w:val="14"/>
                <w:szCs w:val="14"/>
              </w:rPr>
              <w:t> </w:t>
            </w:r>
          </w:p>
        </w:tc>
        <w:tc>
          <w:tcPr>
            <w:tcW w:w="567" w:type="dxa"/>
            <w:shd w:val="clear" w:color="auto" w:fill="auto"/>
            <w:noWrap/>
            <w:hideMark/>
          </w:tcPr>
          <w:p w14:paraId="33E46078" w14:textId="77777777" w:rsidR="00DA0847" w:rsidRPr="00DA0847" w:rsidRDefault="00DA0847" w:rsidP="00DA0847">
            <w:pPr>
              <w:widowControl/>
              <w:autoSpaceDE/>
              <w:autoSpaceDN/>
              <w:adjustRightInd/>
              <w:rPr>
                <w:rFonts w:eastAsia="Times New Roman"/>
                <w:bCs/>
                <w:sz w:val="14"/>
                <w:szCs w:val="14"/>
              </w:rPr>
            </w:pPr>
            <w:r w:rsidRPr="00DA0847">
              <w:rPr>
                <w:rFonts w:eastAsia="Times New Roman"/>
                <w:bCs/>
                <w:sz w:val="14"/>
                <w:szCs w:val="14"/>
              </w:rPr>
              <w:t> </w:t>
            </w:r>
          </w:p>
        </w:tc>
      </w:tr>
    </w:tbl>
    <w:p w14:paraId="0312A103" w14:textId="77777777" w:rsidR="00DA0847" w:rsidRPr="00DA0847" w:rsidRDefault="00DA0847" w:rsidP="00DA0847">
      <w:pPr>
        <w:widowControl/>
        <w:autoSpaceDE/>
        <w:autoSpaceDN/>
        <w:adjustRightInd/>
        <w:jc w:val="center"/>
        <w:rPr>
          <w:rFonts w:eastAsia="Times New Roman"/>
          <w:bCs/>
          <w:sz w:val="20"/>
          <w:szCs w:val="20"/>
        </w:rPr>
      </w:pPr>
      <w:r w:rsidRPr="00DA0847">
        <w:rPr>
          <w:rFonts w:eastAsia="Times New Roman"/>
          <w:bCs/>
          <w:sz w:val="20"/>
          <w:szCs w:val="20"/>
        </w:rPr>
        <w:fldChar w:fldCharType="end"/>
      </w:r>
    </w:p>
    <w:p w14:paraId="4AF81628" w14:textId="77777777" w:rsidR="00DA0847" w:rsidRDefault="00DA0847" w:rsidP="005A7E91">
      <w:pPr>
        <w:pStyle w:val="a3"/>
        <w:kinsoku w:val="0"/>
        <w:overflowPunct w:val="0"/>
        <w:ind w:left="142" w:firstLine="142"/>
        <w:rPr>
          <w:sz w:val="24"/>
          <w:szCs w:val="24"/>
        </w:rPr>
        <w:sectPr w:rsidR="00DA0847" w:rsidSect="00DA0847">
          <w:pgSz w:w="16838" w:h="11906" w:orient="landscape"/>
          <w:pgMar w:top="707" w:right="851" w:bottom="1701" w:left="1134" w:header="708" w:footer="708" w:gutter="0"/>
          <w:cols w:space="708"/>
          <w:docGrid w:linePitch="360"/>
        </w:sectPr>
      </w:pP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FD0EBA" w:rsidRPr="00FD0EBA" w14:paraId="0E45B88C" w14:textId="77777777" w:rsidTr="00B11A89">
        <w:trPr>
          <w:trHeight w:val="2202"/>
        </w:trPr>
        <w:tc>
          <w:tcPr>
            <w:tcW w:w="3837" w:type="dxa"/>
            <w:tcBorders>
              <w:top w:val="nil"/>
              <w:left w:val="nil"/>
              <w:bottom w:val="thickThinSmallGap" w:sz="24" w:space="0" w:color="auto"/>
              <w:right w:val="nil"/>
            </w:tcBorders>
          </w:tcPr>
          <w:p w14:paraId="79DC978E" w14:textId="77777777" w:rsidR="00FD0EBA" w:rsidRPr="00FD0EBA" w:rsidRDefault="00FD0EBA" w:rsidP="00FD0EBA">
            <w:pPr>
              <w:widowControl/>
              <w:autoSpaceDE/>
              <w:autoSpaceDN/>
              <w:adjustRightInd/>
              <w:rPr>
                <w:rFonts w:eastAsia="Times New Roman"/>
                <w:b/>
                <w:sz w:val="22"/>
                <w:szCs w:val="22"/>
              </w:rPr>
            </w:pPr>
            <w:r w:rsidRPr="00FD0EBA">
              <w:rPr>
                <w:rFonts w:eastAsia="Times New Roman"/>
                <w:b/>
                <w:sz w:val="22"/>
                <w:szCs w:val="22"/>
              </w:rPr>
              <w:lastRenderedPageBreak/>
              <w:t>Российская Федерация (Россия)</w:t>
            </w:r>
          </w:p>
          <w:p w14:paraId="1EAF1920"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Республика Саха (Якутия)</w:t>
            </w:r>
          </w:p>
          <w:p w14:paraId="3E63A1E3"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АДМИНИСТРАЦИЯ</w:t>
            </w:r>
          </w:p>
          <w:p w14:paraId="0F466353"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муниципального образования</w:t>
            </w:r>
          </w:p>
          <w:p w14:paraId="1A5D232C"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«Поселок Айхал»</w:t>
            </w:r>
          </w:p>
          <w:p w14:paraId="021B156C"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Мирнинского района</w:t>
            </w:r>
          </w:p>
          <w:p w14:paraId="641179D1" w14:textId="77777777" w:rsidR="00FD0EBA" w:rsidRPr="00FD0EBA" w:rsidRDefault="00FD0EBA" w:rsidP="00FD0EBA">
            <w:pPr>
              <w:widowControl/>
              <w:autoSpaceDE/>
              <w:autoSpaceDN/>
              <w:adjustRightInd/>
              <w:jc w:val="center"/>
              <w:rPr>
                <w:rFonts w:eastAsia="Times New Roman"/>
                <w:b/>
                <w:bCs/>
                <w:kern w:val="32"/>
                <w:position w:val="6"/>
                <w:sz w:val="22"/>
                <w:szCs w:val="22"/>
              </w:rPr>
            </w:pPr>
          </w:p>
          <w:p w14:paraId="0D7B3FDE" w14:textId="77777777" w:rsidR="00FD0EBA" w:rsidRPr="00FD0EBA" w:rsidRDefault="00FD0EBA" w:rsidP="00FD0EBA">
            <w:pPr>
              <w:widowControl/>
              <w:autoSpaceDE/>
              <w:autoSpaceDN/>
              <w:adjustRightInd/>
              <w:jc w:val="center"/>
              <w:rPr>
                <w:rFonts w:eastAsia="Times New Roman"/>
                <w:b/>
                <w:bCs/>
                <w:kern w:val="32"/>
                <w:position w:val="6"/>
                <w:sz w:val="22"/>
                <w:szCs w:val="22"/>
              </w:rPr>
            </w:pPr>
            <w:r w:rsidRPr="00FD0EBA">
              <w:rPr>
                <w:rFonts w:eastAsia="Times New Roman"/>
                <w:b/>
                <w:bCs/>
                <w:kern w:val="32"/>
                <w:position w:val="6"/>
                <w:sz w:val="22"/>
                <w:szCs w:val="22"/>
              </w:rPr>
              <w:t>ПОСТАНОВЛЕНИЕ</w:t>
            </w:r>
          </w:p>
        </w:tc>
        <w:tc>
          <w:tcPr>
            <w:tcW w:w="1563" w:type="dxa"/>
            <w:tcBorders>
              <w:top w:val="nil"/>
              <w:left w:val="nil"/>
              <w:bottom w:val="thickThinSmallGap" w:sz="24" w:space="0" w:color="auto"/>
              <w:right w:val="nil"/>
            </w:tcBorders>
          </w:tcPr>
          <w:p w14:paraId="4C4DD235" w14:textId="77777777" w:rsidR="00FD0EBA" w:rsidRPr="00FD0EBA" w:rsidRDefault="00FD0EBA" w:rsidP="00FD0EBA">
            <w:pPr>
              <w:widowControl/>
              <w:autoSpaceDE/>
              <w:autoSpaceDN/>
              <w:adjustRightInd/>
              <w:jc w:val="center"/>
              <w:rPr>
                <w:rFonts w:eastAsia="Times New Roman"/>
                <w:noProof/>
                <w:sz w:val="22"/>
                <w:szCs w:val="22"/>
              </w:rPr>
            </w:pPr>
            <w:r w:rsidRPr="00FD0EBA">
              <w:rPr>
                <w:rFonts w:ascii="Calibri" w:eastAsia="Times New Roman" w:hAnsi="Calibri"/>
                <w:noProof/>
                <w:sz w:val="20"/>
                <w:szCs w:val="20"/>
              </w:rPr>
              <w:drawing>
                <wp:anchor distT="0" distB="0" distL="114300" distR="114300" simplePos="0" relativeHeight="251677696" behindDoc="0" locked="0" layoutInCell="1" allowOverlap="1" wp14:anchorId="5954A783" wp14:editId="1FAB2E26">
                  <wp:simplePos x="0" y="0"/>
                  <wp:positionH relativeFrom="column">
                    <wp:posOffset>12065</wp:posOffset>
                  </wp:positionH>
                  <wp:positionV relativeFrom="paragraph">
                    <wp:posOffset>-25400</wp:posOffset>
                  </wp:positionV>
                  <wp:extent cx="838835" cy="822960"/>
                  <wp:effectExtent l="19050" t="0" r="0" b="0"/>
                  <wp:wrapNone/>
                  <wp:docPr id="11" name="Рисунок 11"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20" cstate="print"/>
                          <a:srcRect t="21161" r="-61"/>
                          <a:stretch>
                            <a:fillRect/>
                          </a:stretch>
                        </pic:blipFill>
                        <pic:spPr bwMode="auto">
                          <a:xfrm>
                            <a:off x="0" y="0"/>
                            <a:ext cx="838835" cy="822960"/>
                          </a:xfrm>
                          <a:prstGeom prst="rect">
                            <a:avLst/>
                          </a:prstGeom>
                          <a:noFill/>
                        </pic:spPr>
                      </pic:pic>
                    </a:graphicData>
                  </a:graphic>
                </wp:anchor>
              </w:drawing>
            </w:r>
          </w:p>
          <w:p w14:paraId="60861BAF" w14:textId="77777777" w:rsidR="00FD0EBA" w:rsidRPr="00FD0EBA" w:rsidRDefault="00FD0EBA" w:rsidP="00FD0EBA">
            <w:pPr>
              <w:widowControl/>
              <w:autoSpaceDE/>
              <w:autoSpaceDN/>
              <w:adjustRightInd/>
              <w:jc w:val="center"/>
              <w:rPr>
                <w:rFonts w:eastAsia="Times New Roman"/>
                <w:sz w:val="22"/>
                <w:szCs w:val="22"/>
              </w:rPr>
            </w:pPr>
          </w:p>
        </w:tc>
        <w:tc>
          <w:tcPr>
            <w:tcW w:w="3960" w:type="dxa"/>
            <w:tcBorders>
              <w:top w:val="nil"/>
              <w:left w:val="nil"/>
              <w:bottom w:val="thickThinSmallGap" w:sz="24" w:space="0" w:color="auto"/>
              <w:right w:val="nil"/>
            </w:tcBorders>
          </w:tcPr>
          <w:p w14:paraId="13E10003"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 xml:space="preserve">Россия </w:t>
            </w:r>
            <w:proofErr w:type="spellStart"/>
            <w:r w:rsidRPr="00FD0EBA">
              <w:rPr>
                <w:rFonts w:eastAsia="Times New Roman"/>
                <w:b/>
                <w:sz w:val="22"/>
                <w:szCs w:val="22"/>
              </w:rPr>
              <w:t>Федерацията</w:t>
            </w:r>
            <w:proofErr w:type="spellEnd"/>
            <w:r w:rsidRPr="00FD0EBA">
              <w:rPr>
                <w:rFonts w:eastAsia="Times New Roman"/>
                <w:b/>
                <w:sz w:val="22"/>
                <w:szCs w:val="22"/>
              </w:rPr>
              <w:t xml:space="preserve"> (Россия)</w:t>
            </w:r>
          </w:p>
          <w:p w14:paraId="39CA3B19"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shd w:val="clear" w:color="auto" w:fill="FFFFFF"/>
              </w:rPr>
              <w:t xml:space="preserve">Саха </w:t>
            </w:r>
            <w:proofErr w:type="spellStart"/>
            <w:r w:rsidRPr="00FD0EBA">
              <w:rPr>
                <w:rFonts w:eastAsia="Times New Roman"/>
                <w:b/>
                <w:sz w:val="22"/>
                <w:szCs w:val="22"/>
                <w:shd w:val="clear" w:color="auto" w:fill="FFFFFF"/>
              </w:rPr>
              <w:t>Өрөспүүбүлүкэтэ</w:t>
            </w:r>
            <w:proofErr w:type="spellEnd"/>
          </w:p>
          <w:p w14:paraId="1E49F6EA" w14:textId="77777777" w:rsidR="00FD0EBA" w:rsidRPr="00FD0EBA" w:rsidRDefault="00FD0EBA" w:rsidP="00FD0EBA">
            <w:pPr>
              <w:widowControl/>
              <w:autoSpaceDE/>
              <w:autoSpaceDN/>
              <w:adjustRightInd/>
              <w:jc w:val="center"/>
              <w:rPr>
                <w:rFonts w:eastAsia="Times New Roman"/>
                <w:b/>
                <w:sz w:val="22"/>
                <w:szCs w:val="22"/>
              </w:rPr>
            </w:pPr>
            <w:proofErr w:type="spellStart"/>
            <w:r w:rsidRPr="00FD0EBA">
              <w:rPr>
                <w:rFonts w:eastAsia="Times New Roman"/>
                <w:b/>
                <w:sz w:val="22"/>
                <w:szCs w:val="22"/>
              </w:rPr>
              <w:t>Мииринэй</w:t>
            </w:r>
            <w:proofErr w:type="spellEnd"/>
            <w:r w:rsidRPr="00FD0EBA">
              <w:rPr>
                <w:rFonts w:eastAsia="Times New Roman"/>
                <w:b/>
                <w:sz w:val="22"/>
                <w:szCs w:val="22"/>
              </w:rPr>
              <w:t xml:space="preserve"> </w:t>
            </w:r>
            <w:proofErr w:type="spellStart"/>
            <w:r w:rsidRPr="00FD0EBA">
              <w:rPr>
                <w:rFonts w:eastAsia="Times New Roman"/>
                <w:b/>
                <w:sz w:val="22"/>
                <w:szCs w:val="22"/>
              </w:rPr>
              <w:t>улуу</w:t>
            </w:r>
            <w:proofErr w:type="spellEnd"/>
            <w:r w:rsidRPr="00FD0EBA">
              <w:rPr>
                <w:rFonts w:eastAsia="Times New Roman"/>
                <w:b/>
                <w:sz w:val="22"/>
                <w:szCs w:val="22"/>
                <w:lang w:val="en-US"/>
              </w:rPr>
              <w:t>h</w:t>
            </w:r>
            <w:proofErr w:type="spellStart"/>
            <w:r w:rsidRPr="00FD0EBA">
              <w:rPr>
                <w:rFonts w:eastAsia="Times New Roman"/>
                <w:b/>
                <w:sz w:val="22"/>
                <w:szCs w:val="22"/>
              </w:rPr>
              <w:t>ун</w:t>
            </w:r>
            <w:proofErr w:type="spellEnd"/>
          </w:p>
          <w:p w14:paraId="169237C4"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sz w:val="22"/>
                <w:szCs w:val="22"/>
              </w:rPr>
              <w:t xml:space="preserve">Айхал </w:t>
            </w:r>
            <w:proofErr w:type="spellStart"/>
            <w:r w:rsidRPr="00FD0EBA">
              <w:rPr>
                <w:rFonts w:eastAsia="Times New Roman"/>
                <w:b/>
                <w:sz w:val="22"/>
                <w:szCs w:val="22"/>
              </w:rPr>
              <w:t>бө</w:t>
            </w:r>
            <w:proofErr w:type="spellEnd"/>
            <w:r w:rsidRPr="00FD0EBA">
              <w:rPr>
                <w:rFonts w:eastAsia="Times New Roman"/>
                <w:b/>
                <w:sz w:val="22"/>
                <w:szCs w:val="22"/>
                <w:lang w:val="en-US"/>
              </w:rPr>
              <w:t>h</w:t>
            </w:r>
            <w:proofErr w:type="spellStart"/>
            <w:r w:rsidRPr="00FD0EBA">
              <w:rPr>
                <w:rFonts w:eastAsia="Times New Roman"/>
                <w:b/>
                <w:sz w:val="22"/>
                <w:szCs w:val="22"/>
              </w:rPr>
              <w:t>үөлэгин</w:t>
            </w:r>
            <w:proofErr w:type="spellEnd"/>
          </w:p>
          <w:p w14:paraId="02721BFF" w14:textId="77777777" w:rsidR="00FD0EBA" w:rsidRPr="00FD0EBA" w:rsidRDefault="00FD0EBA" w:rsidP="00FD0EBA">
            <w:pPr>
              <w:widowControl/>
              <w:autoSpaceDE/>
              <w:autoSpaceDN/>
              <w:adjustRightInd/>
              <w:jc w:val="center"/>
              <w:rPr>
                <w:rFonts w:eastAsia="Times New Roman"/>
                <w:b/>
                <w:sz w:val="22"/>
                <w:szCs w:val="22"/>
              </w:rPr>
            </w:pPr>
            <w:proofErr w:type="spellStart"/>
            <w:r w:rsidRPr="00FD0EBA">
              <w:rPr>
                <w:rFonts w:eastAsia="Times New Roman"/>
                <w:b/>
                <w:sz w:val="22"/>
                <w:szCs w:val="22"/>
              </w:rPr>
              <w:t>Муниципальнай</w:t>
            </w:r>
            <w:proofErr w:type="spellEnd"/>
            <w:r w:rsidRPr="00FD0EBA">
              <w:rPr>
                <w:rFonts w:eastAsia="Times New Roman"/>
                <w:b/>
                <w:sz w:val="22"/>
                <w:szCs w:val="22"/>
              </w:rPr>
              <w:t xml:space="preserve"> </w:t>
            </w:r>
            <w:proofErr w:type="spellStart"/>
            <w:r w:rsidRPr="00FD0EBA">
              <w:rPr>
                <w:rFonts w:eastAsia="Times New Roman"/>
                <w:b/>
                <w:sz w:val="22"/>
                <w:szCs w:val="22"/>
              </w:rPr>
              <w:t>тэриллиитин</w:t>
            </w:r>
            <w:proofErr w:type="spellEnd"/>
          </w:p>
          <w:p w14:paraId="6EA8A52E" w14:textId="77777777" w:rsidR="00FD0EBA" w:rsidRPr="00FD0EBA" w:rsidRDefault="00FD0EBA" w:rsidP="00FD0EBA">
            <w:pPr>
              <w:widowControl/>
              <w:autoSpaceDE/>
              <w:autoSpaceDN/>
              <w:adjustRightInd/>
              <w:jc w:val="center"/>
              <w:rPr>
                <w:rFonts w:eastAsia="Times New Roman"/>
                <w:b/>
                <w:position w:val="6"/>
                <w:sz w:val="22"/>
                <w:szCs w:val="22"/>
              </w:rPr>
            </w:pPr>
            <w:r w:rsidRPr="00FD0EBA">
              <w:rPr>
                <w:rFonts w:eastAsia="Times New Roman"/>
                <w:b/>
                <w:sz w:val="22"/>
                <w:szCs w:val="22"/>
              </w:rPr>
              <w:t>ДЬА</w:t>
            </w:r>
            <w:r w:rsidRPr="00FD0EBA">
              <w:rPr>
                <w:rFonts w:eastAsia="Times New Roman"/>
                <w:b/>
                <w:sz w:val="22"/>
                <w:szCs w:val="22"/>
                <w:lang w:val="en-US"/>
              </w:rPr>
              <w:t>h</w:t>
            </w:r>
            <w:r w:rsidRPr="00FD0EBA">
              <w:rPr>
                <w:rFonts w:eastAsia="Times New Roman"/>
                <w:b/>
                <w:sz w:val="22"/>
                <w:szCs w:val="22"/>
              </w:rPr>
              <w:t>АЛТАТА</w:t>
            </w:r>
          </w:p>
          <w:p w14:paraId="56D5C19C" w14:textId="77777777" w:rsidR="00FD0EBA" w:rsidRPr="00FD0EBA" w:rsidRDefault="00FD0EBA" w:rsidP="00FD0EBA">
            <w:pPr>
              <w:widowControl/>
              <w:autoSpaceDE/>
              <w:autoSpaceDN/>
              <w:adjustRightInd/>
              <w:jc w:val="center"/>
              <w:rPr>
                <w:rFonts w:eastAsia="Times New Roman"/>
                <w:b/>
                <w:position w:val="6"/>
                <w:sz w:val="22"/>
                <w:szCs w:val="22"/>
              </w:rPr>
            </w:pPr>
          </w:p>
          <w:p w14:paraId="61715DCE" w14:textId="77777777" w:rsidR="00FD0EBA" w:rsidRPr="00FD0EBA" w:rsidRDefault="00FD0EBA" w:rsidP="00FD0EBA">
            <w:pPr>
              <w:widowControl/>
              <w:autoSpaceDE/>
              <w:autoSpaceDN/>
              <w:adjustRightInd/>
              <w:jc w:val="center"/>
              <w:rPr>
                <w:rFonts w:eastAsia="Times New Roman"/>
                <w:b/>
                <w:sz w:val="22"/>
                <w:szCs w:val="22"/>
              </w:rPr>
            </w:pPr>
            <w:r w:rsidRPr="00FD0EBA">
              <w:rPr>
                <w:rFonts w:eastAsia="Times New Roman"/>
                <w:b/>
                <w:position w:val="6"/>
                <w:sz w:val="22"/>
                <w:szCs w:val="22"/>
              </w:rPr>
              <w:t>УУРААХ</w:t>
            </w:r>
          </w:p>
          <w:p w14:paraId="55288366" w14:textId="77777777" w:rsidR="00FD0EBA" w:rsidRPr="00FD0EBA" w:rsidRDefault="00FD0EBA" w:rsidP="00FD0EBA">
            <w:pPr>
              <w:widowControl/>
              <w:autoSpaceDE/>
              <w:autoSpaceDN/>
              <w:adjustRightInd/>
              <w:jc w:val="center"/>
              <w:rPr>
                <w:rFonts w:eastAsia="Times New Roman"/>
                <w:b/>
                <w:bCs/>
                <w:kern w:val="32"/>
                <w:position w:val="6"/>
                <w:sz w:val="22"/>
                <w:szCs w:val="22"/>
              </w:rPr>
            </w:pPr>
          </w:p>
        </w:tc>
      </w:tr>
    </w:tbl>
    <w:p w14:paraId="23C59A31" w14:textId="77777777" w:rsidR="00FD0EBA" w:rsidRPr="00FD0EBA" w:rsidRDefault="00FD0EBA" w:rsidP="00FD0EBA">
      <w:pPr>
        <w:widowControl/>
        <w:autoSpaceDE/>
        <w:autoSpaceDN/>
        <w:adjustRightInd/>
        <w:ind w:right="-284"/>
        <w:rPr>
          <w:rFonts w:eastAsia="Times New Roman"/>
          <w:b/>
          <w:sz w:val="22"/>
          <w:szCs w:val="22"/>
        </w:rPr>
      </w:pPr>
    </w:p>
    <w:p w14:paraId="6EB920A4" w14:textId="77777777" w:rsidR="00FD0EBA" w:rsidRPr="00FD0EBA" w:rsidRDefault="00FD0EBA" w:rsidP="00FD0EBA">
      <w:pPr>
        <w:widowControl/>
        <w:autoSpaceDE/>
        <w:autoSpaceDN/>
        <w:adjustRightInd/>
        <w:ind w:right="-284"/>
        <w:rPr>
          <w:rFonts w:eastAsia="Times New Roman"/>
          <w:b/>
          <w:sz w:val="22"/>
          <w:szCs w:val="22"/>
        </w:rPr>
      </w:pPr>
    </w:p>
    <w:p w14:paraId="4F26216C" w14:textId="77777777" w:rsidR="00FD0EBA" w:rsidRPr="00FD0EBA" w:rsidRDefault="00FD0EBA" w:rsidP="00FD0EBA">
      <w:pPr>
        <w:widowControl/>
        <w:autoSpaceDE/>
        <w:autoSpaceDN/>
        <w:adjustRightInd/>
        <w:ind w:left="-709" w:right="-284" w:firstLine="709"/>
        <w:rPr>
          <w:rFonts w:eastAsia="Times New Roman"/>
          <w:b/>
          <w:sz w:val="22"/>
          <w:szCs w:val="22"/>
        </w:rPr>
      </w:pPr>
    </w:p>
    <w:p w14:paraId="04DD112B" w14:textId="77777777" w:rsidR="00FD0EBA" w:rsidRPr="00FD0EBA" w:rsidRDefault="00FD0EBA" w:rsidP="00FD0EBA">
      <w:pPr>
        <w:widowControl/>
        <w:autoSpaceDE/>
        <w:autoSpaceDN/>
        <w:adjustRightInd/>
        <w:ind w:left="-709" w:right="-284" w:firstLine="709"/>
        <w:rPr>
          <w:rFonts w:eastAsia="Times New Roman"/>
          <w:b/>
          <w:sz w:val="22"/>
          <w:szCs w:val="22"/>
        </w:rPr>
      </w:pPr>
      <w:proofErr w:type="gramStart"/>
      <w:r w:rsidRPr="00FD0EBA">
        <w:rPr>
          <w:rFonts w:eastAsia="Times New Roman"/>
          <w:b/>
          <w:sz w:val="22"/>
          <w:szCs w:val="22"/>
        </w:rPr>
        <w:t>« 16</w:t>
      </w:r>
      <w:proofErr w:type="gramEnd"/>
      <w:r w:rsidRPr="00FD0EBA">
        <w:rPr>
          <w:rFonts w:eastAsia="Times New Roman"/>
          <w:b/>
          <w:sz w:val="22"/>
          <w:szCs w:val="22"/>
        </w:rPr>
        <w:t xml:space="preserve"> »  февраля   2023 г.                                                                                                             </w:t>
      </w:r>
      <w:proofErr w:type="gramStart"/>
      <w:r w:rsidRPr="00FD0EBA">
        <w:rPr>
          <w:rFonts w:eastAsia="Times New Roman"/>
          <w:b/>
          <w:sz w:val="22"/>
          <w:szCs w:val="22"/>
        </w:rPr>
        <w:t>№  77</w:t>
      </w:r>
      <w:proofErr w:type="gramEnd"/>
    </w:p>
    <w:p w14:paraId="2FE8456F" w14:textId="77777777" w:rsidR="00FD0EBA" w:rsidRPr="00FD0EBA" w:rsidRDefault="00FD0EBA" w:rsidP="00FD0EBA">
      <w:pPr>
        <w:widowControl/>
        <w:autoSpaceDE/>
        <w:autoSpaceDN/>
        <w:adjustRightInd/>
        <w:ind w:left="-709" w:right="-284" w:firstLine="709"/>
        <w:rPr>
          <w:rFonts w:eastAsia="Times New Roman"/>
          <w:b/>
          <w:sz w:val="22"/>
          <w:szCs w:val="22"/>
        </w:rPr>
      </w:pPr>
    </w:p>
    <w:p w14:paraId="7CBC909B"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О внесении изменений в постановление Администрации муниципального образования «Поселок Айхал» Мирнинского района Республики Саха (Якутия) от 10.12.2021 № 536</w:t>
      </w:r>
    </w:p>
    <w:p w14:paraId="69048FFA"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 xml:space="preserve">«Об утверждении муниципальной программы муниципального образования «Поселок </w:t>
      </w:r>
      <w:proofErr w:type="gramStart"/>
      <w:r w:rsidRPr="00FD0EBA">
        <w:rPr>
          <w:rFonts w:eastAsia="Times New Roman"/>
          <w:b/>
          <w:sz w:val="22"/>
          <w:szCs w:val="22"/>
        </w:rPr>
        <w:t>Айхал»  Мирнинского</w:t>
      </w:r>
      <w:proofErr w:type="gramEnd"/>
      <w:r w:rsidRPr="00FD0EBA">
        <w:rPr>
          <w:rFonts w:eastAsia="Times New Roman"/>
          <w:b/>
          <w:sz w:val="22"/>
          <w:szCs w:val="22"/>
        </w:rPr>
        <w:t xml:space="preserve"> района Республики Саха (Якутия) «Социальная поддержка населения муниципального образования «Поселок Айхал» Мирнинского района Республики Саха (Якутия) на 2022-2026 годы».</w:t>
      </w:r>
    </w:p>
    <w:p w14:paraId="6F146BD1" w14:textId="77777777" w:rsidR="00FD0EBA" w:rsidRPr="00FD0EBA" w:rsidRDefault="00FD0EBA" w:rsidP="00FD0EBA">
      <w:pPr>
        <w:widowControl/>
        <w:autoSpaceDE/>
        <w:autoSpaceDN/>
        <w:adjustRightInd/>
        <w:ind w:firstLine="567"/>
        <w:jc w:val="both"/>
        <w:rPr>
          <w:rFonts w:eastAsia="Times New Roman"/>
          <w:sz w:val="22"/>
          <w:szCs w:val="22"/>
        </w:rPr>
      </w:pPr>
    </w:p>
    <w:p w14:paraId="7D7936BF" w14:textId="77777777" w:rsidR="00FD0EBA" w:rsidRPr="00FD0EBA" w:rsidRDefault="00FD0EBA" w:rsidP="00FD0EBA">
      <w:pPr>
        <w:widowControl/>
        <w:autoSpaceDE/>
        <w:autoSpaceDN/>
        <w:adjustRightInd/>
        <w:ind w:firstLine="567"/>
        <w:jc w:val="both"/>
        <w:rPr>
          <w:rFonts w:eastAsia="Times New Roman"/>
          <w:sz w:val="22"/>
          <w:szCs w:val="22"/>
        </w:rPr>
      </w:pPr>
      <w:r w:rsidRPr="00FD0EBA">
        <w:rPr>
          <w:rFonts w:eastAsia="Times New Roman"/>
          <w:sz w:val="22"/>
          <w:szCs w:val="22"/>
        </w:rPr>
        <w:t xml:space="preserve"> На основании постановления от 13.02.2023 № 62 «Об уточнении бюджетных ассигнований МО «Поселок Айхал» Мирнинского района Республики Саха (Якутия) на 2023 год»,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2E36271D" w14:textId="77777777" w:rsidR="00FD0EBA" w:rsidRPr="00FD0EBA" w:rsidRDefault="00FD0EBA" w:rsidP="00FD0EBA">
      <w:pPr>
        <w:widowControl/>
        <w:autoSpaceDE/>
        <w:autoSpaceDN/>
        <w:adjustRightInd/>
        <w:jc w:val="both"/>
        <w:rPr>
          <w:rFonts w:eastAsia="Times New Roman"/>
          <w:sz w:val="22"/>
          <w:szCs w:val="22"/>
        </w:rPr>
      </w:pPr>
      <w:r w:rsidRPr="00FD0EBA">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 «Социальная поддержка населения муниципального образования  «Поселок Айхал»</w:t>
      </w:r>
      <w:r w:rsidRPr="00FD0EBA">
        <w:rPr>
          <w:rFonts w:eastAsia="Times New Roman"/>
          <w:b/>
          <w:sz w:val="22"/>
          <w:szCs w:val="22"/>
        </w:rPr>
        <w:t xml:space="preserve"> </w:t>
      </w:r>
      <w:r w:rsidRPr="00FD0EBA">
        <w:rPr>
          <w:rFonts w:eastAsia="Times New Roman"/>
          <w:sz w:val="22"/>
          <w:szCs w:val="22"/>
        </w:rPr>
        <w:t>Мирнинского района Республики Саха (Якутия) на 2022-2026 годы», утвержденную постановлением Администрации муниципального образования «Поселок Айхал» Мирнинского района Республики Саха (Якутия) от 10.12.2021 № 536, следующие изменения:</w:t>
      </w:r>
    </w:p>
    <w:p w14:paraId="6E874266" w14:textId="77777777" w:rsidR="00FD0EBA" w:rsidRPr="00FD0EBA" w:rsidRDefault="00FD0EBA" w:rsidP="00FD0EBA">
      <w:pPr>
        <w:widowControl/>
        <w:autoSpaceDE/>
        <w:autoSpaceDN/>
        <w:adjustRightInd/>
        <w:jc w:val="both"/>
        <w:rPr>
          <w:rFonts w:eastAsia="Times New Roman"/>
          <w:sz w:val="22"/>
          <w:szCs w:val="22"/>
        </w:rPr>
      </w:pPr>
      <w:r w:rsidRPr="00FD0EBA">
        <w:rPr>
          <w:rFonts w:eastAsia="Times New Roman"/>
          <w:sz w:val="22"/>
          <w:szCs w:val="22"/>
        </w:rPr>
        <w:t>1.1.  Строку 7 «Финансовое обеспечение» паспорта муниципальной программы изложить в новой редакции:</w:t>
      </w:r>
    </w:p>
    <w:tbl>
      <w:tblPr>
        <w:tblW w:w="9386" w:type="dxa"/>
        <w:tblLayout w:type="fixed"/>
        <w:tblCellMar>
          <w:left w:w="30" w:type="dxa"/>
          <w:right w:w="30" w:type="dxa"/>
        </w:tblCellMar>
        <w:tblLook w:val="0000" w:firstRow="0" w:lastRow="0" w:firstColumn="0" w:lastColumn="0" w:noHBand="0" w:noVBand="0"/>
      </w:tblPr>
      <w:tblGrid>
        <w:gridCol w:w="403"/>
        <w:gridCol w:w="2179"/>
        <w:gridCol w:w="1276"/>
        <w:gridCol w:w="1275"/>
        <w:gridCol w:w="1276"/>
        <w:gridCol w:w="1276"/>
        <w:gridCol w:w="1701"/>
      </w:tblGrid>
      <w:tr w:rsidR="00FD0EBA" w:rsidRPr="00FD0EBA" w14:paraId="439CCFC7" w14:textId="77777777" w:rsidTr="00B11A89">
        <w:trPr>
          <w:trHeight w:val="624"/>
        </w:trPr>
        <w:tc>
          <w:tcPr>
            <w:tcW w:w="403" w:type="dxa"/>
            <w:tcBorders>
              <w:top w:val="single" w:sz="4" w:space="0" w:color="auto"/>
              <w:left w:val="single" w:sz="4" w:space="0" w:color="auto"/>
              <w:bottom w:val="nil"/>
              <w:right w:val="single" w:sz="6" w:space="0" w:color="auto"/>
            </w:tcBorders>
          </w:tcPr>
          <w:p w14:paraId="560B2C1A"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7</w:t>
            </w:r>
          </w:p>
        </w:tc>
        <w:tc>
          <w:tcPr>
            <w:tcW w:w="2179" w:type="dxa"/>
            <w:tcBorders>
              <w:top w:val="single" w:sz="4" w:space="0" w:color="auto"/>
              <w:left w:val="single" w:sz="6" w:space="0" w:color="auto"/>
              <w:bottom w:val="nil"/>
              <w:right w:val="single" w:sz="6" w:space="0" w:color="auto"/>
            </w:tcBorders>
          </w:tcPr>
          <w:p w14:paraId="05A7D4C4"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Финансовое обеспечение программы (руб.)</w:t>
            </w:r>
          </w:p>
        </w:tc>
        <w:tc>
          <w:tcPr>
            <w:tcW w:w="2551" w:type="dxa"/>
            <w:gridSpan w:val="2"/>
            <w:tcBorders>
              <w:top w:val="single" w:sz="4" w:space="0" w:color="auto"/>
              <w:left w:val="single" w:sz="6" w:space="0" w:color="auto"/>
              <w:bottom w:val="single" w:sz="6" w:space="0" w:color="auto"/>
              <w:right w:val="nil"/>
            </w:tcBorders>
          </w:tcPr>
          <w:p w14:paraId="129A0539"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 xml:space="preserve">                                             Плановый период</w:t>
            </w:r>
          </w:p>
        </w:tc>
        <w:tc>
          <w:tcPr>
            <w:tcW w:w="1276" w:type="dxa"/>
            <w:tcBorders>
              <w:top w:val="single" w:sz="4" w:space="0" w:color="auto"/>
              <w:left w:val="nil"/>
              <w:bottom w:val="single" w:sz="6" w:space="0" w:color="auto"/>
              <w:right w:val="nil"/>
            </w:tcBorders>
          </w:tcPr>
          <w:p w14:paraId="39C72104" w14:textId="77777777" w:rsidR="00FD0EBA" w:rsidRPr="00FD0EBA" w:rsidRDefault="00FD0EBA" w:rsidP="00FD0EBA">
            <w:pPr>
              <w:widowControl/>
              <w:jc w:val="center"/>
              <w:rPr>
                <w:rFonts w:eastAsia="Calibri"/>
                <w:b/>
                <w:bCs/>
                <w:color w:val="000000"/>
                <w:sz w:val="22"/>
                <w:szCs w:val="22"/>
                <w:lang w:eastAsia="en-US"/>
              </w:rPr>
            </w:pPr>
          </w:p>
        </w:tc>
        <w:tc>
          <w:tcPr>
            <w:tcW w:w="1276" w:type="dxa"/>
            <w:tcBorders>
              <w:top w:val="single" w:sz="4" w:space="0" w:color="auto"/>
              <w:left w:val="nil"/>
              <w:bottom w:val="single" w:sz="6" w:space="0" w:color="auto"/>
              <w:right w:val="nil"/>
            </w:tcBorders>
          </w:tcPr>
          <w:p w14:paraId="274A70F8" w14:textId="77777777" w:rsidR="00FD0EBA" w:rsidRPr="00FD0EBA" w:rsidRDefault="00FD0EBA" w:rsidP="00FD0EBA">
            <w:pPr>
              <w:widowControl/>
              <w:jc w:val="center"/>
              <w:rPr>
                <w:rFonts w:eastAsia="Calibri"/>
                <w:b/>
                <w:bCs/>
                <w:color w:val="000000"/>
                <w:sz w:val="22"/>
                <w:szCs w:val="22"/>
                <w:lang w:eastAsia="en-US"/>
              </w:rPr>
            </w:pPr>
          </w:p>
        </w:tc>
        <w:tc>
          <w:tcPr>
            <w:tcW w:w="1701" w:type="dxa"/>
            <w:tcBorders>
              <w:top w:val="single" w:sz="4" w:space="0" w:color="auto"/>
              <w:left w:val="nil"/>
              <w:bottom w:val="single" w:sz="6" w:space="0" w:color="auto"/>
              <w:right w:val="single" w:sz="4" w:space="0" w:color="auto"/>
            </w:tcBorders>
          </w:tcPr>
          <w:p w14:paraId="6DDC9DC0" w14:textId="77777777" w:rsidR="00FD0EBA" w:rsidRPr="00FD0EBA" w:rsidRDefault="00FD0EBA" w:rsidP="00FD0EBA">
            <w:pPr>
              <w:widowControl/>
              <w:jc w:val="center"/>
              <w:rPr>
                <w:rFonts w:eastAsia="Calibri"/>
                <w:b/>
                <w:bCs/>
                <w:color w:val="000000"/>
                <w:sz w:val="22"/>
                <w:szCs w:val="22"/>
                <w:lang w:eastAsia="en-US"/>
              </w:rPr>
            </w:pPr>
          </w:p>
        </w:tc>
      </w:tr>
      <w:tr w:rsidR="00FD0EBA" w:rsidRPr="00FD0EBA" w14:paraId="624AF534" w14:textId="77777777" w:rsidTr="00B11A89">
        <w:trPr>
          <w:trHeight w:val="305"/>
        </w:trPr>
        <w:tc>
          <w:tcPr>
            <w:tcW w:w="403" w:type="dxa"/>
            <w:tcBorders>
              <w:top w:val="nil"/>
              <w:left w:val="single" w:sz="4" w:space="0" w:color="auto"/>
              <w:bottom w:val="nil"/>
              <w:right w:val="single" w:sz="6" w:space="0" w:color="auto"/>
            </w:tcBorders>
          </w:tcPr>
          <w:p w14:paraId="71DBD709"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nil"/>
              <w:left w:val="single" w:sz="6" w:space="0" w:color="auto"/>
              <w:bottom w:val="single" w:sz="6" w:space="0" w:color="auto"/>
              <w:right w:val="single" w:sz="6" w:space="0" w:color="auto"/>
            </w:tcBorders>
          </w:tcPr>
          <w:p w14:paraId="19D57AFE" w14:textId="77777777" w:rsidR="00FD0EBA" w:rsidRPr="00FD0EBA" w:rsidRDefault="00FD0EBA" w:rsidP="00FD0EBA">
            <w:pPr>
              <w:widowControl/>
              <w:jc w:val="center"/>
              <w:rPr>
                <w:rFonts w:eastAsia="Calibri"/>
                <w:b/>
                <w:bCs/>
                <w:color w:val="000000"/>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2DDC2C87"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2022</w:t>
            </w:r>
          </w:p>
        </w:tc>
        <w:tc>
          <w:tcPr>
            <w:tcW w:w="1275" w:type="dxa"/>
            <w:tcBorders>
              <w:top w:val="single" w:sz="6" w:space="0" w:color="auto"/>
              <w:left w:val="single" w:sz="6" w:space="0" w:color="auto"/>
              <w:bottom w:val="single" w:sz="6" w:space="0" w:color="auto"/>
              <w:right w:val="single" w:sz="6" w:space="0" w:color="auto"/>
            </w:tcBorders>
          </w:tcPr>
          <w:p w14:paraId="72A5111B"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2023</w:t>
            </w:r>
          </w:p>
        </w:tc>
        <w:tc>
          <w:tcPr>
            <w:tcW w:w="1276" w:type="dxa"/>
            <w:tcBorders>
              <w:top w:val="single" w:sz="6" w:space="0" w:color="auto"/>
              <w:left w:val="single" w:sz="6" w:space="0" w:color="auto"/>
              <w:bottom w:val="single" w:sz="6" w:space="0" w:color="auto"/>
              <w:right w:val="single" w:sz="6" w:space="0" w:color="auto"/>
            </w:tcBorders>
          </w:tcPr>
          <w:p w14:paraId="418E1F63"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2024</w:t>
            </w:r>
          </w:p>
        </w:tc>
        <w:tc>
          <w:tcPr>
            <w:tcW w:w="1276" w:type="dxa"/>
            <w:tcBorders>
              <w:top w:val="single" w:sz="6" w:space="0" w:color="auto"/>
              <w:left w:val="single" w:sz="6" w:space="0" w:color="auto"/>
              <w:bottom w:val="single" w:sz="6" w:space="0" w:color="auto"/>
              <w:right w:val="single" w:sz="6" w:space="0" w:color="auto"/>
            </w:tcBorders>
          </w:tcPr>
          <w:p w14:paraId="0456E612"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2025</w:t>
            </w:r>
          </w:p>
        </w:tc>
        <w:tc>
          <w:tcPr>
            <w:tcW w:w="1701" w:type="dxa"/>
            <w:tcBorders>
              <w:top w:val="single" w:sz="6" w:space="0" w:color="auto"/>
              <w:left w:val="single" w:sz="6" w:space="0" w:color="auto"/>
              <w:bottom w:val="single" w:sz="6" w:space="0" w:color="auto"/>
              <w:right w:val="single" w:sz="4" w:space="0" w:color="auto"/>
            </w:tcBorders>
          </w:tcPr>
          <w:p w14:paraId="14C4F07F" w14:textId="77777777" w:rsidR="00FD0EBA" w:rsidRPr="00FD0EBA" w:rsidRDefault="00FD0EBA" w:rsidP="00FD0EBA">
            <w:pPr>
              <w:widowControl/>
              <w:jc w:val="center"/>
              <w:rPr>
                <w:rFonts w:eastAsia="Calibri"/>
                <w:b/>
                <w:bCs/>
                <w:color w:val="000000"/>
                <w:sz w:val="22"/>
                <w:szCs w:val="22"/>
                <w:lang w:eastAsia="en-US"/>
              </w:rPr>
            </w:pPr>
            <w:r w:rsidRPr="00FD0EBA">
              <w:rPr>
                <w:rFonts w:eastAsia="Calibri"/>
                <w:b/>
                <w:bCs/>
                <w:color w:val="000000"/>
                <w:sz w:val="22"/>
                <w:szCs w:val="22"/>
                <w:lang w:eastAsia="en-US"/>
              </w:rPr>
              <w:t>2026</w:t>
            </w:r>
          </w:p>
        </w:tc>
      </w:tr>
      <w:tr w:rsidR="00FD0EBA" w:rsidRPr="00FD0EBA" w14:paraId="59639331" w14:textId="77777777" w:rsidTr="00B11A89">
        <w:trPr>
          <w:trHeight w:val="610"/>
        </w:trPr>
        <w:tc>
          <w:tcPr>
            <w:tcW w:w="403" w:type="dxa"/>
            <w:tcBorders>
              <w:top w:val="nil"/>
              <w:left w:val="single" w:sz="4" w:space="0" w:color="auto"/>
              <w:bottom w:val="nil"/>
              <w:right w:val="single" w:sz="6" w:space="0" w:color="auto"/>
            </w:tcBorders>
          </w:tcPr>
          <w:p w14:paraId="70ADA727"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50F26626" w14:textId="77777777" w:rsidR="00FD0EBA" w:rsidRPr="00FD0EBA" w:rsidRDefault="00FD0EBA" w:rsidP="00FD0EBA">
            <w:pPr>
              <w:widowControl/>
              <w:rPr>
                <w:rFonts w:eastAsia="Calibri"/>
                <w:color w:val="000000"/>
                <w:sz w:val="22"/>
                <w:szCs w:val="22"/>
                <w:lang w:eastAsia="en-US"/>
              </w:rPr>
            </w:pPr>
            <w:r w:rsidRPr="00FD0EBA">
              <w:rPr>
                <w:rFonts w:eastAsia="Calibri"/>
                <w:color w:val="000000"/>
                <w:sz w:val="22"/>
                <w:szCs w:val="22"/>
                <w:lang w:eastAsia="en-US"/>
              </w:rPr>
              <w:t>Федеральный бюджет</w:t>
            </w:r>
          </w:p>
        </w:tc>
        <w:tc>
          <w:tcPr>
            <w:tcW w:w="1276" w:type="dxa"/>
            <w:tcBorders>
              <w:top w:val="single" w:sz="6" w:space="0" w:color="auto"/>
              <w:left w:val="single" w:sz="6" w:space="0" w:color="auto"/>
              <w:bottom w:val="single" w:sz="6" w:space="0" w:color="auto"/>
              <w:right w:val="single" w:sz="6" w:space="0" w:color="auto"/>
            </w:tcBorders>
          </w:tcPr>
          <w:p w14:paraId="7E4597B1"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4ED963FA"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04DD3F45"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36D0FE8D"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701" w:type="dxa"/>
            <w:tcBorders>
              <w:top w:val="single" w:sz="6" w:space="0" w:color="auto"/>
              <w:left w:val="single" w:sz="6" w:space="0" w:color="auto"/>
              <w:bottom w:val="single" w:sz="6" w:space="0" w:color="auto"/>
              <w:right w:val="single" w:sz="4" w:space="0" w:color="auto"/>
            </w:tcBorders>
          </w:tcPr>
          <w:p w14:paraId="0AC241D1"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r>
      <w:tr w:rsidR="00FD0EBA" w:rsidRPr="00FD0EBA" w14:paraId="53DF963E" w14:textId="77777777" w:rsidTr="00B11A89">
        <w:trPr>
          <w:trHeight w:val="754"/>
        </w:trPr>
        <w:tc>
          <w:tcPr>
            <w:tcW w:w="403" w:type="dxa"/>
            <w:tcBorders>
              <w:top w:val="nil"/>
              <w:left w:val="single" w:sz="4" w:space="0" w:color="auto"/>
              <w:bottom w:val="nil"/>
              <w:right w:val="single" w:sz="6" w:space="0" w:color="auto"/>
            </w:tcBorders>
          </w:tcPr>
          <w:p w14:paraId="5C129557"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4FF822F1" w14:textId="77777777" w:rsidR="00FD0EBA" w:rsidRPr="00FD0EBA" w:rsidRDefault="00FD0EBA" w:rsidP="00FD0EBA">
            <w:pPr>
              <w:widowControl/>
              <w:rPr>
                <w:rFonts w:eastAsia="Calibri"/>
                <w:color w:val="000000"/>
                <w:sz w:val="22"/>
                <w:szCs w:val="22"/>
                <w:lang w:eastAsia="en-US"/>
              </w:rPr>
            </w:pPr>
            <w:r w:rsidRPr="00FD0EBA">
              <w:rPr>
                <w:rFonts w:eastAsia="Calibri"/>
                <w:color w:val="000000"/>
                <w:sz w:val="22"/>
                <w:szCs w:val="22"/>
                <w:lang w:eastAsia="en-US"/>
              </w:rPr>
              <w:t>Республиканский бюджет</w:t>
            </w:r>
          </w:p>
        </w:tc>
        <w:tc>
          <w:tcPr>
            <w:tcW w:w="1276" w:type="dxa"/>
            <w:tcBorders>
              <w:top w:val="single" w:sz="6" w:space="0" w:color="auto"/>
              <w:left w:val="single" w:sz="6" w:space="0" w:color="auto"/>
              <w:bottom w:val="single" w:sz="6" w:space="0" w:color="auto"/>
              <w:right w:val="single" w:sz="6" w:space="0" w:color="auto"/>
            </w:tcBorders>
          </w:tcPr>
          <w:p w14:paraId="7D614672"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5" w:type="dxa"/>
            <w:tcBorders>
              <w:top w:val="single" w:sz="6" w:space="0" w:color="auto"/>
              <w:left w:val="single" w:sz="6" w:space="0" w:color="auto"/>
              <w:bottom w:val="single" w:sz="6" w:space="0" w:color="auto"/>
              <w:right w:val="single" w:sz="6" w:space="0" w:color="auto"/>
            </w:tcBorders>
          </w:tcPr>
          <w:p w14:paraId="17D88DE2"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69C7E45A"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349034F3"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701" w:type="dxa"/>
            <w:tcBorders>
              <w:top w:val="single" w:sz="6" w:space="0" w:color="auto"/>
              <w:left w:val="single" w:sz="6" w:space="0" w:color="auto"/>
              <w:bottom w:val="single" w:sz="4" w:space="0" w:color="auto"/>
              <w:right w:val="single" w:sz="4" w:space="0" w:color="auto"/>
            </w:tcBorders>
          </w:tcPr>
          <w:p w14:paraId="1B4C2978"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r>
      <w:tr w:rsidR="00FD0EBA" w:rsidRPr="00FD0EBA" w14:paraId="3D5E1BE2" w14:textId="77777777" w:rsidTr="00B11A89">
        <w:trPr>
          <w:trHeight w:val="653"/>
        </w:trPr>
        <w:tc>
          <w:tcPr>
            <w:tcW w:w="403" w:type="dxa"/>
            <w:tcBorders>
              <w:top w:val="nil"/>
              <w:left w:val="single" w:sz="4" w:space="0" w:color="auto"/>
              <w:bottom w:val="nil"/>
              <w:right w:val="single" w:sz="6" w:space="0" w:color="auto"/>
            </w:tcBorders>
          </w:tcPr>
          <w:p w14:paraId="4393A476"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121917D7" w14:textId="77777777" w:rsidR="00FD0EBA" w:rsidRPr="00FD0EBA" w:rsidRDefault="00FD0EBA" w:rsidP="00FD0EBA">
            <w:pPr>
              <w:widowControl/>
              <w:rPr>
                <w:rFonts w:eastAsia="Calibri"/>
                <w:color w:val="000000"/>
                <w:sz w:val="22"/>
                <w:szCs w:val="22"/>
                <w:lang w:eastAsia="en-US"/>
              </w:rPr>
            </w:pPr>
            <w:r w:rsidRPr="00FD0EBA">
              <w:rPr>
                <w:rFonts w:eastAsia="Calibri"/>
                <w:color w:val="000000"/>
                <w:sz w:val="22"/>
                <w:szCs w:val="22"/>
                <w:lang w:eastAsia="en-US"/>
              </w:rPr>
              <w:t>Бюджет МО "Посёлок Айхал»"</w:t>
            </w:r>
          </w:p>
        </w:tc>
        <w:tc>
          <w:tcPr>
            <w:tcW w:w="1276" w:type="dxa"/>
            <w:tcBorders>
              <w:top w:val="single" w:sz="6" w:space="0" w:color="auto"/>
              <w:left w:val="single" w:sz="6" w:space="0" w:color="auto"/>
              <w:bottom w:val="single" w:sz="6" w:space="0" w:color="auto"/>
              <w:right w:val="single" w:sz="6" w:space="0" w:color="auto"/>
            </w:tcBorders>
          </w:tcPr>
          <w:p w14:paraId="67B445D4"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2 255 000,00</w:t>
            </w:r>
          </w:p>
        </w:tc>
        <w:tc>
          <w:tcPr>
            <w:tcW w:w="1275" w:type="dxa"/>
            <w:tcBorders>
              <w:top w:val="single" w:sz="6" w:space="0" w:color="auto"/>
              <w:left w:val="single" w:sz="6" w:space="0" w:color="auto"/>
              <w:bottom w:val="single" w:sz="6" w:space="0" w:color="auto"/>
              <w:right w:val="single" w:sz="6" w:space="0" w:color="auto"/>
            </w:tcBorders>
          </w:tcPr>
          <w:p w14:paraId="09E7D519"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2 145 000,00</w:t>
            </w:r>
          </w:p>
        </w:tc>
        <w:tc>
          <w:tcPr>
            <w:tcW w:w="1276" w:type="dxa"/>
            <w:tcBorders>
              <w:top w:val="single" w:sz="6" w:space="0" w:color="auto"/>
              <w:left w:val="single" w:sz="6" w:space="0" w:color="auto"/>
              <w:bottom w:val="single" w:sz="6" w:space="0" w:color="auto"/>
              <w:right w:val="single" w:sz="6" w:space="0" w:color="auto"/>
            </w:tcBorders>
          </w:tcPr>
          <w:p w14:paraId="1DE6D5F5"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2 630 000,00</w:t>
            </w:r>
          </w:p>
        </w:tc>
        <w:tc>
          <w:tcPr>
            <w:tcW w:w="1276" w:type="dxa"/>
            <w:tcBorders>
              <w:top w:val="single" w:sz="6" w:space="0" w:color="auto"/>
              <w:left w:val="single" w:sz="6" w:space="0" w:color="auto"/>
              <w:bottom w:val="single" w:sz="6" w:space="0" w:color="auto"/>
              <w:right w:val="single" w:sz="4" w:space="0" w:color="auto"/>
            </w:tcBorders>
          </w:tcPr>
          <w:p w14:paraId="3BAAE27C"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2 630 000,00</w:t>
            </w:r>
          </w:p>
        </w:tc>
        <w:tc>
          <w:tcPr>
            <w:tcW w:w="1701" w:type="dxa"/>
            <w:tcBorders>
              <w:top w:val="single" w:sz="4" w:space="0" w:color="auto"/>
              <w:left w:val="single" w:sz="4" w:space="0" w:color="auto"/>
              <w:bottom w:val="single" w:sz="4" w:space="0" w:color="auto"/>
              <w:right w:val="single" w:sz="4" w:space="0" w:color="auto"/>
            </w:tcBorders>
          </w:tcPr>
          <w:p w14:paraId="25BF77A8"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2 630 000,00</w:t>
            </w:r>
          </w:p>
        </w:tc>
      </w:tr>
      <w:tr w:rsidR="00FD0EBA" w:rsidRPr="00FD0EBA" w14:paraId="35723E2C" w14:textId="77777777" w:rsidTr="00B11A89">
        <w:trPr>
          <w:trHeight w:val="362"/>
        </w:trPr>
        <w:tc>
          <w:tcPr>
            <w:tcW w:w="403" w:type="dxa"/>
            <w:tcBorders>
              <w:top w:val="nil"/>
              <w:left w:val="single" w:sz="4" w:space="0" w:color="auto"/>
              <w:bottom w:val="nil"/>
              <w:right w:val="single" w:sz="6" w:space="0" w:color="auto"/>
            </w:tcBorders>
          </w:tcPr>
          <w:p w14:paraId="5E607B40"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6" w:space="0" w:color="auto"/>
              <w:right w:val="single" w:sz="6" w:space="0" w:color="auto"/>
            </w:tcBorders>
          </w:tcPr>
          <w:p w14:paraId="36653166" w14:textId="77777777" w:rsidR="00FD0EBA" w:rsidRPr="00FD0EBA" w:rsidRDefault="00FD0EBA" w:rsidP="00FD0EBA">
            <w:pPr>
              <w:widowControl/>
              <w:rPr>
                <w:rFonts w:eastAsia="Calibri"/>
                <w:color w:val="000000"/>
                <w:sz w:val="22"/>
                <w:szCs w:val="22"/>
                <w:lang w:eastAsia="en-US"/>
              </w:rPr>
            </w:pPr>
            <w:r w:rsidRPr="00FD0EBA">
              <w:rPr>
                <w:rFonts w:eastAsia="Calibri"/>
                <w:color w:val="000000"/>
                <w:sz w:val="22"/>
                <w:szCs w:val="22"/>
                <w:lang w:eastAsia="en-US"/>
              </w:rPr>
              <w:t>иные источники</w:t>
            </w:r>
          </w:p>
        </w:tc>
        <w:tc>
          <w:tcPr>
            <w:tcW w:w="1276" w:type="dxa"/>
            <w:tcBorders>
              <w:top w:val="single" w:sz="6" w:space="0" w:color="auto"/>
              <w:left w:val="single" w:sz="6" w:space="0" w:color="auto"/>
              <w:bottom w:val="single" w:sz="6" w:space="0" w:color="auto"/>
              <w:right w:val="single" w:sz="6" w:space="0" w:color="auto"/>
            </w:tcBorders>
          </w:tcPr>
          <w:p w14:paraId="6324E627"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500 000</w:t>
            </w:r>
          </w:p>
        </w:tc>
        <w:tc>
          <w:tcPr>
            <w:tcW w:w="1275" w:type="dxa"/>
            <w:tcBorders>
              <w:top w:val="single" w:sz="6" w:space="0" w:color="auto"/>
              <w:left w:val="single" w:sz="6" w:space="0" w:color="auto"/>
              <w:bottom w:val="single" w:sz="6" w:space="0" w:color="auto"/>
              <w:right w:val="single" w:sz="6" w:space="0" w:color="auto"/>
            </w:tcBorders>
          </w:tcPr>
          <w:p w14:paraId="199E46AE"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680A32E3"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276" w:type="dxa"/>
            <w:tcBorders>
              <w:top w:val="single" w:sz="6" w:space="0" w:color="auto"/>
              <w:left w:val="single" w:sz="6" w:space="0" w:color="auto"/>
              <w:bottom w:val="single" w:sz="6" w:space="0" w:color="auto"/>
              <w:right w:val="single" w:sz="6" w:space="0" w:color="auto"/>
            </w:tcBorders>
          </w:tcPr>
          <w:p w14:paraId="6A4F18B6"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c>
          <w:tcPr>
            <w:tcW w:w="1701" w:type="dxa"/>
            <w:tcBorders>
              <w:top w:val="single" w:sz="4" w:space="0" w:color="auto"/>
              <w:left w:val="single" w:sz="6" w:space="0" w:color="auto"/>
              <w:bottom w:val="single" w:sz="6" w:space="0" w:color="auto"/>
              <w:right w:val="single" w:sz="4" w:space="0" w:color="auto"/>
            </w:tcBorders>
          </w:tcPr>
          <w:p w14:paraId="7773EDAF" w14:textId="77777777" w:rsidR="00FD0EBA" w:rsidRPr="00FD0EBA" w:rsidRDefault="00FD0EBA" w:rsidP="00FD0EBA">
            <w:pPr>
              <w:widowControl/>
              <w:jc w:val="center"/>
              <w:rPr>
                <w:rFonts w:eastAsia="Calibri"/>
                <w:color w:val="000000"/>
                <w:sz w:val="22"/>
                <w:szCs w:val="22"/>
                <w:lang w:eastAsia="en-US"/>
              </w:rPr>
            </w:pPr>
            <w:r w:rsidRPr="00FD0EBA">
              <w:rPr>
                <w:rFonts w:eastAsia="Calibri"/>
                <w:color w:val="000000"/>
                <w:sz w:val="22"/>
                <w:szCs w:val="22"/>
                <w:lang w:eastAsia="en-US"/>
              </w:rPr>
              <w:t>0</w:t>
            </w:r>
          </w:p>
        </w:tc>
      </w:tr>
      <w:tr w:rsidR="00FD0EBA" w:rsidRPr="00FD0EBA" w14:paraId="0BF0C16B" w14:textId="77777777" w:rsidTr="00B11A89">
        <w:trPr>
          <w:trHeight w:val="362"/>
        </w:trPr>
        <w:tc>
          <w:tcPr>
            <w:tcW w:w="403" w:type="dxa"/>
            <w:tcBorders>
              <w:top w:val="nil"/>
              <w:left w:val="single" w:sz="4" w:space="0" w:color="auto"/>
              <w:bottom w:val="single" w:sz="4" w:space="0" w:color="auto"/>
              <w:right w:val="single" w:sz="6" w:space="0" w:color="auto"/>
            </w:tcBorders>
          </w:tcPr>
          <w:p w14:paraId="7AC7F187" w14:textId="77777777" w:rsidR="00FD0EBA" w:rsidRPr="00FD0EBA" w:rsidRDefault="00FD0EBA" w:rsidP="00FD0EBA">
            <w:pPr>
              <w:widowControl/>
              <w:jc w:val="center"/>
              <w:rPr>
                <w:rFonts w:eastAsia="Calibri"/>
                <w:color w:val="000000"/>
                <w:sz w:val="22"/>
                <w:szCs w:val="22"/>
                <w:lang w:eastAsia="en-US"/>
              </w:rPr>
            </w:pPr>
          </w:p>
        </w:tc>
        <w:tc>
          <w:tcPr>
            <w:tcW w:w="2179" w:type="dxa"/>
            <w:tcBorders>
              <w:top w:val="single" w:sz="6" w:space="0" w:color="auto"/>
              <w:left w:val="single" w:sz="6" w:space="0" w:color="auto"/>
              <w:bottom w:val="single" w:sz="4" w:space="0" w:color="auto"/>
              <w:right w:val="single" w:sz="6" w:space="0" w:color="auto"/>
            </w:tcBorders>
          </w:tcPr>
          <w:p w14:paraId="6389B630" w14:textId="77777777" w:rsidR="00FD0EBA" w:rsidRPr="00FD0EBA" w:rsidRDefault="00FD0EBA" w:rsidP="00FD0EBA">
            <w:pPr>
              <w:widowControl/>
              <w:rPr>
                <w:rFonts w:eastAsia="Calibri"/>
                <w:b/>
                <w:bCs/>
                <w:color w:val="000000"/>
                <w:sz w:val="22"/>
                <w:szCs w:val="22"/>
                <w:lang w:eastAsia="en-US"/>
              </w:rPr>
            </w:pPr>
            <w:r w:rsidRPr="00FD0EBA">
              <w:rPr>
                <w:rFonts w:eastAsia="Calibri"/>
                <w:b/>
                <w:bCs/>
                <w:color w:val="000000"/>
                <w:sz w:val="22"/>
                <w:szCs w:val="22"/>
                <w:lang w:eastAsia="en-US"/>
              </w:rPr>
              <w:t>Итого по программе</w:t>
            </w:r>
          </w:p>
          <w:p w14:paraId="351F29E0" w14:textId="77777777" w:rsidR="00FD0EBA" w:rsidRPr="00FD0EBA" w:rsidRDefault="00FD0EBA" w:rsidP="00FD0EBA">
            <w:pPr>
              <w:widowControl/>
              <w:autoSpaceDE/>
              <w:autoSpaceDN/>
              <w:adjustRightInd/>
              <w:rPr>
                <w:rFonts w:eastAsia="Calibri"/>
                <w:sz w:val="22"/>
                <w:szCs w:val="22"/>
                <w:lang w:eastAsia="en-US"/>
              </w:rPr>
            </w:pPr>
          </w:p>
        </w:tc>
        <w:tc>
          <w:tcPr>
            <w:tcW w:w="1276" w:type="dxa"/>
            <w:tcBorders>
              <w:top w:val="single" w:sz="6" w:space="0" w:color="auto"/>
              <w:left w:val="single" w:sz="6" w:space="0" w:color="auto"/>
              <w:bottom w:val="single" w:sz="4" w:space="0" w:color="auto"/>
              <w:right w:val="single" w:sz="6" w:space="0" w:color="auto"/>
            </w:tcBorders>
          </w:tcPr>
          <w:p w14:paraId="0796596F" w14:textId="77777777" w:rsidR="00FD0EBA" w:rsidRPr="00FD0EBA" w:rsidRDefault="00FD0EBA" w:rsidP="00FD0EBA">
            <w:pPr>
              <w:widowControl/>
              <w:rPr>
                <w:rFonts w:eastAsia="Calibri"/>
                <w:b/>
                <w:bCs/>
                <w:color w:val="000000"/>
                <w:sz w:val="22"/>
                <w:szCs w:val="22"/>
                <w:lang w:eastAsia="en-US"/>
              </w:rPr>
            </w:pPr>
            <w:r w:rsidRPr="00FD0EBA">
              <w:rPr>
                <w:rFonts w:eastAsia="Calibri"/>
                <w:b/>
                <w:bCs/>
                <w:color w:val="000000"/>
                <w:sz w:val="22"/>
                <w:szCs w:val="22"/>
                <w:lang w:eastAsia="en-US"/>
              </w:rPr>
              <w:t>2 755 000,00</w:t>
            </w:r>
          </w:p>
        </w:tc>
        <w:tc>
          <w:tcPr>
            <w:tcW w:w="1275" w:type="dxa"/>
            <w:tcBorders>
              <w:top w:val="single" w:sz="6" w:space="0" w:color="auto"/>
              <w:left w:val="single" w:sz="6" w:space="0" w:color="auto"/>
              <w:bottom w:val="single" w:sz="4" w:space="0" w:color="auto"/>
              <w:right w:val="single" w:sz="6" w:space="0" w:color="auto"/>
            </w:tcBorders>
          </w:tcPr>
          <w:p w14:paraId="2DF1AFBF" w14:textId="77777777" w:rsidR="00FD0EBA" w:rsidRPr="00FD0EBA" w:rsidRDefault="00FD0EBA" w:rsidP="00FD0EBA">
            <w:pPr>
              <w:widowControl/>
              <w:rPr>
                <w:rFonts w:eastAsia="Calibri"/>
                <w:b/>
                <w:bCs/>
                <w:color w:val="000000"/>
                <w:sz w:val="22"/>
                <w:szCs w:val="22"/>
                <w:lang w:eastAsia="en-US"/>
              </w:rPr>
            </w:pPr>
            <w:r w:rsidRPr="00FD0EBA">
              <w:rPr>
                <w:rFonts w:eastAsia="Calibri"/>
                <w:b/>
                <w:bCs/>
                <w:color w:val="000000"/>
                <w:sz w:val="22"/>
                <w:szCs w:val="22"/>
                <w:lang w:eastAsia="en-US"/>
              </w:rPr>
              <w:t>2 145 000,00</w:t>
            </w:r>
          </w:p>
        </w:tc>
        <w:tc>
          <w:tcPr>
            <w:tcW w:w="1276" w:type="dxa"/>
            <w:tcBorders>
              <w:top w:val="single" w:sz="6" w:space="0" w:color="auto"/>
              <w:left w:val="single" w:sz="6" w:space="0" w:color="auto"/>
              <w:bottom w:val="single" w:sz="4" w:space="0" w:color="auto"/>
              <w:right w:val="single" w:sz="6" w:space="0" w:color="auto"/>
            </w:tcBorders>
          </w:tcPr>
          <w:p w14:paraId="2BF0039C" w14:textId="77777777" w:rsidR="00FD0EBA" w:rsidRPr="00FD0EBA" w:rsidRDefault="00FD0EBA" w:rsidP="00FD0EBA">
            <w:pPr>
              <w:widowControl/>
              <w:rPr>
                <w:rFonts w:eastAsia="Calibri"/>
                <w:b/>
                <w:color w:val="000000"/>
                <w:sz w:val="22"/>
                <w:szCs w:val="22"/>
                <w:lang w:eastAsia="en-US"/>
              </w:rPr>
            </w:pPr>
            <w:r w:rsidRPr="00FD0EBA">
              <w:rPr>
                <w:rFonts w:eastAsia="Calibri"/>
                <w:b/>
                <w:color w:val="000000"/>
                <w:sz w:val="22"/>
                <w:szCs w:val="22"/>
                <w:lang w:eastAsia="en-US"/>
              </w:rPr>
              <w:t>2 630 000,00</w:t>
            </w:r>
          </w:p>
        </w:tc>
        <w:tc>
          <w:tcPr>
            <w:tcW w:w="1276" w:type="dxa"/>
            <w:tcBorders>
              <w:top w:val="single" w:sz="6" w:space="0" w:color="auto"/>
              <w:left w:val="single" w:sz="6" w:space="0" w:color="auto"/>
              <w:bottom w:val="single" w:sz="4" w:space="0" w:color="auto"/>
              <w:right w:val="single" w:sz="6" w:space="0" w:color="auto"/>
            </w:tcBorders>
          </w:tcPr>
          <w:p w14:paraId="31C74D9E" w14:textId="77777777" w:rsidR="00FD0EBA" w:rsidRPr="00FD0EBA" w:rsidRDefault="00FD0EBA" w:rsidP="00FD0EBA">
            <w:pPr>
              <w:widowControl/>
              <w:rPr>
                <w:rFonts w:eastAsia="Calibri"/>
                <w:b/>
                <w:bCs/>
                <w:color w:val="000000"/>
                <w:sz w:val="22"/>
                <w:szCs w:val="22"/>
                <w:lang w:eastAsia="en-US"/>
              </w:rPr>
            </w:pPr>
            <w:r w:rsidRPr="00FD0EBA">
              <w:rPr>
                <w:rFonts w:eastAsia="Calibri"/>
                <w:b/>
                <w:bCs/>
                <w:color w:val="000000"/>
                <w:sz w:val="22"/>
                <w:szCs w:val="22"/>
                <w:lang w:eastAsia="en-US"/>
              </w:rPr>
              <w:t>2 630 000,00</w:t>
            </w:r>
          </w:p>
        </w:tc>
        <w:tc>
          <w:tcPr>
            <w:tcW w:w="1701" w:type="dxa"/>
            <w:tcBorders>
              <w:top w:val="single" w:sz="6" w:space="0" w:color="auto"/>
              <w:left w:val="single" w:sz="6" w:space="0" w:color="auto"/>
              <w:bottom w:val="single" w:sz="4" w:space="0" w:color="auto"/>
              <w:right w:val="single" w:sz="4" w:space="0" w:color="auto"/>
            </w:tcBorders>
          </w:tcPr>
          <w:p w14:paraId="45F966FD" w14:textId="77777777" w:rsidR="00FD0EBA" w:rsidRPr="00FD0EBA" w:rsidRDefault="00FD0EBA" w:rsidP="00FD0EBA">
            <w:pPr>
              <w:widowControl/>
              <w:rPr>
                <w:rFonts w:eastAsia="Calibri"/>
                <w:b/>
                <w:color w:val="000000"/>
                <w:sz w:val="22"/>
                <w:szCs w:val="22"/>
                <w:lang w:eastAsia="en-US"/>
              </w:rPr>
            </w:pPr>
            <w:r w:rsidRPr="00FD0EBA">
              <w:rPr>
                <w:rFonts w:eastAsia="Calibri"/>
                <w:b/>
                <w:color w:val="000000"/>
                <w:sz w:val="22"/>
                <w:szCs w:val="22"/>
                <w:lang w:eastAsia="en-US"/>
              </w:rPr>
              <w:t>2 630 000,00</w:t>
            </w:r>
          </w:p>
        </w:tc>
      </w:tr>
    </w:tbl>
    <w:p w14:paraId="2E38E09E" w14:textId="77777777" w:rsidR="00FD0EBA" w:rsidRPr="00FD0EBA" w:rsidRDefault="00FD0EBA" w:rsidP="00FD0EBA">
      <w:pPr>
        <w:widowControl/>
        <w:autoSpaceDE/>
        <w:autoSpaceDN/>
        <w:adjustRightInd/>
        <w:jc w:val="both"/>
        <w:rPr>
          <w:rFonts w:eastAsia="Times New Roman"/>
          <w:sz w:val="20"/>
          <w:szCs w:val="20"/>
        </w:rPr>
      </w:pPr>
    </w:p>
    <w:p w14:paraId="570DD075" w14:textId="3B198C1E" w:rsidR="00FD0EBA" w:rsidRPr="00FD0EBA" w:rsidRDefault="00FD0EBA" w:rsidP="00FD0EBA">
      <w:pPr>
        <w:widowControl/>
        <w:tabs>
          <w:tab w:val="left" w:pos="567"/>
        </w:tabs>
        <w:autoSpaceDE/>
        <w:autoSpaceDN/>
        <w:adjustRightInd/>
        <w:jc w:val="both"/>
        <w:rPr>
          <w:rFonts w:eastAsia="Times New Roman"/>
          <w:sz w:val="22"/>
          <w:szCs w:val="22"/>
        </w:rPr>
      </w:pPr>
      <w:r w:rsidRPr="00FD0EBA">
        <w:rPr>
          <w:rFonts w:eastAsia="Times New Roman"/>
          <w:sz w:val="22"/>
          <w:szCs w:val="22"/>
        </w:rPr>
        <w:t>1.2 Раздел 3 «Перечень мероприятий и ресурсное обеспечение» муниципальной программы «Социальная поддержка населения муниципального образования «Поселок Айхал»</w:t>
      </w:r>
      <w:r w:rsidRPr="00FD0EBA">
        <w:rPr>
          <w:rFonts w:eastAsia="Times New Roman"/>
          <w:b/>
          <w:sz w:val="22"/>
          <w:szCs w:val="22"/>
        </w:rPr>
        <w:t xml:space="preserve"> </w:t>
      </w:r>
      <w:r w:rsidRPr="00FD0EBA">
        <w:rPr>
          <w:rFonts w:eastAsia="Times New Roman"/>
          <w:sz w:val="22"/>
          <w:szCs w:val="22"/>
        </w:rPr>
        <w:t>Мирнинского района Республики Саха (Якутия) на 2022-2026 годы» изложить в редакции согласно приложению к настоящему постановлению.</w:t>
      </w:r>
    </w:p>
    <w:p w14:paraId="48030826" w14:textId="7AA08612" w:rsidR="00FD0EBA" w:rsidRPr="00FD0EBA" w:rsidRDefault="00FD0EBA" w:rsidP="00FD0EBA">
      <w:pPr>
        <w:widowControl/>
        <w:tabs>
          <w:tab w:val="left" w:pos="0"/>
        </w:tabs>
        <w:autoSpaceDE/>
        <w:autoSpaceDN/>
        <w:adjustRightInd/>
        <w:jc w:val="both"/>
        <w:rPr>
          <w:rFonts w:eastAsia="Times New Roman"/>
          <w:sz w:val="22"/>
          <w:szCs w:val="22"/>
          <w:u w:val="single"/>
        </w:rPr>
      </w:pPr>
      <w:r w:rsidRPr="00FD0EBA">
        <w:rPr>
          <w:rFonts w:eastAsia="Times New Roman"/>
          <w:sz w:val="22"/>
          <w:szCs w:val="22"/>
        </w:rPr>
        <w:lastRenderedPageBreak/>
        <w:t>2. Специалисту 1 разряда пресс-секретарю разместить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23" w:history="1">
        <w:r w:rsidRPr="00FD0EBA">
          <w:rPr>
            <w:rFonts w:eastAsia="Times New Roman"/>
            <w:color w:val="0000FF"/>
            <w:sz w:val="22"/>
            <w:szCs w:val="22"/>
            <w:u w:val="single"/>
            <w:lang w:val="en-US"/>
          </w:rPr>
          <w:t>www</w:t>
        </w:r>
        <w:r w:rsidRPr="00FD0EBA">
          <w:rPr>
            <w:rFonts w:eastAsia="Times New Roman"/>
            <w:color w:val="0000FF"/>
            <w:sz w:val="22"/>
            <w:szCs w:val="22"/>
            <w:u w:val="single"/>
          </w:rPr>
          <w:t>.</w:t>
        </w:r>
        <w:proofErr w:type="spellStart"/>
        <w:r w:rsidRPr="00FD0EBA">
          <w:rPr>
            <w:rFonts w:eastAsia="Times New Roman"/>
            <w:color w:val="0000FF"/>
            <w:sz w:val="22"/>
            <w:szCs w:val="22"/>
            <w:u w:val="single"/>
          </w:rPr>
          <w:t>мо-айхал.рф</w:t>
        </w:r>
        <w:proofErr w:type="spellEnd"/>
      </w:hyperlink>
      <w:r w:rsidRPr="00FD0EBA">
        <w:rPr>
          <w:rFonts w:eastAsia="Times New Roman"/>
          <w:sz w:val="22"/>
          <w:szCs w:val="22"/>
          <w:u w:val="single"/>
        </w:rPr>
        <w:t>).</w:t>
      </w:r>
    </w:p>
    <w:p w14:paraId="375C6602" w14:textId="77777777" w:rsidR="00FD0EBA" w:rsidRPr="00FD0EBA" w:rsidRDefault="00FD0EBA" w:rsidP="00FD0EBA">
      <w:pPr>
        <w:widowControl/>
        <w:tabs>
          <w:tab w:val="left" w:pos="0"/>
        </w:tabs>
        <w:autoSpaceDE/>
        <w:autoSpaceDN/>
        <w:adjustRightInd/>
        <w:jc w:val="both"/>
        <w:rPr>
          <w:rFonts w:eastAsia="Times New Roman"/>
          <w:sz w:val="22"/>
          <w:szCs w:val="22"/>
          <w:u w:val="single"/>
        </w:rPr>
      </w:pPr>
      <w:r w:rsidRPr="00FD0EBA">
        <w:rPr>
          <w:rFonts w:eastAsia="Times New Roman"/>
          <w:sz w:val="22"/>
          <w:szCs w:val="22"/>
        </w:rPr>
        <w:t>3. Настоящее постановление вступает в силу с момента официального опубликования (обнародования).</w:t>
      </w:r>
    </w:p>
    <w:p w14:paraId="6EC22A26" w14:textId="77777777" w:rsidR="00FD0EBA" w:rsidRPr="00FD0EBA" w:rsidRDefault="00FD0EBA" w:rsidP="00FD0EBA">
      <w:pPr>
        <w:widowControl/>
        <w:tabs>
          <w:tab w:val="left" w:pos="284"/>
          <w:tab w:val="left" w:pos="567"/>
        </w:tabs>
        <w:autoSpaceDE/>
        <w:autoSpaceDN/>
        <w:adjustRightInd/>
        <w:jc w:val="both"/>
        <w:rPr>
          <w:rFonts w:eastAsia="Times New Roman"/>
          <w:sz w:val="22"/>
          <w:szCs w:val="22"/>
        </w:rPr>
      </w:pPr>
      <w:r w:rsidRPr="00FD0EBA">
        <w:rPr>
          <w:rFonts w:eastAsia="Times New Roman"/>
          <w:sz w:val="22"/>
          <w:szCs w:val="22"/>
        </w:rPr>
        <w:t xml:space="preserve">4.    Контроль </w:t>
      </w:r>
      <w:proofErr w:type="gramStart"/>
      <w:r w:rsidRPr="00FD0EBA">
        <w:rPr>
          <w:rFonts w:eastAsia="Times New Roman"/>
          <w:sz w:val="22"/>
          <w:szCs w:val="22"/>
        </w:rPr>
        <w:t>исполнения  настоящего</w:t>
      </w:r>
      <w:proofErr w:type="gramEnd"/>
      <w:r w:rsidRPr="00FD0EBA">
        <w:rPr>
          <w:rFonts w:eastAsia="Times New Roman"/>
          <w:sz w:val="22"/>
          <w:szCs w:val="22"/>
        </w:rPr>
        <w:t xml:space="preserve"> постановления оставляю за собой.</w:t>
      </w:r>
    </w:p>
    <w:p w14:paraId="29D7E253" w14:textId="77777777" w:rsidR="00FD0EBA" w:rsidRPr="00FD0EBA" w:rsidRDefault="00FD0EBA" w:rsidP="00FD0EBA">
      <w:pPr>
        <w:widowControl/>
        <w:autoSpaceDE/>
        <w:autoSpaceDN/>
        <w:adjustRightInd/>
        <w:ind w:firstLine="567"/>
        <w:jc w:val="both"/>
        <w:rPr>
          <w:rFonts w:eastAsia="Times New Roman"/>
          <w:sz w:val="22"/>
          <w:szCs w:val="22"/>
        </w:rPr>
      </w:pPr>
    </w:p>
    <w:p w14:paraId="5A1260FE" w14:textId="77777777" w:rsidR="00FD0EBA" w:rsidRPr="00FD0EBA" w:rsidRDefault="00FD0EBA" w:rsidP="00FD0EBA">
      <w:pPr>
        <w:widowControl/>
        <w:autoSpaceDE/>
        <w:autoSpaceDN/>
        <w:adjustRightInd/>
        <w:ind w:firstLine="567"/>
        <w:jc w:val="both"/>
        <w:rPr>
          <w:rFonts w:eastAsia="Times New Roman"/>
          <w:sz w:val="22"/>
          <w:szCs w:val="22"/>
        </w:rPr>
      </w:pPr>
    </w:p>
    <w:p w14:paraId="0E1FDE1F" w14:textId="77777777" w:rsidR="00FD0EBA" w:rsidRPr="00FD0EBA" w:rsidRDefault="00FD0EBA" w:rsidP="00FD0EBA">
      <w:pPr>
        <w:widowControl/>
        <w:autoSpaceDE/>
        <w:autoSpaceDN/>
        <w:adjustRightInd/>
        <w:ind w:firstLine="567"/>
        <w:jc w:val="both"/>
        <w:rPr>
          <w:rFonts w:eastAsia="Times New Roman"/>
          <w:sz w:val="22"/>
          <w:szCs w:val="22"/>
        </w:rPr>
      </w:pPr>
    </w:p>
    <w:p w14:paraId="779909AD"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 xml:space="preserve"> </w:t>
      </w:r>
    </w:p>
    <w:p w14:paraId="45151773" w14:textId="77777777" w:rsidR="00FD0EBA" w:rsidRPr="00FD0EBA" w:rsidRDefault="00FD0EBA" w:rsidP="00FD0EBA">
      <w:pPr>
        <w:widowControl/>
        <w:autoSpaceDE/>
        <w:autoSpaceDN/>
        <w:adjustRightInd/>
        <w:jc w:val="both"/>
        <w:rPr>
          <w:rFonts w:eastAsia="Times New Roman"/>
          <w:b/>
          <w:sz w:val="22"/>
          <w:szCs w:val="22"/>
        </w:rPr>
      </w:pPr>
    </w:p>
    <w:p w14:paraId="55317C4E" w14:textId="77777777" w:rsidR="00FD0EBA" w:rsidRPr="00FD0EBA" w:rsidRDefault="00FD0EBA" w:rsidP="00FD0EBA">
      <w:pPr>
        <w:widowControl/>
        <w:autoSpaceDE/>
        <w:autoSpaceDN/>
        <w:adjustRightInd/>
        <w:jc w:val="both"/>
        <w:rPr>
          <w:rFonts w:eastAsia="Times New Roman"/>
          <w:b/>
          <w:sz w:val="22"/>
          <w:szCs w:val="22"/>
        </w:rPr>
      </w:pPr>
      <w:proofErr w:type="gramStart"/>
      <w:r w:rsidRPr="00FD0EBA">
        <w:rPr>
          <w:rFonts w:eastAsia="Times New Roman"/>
          <w:b/>
          <w:sz w:val="22"/>
          <w:szCs w:val="22"/>
        </w:rPr>
        <w:t>Глава  поселка</w:t>
      </w:r>
      <w:proofErr w:type="gramEnd"/>
      <w:r w:rsidRPr="00FD0EBA">
        <w:rPr>
          <w:rFonts w:eastAsia="Times New Roman"/>
          <w:b/>
          <w:sz w:val="22"/>
          <w:szCs w:val="22"/>
        </w:rPr>
        <w:t xml:space="preserve">                                                                                                       Г.Ш. Петровская</w:t>
      </w:r>
    </w:p>
    <w:p w14:paraId="667A9AE5" w14:textId="77777777" w:rsidR="00FD0EBA" w:rsidRPr="00FD0EBA" w:rsidRDefault="00FD0EBA" w:rsidP="00FD0EBA">
      <w:pPr>
        <w:widowControl/>
        <w:autoSpaceDE/>
        <w:autoSpaceDN/>
        <w:adjustRightInd/>
        <w:rPr>
          <w:rFonts w:ascii="Calibri" w:eastAsia="Times New Roman" w:hAnsi="Calibri"/>
          <w:sz w:val="22"/>
          <w:szCs w:val="22"/>
        </w:rPr>
      </w:pPr>
    </w:p>
    <w:p w14:paraId="089525E0" w14:textId="77777777" w:rsidR="00FD0EBA" w:rsidRPr="00FD0EBA" w:rsidRDefault="00FD0EBA" w:rsidP="00FD0EBA">
      <w:pPr>
        <w:widowControl/>
        <w:autoSpaceDE/>
        <w:autoSpaceDN/>
        <w:adjustRightInd/>
        <w:rPr>
          <w:rFonts w:eastAsia="Times New Roman"/>
          <w:sz w:val="20"/>
          <w:szCs w:val="20"/>
        </w:rPr>
      </w:pPr>
    </w:p>
    <w:p w14:paraId="5CDABE51" w14:textId="77777777" w:rsidR="00FD0EBA" w:rsidRPr="00FD0EBA" w:rsidRDefault="00FD0EBA" w:rsidP="00FD0EBA">
      <w:pPr>
        <w:widowControl/>
        <w:autoSpaceDE/>
        <w:autoSpaceDN/>
        <w:adjustRightInd/>
        <w:rPr>
          <w:rFonts w:eastAsia="Times New Roman"/>
          <w:sz w:val="20"/>
          <w:szCs w:val="20"/>
        </w:rPr>
      </w:pPr>
      <w:r w:rsidRPr="00FD0EBA">
        <w:rPr>
          <w:rFonts w:eastAsia="Times New Roman"/>
          <w:sz w:val="20"/>
          <w:szCs w:val="20"/>
        </w:rPr>
        <w:t xml:space="preserve">                                                                                                                                   </w:t>
      </w:r>
    </w:p>
    <w:p w14:paraId="4EC40F41" w14:textId="77777777" w:rsidR="00FD0EBA" w:rsidRPr="00FD0EBA" w:rsidRDefault="00FD0EBA" w:rsidP="00FD0EBA">
      <w:pPr>
        <w:widowControl/>
        <w:autoSpaceDE/>
        <w:autoSpaceDN/>
        <w:adjustRightInd/>
        <w:rPr>
          <w:rFonts w:eastAsia="Times New Roman"/>
          <w:sz w:val="20"/>
          <w:szCs w:val="20"/>
        </w:rPr>
      </w:pPr>
    </w:p>
    <w:p w14:paraId="528A04AF" w14:textId="77777777" w:rsidR="00FD0EBA" w:rsidRPr="00FD0EBA" w:rsidRDefault="00FD0EBA" w:rsidP="00FD0EBA">
      <w:pPr>
        <w:widowControl/>
        <w:autoSpaceDE/>
        <w:autoSpaceDN/>
        <w:adjustRightInd/>
        <w:rPr>
          <w:rFonts w:eastAsia="Times New Roman"/>
          <w:sz w:val="20"/>
          <w:szCs w:val="20"/>
        </w:rPr>
      </w:pPr>
      <w:r w:rsidRPr="00FD0EBA">
        <w:rPr>
          <w:rFonts w:eastAsia="Times New Roman"/>
          <w:sz w:val="20"/>
          <w:szCs w:val="20"/>
        </w:rPr>
        <w:t xml:space="preserve">                                                                                                                                </w:t>
      </w:r>
    </w:p>
    <w:p w14:paraId="13E27FC6" w14:textId="77777777" w:rsidR="00FD0EBA" w:rsidRPr="00FD0EBA" w:rsidRDefault="00FD0EBA" w:rsidP="00FD0EBA">
      <w:pPr>
        <w:widowControl/>
        <w:autoSpaceDE/>
        <w:autoSpaceDN/>
        <w:adjustRightInd/>
        <w:rPr>
          <w:rFonts w:eastAsia="Times New Roman"/>
          <w:sz w:val="20"/>
          <w:szCs w:val="20"/>
        </w:rPr>
      </w:pPr>
    </w:p>
    <w:p w14:paraId="38300018" w14:textId="77777777" w:rsidR="00FD0EBA" w:rsidRDefault="00FD0EBA" w:rsidP="00FD0EBA">
      <w:pPr>
        <w:widowControl/>
        <w:autoSpaceDE/>
        <w:autoSpaceDN/>
        <w:adjustRightInd/>
        <w:ind w:left="-426"/>
        <w:jc w:val="right"/>
        <w:rPr>
          <w:rFonts w:eastAsia="Times New Roman"/>
          <w:b/>
          <w:bCs/>
          <w:color w:val="000000"/>
          <w:sz w:val="20"/>
          <w:szCs w:val="20"/>
        </w:rPr>
      </w:pPr>
    </w:p>
    <w:p w14:paraId="6E1990BB" w14:textId="77777777" w:rsidR="00FD0EBA" w:rsidRDefault="00FD0EBA" w:rsidP="00FD0EBA">
      <w:pPr>
        <w:widowControl/>
        <w:autoSpaceDE/>
        <w:autoSpaceDN/>
        <w:adjustRightInd/>
        <w:ind w:left="-426"/>
        <w:jc w:val="right"/>
        <w:rPr>
          <w:rFonts w:eastAsia="Times New Roman"/>
          <w:b/>
          <w:bCs/>
          <w:color w:val="000000"/>
          <w:sz w:val="20"/>
          <w:szCs w:val="20"/>
        </w:rPr>
      </w:pPr>
    </w:p>
    <w:p w14:paraId="50A6F564" w14:textId="77777777" w:rsidR="00FD0EBA" w:rsidRDefault="00FD0EBA" w:rsidP="00FD0EBA">
      <w:pPr>
        <w:widowControl/>
        <w:autoSpaceDE/>
        <w:autoSpaceDN/>
        <w:adjustRightInd/>
        <w:ind w:left="-426"/>
        <w:jc w:val="right"/>
        <w:rPr>
          <w:rFonts w:eastAsia="Times New Roman"/>
          <w:b/>
          <w:bCs/>
          <w:color w:val="000000"/>
          <w:sz w:val="20"/>
          <w:szCs w:val="20"/>
        </w:rPr>
      </w:pPr>
    </w:p>
    <w:p w14:paraId="772D7B51" w14:textId="77777777" w:rsidR="00FD0EBA" w:rsidRDefault="00FD0EBA" w:rsidP="00FD0EBA">
      <w:pPr>
        <w:widowControl/>
        <w:autoSpaceDE/>
        <w:autoSpaceDN/>
        <w:adjustRightInd/>
        <w:ind w:left="-426"/>
        <w:jc w:val="right"/>
        <w:rPr>
          <w:rFonts w:eastAsia="Times New Roman"/>
          <w:b/>
          <w:bCs/>
          <w:color w:val="000000"/>
          <w:sz w:val="20"/>
          <w:szCs w:val="20"/>
        </w:rPr>
      </w:pPr>
    </w:p>
    <w:p w14:paraId="17373C1B" w14:textId="77777777" w:rsidR="00FD0EBA" w:rsidRDefault="00FD0EBA" w:rsidP="00FD0EBA">
      <w:pPr>
        <w:widowControl/>
        <w:autoSpaceDE/>
        <w:autoSpaceDN/>
        <w:adjustRightInd/>
        <w:ind w:left="-426"/>
        <w:jc w:val="right"/>
        <w:rPr>
          <w:rFonts w:eastAsia="Times New Roman"/>
          <w:b/>
          <w:bCs/>
          <w:color w:val="000000"/>
          <w:sz w:val="20"/>
          <w:szCs w:val="20"/>
        </w:rPr>
      </w:pPr>
    </w:p>
    <w:p w14:paraId="3530BEAA" w14:textId="77777777" w:rsidR="00FD0EBA" w:rsidRDefault="00FD0EBA" w:rsidP="00FD0EBA">
      <w:pPr>
        <w:widowControl/>
        <w:autoSpaceDE/>
        <w:autoSpaceDN/>
        <w:adjustRightInd/>
        <w:ind w:left="-426"/>
        <w:jc w:val="right"/>
        <w:rPr>
          <w:rFonts w:eastAsia="Times New Roman"/>
          <w:b/>
          <w:bCs/>
          <w:color w:val="000000"/>
          <w:sz w:val="20"/>
          <w:szCs w:val="20"/>
        </w:rPr>
      </w:pPr>
    </w:p>
    <w:p w14:paraId="25F0A22B" w14:textId="77777777" w:rsidR="00FD0EBA" w:rsidRDefault="00FD0EBA" w:rsidP="00FD0EBA">
      <w:pPr>
        <w:widowControl/>
        <w:autoSpaceDE/>
        <w:autoSpaceDN/>
        <w:adjustRightInd/>
        <w:ind w:left="-426"/>
        <w:jc w:val="right"/>
        <w:rPr>
          <w:rFonts w:eastAsia="Times New Roman"/>
          <w:b/>
          <w:bCs/>
          <w:color w:val="000000"/>
          <w:sz w:val="20"/>
          <w:szCs w:val="20"/>
        </w:rPr>
      </w:pPr>
    </w:p>
    <w:p w14:paraId="18C14B9C" w14:textId="77777777" w:rsidR="00FD0EBA" w:rsidRDefault="00FD0EBA" w:rsidP="00FD0EBA">
      <w:pPr>
        <w:widowControl/>
        <w:autoSpaceDE/>
        <w:autoSpaceDN/>
        <w:adjustRightInd/>
        <w:ind w:left="-426"/>
        <w:jc w:val="right"/>
        <w:rPr>
          <w:rFonts w:eastAsia="Times New Roman"/>
          <w:b/>
          <w:bCs/>
          <w:color w:val="000000"/>
          <w:sz w:val="20"/>
          <w:szCs w:val="20"/>
        </w:rPr>
      </w:pPr>
    </w:p>
    <w:p w14:paraId="6C8D7BDC" w14:textId="77777777" w:rsidR="00FD0EBA" w:rsidRDefault="00FD0EBA" w:rsidP="00FD0EBA">
      <w:pPr>
        <w:widowControl/>
        <w:autoSpaceDE/>
        <w:autoSpaceDN/>
        <w:adjustRightInd/>
        <w:ind w:left="-426"/>
        <w:jc w:val="right"/>
        <w:rPr>
          <w:rFonts w:eastAsia="Times New Roman"/>
          <w:b/>
          <w:bCs/>
          <w:color w:val="000000"/>
          <w:sz w:val="20"/>
          <w:szCs w:val="20"/>
        </w:rPr>
      </w:pPr>
    </w:p>
    <w:p w14:paraId="409BF268" w14:textId="77777777" w:rsidR="00FD0EBA" w:rsidRDefault="00FD0EBA" w:rsidP="00FD0EBA">
      <w:pPr>
        <w:widowControl/>
        <w:autoSpaceDE/>
        <w:autoSpaceDN/>
        <w:adjustRightInd/>
        <w:ind w:left="-426"/>
        <w:jc w:val="right"/>
        <w:rPr>
          <w:rFonts w:eastAsia="Times New Roman"/>
          <w:b/>
          <w:bCs/>
          <w:color w:val="000000"/>
          <w:sz w:val="20"/>
          <w:szCs w:val="20"/>
        </w:rPr>
      </w:pPr>
    </w:p>
    <w:p w14:paraId="14E33365" w14:textId="77777777" w:rsidR="00FD0EBA" w:rsidRDefault="00FD0EBA" w:rsidP="00FD0EBA">
      <w:pPr>
        <w:widowControl/>
        <w:autoSpaceDE/>
        <w:autoSpaceDN/>
        <w:adjustRightInd/>
        <w:ind w:left="-426"/>
        <w:jc w:val="right"/>
        <w:rPr>
          <w:rFonts w:eastAsia="Times New Roman"/>
          <w:b/>
          <w:bCs/>
          <w:color w:val="000000"/>
          <w:sz w:val="20"/>
          <w:szCs w:val="20"/>
        </w:rPr>
      </w:pPr>
    </w:p>
    <w:p w14:paraId="4A22BC92" w14:textId="77777777" w:rsidR="00FD0EBA" w:rsidRDefault="00FD0EBA" w:rsidP="00FD0EBA">
      <w:pPr>
        <w:widowControl/>
        <w:autoSpaceDE/>
        <w:autoSpaceDN/>
        <w:adjustRightInd/>
        <w:ind w:left="-426"/>
        <w:jc w:val="right"/>
        <w:rPr>
          <w:rFonts w:eastAsia="Times New Roman"/>
          <w:b/>
          <w:bCs/>
          <w:color w:val="000000"/>
          <w:sz w:val="20"/>
          <w:szCs w:val="20"/>
        </w:rPr>
      </w:pPr>
    </w:p>
    <w:p w14:paraId="3E7F2022" w14:textId="77777777" w:rsidR="00FD0EBA" w:rsidRDefault="00FD0EBA" w:rsidP="00FD0EBA">
      <w:pPr>
        <w:widowControl/>
        <w:autoSpaceDE/>
        <w:autoSpaceDN/>
        <w:adjustRightInd/>
        <w:ind w:left="-426"/>
        <w:jc w:val="right"/>
        <w:rPr>
          <w:rFonts w:eastAsia="Times New Roman"/>
          <w:b/>
          <w:bCs/>
          <w:color w:val="000000"/>
          <w:sz w:val="20"/>
          <w:szCs w:val="20"/>
        </w:rPr>
      </w:pPr>
    </w:p>
    <w:p w14:paraId="64F58A7E" w14:textId="77777777" w:rsidR="00FD0EBA" w:rsidRDefault="00FD0EBA" w:rsidP="00FD0EBA">
      <w:pPr>
        <w:widowControl/>
        <w:autoSpaceDE/>
        <w:autoSpaceDN/>
        <w:adjustRightInd/>
        <w:ind w:left="-426"/>
        <w:jc w:val="right"/>
        <w:rPr>
          <w:rFonts w:eastAsia="Times New Roman"/>
          <w:b/>
          <w:bCs/>
          <w:color w:val="000000"/>
          <w:sz w:val="20"/>
          <w:szCs w:val="20"/>
        </w:rPr>
      </w:pPr>
    </w:p>
    <w:p w14:paraId="2DB99A77" w14:textId="77777777" w:rsidR="00FD0EBA" w:rsidRDefault="00FD0EBA" w:rsidP="00FD0EBA">
      <w:pPr>
        <w:widowControl/>
        <w:autoSpaceDE/>
        <w:autoSpaceDN/>
        <w:adjustRightInd/>
        <w:ind w:left="-426"/>
        <w:jc w:val="right"/>
        <w:rPr>
          <w:rFonts w:eastAsia="Times New Roman"/>
          <w:b/>
          <w:bCs/>
          <w:color w:val="000000"/>
          <w:sz w:val="20"/>
          <w:szCs w:val="20"/>
        </w:rPr>
      </w:pPr>
    </w:p>
    <w:p w14:paraId="5672C305" w14:textId="77777777" w:rsidR="00FD0EBA" w:rsidRDefault="00FD0EBA" w:rsidP="00FD0EBA">
      <w:pPr>
        <w:widowControl/>
        <w:autoSpaceDE/>
        <w:autoSpaceDN/>
        <w:adjustRightInd/>
        <w:ind w:left="-426"/>
        <w:jc w:val="right"/>
        <w:rPr>
          <w:rFonts w:eastAsia="Times New Roman"/>
          <w:b/>
          <w:bCs/>
          <w:color w:val="000000"/>
          <w:sz w:val="20"/>
          <w:szCs w:val="20"/>
        </w:rPr>
      </w:pPr>
    </w:p>
    <w:p w14:paraId="0DB30E1E" w14:textId="77777777" w:rsidR="00FD0EBA" w:rsidRDefault="00FD0EBA" w:rsidP="00FD0EBA">
      <w:pPr>
        <w:widowControl/>
        <w:autoSpaceDE/>
        <w:autoSpaceDN/>
        <w:adjustRightInd/>
        <w:ind w:left="-426"/>
        <w:jc w:val="right"/>
        <w:rPr>
          <w:rFonts w:eastAsia="Times New Roman"/>
          <w:b/>
          <w:bCs/>
          <w:color w:val="000000"/>
          <w:sz w:val="20"/>
          <w:szCs w:val="20"/>
        </w:rPr>
      </w:pPr>
    </w:p>
    <w:p w14:paraId="6239A1FA" w14:textId="77777777" w:rsidR="00FD0EBA" w:rsidRDefault="00FD0EBA" w:rsidP="00FD0EBA">
      <w:pPr>
        <w:widowControl/>
        <w:autoSpaceDE/>
        <w:autoSpaceDN/>
        <w:adjustRightInd/>
        <w:ind w:left="-426"/>
        <w:jc w:val="right"/>
        <w:rPr>
          <w:rFonts w:eastAsia="Times New Roman"/>
          <w:b/>
          <w:bCs/>
          <w:color w:val="000000"/>
          <w:sz w:val="20"/>
          <w:szCs w:val="20"/>
        </w:rPr>
      </w:pPr>
    </w:p>
    <w:p w14:paraId="41497CF6" w14:textId="77777777" w:rsidR="00FD0EBA" w:rsidRDefault="00FD0EBA" w:rsidP="00FD0EBA">
      <w:pPr>
        <w:widowControl/>
        <w:autoSpaceDE/>
        <w:autoSpaceDN/>
        <w:adjustRightInd/>
        <w:ind w:left="-426"/>
        <w:jc w:val="right"/>
        <w:rPr>
          <w:rFonts w:eastAsia="Times New Roman"/>
          <w:b/>
          <w:bCs/>
          <w:color w:val="000000"/>
          <w:sz w:val="20"/>
          <w:szCs w:val="20"/>
        </w:rPr>
      </w:pPr>
    </w:p>
    <w:p w14:paraId="619B7BCF" w14:textId="77777777" w:rsidR="00FD0EBA" w:rsidRDefault="00FD0EBA" w:rsidP="00FD0EBA">
      <w:pPr>
        <w:widowControl/>
        <w:autoSpaceDE/>
        <w:autoSpaceDN/>
        <w:adjustRightInd/>
        <w:ind w:left="-426"/>
        <w:jc w:val="right"/>
        <w:rPr>
          <w:rFonts w:eastAsia="Times New Roman"/>
          <w:b/>
          <w:bCs/>
          <w:color w:val="000000"/>
          <w:sz w:val="20"/>
          <w:szCs w:val="20"/>
        </w:rPr>
      </w:pPr>
    </w:p>
    <w:p w14:paraId="2FBE5E83" w14:textId="77777777" w:rsidR="00FD0EBA" w:rsidRDefault="00FD0EBA" w:rsidP="00FD0EBA">
      <w:pPr>
        <w:widowControl/>
        <w:autoSpaceDE/>
        <w:autoSpaceDN/>
        <w:adjustRightInd/>
        <w:ind w:left="-426"/>
        <w:jc w:val="right"/>
        <w:rPr>
          <w:rFonts w:eastAsia="Times New Roman"/>
          <w:b/>
          <w:bCs/>
          <w:color w:val="000000"/>
          <w:sz w:val="20"/>
          <w:szCs w:val="20"/>
        </w:rPr>
      </w:pPr>
    </w:p>
    <w:p w14:paraId="70381F95" w14:textId="77777777" w:rsidR="00FD0EBA" w:rsidRDefault="00FD0EBA" w:rsidP="00FD0EBA">
      <w:pPr>
        <w:widowControl/>
        <w:autoSpaceDE/>
        <w:autoSpaceDN/>
        <w:adjustRightInd/>
        <w:ind w:left="-426"/>
        <w:jc w:val="right"/>
        <w:rPr>
          <w:rFonts w:eastAsia="Times New Roman"/>
          <w:b/>
          <w:bCs/>
          <w:color w:val="000000"/>
          <w:sz w:val="20"/>
          <w:szCs w:val="20"/>
        </w:rPr>
      </w:pPr>
    </w:p>
    <w:p w14:paraId="5DD991F9" w14:textId="77777777" w:rsidR="00FD0EBA" w:rsidRDefault="00FD0EBA" w:rsidP="00FD0EBA">
      <w:pPr>
        <w:widowControl/>
        <w:autoSpaceDE/>
        <w:autoSpaceDN/>
        <w:adjustRightInd/>
        <w:ind w:left="-426"/>
        <w:jc w:val="right"/>
        <w:rPr>
          <w:rFonts w:eastAsia="Times New Roman"/>
          <w:b/>
          <w:bCs/>
          <w:color w:val="000000"/>
          <w:sz w:val="20"/>
          <w:szCs w:val="20"/>
        </w:rPr>
      </w:pPr>
    </w:p>
    <w:p w14:paraId="715E42E3" w14:textId="77777777" w:rsidR="00FD0EBA" w:rsidRDefault="00FD0EBA" w:rsidP="00FD0EBA">
      <w:pPr>
        <w:widowControl/>
        <w:autoSpaceDE/>
        <w:autoSpaceDN/>
        <w:adjustRightInd/>
        <w:ind w:left="-426"/>
        <w:jc w:val="right"/>
        <w:rPr>
          <w:rFonts w:eastAsia="Times New Roman"/>
          <w:b/>
          <w:bCs/>
          <w:color w:val="000000"/>
          <w:sz w:val="20"/>
          <w:szCs w:val="20"/>
        </w:rPr>
      </w:pPr>
    </w:p>
    <w:p w14:paraId="4972A733" w14:textId="77777777" w:rsidR="00FD0EBA" w:rsidRDefault="00FD0EBA" w:rsidP="00FD0EBA">
      <w:pPr>
        <w:widowControl/>
        <w:autoSpaceDE/>
        <w:autoSpaceDN/>
        <w:adjustRightInd/>
        <w:ind w:left="-426"/>
        <w:jc w:val="right"/>
        <w:rPr>
          <w:rFonts w:eastAsia="Times New Roman"/>
          <w:b/>
          <w:bCs/>
          <w:color w:val="000000"/>
          <w:sz w:val="20"/>
          <w:szCs w:val="20"/>
        </w:rPr>
      </w:pPr>
    </w:p>
    <w:p w14:paraId="685C8C9E" w14:textId="77777777" w:rsidR="00FD0EBA" w:rsidRDefault="00FD0EBA" w:rsidP="00FD0EBA">
      <w:pPr>
        <w:widowControl/>
        <w:autoSpaceDE/>
        <w:autoSpaceDN/>
        <w:adjustRightInd/>
        <w:ind w:left="-426"/>
        <w:jc w:val="right"/>
        <w:rPr>
          <w:rFonts w:eastAsia="Times New Roman"/>
          <w:b/>
          <w:bCs/>
          <w:color w:val="000000"/>
          <w:sz w:val="20"/>
          <w:szCs w:val="20"/>
        </w:rPr>
      </w:pPr>
    </w:p>
    <w:p w14:paraId="1CCC7CED" w14:textId="77777777" w:rsidR="00FD0EBA" w:rsidRDefault="00FD0EBA" w:rsidP="00FD0EBA">
      <w:pPr>
        <w:widowControl/>
        <w:autoSpaceDE/>
        <w:autoSpaceDN/>
        <w:adjustRightInd/>
        <w:ind w:left="-426"/>
        <w:jc w:val="right"/>
        <w:rPr>
          <w:rFonts w:eastAsia="Times New Roman"/>
          <w:b/>
          <w:bCs/>
          <w:color w:val="000000"/>
          <w:sz w:val="20"/>
          <w:szCs w:val="20"/>
        </w:rPr>
      </w:pPr>
    </w:p>
    <w:p w14:paraId="405F5CBB" w14:textId="77777777" w:rsidR="00FD0EBA" w:rsidRDefault="00FD0EBA" w:rsidP="00FD0EBA">
      <w:pPr>
        <w:widowControl/>
        <w:autoSpaceDE/>
        <w:autoSpaceDN/>
        <w:adjustRightInd/>
        <w:ind w:left="-426"/>
        <w:jc w:val="right"/>
        <w:rPr>
          <w:rFonts w:eastAsia="Times New Roman"/>
          <w:b/>
          <w:bCs/>
          <w:color w:val="000000"/>
          <w:sz w:val="20"/>
          <w:szCs w:val="20"/>
        </w:rPr>
      </w:pPr>
    </w:p>
    <w:p w14:paraId="21E2A5D8" w14:textId="77777777" w:rsidR="00FD0EBA" w:rsidRDefault="00FD0EBA" w:rsidP="00FD0EBA">
      <w:pPr>
        <w:widowControl/>
        <w:autoSpaceDE/>
        <w:autoSpaceDN/>
        <w:adjustRightInd/>
        <w:ind w:left="-426"/>
        <w:jc w:val="right"/>
        <w:rPr>
          <w:rFonts w:eastAsia="Times New Roman"/>
          <w:b/>
          <w:bCs/>
          <w:color w:val="000000"/>
          <w:sz w:val="20"/>
          <w:szCs w:val="20"/>
        </w:rPr>
      </w:pPr>
    </w:p>
    <w:p w14:paraId="35538A28" w14:textId="77777777" w:rsidR="00FD0EBA" w:rsidRDefault="00FD0EBA" w:rsidP="00FD0EBA">
      <w:pPr>
        <w:widowControl/>
        <w:autoSpaceDE/>
        <w:autoSpaceDN/>
        <w:adjustRightInd/>
        <w:ind w:left="-426"/>
        <w:jc w:val="right"/>
        <w:rPr>
          <w:rFonts w:eastAsia="Times New Roman"/>
          <w:b/>
          <w:bCs/>
          <w:color w:val="000000"/>
          <w:sz w:val="20"/>
          <w:szCs w:val="20"/>
        </w:rPr>
      </w:pPr>
    </w:p>
    <w:p w14:paraId="3B7A82D8" w14:textId="77777777" w:rsidR="00FD0EBA" w:rsidRDefault="00FD0EBA" w:rsidP="00FD0EBA">
      <w:pPr>
        <w:widowControl/>
        <w:autoSpaceDE/>
        <w:autoSpaceDN/>
        <w:adjustRightInd/>
        <w:ind w:left="-426"/>
        <w:jc w:val="right"/>
        <w:rPr>
          <w:rFonts w:eastAsia="Times New Roman"/>
          <w:b/>
          <w:bCs/>
          <w:color w:val="000000"/>
          <w:sz w:val="20"/>
          <w:szCs w:val="20"/>
        </w:rPr>
      </w:pPr>
    </w:p>
    <w:p w14:paraId="52B8611D" w14:textId="77777777" w:rsidR="00FD0EBA" w:rsidRDefault="00FD0EBA" w:rsidP="00FD0EBA">
      <w:pPr>
        <w:widowControl/>
        <w:autoSpaceDE/>
        <w:autoSpaceDN/>
        <w:adjustRightInd/>
        <w:ind w:left="-426"/>
        <w:jc w:val="right"/>
        <w:rPr>
          <w:rFonts w:eastAsia="Times New Roman"/>
          <w:b/>
          <w:bCs/>
          <w:color w:val="000000"/>
          <w:sz w:val="20"/>
          <w:szCs w:val="20"/>
        </w:rPr>
      </w:pPr>
    </w:p>
    <w:p w14:paraId="70807806" w14:textId="77777777" w:rsidR="00FD0EBA" w:rsidRDefault="00FD0EBA" w:rsidP="00FD0EBA">
      <w:pPr>
        <w:widowControl/>
        <w:autoSpaceDE/>
        <w:autoSpaceDN/>
        <w:adjustRightInd/>
        <w:ind w:left="-426"/>
        <w:jc w:val="right"/>
        <w:rPr>
          <w:rFonts w:eastAsia="Times New Roman"/>
          <w:b/>
          <w:bCs/>
          <w:color w:val="000000"/>
          <w:sz w:val="20"/>
          <w:szCs w:val="20"/>
        </w:rPr>
      </w:pPr>
    </w:p>
    <w:p w14:paraId="355200E2" w14:textId="77777777" w:rsidR="00FD0EBA" w:rsidRDefault="00FD0EBA" w:rsidP="00FD0EBA">
      <w:pPr>
        <w:widowControl/>
        <w:autoSpaceDE/>
        <w:autoSpaceDN/>
        <w:adjustRightInd/>
        <w:ind w:left="-426"/>
        <w:jc w:val="right"/>
        <w:rPr>
          <w:rFonts w:eastAsia="Times New Roman"/>
          <w:b/>
          <w:bCs/>
          <w:color w:val="000000"/>
          <w:sz w:val="20"/>
          <w:szCs w:val="20"/>
        </w:rPr>
      </w:pPr>
    </w:p>
    <w:p w14:paraId="508D578B" w14:textId="77777777" w:rsidR="00FD0EBA" w:rsidRDefault="00FD0EBA" w:rsidP="00FD0EBA">
      <w:pPr>
        <w:widowControl/>
        <w:autoSpaceDE/>
        <w:autoSpaceDN/>
        <w:adjustRightInd/>
        <w:ind w:left="-426"/>
        <w:jc w:val="right"/>
        <w:rPr>
          <w:rFonts w:eastAsia="Times New Roman"/>
          <w:b/>
          <w:bCs/>
          <w:color w:val="000000"/>
          <w:sz w:val="20"/>
          <w:szCs w:val="20"/>
        </w:rPr>
      </w:pPr>
    </w:p>
    <w:p w14:paraId="77ABD66B" w14:textId="77777777" w:rsidR="00FD0EBA" w:rsidRDefault="00FD0EBA" w:rsidP="00FD0EBA">
      <w:pPr>
        <w:widowControl/>
        <w:autoSpaceDE/>
        <w:autoSpaceDN/>
        <w:adjustRightInd/>
        <w:ind w:left="-426"/>
        <w:jc w:val="right"/>
        <w:rPr>
          <w:rFonts w:eastAsia="Times New Roman"/>
          <w:b/>
          <w:bCs/>
          <w:color w:val="000000"/>
          <w:sz w:val="20"/>
          <w:szCs w:val="20"/>
        </w:rPr>
      </w:pPr>
    </w:p>
    <w:p w14:paraId="415C4FC1" w14:textId="77777777" w:rsidR="00FD0EBA" w:rsidRDefault="00FD0EBA" w:rsidP="00FD0EBA">
      <w:pPr>
        <w:widowControl/>
        <w:autoSpaceDE/>
        <w:autoSpaceDN/>
        <w:adjustRightInd/>
        <w:ind w:left="-426"/>
        <w:jc w:val="right"/>
        <w:rPr>
          <w:rFonts w:eastAsia="Times New Roman"/>
          <w:b/>
          <w:bCs/>
          <w:color w:val="000000"/>
          <w:sz w:val="20"/>
          <w:szCs w:val="20"/>
        </w:rPr>
      </w:pPr>
    </w:p>
    <w:p w14:paraId="164C1019" w14:textId="77777777" w:rsidR="00FD0EBA" w:rsidRDefault="00FD0EBA" w:rsidP="00FD0EBA">
      <w:pPr>
        <w:widowControl/>
        <w:autoSpaceDE/>
        <w:autoSpaceDN/>
        <w:adjustRightInd/>
        <w:ind w:left="-426"/>
        <w:jc w:val="right"/>
        <w:rPr>
          <w:rFonts w:eastAsia="Times New Roman"/>
          <w:b/>
          <w:bCs/>
          <w:color w:val="000000"/>
          <w:sz w:val="20"/>
          <w:szCs w:val="20"/>
        </w:rPr>
      </w:pPr>
    </w:p>
    <w:p w14:paraId="7D72F862" w14:textId="77777777" w:rsidR="00FD0EBA" w:rsidRDefault="00FD0EBA" w:rsidP="00FD0EBA">
      <w:pPr>
        <w:widowControl/>
        <w:autoSpaceDE/>
        <w:autoSpaceDN/>
        <w:adjustRightInd/>
        <w:ind w:left="-426"/>
        <w:jc w:val="right"/>
        <w:rPr>
          <w:rFonts w:eastAsia="Times New Roman"/>
          <w:b/>
          <w:bCs/>
          <w:color w:val="000000"/>
          <w:sz w:val="20"/>
          <w:szCs w:val="20"/>
        </w:rPr>
      </w:pPr>
    </w:p>
    <w:p w14:paraId="7504A472" w14:textId="77777777" w:rsidR="00FD0EBA" w:rsidRDefault="00FD0EBA" w:rsidP="00FD0EBA">
      <w:pPr>
        <w:widowControl/>
        <w:autoSpaceDE/>
        <w:autoSpaceDN/>
        <w:adjustRightInd/>
        <w:ind w:left="-426"/>
        <w:jc w:val="right"/>
        <w:rPr>
          <w:rFonts w:eastAsia="Times New Roman"/>
          <w:b/>
          <w:bCs/>
          <w:color w:val="000000"/>
          <w:sz w:val="20"/>
          <w:szCs w:val="20"/>
        </w:rPr>
      </w:pPr>
    </w:p>
    <w:p w14:paraId="16927C98" w14:textId="77777777" w:rsidR="00FD0EBA" w:rsidRDefault="00FD0EBA" w:rsidP="00FD0EBA">
      <w:pPr>
        <w:widowControl/>
        <w:autoSpaceDE/>
        <w:autoSpaceDN/>
        <w:adjustRightInd/>
        <w:ind w:left="-426"/>
        <w:jc w:val="right"/>
        <w:rPr>
          <w:rFonts w:eastAsia="Times New Roman"/>
          <w:b/>
          <w:bCs/>
          <w:color w:val="000000"/>
          <w:sz w:val="20"/>
          <w:szCs w:val="20"/>
        </w:rPr>
      </w:pPr>
    </w:p>
    <w:p w14:paraId="1DCA4B6F" w14:textId="77777777" w:rsidR="00FD0EBA" w:rsidRDefault="00FD0EBA" w:rsidP="00FD0EBA">
      <w:pPr>
        <w:widowControl/>
        <w:autoSpaceDE/>
        <w:autoSpaceDN/>
        <w:adjustRightInd/>
        <w:ind w:left="-426"/>
        <w:jc w:val="right"/>
        <w:rPr>
          <w:rFonts w:eastAsia="Times New Roman"/>
          <w:b/>
          <w:bCs/>
          <w:color w:val="000000"/>
          <w:sz w:val="20"/>
          <w:szCs w:val="20"/>
        </w:rPr>
      </w:pPr>
    </w:p>
    <w:p w14:paraId="03011E80" w14:textId="77777777" w:rsidR="00FD0EBA" w:rsidRDefault="00FD0EBA" w:rsidP="00FD0EBA">
      <w:pPr>
        <w:widowControl/>
        <w:autoSpaceDE/>
        <w:autoSpaceDN/>
        <w:adjustRightInd/>
        <w:ind w:left="-426"/>
        <w:jc w:val="right"/>
        <w:rPr>
          <w:rFonts w:eastAsia="Times New Roman"/>
          <w:b/>
          <w:bCs/>
          <w:color w:val="000000"/>
          <w:sz w:val="20"/>
          <w:szCs w:val="20"/>
        </w:rPr>
      </w:pPr>
    </w:p>
    <w:p w14:paraId="49522606" w14:textId="74BC9DDD" w:rsidR="00FD0EBA" w:rsidRPr="00FD0EBA" w:rsidRDefault="00FD0EBA" w:rsidP="00FD0EBA">
      <w:pPr>
        <w:widowControl/>
        <w:autoSpaceDE/>
        <w:autoSpaceDN/>
        <w:adjustRightInd/>
        <w:ind w:left="-426"/>
        <w:jc w:val="right"/>
        <w:rPr>
          <w:rFonts w:eastAsia="Times New Roman"/>
          <w:b/>
          <w:bCs/>
          <w:color w:val="000000"/>
          <w:sz w:val="20"/>
          <w:szCs w:val="20"/>
        </w:rPr>
      </w:pPr>
      <w:r w:rsidRPr="00FD0EBA">
        <w:rPr>
          <w:rFonts w:eastAsia="Times New Roman"/>
          <w:b/>
          <w:bCs/>
          <w:color w:val="000000"/>
          <w:sz w:val="20"/>
          <w:szCs w:val="20"/>
        </w:rPr>
        <w:lastRenderedPageBreak/>
        <w:t>Приложение к    постановлению</w:t>
      </w:r>
    </w:p>
    <w:p w14:paraId="6F8989F8" w14:textId="77777777" w:rsidR="00FD0EBA" w:rsidRPr="00FD0EBA" w:rsidRDefault="00FD0EBA" w:rsidP="00FD0EBA">
      <w:pPr>
        <w:widowControl/>
        <w:autoSpaceDE/>
        <w:autoSpaceDN/>
        <w:adjustRightInd/>
        <w:jc w:val="right"/>
        <w:rPr>
          <w:rFonts w:eastAsia="Times New Roman"/>
          <w:b/>
          <w:bCs/>
          <w:color w:val="000000"/>
          <w:sz w:val="20"/>
          <w:szCs w:val="20"/>
        </w:rPr>
      </w:pPr>
      <w:proofErr w:type="gramStart"/>
      <w:r w:rsidRPr="00FD0EBA">
        <w:rPr>
          <w:rFonts w:eastAsia="Times New Roman"/>
          <w:b/>
          <w:bCs/>
          <w:color w:val="000000"/>
          <w:sz w:val="20"/>
          <w:szCs w:val="20"/>
        </w:rPr>
        <w:t>от  "</w:t>
      </w:r>
      <w:proofErr w:type="gramEnd"/>
      <w:r w:rsidRPr="00FD0EBA">
        <w:rPr>
          <w:rFonts w:eastAsia="Times New Roman"/>
          <w:b/>
          <w:bCs/>
          <w:color w:val="000000"/>
          <w:sz w:val="20"/>
          <w:szCs w:val="20"/>
        </w:rPr>
        <w:t>16" февраля 2023 г.   № 77</w:t>
      </w:r>
    </w:p>
    <w:p w14:paraId="0A7EEE7A" w14:textId="77777777" w:rsidR="00FD0EBA" w:rsidRPr="00FD0EBA" w:rsidRDefault="00FD0EBA" w:rsidP="00FD0EBA">
      <w:pPr>
        <w:widowControl/>
        <w:autoSpaceDE/>
        <w:autoSpaceDN/>
        <w:adjustRightInd/>
        <w:jc w:val="right"/>
        <w:rPr>
          <w:rFonts w:eastAsia="Times New Roman"/>
          <w:sz w:val="20"/>
          <w:szCs w:val="20"/>
        </w:rPr>
      </w:pPr>
    </w:p>
    <w:tbl>
      <w:tblPr>
        <w:tblW w:w="10363" w:type="dxa"/>
        <w:tblInd w:w="-396" w:type="dxa"/>
        <w:tblLayout w:type="fixed"/>
        <w:tblCellMar>
          <w:left w:w="30" w:type="dxa"/>
          <w:right w:w="30" w:type="dxa"/>
        </w:tblCellMar>
        <w:tblLook w:val="0000" w:firstRow="0" w:lastRow="0" w:firstColumn="0" w:lastColumn="0" w:noHBand="0" w:noVBand="0"/>
      </w:tblPr>
      <w:tblGrid>
        <w:gridCol w:w="766"/>
        <w:gridCol w:w="2068"/>
        <w:gridCol w:w="1808"/>
        <w:gridCol w:w="1231"/>
        <w:gridCol w:w="1109"/>
        <w:gridCol w:w="1108"/>
        <w:gridCol w:w="1124"/>
        <w:gridCol w:w="1149"/>
      </w:tblGrid>
      <w:tr w:rsidR="00FD0EBA" w:rsidRPr="00FD0EBA" w14:paraId="12D6FEC0" w14:textId="77777777" w:rsidTr="00B11A89">
        <w:tblPrEx>
          <w:tblCellMar>
            <w:top w:w="0" w:type="dxa"/>
            <w:bottom w:w="0" w:type="dxa"/>
          </w:tblCellMar>
        </w:tblPrEx>
        <w:trPr>
          <w:trHeight w:val="209"/>
        </w:trPr>
        <w:tc>
          <w:tcPr>
            <w:tcW w:w="10363" w:type="dxa"/>
            <w:gridSpan w:val="8"/>
            <w:tcBorders>
              <w:top w:val="single" w:sz="2" w:space="0" w:color="000000"/>
              <w:left w:val="single" w:sz="2" w:space="0" w:color="000000"/>
              <w:bottom w:val="single" w:sz="2" w:space="0" w:color="000000"/>
              <w:right w:val="single" w:sz="2" w:space="0" w:color="000000"/>
            </w:tcBorders>
          </w:tcPr>
          <w:p w14:paraId="428F69B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Раздел 3.</w:t>
            </w:r>
          </w:p>
        </w:tc>
      </w:tr>
      <w:tr w:rsidR="00FD0EBA" w:rsidRPr="00FD0EBA" w14:paraId="2AD3FEB0" w14:textId="77777777" w:rsidTr="00B11A89">
        <w:tblPrEx>
          <w:tblCellMar>
            <w:top w:w="0" w:type="dxa"/>
            <w:bottom w:w="0" w:type="dxa"/>
          </w:tblCellMar>
        </w:tblPrEx>
        <w:trPr>
          <w:trHeight w:val="209"/>
        </w:trPr>
        <w:tc>
          <w:tcPr>
            <w:tcW w:w="10363" w:type="dxa"/>
            <w:gridSpan w:val="8"/>
            <w:tcBorders>
              <w:top w:val="single" w:sz="2" w:space="0" w:color="000000"/>
              <w:left w:val="single" w:sz="2" w:space="0" w:color="000000"/>
              <w:bottom w:val="single" w:sz="2" w:space="0" w:color="000000"/>
              <w:right w:val="single" w:sz="2" w:space="0" w:color="000000"/>
            </w:tcBorders>
          </w:tcPr>
          <w:p w14:paraId="5CF7D5DA"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ПЕРЕЧЕНЬ МЕРОПРИЯТИЙ И РЕСУРСНОЕ ОБЕСПЕЧЕНИЕ</w:t>
            </w:r>
          </w:p>
        </w:tc>
      </w:tr>
      <w:tr w:rsidR="00FD0EBA" w:rsidRPr="00FD0EBA" w14:paraId="6D3DE4F7" w14:textId="77777777" w:rsidTr="00B11A89">
        <w:tblPrEx>
          <w:tblCellMar>
            <w:top w:w="0" w:type="dxa"/>
            <w:bottom w:w="0" w:type="dxa"/>
          </w:tblCellMar>
        </w:tblPrEx>
        <w:trPr>
          <w:trHeight w:val="209"/>
        </w:trPr>
        <w:tc>
          <w:tcPr>
            <w:tcW w:w="10363" w:type="dxa"/>
            <w:gridSpan w:val="8"/>
            <w:tcBorders>
              <w:top w:val="single" w:sz="2" w:space="0" w:color="000000"/>
              <w:left w:val="single" w:sz="2" w:space="0" w:color="000000"/>
              <w:bottom w:val="single" w:sz="2" w:space="0" w:color="000000"/>
              <w:right w:val="single" w:sz="2" w:space="0" w:color="000000"/>
            </w:tcBorders>
          </w:tcPr>
          <w:p w14:paraId="21DE6E6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муниципальной программы</w:t>
            </w:r>
          </w:p>
        </w:tc>
      </w:tr>
      <w:tr w:rsidR="00FD0EBA" w:rsidRPr="00FD0EBA" w14:paraId="7B358384" w14:textId="77777777" w:rsidTr="00B11A89">
        <w:tblPrEx>
          <w:tblCellMar>
            <w:top w:w="0" w:type="dxa"/>
            <w:bottom w:w="0" w:type="dxa"/>
          </w:tblCellMar>
        </w:tblPrEx>
        <w:trPr>
          <w:trHeight w:val="629"/>
        </w:trPr>
        <w:tc>
          <w:tcPr>
            <w:tcW w:w="10363" w:type="dxa"/>
            <w:gridSpan w:val="8"/>
            <w:tcBorders>
              <w:top w:val="single" w:sz="2" w:space="0" w:color="000000"/>
              <w:left w:val="single" w:sz="2" w:space="0" w:color="000000"/>
              <w:bottom w:val="single" w:sz="2" w:space="0" w:color="000000"/>
              <w:right w:val="single" w:sz="2" w:space="0" w:color="000000"/>
            </w:tcBorders>
          </w:tcPr>
          <w:p w14:paraId="7A85D47C"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 xml:space="preserve">"Социальная поддержка </w:t>
            </w:r>
            <w:proofErr w:type="gramStart"/>
            <w:r w:rsidRPr="00FD0EBA">
              <w:rPr>
                <w:rFonts w:eastAsia="Times New Roman"/>
                <w:b/>
                <w:bCs/>
                <w:color w:val="000000"/>
                <w:sz w:val="20"/>
                <w:szCs w:val="20"/>
              </w:rPr>
              <w:t>населения  муниципального</w:t>
            </w:r>
            <w:proofErr w:type="gramEnd"/>
            <w:r w:rsidRPr="00FD0EBA">
              <w:rPr>
                <w:rFonts w:eastAsia="Times New Roman"/>
                <w:b/>
                <w:bCs/>
                <w:color w:val="000000"/>
                <w:sz w:val="20"/>
                <w:szCs w:val="20"/>
              </w:rPr>
              <w:t xml:space="preserve"> образования  "Поселок Айхал" Мирнинского района Республики Саха (Якутия)   на 2022 - 2026 годы"</w:t>
            </w:r>
          </w:p>
        </w:tc>
      </w:tr>
      <w:tr w:rsidR="00FD0EBA" w:rsidRPr="00FD0EBA" w14:paraId="3B0FBA2F" w14:textId="77777777" w:rsidTr="00B11A89">
        <w:tblPrEx>
          <w:tblCellMar>
            <w:top w:w="0" w:type="dxa"/>
            <w:bottom w:w="0" w:type="dxa"/>
          </w:tblCellMar>
        </w:tblPrEx>
        <w:trPr>
          <w:trHeight w:val="170"/>
        </w:trPr>
        <w:tc>
          <w:tcPr>
            <w:tcW w:w="766" w:type="dxa"/>
            <w:tcBorders>
              <w:top w:val="single" w:sz="2" w:space="0" w:color="000000"/>
              <w:left w:val="single" w:sz="2" w:space="0" w:color="000000"/>
              <w:bottom w:val="single" w:sz="6" w:space="0" w:color="auto"/>
              <w:right w:val="single" w:sz="2" w:space="0" w:color="000000"/>
            </w:tcBorders>
          </w:tcPr>
          <w:p w14:paraId="4F036380" w14:textId="77777777" w:rsidR="00FD0EBA" w:rsidRPr="00FD0EBA" w:rsidRDefault="00FD0EBA" w:rsidP="00FD0EBA">
            <w:pPr>
              <w:widowControl/>
              <w:jc w:val="center"/>
              <w:rPr>
                <w:rFonts w:eastAsia="Times New Roman"/>
                <w:color w:val="000000"/>
                <w:sz w:val="20"/>
                <w:szCs w:val="20"/>
              </w:rPr>
            </w:pPr>
          </w:p>
        </w:tc>
        <w:tc>
          <w:tcPr>
            <w:tcW w:w="2068" w:type="dxa"/>
            <w:tcBorders>
              <w:top w:val="single" w:sz="2" w:space="0" w:color="000000"/>
              <w:left w:val="single" w:sz="2" w:space="0" w:color="000000"/>
              <w:bottom w:val="single" w:sz="6" w:space="0" w:color="auto"/>
              <w:right w:val="single" w:sz="2" w:space="0" w:color="000000"/>
            </w:tcBorders>
          </w:tcPr>
          <w:p w14:paraId="500D0BC7" w14:textId="77777777" w:rsidR="00FD0EBA" w:rsidRPr="00FD0EBA" w:rsidRDefault="00FD0EBA" w:rsidP="00FD0EBA">
            <w:pPr>
              <w:widowControl/>
              <w:jc w:val="right"/>
              <w:rPr>
                <w:rFonts w:eastAsia="Times New Roman"/>
                <w:color w:val="000000"/>
                <w:sz w:val="20"/>
                <w:szCs w:val="20"/>
              </w:rPr>
            </w:pPr>
          </w:p>
        </w:tc>
        <w:tc>
          <w:tcPr>
            <w:tcW w:w="1808" w:type="dxa"/>
            <w:tcBorders>
              <w:top w:val="single" w:sz="2" w:space="0" w:color="000000"/>
              <w:left w:val="single" w:sz="2" w:space="0" w:color="000000"/>
              <w:bottom w:val="single" w:sz="6" w:space="0" w:color="auto"/>
              <w:right w:val="single" w:sz="2" w:space="0" w:color="000000"/>
            </w:tcBorders>
          </w:tcPr>
          <w:p w14:paraId="1F89A8D0" w14:textId="77777777" w:rsidR="00FD0EBA" w:rsidRPr="00FD0EBA" w:rsidRDefault="00FD0EBA" w:rsidP="00FD0EBA">
            <w:pPr>
              <w:widowControl/>
              <w:jc w:val="right"/>
              <w:rPr>
                <w:rFonts w:eastAsia="Times New Roman"/>
                <w:color w:val="000000"/>
                <w:sz w:val="20"/>
                <w:szCs w:val="20"/>
              </w:rPr>
            </w:pPr>
          </w:p>
        </w:tc>
        <w:tc>
          <w:tcPr>
            <w:tcW w:w="1231" w:type="dxa"/>
            <w:tcBorders>
              <w:top w:val="single" w:sz="2" w:space="0" w:color="000000"/>
              <w:left w:val="single" w:sz="2" w:space="0" w:color="000000"/>
              <w:bottom w:val="single" w:sz="6" w:space="0" w:color="auto"/>
              <w:right w:val="single" w:sz="2" w:space="0" w:color="000000"/>
            </w:tcBorders>
          </w:tcPr>
          <w:p w14:paraId="7F1DED07" w14:textId="77777777" w:rsidR="00FD0EBA" w:rsidRPr="00FD0EBA" w:rsidRDefault="00FD0EBA" w:rsidP="00FD0EBA">
            <w:pPr>
              <w:widowControl/>
              <w:jc w:val="right"/>
              <w:rPr>
                <w:rFonts w:eastAsia="Times New Roman"/>
                <w:color w:val="000000"/>
                <w:sz w:val="20"/>
                <w:szCs w:val="20"/>
              </w:rPr>
            </w:pPr>
          </w:p>
        </w:tc>
        <w:tc>
          <w:tcPr>
            <w:tcW w:w="1109" w:type="dxa"/>
            <w:tcBorders>
              <w:top w:val="single" w:sz="2" w:space="0" w:color="000000"/>
              <w:left w:val="single" w:sz="2" w:space="0" w:color="000000"/>
              <w:bottom w:val="single" w:sz="6" w:space="0" w:color="auto"/>
              <w:right w:val="single" w:sz="2" w:space="0" w:color="000000"/>
            </w:tcBorders>
          </w:tcPr>
          <w:p w14:paraId="3A1B31F6" w14:textId="77777777" w:rsidR="00FD0EBA" w:rsidRPr="00FD0EBA" w:rsidRDefault="00FD0EBA" w:rsidP="00FD0EBA">
            <w:pPr>
              <w:widowControl/>
              <w:jc w:val="right"/>
              <w:rPr>
                <w:rFonts w:eastAsia="Times New Roman"/>
                <w:color w:val="000000"/>
                <w:sz w:val="20"/>
                <w:szCs w:val="20"/>
              </w:rPr>
            </w:pPr>
          </w:p>
        </w:tc>
        <w:tc>
          <w:tcPr>
            <w:tcW w:w="1108" w:type="dxa"/>
            <w:tcBorders>
              <w:top w:val="single" w:sz="2" w:space="0" w:color="000000"/>
              <w:left w:val="single" w:sz="2" w:space="0" w:color="000000"/>
              <w:bottom w:val="single" w:sz="6" w:space="0" w:color="auto"/>
              <w:right w:val="single" w:sz="2" w:space="0" w:color="000000"/>
            </w:tcBorders>
          </w:tcPr>
          <w:p w14:paraId="40586D21" w14:textId="77777777" w:rsidR="00FD0EBA" w:rsidRPr="00FD0EBA" w:rsidRDefault="00FD0EBA" w:rsidP="00FD0EBA">
            <w:pPr>
              <w:widowControl/>
              <w:jc w:val="right"/>
              <w:rPr>
                <w:rFonts w:eastAsia="Times New Roman"/>
                <w:color w:val="000000"/>
                <w:sz w:val="20"/>
                <w:szCs w:val="20"/>
              </w:rPr>
            </w:pPr>
          </w:p>
        </w:tc>
        <w:tc>
          <w:tcPr>
            <w:tcW w:w="1124" w:type="dxa"/>
            <w:tcBorders>
              <w:top w:val="single" w:sz="2" w:space="0" w:color="000000"/>
              <w:left w:val="single" w:sz="2" w:space="0" w:color="000000"/>
              <w:bottom w:val="single" w:sz="6" w:space="0" w:color="auto"/>
              <w:right w:val="single" w:sz="2" w:space="0" w:color="000000"/>
            </w:tcBorders>
          </w:tcPr>
          <w:p w14:paraId="1B5F5EC3" w14:textId="77777777" w:rsidR="00FD0EBA" w:rsidRPr="00FD0EBA" w:rsidRDefault="00FD0EBA" w:rsidP="00FD0EBA">
            <w:pPr>
              <w:widowControl/>
              <w:jc w:val="right"/>
              <w:rPr>
                <w:rFonts w:eastAsia="Times New Roman"/>
                <w:color w:val="000000"/>
                <w:sz w:val="20"/>
                <w:szCs w:val="20"/>
              </w:rPr>
            </w:pPr>
          </w:p>
        </w:tc>
        <w:tc>
          <w:tcPr>
            <w:tcW w:w="1149" w:type="dxa"/>
            <w:tcBorders>
              <w:top w:val="single" w:sz="2" w:space="0" w:color="000000"/>
              <w:left w:val="single" w:sz="2" w:space="0" w:color="000000"/>
              <w:bottom w:val="single" w:sz="6" w:space="0" w:color="auto"/>
              <w:right w:val="single" w:sz="2" w:space="0" w:color="000000"/>
            </w:tcBorders>
          </w:tcPr>
          <w:p w14:paraId="34C3152A"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рублей</w:t>
            </w:r>
          </w:p>
        </w:tc>
      </w:tr>
      <w:tr w:rsidR="00FD0EBA" w:rsidRPr="00FD0EBA" w14:paraId="26EB2807" w14:textId="77777777" w:rsidTr="00B11A89">
        <w:tblPrEx>
          <w:tblCellMar>
            <w:top w:w="0" w:type="dxa"/>
            <w:bottom w:w="0" w:type="dxa"/>
          </w:tblCellMar>
        </w:tblPrEx>
        <w:trPr>
          <w:trHeight w:val="209"/>
        </w:trPr>
        <w:tc>
          <w:tcPr>
            <w:tcW w:w="766" w:type="dxa"/>
            <w:tcBorders>
              <w:top w:val="single" w:sz="6" w:space="0" w:color="auto"/>
              <w:left w:val="single" w:sz="6" w:space="0" w:color="auto"/>
              <w:bottom w:val="nil"/>
              <w:right w:val="single" w:sz="6" w:space="0" w:color="auto"/>
            </w:tcBorders>
          </w:tcPr>
          <w:p w14:paraId="65667351"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 п/п</w:t>
            </w:r>
          </w:p>
        </w:tc>
        <w:tc>
          <w:tcPr>
            <w:tcW w:w="2068" w:type="dxa"/>
            <w:tcBorders>
              <w:top w:val="single" w:sz="6" w:space="0" w:color="auto"/>
              <w:left w:val="single" w:sz="6" w:space="0" w:color="auto"/>
              <w:bottom w:val="nil"/>
              <w:right w:val="single" w:sz="6" w:space="0" w:color="auto"/>
            </w:tcBorders>
          </w:tcPr>
          <w:p w14:paraId="2662C6E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Мероприятия по реализации программы</w:t>
            </w:r>
          </w:p>
        </w:tc>
        <w:tc>
          <w:tcPr>
            <w:tcW w:w="1808" w:type="dxa"/>
            <w:tcBorders>
              <w:top w:val="single" w:sz="6" w:space="0" w:color="auto"/>
              <w:left w:val="single" w:sz="6" w:space="0" w:color="auto"/>
              <w:bottom w:val="nil"/>
              <w:right w:val="single" w:sz="6" w:space="0" w:color="auto"/>
            </w:tcBorders>
          </w:tcPr>
          <w:p w14:paraId="3674D1D9"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Источник финансирования</w:t>
            </w:r>
          </w:p>
        </w:tc>
        <w:tc>
          <w:tcPr>
            <w:tcW w:w="5721" w:type="dxa"/>
            <w:gridSpan w:val="5"/>
            <w:tcBorders>
              <w:top w:val="single" w:sz="6" w:space="0" w:color="auto"/>
              <w:left w:val="single" w:sz="6" w:space="0" w:color="auto"/>
              <w:bottom w:val="single" w:sz="6" w:space="0" w:color="auto"/>
              <w:right w:val="single" w:sz="6" w:space="0" w:color="auto"/>
            </w:tcBorders>
          </w:tcPr>
          <w:p w14:paraId="3AA35470"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Объем финансирования по годам</w:t>
            </w:r>
          </w:p>
        </w:tc>
      </w:tr>
      <w:tr w:rsidR="00FD0EBA" w:rsidRPr="00FD0EBA" w14:paraId="3709461A" w14:textId="77777777" w:rsidTr="00B11A89">
        <w:tblPrEx>
          <w:tblCellMar>
            <w:top w:w="0" w:type="dxa"/>
            <w:bottom w:w="0" w:type="dxa"/>
          </w:tblCellMar>
        </w:tblPrEx>
        <w:trPr>
          <w:trHeight w:val="209"/>
        </w:trPr>
        <w:tc>
          <w:tcPr>
            <w:tcW w:w="766" w:type="dxa"/>
            <w:tcBorders>
              <w:top w:val="nil"/>
              <w:left w:val="single" w:sz="6" w:space="0" w:color="auto"/>
              <w:bottom w:val="single" w:sz="6" w:space="0" w:color="auto"/>
              <w:right w:val="single" w:sz="6" w:space="0" w:color="auto"/>
            </w:tcBorders>
          </w:tcPr>
          <w:p w14:paraId="266B5821" w14:textId="77777777" w:rsidR="00FD0EBA" w:rsidRPr="00FD0EBA" w:rsidRDefault="00FD0EBA" w:rsidP="00FD0EBA">
            <w:pPr>
              <w:widowControl/>
              <w:jc w:val="center"/>
              <w:rPr>
                <w:rFonts w:eastAsia="Times New Roman"/>
                <w:b/>
                <w:bCs/>
                <w:color w:val="000000"/>
                <w:sz w:val="20"/>
                <w:szCs w:val="20"/>
              </w:rPr>
            </w:pPr>
          </w:p>
        </w:tc>
        <w:tc>
          <w:tcPr>
            <w:tcW w:w="2068" w:type="dxa"/>
            <w:tcBorders>
              <w:top w:val="nil"/>
              <w:left w:val="single" w:sz="6" w:space="0" w:color="auto"/>
              <w:bottom w:val="single" w:sz="6" w:space="0" w:color="auto"/>
              <w:right w:val="single" w:sz="6" w:space="0" w:color="auto"/>
            </w:tcBorders>
          </w:tcPr>
          <w:p w14:paraId="7F20BDAE" w14:textId="77777777" w:rsidR="00FD0EBA" w:rsidRPr="00FD0EBA" w:rsidRDefault="00FD0EBA" w:rsidP="00FD0EBA">
            <w:pPr>
              <w:widowControl/>
              <w:jc w:val="center"/>
              <w:rPr>
                <w:rFonts w:eastAsia="Times New Roman"/>
                <w:b/>
                <w:bCs/>
                <w:color w:val="000000"/>
                <w:sz w:val="20"/>
                <w:szCs w:val="20"/>
              </w:rPr>
            </w:pPr>
          </w:p>
        </w:tc>
        <w:tc>
          <w:tcPr>
            <w:tcW w:w="1808" w:type="dxa"/>
            <w:tcBorders>
              <w:top w:val="nil"/>
              <w:left w:val="single" w:sz="6" w:space="0" w:color="auto"/>
              <w:bottom w:val="single" w:sz="6" w:space="0" w:color="auto"/>
              <w:right w:val="single" w:sz="6" w:space="0" w:color="auto"/>
            </w:tcBorders>
          </w:tcPr>
          <w:p w14:paraId="2619B84B" w14:textId="77777777" w:rsidR="00FD0EBA" w:rsidRPr="00FD0EBA" w:rsidRDefault="00FD0EBA" w:rsidP="00FD0EBA">
            <w:pPr>
              <w:widowControl/>
              <w:jc w:val="center"/>
              <w:rPr>
                <w:rFonts w:eastAsia="Times New Roman"/>
                <w:b/>
                <w:bCs/>
                <w:color w:val="000000"/>
                <w:sz w:val="20"/>
                <w:szCs w:val="20"/>
              </w:rPr>
            </w:pPr>
          </w:p>
        </w:tc>
        <w:tc>
          <w:tcPr>
            <w:tcW w:w="1231" w:type="dxa"/>
            <w:tcBorders>
              <w:top w:val="single" w:sz="6" w:space="0" w:color="auto"/>
              <w:left w:val="single" w:sz="6" w:space="0" w:color="auto"/>
              <w:bottom w:val="single" w:sz="6" w:space="0" w:color="auto"/>
              <w:right w:val="single" w:sz="6" w:space="0" w:color="auto"/>
            </w:tcBorders>
          </w:tcPr>
          <w:p w14:paraId="43BFE74B"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2022 год</w:t>
            </w:r>
          </w:p>
        </w:tc>
        <w:tc>
          <w:tcPr>
            <w:tcW w:w="1109" w:type="dxa"/>
            <w:tcBorders>
              <w:top w:val="single" w:sz="6" w:space="0" w:color="auto"/>
              <w:left w:val="single" w:sz="6" w:space="0" w:color="auto"/>
              <w:bottom w:val="single" w:sz="6" w:space="0" w:color="auto"/>
              <w:right w:val="single" w:sz="6" w:space="0" w:color="auto"/>
            </w:tcBorders>
          </w:tcPr>
          <w:p w14:paraId="3418FE1D"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2023 год</w:t>
            </w:r>
          </w:p>
        </w:tc>
        <w:tc>
          <w:tcPr>
            <w:tcW w:w="1108" w:type="dxa"/>
            <w:tcBorders>
              <w:top w:val="single" w:sz="6" w:space="0" w:color="auto"/>
              <w:left w:val="single" w:sz="6" w:space="0" w:color="auto"/>
              <w:bottom w:val="single" w:sz="6" w:space="0" w:color="auto"/>
              <w:right w:val="single" w:sz="6" w:space="0" w:color="auto"/>
            </w:tcBorders>
          </w:tcPr>
          <w:p w14:paraId="3DD97E8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2024год</w:t>
            </w:r>
          </w:p>
        </w:tc>
        <w:tc>
          <w:tcPr>
            <w:tcW w:w="1124" w:type="dxa"/>
            <w:tcBorders>
              <w:top w:val="single" w:sz="6" w:space="0" w:color="auto"/>
              <w:left w:val="single" w:sz="6" w:space="0" w:color="auto"/>
              <w:bottom w:val="single" w:sz="6" w:space="0" w:color="auto"/>
              <w:right w:val="single" w:sz="6" w:space="0" w:color="auto"/>
            </w:tcBorders>
          </w:tcPr>
          <w:p w14:paraId="5BD781F1"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2025 год</w:t>
            </w:r>
          </w:p>
        </w:tc>
        <w:tc>
          <w:tcPr>
            <w:tcW w:w="1149" w:type="dxa"/>
            <w:tcBorders>
              <w:top w:val="single" w:sz="6" w:space="0" w:color="auto"/>
              <w:left w:val="single" w:sz="6" w:space="0" w:color="auto"/>
              <w:bottom w:val="single" w:sz="6" w:space="0" w:color="auto"/>
              <w:right w:val="single" w:sz="6" w:space="0" w:color="auto"/>
            </w:tcBorders>
          </w:tcPr>
          <w:p w14:paraId="75A0DB4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2026 год</w:t>
            </w:r>
          </w:p>
        </w:tc>
      </w:tr>
      <w:tr w:rsidR="00FD0EBA" w:rsidRPr="00FD0EBA" w14:paraId="361E13F3" w14:textId="77777777" w:rsidTr="00B11A89">
        <w:tblPrEx>
          <w:tblCellMar>
            <w:top w:w="0" w:type="dxa"/>
            <w:bottom w:w="0" w:type="dxa"/>
          </w:tblCellMar>
        </w:tblPrEx>
        <w:trPr>
          <w:trHeight w:val="814"/>
        </w:trPr>
        <w:tc>
          <w:tcPr>
            <w:tcW w:w="10363" w:type="dxa"/>
            <w:gridSpan w:val="8"/>
            <w:tcBorders>
              <w:top w:val="single" w:sz="6" w:space="0" w:color="auto"/>
              <w:left w:val="single" w:sz="6" w:space="0" w:color="auto"/>
              <w:bottom w:val="single" w:sz="12" w:space="0" w:color="auto"/>
              <w:right w:val="single" w:sz="6" w:space="0" w:color="auto"/>
            </w:tcBorders>
          </w:tcPr>
          <w:p w14:paraId="79D3317A" w14:textId="77777777" w:rsidR="00FD0EBA" w:rsidRPr="00FD0EBA" w:rsidRDefault="00FD0EBA" w:rsidP="00FD0EBA">
            <w:pPr>
              <w:widowControl/>
              <w:rPr>
                <w:rFonts w:eastAsia="Times New Roman"/>
                <w:b/>
                <w:bCs/>
                <w:color w:val="000000"/>
                <w:sz w:val="18"/>
                <w:szCs w:val="18"/>
              </w:rPr>
            </w:pPr>
            <w:r w:rsidRPr="00FD0EBA">
              <w:rPr>
                <w:rFonts w:eastAsia="Times New Roman"/>
                <w:b/>
                <w:bCs/>
                <w:color w:val="000000"/>
                <w:sz w:val="18"/>
                <w:szCs w:val="18"/>
              </w:rPr>
              <w:t>Задача 1. Предоставление мер социальной поддержки отдельным категориям граждан, семьям с детьми, создание благоприятных условий для функционирования института семьи.                                                                                                                                                                                       1.1 Оказание адресной социальной помощи жителям МО "Поселок Айхал"</w:t>
            </w:r>
          </w:p>
        </w:tc>
      </w:tr>
      <w:tr w:rsidR="00FD0EBA" w:rsidRPr="00FD0EBA" w14:paraId="130E9AF8" w14:textId="77777777" w:rsidTr="00B11A89">
        <w:tblPrEx>
          <w:tblCellMar>
            <w:top w:w="0" w:type="dxa"/>
            <w:bottom w:w="0" w:type="dxa"/>
          </w:tblCellMar>
        </w:tblPrEx>
        <w:trPr>
          <w:trHeight w:val="346"/>
        </w:trPr>
        <w:tc>
          <w:tcPr>
            <w:tcW w:w="766" w:type="dxa"/>
            <w:tcBorders>
              <w:top w:val="single" w:sz="12" w:space="0" w:color="auto"/>
              <w:left w:val="single" w:sz="12" w:space="0" w:color="auto"/>
              <w:bottom w:val="nil"/>
              <w:right w:val="single" w:sz="6" w:space="0" w:color="auto"/>
            </w:tcBorders>
          </w:tcPr>
          <w:p w14:paraId="3AF02A3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2A907120"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гражданам, находящимся в трудной жизненной ситуации, в том числе адаптация и социальная поддержка граждан, вернувшихся из мест лишения свободы</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25096BF"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8B3C0C0"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300 000,0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2F67BC3"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4F6DBE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D5F149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3A6DA39"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r>
      <w:tr w:rsidR="00FD0EBA" w:rsidRPr="00FD0EBA" w14:paraId="6AD14568"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325BE2E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A1C8459"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30E084D"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4C612DC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725901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w:t>
            </w:r>
          </w:p>
        </w:tc>
        <w:tc>
          <w:tcPr>
            <w:tcW w:w="1108" w:type="dxa"/>
            <w:tcBorders>
              <w:top w:val="single" w:sz="6" w:space="0" w:color="auto"/>
              <w:left w:val="single" w:sz="6" w:space="0" w:color="auto"/>
              <w:bottom w:val="single" w:sz="6" w:space="0" w:color="auto"/>
              <w:right w:val="single" w:sz="6" w:space="0" w:color="auto"/>
            </w:tcBorders>
          </w:tcPr>
          <w:p w14:paraId="0715DC0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w:t>
            </w:r>
          </w:p>
        </w:tc>
        <w:tc>
          <w:tcPr>
            <w:tcW w:w="1124" w:type="dxa"/>
            <w:tcBorders>
              <w:top w:val="single" w:sz="6" w:space="0" w:color="auto"/>
              <w:left w:val="single" w:sz="6" w:space="0" w:color="auto"/>
              <w:bottom w:val="single" w:sz="6" w:space="0" w:color="auto"/>
              <w:right w:val="single" w:sz="6" w:space="0" w:color="auto"/>
            </w:tcBorders>
          </w:tcPr>
          <w:p w14:paraId="6CA70DA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w:t>
            </w:r>
          </w:p>
        </w:tc>
        <w:tc>
          <w:tcPr>
            <w:tcW w:w="1149" w:type="dxa"/>
            <w:tcBorders>
              <w:top w:val="single" w:sz="6" w:space="0" w:color="auto"/>
              <w:left w:val="single" w:sz="6" w:space="0" w:color="auto"/>
              <w:bottom w:val="single" w:sz="6" w:space="0" w:color="auto"/>
              <w:right w:val="single" w:sz="6" w:space="0" w:color="auto"/>
            </w:tcBorders>
          </w:tcPr>
          <w:p w14:paraId="5FC384F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w:t>
            </w:r>
          </w:p>
        </w:tc>
      </w:tr>
      <w:tr w:rsidR="00FD0EBA" w:rsidRPr="00FD0EBA" w14:paraId="0BBEF01B"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796097C5"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9AB5D7A"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E2DBD02"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BB8A53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5A7A86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BF4DE7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C088ED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F5DC79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4C0BEB82"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370E0623"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00E4DC0"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FC97AD8"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F7A7DD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300 000</w:t>
            </w:r>
          </w:p>
        </w:tc>
        <w:tc>
          <w:tcPr>
            <w:tcW w:w="1109" w:type="dxa"/>
            <w:tcBorders>
              <w:top w:val="single" w:sz="6" w:space="0" w:color="auto"/>
              <w:left w:val="single" w:sz="6" w:space="0" w:color="auto"/>
              <w:bottom w:val="single" w:sz="6" w:space="0" w:color="auto"/>
              <w:right w:val="single" w:sz="6" w:space="0" w:color="auto"/>
            </w:tcBorders>
          </w:tcPr>
          <w:p w14:paraId="793B9FD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12" w:space="0" w:color="auto"/>
            </w:tcBorders>
          </w:tcPr>
          <w:p w14:paraId="7F6FCE0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24" w:type="dxa"/>
            <w:tcBorders>
              <w:top w:val="single" w:sz="6" w:space="0" w:color="auto"/>
              <w:left w:val="single" w:sz="12" w:space="0" w:color="auto"/>
              <w:bottom w:val="single" w:sz="6" w:space="0" w:color="auto"/>
              <w:right w:val="single" w:sz="12" w:space="0" w:color="auto"/>
            </w:tcBorders>
          </w:tcPr>
          <w:p w14:paraId="7F40A58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49" w:type="dxa"/>
            <w:tcBorders>
              <w:top w:val="single" w:sz="6" w:space="0" w:color="auto"/>
              <w:left w:val="single" w:sz="12" w:space="0" w:color="auto"/>
              <w:bottom w:val="single" w:sz="6" w:space="0" w:color="auto"/>
              <w:right w:val="single" w:sz="12" w:space="0" w:color="auto"/>
            </w:tcBorders>
          </w:tcPr>
          <w:p w14:paraId="6E1C3AE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r>
      <w:tr w:rsidR="00FD0EBA" w:rsidRPr="00FD0EBA" w14:paraId="36C66CA8" w14:textId="77777777" w:rsidTr="00B11A89">
        <w:tblPrEx>
          <w:tblCellMar>
            <w:top w:w="0" w:type="dxa"/>
            <w:bottom w:w="0" w:type="dxa"/>
          </w:tblCellMar>
        </w:tblPrEx>
        <w:trPr>
          <w:trHeight w:val="542"/>
        </w:trPr>
        <w:tc>
          <w:tcPr>
            <w:tcW w:w="766" w:type="dxa"/>
            <w:tcBorders>
              <w:top w:val="nil"/>
              <w:left w:val="single" w:sz="12" w:space="0" w:color="auto"/>
              <w:bottom w:val="single" w:sz="12" w:space="0" w:color="auto"/>
              <w:right w:val="single" w:sz="6" w:space="0" w:color="auto"/>
            </w:tcBorders>
          </w:tcPr>
          <w:p w14:paraId="0056BA5D"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A3836FD"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79A23A0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F99675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B1E01D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93A814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047D922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605BA49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0738DE8"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7543322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2DE83386"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детям инвалидам при лечении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400D736C"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5F11C49C"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300 000,0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47B06E5C"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686A98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072234F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6561BC1"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r>
      <w:tr w:rsidR="00FD0EBA" w:rsidRPr="00FD0EBA" w14:paraId="6C0C4504"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1C17F279"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DBDC2BA"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3E4514E"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910013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60B79B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148458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CA132B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F23D0C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E3F80BF"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2DC0A08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1DBB229"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44EBB8A"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B7D858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977A71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E52EA0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DE947B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97024C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39EB9B28"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053AD770"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D679212"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95B80B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6661E4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300 000</w:t>
            </w:r>
          </w:p>
        </w:tc>
        <w:tc>
          <w:tcPr>
            <w:tcW w:w="1109" w:type="dxa"/>
            <w:tcBorders>
              <w:top w:val="single" w:sz="6" w:space="0" w:color="auto"/>
              <w:left w:val="single" w:sz="6" w:space="0" w:color="auto"/>
              <w:bottom w:val="single" w:sz="6" w:space="0" w:color="auto"/>
              <w:right w:val="single" w:sz="6" w:space="0" w:color="auto"/>
            </w:tcBorders>
          </w:tcPr>
          <w:p w14:paraId="26A4B1A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6" w:space="0" w:color="auto"/>
            </w:tcBorders>
          </w:tcPr>
          <w:p w14:paraId="173F68E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tcPr>
          <w:p w14:paraId="76A7F93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6" w:space="0" w:color="auto"/>
            </w:tcBorders>
          </w:tcPr>
          <w:p w14:paraId="2511E0D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r>
      <w:tr w:rsidR="00FD0EBA" w:rsidRPr="00FD0EBA" w14:paraId="08DBF552" w14:textId="77777777" w:rsidTr="00B11A89">
        <w:tblPrEx>
          <w:tblCellMar>
            <w:top w:w="0" w:type="dxa"/>
            <w:bottom w:w="0" w:type="dxa"/>
          </w:tblCellMar>
        </w:tblPrEx>
        <w:trPr>
          <w:trHeight w:val="482"/>
        </w:trPr>
        <w:tc>
          <w:tcPr>
            <w:tcW w:w="766" w:type="dxa"/>
            <w:tcBorders>
              <w:top w:val="nil"/>
              <w:left w:val="single" w:sz="12" w:space="0" w:color="auto"/>
              <w:bottom w:val="single" w:sz="12" w:space="0" w:color="auto"/>
              <w:right w:val="single" w:sz="6" w:space="0" w:color="auto"/>
            </w:tcBorders>
          </w:tcPr>
          <w:p w14:paraId="1EAC1B76"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4BA62DBF"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135D4D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4933683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5431E89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19B49DD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117B7F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5F9526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E5B43FF"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795EF67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w:t>
            </w:r>
          </w:p>
        </w:tc>
        <w:tc>
          <w:tcPr>
            <w:tcW w:w="2068" w:type="dxa"/>
            <w:tcBorders>
              <w:top w:val="single" w:sz="12" w:space="0" w:color="auto"/>
              <w:left w:val="single" w:sz="6" w:space="0" w:color="auto"/>
              <w:bottom w:val="nil"/>
              <w:right w:val="single" w:sz="6" w:space="0" w:color="auto"/>
            </w:tcBorders>
          </w:tcPr>
          <w:p w14:paraId="4B2255D3" w14:textId="77777777" w:rsidR="00FD0EBA" w:rsidRPr="00FD0EBA" w:rsidRDefault="00FD0EBA" w:rsidP="00FD0EBA">
            <w:pPr>
              <w:widowControl/>
              <w:rPr>
                <w:rFonts w:eastAsia="Times New Roman"/>
                <w:color w:val="000000"/>
                <w:sz w:val="18"/>
                <w:szCs w:val="18"/>
              </w:rPr>
            </w:pPr>
          </w:p>
          <w:p w14:paraId="7F435FC8"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инвалидам при лечении</w:t>
            </w:r>
          </w:p>
          <w:p w14:paraId="56BE7D95" w14:textId="77777777" w:rsidR="00FD0EBA" w:rsidRPr="00FD0EBA" w:rsidRDefault="00FD0EBA" w:rsidP="00FD0EBA">
            <w:pPr>
              <w:widowControl/>
              <w:rPr>
                <w:rFonts w:eastAsia="Times New Roman"/>
                <w:color w:val="000000"/>
                <w:sz w:val="18"/>
                <w:szCs w:val="18"/>
              </w:rPr>
            </w:pP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4E495C4"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0527BD6"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7658F5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E38EB33"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8A3E14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205AA19"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r>
      <w:tr w:rsidR="00FD0EBA" w:rsidRPr="00FD0EBA" w14:paraId="071F7070"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2E4C48F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F9899A1"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5C4A842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1BD0E7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CE0781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A6CFA0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1C0C44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2B3764B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397C07E4"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5C2935C1"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4000861"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04E2DD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242026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961F23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D96324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614734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2997A40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618A5B1F"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64798E2"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3C0F4E2"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C7F79A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16C2AE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200 000,00</w:t>
            </w:r>
          </w:p>
        </w:tc>
        <w:tc>
          <w:tcPr>
            <w:tcW w:w="1109" w:type="dxa"/>
            <w:tcBorders>
              <w:top w:val="single" w:sz="6" w:space="0" w:color="auto"/>
              <w:left w:val="single" w:sz="6" w:space="0" w:color="auto"/>
              <w:bottom w:val="single" w:sz="6" w:space="0" w:color="auto"/>
              <w:right w:val="single" w:sz="6" w:space="0" w:color="auto"/>
            </w:tcBorders>
          </w:tcPr>
          <w:p w14:paraId="6DB5E0C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08" w:type="dxa"/>
            <w:tcBorders>
              <w:top w:val="single" w:sz="6" w:space="0" w:color="auto"/>
              <w:left w:val="single" w:sz="6" w:space="0" w:color="auto"/>
              <w:bottom w:val="single" w:sz="6" w:space="0" w:color="auto"/>
              <w:right w:val="single" w:sz="6" w:space="0" w:color="auto"/>
            </w:tcBorders>
          </w:tcPr>
          <w:p w14:paraId="757C8FA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24" w:type="dxa"/>
            <w:tcBorders>
              <w:top w:val="single" w:sz="6" w:space="0" w:color="auto"/>
              <w:left w:val="single" w:sz="6" w:space="0" w:color="auto"/>
              <w:bottom w:val="single" w:sz="6" w:space="0" w:color="auto"/>
              <w:right w:val="single" w:sz="6" w:space="0" w:color="auto"/>
            </w:tcBorders>
          </w:tcPr>
          <w:p w14:paraId="46A0BCF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49" w:type="dxa"/>
            <w:tcBorders>
              <w:top w:val="single" w:sz="6" w:space="0" w:color="auto"/>
              <w:left w:val="single" w:sz="6" w:space="0" w:color="auto"/>
              <w:bottom w:val="single" w:sz="6" w:space="0" w:color="auto"/>
              <w:right w:val="single" w:sz="12" w:space="0" w:color="auto"/>
            </w:tcBorders>
          </w:tcPr>
          <w:p w14:paraId="1F7EE0F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200 000,00</w:t>
            </w:r>
          </w:p>
        </w:tc>
      </w:tr>
      <w:tr w:rsidR="00FD0EBA" w:rsidRPr="00FD0EBA" w14:paraId="708B0CC0"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13D68ED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9330BD3"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6597432"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0CB742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2833319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F03382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98D8A5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56009CC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69B50703"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2175242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4</w:t>
            </w:r>
          </w:p>
        </w:tc>
        <w:tc>
          <w:tcPr>
            <w:tcW w:w="2068" w:type="dxa"/>
            <w:tcBorders>
              <w:top w:val="single" w:sz="12" w:space="0" w:color="auto"/>
              <w:left w:val="single" w:sz="6" w:space="0" w:color="auto"/>
              <w:bottom w:val="nil"/>
              <w:right w:val="single" w:sz="6" w:space="0" w:color="auto"/>
            </w:tcBorders>
          </w:tcPr>
          <w:p w14:paraId="25F7BB90"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 xml:space="preserve">Оказание единовременной адресной социальной помощи на оплату </w:t>
            </w:r>
            <w:r w:rsidRPr="00FD0EBA">
              <w:rPr>
                <w:rFonts w:eastAsia="Times New Roman"/>
                <w:color w:val="000000"/>
                <w:sz w:val="18"/>
                <w:szCs w:val="18"/>
              </w:rPr>
              <w:lastRenderedPageBreak/>
              <w:t>проезда к месту лечения инвалидов детства, не имеющих льготу на проезд к месту лечения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2BE35848"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lastRenderedPageBreak/>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BBE9B3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170 000,00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A569899"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729282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0F75D8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4CCCD931"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r>
      <w:tr w:rsidR="00FD0EBA" w:rsidRPr="00FD0EBA" w14:paraId="42CAF122"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60DAF29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A99E918"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D900DD2"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A6EEB6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3C4AD95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E81AF0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024B57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4B52CE8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659BCE63"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7E916D21"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C148BA4"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B3DE7C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00F15E9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6C586A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2CC051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7ED41A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3FC001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7C126DF"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2549A4F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54ACBB6"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175C421"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4DF21CF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170 000,00</w:t>
            </w:r>
          </w:p>
        </w:tc>
        <w:tc>
          <w:tcPr>
            <w:tcW w:w="1109" w:type="dxa"/>
            <w:tcBorders>
              <w:top w:val="single" w:sz="6" w:space="0" w:color="auto"/>
              <w:left w:val="single" w:sz="6" w:space="0" w:color="auto"/>
              <w:bottom w:val="single" w:sz="6" w:space="0" w:color="auto"/>
              <w:right w:val="single" w:sz="6" w:space="0" w:color="auto"/>
            </w:tcBorders>
          </w:tcPr>
          <w:p w14:paraId="5C4E676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100 000,00</w:t>
            </w:r>
          </w:p>
        </w:tc>
        <w:tc>
          <w:tcPr>
            <w:tcW w:w="1108" w:type="dxa"/>
            <w:tcBorders>
              <w:top w:val="single" w:sz="6" w:space="0" w:color="auto"/>
              <w:left w:val="single" w:sz="6" w:space="0" w:color="auto"/>
              <w:bottom w:val="single" w:sz="6" w:space="0" w:color="auto"/>
              <w:right w:val="single" w:sz="6" w:space="0" w:color="auto"/>
            </w:tcBorders>
          </w:tcPr>
          <w:p w14:paraId="46E0D5C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100 000,00</w:t>
            </w:r>
          </w:p>
        </w:tc>
        <w:tc>
          <w:tcPr>
            <w:tcW w:w="1124" w:type="dxa"/>
            <w:tcBorders>
              <w:top w:val="single" w:sz="6" w:space="0" w:color="auto"/>
              <w:left w:val="single" w:sz="6" w:space="0" w:color="auto"/>
              <w:bottom w:val="single" w:sz="6" w:space="0" w:color="auto"/>
              <w:right w:val="single" w:sz="6" w:space="0" w:color="auto"/>
            </w:tcBorders>
          </w:tcPr>
          <w:p w14:paraId="3A76B99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100 000,00</w:t>
            </w:r>
          </w:p>
        </w:tc>
        <w:tc>
          <w:tcPr>
            <w:tcW w:w="1149" w:type="dxa"/>
            <w:tcBorders>
              <w:top w:val="single" w:sz="6" w:space="0" w:color="auto"/>
              <w:left w:val="single" w:sz="6" w:space="0" w:color="auto"/>
              <w:bottom w:val="single" w:sz="6" w:space="0" w:color="auto"/>
              <w:right w:val="single" w:sz="6" w:space="0" w:color="auto"/>
            </w:tcBorders>
          </w:tcPr>
          <w:p w14:paraId="77BBB95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100 000,00</w:t>
            </w:r>
          </w:p>
        </w:tc>
      </w:tr>
      <w:tr w:rsidR="00FD0EBA" w:rsidRPr="00FD0EBA" w14:paraId="76236A56"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47FD401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99138D4"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33E01D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6CDA8E3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78EDBC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E9133A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03789FB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594BCF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FEF5D20"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47B34E1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w:t>
            </w:r>
          </w:p>
        </w:tc>
        <w:tc>
          <w:tcPr>
            <w:tcW w:w="2068" w:type="dxa"/>
            <w:tcBorders>
              <w:top w:val="single" w:sz="12" w:space="0" w:color="auto"/>
              <w:left w:val="single" w:sz="6" w:space="0" w:color="auto"/>
              <w:bottom w:val="nil"/>
              <w:right w:val="single" w:sz="6" w:space="0" w:color="auto"/>
            </w:tcBorders>
          </w:tcPr>
          <w:p w14:paraId="44C6C083"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ветеранам тыла, ВОВ к знаменательным датам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7D42F5E"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229F17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E20D3D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C6BE41B"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21AA31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2EFADE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r>
      <w:tr w:rsidR="00FD0EBA" w:rsidRPr="00FD0EBA" w14:paraId="5C963E27"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6CD43ECF"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57A6F28"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50710FE"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B23DAB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98A23F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392051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3D9CE5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5CEE0E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0EF330D"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0ADB4845"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9703A56"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17AC2B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D8CDFA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06C656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97B090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015CE2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3F934C9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45A29A6"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4386318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E2787B4"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D8DAE94"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5F6F215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55F85B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7C9A69C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0,00</w:t>
            </w:r>
          </w:p>
        </w:tc>
        <w:tc>
          <w:tcPr>
            <w:tcW w:w="1124" w:type="dxa"/>
            <w:tcBorders>
              <w:top w:val="single" w:sz="6" w:space="0" w:color="auto"/>
              <w:left w:val="single" w:sz="6" w:space="0" w:color="auto"/>
              <w:bottom w:val="single" w:sz="6" w:space="0" w:color="auto"/>
              <w:right w:val="single" w:sz="6" w:space="0" w:color="auto"/>
            </w:tcBorders>
          </w:tcPr>
          <w:p w14:paraId="4AD96B2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0,00</w:t>
            </w:r>
          </w:p>
        </w:tc>
        <w:tc>
          <w:tcPr>
            <w:tcW w:w="1149" w:type="dxa"/>
            <w:tcBorders>
              <w:top w:val="single" w:sz="6" w:space="0" w:color="auto"/>
              <w:left w:val="single" w:sz="6" w:space="0" w:color="auto"/>
              <w:bottom w:val="single" w:sz="6" w:space="0" w:color="auto"/>
              <w:right w:val="single" w:sz="6" w:space="0" w:color="auto"/>
            </w:tcBorders>
          </w:tcPr>
          <w:p w14:paraId="11F1CD3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0,00</w:t>
            </w:r>
          </w:p>
        </w:tc>
      </w:tr>
      <w:tr w:rsidR="00FD0EBA" w:rsidRPr="00FD0EBA" w14:paraId="4B92E0B9"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11FC6C0C"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BC9B851"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4B0B87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AA2950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A3C5D4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38D2381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73BDB98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5082F8E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2DB2DFD8"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5CC4054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6</w:t>
            </w:r>
          </w:p>
        </w:tc>
        <w:tc>
          <w:tcPr>
            <w:tcW w:w="2068" w:type="dxa"/>
            <w:tcBorders>
              <w:top w:val="single" w:sz="12" w:space="0" w:color="auto"/>
              <w:left w:val="single" w:sz="6" w:space="0" w:color="auto"/>
              <w:bottom w:val="nil"/>
              <w:right w:val="single" w:sz="6" w:space="0" w:color="auto"/>
            </w:tcBorders>
          </w:tcPr>
          <w:p w14:paraId="670A659A"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малообеспеченным неполным семьям с детьми, одиноким мамам</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4E8C0BB"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40367C1B"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543FE2A"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C7A4962"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A5DE9F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1FE4F5B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r>
      <w:tr w:rsidR="00FD0EBA" w:rsidRPr="00FD0EBA" w14:paraId="49C35E66"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4242390F"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193DB41"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04F082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12F9B61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0CA51A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CAA461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6B4FFC8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6983F5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86DE72E"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7094EE3"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B244084"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8CBF0ED"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2E6A05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4A3220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515DEF6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BB6932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4638B46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5214C9D"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7B4A8AAD"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5B70D2C"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A815AC8"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1F845FA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w:t>
            </w:r>
          </w:p>
        </w:tc>
        <w:tc>
          <w:tcPr>
            <w:tcW w:w="1109" w:type="dxa"/>
            <w:tcBorders>
              <w:top w:val="single" w:sz="6" w:space="0" w:color="auto"/>
              <w:left w:val="single" w:sz="6" w:space="0" w:color="auto"/>
              <w:bottom w:val="single" w:sz="6" w:space="0" w:color="auto"/>
              <w:right w:val="single" w:sz="6" w:space="0" w:color="auto"/>
            </w:tcBorders>
          </w:tcPr>
          <w:p w14:paraId="34558D7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150 000,00</w:t>
            </w:r>
          </w:p>
        </w:tc>
        <w:tc>
          <w:tcPr>
            <w:tcW w:w="1108" w:type="dxa"/>
            <w:tcBorders>
              <w:top w:val="single" w:sz="6" w:space="0" w:color="auto"/>
              <w:left w:val="single" w:sz="6" w:space="0" w:color="auto"/>
              <w:bottom w:val="single" w:sz="6" w:space="0" w:color="auto"/>
              <w:right w:val="single" w:sz="6" w:space="0" w:color="auto"/>
            </w:tcBorders>
          </w:tcPr>
          <w:p w14:paraId="511FD56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150 000,00</w:t>
            </w:r>
          </w:p>
        </w:tc>
        <w:tc>
          <w:tcPr>
            <w:tcW w:w="1124" w:type="dxa"/>
            <w:tcBorders>
              <w:top w:val="single" w:sz="6" w:space="0" w:color="auto"/>
              <w:left w:val="single" w:sz="6" w:space="0" w:color="auto"/>
              <w:bottom w:val="single" w:sz="6" w:space="0" w:color="auto"/>
              <w:right w:val="single" w:sz="6" w:space="0" w:color="auto"/>
            </w:tcBorders>
          </w:tcPr>
          <w:p w14:paraId="4D49E65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150 000,00</w:t>
            </w:r>
          </w:p>
        </w:tc>
        <w:tc>
          <w:tcPr>
            <w:tcW w:w="1149" w:type="dxa"/>
            <w:tcBorders>
              <w:top w:val="single" w:sz="6" w:space="0" w:color="auto"/>
              <w:left w:val="single" w:sz="6" w:space="0" w:color="auto"/>
              <w:bottom w:val="single" w:sz="6" w:space="0" w:color="auto"/>
              <w:right w:val="single" w:sz="6" w:space="0" w:color="auto"/>
            </w:tcBorders>
          </w:tcPr>
          <w:p w14:paraId="2715A9D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150 000,00</w:t>
            </w:r>
          </w:p>
        </w:tc>
      </w:tr>
      <w:tr w:rsidR="00FD0EBA" w:rsidRPr="00FD0EBA" w14:paraId="1DE0D03C"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6984DCA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2911E6A9"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2ECA9BC4"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DC674C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17B20E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BAA2E9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2ACAF7B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478D96D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4FCD9DBE"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54A159A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7</w:t>
            </w:r>
          </w:p>
        </w:tc>
        <w:tc>
          <w:tcPr>
            <w:tcW w:w="2068" w:type="dxa"/>
            <w:tcBorders>
              <w:top w:val="single" w:sz="12" w:space="0" w:color="auto"/>
              <w:left w:val="single" w:sz="6" w:space="0" w:color="auto"/>
              <w:bottom w:val="nil"/>
              <w:right w:val="single" w:sz="6" w:space="0" w:color="auto"/>
            </w:tcBorders>
          </w:tcPr>
          <w:p w14:paraId="4CF82212"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 xml:space="preserve">Оказание адресной социальной помощи малообеспеченным многодетным семьям </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63FE94C"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CE603D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155 000,00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F2F2DC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FFBBB6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7513A4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3235AA2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r>
      <w:tr w:rsidR="00FD0EBA" w:rsidRPr="00FD0EBA" w14:paraId="18DC4AA5"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1E295A5E"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37C818B"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A829094"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0DF16AD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19D65B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E55127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0B28DB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CF4729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7A77E25"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56285C3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6567176D"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EFAA230"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02CF35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7810E2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D08C01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3BD141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57B9380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2B580020"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F9F393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A62E2D9"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EA58003"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E2CE37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155 000,00</w:t>
            </w:r>
          </w:p>
        </w:tc>
        <w:tc>
          <w:tcPr>
            <w:tcW w:w="1109" w:type="dxa"/>
            <w:tcBorders>
              <w:top w:val="single" w:sz="6" w:space="0" w:color="auto"/>
              <w:left w:val="single" w:sz="6" w:space="0" w:color="auto"/>
              <w:bottom w:val="single" w:sz="6" w:space="0" w:color="auto"/>
              <w:right w:val="single" w:sz="6" w:space="0" w:color="auto"/>
            </w:tcBorders>
          </w:tcPr>
          <w:p w14:paraId="5B1FD13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08" w:type="dxa"/>
            <w:tcBorders>
              <w:top w:val="single" w:sz="6" w:space="0" w:color="auto"/>
              <w:left w:val="single" w:sz="6" w:space="0" w:color="auto"/>
              <w:bottom w:val="single" w:sz="6" w:space="0" w:color="auto"/>
              <w:right w:val="single" w:sz="6" w:space="0" w:color="auto"/>
            </w:tcBorders>
          </w:tcPr>
          <w:p w14:paraId="6EA9AAD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7E0B794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1938992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r>
      <w:tr w:rsidR="00FD0EBA" w:rsidRPr="00FD0EBA" w14:paraId="00BE96EB"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6A09A3BD"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0EDB7AE1"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1505CED3"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ADC3A4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0DB3EC5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4A7F855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92A9D5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12E1EFF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2795F9D8"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2AB068D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8</w:t>
            </w:r>
          </w:p>
        </w:tc>
        <w:tc>
          <w:tcPr>
            <w:tcW w:w="2068" w:type="dxa"/>
            <w:tcBorders>
              <w:top w:val="single" w:sz="12" w:space="0" w:color="auto"/>
              <w:left w:val="single" w:sz="6" w:space="0" w:color="auto"/>
              <w:bottom w:val="nil"/>
              <w:right w:val="single" w:sz="6" w:space="0" w:color="auto"/>
            </w:tcBorders>
          </w:tcPr>
          <w:p w14:paraId="4CB31E81"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Оказание адресной социальной помощи детям из многодетных, малообеспеченных семей, детей инвалидов в натуральном виде к Новому году</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EA61FC2"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161D0C0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200 000,00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73632502"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3D8FADF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C11E0D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6" w:space="0" w:color="auto"/>
            </w:tcBorders>
            <w:shd w:val="solid" w:color="CC99FF" w:fill="auto"/>
          </w:tcPr>
          <w:p w14:paraId="64EB07C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r>
      <w:tr w:rsidR="00FD0EBA" w:rsidRPr="00FD0EBA" w14:paraId="6F76EAC2"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3F9E8ED0"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0D99602"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65C996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975D39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8442E1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AA8EC1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D760FF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05502A6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AB00B77"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401909A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B949BE5"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F2D7191"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7D6A853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A84878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94F76D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88F169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tcPr>
          <w:p w14:paraId="746325D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22D24D5"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EB4A40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3058B8B"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26C715A9"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E96B6C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200 000,00</w:t>
            </w:r>
          </w:p>
        </w:tc>
        <w:tc>
          <w:tcPr>
            <w:tcW w:w="1109" w:type="dxa"/>
            <w:tcBorders>
              <w:top w:val="single" w:sz="6" w:space="0" w:color="auto"/>
              <w:left w:val="single" w:sz="6" w:space="0" w:color="auto"/>
              <w:bottom w:val="single" w:sz="6" w:space="0" w:color="auto"/>
              <w:right w:val="single" w:sz="6" w:space="0" w:color="auto"/>
            </w:tcBorders>
          </w:tcPr>
          <w:p w14:paraId="36EEEDF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72B4E3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2364134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51457F3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r>
      <w:tr w:rsidR="00FD0EBA" w:rsidRPr="00FD0EBA" w14:paraId="2D92F742"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48EAFBC2"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79C92F65"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362C2170"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60BA75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181EC24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F0F7D7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04E665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6" w:space="0" w:color="auto"/>
            </w:tcBorders>
          </w:tcPr>
          <w:p w14:paraId="1AB85B4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5B68DF4A"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7A245C7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9</w:t>
            </w:r>
          </w:p>
        </w:tc>
        <w:tc>
          <w:tcPr>
            <w:tcW w:w="2068" w:type="dxa"/>
            <w:tcBorders>
              <w:top w:val="single" w:sz="12" w:space="0" w:color="auto"/>
              <w:left w:val="single" w:sz="6" w:space="0" w:color="auto"/>
              <w:bottom w:val="nil"/>
              <w:right w:val="single" w:sz="6" w:space="0" w:color="auto"/>
            </w:tcBorders>
          </w:tcPr>
          <w:p w14:paraId="5FFD2C7B"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Организация и проведение праздничных мероприятий: День Матери, День Отца.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0EA05B4E"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8DB730A"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50 000,00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55D906D8"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01E87FDD"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F7DEA4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C91409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r>
      <w:tr w:rsidR="00FD0EBA" w:rsidRPr="00FD0EBA" w14:paraId="12DA8A46"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614AF751"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3FECBAD"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0D858E1"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6D68FF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05D197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EA5FED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12F0C9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50318C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9C41442"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4F75C32"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098CFEC"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16D377A"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5F5F34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782B35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C27A35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7B329E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F5BA48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65827029"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1249DE74"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6E7BDA4"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73630A93"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3999ACF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50 000,00</w:t>
            </w:r>
          </w:p>
        </w:tc>
        <w:tc>
          <w:tcPr>
            <w:tcW w:w="1109" w:type="dxa"/>
            <w:tcBorders>
              <w:top w:val="single" w:sz="6" w:space="0" w:color="auto"/>
              <w:left w:val="single" w:sz="6" w:space="0" w:color="auto"/>
              <w:bottom w:val="single" w:sz="6" w:space="0" w:color="auto"/>
              <w:right w:val="single" w:sz="6" w:space="0" w:color="auto"/>
            </w:tcBorders>
          </w:tcPr>
          <w:p w14:paraId="578DCB2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75B7C3A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25D9BCC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2D2AFEE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r>
      <w:tr w:rsidR="00FD0EBA" w:rsidRPr="00FD0EBA" w14:paraId="7548D439"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5815B939"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546FA1DD"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59A1732D"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21CC61A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8CB61D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6D755FF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4AEEEE3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4B36182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553C4A3B"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060282E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w:t>
            </w:r>
          </w:p>
        </w:tc>
        <w:tc>
          <w:tcPr>
            <w:tcW w:w="2068" w:type="dxa"/>
            <w:tcBorders>
              <w:top w:val="single" w:sz="12" w:space="0" w:color="auto"/>
              <w:left w:val="single" w:sz="6" w:space="0" w:color="auto"/>
              <w:bottom w:val="nil"/>
              <w:right w:val="single" w:sz="6" w:space="0" w:color="auto"/>
            </w:tcBorders>
          </w:tcPr>
          <w:p w14:paraId="29656716"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Оказание адресной социальной помощи членам семей военнослужащих, призванных Военным комиссариатом  Мирнинского района Республики Саха (Якутия)  на военную службу по мобилизации в соответствии с Указом Президента Российской Федерации от 21 сентября 2022 г. №647 «Об объявлении частичной мобилизации в Российской Федерации»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3230782E"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087F579A"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520 000,00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8506F16"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1 000 000,00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0C2650C"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1 000 000,00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CAB7732"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1 000 000,00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790879F9"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1 000 000,00</w:t>
            </w:r>
          </w:p>
        </w:tc>
      </w:tr>
      <w:tr w:rsidR="00FD0EBA" w:rsidRPr="00FD0EBA" w14:paraId="0297B967"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04F88E2E"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E733EE5"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640BC45"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6C837E2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0B8C7FC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280DEF4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9A01F7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EE3574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6D16CAF2"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11B054E6"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4B5C30A"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C082C0D"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08ECB4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118895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5593A0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B12EDB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036458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C4A3E2C"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1E74A405"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BC52243"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54C06B5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74E38E8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520 000,00</w:t>
            </w:r>
          </w:p>
        </w:tc>
        <w:tc>
          <w:tcPr>
            <w:tcW w:w="1109" w:type="dxa"/>
            <w:tcBorders>
              <w:top w:val="single" w:sz="6" w:space="0" w:color="auto"/>
              <w:left w:val="single" w:sz="6" w:space="0" w:color="auto"/>
              <w:bottom w:val="single" w:sz="6" w:space="0" w:color="auto"/>
              <w:right w:val="single" w:sz="6" w:space="0" w:color="auto"/>
            </w:tcBorders>
          </w:tcPr>
          <w:p w14:paraId="58E080C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1 000 000</w:t>
            </w:r>
          </w:p>
        </w:tc>
        <w:tc>
          <w:tcPr>
            <w:tcW w:w="1108" w:type="dxa"/>
            <w:tcBorders>
              <w:top w:val="single" w:sz="6" w:space="0" w:color="auto"/>
              <w:left w:val="single" w:sz="6" w:space="0" w:color="auto"/>
              <w:bottom w:val="single" w:sz="6" w:space="0" w:color="auto"/>
              <w:right w:val="single" w:sz="6" w:space="0" w:color="auto"/>
            </w:tcBorders>
          </w:tcPr>
          <w:p w14:paraId="37BA20B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1 000 000</w:t>
            </w:r>
          </w:p>
        </w:tc>
        <w:tc>
          <w:tcPr>
            <w:tcW w:w="1124" w:type="dxa"/>
            <w:tcBorders>
              <w:top w:val="single" w:sz="6" w:space="0" w:color="auto"/>
              <w:left w:val="single" w:sz="6" w:space="0" w:color="auto"/>
              <w:bottom w:val="single" w:sz="6" w:space="0" w:color="auto"/>
              <w:right w:val="single" w:sz="6" w:space="0" w:color="auto"/>
            </w:tcBorders>
          </w:tcPr>
          <w:p w14:paraId="7A853FE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1 000 000</w:t>
            </w:r>
          </w:p>
        </w:tc>
        <w:tc>
          <w:tcPr>
            <w:tcW w:w="1149" w:type="dxa"/>
            <w:tcBorders>
              <w:top w:val="single" w:sz="6" w:space="0" w:color="auto"/>
              <w:left w:val="single" w:sz="6" w:space="0" w:color="auto"/>
              <w:bottom w:val="single" w:sz="6" w:space="0" w:color="auto"/>
              <w:right w:val="single" w:sz="6" w:space="0" w:color="auto"/>
            </w:tcBorders>
          </w:tcPr>
          <w:p w14:paraId="64F168B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1 000 000</w:t>
            </w:r>
          </w:p>
        </w:tc>
      </w:tr>
      <w:tr w:rsidR="00FD0EBA" w:rsidRPr="00FD0EBA" w14:paraId="0D222207" w14:textId="77777777" w:rsidTr="00B11A89">
        <w:tblPrEx>
          <w:tblCellMar>
            <w:top w:w="0" w:type="dxa"/>
            <w:bottom w:w="0" w:type="dxa"/>
          </w:tblCellMar>
        </w:tblPrEx>
        <w:trPr>
          <w:trHeight w:val="1380"/>
        </w:trPr>
        <w:tc>
          <w:tcPr>
            <w:tcW w:w="766" w:type="dxa"/>
            <w:tcBorders>
              <w:top w:val="nil"/>
              <w:left w:val="single" w:sz="12" w:space="0" w:color="auto"/>
              <w:bottom w:val="single" w:sz="6" w:space="0" w:color="auto"/>
              <w:right w:val="single" w:sz="6" w:space="0" w:color="auto"/>
            </w:tcBorders>
          </w:tcPr>
          <w:p w14:paraId="673FD8B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6" w:space="0" w:color="auto"/>
              <w:right w:val="single" w:sz="6" w:space="0" w:color="auto"/>
            </w:tcBorders>
          </w:tcPr>
          <w:p w14:paraId="176A40FF"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624C3FEA"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tcPr>
          <w:p w14:paraId="223CE69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56664D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436E12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8692BC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5C04BA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3288B56" w14:textId="77777777" w:rsidTr="00B11A89">
        <w:tblPrEx>
          <w:tblCellMar>
            <w:top w:w="0" w:type="dxa"/>
            <w:bottom w:w="0" w:type="dxa"/>
          </w:tblCellMar>
        </w:tblPrEx>
        <w:trPr>
          <w:trHeight w:val="530"/>
        </w:trPr>
        <w:tc>
          <w:tcPr>
            <w:tcW w:w="10363" w:type="dxa"/>
            <w:gridSpan w:val="8"/>
            <w:tcBorders>
              <w:top w:val="single" w:sz="6" w:space="0" w:color="auto"/>
              <w:left w:val="single" w:sz="12" w:space="0" w:color="auto"/>
              <w:bottom w:val="single" w:sz="12" w:space="0" w:color="auto"/>
              <w:right w:val="single" w:sz="12" w:space="0" w:color="auto"/>
            </w:tcBorders>
          </w:tcPr>
          <w:p w14:paraId="71802568"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 xml:space="preserve">Задача 2. Социальная интеграция граждан пожилого возраста, инвалидов, включая детей-инвалидов в общество.  </w:t>
            </w:r>
          </w:p>
          <w:p w14:paraId="5C27EFD4"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 xml:space="preserve">  2.1. Проведение социально-значимых мероприятий</w:t>
            </w:r>
          </w:p>
        </w:tc>
      </w:tr>
      <w:tr w:rsidR="00FD0EBA" w:rsidRPr="00FD0EBA" w14:paraId="1282B45A"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4576044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5B8E43A6"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Организация и проведение праздничных мероприятий для граждан старшего поколения ко Дню пожилого человека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BC628D1"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C18E13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50 000,00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61860986"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E283936"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827BD2A"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4790A124"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150 000,00</w:t>
            </w:r>
          </w:p>
        </w:tc>
      </w:tr>
      <w:tr w:rsidR="00FD0EBA" w:rsidRPr="00FD0EBA" w14:paraId="156AA125"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3B4DA51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CC3D06E"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6F1FDAB5"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34164E4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56C61C2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0933425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E84B73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476320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96CF4C7"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36B4D76B"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2B8E894"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ABF6543"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B9C799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CF206F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C026C3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3FECAF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50BCE36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2CA9BAD5"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3F77AFD"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8363020"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1E10AE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716BFA2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50 000,00</w:t>
            </w:r>
          </w:p>
        </w:tc>
        <w:tc>
          <w:tcPr>
            <w:tcW w:w="1109" w:type="dxa"/>
            <w:tcBorders>
              <w:top w:val="single" w:sz="6" w:space="0" w:color="auto"/>
              <w:left w:val="single" w:sz="6" w:space="0" w:color="auto"/>
              <w:bottom w:val="single" w:sz="6" w:space="0" w:color="auto"/>
              <w:right w:val="single" w:sz="6" w:space="0" w:color="auto"/>
            </w:tcBorders>
          </w:tcPr>
          <w:p w14:paraId="5667EFB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0,00</w:t>
            </w:r>
          </w:p>
        </w:tc>
        <w:tc>
          <w:tcPr>
            <w:tcW w:w="1108" w:type="dxa"/>
            <w:tcBorders>
              <w:top w:val="single" w:sz="6" w:space="0" w:color="auto"/>
              <w:left w:val="single" w:sz="6" w:space="0" w:color="auto"/>
              <w:bottom w:val="single" w:sz="6" w:space="0" w:color="auto"/>
              <w:right w:val="single" w:sz="6" w:space="0" w:color="auto"/>
            </w:tcBorders>
          </w:tcPr>
          <w:p w14:paraId="6C64725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24" w:type="dxa"/>
            <w:tcBorders>
              <w:top w:val="single" w:sz="6" w:space="0" w:color="auto"/>
              <w:left w:val="single" w:sz="6" w:space="0" w:color="auto"/>
              <w:bottom w:val="single" w:sz="6" w:space="0" w:color="auto"/>
              <w:right w:val="single" w:sz="6" w:space="0" w:color="auto"/>
            </w:tcBorders>
          </w:tcPr>
          <w:p w14:paraId="648316D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c>
          <w:tcPr>
            <w:tcW w:w="1149" w:type="dxa"/>
            <w:tcBorders>
              <w:top w:val="single" w:sz="6" w:space="0" w:color="auto"/>
              <w:left w:val="single" w:sz="6" w:space="0" w:color="auto"/>
              <w:bottom w:val="single" w:sz="6" w:space="0" w:color="auto"/>
              <w:right w:val="single" w:sz="6" w:space="0" w:color="auto"/>
            </w:tcBorders>
          </w:tcPr>
          <w:p w14:paraId="140F5E8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150 000</w:t>
            </w:r>
          </w:p>
        </w:tc>
      </w:tr>
      <w:tr w:rsidR="00FD0EBA" w:rsidRPr="00FD0EBA" w14:paraId="31153C8D"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06713ECC"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4182BB2D" w14:textId="77777777" w:rsidR="00FD0EBA" w:rsidRPr="00FD0EBA" w:rsidRDefault="00FD0EBA" w:rsidP="00FD0EBA">
            <w:pPr>
              <w:widowControl/>
              <w:rPr>
                <w:rFonts w:eastAsia="Times New Roman"/>
                <w:color w:val="000000"/>
                <w:sz w:val="18"/>
                <w:szCs w:val="18"/>
              </w:rPr>
            </w:pPr>
          </w:p>
        </w:tc>
        <w:tc>
          <w:tcPr>
            <w:tcW w:w="1808" w:type="dxa"/>
            <w:tcBorders>
              <w:top w:val="single" w:sz="6" w:space="0" w:color="auto"/>
              <w:left w:val="single" w:sz="6" w:space="0" w:color="auto"/>
              <w:bottom w:val="single" w:sz="12" w:space="0" w:color="auto"/>
              <w:right w:val="single" w:sz="6" w:space="0" w:color="auto"/>
            </w:tcBorders>
          </w:tcPr>
          <w:p w14:paraId="4F53877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52818D9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4F21C92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5E2DA05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76D5A5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5930681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5DF27E0A"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16C0C80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7CC6E0CD" w14:textId="77777777" w:rsidR="00FD0EBA" w:rsidRPr="00FD0EBA" w:rsidRDefault="00FD0EBA" w:rsidP="00FD0EBA">
            <w:pPr>
              <w:widowControl/>
              <w:rPr>
                <w:rFonts w:eastAsia="Times New Roman"/>
                <w:color w:val="000000"/>
                <w:sz w:val="18"/>
                <w:szCs w:val="18"/>
              </w:rPr>
            </w:pPr>
            <w:r w:rsidRPr="00FD0EBA">
              <w:rPr>
                <w:rFonts w:eastAsia="Times New Roman"/>
                <w:color w:val="000000"/>
                <w:sz w:val="18"/>
                <w:szCs w:val="18"/>
              </w:rPr>
              <w:t>Организация и проведение праздничных мероприятий для граждан с ограниченными возможностями к Международному Дню инвалида</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74AB0903"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6085B1B2"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80 000,00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3FEF261"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6A51840"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6A0451C"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D8838A9"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r>
      <w:tr w:rsidR="00FD0EBA" w:rsidRPr="00FD0EBA" w14:paraId="1CCC5569"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3ADA2CE2"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EF8BF7A"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07D6A24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501D754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1528468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526BC4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A11C6B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1701029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46EF0C3"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5F563BA"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11FFB475"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19BAB6D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2B04EA6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6A1A09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19B015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28F7F3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7610FAB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7CDB0F7E"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2F1717D2"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23F9A8DC"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3BCFC408"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2CA0450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80 000,00</w:t>
            </w:r>
          </w:p>
        </w:tc>
        <w:tc>
          <w:tcPr>
            <w:tcW w:w="1109" w:type="dxa"/>
            <w:tcBorders>
              <w:top w:val="single" w:sz="6" w:space="0" w:color="auto"/>
              <w:left w:val="single" w:sz="6" w:space="0" w:color="auto"/>
              <w:bottom w:val="single" w:sz="6" w:space="0" w:color="auto"/>
              <w:right w:val="single" w:sz="6" w:space="0" w:color="auto"/>
            </w:tcBorders>
          </w:tcPr>
          <w:p w14:paraId="1B8489B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6A2F99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754E92E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6265F7A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r>
      <w:tr w:rsidR="00FD0EBA" w:rsidRPr="00FD0EBA" w14:paraId="1993FD17" w14:textId="77777777" w:rsidTr="00B11A89">
        <w:tblPrEx>
          <w:tblCellMar>
            <w:top w:w="0" w:type="dxa"/>
            <w:bottom w:w="0" w:type="dxa"/>
          </w:tblCellMar>
        </w:tblPrEx>
        <w:trPr>
          <w:trHeight w:val="209"/>
        </w:trPr>
        <w:tc>
          <w:tcPr>
            <w:tcW w:w="766" w:type="dxa"/>
            <w:tcBorders>
              <w:top w:val="nil"/>
              <w:left w:val="single" w:sz="12" w:space="0" w:color="auto"/>
              <w:bottom w:val="single" w:sz="6" w:space="0" w:color="auto"/>
              <w:right w:val="single" w:sz="6" w:space="0" w:color="auto"/>
            </w:tcBorders>
          </w:tcPr>
          <w:p w14:paraId="7AEE53B3"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6" w:space="0" w:color="auto"/>
              <w:right w:val="single" w:sz="6" w:space="0" w:color="auto"/>
            </w:tcBorders>
          </w:tcPr>
          <w:p w14:paraId="240DEED8" w14:textId="77777777" w:rsidR="00FD0EBA" w:rsidRPr="00FD0EBA" w:rsidRDefault="00FD0EBA" w:rsidP="00FD0EBA">
            <w:pPr>
              <w:widowControl/>
              <w:jc w:val="center"/>
              <w:rPr>
                <w:rFonts w:eastAsia="Times New Roman"/>
                <w:color w:val="000000"/>
                <w:sz w:val="18"/>
                <w:szCs w:val="18"/>
              </w:rPr>
            </w:pPr>
          </w:p>
        </w:tc>
        <w:tc>
          <w:tcPr>
            <w:tcW w:w="1808" w:type="dxa"/>
            <w:tcBorders>
              <w:top w:val="single" w:sz="6" w:space="0" w:color="auto"/>
              <w:left w:val="single" w:sz="6" w:space="0" w:color="auto"/>
              <w:bottom w:val="single" w:sz="6" w:space="0" w:color="auto"/>
              <w:right w:val="single" w:sz="6" w:space="0" w:color="auto"/>
            </w:tcBorders>
          </w:tcPr>
          <w:p w14:paraId="45908ED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tcPr>
          <w:p w14:paraId="55C494B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18901D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017C5F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1B130F3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453B937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0E04843" w14:textId="77777777" w:rsidTr="00B11A89">
        <w:tblPrEx>
          <w:tblCellMar>
            <w:top w:w="0" w:type="dxa"/>
            <w:bottom w:w="0" w:type="dxa"/>
          </w:tblCellMar>
        </w:tblPrEx>
        <w:trPr>
          <w:trHeight w:val="209"/>
        </w:trPr>
        <w:tc>
          <w:tcPr>
            <w:tcW w:w="10363" w:type="dxa"/>
            <w:gridSpan w:val="8"/>
            <w:tcBorders>
              <w:top w:val="single" w:sz="6" w:space="0" w:color="auto"/>
              <w:left w:val="single" w:sz="12" w:space="0" w:color="auto"/>
              <w:bottom w:val="nil"/>
              <w:right w:val="single" w:sz="12" w:space="0" w:color="auto"/>
            </w:tcBorders>
          </w:tcPr>
          <w:p w14:paraId="5D61272E" w14:textId="77777777" w:rsidR="00FD0EBA" w:rsidRPr="00FD0EBA" w:rsidRDefault="00FD0EBA" w:rsidP="00FD0EBA">
            <w:pPr>
              <w:widowControl/>
              <w:rPr>
                <w:rFonts w:eastAsia="Times New Roman"/>
                <w:b/>
                <w:bCs/>
                <w:color w:val="000000"/>
                <w:sz w:val="20"/>
                <w:szCs w:val="20"/>
              </w:rPr>
            </w:pPr>
          </w:p>
          <w:p w14:paraId="73290904" w14:textId="77777777" w:rsidR="00FD0EBA" w:rsidRPr="00FD0EBA" w:rsidRDefault="00FD0EBA" w:rsidP="00FD0EBA">
            <w:pPr>
              <w:widowControl/>
              <w:rPr>
                <w:rFonts w:eastAsia="Times New Roman"/>
                <w:b/>
                <w:bCs/>
                <w:color w:val="000000"/>
                <w:sz w:val="20"/>
                <w:szCs w:val="20"/>
              </w:rPr>
            </w:pPr>
          </w:p>
          <w:p w14:paraId="084BE195" w14:textId="77777777" w:rsidR="00FD0EBA" w:rsidRPr="00FD0EBA" w:rsidRDefault="00FD0EBA" w:rsidP="00FD0EBA">
            <w:pPr>
              <w:widowControl/>
              <w:rPr>
                <w:rFonts w:eastAsia="Times New Roman"/>
                <w:b/>
                <w:bCs/>
                <w:color w:val="000000"/>
                <w:sz w:val="20"/>
                <w:szCs w:val="20"/>
              </w:rPr>
            </w:pPr>
          </w:p>
          <w:p w14:paraId="6219BFCF"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 xml:space="preserve">Задача 3. Создание безбарьерной среды для инвалидов и других маломобильных групп населения                                                                3.1. Обеспечение доступности приоритетных объектов социальной, транспортной, инженерной инфраструктуры для инвалидов и других маломобильных групп населения </w:t>
            </w:r>
          </w:p>
        </w:tc>
      </w:tr>
      <w:tr w:rsidR="00FD0EBA" w:rsidRPr="00FD0EBA" w14:paraId="4E521F38" w14:textId="77777777" w:rsidTr="00B11A89">
        <w:tblPrEx>
          <w:tblCellMar>
            <w:top w:w="0" w:type="dxa"/>
            <w:bottom w:w="0" w:type="dxa"/>
          </w:tblCellMar>
        </w:tblPrEx>
        <w:trPr>
          <w:trHeight w:val="209"/>
        </w:trPr>
        <w:tc>
          <w:tcPr>
            <w:tcW w:w="766" w:type="dxa"/>
            <w:tcBorders>
              <w:top w:val="nil"/>
              <w:left w:val="single" w:sz="12" w:space="0" w:color="auto"/>
              <w:bottom w:val="nil"/>
              <w:right w:val="nil"/>
            </w:tcBorders>
          </w:tcPr>
          <w:p w14:paraId="0740E093" w14:textId="77777777" w:rsidR="00FD0EBA" w:rsidRPr="00FD0EBA" w:rsidRDefault="00FD0EBA" w:rsidP="00FD0EBA">
            <w:pPr>
              <w:widowControl/>
              <w:rPr>
                <w:rFonts w:eastAsia="Times New Roman"/>
                <w:b/>
                <w:bCs/>
                <w:color w:val="000000"/>
                <w:sz w:val="20"/>
                <w:szCs w:val="20"/>
              </w:rPr>
            </w:pPr>
          </w:p>
        </w:tc>
        <w:tc>
          <w:tcPr>
            <w:tcW w:w="2068" w:type="dxa"/>
            <w:tcBorders>
              <w:top w:val="nil"/>
              <w:left w:val="nil"/>
              <w:bottom w:val="nil"/>
              <w:right w:val="nil"/>
            </w:tcBorders>
          </w:tcPr>
          <w:p w14:paraId="5EF41DA6" w14:textId="77777777" w:rsidR="00FD0EBA" w:rsidRPr="00FD0EBA" w:rsidRDefault="00FD0EBA" w:rsidP="00FD0EBA">
            <w:pPr>
              <w:widowControl/>
              <w:rPr>
                <w:rFonts w:eastAsia="Times New Roman"/>
                <w:b/>
                <w:bCs/>
                <w:color w:val="000000"/>
                <w:sz w:val="20"/>
                <w:szCs w:val="20"/>
              </w:rPr>
            </w:pPr>
          </w:p>
        </w:tc>
        <w:tc>
          <w:tcPr>
            <w:tcW w:w="1808" w:type="dxa"/>
            <w:tcBorders>
              <w:top w:val="nil"/>
              <w:left w:val="nil"/>
              <w:bottom w:val="nil"/>
              <w:right w:val="nil"/>
            </w:tcBorders>
          </w:tcPr>
          <w:p w14:paraId="562256A0" w14:textId="77777777" w:rsidR="00FD0EBA" w:rsidRPr="00FD0EBA" w:rsidRDefault="00FD0EBA" w:rsidP="00FD0EBA">
            <w:pPr>
              <w:widowControl/>
              <w:rPr>
                <w:rFonts w:eastAsia="Times New Roman"/>
                <w:b/>
                <w:bCs/>
                <w:color w:val="000000"/>
                <w:sz w:val="20"/>
                <w:szCs w:val="20"/>
              </w:rPr>
            </w:pPr>
          </w:p>
        </w:tc>
        <w:tc>
          <w:tcPr>
            <w:tcW w:w="1231" w:type="dxa"/>
            <w:tcBorders>
              <w:top w:val="nil"/>
              <w:left w:val="nil"/>
              <w:bottom w:val="nil"/>
              <w:right w:val="nil"/>
            </w:tcBorders>
          </w:tcPr>
          <w:p w14:paraId="7E62127C" w14:textId="77777777" w:rsidR="00FD0EBA" w:rsidRPr="00FD0EBA" w:rsidRDefault="00FD0EBA" w:rsidP="00FD0EBA">
            <w:pPr>
              <w:widowControl/>
              <w:rPr>
                <w:rFonts w:eastAsia="Times New Roman"/>
                <w:b/>
                <w:bCs/>
                <w:color w:val="000000"/>
                <w:sz w:val="20"/>
                <w:szCs w:val="20"/>
              </w:rPr>
            </w:pPr>
          </w:p>
        </w:tc>
        <w:tc>
          <w:tcPr>
            <w:tcW w:w="1109" w:type="dxa"/>
            <w:tcBorders>
              <w:top w:val="nil"/>
              <w:left w:val="nil"/>
              <w:bottom w:val="nil"/>
              <w:right w:val="nil"/>
            </w:tcBorders>
          </w:tcPr>
          <w:p w14:paraId="136C2180" w14:textId="77777777" w:rsidR="00FD0EBA" w:rsidRPr="00FD0EBA" w:rsidRDefault="00FD0EBA" w:rsidP="00FD0EBA">
            <w:pPr>
              <w:widowControl/>
              <w:rPr>
                <w:rFonts w:eastAsia="Times New Roman"/>
                <w:b/>
                <w:bCs/>
                <w:color w:val="000000"/>
                <w:sz w:val="20"/>
                <w:szCs w:val="20"/>
              </w:rPr>
            </w:pPr>
          </w:p>
        </w:tc>
        <w:tc>
          <w:tcPr>
            <w:tcW w:w="1108" w:type="dxa"/>
            <w:tcBorders>
              <w:top w:val="nil"/>
              <w:left w:val="nil"/>
              <w:bottom w:val="nil"/>
              <w:right w:val="nil"/>
            </w:tcBorders>
          </w:tcPr>
          <w:p w14:paraId="364DE81E" w14:textId="77777777" w:rsidR="00FD0EBA" w:rsidRPr="00FD0EBA" w:rsidRDefault="00FD0EBA" w:rsidP="00FD0EBA">
            <w:pPr>
              <w:widowControl/>
              <w:rPr>
                <w:rFonts w:eastAsia="Times New Roman"/>
                <w:b/>
                <w:bCs/>
                <w:color w:val="000000"/>
                <w:sz w:val="20"/>
                <w:szCs w:val="20"/>
              </w:rPr>
            </w:pPr>
          </w:p>
        </w:tc>
        <w:tc>
          <w:tcPr>
            <w:tcW w:w="1124" w:type="dxa"/>
            <w:tcBorders>
              <w:top w:val="nil"/>
              <w:left w:val="nil"/>
              <w:bottom w:val="nil"/>
              <w:right w:val="nil"/>
            </w:tcBorders>
          </w:tcPr>
          <w:p w14:paraId="65CE9EB6" w14:textId="77777777" w:rsidR="00FD0EBA" w:rsidRPr="00FD0EBA" w:rsidRDefault="00FD0EBA" w:rsidP="00FD0EBA">
            <w:pPr>
              <w:widowControl/>
              <w:rPr>
                <w:rFonts w:eastAsia="Times New Roman"/>
                <w:b/>
                <w:bCs/>
                <w:color w:val="000000"/>
                <w:sz w:val="20"/>
                <w:szCs w:val="20"/>
              </w:rPr>
            </w:pPr>
          </w:p>
        </w:tc>
        <w:tc>
          <w:tcPr>
            <w:tcW w:w="1149" w:type="dxa"/>
            <w:tcBorders>
              <w:top w:val="nil"/>
              <w:left w:val="nil"/>
              <w:bottom w:val="nil"/>
              <w:right w:val="single" w:sz="12" w:space="0" w:color="auto"/>
            </w:tcBorders>
          </w:tcPr>
          <w:p w14:paraId="42ABA7D3" w14:textId="77777777" w:rsidR="00FD0EBA" w:rsidRPr="00FD0EBA" w:rsidRDefault="00FD0EBA" w:rsidP="00FD0EBA">
            <w:pPr>
              <w:widowControl/>
              <w:rPr>
                <w:rFonts w:eastAsia="Times New Roman"/>
                <w:b/>
                <w:bCs/>
                <w:color w:val="000000"/>
                <w:sz w:val="20"/>
                <w:szCs w:val="20"/>
              </w:rPr>
            </w:pPr>
          </w:p>
        </w:tc>
      </w:tr>
      <w:tr w:rsidR="00FD0EBA" w:rsidRPr="00FD0EBA" w14:paraId="758A80B5"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nil"/>
            </w:tcBorders>
          </w:tcPr>
          <w:p w14:paraId="3F8491D1" w14:textId="77777777" w:rsidR="00FD0EBA" w:rsidRPr="00FD0EBA" w:rsidRDefault="00FD0EBA" w:rsidP="00FD0EBA">
            <w:pPr>
              <w:widowControl/>
              <w:rPr>
                <w:rFonts w:eastAsia="Times New Roman"/>
                <w:b/>
                <w:bCs/>
                <w:color w:val="000000"/>
                <w:sz w:val="20"/>
                <w:szCs w:val="20"/>
              </w:rPr>
            </w:pPr>
          </w:p>
        </w:tc>
        <w:tc>
          <w:tcPr>
            <w:tcW w:w="2068" w:type="dxa"/>
            <w:tcBorders>
              <w:top w:val="nil"/>
              <w:left w:val="nil"/>
              <w:bottom w:val="single" w:sz="12" w:space="0" w:color="auto"/>
              <w:right w:val="nil"/>
            </w:tcBorders>
          </w:tcPr>
          <w:p w14:paraId="5BDADD09" w14:textId="77777777" w:rsidR="00FD0EBA" w:rsidRPr="00FD0EBA" w:rsidRDefault="00FD0EBA" w:rsidP="00FD0EBA">
            <w:pPr>
              <w:widowControl/>
              <w:rPr>
                <w:rFonts w:eastAsia="Times New Roman"/>
                <w:b/>
                <w:bCs/>
                <w:color w:val="000000"/>
                <w:sz w:val="20"/>
                <w:szCs w:val="20"/>
              </w:rPr>
            </w:pPr>
          </w:p>
        </w:tc>
        <w:tc>
          <w:tcPr>
            <w:tcW w:w="1808" w:type="dxa"/>
            <w:tcBorders>
              <w:top w:val="nil"/>
              <w:left w:val="nil"/>
              <w:bottom w:val="single" w:sz="12" w:space="0" w:color="auto"/>
              <w:right w:val="nil"/>
            </w:tcBorders>
          </w:tcPr>
          <w:p w14:paraId="765E8180" w14:textId="77777777" w:rsidR="00FD0EBA" w:rsidRPr="00FD0EBA" w:rsidRDefault="00FD0EBA" w:rsidP="00FD0EBA">
            <w:pPr>
              <w:widowControl/>
              <w:rPr>
                <w:rFonts w:eastAsia="Times New Roman"/>
                <w:b/>
                <w:bCs/>
                <w:color w:val="000000"/>
                <w:sz w:val="20"/>
                <w:szCs w:val="20"/>
              </w:rPr>
            </w:pPr>
          </w:p>
        </w:tc>
        <w:tc>
          <w:tcPr>
            <w:tcW w:w="1231" w:type="dxa"/>
            <w:tcBorders>
              <w:top w:val="nil"/>
              <w:left w:val="nil"/>
              <w:bottom w:val="single" w:sz="12" w:space="0" w:color="auto"/>
              <w:right w:val="nil"/>
            </w:tcBorders>
          </w:tcPr>
          <w:p w14:paraId="229B0689" w14:textId="77777777" w:rsidR="00FD0EBA" w:rsidRPr="00FD0EBA" w:rsidRDefault="00FD0EBA" w:rsidP="00FD0EBA">
            <w:pPr>
              <w:widowControl/>
              <w:rPr>
                <w:rFonts w:eastAsia="Times New Roman"/>
                <w:b/>
                <w:bCs/>
                <w:color w:val="000000"/>
                <w:sz w:val="20"/>
                <w:szCs w:val="20"/>
              </w:rPr>
            </w:pPr>
          </w:p>
        </w:tc>
        <w:tc>
          <w:tcPr>
            <w:tcW w:w="1109" w:type="dxa"/>
            <w:tcBorders>
              <w:top w:val="nil"/>
              <w:left w:val="nil"/>
              <w:bottom w:val="single" w:sz="12" w:space="0" w:color="auto"/>
              <w:right w:val="nil"/>
            </w:tcBorders>
          </w:tcPr>
          <w:p w14:paraId="30567323" w14:textId="77777777" w:rsidR="00FD0EBA" w:rsidRPr="00FD0EBA" w:rsidRDefault="00FD0EBA" w:rsidP="00FD0EBA">
            <w:pPr>
              <w:widowControl/>
              <w:rPr>
                <w:rFonts w:eastAsia="Times New Roman"/>
                <w:b/>
                <w:bCs/>
                <w:color w:val="000000"/>
                <w:sz w:val="20"/>
                <w:szCs w:val="20"/>
              </w:rPr>
            </w:pPr>
          </w:p>
        </w:tc>
        <w:tc>
          <w:tcPr>
            <w:tcW w:w="1108" w:type="dxa"/>
            <w:tcBorders>
              <w:top w:val="nil"/>
              <w:left w:val="nil"/>
              <w:bottom w:val="single" w:sz="12" w:space="0" w:color="auto"/>
              <w:right w:val="nil"/>
            </w:tcBorders>
          </w:tcPr>
          <w:p w14:paraId="7F8BD67C" w14:textId="77777777" w:rsidR="00FD0EBA" w:rsidRPr="00FD0EBA" w:rsidRDefault="00FD0EBA" w:rsidP="00FD0EBA">
            <w:pPr>
              <w:widowControl/>
              <w:rPr>
                <w:rFonts w:eastAsia="Times New Roman"/>
                <w:b/>
                <w:bCs/>
                <w:color w:val="000000"/>
                <w:sz w:val="20"/>
                <w:szCs w:val="20"/>
              </w:rPr>
            </w:pPr>
          </w:p>
        </w:tc>
        <w:tc>
          <w:tcPr>
            <w:tcW w:w="1124" w:type="dxa"/>
            <w:tcBorders>
              <w:top w:val="nil"/>
              <w:left w:val="nil"/>
              <w:bottom w:val="single" w:sz="12" w:space="0" w:color="auto"/>
              <w:right w:val="nil"/>
            </w:tcBorders>
          </w:tcPr>
          <w:p w14:paraId="32B04BE8" w14:textId="77777777" w:rsidR="00FD0EBA" w:rsidRPr="00FD0EBA" w:rsidRDefault="00FD0EBA" w:rsidP="00FD0EBA">
            <w:pPr>
              <w:widowControl/>
              <w:rPr>
                <w:rFonts w:eastAsia="Times New Roman"/>
                <w:b/>
                <w:bCs/>
                <w:color w:val="000000"/>
                <w:sz w:val="20"/>
                <w:szCs w:val="20"/>
              </w:rPr>
            </w:pPr>
          </w:p>
        </w:tc>
        <w:tc>
          <w:tcPr>
            <w:tcW w:w="1149" w:type="dxa"/>
            <w:tcBorders>
              <w:top w:val="nil"/>
              <w:left w:val="nil"/>
              <w:bottom w:val="single" w:sz="12" w:space="0" w:color="auto"/>
              <w:right w:val="single" w:sz="12" w:space="0" w:color="auto"/>
            </w:tcBorders>
          </w:tcPr>
          <w:p w14:paraId="305CDCAC" w14:textId="77777777" w:rsidR="00FD0EBA" w:rsidRPr="00FD0EBA" w:rsidRDefault="00FD0EBA" w:rsidP="00FD0EBA">
            <w:pPr>
              <w:widowControl/>
              <w:rPr>
                <w:rFonts w:eastAsia="Times New Roman"/>
                <w:b/>
                <w:bCs/>
                <w:color w:val="000000"/>
                <w:sz w:val="20"/>
                <w:szCs w:val="20"/>
              </w:rPr>
            </w:pPr>
          </w:p>
        </w:tc>
      </w:tr>
      <w:tr w:rsidR="00FD0EBA" w:rsidRPr="00FD0EBA" w14:paraId="434F5D9F"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5D7891D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w:t>
            </w:r>
          </w:p>
        </w:tc>
        <w:tc>
          <w:tcPr>
            <w:tcW w:w="2068" w:type="dxa"/>
            <w:tcBorders>
              <w:top w:val="single" w:sz="12" w:space="0" w:color="auto"/>
              <w:left w:val="single" w:sz="6" w:space="0" w:color="auto"/>
              <w:bottom w:val="nil"/>
              <w:right w:val="single" w:sz="6" w:space="0" w:color="auto"/>
            </w:tcBorders>
          </w:tcPr>
          <w:p w14:paraId="7580E410"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Оснащение социально значимых объектов специальными устройствами, формирующими безбарьерную среду жизнедеятельности инвалидов и других маломобильных групп населения</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6CBA21A9"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3BAA474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500 000,00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0E7E5F5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211D5F6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7EE2E755"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61D1A90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100 000,00</w:t>
            </w:r>
          </w:p>
        </w:tc>
      </w:tr>
      <w:tr w:rsidR="00FD0EBA" w:rsidRPr="00FD0EBA" w14:paraId="4B40AF87" w14:textId="77777777" w:rsidTr="00B11A89">
        <w:tblPrEx>
          <w:tblCellMar>
            <w:top w:w="0" w:type="dxa"/>
            <w:bottom w:w="0" w:type="dxa"/>
          </w:tblCellMar>
        </w:tblPrEx>
        <w:trPr>
          <w:trHeight w:val="247"/>
        </w:trPr>
        <w:tc>
          <w:tcPr>
            <w:tcW w:w="766" w:type="dxa"/>
            <w:tcBorders>
              <w:top w:val="nil"/>
              <w:left w:val="single" w:sz="12" w:space="0" w:color="auto"/>
              <w:bottom w:val="nil"/>
              <w:right w:val="single" w:sz="6" w:space="0" w:color="auto"/>
            </w:tcBorders>
          </w:tcPr>
          <w:p w14:paraId="56C766F1"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3AC4FEA6"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3269EAA4"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245B623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60D4444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4A4D3A2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0FBBDD0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51A411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311E20A7"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0B9ABE84"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A8B73B7"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62E3224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3EA7B04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2215DA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151246F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7939BBF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36ECAFB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29C21A3E"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6BD7755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43BD802B"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57EACB4F"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65867FC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73E196B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100 000,00</w:t>
            </w:r>
          </w:p>
        </w:tc>
        <w:tc>
          <w:tcPr>
            <w:tcW w:w="1108" w:type="dxa"/>
            <w:tcBorders>
              <w:top w:val="single" w:sz="6" w:space="0" w:color="auto"/>
              <w:left w:val="single" w:sz="6" w:space="0" w:color="auto"/>
              <w:bottom w:val="single" w:sz="6" w:space="0" w:color="auto"/>
              <w:right w:val="single" w:sz="6" w:space="0" w:color="auto"/>
            </w:tcBorders>
          </w:tcPr>
          <w:p w14:paraId="3060C48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24" w:type="dxa"/>
            <w:tcBorders>
              <w:top w:val="single" w:sz="6" w:space="0" w:color="auto"/>
              <w:left w:val="single" w:sz="6" w:space="0" w:color="auto"/>
              <w:bottom w:val="single" w:sz="6" w:space="0" w:color="auto"/>
              <w:right w:val="single" w:sz="6" w:space="0" w:color="auto"/>
            </w:tcBorders>
          </w:tcPr>
          <w:p w14:paraId="0B5F357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c>
          <w:tcPr>
            <w:tcW w:w="1149" w:type="dxa"/>
            <w:tcBorders>
              <w:top w:val="single" w:sz="6" w:space="0" w:color="auto"/>
              <w:left w:val="single" w:sz="6" w:space="0" w:color="auto"/>
              <w:bottom w:val="single" w:sz="6" w:space="0" w:color="auto"/>
              <w:right w:val="single" w:sz="6" w:space="0" w:color="auto"/>
            </w:tcBorders>
          </w:tcPr>
          <w:p w14:paraId="5E92332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100 000</w:t>
            </w:r>
          </w:p>
        </w:tc>
      </w:tr>
      <w:tr w:rsidR="00FD0EBA" w:rsidRPr="00FD0EBA" w14:paraId="00D157BE" w14:textId="77777777" w:rsidTr="00B11A89">
        <w:tblPrEx>
          <w:tblCellMar>
            <w:top w:w="0" w:type="dxa"/>
            <w:bottom w:w="0" w:type="dxa"/>
          </w:tblCellMar>
        </w:tblPrEx>
        <w:trPr>
          <w:trHeight w:val="259"/>
        </w:trPr>
        <w:tc>
          <w:tcPr>
            <w:tcW w:w="766" w:type="dxa"/>
            <w:tcBorders>
              <w:top w:val="nil"/>
              <w:left w:val="single" w:sz="12" w:space="0" w:color="auto"/>
              <w:bottom w:val="single" w:sz="12" w:space="0" w:color="auto"/>
              <w:right w:val="single" w:sz="6" w:space="0" w:color="auto"/>
            </w:tcBorders>
          </w:tcPr>
          <w:p w14:paraId="16758EA6"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36EE2CC7"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6A38AA27"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1AE48E8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500 000</w:t>
            </w:r>
          </w:p>
        </w:tc>
        <w:tc>
          <w:tcPr>
            <w:tcW w:w="1109" w:type="dxa"/>
            <w:tcBorders>
              <w:top w:val="single" w:sz="6" w:space="0" w:color="auto"/>
              <w:left w:val="single" w:sz="6" w:space="0" w:color="auto"/>
              <w:bottom w:val="single" w:sz="12" w:space="0" w:color="auto"/>
              <w:right w:val="single" w:sz="6" w:space="0" w:color="auto"/>
            </w:tcBorders>
          </w:tcPr>
          <w:p w14:paraId="4D3CD49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31B589BD"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1C71F76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5B2DA2F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12EEFAE8" w14:textId="77777777" w:rsidTr="00B11A89">
        <w:tblPrEx>
          <w:tblCellMar>
            <w:top w:w="0" w:type="dxa"/>
            <w:bottom w:w="0" w:type="dxa"/>
          </w:tblCellMar>
        </w:tblPrEx>
        <w:trPr>
          <w:trHeight w:val="209"/>
        </w:trPr>
        <w:tc>
          <w:tcPr>
            <w:tcW w:w="766" w:type="dxa"/>
            <w:tcBorders>
              <w:top w:val="single" w:sz="12" w:space="0" w:color="auto"/>
              <w:left w:val="single" w:sz="12" w:space="0" w:color="auto"/>
              <w:bottom w:val="nil"/>
              <w:right w:val="single" w:sz="6" w:space="0" w:color="auto"/>
            </w:tcBorders>
          </w:tcPr>
          <w:p w14:paraId="7A1FB31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2</w:t>
            </w:r>
          </w:p>
        </w:tc>
        <w:tc>
          <w:tcPr>
            <w:tcW w:w="2068" w:type="dxa"/>
            <w:tcBorders>
              <w:top w:val="single" w:sz="12" w:space="0" w:color="auto"/>
              <w:left w:val="single" w:sz="6" w:space="0" w:color="auto"/>
              <w:bottom w:val="nil"/>
              <w:right w:val="single" w:sz="6" w:space="0" w:color="auto"/>
            </w:tcBorders>
          </w:tcPr>
          <w:p w14:paraId="2D276E5A" w14:textId="77777777" w:rsidR="00FD0EBA" w:rsidRPr="00FD0EBA" w:rsidRDefault="00FD0EBA" w:rsidP="00FD0EBA">
            <w:pPr>
              <w:widowControl/>
              <w:rPr>
                <w:rFonts w:eastAsia="Times New Roman"/>
                <w:color w:val="000000"/>
                <w:sz w:val="16"/>
                <w:szCs w:val="16"/>
              </w:rPr>
            </w:pPr>
            <w:proofErr w:type="gramStart"/>
            <w:r w:rsidRPr="00FD0EBA">
              <w:rPr>
                <w:rFonts w:eastAsia="Times New Roman"/>
                <w:color w:val="000000"/>
                <w:sz w:val="16"/>
                <w:szCs w:val="16"/>
              </w:rPr>
              <w:t>Оказание  услуг</w:t>
            </w:r>
            <w:proofErr w:type="gramEnd"/>
            <w:r w:rsidRPr="00FD0EBA">
              <w:rPr>
                <w:rFonts w:eastAsia="Times New Roman"/>
                <w:color w:val="000000"/>
                <w:sz w:val="16"/>
                <w:szCs w:val="16"/>
              </w:rPr>
              <w:t xml:space="preserve"> по организации и осуществлению пассажирских перевозок льготной категории граждан (социальное такси)</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5CC139A7"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7BCD9607"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19018CFF"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45 000,00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B8ACF40"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73DC86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283EF94E"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30 000,00</w:t>
            </w:r>
          </w:p>
        </w:tc>
      </w:tr>
      <w:tr w:rsidR="00FD0EBA" w:rsidRPr="00FD0EBA" w14:paraId="395E6EC1" w14:textId="77777777" w:rsidTr="00B11A89">
        <w:tblPrEx>
          <w:tblCellMar>
            <w:top w:w="0" w:type="dxa"/>
            <w:bottom w:w="0" w:type="dxa"/>
          </w:tblCellMar>
        </w:tblPrEx>
        <w:trPr>
          <w:trHeight w:val="209"/>
        </w:trPr>
        <w:tc>
          <w:tcPr>
            <w:tcW w:w="766" w:type="dxa"/>
            <w:tcBorders>
              <w:top w:val="nil"/>
              <w:left w:val="single" w:sz="12" w:space="0" w:color="auto"/>
              <w:bottom w:val="nil"/>
              <w:right w:val="single" w:sz="6" w:space="0" w:color="auto"/>
            </w:tcBorders>
          </w:tcPr>
          <w:p w14:paraId="751C5A63"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5BC48C70"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1E4C83E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tcPr>
          <w:p w14:paraId="786DC96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26D4580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3B40BAE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3D4F5E5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28E3772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3374A47E"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76CBB14F"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7F5E23AC"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598B86FA"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tcPr>
          <w:p w14:paraId="58C60AA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tcPr>
          <w:p w14:paraId="4093566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tcPr>
          <w:p w14:paraId="6F657312"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tcPr>
          <w:p w14:paraId="21FC5D5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12" w:space="0" w:color="auto"/>
            </w:tcBorders>
          </w:tcPr>
          <w:p w14:paraId="6995D0B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3C7B82B8" w14:textId="77777777" w:rsidTr="00B11A89">
        <w:tblPrEx>
          <w:tblCellMar>
            <w:top w:w="0" w:type="dxa"/>
            <w:bottom w:w="0" w:type="dxa"/>
          </w:tblCellMar>
        </w:tblPrEx>
        <w:trPr>
          <w:trHeight w:val="418"/>
        </w:trPr>
        <w:tc>
          <w:tcPr>
            <w:tcW w:w="766" w:type="dxa"/>
            <w:tcBorders>
              <w:top w:val="nil"/>
              <w:left w:val="single" w:sz="12" w:space="0" w:color="auto"/>
              <w:bottom w:val="nil"/>
              <w:right w:val="single" w:sz="6" w:space="0" w:color="auto"/>
            </w:tcBorders>
          </w:tcPr>
          <w:p w14:paraId="1CD74F77"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nil"/>
              <w:right w:val="single" w:sz="6" w:space="0" w:color="auto"/>
            </w:tcBorders>
          </w:tcPr>
          <w:p w14:paraId="0B104BF8"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tcPr>
          <w:p w14:paraId="0B3F245E"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tcPr>
          <w:p w14:paraId="1062D14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30 000</w:t>
            </w:r>
          </w:p>
        </w:tc>
        <w:tc>
          <w:tcPr>
            <w:tcW w:w="1109" w:type="dxa"/>
            <w:tcBorders>
              <w:top w:val="single" w:sz="6" w:space="0" w:color="auto"/>
              <w:left w:val="single" w:sz="6" w:space="0" w:color="auto"/>
              <w:bottom w:val="single" w:sz="6" w:space="0" w:color="auto"/>
              <w:right w:val="single" w:sz="6" w:space="0" w:color="auto"/>
            </w:tcBorders>
          </w:tcPr>
          <w:p w14:paraId="3A02CA2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45 000,00</w:t>
            </w:r>
          </w:p>
        </w:tc>
        <w:tc>
          <w:tcPr>
            <w:tcW w:w="1108" w:type="dxa"/>
            <w:tcBorders>
              <w:top w:val="single" w:sz="6" w:space="0" w:color="auto"/>
              <w:left w:val="single" w:sz="6" w:space="0" w:color="auto"/>
              <w:bottom w:val="single" w:sz="6" w:space="0" w:color="auto"/>
              <w:right w:val="single" w:sz="6" w:space="0" w:color="auto"/>
            </w:tcBorders>
          </w:tcPr>
          <w:p w14:paraId="18116F8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30 000</w:t>
            </w:r>
          </w:p>
        </w:tc>
        <w:tc>
          <w:tcPr>
            <w:tcW w:w="1124" w:type="dxa"/>
            <w:tcBorders>
              <w:top w:val="single" w:sz="6" w:space="0" w:color="auto"/>
              <w:left w:val="single" w:sz="6" w:space="0" w:color="auto"/>
              <w:bottom w:val="single" w:sz="6" w:space="0" w:color="auto"/>
              <w:right w:val="single" w:sz="6" w:space="0" w:color="auto"/>
            </w:tcBorders>
          </w:tcPr>
          <w:p w14:paraId="6FF0DE44"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30 000</w:t>
            </w:r>
          </w:p>
        </w:tc>
        <w:tc>
          <w:tcPr>
            <w:tcW w:w="1149" w:type="dxa"/>
            <w:tcBorders>
              <w:top w:val="single" w:sz="6" w:space="0" w:color="auto"/>
              <w:left w:val="single" w:sz="6" w:space="0" w:color="auto"/>
              <w:bottom w:val="single" w:sz="6" w:space="0" w:color="auto"/>
              <w:right w:val="single" w:sz="6" w:space="0" w:color="auto"/>
            </w:tcBorders>
          </w:tcPr>
          <w:p w14:paraId="068BCE71"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30 000</w:t>
            </w:r>
          </w:p>
        </w:tc>
      </w:tr>
      <w:tr w:rsidR="00FD0EBA" w:rsidRPr="00FD0EBA" w14:paraId="34C9F740"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single" w:sz="6" w:space="0" w:color="auto"/>
            </w:tcBorders>
          </w:tcPr>
          <w:p w14:paraId="69529320" w14:textId="77777777" w:rsidR="00FD0EBA" w:rsidRPr="00FD0EBA" w:rsidRDefault="00FD0EBA" w:rsidP="00FD0EBA">
            <w:pPr>
              <w:widowControl/>
              <w:jc w:val="center"/>
              <w:rPr>
                <w:rFonts w:eastAsia="Times New Roman"/>
                <w:color w:val="000000"/>
                <w:sz w:val="20"/>
                <w:szCs w:val="20"/>
              </w:rPr>
            </w:pPr>
          </w:p>
        </w:tc>
        <w:tc>
          <w:tcPr>
            <w:tcW w:w="2068" w:type="dxa"/>
            <w:tcBorders>
              <w:top w:val="nil"/>
              <w:left w:val="single" w:sz="6" w:space="0" w:color="auto"/>
              <w:bottom w:val="single" w:sz="12" w:space="0" w:color="auto"/>
              <w:right w:val="single" w:sz="6" w:space="0" w:color="auto"/>
            </w:tcBorders>
          </w:tcPr>
          <w:p w14:paraId="1FE31B01" w14:textId="77777777" w:rsidR="00FD0EBA" w:rsidRPr="00FD0EBA" w:rsidRDefault="00FD0EBA" w:rsidP="00FD0EBA">
            <w:pPr>
              <w:widowControl/>
              <w:rPr>
                <w:rFonts w:eastAsia="Times New Roman"/>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tcPr>
          <w:p w14:paraId="668FA9D0"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12" w:space="0" w:color="auto"/>
              <w:right w:val="single" w:sz="6" w:space="0" w:color="auto"/>
            </w:tcBorders>
          </w:tcPr>
          <w:p w14:paraId="3072701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12" w:space="0" w:color="auto"/>
              <w:right w:val="single" w:sz="6" w:space="0" w:color="auto"/>
            </w:tcBorders>
          </w:tcPr>
          <w:p w14:paraId="31433943"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12" w:space="0" w:color="auto"/>
              <w:right w:val="single" w:sz="6" w:space="0" w:color="auto"/>
            </w:tcBorders>
          </w:tcPr>
          <w:p w14:paraId="7AF8926F"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12" w:space="0" w:color="auto"/>
              <w:right w:val="single" w:sz="6" w:space="0" w:color="auto"/>
            </w:tcBorders>
          </w:tcPr>
          <w:p w14:paraId="2D16970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12" w:space="0" w:color="auto"/>
              <w:right w:val="single" w:sz="12" w:space="0" w:color="auto"/>
            </w:tcBorders>
          </w:tcPr>
          <w:p w14:paraId="56AC8DD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5F4B6A85" w14:textId="77777777" w:rsidTr="00B11A89">
        <w:tblPrEx>
          <w:tblCellMar>
            <w:top w:w="0" w:type="dxa"/>
            <w:bottom w:w="0" w:type="dxa"/>
          </w:tblCellMar>
        </w:tblPrEx>
        <w:trPr>
          <w:trHeight w:val="382"/>
        </w:trPr>
        <w:tc>
          <w:tcPr>
            <w:tcW w:w="2834" w:type="dxa"/>
            <w:gridSpan w:val="2"/>
            <w:tcBorders>
              <w:top w:val="single" w:sz="12" w:space="0" w:color="auto"/>
              <w:left w:val="single" w:sz="12" w:space="0" w:color="auto"/>
              <w:bottom w:val="nil"/>
              <w:right w:val="single" w:sz="6" w:space="0" w:color="auto"/>
            </w:tcBorders>
            <w:shd w:val="solid" w:color="FFCC99" w:fill="auto"/>
          </w:tcPr>
          <w:p w14:paraId="431F280B"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ИТОГО по программе</w:t>
            </w:r>
          </w:p>
        </w:tc>
        <w:tc>
          <w:tcPr>
            <w:tcW w:w="1808" w:type="dxa"/>
            <w:tcBorders>
              <w:top w:val="single" w:sz="12" w:space="0" w:color="auto"/>
              <w:left w:val="single" w:sz="6" w:space="0" w:color="auto"/>
              <w:bottom w:val="single" w:sz="6" w:space="0" w:color="auto"/>
              <w:right w:val="single" w:sz="6" w:space="0" w:color="auto"/>
            </w:tcBorders>
            <w:shd w:val="solid" w:color="CC99FF" w:fill="auto"/>
          </w:tcPr>
          <w:p w14:paraId="1D500703" w14:textId="77777777" w:rsidR="00FD0EBA" w:rsidRPr="00FD0EBA" w:rsidRDefault="00FD0EBA" w:rsidP="00FD0EBA">
            <w:pPr>
              <w:widowControl/>
              <w:rPr>
                <w:rFonts w:eastAsia="Times New Roman"/>
                <w:b/>
                <w:bCs/>
                <w:color w:val="000000"/>
                <w:sz w:val="20"/>
                <w:szCs w:val="20"/>
              </w:rPr>
            </w:pPr>
            <w:r w:rsidRPr="00FD0EBA">
              <w:rPr>
                <w:rFonts w:eastAsia="Times New Roman"/>
                <w:b/>
                <w:bCs/>
                <w:color w:val="000000"/>
                <w:sz w:val="20"/>
                <w:szCs w:val="20"/>
              </w:rPr>
              <w:t>ВСЕГО:</w:t>
            </w:r>
          </w:p>
        </w:tc>
        <w:tc>
          <w:tcPr>
            <w:tcW w:w="1231" w:type="dxa"/>
            <w:tcBorders>
              <w:top w:val="single" w:sz="12" w:space="0" w:color="auto"/>
              <w:left w:val="single" w:sz="6" w:space="0" w:color="auto"/>
              <w:bottom w:val="single" w:sz="6" w:space="0" w:color="auto"/>
              <w:right w:val="single" w:sz="6" w:space="0" w:color="auto"/>
            </w:tcBorders>
            <w:shd w:val="solid" w:color="CC99FF" w:fill="auto"/>
          </w:tcPr>
          <w:p w14:paraId="2229CFD7"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2 755 000,00</w:t>
            </w:r>
          </w:p>
        </w:tc>
        <w:tc>
          <w:tcPr>
            <w:tcW w:w="1109" w:type="dxa"/>
            <w:tcBorders>
              <w:top w:val="single" w:sz="12" w:space="0" w:color="auto"/>
              <w:left w:val="single" w:sz="6" w:space="0" w:color="auto"/>
              <w:bottom w:val="single" w:sz="6" w:space="0" w:color="auto"/>
              <w:right w:val="single" w:sz="6" w:space="0" w:color="auto"/>
            </w:tcBorders>
            <w:shd w:val="solid" w:color="CC99FF" w:fill="auto"/>
          </w:tcPr>
          <w:p w14:paraId="3917251A"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2 145 000,00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47F7208D"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2 630 000,00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6EA88D59"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2 630 000,00</w:t>
            </w:r>
          </w:p>
        </w:tc>
        <w:tc>
          <w:tcPr>
            <w:tcW w:w="1149" w:type="dxa"/>
            <w:tcBorders>
              <w:top w:val="single" w:sz="12" w:space="0" w:color="auto"/>
              <w:left w:val="single" w:sz="6" w:space="0" w:color="auto"/>
              <w:bottom w:val="single" w:sz="6" w:space="0" w:color="auto"/>
              <w:right w:val="single" w:sz="12" w:space="0" w:color="auto"/>
            </w:tcBorders>
            <w:shd w:val="solid" w:color="CC99FF" w:fill="auto"/>
          </w:tcPr>
          <w:p w14:paraId="53437E26"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2 630 000,00</w:t>
            </w:r>
          </w:p>
        </w:tc>
      </w:tr>
      <w:tr w:rsidR="00FD0EBA" w:rsidRPr="00FD0EBA" w14:paraId="6558183B" w14:textId="77777777" w:rsidTr="00B11A89">
        <w:tblPrEx>
          <w:tblCellMar>
            <w:top w:w="0" w:type="dxa"/>
            <w:bottom w:w="0" w:type="dxa"/>
          </w:tblCellMar>
        </w:tblPrEx>
        <w:trPr>
          <w:trHeight w:val="209"/>
        </w:trPr>
        <w:tc>
          <w:tcPr>
            <w:tcW w:w="766" w:type="dxa"/>
            <w:tcBorders>
              <w:top w:val="nil"/>
              <w:left w:val="single" w:sz="12" w:space="0" w:color="auto"/>
              <w:bottom w:val="nil"/>
              <w:right w:val="nil"/>
            </w:tcBorders>
            <w:shd w:val="solid" w:color="FFCC99" w:fill="auto"/>
          </w:tcPr>
          <w:p w14:paraId="6B424DAD" w14:textId="77777777" w:rsidR="00FD0EBA" w:rsidRPr="00FD0EBA" w:rsidRDefault="00FD0EBA" w:rsidP="00FD0EBA">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69AACC1F" w14:textId="77777777" w:rsidR="00FD0EBA" w:rsidRPr="00FD0EBA" w:rsidRDefault="00FD0EBA" w:rsidP="00FD0EBA">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5865BF37"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Федеральный бюджет</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526587C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1C16E597"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357294D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07C4E4C9"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27899CF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46B66DF4" w14:textId="77777777" w:rsidTr="00B11A89">
        <w:tblPrEx>
          <w:tblCellMar>
            <w:top w:w="0" w:type="dxa"/>
            <w:bottom w:w="0" w:type="dxa"/>
          </w:tblCellMar>
        </w:tblPrEx>
        <w:trPr>
          <w:trHeight w:val="418"/>
        </w:trPr>
        <w:tc>
          <w:tcPr>
            <w:tcW w:w="766" w:type="dxa"/>
            <w:tcBorders>
              <w:top w:val="nil"/>
              <w:left w:val="single" w:sz="12" w:space="0" w:color="auto"/>
              <w:bottom w:val="nil"/>
              <w:right w:val="nil"/>
            </w:tcBorders>
            <w:shd w:val="solid" w:color="FFCC99" w:fill="auto"/>
          </w:tcPr>
          <w:p w14:paraId="7FA68179" w14:textId="77777777" w:rsidR="00FD0EBA" w:rsidRPr="00FD0EBA" w:rsidRDefault="00FD0EBA" w:rsidP="00FD0EBA">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31C1EA55" w14:textId="77777777" w:rsidR="00FD0EBA" w:rsidRPr="00FD0EBA" w:rsidRDefault="00FD0EBA" w:rsidP="00FD0EBA">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77477D97"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Государственный бюджет РС (Я)</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CAA0B5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728190EB"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FA18DC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3C9797E"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03469B0A"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r w:rsidR="00FD0EBA" w:rsidRPr="00FD0EBA" w14:paraId="0EF7FC4B" w14:textId="77777777" w:rsidTr="00B11A89">
        <w:tblPrEx>
          <w:tblCellMar>
            <w:top w:w="0" w:type="dxa"/>
            <w:bottom w:w="0" w:type="dxa"/>
          </w:tblCellMar>
        </w:tblPrEx>
        <w:trPr>
          <w:trHeight w:val="418"/>
        </w:trPr>
        <w:tc>
          <w:tcPr>
            <w:tcW w:w="766" w:type="dxa"/>
            <w:tcBorders>
              <w:top w:val="nil"/>
              <w:left w:val="single" w:sz="12" w:space="0" w:color="auto"/>
              <w:bottom w:val="nil"/>
              <w:right w:val="nil"/>
            </w:tcBorders>
            <w:shd w:val="solid" w:color="FFCC99" w:fill="auto"/>
          </w:tcPr>
          <w:p w14:paraId="5FA500A2" w14:textId="77777777" w:rsidR="00FD0EBA" w:rsidRPr="00FD0EBA" w:rsidRDefault="00FD0EBA" w:rsidP="00FD0EBA">
            <w:pPr>
              <w:widowControl/>
              <w:jc w:val="center"/>
              <w:rPr>
                <w:rFonts w:eastAsia="Times New Roman"/>
                <w:b/>
                <w:bCs/>
                <w:color w:val="000000"/>
                <w:sz w:val="20"/>
                <w:szCs w:val="20"/>
              </w:rPr>
            </w:pPr>
          </w:p>
        </w:tc>
        <w:tc>
          <w:tcPr>
            <w:tcW w:w="2068" w:type="dxa"/>
            <w:tcBorders>
              <w:top w:val="nil"/>
              <w:left w:val="nil"/>
              <w:bottom w:val="nil"/>
              <w:right w:val="single" w:sz="6" w:space="0" w:color="auto"/>
            </w:tcBorders>
            <w:shd w:val="solid" w:color="FFCC99" w:fill="auto"/>
          </w:tcPr>
          <w:p w14:paraId="58163346" w14:textId="77777777" w:rsidR="00FD0EBA" w:rsidRPr="00FD0EBA" w:rsidRDefault="00FD0EBA" w:rsidP="00FD0EBA">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6" w:space="0" w:color="auto"/>
              <w:right w:val="single" w:sz="6" w:space="0" w:color="auto"/>
            </w:tcBorders>
            <w:shd w:val="solid" w:color="FFCC99" w:fill="auto"/>
          </w:tcPr>
          <w:p w14:paraId="66B9D7E6"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Бюджет МО "Поселок Айхал"</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029C79BC" w14:textId="77777777" w:rsidR="00FD0EBA" w:rsidRPr="00FD0EBA" w:rsidRDefault="00FD0EBA" w:rsidP="00FD0EBA">
            <w:pPr>
              <w:widowControl/>
              <w:jc w:val="center"/>
              <w:rPr>
                <w:rFonts w:eastAsia="Times New Roman"/>
                <w:color w:val="000000"/>
                <w:sz w:val="18"/>
                <w:szCs w:val="18"/>
              </w:rPr>
            </w:pPr>
            <w:r w:rsidRPr="00FD0EBA">
              <w:rPr>
                <w:rFonts w:eastAsia="Times New Roman"/>
                <w:color w:val="000000"/>
                <w:sz w:val="18"/>
                <w:szCs w:val="18"/>
              </w:rPr>
              <w:t>2 255 000,00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47F6D958" w14:textId="77777777" w:rsidR="00FD0EBA" w:rsidRPr="00FD0EBA" w:rsidRDefault="00FD0EBA" w:rsidP="00FD0EBA">
            <w:pPr>
              <w:widowControl/>
              <w:jc w:val="center"/>
              <w:rPr>
                <w:rFonts w:eastAsia="Times New Roman"/>
                <w:color w:val="000000"/>
                <w:sz w:val="18"/>
                <w:szCs w:val="18"/>
              </w:rPr>
            </w:pPr>
            <w:r w:rsidRPr="00FD0EBA">
              <w:rPr>
                <w:rFonts w:eastAsia="Times New Roman"/>
                <w:color w:val="000000"/>
                <w:sz w:val="18"/>
                <w:szCs w:val="18"/>
              </w:rPr>
              <w:t>2 145 000,00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63FCD9B7" w14:textId="77777777" w:rsidR="00FD0EBA" w:rsidRPr="00FD0EBA" w:rsidRDefault="00FD0EBA" w:rsidP="00FD0EBA">
            <w:pPr>
              <w:widowControl/>
              <w:jc w:val="center"/>
              <w:rPr>
                <w:rFonts w:eastAsia="Times New Roman"/>
                <w:color w:val="000000"/>
                <w:sz w:val="18"/>
                <w:szCs w:val="18"/>
              </w:rPr>
            </w:pPr>
            <w:r w:rsidRPr="00FD0EBA">
              <w:rPr>
                <w:rFonts w:eastAsia="Times New Roman"/>
                <w:color w:val="000000"/>
                <w:sz w:val="18"/>
                <w:szCs w:val="18"/>
              </w:rPr>
              <w:t>2 630 000,00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76391CAA" w14:textId="77777777" w:rsidR="00FD0EBA" w:rsidRPr="00FD0EBA" w:rsidRDefault="00FD0EBA" w:rsidP="00FD0EBA">
            <w:pPr>
              <w:widowControl/>
              <w:jc w:val="center"/>
              <w:rPr>
                <w:rFonts w:eastAsia="Times New Roman"/>
                <w:color w:val="000000"/>
                <w:sz w:val="18"/>
                <w:szCs w:val="18"/>
              </w:rPr>
            </w:pPr>
            <w:r w:rsidRPr="00FD0EBA">
              <w:rPr>
                <w:rFonts w:eastAsia="Times New Roman"/>
                <w:color w:val="000000"/>
                <w:sz w:val="18"/>
                <w:szCs w:val="18"/>
              </w:rPr>
              <w:t>2 630 000,00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080DA823" w14:textId="77777777" w:rsidR="00FD0EBA" w:rsidRPr="00FD0EBA" w:rsidRDefault="00FD0EBA" w:rsidP="00FD0EBA">
            <w:pPr>
              <w:widowControl/>
              <w:jc w:val="center"/>
              <w:rPr>
                <w:rFonts w:eastAsia="Times New Roman"/>
                <w:color w:val="000000"/>
                <w:sz w:val="18"/>
                <w:szCs w:val="18"/>
              </w:rPr>
            </w:pPr>
            <w:r w:rsidRPr="00FD0EBA">
              <w:rPr>
                <w:rFonts w:eastAsia="Times New Roman"/>
                <w:color w:val="000000"/>
                <w:sz w:val="18"/>
                <w:szCs w:val="18"/>
              </w:rPr>
              <w:t>2 630 000,00</w:t>
            </w:r>
          </w:p>
        </w:tc>
      </w:tr>
      <w:tr w:rsidR="00FD0EBA" w:rsidRPr="00FD0EBA" w14:paraId="73A5F3E9" w14:textId="77777777" w:rsidTr="00B11A89">
        <w:tblPrEx>
          <w:tblCellMar>
            <w:top w:w="0" w:type="dxa"/>
            <w:bottom w:w="0" w:type="dxa"/>
          </w:tblCellMar>
        </w:tblPrEx>
        <w:trPr>
          <w:trHeight w:val="223"/>
        </w:trPr>
        <w:tc>
          <w:tcPr>
            <w:tcW w:w="766" w:type="dxa"/>
            <w:tcBorders>
              <w:top w:val="nil"/>
              <w:left w:val="single" w:sz="12" w:space="0" w:color="auto"/>
              <w:bottom w:val="single" w:sz="12" w:space="0" w:color="auto"/>
              <w:right w:val="nil"/>
            </w:tcBorders>
            <w:shd w:val="solid" w:color="FFCC99" w:fill="auto"/>
          </w:tcPr>
          <w:p w14:paraId="5A9677DA" w14:textId="77777777" w:rsidR="00FD0EBA" w:rsidRPr="00FD0EBA" w:rsidRDefault="00FD0EBA" w:rsidP="00FD0EBA">
            <w:pPr>
              <w:widowControl/>
              <w:jc w:val="center"/>
              <w:rPr>
                <w:rFonts w:eastAsia="Times New Roman"/>
                <w:b/>
                <w:bCs/>
                <w:color w:val="000000"/>
                <w:sz w:val="20"/>
                <w:szCs w:val="20"/>
              </w:rPr>
            </w:pPr>
          </w:p>
        </w:tc>
        <w:tc>
          <w:tcPr>
            <w:tcW w:w="2068" w:type="dxa"/>
            <w:tcBorders>
              <w:top w:val="nil"/>
              <w:left w:val="nil"/>
              <w:bottom w:val="single" w:sz="12" w:space="0" w:color="auto"/>
              <w:right w:val="single" w:sz="6" w:space="0" w:color="auto"/>
            </w:tcBorders>
            <w:shd w:val="solid" w:color="FFCC99" w:fill="auto"/>
          </w:tcPr>
          <w:p w14:paraId="5980BF49" w14:textId="77777777" w:rsidR="00FD0EBA" w:rsidRPr="00FD0EBA" w:rsidRDefault="00FD0EBA" w:rsidP="00FD0EBA">
            <w:pPr>
              <w:widowControl/>
              <w:jc w:val="center"/>
              <w:rPr>
                <w:rFonts w:eastAsia="Times New Roman"/>
                <w:b/>
                <w:bCs/>
                <w:color w:val="000000"/>
                <w:sz w:val="20"/>
                <w:szCs w:val="20"/>
              </w:rPr>
            </w:pPr>
          </w:p>
        </w:tc>
        <w:tc>
          <w:tcPr>
            <w:tcW w:w="1808" w:type="dxa"/>
            <w:tcBorders>
              <w:top w:val="single" w:sz="6" w:space="0" w:color="auto"/>
              <w:left w:val="single" w:sz="6" w:space="0" w:color="auto"/>
              <w:bottom w:val="single" w:sz="12" w:space="0" w:color="auto"/>
              <w:right w:val="single" w:sz="6" w:space="0" w:color="auto"/>
            </w:tcBorders>
            <w:shd w:val="solid" w:color="FFCC99" w:fill="auto"/>
          </w:tcPr>
          <w:p w14:paraId="3B372C3C" w14:textId="77777777" w:rsidR="00FD0EBA" w:rsidRPr="00FD0EBA" w:rsidRDefault="00FD0EBA" w:rsidP="00FD0EBA">
            <w:pPr>
              <w:widowControl/>
              <w:rPr>
                <w:rFonts w:eastAsia="Times New Roman"/>
                <w:color w:val="000000"/>
                <w:sz w:val="20"/>
                <w:szCs w:val="20"/>
              </w:rPr>
            </w:pPr>
            <w:r w:rsidRPr="00FD0EBA">
              <w:rPr>
                <w:rFonts w:eastAsia="Times New Roman"/>
                <w:color w:val="000000"/>
                <w:sz w:val="20"/>
                <w:szCs w:val="20"/>
              </w:rPr>
              <w:t>Другие источники</w:t>
            </w:r>
          </w:p>
        </w:tc>
        <w:tc>
          <w:tcPr>
            <w:tcW w:w="1231" w:type="dxa"/>
            <w:tcBorders>
              <w:top w:val="single" w:sz="6" w:space="0" w:color="auto"/>
              <w:left w:val="single" w:sz="6" w:space="0" w:color="auto"/>
              <w:bottom w:val="single" w:sz="6" w:space="0" w:color="auto"/>
              <w:right w:val="single" w:sz="6" w:space="0" w:color="auto"/>
            </w:tcBorders>
            <w:shd w:val="solid" w:color="FFCC99" w:fill="auto"/>
          </w:tcPr>
          <w:p w14:paraId="4EA8D608"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500 000</w:t>
            </w:r>
          </w:p>
        </w:tc>
        <w:tc>
          <w:tcPr>
            <w:tcW w:w="1109" w:type="dxa"/>
            <w:tcBorders>
              <w:top w:val="single" w:sz="6" w:space="0" w:color="auto"/>
              <w:left w:val="single" w:sz="6" w:space="0" w:color="auto"/>
              <w:bottom w:val="single" w:sz="6" w:space="0" w:color="auto"/>
              <w:right w:val="single" w:sz="6" w:space="0" w:color="auto"/>
            </w:tcBorders>
            <w:shd w:val="solid" w:color="FFCC99" w:fill="auto"/>
          </w:tcPr>
          <w:p w14:paraId="3E27E1C0"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1B0C4B5C"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41B3BC46"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c>
          <w:tcPr>
            <w:tcW w:w="1149" w:type="dxa"/>
            <w:tcBorders>
              <w:top w:val="single" w:sz="6" w:space="0" w:color="auto"/>
              <w:left w:val="single" w:sz="6" w:space="0" w:color="auto"/>
              <w:bottom w:val="single" w:sz="6" w:space="0" w:color="auto"/>
              <w:right w:val="single" w:sz="6" w:space="0" w:color="auto"/>
            </w:tcBorders>
            <w:shd w:val="solid" w:color="FFCC99" w:fill="auto"/>
          </w:tcPr>
          <w:p w14:paraId="274A9795" w14:textId="77777777" w:rsidR="00FD0EBA" w:rsidRPr="00FD0EBA" w:rsidRDefault="00FD0EBA" w:rsidP="00FD0EBA">
            <w:pPr>
              <w:widowControl/>
              <w:jc w:val="center"/>
              <w:rPr>
                <w:rFonts w:eastAsia="Times New Roman"/>
                <w:color w:val="000000"/>
                <w:sz w:val="20"/>
                <w:szCs w:val="20"/>
              </w:rPr>
            </w:pPr>
            <w:r w:rsidRPr="00FD0EBA">
              <w:rPr>
                <w:rFonts w:eastAsia="Times New Roman"/>
                <w:color w:val="000000"/>
                <w:sz w:val="20"/>
                <w:szCs w:val="20"/>
              </w:rPr>
              <w:t>0</w:t>
            </w:r>
          </w:p>
        </w:tc>
      </w:tr>
    </w:tbl>
    <w:p w14:paraId="408B281B" w14:textId="77777777" w:rsidR="00FD0EBA" w:rsidRPr="00FD0EBA" w:rsidRDefault="00FD0EBA" w:rsidP="00FD0EBA">
      <w:pPr>
        <w:widowControl/>
        <w:autoSpaceDE/>
        <w:autoSpaceDN/>
        <w:adjustRightInd/>
        <w:rPr>
          <w:rFonts w:eastAsia="Times New Roman"/>
          <w:sz w:val="20"/>
          <w:szCs w:val="20"/>
        </w:rPr>
      </w:pPr>
    </w:p>
    <w:p w14:paraId="358E7464" w14:textId="77777777" w:rsidR="00FD0EBA" w:rsidRPr="00FD0EBA" w:rsidRDefault="00FD0EBA" w:rsidP="00FD0EBA">
      <w:pPr>
        <w:widowControl/>
        <w:autoSpaceDE/>
        <w:autoSpaceDN/>
        <w:adjustRightInd/>
        <w:jc w:val="right"/>
        <w:rPr>
          <w:rFonts w:eastAsia="Times New Roman"/>
          <w:sz w:val="20"/>
          <w:szCs w:val="20"/>
        </w:rPr>
      </w:pPr>
    </w:p>
    <w:p w14:paraId="3513FF57" w14:textId="77777777" w:rsidR="00FD0EBA" w:rsidRPr="00FD0EBA" w:rsidRDefault="00FD0EBA" w:rsidP="00FD0EBA">
      <w:pPr>
        <w:widowControl/>
        <w:autoSpaceDE/>
        <w:autoSpaceDN/>
        <w:adjustRightInd/>
        <w:jc w:val="right"/>
        <w:rPr>
          <w:rFonts w:eastAsia="Times New Roman"/>
          <w:sz w:val="20"/>
          <w:szCs w:val="20"/>
        </w:rPr>
      </w:pPr>
    </w:p>
    <w:p w14:paraId="5B376C5E" w14:textId="77777777" w:rsidR="00FD0EBA" w:rsidRPr="00FD0EBA" w:rsidRDefault="00FD0EBA" w:rsidP="00FD0EBA">
      <w:pPr>
        <w:widowControl/>
        <w:autoSpaceDE/>
        <w:autoSpaceDN/>
        <w:adjustRightInd/>
        <w:jc w:val="right"/>
        <w:rPr>
          <w:rFonts w:eastAsia="Times New Roman"/>
          <w:sz w:val="20"/>
          <w:szCs w:val="20"/>
        </w:rPr>
      </w:pPr>
    </w:p>
    <w:p w14:paraId="78454217" w14:textId="77777777" w:rsidR="00FD0EBA" w:rsidRPr="00FD0EBA" w:rsidRDefault="00FD0EBA" w:rsidP="00FD0EBA">
      <w:pPr>
        <w:widowControl/>
        <w:autoSpaceDE/>
        <w:autoSpaceDN/>
        <w:adjustRightInd/>
        <w:jc w:val="right"/>
        <w:rPr>
          <w:rFonts w:eastAsia="Times New Roman"/>
          <w:sz w:val="20"/>
          <w:szCs w:val="20"/>
        </w:rPr>
      </w:pPr>
    </w:p>
    <w:p w14:paraId="1405546F" w14:textId="77777777" w:rsidR="00FD0EBA" w:rsidRPr="00FD0EBA" w:rsidRDefault="00FD0EBA" w:rsidP="00FD0EBA">
      <w:pPr>
        <w:widowControl/>
        <w:autoSpaceDE/>
        <w:autoSpaceDN/>
        <w:adjustRightInd/>
        <w:jc w:val="right"/>
        <w:rPr>
          <w:rFonts w:eastAsia="Times New Roman"/>
          <w:sz w:val="20"/>
          <w:szCs w:val="20"/>
        </w:rPr>
      </w:pPr>
    </w:p>
    <w:p w14:paraId="0F613532" w14:textId="77777777" w:rsidR="00FD0EBA" w:rsidRPr="00FD0EBA" w:rsidRDefault="00FD0EBA" w:rsidP="00FD0EBA">
      <w:pPr>
        <w:widowControl/>
        <w:autoSpaceDE/>
        <w:autoSpaceDN/>
        <w:adjustRightInd/>
        <w:rPr>
          <w:rFonts w:eastAsia="Times New Roman"/>
          <w:sz w:val="20"/>
          <w:szCs w:val="20"/>
        </w:rPr>
      </w:pPr>
    </w:p>
    <w:p w14:paraId="1F428885" w14:textId="77777777" w:rsidR="00FD0EBA" w:rsidRPr="00FD0EBA" w:rsidRDefault="00FD0EBA" w:rsidP="00FD0EBA">
      <w:pPr>
        <w:widowControl/>
        <w:autoSpaceDE/>
        <w:autoSpaceDN/>
        <w:adjustRightInd/>
        <w:rPr>
          <w:rFonts w:eastAsia="Times New Roman"/>
          <w:sz w:val="20"/>
          <w:szCs w:val="20"/>
        </w:rPr>
      </w:pPr>
    </w:p>
    <w:p w14:paraId="567C297C" w14:textId="77777777" w:rsidR="00FD0EBA" w:rsidRPr="00FD0EBA" w:rsidRDefault="00FD0EBA" w:rsidP="00FD0EBA">
      <w:pPr>
        <w:widowControl/>
        <w:autoSpaceDE/>
        <w:autoSpaceDN/>
        <w:adjustRightInd/>
        <w:rPr>
          <w:rFonts w:eastAsia="Times New Roman"/>
          <w:sz w:val="20"/>
          <w:szCs w:val="20"/>
        </w:rPr>
      </w:pPr>
    </w:p>
    <w:p w14:paraId="74506BB6" w14:textId="77777777" w:rsidR="00FD0EBA" w:rsidRPr="00FD0EBA" w:rsidRDefault="00FD0EBA" w:rsidP="00FD0EBA">
      <w:pPr>
        <w:widowControl/>
        <w:autoSpaceDE/>
        <w:autoSpaceDN/>
        <w:adjustRightInd/>
        <w:rPr>
          <w:rFonts w:eastAsia="Times New Roman"/>
          <w:sz w:val="20"/>
          <w:szCs w:val="20"/>
        </w:rPr>
      </w:pPr>
    </w:p>
    <w:p w14:paraId="4C411403" w14:textId="77777777" w:rsidR="00FD0EBA" w:rsidRPr="00FD0EBA" w:rsidRDefault="00FD0EBA" w:rsidP="00FD0EBA">
      <w:pPr>
        <w:widowControl/>
        <w:autoSpaceDE/>
        <w:autoSpaceDN/>
        <w:adjustRightInd/>
        <w:rPr>
          <w:rFonts w:eastAsia="Times New Roman"/>
          <w:sz w:val="20"/>
          <w:szCs w:val="20"/>
        </w:rPr>
      </w:pPr>
    </w:p>
    <w:p w14:paraId="77A98A55" w14:textId="77777777" w:rsidR="00FD0EBA" w:rsidRPr="00FD0EBA" w:rsidRDefault="00FD0EBA" w:rsidP="00FD0EBA">
      <w:pPr>
        <w:widowControl/>
        <w:autoSpaceDE/>
        <w:autoSpaceDN/>
        <w:adjustRightInd/>
        <w:rPr>
          <w:rFonts w:eastAsia="Times New Roman"/>
          <w:sz w:val="20"/>
          <w:szCs w:val="20"/>
        </w:rPr>
      </w:pPr>
    </w:p>
    <w:p w14:paraId="3E2CD784" w14:textId="77777777" w:rsidR="00FD0EBA" w:rsidRPr="00FD0EBA" w:rsidRDefault="00FD0EBA" w:rsidP="00FD0EBA">
      <w:pPr>
        <w:widowControl/>
        <w:autoSpaceDE/>
        <w:autoSpaceDN/>
        <w:adjustRightInd/>
        <w:rPr>
          <w:rFonts w:ascii="Calibri" w:eastAsia="Times New Roman" w:hAnsi="Calibri"/>
          <w:sz w:val="20"/>
          <w:szCs w:val="20"/>
        </w:rPr>
      </w:pPr>
    </w:p>
    <w:p w14:paraId="3BF51D9F" w14:textId="5CFBC7AD" w:rsidR="00DA0847" w:rsidRDefault="00DA0847" w:rsidP="005A7E91">
      <w:pPr>
        <w:pStyle w:val="a3"/>
        <w:kinsoku w:val="0"/>
        <w:overflowPunct w:val="0"/>
        <w:ind w:left="142" w:firstLine="142"/>
        <w:rPr>
          <w:sz w:val="24"/>
          <w:szCs w:val="24"/>
        </w:rPr>
      </w:pPr>
    </w:p>
    <w:p w14:paraId="42281403" w14:textId="1694919B" w:rsidR="00FD0EBA" w:rsidRDefault="00FD0EBA" w:rsidP="005A7E91">
      <w:pPr>
        <w:pStyle w:val="a3"/>
        <w:kinsoku w:val="0"/>
        <w:overflowPunct w:val="0"/>
        <w:ind w:left="142" w:firstLine="142"/>
        <w:rPr>
          <w:sz w:val="24"/>
          <w:szCs w:val="24"/>
        </w:rPr>
      </w:pPr>
    </w:p>
    <w:p w14:paraId="5CA2AAF8" w14:textId="6785C6C1" w:rsidR="00FD0EBA" w:rsidRDefault="00FD0EBA" w:rsidP="005A7E91">
      <w:pPr>
        <w:pStyle w:val="a3"/>
        <w:kinsoku w:val="0"/>
        <w:overflowPunct w:val="0"/>
        <w:ind w:left="142" w:firstLine="142"/>
        <w:rPr>
          <w:sz w:val="24"/>
          <w:szCs w:val="24"/>
        </w:rPr>
      </w:pPr>
    </w:p>
    <w:p w14:paraId="1226D214" w14:textId="7655F552" w:rsidR="00FD0EBA" w:rsidRDefault="00FD0EBA" w:rsidP="005A7E91">
      <w:pPr>
        <w:pStyle w:val="a3"/>
        <w:kinsoku w:val="0"/>
        <w:overflowPunct w:val="0"/>
        <w:ind w:left="142" w:firstLine="142"/>
        <w:rPr>
          <w:sz w:val="24"/>
          <w:szCs w:val="24"/>
        </w:rPr>
      </w:pPr>
    </w:p>
    <w:p w14:paraId="5AB1437F" w14:textId="5D7750F4" w:rsidR="00FD0EBA" w:rsidRDefault="00FD0EBA" w:rsidP="005A7E91">
      <w:pPr>
        <w:pStyle w:val="a3"/>
        <w:kinsoku w:val="0"/>
        <w:overflowPunct w:val="0"/>
        <w:ind w:left="142" w:firstLine="142"/>
        <w:rPr>
          <w:sz w:val="24"/>
          <w:szCs w:val="24"/>
        </w:rPr>
      </w:pPr>
    </w:p>
    <w:p w14:paraId="4569771C" w14:textId="7A0B382C" w:rsidR="00FD0EBA" w:rsidRDefault="00FD0EBA" w:rsidP="005A7E91">
      <w:pPr>
        <w:pStyle w:val="a3"/>
        <w:kinsoku w:val="0"/>
        <w:overflowPunct w:val="0"/>
        <w:ind w:left="142" w:firstLine="142"/>
        <w:rPr>
          <w:sz w:val="24"/>
          <w:szCs w:val="24"/>
        </w:rPr>
      </w:pPr>
    </w:p>
    <w:p w14:paraId="1B76E95F" w14:textId="14D24F4B" w:rsidR="00FD0EBA" w:rsidRDefault="00FD0EBA" w:rsidP="005A7E91">
      <w:pPr>
        <w:pStyle w:val="a3"/>
        <w:kinsoku w:val="0"/>
        <w:overflowPunct w:val="0"/>
        <w:ind w:left="142" w:firstLine="142"/>
        <w:rPr>
          <w:sz w:val="24"/>
          <w:szCs w:val="24"/>
        </w:rPr>
      </w:pPr>
    </w:p>
    <w:p w14:paraId="2652EE83" w14:textId="5694EA16" w:rsidR="00FD0EBA" w:rsidRDefault="00FD0EBA" w:rsidP="005A7E91">
      <w:pPr>
        <w:pStyle w:val="a3"/>
        <w:kinsoku w:val="0"/>
        <w:overflowPunct w:val="0"/>
        <w:ind w:left="142" w:firstLine="142"/>
        <w:rPr>
          <w:sz w:val="24"/>
          <w:szCs w:val="24"/>
        </w:rPr>
      </w:pPr>
    </w:p>
    <w:p w14:paraId="02D4EE24" w14:textId="77777777" w:rsidR="00FD0EBA" w:rsidRPr="00FD0EBA" w:rsidRDefault="00FD0EBA" w:rsidP="00FD0EBA">
      <w:pPr>
        <w:widowControl/>
        <w:autoSpaceDE/>
        <w:autoSpaceDN/>
        <w:adjustRightInd/>
        <w:rPr>
          <w:rFonts w:eastAsia="Times New Roman"/>
          <w:sz w:val="20"/>
          <w:szCs w:val="20"/>
        </w:rPr>
      </w:pPr>
      <w:r w:rsidRPr="00FD0EBA">
        <w:rPr>
          <w:rFonts w:eastAsia="Times New Roman"/>
          <w:sz w:val="20"/>
          <w:szCs w:val="20"/>
        </w:rPr>
        <w:t xml:space="preserve">                                                                                                                </w:t>
      </w:r>
    </w:p>
    <w:tbl>
      <w:tblPr>
        <w:tblpPr w:leftFromText="180" w:rightFromText="180" w:horzAnchor="margin" w:tblpY="510"/>
        <w:tblW w:w="9360" w:type="dxa"/>
        <w:tblBorders>
          <w:bottom w:val="thickThinSmallGap" w:sz="24" w:space="0" w:color="auto"/>
        </w:tblBorders>
        <w:tblLook w:val="01E0" w:firstRow="1" w:lastRow="1" w:firstColumn="1" w:lastColumn="1" w:noHBand="0" w:noVBand="0"/>
      </w:tblPr>
      <w:tblGrid>
        <w:gridCol w:w="3837"/>
        <w:gridCol w:w="1563"/>
        <w:gridCol w:w="3960"/>
      </w:tblGrid>
      <w:tr w:rsidR="00FD0EBA" w:rsidRPr="00FD0EBA" w14:paraId="72036C85" w14:textId="77777777" w:rsidTr="00B11A89">
        <w:trPr>
          <w:trHeight w:val="2202"/>
        </w:trPr>
        <w:tc>
          <w:tcPr>
            <w:tcW w:w="3837" w:type="dxa"/>
            <w:tcBorders>
              <w:top w:val="nil"/>
              <w:left w:val="nil"/>
              <w:bottom w:val="thickThinSmallGap" w:sz="24" w:space="0" w:color="auto"/>
              <w:right w:val="nil"/>
            </w:tcBorders>
          </w:tcPr>
          <w:p w14:paraId="3DC09D05"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Российская Федерация (Россия)</w:t>
            </w:r>
          </w:p>
          <w:p w14:paraId="21548D4C"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Республика Саха (Якутия)</w:t>
            </w:r>
          </w:p>
          <w:p w14:paraId="43BD6F8E"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АДМИНИСТРАЦИЯ</w:t>
            </w:r>
          </w:p>
          <w:p w14:paraId="556D7759"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муниципального образования</w:t>
            </w:r>
          </w:p>
          <w:p w14:paraId="63886639"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«Поселок Айхал»</w:t>
            </w:r>
          </w:p>
          <w:p w14:paraId="02C69132"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Мирнинского района</w:t>
            </w:r>
          </w:p>
          <w:p w14:paraId="16BCE1A4" w14:textId="77777777" w:rsidR="00FD0EBA" w:rsidRPr="00FD0EBA" w:rsidRDefault="00FD0EBA" w:rsidP="00FD0EBA">
            <w:pPr>
              <w:widowControl/>
              <w:autoSpaceDE/>
              <w:autoSpaceDN/>
              <w:adjustRightInd/>
              <w:jc w:val="center"/>
              <w:rPr>
                <w:rFonts w:eastAsia="Times New Roman"/>
                <w:b/>
                <w:bCs/>
                <w:kern w:val="32"/>
                <w:position w:val="6"/>
              </w:rPr>
            </w:pPr>
          </w:p>
          <w:p w14:paraId="67290614" w14:textId="77777777" w:rsidR="00FD0EBA" w:rsidRPr="00FD0EBA" w:rsidRDefault="00FD0EBA" w:rsidP="00FD0EBA">
            <w:pPr>
              <w:widowControl/>
              <w:autoSpaceDE/>
              <w:autoSpaceDN/>
              <w:adjustRightInd/>
              <w:jc w:val="center"/>
              <w:rPr>
                <w:rFonts w:eastAsia="Times New Roman"/>
                <w:b/>
                <w:bCs/>
                <w:kern w:val="32"/>
                <w:position w:val="6"/>
              </w:rPr>
            </w:pPr>
            <w:r w:rsidRPr="00FD0EBA">
              <w:rPr>
                <w:rFonts w:eastAsia="Times New Roman"/>
                <w:b/>
                <w:bCs/>
                <w:kern w:val="32"/>
                <w:position w:val="6"/>
              </w:rPr>
              <w:t>ПОСТАНОВЛЕНИЕ</w:t>
            </w:r>
          </w:p>
        </w:tc>
        <w:tc>
          <w:tcPr>
            <w:tcW w:w="1563" w:type="dxa"/>
            <w:tcBorders>
              <w:top w:val="nil"/>
              <w:left w:val="nil"/>
              <w:bottom w:val="thickThinSmallGap" w:sz="24" w:space="0" w:color="auto"/>
              <w:right w:val="nil"/>
            </w:tcBorders>
          </w:tcPr>
          <w:p w14:paraId="2BDB1245" w14:textId="6338A538" w:rsidR="00FD0EBA" w:rsidRPr="00FD0EBA" w:rsidRDefault="00FD0EBA" w:rsidP="00FD0EBA">
            <w:pPr>
              <w:widowControl/>
              <w:autoSpaceDE/>
              <w:autoSpaceDN/>
              <w:adjustRightInd/>
              <w:jc w:val="center"/>
              <w:rPr>
                <w:rFonts w:eastAsia="Times New Roman"/>
                <w:noProof/>
              </w:rPr>
            </w:pPr>
            <w:r w:rsidRPr="00FD0EBA">
              <w:rPr>
                <w:rFonts w:eastAsia="Times New Roman"/>
                <w:noProof/>
              </w:rPr>
              <w:drawing>
                <wp:anchor distT="0" distB="0" distL="114300" distR="114300" simplePos="0" relativeHeight="251679744" behindDoc="0" locked="0" layoutInCell="1" allowOverlap="1" wp14:anchorId="024742A9" wp14:editId="707E8FB1">
                  <wp:simplePos x="0" y="0"/>
                  <wp:positionH relativeFrom="column">
                    <wp:posOffset>107315</wp:posOffset>
                  </wp:positionH>
                  <wp:positionV relativeFrom="paragraph">
                    <wp:posOffset>165100</wp:posOffset>
                  </wp:positionV>
                  <wp:extent cx="838835" cy="822960"/>
                  <wp:effectExtent l="0" t="0" r="0" b="0"/>
                  <wp:wrapNone/>
                  <wp:docPr id="12" name="Рисунок 1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Айхал"/>
                          <pic:cNvPicPr>
                            <a:picLocks noChangeAspect="1" noChangeArrowheads="1"/>
                          </pic:cNvPicPr>
                        </pic:nvPicPr>
                        <pic:blipFill>
                          <a:blip r:embed="rId20">
                            <a:extLst>
                              <a:ext uri="{28A0092B-C50C-407E-A947-70E740481C1C}">
                                <a14:useLocalDpi xmlns:a14="http://schemas.microsoft.com/office/drawing/2010/main" val="0"/>
                              </a:ext>
                            </a:extLst>
                          </a:blip>
                          <a:srcRect t="21161" r="-61"/>
                          <a:stretch>
                            <a:fillRect/>
                          </a:stretch>
                        </pic:blipFill>
                        <pic:spPr bwMode="auto">
                          <a:xfrm>
                            <a:off x="0" y="0"/>
                            <a:ext cx="838835" cy="822960"/>
                          </a:xfrm>
                          <a:prstGeom prst="rect">
                            <a:avLst/>
                          </a:prstGeom>
                          <a:noFill/>
                        </pic:spPr>
                      </pic:pic>
                    </a:graphicData>
                  </a:graphic>
                  <wp14:sizeRelH relativeFrom="page">
                    <wp14:pctWidth>0</wp14:pctWidth>
                  </wp14:sizeRelH>
                  <wp14:sizeRelV relativeFrom="page">
                    <wp14:pctHeight>0</wp14:pctHeight>
                  </wp14:sizeRelV>
                </wp:anchor>
              </w:drawing>
            </w:r>
          </w:p>
          <w:p w14:paraId="0E58B537" w14:textId="77777777" w:rsidR="00FD0EBA" w:rsidRPr="00FD0EBA" w:rsidRDefault="00FD0EBA" w:rsidP="00FD0EBA">
            <w:pPr>
              <w:widowControl/>
              <w:autoSpaceDE/>
              <w:autoSpaceDN/>
              <w:adjustRightInd/>
              <w:jc w:val="center"/>
              <w:rPr>
                <w:rFonts w:eastAsia="Times New Roman"/>
              </w:rPr>
            </w:pPr>
          </w:p>
        </w:tc>
        <w:tc>
          <w:tcPr>
            <w:tcW w:w="3960" w:type="dxa"/>
            <w:tcBorders>
              <w:top w:val="nil"/>
              <w:left w:val="nil"/>
              <w:bottom w:val="thickThinSmallGap" w:sz="24" w:space="0" w:color="auto"/>
              <w:right w:val="nil"/>
            </w:tcBorders>
          </w:tcPr>
          <w:p w14:paraId="7C2CB1C7"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 xml:space="preserve">Россия </w:t>
            </w:r>
            <w:proofErr w:type="spellStart"/>
            <w:r w:rsidRPr="00FD0EBA">
              <w:rPr>
                <w:rFonts w:eastAsia="Times New Roman"/>
                <w:b/>
              </w:rPr>
              <w:t>Федерацията</w:t>
            </w:r>
            <w:proofErr w:type="spellEnd"/>
            <w:r w:rsidRPr="00FD0EBA">
              <w:rPr>
                <w:rFonts w:eastAsia="Times New Roman"/>
                <w:b/>
              </w:rPr>
              <w:t xml:space="preserve"> (Россия)</w:t>
            </w:r>
          </w:p>
          <w:p w14:paraId="59AD2557" w14:textId="77777777" w:rsidR="00FD0EBA" w:rsidRPr="00FD0EBA" w:rsidRDefault="00FD0EBA" w:rsidP="00FD0EBA">
            <w:pPr>
              <w:widowControl/>
              <w:autoSpaceDE/>
              <w:autoSpaceDN/>
              <w:adjustRightInd/>
              <w:jc w:val="center"/>
              <w:rPr>
                <w:rFonts w:eastAsia="Times New Roman"/>
                <w:b/>
              </w:rPr>
            </w:pPr>
            <w:r w:rsidRPr="00FD0EBA">
              <w:rPr>
                <w:rFonts w:eastAsia="Times New Roman"/>
                <w:b/>
                <w:shd w:val="clear" w:color="auto" w:fill="FFFFFF"/>
              </w:rPr>
              <w:t xml:space="preserve">Саха </w:t>
            </w:r>
            <w:proofErr w:type="spellStart"/>
            <w:r w:rsidRPr="00FD0EBA">
              <w:rPr>
                <w:rFonts w:eastAsia="Times New Roman"/>
                <w:b/>
                <w:shd w:val="clear" w:color="auto" w:fill="FFFFFF"/>
              </w:rPr>
              <w:t>Өрөспүүбүлүкэтэ</w:t>
            </w:r>
            <w:proofErr w:type="spellEnd"/>
          </w:p>
          <w:p w14:paraId="627E52CB" w14:textId="77777777" w:rsidR="00FD0EBA" w:rsidRPr="00FD0EBA" w:rsidRDefault="00FD0EBA" w:rsidP="00FD0EBA">
            <w:pPr>
              <w:widowControl/>
              <w:autoSpaceDE/>
              <w:autoSpaceDN/>
              <w:adjustRightInd/>
              <w:jc w:val="center"/>
              <w:rPr>
                <w:rFonts w:eastAsia="Times New Roman"/>
                <w:b/>
              </w:rPr>
            </w:pPr>
            <w:proofErr w:type="spellStart"/>
            <w:r w:rsidRPr="00FD0EBA">
              <w:rPr>
                <w:rFonts w:eastAsia="Times New Roman"/>
                <w:b/>
              </w:rPr>
              <w:t>Мииринэй</w:t>
            </w:r>
            <w:proofErr w:type="spellEnd"/>
            <w:r w:rsidRPr="00FD0EBA">
              <w:rPr>
                <w:rFonts w:eastAsia="Times New Roman"/>
                <w:b/>
              </w:rPr>
              <w:t xml:space="preserve"> </w:t>
            </w:r>
            <w:proofErr w:type="spellStart"/>
            <w:r w:rsidRPr="00FD0EBA">
              <w:rPr>
                <w:rFonts w:eastAsia="Times New Roman"/>
                <w:b/>
              </w:rPr>
              <w:t>улуу</w:t>
            </w:r>
            <w:proofErr w:type="spellEnd"/>
            <w:r w:rsidRPr="00FD0EBA">
              <w:rPr>
                <w:rFonts w:eastAsia="Times New Roman"/>
                <w:b/>
                <w:lang w:val="en-US"/>
              </w:rPr>
              <w:t>h</w:t>
            </w:r>
            <w:proofErr w:type="spellStart"/>
            <w:r w:rsidRPr="00FD0EBA">
              <w:rPr>
                <w:rFonts w:eastAsia="Times New Roman"/>
                <w:b/>
              </w:rPr>
              <w:t>ун</w:t>
            </w:r>
            <w:proofErr w:type="spellEnd"/>
          </w:p>
          <w:p w14:paraId="233B2DEF" w14:textId="77777777" w:rsidR="00FD0EBA" w:rsidRPr="00FD0EBA" w:rsidRDefault="00FD0EBA" w:rsidP="00FD0EBA">
            <w:pPr>
              <w:widowControl/>
              <w:autoSpaceDE/>
              <w:autoSpaceDN/>
              <w:adjustRightInd/>
              <w:jc w:val="center"/>
              <w:rPr>
                <w:rFonts w:eastAsia="Times New Roman"/>
                <w:b/>
              </w:rPr>
            </w:pPr>
            <w:r w:rsidRPr="00FD0EBA">
              <w:rPr>
                <w:rFonts w:eastAsia="Times New Roman"/>
                <w:b/>
              </w:rPr>
              <w:t xml:space="preserve">Айхал </w:t>
            </w:r>
            <w:proofErr w:type="spellStart"/>
            <w:r w:rsidRPr="00FD0EBA">
              <w:rPr>
                <w:rFonts w:eastAsia="Times New Roman"/>
                <w:b/>
              </w:rPr>
              <w:t>бө</w:t>
            </w:r>
            <w:proofErr w:type="spellEnd"/>
            <w:r w:rsidRPr="00FD0EBA">
              <w:rPr>
                <w:rFonts w:eastAsia="Times New Roman"/>
                <w:b/>
                <w:lang w:val="en-US"/>
              </w:rPr>
              <w:t>h</w:t>
            </w:r>
            <w:proofErr w:type="spellStart"/>
            <w:r w:rsidRPr="00FD0EBA">
              <w:rPr>
                <w:rFonts w:eastAsia="Times New Roman"/>
                <w:b/>
              </w:rPr>
              <w:t>үөлэгин</w:t>
            </w:r>
            <w:proofErr w:type="spellEnd"/>
          </w:p>
          <w:p w14:paraId="305DEACA" w14:textId="77777777" w:rsidR="00FD0EBA" w:rsidRPr="00FD0EBA" w:rsidRDefault="00FD0EBA" w:rsidP="00FD0EBA">
            <w:pPr>
              <w:widowControl/>
              <w:autoSpaceDE/>
              <w:autoSpaceDN/>
              <w:adjustRightInd/>
              <w:jc w:val="center"/>
              <w:rPr>
                <w:rFonts w:eastAsia="Times New Roman"/>
                <w:b/>
              </w:rPr>
            </w:pPr>
            <w:proofErr w:type="spellStart"/>
            <w:r w:rsidRPr="00FD0EBA">
              <w:rPr>
                <w:rFonts w:eastAsia="Times New Roman"/>
                <w:b/>
              </w:rPr>
              <w:t>Муниципальнай</w:t>
            </w:r>
            <w:proofErr w:type="spellEnd"/>
            <w:r w:rsidRPr="00FD0EBA">
              <w:rPr>
                <w:rFonts w:eastAsia="Times New Roman"/>
                <w:b/>
              </w:rPr>
              <w:t xml:space="preserve"> </w:t>
            </w:r>
            <w:proofErr w:type="spellStart"/>
            <w:r w:rsidRPr="00FD0EBA">
              <w:rPr>
                <w:rFonts w:eastAsia="Times New Roman"/>
                <w:b/>
              </w:rPr>
              <w:t>тэриллиитин</w:t>
            </w:r>
            <w:proofErr w:type="spellEnd"/>
          </w:p>
          <w:p w14:paraId="1E050D5E" w14:textId="77777777" w:rsidR="00FD0EBA" w:rsidRPr="00FD0EBA" w:rsidRDefault="00FD0EBA" w:rsidP="00FD0EBA">
            <w:pPr>
              <w:widowControl/>
              <w:autoSpaceDE/>
              <w:autoSpaceDN/>
              <w:adjustRightInd/>
              <w:jc w:val="center"/>
              <w:rPr>
                <w:rFonts w:eastAsia="Times New Roman"/>
                <w:b/>
                <w:position w:val="6"/>
              </w:rPr>
            </w:pPr>
            <w:r w:rsidRPr="00FD0EBA">
              <w:rPr>
                <w:rFonts w:eastAsia="Times New Roman"/>
                <w:b/>
              </w:rPr>
              <w:t>ДЬА</w:t>
            </w:r>
            <w:r w:rsidRPr="00FD0EBA">
              <w:rPr>
                <w:rFonts w:eastAsia="Times New Roman"/>
                <w:b/>
                <w:lang w:val="en-US"/>
              </w:rPr>
              <w:t>h</w:t>
            </w:r>
            <w:r w:rsidRPr="00FD0EBA">
              <w:rPr>
                <w:rFonts w:eastAsia="Times New Roman"/>
                <w:b/>
              </w:rPr>
              <w:t>АЛТАТА</w:t>
            </w:r>
          </w:p>
          <w:p w14:paraId="42DE9BA6" w14:textId="77777777" w:rsidR="00FD0EBA" w:rsidRPr="00FD0EBA" w:rsidRDefault="00FD0EBA" w:rsidP="00FD0EBA">
            <w:pPr>
              <w:widowControl/>
              <w:autoSpaceDE/>
              <w:autoSpaceDN/>
              <w:adjustRightInd/>
              <w:jc w:val="center"/>
              <w:rPr>
                <w:rFonts w:eastAsia="Times New Roman"/>
                <w:b/>
                <w:position w:val="6"/>
              </w:rPr>
            </w:pPr>
          </w:p>
          <w:p w14:paraId="71061A99" w14:textId="77777777" w:rsidR="00FD0EBA" w:rsidRPr="00FD0EBA" w:rsidRDefault="00FD0EBA" w:rsidP="00FD0EBA">
            <w:pPr>
              <w:widowControl/>
              <w:autoSpaceDE/>
              <w:autoSpaceDN/>
              <w:adjustRightInd/>
              <w:jc w:val="center"/>
              <w:rPr>
                <w:rFonts w:eastAsia="Times New Roman"/>
                <w:b/>
              </w:rPr>
            </w:pPr>
            <w:r w:rsidRPr="00FD0EBA">
              <w:rPr>
                <w:rFonts w:eastAsia="Times New Roman"/>
                <w:b/>
                <w:position w:val="6"/>
              </w:rPr>
              <w:t>УУРААХ</w:t>
            </w:r>
          </w:p>
          <w:p w14:paraId="123763FC" w14:textId="77777777" w:rsidR="00FD0EBA" w:rsidRPr="00FD0EBA" w:rsidRDefault="00FD0EBA" w:rsidP="00FD0EBA">
            <w:pPr>
              <w:widowControl/>
              <w:autoSpaceDE/>
              <w:autoSpaceDN/>
              <w:adjustRightInd/>
              <w:jc w:val="center"/>
              <w:rPr>
                <w:rFonts w:eastAsia="Times New Roman"/>
                <w:b/>
                <w:bCs/>
                <w:kern w:val="32"/>
                <w:position w:val="6"/>
              </w:rPr>
            </w:pPr>
          </w:p>
        </w:tc>
      </w:tr>
    </w:tbl>
    <w:p w14:paraId="08673071" w14:textId="2814D7D4" w:rsidR="00FD0EBA" w:rsidRPr="00FD0EBA" w:rsidRDefault="00FD0EBA" w:rsidP="00FD0EBA">
      <w:pPr>
        <w:widowControl/>
        <w:autoSpaceDE/>
        <w:autoSpaceDN/>
        <w:adjustRightInd/>
        <w:ind w:left="-709" w:right="-284" w:firstLine="709"/>
        <w:rPr>
          <w:rFonts w:eastAsia="Times New Roman"/>
          <w:b/>
          <w:sz w:val="22"/>
          <w:szCs w:val="22"/>
        </w:rPr>
      </w:pPr>
      <w:bookmarkStart w:id="39" w:name="_GoBack"/>
      <w:bookmarkEnd w:id="39"/>
      <w:r w:rsidRPr="00FD0EBA">
        <w:rPr>
          <w:rFonts w:eastAsia="Times New Roman"/>
          <w:b/>
          <w:sz w:val="22"/>
          <w:szCs w:val="22"/>
        </w:rPr>
        <w:t>«</w:t>
      </w:r>
      <w:proofErr w:type="gramStart"/>
      <w:r w:rsidRPr="00FD0EBA">
        <w:rPr>
          <w:rFonts w:eastAsia="Times New Roman"/>
          <w:b/>
          <w:sz w:val="22"/>
          <w:szCs w:val="22"/>
        </w:rPr>
        <w:t>16»  февраля</w:t>
      </w:r>
      <w:proofErr w:type="gramEnd"/>
      <w:r w:rsidRPr="00FD0EBA">
        <w:rPr>
          <w:rFonts w:eastAsia="Times New Roman"/>
          <w:b/>
          <w:sz w:val="22"/>
          <w:szCs w:val="22"/>
        </w:rPr>
        <w:t xml:space="preserve">  2023 г.                                                                                                                 № 78</w:t>
      </w:r>
    </w:p>
    <w:p w14:paraId="79BA17EB" w14:textId="77777777" w:rsidR="00FD0EBA" w:rsidRPr="00FD0EBA" w:rsidRDefault="00FD0EBA" w:rsidP="00FD0EBA">
      <w:pPr>
        <w:widowControl/>
        <w:autoSpaceDE/>
        <w:autoSpaceDN/>
        <w:adjustRightInd/>
        <w:ind w:left="-709" w:right="-284" w:firstLine="709"/>
        <w:rPr>
          <w:rFonts w:eastAsia="Times New Roman"/>
          <w:b/>
          <w:sz w:val="22"/>
          <w:szCs w:val="22"/>
        </w:rPr>
      </w:pPr>
    </w:p>
    <w:p w14:paraId="73348D67"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О внесении изменений в постановление Администрации муниципального образования «Поселок Айхал» Мирнинского района Республики Саха (Якутия) от 10.12.2021 № 534</w:t>
      </w:r>
    </w:p>
    <w:p w14:paraId="42218C26"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 xml:space="preserve">«Об утверждении муниципальной программы муниципального образования «Поселок </w:t>
      </w:r>
      <w:proofErr w:type="gramStart"/>
      <w:r w:rsidRPr="00FD0EBA">
        <w:rPr>
          <w:rFonts w:eastAsia="Times New Roman"/>
          <w:b/>
          <w:sz w:val="22"/>
          <w:szCs w:val="22"/>
        </w:rPr>
        <w:t>Айхал»  Мирнинского</w:t>
      </w:r>
      <w:proofErr w:type="gramEnd"/>
      <w:r w:rsidRPr="00FD0EBA">
        <w:rPr>
          <w:rFonts w:eastAsia="Times New Roman"/>
          <w:b/>
          <w:sz w:val="22"/>
          <w:szCs w:val="22"/>
        </w:rPr>
        <w:t xml:space="preserve"> района Республики Саха (Якутия) «Поддержка социально ориентированных некоммерческих организаций  муниципального образования «Поселок Айхал» Мирнинского района Республики Саха (Якутия) на 2022-2026 годы»</w:t>
      </w:r>
    </w:p>
    <w:p w14:paraId="1C0A5EA8" w14:textId="77777777" w:rsidR="00FD0EBA" w:rsidRPr="00FD0EBA" w:rsidRDefault="00FD0EBA" w:rsidP="00FD0EBA">
      <w:pPr>
        <w:widowControl/>
        <w:autoSpaceDE/>
        <w:autoSpaceDN/>
        <w:adjustRightInd/>
        <w:ind w:firstLine="567"/>
        <w:jc w:val="both"/>
        <w:rPr>
          <w:rFonts w:eastAsia="Times New Roman"/>
          <w:sz w:val="22"/>
          <w:szCs w:val="22"/>
        </w:rPr>
      </w:pPr>
    </w:p>
    <w:p w14:paraId="54DE0622" w14:textId="77777777" w:rsidR="00FD0EBA" w:rsidRPr="00FD0EBA" w:rsidRDefault="00FD0EBA" w:rsidP="00FD0EBA">
      <w:pPr>
        <w:widowControl/>
        <w:autoSpaceDE/>
        <w:autoSpaceDN/>
        <w:adjustRightInd/>
        <w:ind w:firstLine="567"/>
        <w:jc w:val="both"/>
        <w:rPr>
          <w:rFonts w:eastAsia="Times New Roman"/>
          <w:sz w:val="22"/>
          <w:szCs w:val="22"/>
        </w:rPr>
      </w:pPr>
      <w:r w:rsidRPr="00FD0EBA">
        <w:rPr>
          <w:rFonts w:eastAsia="Times New Roman"/>
          <w:sz w:val="22"/>
          <w:szCs w:val="22"/>
        </w:rPr>
        <w:t>На основании постановления от 13.02.2023 № 62 «Об уточнении бюджетных ассигнований МО «Поселок Айхал» Мирнинского района Республики Саха (Якутия) на 2023 год», в соответствии с Положением о разработке, реализации и оценке эффективности муниципальных программ муниципального образования «Поселок Айхал» Мирнинского района Республики Саха (Якутия), утвержденного постановлением Администрации МО «Поселок Айхал» от 18.10.2021 № 414:</w:t>
      </w:r>
    </w:p>
    <w:p w14:paraId="649E1B8B" w14:textId="77777777" w:rsidR="00FD0EBA" w:rsidRPr="00FD0EBA" w:rsidRDefault="00FD0EBA" w:rsidP="00FD0EBA">
      <w:pPr>
        <w:widowControl/>
        <w:autoSpaceDE/>
        <w:autoSpaceDN/>
        <w:adjustRightInd/>
        <w:jc w:val="both"/>
        <w:rPr>
          <w:rFonts w:eastAsia="Times New Roman"/>
          <w:sz w:val="22"/>
          <w:szCs w:val="22"/>
        </w:rPr>
      </w:pPr>
      <w:r w:rsidRPr="00FD0EBA">
        <w:rPr>
          <w:rFonts w:eastAsia="Times New Roman"/>
          <w:sz w:val="22"/>
          <w:szCs w:val="22"/>
        </w:rPr>
        <w:t>1.  Внести  в муниципальную программу муниципального образования «Поселок Айхал» Мирнинского района Республики Саха (Якутия) «Поддержка социально ориентированных некоммерческих организаций муниципального образования  «Поселок Айхал»</w:t>
      </w:r>
      <w:r w:rsidRPr="00FD0EBA">
        <w:rPr>
          <w:rFonts w:eastAsia="Times New Roman"/>
          <w:b/>
          <w:sz w:val="22"/>
          <w:szCs w:val="22"/>
        </w:rPr>
        <w:t xml:space="preserve"> </w:t>
      </w:r>
      <w:r w:rsidRPr="00FD0EBA">
        <w:rPr>
          <w:rFonts w:eastAsia="Times New Roman"/>
          <w:sz w:val="22"/>
          <w:szCs w:val="22"/>
        </w:rPr>
        <w:t>Мирнинского района Республики Саха (Якутия) на 2022-2026 годы», утвержденную постановлением Администрации муниципального образования «Поселок Айхал» Мирнинского района Республики Саха (Якутия) от 10.12.2021 № 534, следующие изменения:</w:t>
      </w:r>
    </w:p>
    <w:p w14:paraId="2093917E" w14:textId="77777777" w:rsidR="00FD0EBA" w:rsidRPr="00FD0EBA" w:rsidRDefault="00FD0EBA" w:rsidP="00FD0EBA">
      <w:pPr>
        <w:widowControl/>
        <w:autoSpaceDE/>
        <w:autoSpaceDN/>
        <w:adjustRightInd/>
        <w:jc w:val="both"/>
        <w:rPr>
          <w:rFonts w:eastAsia="Times New Roman"/>
          <w:sz w:val="22"/>
          <w:szCs w:val="22"/>
        </w:rPr>
      </w:pPr>
      <w:r w:rsidRPr="00FD0EBA">
        <w:rPr>
          <w:rFonts w:eastAsia="Times New Roman"/>
          <w:sz w:val="22"/>
          <w:szCs w:val="22"/>
        </w:rPr>
        <w:t>1.1.  Строку 7 «Финансовое обеспечение» паспорта муниципальной программы изложить в новой редакции:</w:t>
      </w:r>
    </w:p>
    <w:tbl>
      <w:tblPr>
        <w:tblW w:w="0" w:type="auto"/>
        <w:tblLayout w:type="fixed"/>
        <w:tblCellMar>
          <w:left w:w="30" w:type="dxa"/>
          <w:right w:w="30" w:type="dxa"/>
        </w:tblCellMar>
        <w:tblLook w:val="0000" w:firstRow="0" w:lastRow="0" w:firstColumn="0" w:lastColumn="0" w:noHBand="0" w:noVBand="0"/>
      </w:tblPr>
      <w:tblGrid>
        <w:gridCol w:w="403"/>
        <w:gridCol w:w="2499"/>
        <w:gridCol w:w="1466"/>
        <w:gridCol w:w="1402"/>
        <w:gridCol w:w="1336"/>
        <w:gridCol w:w="1419"/>
        <w:gridCol w:w="1272"/>
      </w:tblGrid>
      <w:tr w:rsidR="00FD0EBA" w:rsidRPr="00FD0EBA" w14:paraId="5C3DBC2F" w14:textId="77777777" w:rsidTr="00B11A89">
        <w:tblPrEx>
          <w:tblCellMar>
            <w:top w:w="0" w:type="dxa"/>
            <w:bottom w:w="0" w:type="dxa"/>
          </w:tblCellMar>
        </w:tblPrEx>
        <w:trPr>
          <w:trHeight w:val="624"/>
        </w:trPr>
        <w:tc>
          <w:tcPr>
            <w:tcW w:w="403" w:type="dxa"/>
            <w:tcBorders>
              <w:top w:val="single" w:sz="4" w:space="0" w:color="auto"/>
              <w:left w:val="single" w:sz="4" w:space="0" w:color="auto"/>
              <w:bottom w:val="nil"/>
              <w:right w:val="single" w:sz="6" w:space="0" w:color="auto"/>
            </w:tcBorders>
          </w:tcPr>
          <w:p w14:paraId="58415B20"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7</w:t>
            </w:r>
          </w:p>
        </w:tc>
        <w:tc>
          <w:tcPr>
            <w:tcW w:w="2499" w:type="dxa"/>
            <w:tcBorders>
              <w:top w:val="single" w:sz="4" w:space="0" w:color="auto"/>
              <w:left w:val="single" w:sz="6" w:space="0" w:color="auto"/>
              <w:bottom w:val="nil"/>
              <w:right w:val="single" w:sz="6" w:space="0" w:color="auto"/>
            </w:tcBorders>
          </w:tcPr>
          <w:p w14:paraId="5E51B7FC"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Финансовое обеспечение программы (руб.)</w:t>
            </w:r>
          </w:p>
        </w:tc>
        <w:tc>
          <w:tcPr>
            <w:tcW w:w="1466" w:type="dxa"/>
            <w:gridSpan w:val="2"/>
            <w:tcBorders>
              <w:top w:val="single" w:sz="4" w:space="0" w:color="auto"/>
              <w:left w:val="single" w:sz="6" w:space="0" w:color="auto"/>
              <w:bottom w:val="single" w:sz="6" w:space="0" w:color="auto"/>
              <w:right w:val="nil"/>
            </w:tcBorders>
          </w:tcPr>
          <w:p w14:paraId="000C24D4"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Плановый период</w:t>
            </w:r>
          </w:p>
        </w:tc>
        <w:tc>
          <w:tcPr>
            <w:tcW w:w="1336" w:type="dxa"/>
            <w:tcBorders>
              <w:top w:val="single" w:sz="4" w:space="0" w:color="auto"/>
              <w:left w:val="nil"/>
              <w:bottom w:val="single" w:sz="6" w:space="0" w:color="auto"/>
              <w:right w:val="nil"/>
            </w:tcBorders>
          </w:tcPr>
          <w:p w14:paraId="6CED8A2B" w14:textId="77777777" w:rsidR="00FD0EBA" w:rsidRPr="00FD0EBA" w:rsidRDefault="00FD0EBA" w:rsidP="00FD0EBA">
            <w:pPr>
              <w:widowControl/>
              <w:jc w:val="center"/>
              <w:rPr>
                <w:rFonts w:eastAsia="Times New Roman"/>
                <w:b/>
                <w:bCs/>
                <w:color w:val="000000"/>
                <w:sz w:val="22"/>
                <w:szCs w:val="22"/>
              </w:rPr>
            </w:pPr>
          </w:p>
        </w:tc>
        <w:tc>
          <w:tcPr>
            <w:tcW w:w="1419" w:type="dxa"/>
            <w:tcBorders>
              <w:top w:val="single" w:sz="4" w:space="0" w:color="auto"/>
              <w:left w:val="nil"/>
              <w:bottom w:val="single" w:sz="6" w:space="0" w:color="auto"/>
              <w:right w:val="nil"/>
            </w:tcBorders>
          </w:tcPr>
          <w:p w14:paraId="6FDA7374" w14:textId="77777777" w:rsidR="00FD0EBA" w:rsidRPr="00FD0EBA" w:rsidRDefault="00FD0EBA" w:rsidP="00FD0EBA">
            <w:pPr>
              <w:widowControl/>
              <w:jc w:val="center"/>
              <w:rPr>
                <w:rFonts w:eastAsia="Times New Roman"/>
                <w:b/>
                <w:bCs/>
                <w:color w:val="000000"/>
                <w:sz w:val="22"/>
                <w:szCs w:val="22"/>
              </w:rPr>
            </w:pPr>
          </w:p>
        </w:tc>
        <w:tc>
          <w:tcPr>
            <w:tcW w:w="1272" w:type="dxa"/>
            <w:tcBorders>
              <w:top w:val="single" w:sz="4" w:space="0" w:color="auto"/>
              <w:left w:val="nil"/>
              <w:bottom w:val="single" w:sz="6" w:space="0" w:color="auto"/>
              <w:right w:val="single" w:sz="4" w:space="0" w:color="auto"/>
            </w:tcBorders>
          </w:tcPr>
          <w:p w14:paraId="2A8C1CE8" w14:textId="77777777" w:rsidR="00FD0EBA" w:rsidRPr="00FD0EBA" w:rsidRDefault="00FD0EBA" w:rsidP="00FD0EBA">
            <w:pPr>
              <w:widowControl/>
              <w:jc w:val="center"/>
              <w:rPr>
                <w:rFonts w:eastAsia="Times New Roman"/>
                <w:b/>
                <w:bCs/>
                <w:color w:val="000000"/>
                <w:sz w:val="22"/>
                <w:szCs w:val="22"/>
              </w:rPr>
            </w:pPr>
          </w:p>
        </w:tc>
      </w:tr>
      <w:tr w:rsidR="00FD0EBA" w:rsidRPr="00FD0EBA" w14:paraId="65B91386" w14:textId="77777777" w:rsidTr="00B11A89">
        <w:tblPrEx>
          <w:tblCellMar>
            <w:top w:w="0" w:type="dxa"/>
            <w:bottom w:w="0" w:type="dxa"/>
          </w:tblCellMar>
        </w:tblPrEx>
        <w:trPr>
          <w:trHeight w:val="305"/>
        </w:trPr>
        <w:tc>
          <w:tcPr>
            <w:tcW w:w="403" w:type="dxa"/>
            <w:tcBorders>
              <w:top w:val="nil"/>
              <w:left w:val="single" w:sz="4" w:space="0" w:color="auto"/>
              <w:bottom w:val="nil"/>
              <w:right w:val="single" w:sz="6" w:space="0" w:color="auto"/>
            </w:tcBorders>
          </w:tcPr>
          <w:p w14:paraId="476930FD" w14:textId="77777777" w:rsidR="00FD0EBA" w:rsidRPr="00FD0EBA" w:rsidRDefault="00FD0EBA" w:rsidP="00FD0EBA">
            <w:pPr>
              <w:widowControl/>
              <w:jc w:val="center"/>
              <w:rPr>
                <w:rFonts w:eastAsia="Times New Roman"/>
                <w:color w:val="000000"/>
                <w:sz w:val="22"/>
                <w:szCs w:val="22"/>
              </w:rPr>
            </w:pPr>
          </w:p>
        </w:tc>
        <w:tc>
          <w:tcPr>
            <w:tcW w:w="2499" w:type="dxa"/>
            <w:tcBorders>
              <w:top w:val="nil"/>
              <w:left w:val="single" w:sz="6" w:space="0" w:color="auto"/>
              <w:bottom w:val="single" w:sz="6" w:space="0" w:color="auto"/>
              <w:right w:val="single" w:sz="6" w:space="0" w:color="auto"/>
            </w:tcBorders>
          </w:tcPr>
          <w:p w14:paraId="2989328D" w14:textId="77777777" w:rsidR="00FD0EBA" w:rsidRPr="00FD0EBA" w:rsidRDefault="00FD0EBA" w:rsidP="00FD0EBA">
            <w:pPr>
              <w:widowControl/>
              <w:jc w:val="center"/>
              <w:rPr>
                <w:rFonts w:eastAsia="Times New Roman"/>
                <w:b/>
                <w:bCs/>
                <w:color w:val="000000"/>
                <w:sz w:val="22"/>
                <w:szCs w:val="22"/>
              </w:rPr>
            </w:pPr>
          </w:p>
        </w:tc>
        <w:tc>
          <w:tcPr>
            <w:tcW w:w="1466" w:type="dxa"/>
            <w:tcBorders>
              <w:top w:val="single" w:sz="6" w:space="0" w:color="auto"/>
              <w:left w:val="single" w:sz="6" w:space="0" w:color="auto"/>
              <w:bottom w:val="single" w:sz="6" w:space="0" w:color="auto"/>
              <w:right w:val="single" w:sz="6" w:space="0" w:color="auto"/>
            </w:tcBorders>
          </w:tcPr>
          <w:p w14:paraId="0F65207F"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2022</w:t>
            </w:r>
          </w:p>
        </w:tc>
        <w:tc>
          <w:tcPr>
            <w:tcW w:w="1402" w:type="dxa"/>
            <w:tcBorders>
              <w:top w:val="single" w:sz="6" w:space="0" w:color="auto"/>
              <w:left w:val="single" w:sz="6" w:space="0" w:color="auto"/>
              <w:bottom w:val="single" w:sz="6" w:space="0" w:color="auto"/>
              <w:right w:val="single" w:sz="6" w:space="0" w:color="auto"/>
            </w:tcBorders>
          </w:tcPr>
          <w:p w14:paraId="359C5060"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2023</w:t>
            </w:r>
          </w:p>
        </w:tc>
        <w:tc>
          <w:tcPr>
            <w:tcW w:w="1336" w:type="dxa"/>
            <w:tcBorders>
              <w:top w:val="single" w:sz="6" w:space="0" w:color="auto"/>
              <w:left w:val="single" w:sz="6" w:space="0" w:color="auto"/>
              <w:bottom w:val="single" w:sz="6" w:space="0" w:color="auto"/>
              <w:right w:val="single" w:sz="6" w:space="0" w:color="auto"/>
            </w:tcBorders>
          </w:tcPr>
          <w:p w14:paraId="48C43B1B"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2024</w:t>
            </w:r>
          </w:p>
        </w:tc>
        <w:tc>
          <w:tcPr>
            <w:tcW w:w="1419" w:type="dxa"/>
            <w:tcBorders>
              <w:top w:val="single" w:sz="6" w:space="0" w:color="auto"/>
              <w:left w:val="single" w:sz="6" w:space="0" w:color="auto"/>
              <w:bottom w:val="single" w:sz="6" w:space="0" w:color="auto"/>
              <w:right w:val="single" w:sz="6" w:space="0" w:color="auto"/>
            </w:tcBorders>
          </w:tcPr>
          <w:p w14:paraId="2B1C588C"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2025</w:t>
            </w:r>
          </w:p>
        </w:tc>
        <w:tc>
          <w:tcPr>
            <w:tcW w:w="1272" w:type="dxa"/>
            <w:tcBorders>
              <w:top w:val="single" w:sz="6" w:space="0" w:color="auto"/>
              <w:left w:val="single" w:sz="6" w:space="0" w:color="auto"/>
              <w:bottom w:val="single" w:sz="6" w:space="0" w:color="auto"/>
              <w:right w:val="single" w:sz="4" w:space="0" w:color="auto"/>
            </w:tcBorders>
          </w:tcPr>
          <w:p w14:paraId="797DAF40"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2026</w:t>
            </w:r>
          </w:p>
        </w:tc>
      </w:tr>
      <w:tr w:rsidR="00FD0EBA" w:rsidRPr="00FD0EBA" w14:paraId="1DA9562B" w14:textId="77777777" w:rsidTr="00B11A89">
        <w:tblPrEx>
          <w:tblCellMar>
            <w:top w:w="0" w:type="dxa"/>
            <w:bottom w:w="0" w:type="dxa"/>
          </w:tblCellMar>
        </w:tblPrEx>
        <w:trPr>
          <w:trHeight w:val="610"/>
        </w:trPr>
        <w:tc>
          <w:tcPr>
            <w:tcW w:w="403" w:type="dxa"/>
            <w:tcBorders>
              <w:top w:val="nil"/>
              <w:left w:val="single" w:sz="4" w:space="0" w:color="auto"/>
              <w:bottom w:val="nil"/>
              <w:right w:val="single" w:sz="6" w:space="0" w:color="auto"/>
            </w:tcBorders>
          </w:tcPr>
          <w:p w14:paraId="082EDD77" w14:textId="77777777" w:rsidR="00FD0EBA" w:rsidRPr="00FD0EBA" w:rsidRDefault="00FD0EBA" w:rsidP="00FD0EBA">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08F2D349" w14:textId="77777777" w:rsidR="00FD0EBA" w:rsidRPr="00FD0EBA" w:rsidRDefault="00FD0EBA" w:rsidP="00FD0EBA">
            <w:pPr>
              <w:widowControl/>
              <w:rPr>
                <w:rFonts w:eastAsia="Times New Roman"/>
                <w:color w:val="000000"/>
                <w:sz w:val="22"/>
                <w:szCs w:val="22"/>
              </w:rPr>
            </w:pPr>
            <w:r w:rsidRPr="00FD0EBA">
              <w:rPr>
                <w:rFonts w:eastAsia="Times New Roman"/>
                <w:color w:val="000000"/>
                <w:sz w:val="22"/>
                <w:szCs w:val="22"/>
              </w:rPr>
              <w:t>Федеральный бюджет</w:t>
            </w:r>
          </w:p>
        </w:tc>
        <w:tc>
          <w:tcPr>
            <w:tcW w:w="1466" w:type="dxa"/>
            <w:tcBorders>
              <w:top w:val="single" w:sz="6" w:space="0" w:color="auto"/>
              <w:left w:val="single" w:sz="6" w:space="0" w:color="auto"/>
              <w:bottom w:val="single" w:sz="6" w:space="0" w:color="auto"/>
              <w:right w:val="single" w:sz="6" w:space="0" w:color="auto"/>
            </w:tcBorders>
          </w:tcPr>
          <w:p w14:paraId="66A03BB5"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2C1F84B1"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50325065"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35430138"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4" w:space="0" w:color="auto"/>
            </w:tcBorders>
          </w:tcPr>
          <w:p w14:paraId="6692829B"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r>
      <w:tr w:rsidR="00FD0EBA" w:rsidRPr="00FD0EBA" w14:paraId="637F06C3" w14:textId="77777777" w:rsidTr="00B11A89">
        <w:tblPrEx>
          <w:tblCellMar>
            <w:top w:w="0" w:type="dxa"/>
            <w:bottom w:w="0" w:type="dxa"/>
          </w:tblCellMar>
        </w:tblPrEx>
        <w:trPr>
          <w:trHeight w:val="754"/>
        </w:trPr>
        <w:tc>
          <w:tcPr>
            <w:tcW w:w="403" w:type="dxa"/>
            <w:tcBorders>
              <w:top w:val="nil"/>
              <w:left w:val="single" w:sz="4" w:space="0" w:color="auto"/>
              <w:bottom w:val="nil"/>
              <w:right w:val="single" w:sz="6" w:space="0" w:color="auto"/>
            </w:tcBorders>
          </w:tcPr>
          <w:p w14:paraId="045B6BA5" w14:textId="77777777" w:rsidR="00FD0EBA" w:rsidRPr="00FD0EBA" w:rsidRDefault="00FD0EBA" w:rsidP="00FD0EBA">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423D3903" w14:textId="77777777" w:rsidR="00FD0EBA" w:rsidRPr="00FD0EBA" w:rsidRDefault="00FD0EBA" w:rsidP="00FD0EBA">
            <w:pPr>
              <w:widowControl/>
              <w:rPr>
                <w:rFonts w:eastAsia="Times New Roman"/>
                <w:color w:val="000000"/>
                <w:sz w:val="22"/>
                <w:szCs w:val="22"/>
              </w:rPr>
            </w:pPr>
            <w:r w:rsidRPr="00FD0EBA">
              <w:rPr>
                <w:rFonts w:eastAsia="Times New Roman"/>
                <w:color w:val="000000"/>
                <w:sz w:val="22"/>
                <w:szCs w:val="22"/>
              </w:rPr>
              <w:t>Республиканский бюджет</w:t>
            </w:r>
          </w:p>
        </w:tc>
        <w:tc>
          <w:tcPr>
            <w:tcW w:w="1466" w:type="dxa"/>
            <w:tcBorders>
              <w:top w:val="single" w:sz="6" w:space="0" w:color="auto"/>
              <w:left w:val="single" w:sz="6" w:space="0" w:color="auto"/>
              <w:bottom w:val="single" w:sz="6" w:space="0" w:color="auto"/>
              <w:right w:val="single" w:sz="6" w:space="0" w:color="auto"/>
            </w:tcBorders>
          </w:tcPr>
          <w:p w14:paraId="41C0F80A"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02" w:type="dxa"/>
            <w:tcBorders>
              <w:top w:val="single" w:sz="6" w:space="0" w:color="auto"/>
              <w:left w:val="single" w:sz="6" w:space="0" w:color="auto"/>
              <w:bottom w:val="single" w:sz="6" w:space="0" w:color="auto"/>
              <w:right w:val="single" w:sz="6" w:space="0" w:color="auto"/>
            </w:tcBorders>
          </w:tcPr>
          <w:p w14:paraId="22F86A35"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2F0F2D2D"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7444DA7B"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4" w:space="0" w:color="auto"/>
            </w:tcBorders>
          </w:tcPr>
          <w:p w14:paraId="107E974C"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r>
      <w:tr w:rsidR="00FD0EBA" w:rsidRPr="00FD0EBA" w14:paraId="117E283F" w14:textId="77777777" w:rsidTr="00B11A89">
        <w:tblPrEx>
          <w:tblCellMar>
            <w:top w:w="0" w:type="dxa"/>
            <w:bottom w:w="0" w:type="dxa"/>
          </w:tblCellMar>
        </w:tblPrEx>
        <w:trPr>
          <w:trHeight w:val="653"/>
        </w:trPr>
        <w:tc>
          <w:tcPr>
            <w:tcW w:w="403" w:type="dxa"/>
            <w:tcBorders>
              <w:top w:val="nil"/>
              <w:left w:val="single" w:sz="4" w:space="0" w:color="auto"/>
              <w:bottom w:val="nil"/>
              <w:right w:val="single" w:sz="6" w:space="0" w:color="auto"/>
            </w:tcBorders>
          </w:tcPr>
          <w:p w14:paraId="1B3363F9" w14:textId="77777777" w:rsidR="00FD0EBA" w:rsidRPr="00FD0EBA" w:rsidRDefault="00FD0EBA" w:rsidP="00FD0EBA">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1D8F07F9" w14:textId="77777777" w:rsidR="00FD0EBA" w:rsidRPr="00FD0EBA" w:rsidRDefault="00FD0EBA" w:rsidP="00FD0EBA">
            <w:pPr>
              <w:widowControl/>
              <w:rPr>
                <w:rFonts w:eastAsia="Times New Roman"/>
                <w:color w:val="000000"/>
                <w:sz w:val="22"/>
                <w:szCs w:val="22"/>
              </w:rPr>
            </w:pPr>
            <w:r w:rsidRPr="00FD0EBA">
              <w:rPr>
                <w:rFonts w:eastAsia="Times New Roman"/>
                <w:color w:val="000000"/>
                <w:sz w:val="22"/>
                <w:szCs w:val="22"/>
              </w:rPr>
              <w:t>Бюджет МО "Посёлок Айхал»"</w:t>
            </w:r>
          </w:p>
        </w:tc>
        <w:tc>
          <w:tcPr>
            <w:tcW w:w="1466" w:type="dxa"/>
            <w:tcBorders>
              <w:top w:val="single" w:sz="6" w:space="0" w:color="auto"/>
              <w:left w:val="single" w:sz="6" w:space="0" w:color="auto"/>
              <w:bottom w:val="single" w:sz="6" w:space="0" w:color="auto"/>
              <w:right w:val="single" w:sz="6" w:space="0" w:color="auto"/>
            </w:tcBorders>
          </w:tcPr>
          <w:p w14:paraId="13319DFF"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500 000,00</w:t>
            </w:r>
          </w:p>
        </w:tc>
        <w:tc>
          <w:tcPr>
            <w:tcW w:w="1402" w:type="dxa"/>
            <w:tcBorders>
              <w:top w:val="single" w:sz="6" w:space="0" w:color="auto"/>
              <w:left w:val="single" w:sz="6" w:space="0" w:color="auto"/>
              <w:bottom w:val="single" w:sz="6" w:space="0" w:color="auto"/>
              <w:right w:val="single" w:sz="6" w:space="0" w:color="auto"/>
            </w:tcBorders>
          </w:tcPr>
          <w:p w14:paraId="7186FE80"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1 000 000,00</w:t>
            </w:r>
          </w:p>
        </w:tc>
        <w:tc>
          <w:tcPr>
            <w:tcW w:w="1336" w:type="dxa"/>
            <w:tcBorders>
              <w:top w:val="single" w:sz="6" w:space="0" w:color="auto"/>
              <w:left w:val="single" w:sz="6" w:space="0" w:color="auto"/>
              <w:bottom w:val="single" w:sz="6" w:space="0" w:color="auto"/>
              <w:right w:val="single" w:sz="6" w:space="0" w:color="auto"/>
            </w:tcBorders>
          </w:tcPr>
          <w:p w14:paraId="62DE5D8C"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200 000,00</w:t>
            </w:r>
          </w:p>
        </w:tc>
        <w:tc>
          <w:tcPr>
            <w:tcW w:w="1419" w:type="dxa"/>
            <w:tcBorders>
              <w:top w:val="single" w:sz="6" w:space="0" w:color="auto"/>
              <w:left w:val="single" w:sz="6" w:space="0" w:color="auto"/>
              <w:bottom w:val="single" w:sz="6" w:space="0" w:color="auto"/>
              <w:right w:val="single" w:sz="6" w:space="0" w:color="auto"/>
            </w:tcBorders>
          </w:tcPr>
          <w:p w14:paraId="07B7B72E"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200 000,00</w:t>
            </w:r>
          </w:p>
        </w:tc>
        <w:tc>
          <w:tcPr>
            <w:tcW w:w="1272" w:type="dxa"/>
            <w:tcBorders>
              <w:top w:val="single" w:sz="6" w:space="0" w:color="auto"/>
              <w:left w:val="single" w:sz="6" w:space="0" w:color="auto"/>
              <w:bottom w:val="single" w:sz="6" w:space="0" w:color="auto"/>
              <w:right w:val="single" w:sz="4" w:space="0" w:color="auto"/>
            </w:tcBorders>
          </w:tcPr>
          <w:p w14:paraId="2DFB01BB"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200 000,00</w:t>
            </w:r>
          </w:p>
        </w:tc>
      </w:tr>
      <w:tr w:rsidR="00FD0EBA" w:rsidRPr="00FD0EBA" w14:paraId="065FC716" w14:textId="77777777" w:rsidTr="00B11A89">
        <w:tblPrEx>
          <w:tblCellMar>
            <w:top w:w="0" w:type="dxa"/>
            <w:bottom w:w="0" w:type="dxa"/>
          </w:tblCellMar>
        </w:tblPrEx>
        <w:trPr>
          <w:trHeight w:val="362"/>
        </w:trPr>
        <w:tc>
          <w:tcPr>
            <w:tcW w:w="403" w:type="dxa"/>
            <w:tcBorders>
              <w:top w:val="nil"/>
              <w:left w:val="single" w:sz="4" w:space="0" w:color="auto"/>
              <w:bottom w:val="nil"/>
              <w:right w:val="single" w:sz="6" w:space="0" w:color="auto"/>
            </w:tcBorders>
          </w:tcPr>
          <w:p w14:paraId="2FDAAD0A" w14:textId="77777777" w:rsidR="00FD0EBA" w:rsidRPr="00FD0EBA" w:rsidRDefault="00FD0EBA" w:rsidP="00FD0EBA">
            <w:pPr>
              <w:widowControl/>
              <w:jc w:val="center"/>
              <w:rPr>
                <w:rFonts w:eastAsia="Times New Roman"/>
                <w:color w:val="000000"/>
                <w:sz w:val="22"/>
                <w:szCs w:val="22"/>
              </w:rPr>
            </w:pPr>
          </w:p>
        </w:tc>
        <w:tc>
          <w:tcPr>
            <w:tcW w:w="2499" w:type="dxa"/>
            <w:tcBorders>
              <w:top w:val="single" w:sz="6" w:space="0" w:color="auto"/>
              <w:left w:val="single" w:sz="6" w:space="0" w:color="auto"/>
              <w:bottom w:val="single" w:sz="6" w:space="0" w:color="auto"/>
              <w:right w:val="single" w:sz="6" w:space="0" w:color="auto"/>
            </w:tcBorders>
          </w:tcPr>
          <w:p w14:paraId="732D1C4A" w14:textId="77777777" w:rsidR="00FD0EBA" w:rsidRPr="00FD0EBA" w:rsidRDefault="00FD0EBA" w:rsidP="00FD0EBA">
            <w:pPr>
              <w:widowControl/>
              <w:rPr>
                <w:rFonts w:eastAsia="Times New Roman"/>
                <w:color w:val="000000"/>
                <w:sz w:val="22"/>
                <w:szCs w:val="22"/>
              </w:rPr>
            </w:pPr>
            <w:r w:rsidRPr="00FD0EBA">
              <w:rPr>
                <w:rFonts w:eastAsia="Times New Roman"/>
                <w:color w:val="000000"/>
                <w:sz w:val="22"/>
                <w:szCs w:val="22"/>
              </w:rPr>
              <w:t>иные источники</w:t>
            </w:r>
          </w:p>
        </w:tc>
        <w:tc>
          <w:tcPr>
            <w:tcW w:w="1466" w:type="dxa"/>
            <w:tcBorders>
              <w:top w:val="single" w:sz="6" w:space="0" w:color="auto"/>
              <w:left w:val="single" w:sz="6" w:space="0" w:color="auto"/>
              <w:bottom w:val="single" w:sz="6" w:space="0" w:color="auto"/>
              <w:right w:val="single" w:sz="6" w:space="0" w:color="auto"/>
            </w:tcBorders>
          </w:tcPr>
          <w:p w14:paraId="24A343E9"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02" w:type="dxa"/>
            <w:tcBorders>
              <w:top w:val="single" w:sz="6" w:space="0" w:color="auto"/>
              <w:left w:val="single" w:sz="6" w:space="0" w:color="auto"/>
              <w:bottom w:val="single" w:sz="4" w:space="0" w:color="auto"/>
              <w:right w:val="single" w:sz="6" w:space="0" w:color="auto"/>
            </w:tcBorders>
          </w:tcPr>
          <w:p w14:paraId="26711365"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336" w:type="dxa"/>
            <w:tcBorders>
              <w:top w:val="single" w:sz="6" w:space="0" w:color="auto"/>
              <w:left w:val="single" w:sz="6" w:space="0" w:color="auto"/>
              <w:bottom w:val="single" w:sz="6" w:space="0" w:color="auto"/>
              <w:right w:val="single" w:sz="6" w:space="0" w:color="auto"/>
            </w:tcBorders>
          </w:tcPr>
          <w:p w14:paraId="5B01C3AF"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419" w:type="dxa"/>
            <w:tcBorders>
              <w:top w:val="single" w:sz="6" w:space="0" w:color="auto"/>
              <w:left w:val="single" w:sz="6" w:space="0" w:color="auto"/>
              <w:bottom w:val="single" w:sz="6" w:space="0" w:color="auto"/>
              <w:right w:val="single" w:sz="6" w:space="0" w:color="auto"/>
            </w:tcBorders>
          </w:tcPr>
          <w:p w14:paraId="6DBD010A"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c>
          <w:tcPr>
            <w:tcW w:w="1272" w:type="dxa"/>
            <w:tcBorders>
              <w:top w:val="single" w:sz="6" w:space="0" w:color="auto"/>
              <w:left w:val="single" w:sz="6" w:space="0" w:color="auto"/>
              <w:bottom w:val="single" w:sz="6" w:space="0" w:color="auto"/>
              <w:right w:val="single" w:sz="4" w:space="0" w:color="auto"/>
            </w:tcBorders>
          </w:tcPr>
          <w:p w14:paraId="06DDCF21" w14:textId="77777777" w:rsidR="00FD0EBA" w:rsidRPr="00FD0EBA" w:rsidRDefault="00FD0EBA" w:rsidP="00FD0EBA">
            <w:pPr>
              <w:widowControl/>
              <w:jc w:val="center"/>
              <w:rPr>
                <w:rFonts w:eastAsia="Times New Roman"/>
                <w:color w:val="000000"/>
                <w:sz w:val="22"/>
                <w:szCs w:val="22"/>
              </w:rPr>
            </w:pPr>
            <w:r w:rsidRPr="00FD0EBA">
              <w:rPr>
                <w:rFonts w:eastAsia="Times New Roman"/>
                <w:color w:val="000000"/>
                <w:sz w:val="22"/>
                <w:szCs w:val="22"/>
              </w:rPr>
              <w:t>0</w:t>
            </w:r>
          </w:p>
        </w:tc>
      </w:tr>
      <w:tr w:rsidR="00FD0EBA" w:rsidRPr="00FD0EBA" w14:paraId="65250E2A" w14:textId="77777777" w:rsidTr="00B11A89">
        <w:tblPrEx>
          <w:tblCellMar>
            <w:top w:w="0" w:type="dxa"/>
            <w:bottom w:w="0" w:type="dxa"/>
          </w:tblCellMar>
        </w:tblPrEx>
        <w:trPr>
          <w:trHeight w:val="362"/>
        </w:trPr>
        <w:tc>
          <w:tcPr>
            <w:tcW w:w="403" w:type="dxa"/>
            <w:tcBorders>
              <w:top w:val="nil"/>
              <w:left w:val="single" w:sz="4" w:space="0" w:color="auto"/>
              <w:bottom w:val="single" w:sz="4" w:space="0" w:color="auto"/>
              <w:right w:val="single" w:sz="6" w:space="0" w:color="auto"/>
            </w:tcBorders>
          </w:tcPr>
          <w:p w14:paraId="23653CE8" w14:textId="77777777" w:rsidR="00FD0EBA" w:rsidRPr="00FD0EBA" w:rsidRDefault="00FD0EBA" w:rsidP="00FD0EBA">
            <w:pPr>
              <w:widowControl/>
              <w:jc w:val="center"/>
              <w:rPr>
                <w:rFonts w:eastAsia="Times New Roman"/>
                <w:color w:val="000000"/>
                <w:sz w:val="22"/>
                <w:szCs w:val="22"/>
              </w:rPr>
            </w:pPr>
          </w:p>
        </w:tc>
        <w:tc>
          <w:tcPr>
            <w:tcW w:w="2499" w:type="dxa"/>
            <w:tcBorders>
              <w:top w:val="single" w:sz="6" w:space="0" w:color="auto"/>
              <w:left w:val="single" w:sz="6" w:space="0" w:color="auto"/>
              <w:bottom w:val="single" w:sz="4" w:space="0" w:color="auto"/>
              <w:right w:val="single" w:sz="6" w:space="0" w:color="auto"/>
            </w:tcBorders>
            <w:shd w:val="clear" w:color="auto" w:fill="auto"/>
          </w:tcPr>
          <w:p w14:paraId="7DDE66AC" w14:textId="77777777" w:rsidR="00FD0EBA" w:rsidRPr="00FD0EBA" w:rsidRDefault="00FD0EBA" w:rsidP="00FD0EBA">
            <w:pPr>
              <w:widowControl/>
              <w:rPr>
                <w:rFonts w:eastAsia="Times New Roman"/>
                <w:b/>
                <w:bCs/>
                <w:color w:val="000000"/>
                <w:sz w:val="22"/>
                <w:szCs w:val="22"/>
              </w:rPr>
            </w:pPr>
            <w:r w:rsidRPr="00FD0EBA">
              <w:rPr>
                <w:rFonts w:eastAsia="Times New Roman"/>
                <w:b/>
                <w:bCs/>
                <w:color w:val="000000"/>
                <w:sz w:val="22"/>
                <w:szCs w:val="22"/>
              </w:rPr>
              <w:t>Итого по программе</w:t>
            </w:r>
          </w:p>
        </w:tc>
        <w:tc>
          <w:tcPr>
            <w:tcW w:w="1466" w:type="dxa"/>
            <w:tcBorders>
              <w:top w:val="single" w:sz="6" w:space="0" w:color="auto"/>
              <w:left w:val="single" w:sz="6" w:space="0" w:color="auto"/>
              <w:bottom w:val="single" w:sz="4" w:space="0" w:color="auto"/>
              <w:right w:val="single" w:sz="4" w:space="0" w:color="auto"/>
            </w:tcBorders>
            <w:shd w:val="clear" w:color="auto" w:fill="auto"/>
          </w:tcPr>
          <w:p w14:paraId="5815BEE2"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500 000,00</w:t>
            </w:r>
          </w:p>
        </w:tc>
        <w:tc>
          <w:tcPr>
            <w:tcW w:w="1402" w:type="dxa"/>
            <w:tcBorders>
              <w:top w:val="single" w:sz="4" w:space="0" w:color="auto"/>
              <w:left w:val="single" w:sz="4" w:space="0" w:color="auto"/>
              <w:bottom w:val="single" w:sz="4" w:space="0" w:color="auto"/>
              <w:right w:val="single" w:sz="4" w:space="0" w:color="auto"/>
            </w:tcBorders>
            <w:shd w:val="clear" w:color="auto" w:fill="auto"/>
          </w:tcPr>
          <w:p w14:paraId="5548BB3E" w14:textId="77777777" w:rsidR="00FD0EBA" w:rsidRPr="00FD0EBA" w:rsidRDefault="00FD0EBA" w:rsidP="00FD0EBA">
            <w:pPr>
              <w:widowControl/>
              <w:jc w:val="center"/>
              <w:rPr>
                <w:rFonts w:eastAsia="Times New Roman"/>
                <w:b/>
                <w:color w:val="000000"/>
                <w:sz w:val="22"/>
                <w:szCs w:val="22"/>
              </w:rPr>
            </w:pPr>
            <w:r w:rsidRPr="00FD0EBA">
              <w:rPr>
                <w:rFonts w:eastAsia="Times New Roman"/>
                <w:b/>
                <w:color w:val="000000"/>
                <w:sz w:val="22"/>
                <w:szCs w:val="22"/>
              </w:rPr>
              <w:t>1 000 000,00</w:t>
            </w:r>
          </w:p>
        </w:tc>
        <w:tc>
          <w:tcPr>
            <w:tcW w:w="1336" w:type="dxa"/>
            <w:tcBorders>
              <w:top w:val="single" w:sz="6" w:space="0" w:color="auto"/>
              <w:left w:val="single" w:sz="4" w:space="0" w:color="auto"/>
              <w:bottom w:val="single" w:sz="4" w:space="0" w:color="auto"/>
              <w:right w:val="single" w:sz="6" w:space="0" w:color="auto"/>
            </w:tcBorders>
            <w:shd w:val="clear" w:color="auto" w:fill="auto"/>
          </w:tcPr>
          <w:p w14:paraId="62441CE0" w14:textId="77777777" w:rsidR="00FD0EBA" w:rsidRPr="00FD0EBA" w:rsidRDefault="00FD0EBA" w:rsidP="00FD0EBA">
            <w:pPr>
              <w:widowControl/>
              <w:jc w:val="center"/>
              <w:rPr>
                <w:rFonts w:eastAsia="Times New Roman"/>
                <w:b/>
                <w:color w:val="000000"/>
                <w:sz w:val="22"/>
                <w:szCs w:val="22"/>
              </w:rPr>
            </w:pPr>
            <w:r w:rsidRPr="00FD0EBA">
              <w:rPr>
                <w:rFonts w:eastAsia="Times New Roman"/>
                <w:b/>
                <w:color w:val="000000"/>
                <w:sz w:val="22"/>
                <w:szCs w:val="22"/>
              </w:rPr>
              <w:t>200 000,00</w:t>
            </w:r>
          </w:p>
        </w:tc>
        <w:tc>
          <w:tcPr>
            <w:tcW w:w="1419" w:type="dxa"/>
            <w:tcBorders>
              <w:top w:val="single" w:sz="6" w:space="0" w:color="auto"/>
              <w:left w:val="single" w:sz="6" w:space="0" w:color="auto"/>
              <w:bottom w:val="single" w:sz="4" w:space="0" w:color="auto"/>
              <w:right w:val="single" w:sz="6" w:space="0" w:color="auto"/>
            </w:tcBorders>
            <w:shd w:val="clear" w:color="auto" w:fill="auto"/>
          </w:tcPr>
          <w:p w14:paraId="6A14B808" w14:textId="77777777" w:rsidR="00FD0EBA" w:rsidRPr="00FD0EBA" w:rsidRDefault="00FD0EBA" w:rsidP="00FD0EBA">
            <w:pPr>
              <w:widowControl/>
              <w:jc w:val="center"/>
              <w:rPr>
                <w:rFonts w:eastAsia="Times New Roman"/>
                <w:b/>
                <w:bCs/>
                <w:color w:val="000000"/>
                <w:sz w:val="22"/>
                <w:szCs w:val="22"/>
              </w:rPr>
            </w:pPr>
            <w:r w:rsidRPr="00FD0EBA">
              <w:rPr>
                <w:rFonts w:eastAsia="Times New Roman"/>
                <w:b/>
                <w:bCs/>
                <w:color w:val="000000"/>
                <w:sz w:val="22"/>
                <w:szCs w:val="22"/>
              </w:rPr>
              <w:t>200 000,00</w:t>
            </w:r>
          </w:p>
        </w:tc>
        <w:tc>
          <w:tcPr>
            <w:tcW w:w="1272" w:type="dxa"/>
            <w:tcBorders>
              <w:top w:val="single" w:sz="6" w:space="0" w:color="auto"/>
              <w:left w:val="single" w:sz="6" w:space="0" w:color="auto"/>
              <w:bottom w:val="single" w:sz="4" w:space="0" w:color="auto"/>
              <w:right w:val="single" w:sz="4" w:space="0" w:color="auto"/>
            </w:tcBorders>
          </w:tcPr>
          <w:p w14:paraId="37E4F202" w14:textId="77777777" w:rsidR="00FD0EBA" w:rsidRPr="00FD0EBA" w:rsidRDefault="00FD0EBA" w:rsidP="00FD0EBA">
            <w:pPr>
              <w:widowControl/>
              <w:jc w:val="center"/>
              <w:rPr>
                <w:rFonts w:eastAsia="Times New Roman"/>
                <w:b/>
                <w:color w:val="000000"/>
                <w:sz w:val="22"/>
                <w:szCs w:val="22"/>
              </w:rPr>
            </w:pPr>
            <w:r w:rsidRPr="00FD0EBA">
              <w:rPr>
                <w:rFonts w:eastAsia="Times New Roman"/>
                <w:b/>
                <w:color w:val="000000"/>
                <w:sz w:val="22"/>
                <w:szCs w:val="22"/>
              </w:rPr>
              <w:t>200 000,00</w:t>
            </w:r>
          </w:p>
        </w:tc>
      </w:tr>
    </w:tbl>
    <w:p w14:paraId="599D607C" w14:textId="77777777" w:rsidR="00FD0EBA" w:rsidRPr="00FD0EBA" w:rsidRDefault="00FD0EBA" w:rsidP="00FD0EBA">
      <w:pPr>
        <w:widowControl/>
        <w:autoSpaceDE/>
        <w:autoSpaceDN/>
        <w:adjustRightInd/>
        <w:jc w:val="both"/>
        <w:rPr>
          <w:rFonts w:eastAsia="Times New Roman"/>
          <w:sz w:val="20"/>
          <w:szCs w:val="20"/>
        </w:rPr>
      </w:pPr>
    </w:p>
    <w:p w14:paraId="058B5F39" w14:textId="77777777" w:rsidR="00FD0EBA" w:rsidRPr="00FD0EBA" w:rsidRDefault="00FD0EBA" w:rsidP="00FD0EBA">
      <w:pPr>
        <w:widowControl/>
        <w:autoSpaceDE/>
        <w:autoSpaceDN/>
        <w:adjustRightInd/>
        <w:jc w:val="both"/>
        <w:rPr>
          <w:rFonts w:eastAsia="Times New Roman"/>
          <w:sz w:val="22"/>
          <w:szCs w:val="22"/>
        </w:rPr>
      </w:pPr>
      <w:r w:rsidRPr="00FD0EBA">
        <w:rPr>
          <w:rFonts w:eastAsia="Times New Roman"/>
          <w:sz w:val="22"/>
          <w:szCs w:val="22"/>
        </w:rPr>
        <w:t xml:space="preserve">1.2     Раздел 3 «Перечень мероприятий и ресурсное обеспечение» муниципальной программы «Поддержка социально ориентированных некоммерческих организаций муниципального </w:t>
      </w:r>
      <w:proofErr w:type="gramStart"/>
      <w:r w:rsidRPr="00FD0EBA">
        <w:rPr>
          <w:rFonts w:eastAsia="Times New Roman"/>
          <w:sz w:val="22"/>
          <w:szCs w:val="22"/>
        </w:rPr>
        <w:lastRenderedPageBreak/>
        <w:t>образования  «</w:t>
      </w:r>
      <w:proofErr w:type="gramEnd"/>
      <w:r w:rsidRPr="00FD0EBA">
        <w:rPr>
          <w:rFonts w:eastAsia="Times New Roman"/>
          <w:sz w:val="22"/>
          <w:szCs w:val="22"/>
        </w:rPr>
        <w:t>Поселок Айхал»</w:t>
      </w:r>
      <w:r w:rsidRPr="00FD0EBA">
        <w:rPr>
          <w:rFonts w:eastAsia="Times New Roman"/>
          <w:b/>
          <w:sz w:val="22"/>
          <w:szCs w:val="22"/>
        </w:rPr>
        <w:t xml:space="preserve"> </w:t>
      </w:r>
      <w:r w:rsidRPr="00FD0EBA">
        <w:rPr>
          <w:rFonts w:eastAsia="Times New Roman"/>
          <w:sz w:val="22"/>
          <w:szCs w:val="22"/>
        </w:rPr>
        <w:t>Мирнинского района Республики Саха (Якутия) на 2022-2026 годы» изложить в  редакции согласно приложению к настоящему постановлению.</w:t>
      </w:r>
    </w:p>
    <w:p w14:paraId="4ED0CFF1" w14:textId="77777777" w:rsidR="00FD0EBA" w:rsidRPr="00FD0EBA" w:rsidRDefault="00FD0EBA" w:rsidP="00FD0EBA">
      <w:pPr>
        <w:widowControl/>
        <w:tabs>
          <w:tab w:val="left" w:pos="567"/>
        </w:tabs>
        <w:autoSpaceDE/>
        <w:autoSpaceDN/>
        <w:adjustRightInd/>
        <w:jc w:val="both"/>
        <w:rPr>
          <w:rFonts w:eastAsia="Times New Roman"/>
          <w:sz w:val="22"/>
          <w:szCs w:val="22"/>
          <w:u w:val="single"/>
        </w:rPr>
      </w:pPr>
      <w:r w:rsidRPr="00FD0EBA">
        <w:rPr>
          <w:rFonts w:eastAsia="Times New Roman"/>
          <w:sz w:val="22"/>
          <w:szCs w:val="22"/>
        </w:rPr>
        <w:tab/>
        <w:t>2.    Специалисту 1 разряда пресс-</w:t>
      </w:r>
      <w:proofErr w:type="gramStart"/>
      <w:r w:rsidRPr="00FD0EBA">
        <w:rPr>
          <w:rFonts w:eastAsia="Times New Roman"/>
          <w:sz w:val="22"/>
          <w:szCs w:val="22"/>
        </w:rPr>
        <w:t>секретарю  разместить</w:t>
      </w:r>
      <w:proofErr w:type="gramEnd"/>
      <w:r w:rsidRPr="00FD0EBA">
        <w:rPr>
          <w:rFonts w:eastAsia="Times New Roman"/>
          <w:sz w:val="22"/>
          <w:szCs w:val="22"/>
        </w:rPr>
        <w:t xml:space="preserve"> настоящее постановление в информационном бюллетени  «Вестник Айхала» и разместить на официальном сайте органов местного самоуправления муниципального образования «Поселок Айхал» (</w:t>
      </w:r>
      <w:hyperlink r:id="rId24" w:history="1">
        <w:r w:rsidRPr="00FD0EBA">
          <w:rPr>
            <w:rFonts w:ascii="Calibri" w:eastAsia="Times New Roman" w:hAnsi="Calibri"/>
            <w:color w:val="0000FF"/>
            <w:sz w:val="22"/>
            <w:szCs w:val="22"/>
            <w:u w:val="single"/>
            <w:lang w:val="en-US"/>
          </w:rPr>
          <w:t>www</w:t>
        </w:r>
        <w:r w:rsidRPr="00FD0EBA">
          <w:rPr>
            <w:rFonts w:ascii="Calibri" w:eastAsia="Times New Roman" w:hAnsi="Calibri"/>
            <w:color w:val="0000FF"/>
            <w:sz w:val="22"/>
            <w:szCs w:val="22"/>
            <w:u w:val="single"/>
          </w:rPr>
          <w:t>.</w:t>
        </w:r>
        <w:proofErr w:type="spellStart"/>
        <w:r w:rsidRPr="00FD0EBA">
          <w:rPr>
            <w:rFonts w:ascii="Calibri" w:eastAsia="Times New Roman" w:hAnsi="Calibri"/>
            <w:color w:val="0000FF"/>
            <w:sz w:val="22"/>
            <w:szCs w:val="22"/>
            <w:u w:val="single"/>
          </w:rPr>
          <w:t>мо-айхал.рф</w:t>
        </w:r>
        <w:proofErr w:type="spellEnd"/>
      </w:hyperlink>
      <w:r w:rsidRPr="00FD0EBA">
        <w:rPr>
          <w:rFonts w:eastAsia="Times New Roman"/>
          <w:sz w:val="22"/>
          <w:szCs w:val="22"/>
          <w:u w:val="single"/>
        </w:rPr>
        <w:t>).</w:t>
      </w:r>
    </w:p>
    <w:p w14:paraId="3BC64045" w14:textId="77777777" w:rsidR="00FD0EBA" w:rsidRPr="00FD0EBA" w:rsidRDefault="00FD0EBA" w:rsidP="00FD0EBA">
      <w:pPr>
        <w:widowControl/>
        <w:autoSpaceDE/>
        <w:autoSpaceDN/>
        <w:adjustRightInd/>
        <w:ind w:firstLine="567"/>
        <w:jc w:val="both"/>
        <w:rPr>
          <w:rFonts w:eastAsia="Times New Roman"/>
          <w:sz w:val="22"/>
          <w:szCs w:val="22"/>
        </w:rPr>
      </w:pPr>
      <w:r w:rsidRPr="00FD0EBA">
        <w:rPr>
          <w:rFonts w:eastAsia="Times New Roman"/>
          <w:sz w:val="22"/>
          <w:szCs w:val="22"/>
        </w:rPr>
        <w:t xml:space="preserve"> 3.   Настоящее постановление вступает в силу с момента официального опубликования (обнародования).</w:t>
      </w:r>
    </w:p>
    <w:p w14:paraId="3F9C6A3D" w14:textId="77777777" w:rsidR="00FD0EBA" w:rsidRPr="00FD0EBA" w:rsidRDefault="00FD0EBA" w:rsidP="00FD0EBA">
      <w:pPr>
        <w:widowControl/>
        <w:autoSpaceDE/>
        <w:autoSpaceDN/>
        <w:adjustRightInd/>
        <w:ind w:firstLine="567"/>
        <w:jc w:val="both"/>
        <w:rPr>
          <w:rFonts w:eastAsia="Times New Roman"/>
          <w:sz w:val="22"/>
          <w:szCs w:val="22"/>
        </w:rPr>
      </w:pPr>
      <w:r w:rsidRPr="00FD0EBA">
        <w:rPr>
          <w:rFonts w:eastAsia="Times New Roman"/>
          <w:sz w:val="22"/>
          <w:szCs w:val="22"/>
        </w:rPr>
        <w:t xml:space="preserve"> 4.      Контроль </w:t>
      </w:r>
      <w:proofErr w:type="gramStart"/>
      <w:r w:rsidRPr="00FD0EBA">
        <w:rPr>
          <w:rFonts w:eastAsia="Times New Roman"/>
          <w:sz w:val="22"/>
          <w:szCs w:val="22"/>
        </w:rPr>
        <w:t>исполнения  настоящего</w:t>
      </w:r>
      <w:proofErr w:type="gramEnd"/>
      <w:r w:rsidRPr="00FD0EBA">
        <w:rPr>
          <w:rFonts w:eastAsia="Times New Roman"/>
          <w:sz w:val="22"/>
          <w:szCs w:val="22"/>
        </w:rPr>
        <w:t xml:space="preserve"> постановления оставляю за собой.</w:t>
      </w:r>
    </w:p>
    <w:p w14:paraId="6EA47176" w14:textId="77777777" w:rsidR="00FD0EBA" w:rsidRPr="00FD0EBA" w:rsidRDefault="00FD0EBA" w:rsidP="00FD0EBA">
      <w:pPr>
        <w:widowControl/>
        <w:autoSpaceDE/>
        <w:autoSpaceDN/>
        <w:adjustRightInd/>
        <w:ind w:firstLine="567"/>
        <w:jc w:val="both"/>
        <w:rPr>
          <w:rFonts w:eastAsia="Times New Roman"/>
          <w:sz w:val="22"/>
          <w:szCs w:val="22"/>
        </w:rPr>
      </w:pPr>
    </w:p>
    <w:p w14:paraId="35A1AAC3" w14:textId="77777777" w:rsidR="00FD0EBA" w:rsidRPr="00FD0EBA" w:rsidRDefault="00FD0EBA" w:rsidP="00FD0EBA">
      <w:pPr>
        <w:widowControl/>
        <w:autoSpaceDE/>
        <w:autoSpaceDN/>
        <w:adjustRightInd/>
        <w:ind w:firstLine="567"/>
        <w:jc w:val="both"/>
        <w:rPr>
          <w:rFonts w:eastAsia="Times New Roman"/>
          <w:sz w:val="22"/>
          <w:szCs w:val="22"/>
        </w:rPr>
      </w:pPr>
    </w:p>
    <w:p w14:paraId="1620CE17" w14:textId="77777777" w:rsidR="00FD0EBA" w:rsidRPr="00FD0EBA" w:rsidRDefault="00FD0EBA" w:rsidP="00FD0EBA">
      <w:pPr>
        <w:widowControl/>
        <w:autoSpaceDE/>
        <w:autoSpaceDN/>
        <w:adjustRightInd/>
        <w:ind w:firstLine="567"/>
        <w:jc w:val="both"/>
        <w:rPr>
          <w:rFonts w:eastAsia="Times New Roman"/>
          <w:sz w:val="22"/>
          <w:szCs w:val="22"/>
        </w:rPr>
      </w:pPr>
    </w:p>
    <w:p w14:paraId="038EF444" w14:textId="77777777" w:rsidR="00FD0EBA" w:rsidRPr="00FD0EBA" w:rsidRDefault="00FD0EBA" w:rsidP="00FD0EBA">
      <w:pPr>
        <w:widowControl/>
        <w:autoSpaceDE/>
        <w:autoSpaceDN/>
        <w:adjustRightInd/>
        <w:jc w:val="both"/>
        <w:rPr>
          <w:rFonts w:eastAsia="Times New Roman"/>
          <w:b/>
          <w:sz w:val="22"/>
          <w:szCs w:val="22"/>
        </w:rPr>
      </w:pPr>
      <w:r w:rsidRPr="00FD0EBA">
        <w:rPr>
          <w:rFonts w:eastAsia="Times New Roman"/>
          <w:b/>
          <w:sz w:val="22"/>
          <w:szCs w:val="22"/>
        </w:rPr>
        <w:t xml:space="preserve"> </w:t>
      </w:r>
    </w:p>
    <w:p w14:paraId="1E3D991D" w14:textId="77777777" w:rsidR="00FD0EBA" w:rsidRPr="00FD0EBA" w:rsidRDefault="00FD0EBA" w:rsidP="00FD0EBA">
      <w:pPr>
        <w:widowControl/>
        <w:autoSpaceDE/>
        <w:autoSpaceDN/>
        <w:adjustRightInd/>
        <w:jc w:val="both"/>
        <w:rPr>
          <w:rFonts w:eastAsia="Times New Roman"/>
          <w:b/>
          <w:sz w:val="22"/>
          <w:szCs w:val="22"/>
        </w:rPr>
      </w:pPr>
    </w:p>
    <w:p w14:paraId="3C27C128" w14:textId="425B7B74" w:rsidR="00FD0EBA" w:rsidRPr="00FD0EBA" w:rsidRDefault="00FD0EBA" w:rsidP="00FD0EBA">
      <w:pPr>
        <w:widowControl/>
        <w:autoSpaceDE/>
        <w:autoSpaceDN/>
        <w:adjustRightInd/>
        <w:jc w:val="both"/>
        <w:rPr>
          <w:rFonts w:eastAsia="Times New Roman"/>
          <w:b/>
          <w:sz w:val="22"/>
          <w:szCs w:val="22"/>
        </w:rPr>
      </w:pPr>
      <w:proofErr w:type="gramStart"/>
      <w:r w:rsidRPr="00FD0EBA">
        <w:rPr>
          <w:rFonts w:eastAsia="Times New Roman"/>
          <w:b/>
          <w:sz w:val="22"/>
          <w:szCs w:val="22"/>
        </w:rPr>
        <w:t>Глава  поселка</w:t>
      </w:r>
      <w:proofErr w:type="gramEnd"/>
      <w:r w:rsidRPr="00FD0EBA">
        <w:rPr>
          <w:rFonts w:eastAsia="Times New Roman"/>
          <w:b/>
          <w:sz w:val="22"/>
          <w:szCs w:val="22"/>
        </w:rPr>
        <w:t xml:space="preserve">                                                                                                            Г.Ш. Петровская</w:t>
      </w:r>
    </w:p>
    <w:p w14:paraId="5C29EA48" w14:textId="77777777" w:rsidR="00FD0EBA" w:rsidRPr="00FD0EBA" w:rsidRDefault="00FD0EBA" w:rsidP="00FD0EBA">
      <w:pPr>
        <w:widowControl/>
        <w:autoSpaceDE/>
        <w:autoSpaceDN/>
        <w:adjustRightInd/>
        <w:rPr>
          <w:rFonts w:ascii="Calibri" w:eastAsia="Times New Roman" w:hAnsi="Calibri"/>
          <w:sz w:val="22"/>
          <w:szCs w:val="22"/>
        </w:rPr>
      </w:pPr>
    </w:p>
    <w:p w14:paraId="4F0DA253" w14:textId="77777777" w:rsidR="00FD0EBA" w:rsidRPr="00FD0EBA" w:rsidRDefault="00FD0EBA" w:rsidP="00FD0EBA">
      <w:pPr>
        <w:widowControl/>
        <w:autoSpaceDE/>
        <w:autoSpaceDN/>
        <w:adjustRightInd/>
        <w:rPr>
          <w:rFonts w:eastAsia="Times New Roman"/>
          <w:sz w:val="20"/>
          <w:szCs w:val="20"/>
        </w:rPr>
      </w:pPr>
    </w:p>
    <w:p w14:paraId="59191FA5" w14:textId="77777777" w:rsidR="00FD0EBA" w:rsidRPr="00FD0EBA" w:rsidRDefault="00FD0EBA" w:rsidP="00FD0EBA">
      <w:pPr>
        <w:widowControl/>
        <w:autoSpaceDE/>
        <w:autoSpaceDN/>
        <w:adjustRightInd/>
        <w:rPr>
          <w:rFonts w:eastAsia="Times New Roman"/>
          <w:sz w:val="20"/>
          <w:szCs w:val="20"/>
        </w:rPr>
      </w:pPr>
      <w:r w:rsidRPr="00FD0EBA">
        <w:rPr>
          <w:rFonts w:eastAsia="Times New Roman"/>
          <w:sz w:val="20"/>
          <w:szCs w:val="20"/>
        </w:rPr>
        <w:t xml:space="preserve">                                                                                                                                   </w:t>
      </w:r>
    </w:p>
    <w:p w14:paraId="33DFE072" w14:textId="77777777" w:rsidR="00FD0EBA" w:rsidRPr="00FD0EBA" w:rsidRDefault="00FD0EBA" w:rsidP="00FD0EBA">
      <w:pPr>
        <w:widowControl/>
        <w:autoSpaceDE/>
        <w:autoSpaceDN/>
        <w:adjustRightInd/>
        <w:rPr>
          <w:rFonts w:eastAsia="Times New Roman"/>
          <w:sz w:val="20"/>
          <w:szCs w:val="20"/>
        </w:rPr>
      </w:pPr>
    </w:p>
    <w:p w14:paraId="2EB257A5" w14:textId="77777777" w:rsidR="00FD0EBA" w:rsidRPr="00FD0EBA" w:rsidRDefault="00FD0EBA" w:rsidP="00FD0EBA">
      <w:pPr>
        <w:widowControl/>
        <w:autoSpaceDE/>
        <w:autoSpaceDN/>
        <w:adjustRightInd/>
        <w:rPr>
          <w:rFonts w:eastAsia="Times New Roman"/>
          <w:sz w:val="20"/>
          <w:szCs w:val="20"/>
        </w:rPr>
      </w:pPr>
      <w:r w:rsidRPr="00FD0EBA">
        <w:rPr>
          <w:rFonts w:eastAsia="Times New Roman"/>
          <w:sz w:val="20"/>
          <w:szCs w:val="20"/>
        </w:rPr>
        <w:t xml:space="preserve">                                                                                                                                </w:t>
      </w:r>
    </w:p>
    <w:p w14:paraId="0AD933CE" w14:textId="77777777" w:rsidR="00FD0EBA" w:rsidRPr="00FD0EBA" w:rsidRDefault="00FD0EBA" w:rsidP="00FD0EBA">
      <w:pPr>
        <w:widowControl/>
        <w:autoSpaceDE/>
        <w:autoSpaceDN/>
        <w:adjustRightInd/>
        <w:jc w:val="right"/>
        <w:rPr>
          <w:rFonts w:eastAsia="Times New Roman"/>
          <w:sz w:val="20"/>
          <w:szCs w:val="20"/>
        </w:rPr>
      </w:pPr>
    </w:p>
    <w:p w14:paraId="49A517AA" w14:textId="77777777" w:rsidR="00FD0EBA" w:rsidRPr="00FD0EBA" w:rsidRDefault="00FD0EBA" w:rsidP="00FD0EBA">
      <w:pPr>
        <w:widowControl/>
        <w:autoSpaceDE/>
        <w:autoSpaceDN/>
        <w:adjustRightInd/>
        <w:jc w:val="right"/>
        <w:rPr>
          <w:rFonts w:eastAsia="Times New Roman"/>
          <w:sz w:val="20"/>
          <w:szCs w:val="20"/>
        </w:rPr>
      </w:pPr>
    </w:p>
    <w:p w14:paraId="5D89A694" w14:textId="77777777" w:rsidR="00FD0EBA" w:rsidRPr="00FD0EBA" w:rsidRDefault="00FD0EBA" w:rsidP="00FD0EBA">
      <w:pPr>
        <w:widowControl/>
        <w:autoSpaceDE/>
        <w:autoSpaceDN/>
        <w:adjustRightInd/>
        <w:jc w:val="right"/>
        <w:rPr>
          <w:rFonts w:eastAsia="Times New Roman"/>
          <w:sz w:val="20"/>
          <w:szCs w:val="20"/>
        </w:rPr>
      </w:pPr>
    </w:p>
    <w:p w14:paraId="04C86318" w14:textId="77777777" w:rsidR="00FD0EBA" w:rsidRPr="00FD0EBA" w:rsidRDefault="00FD0EBA" w:rsidP="00FD0EBA">
      <w:pPr>
        <w:widowControl/>
        <w:autoSpaceDE/>
        <w:autoSpaceDN/>
        <w:adjustRightInd/>
        <w:jc w:val="right"/>
        <w:rPr>
          <w:rFonts w:eastAsia="Times New Roman"/>
          <w:sz w:val="20"/>
          <w:szCs w:val="20"/>
        </w:rPr>
      </w:pPr>
    </w:p>
    <w:p w14:paraId="168E55B4" w14:textId="77777777" w:rsidR="00FD0EBA" w:rsidRPr="00FD0EBA" w:rsidRDefault="00FD0EBA" w:rsidP="00FD0EBA">
      <w:pPr>
        <w:widowControl/>
        <w:autoSpaceDE/>
        <w:autoSpaceDN/>
        <w:adjustRightInd/>
        <w:jc w:val="right"/>
        <w:rPr>
          <w:rFonts w:eastAsia="Times New Roman"/>
          <w:sz w:val="20"/>
          <w:szCs w:val="20"/>
        </w:rPr>
      </w:pPr>
    </w:p>
    <w:p w14:paraId="6D7AA6E4" w14:textId="77777777" w:rsidR="00FD0EBA" w:rsidRPr="00FD0EBA" w:rsidRDefault="00FD0EBA" w:rsidP="00FD0EBA">
      <w:pPr>
        <w:widowControl/>
        <w:autoSpaceDE/>
        <w:autoSpaceDN/>
        <w:adjustRightInd/>
        <w:jc w:val="right"/>
        <w:rPr>
          <w:rFonts w:eastAsia="Times New Roman"/>
          <w:sz w:val="20"/>
          <w:szCs w:val="20"/>
        </w:rPr>
      </w:pPr>
    </w:p>
    <w:p w14:paraId="15616421" w14:textId="77777777" w:rsidR="00FD0EBA" w:rsidRPr="00FD0EBA" w:rsidRDefault="00FD0EBA" w:rsidP="00FD0EBA">
      <w:pPr>
        <w:widowControl/>
        <w:autoSpaceDE/>
        <w:autoSpaceDN/>
        <w:adjustRightInd/>
        <w:jc w:val="right"/>
        <w:rPr>
          <w:rFonts w:eastAsia="Times New Roman"/>
          <w:sz w:val="20"/>
          <w:szCs w:val="20"/>
        </w:rPr>
      </w:pPr>
    </w:p>
    <w:p w14:paraId="544AFDA9" w14:textId="77777777" w:rsidR="00FD0EBA" w:rsidRPr="00FD0EBA" w:rsidRDefault="00FD0EBA" w:rsidP="00FD0EBA">
      <w:pPr>
        <w:widowControl/>
        <w:autoSpaceDE/>
        <w:autoSpaceDN/>
        <w:adjustRightInd/>
        <w:jc w:val="right"/>
        <w:rPr>
          <w:rFonts w:eastAsia="Times New Roman"/>
          <w:sz w:val="20"/>
          <w:szCs w:val="20"/>
        </w:rPr>
      </w:pPr>
    </w:p>
    <w:p w14:paraId="5BF214A9" w14:textId="77777777" w:rsidR="00FD0EBA" w:rsidRPr="00FD0EBA" w:rsidRDefault="00FD0EBA" w:rsidP="00FD0EBA">
      <w:pPr>
        <w:widowControl/>
        <w:autoSpaceDE/>
        <w:autoSpaceDN/>
        <w:adjustRightInd/>
        <w:jc w:val="right"/>
        <w:rPr>
          <w:rFonts w:eastAsia="Times New Roman"/>
          <w:sz w:val="20"/>
          <w:szCs w:val="20"/>
        </w:rPr>
      </w:pPr>
    </w:p>
    <w:p w14:paraId="710F702F" w14:textId="77777777" w:rsidR="00FD0EBA" w:rsidRPr="00FD0EBA" w:rsidRDefault="00FD0EBA" w:rsidP="00FD0EBA">
      <w:pPr>
        <w:widowControl/>
        <w:autoSpaceDE/>
        <w:autoSpaceDN/>
        <w:adjustRightInd/>
        <w:jc w:val="right"/>
        <w:rPr>
          <w:rFonts w:eastAsia="Times New Roman"/>
          <w:sz w:val="20"/>
          <w:szCs w:val="20"/>
        </w:rPr>
      </w:pPr>
    </w:p>
    <w:p w14:paraId="784F9E47" w14:textId="77777777" w:rsidR="00FD0EBA" w:rsidRPr="00FD0EBA" w:rsidRDefault="00FD0EBA" w:rsidP="00FD0EBA">
      <w:pPr>
        <w:widowControl/>
        <w:autoSpaceDE/>
        <w:autoSpaceDN/>
        <w:adjustRightInd/>
        <w:jc w:val="right"/>
        <w:rPr>
          <w:rFonts w:eastAsia="Times New Roman"/>
          <w:sz w:val="20"/>
          <w:szCs w:val="20"/>
        </w:rPr>
      </w:pPr>
    </w:p>
    <w:p w14:paraId="2177F684" w14:textId="77777777" w:rsidR="00FD0EBA" w:rsidRPr="00FD0EBA" w:rsidRDefault="00FD0EBA" w:rsidP="00FD0EBA">
      <w:pPr>
        <w:widowControl/>
        <w:autoSpaceDE/>
        <w:autoSpaceDN/>
        <w:adjustRightInd/>
        <w:jc w:val="right"/>
        <w:rPr>
          <w:rFonts w:eastAsia="Times New Roman"/>
          <w:sz w:val="20"/>
          <w:szCs w:val="20"/>
        </w:rPr>
      </w:pPr>
    </w:p>
    <w:p w14:paraId="1238EF03" w14:textId="77777777" w:rsidR="00FD0EBA" w:rsidRPr="00FD0EBA" w:rsidRDefault="00FD0EBA" w:rsidP="00FD0EBA">
      <w:pPr>
        <w:widowControl/>
        <w:autoSpaceDE/>
        <w:autoSpaceDN/>
        <w:adjustRightInd/>
        <w:jc w:val="right"/>
        <w:rPr>
          <w:rFonts w:eastAsia="Times New Roman"/>
          <w:sz w:val="20"/>
          <w:szCs w:val="20"/>
        </w:rPr>
      </w:pPr>
    </w:p>
    <w:p w14:paraId="2D35FD63" w14:textId="77777777" w:rsidR="00FD0EBA" w:rsidRPr="00FD0EBA" w:rsidRDefault="00FD0EBA" w:rsidP="00FD0EBA">
      <w:pPr>
        <w:widowControl/>
        <w:autoSpaceDE/>
        <w:autoSpaceDN/>
        <w:adjustRightInd/>
        <w:jc w:val="right"/>
        <w:rPr>
          <w:rFonts w:eastAsia="Times New Roman"/>
          <w:sz w:val="20"/>
          <w:szCs w:val="20"/>
        </w:rPr>
      </w:pPr>
    </w:p>
    <w:p w14:paraId="0B469AC1" w14:textId="77777777" w:rsidR="00FD0EBA" w:rsidRPr="00FD0EBA" w:rsidRDefault="00FD0EBA" w:rsidP="00FD0EBA">
      <w:pPr>
        <w:widowControl/>
        <w:autoSpaceDE/>
        <w:autoSpaceDN/>
        <w:adjustRightInd/>
        <w:jc w:val="right"/>
        <w:rPr>
          <w:rFonts w:eastAsia="Times New Roman"/>
          <w:sz w:val="20"/>
          <w:szCs w:val="20"/>
        </w:rPr>
      </w:pPr>
    </w:p>
    <w:p w14:paraId="2EABA526" w14:textId="77777777" w:rsidR="00FD0EBA" w:rsidRPr="00FD0EBA" w:rsidRDefault="00FD0EBA" w:rsidP="00FD0EBA">
      <w:pPr>
        <w:widowControl/>
        <w:autoSpaceDE/>
        <w:autoSpaceDN/>
        <w:adjustRightInd/>
        <w:jc w:val="right"/>
        <w:rPr>
          <w:rFonts w:eastAsia="Times New Roman"/>
          <w:sz w:val="20"/>
          <w:szCs w:val="20"/>
        </w:rPr>
      </w:pPr>
    </w:p>
    <w:p w14:paraId="09EB5DC7" w14:textId="77777777" w:rsidR="00FD0EBA" w:rsidRPr="00FD0EBA" w:rsidRDefault="00FD0EBA" w:rsidP="00FD0EBA">
      <w:pPr>
        <w:widowControl/>
        <w:autoSpaceDE/>
        <w:autoSpaceDN/>
        <w:adjustRightInd/>
        <w:jc w:val="right"/>
        <w:rPr>
          <w:rFonts w:eastAsia="Times New Roman"/>
          <w:sz w:val="20"/>
          <w:szCs w:val="20"/>
        </w:rPr>
      </w:pPr>
    </w:p>
    <w:p w14:paraId="25794CE6" w14:textId="77777777" w:rsidR="00FD0EBA" w:rsidRPr="00FD0EBA" w:rsidRDefault="00FD0EBA" w:rsidP="00FD0EBA">
      <w:pPr>
        <w:widowControl/>
        <w:autoSpaceDE/>
        <w:autoSpaceDN/>
        <w:adjustRightInd/>
        <w:jc w:val="right"/>
        <w:rPr>
          <w:rFonts w:eastAsia="Times New Roman"/>
          <w:sz w:val="20"/>
          <w:szCs w:val="20"/>
        </w:rPr>
      </w:pPr>
    </w:p>
    <w:p w14:paraId="3987D079" w14:textId="77777777" w:rsidR="00FD0EBA" w:rsidRPr="00FD0EBA" w:rsidRDefault="00FD0EBA" w:rsidP="00FD0EBA">
      <w:pPr>
        <w:widowControl/>
        <w:autoSpaceDE/>
        <w:autoSpaceDN/>
        <w:adjustRightInd/>
        <w:jc w:val="right"/>
        <w:rPr>
          <w:rFonts w:eastAsia="Times New Roman"/>
          <w:sz w:val="20"/>
          <w:szCs w:val="20"/>
        </w:rPr>
      </w:pPr>
    </w:p>
    <w:p w14:paraId="2A557F49" w14:textId="77777777" w:rsidR="00FD0EBA" w:rsidRPr="00FD0EBA" w:rsidRDefault="00FD0EBA" w:rsidP="00FD0EBA">
      <w:pPr>
        <w:widowControl/>
        <w:autoSpaceDE/>
        <w:autoSpaceDN/>
        <w:adjustRightInd/>
        <w:jc w:val="right"/>
        <w:rPr>
          <w:rFonts w:eastAsia="Times New Roman"/>
          <w:sz w:val="20"/>
          <w:szCs w:val="20"/>
        </w:rPr>
      </w:pPr>
    </w:p>
    <w:p w14:paraId="2D00D861" w14:textId="77777777" w:rsidR="00FD0EBA" w:rsidRPr="00FD0EBA" w:rsidRDefault="00FD0EBA" w:rsidP="00FD0EBA">
      <w:pPr>
        <w:widowControl/>
        <w:autoSpaceDE/>
        <w:autoSpaceDN/>
        <w:adjustRightInd/>
        <w:jc w:val="right"/>
        <w:rPr>
          <w:rFonts w:eastAsia="Times New Roman"/>
          <w:sz w:val="20"/>
          <w:szCs w:val="20"/>
        </w:rPr>
      </w:pPr>
    </w:p>
    <w:p w14:paraId="1479D84F" w14:textId="77777777" w:rsidR="00FD0EBA" w:rsidRPr="00FD0EBA" w:rsidRDefault="00FD0EBA" w:rsidP="00FD0EBA">
      <w:pPr>
        <w:widowControl/>
        <w:autoSpaceDE/>
        <w:autoSpaceDN/>
        <w:adjustRightInd/>
        <w:jc w:val="right"/>
        <w:rPr>
          <w:rFonts w:eastAsia="Times New Roman"/>
          <w:sz w:val="20"/>
          <w:szCs w:val="20"/>
        </w:rPr>
      </w:pPr>
    </w:p>
    <w:p w14:paraId="216C04BA" w14:textId="77777777" w:rsidR="00FD0EBA" w:rsidRPr="00FD0EBA" w:rsidRDefault="00FD0EBA" w:rsidP="00FD0EBA">
      <w:pPr>
        <w:widowControl/>
        <w:autoSpaceDE/>
        <w:autoSpaceDN/>
        <w:adjustRightInd/>
        <w:jc w:val="right"/>
        <w:rPr>
          <w:rFonts w:eastAsia="Times New Roman"/>
          <w:sz w:val="20"/>
          <w:szCs w:val="20"/>
        </w:rPr>
      </w:pPr>
    </w:p>
    <w:p w14:paraId="47FE059F" w14:textId="77777777" w:rsidR="00FD0EBA" w:rsidRPr="00FD0EBA" w:rsidRDefault="00FD0EBA" w:rsidP="00FD0EBA">
      <w:pPr>
        <w:widowControl/>
        <w:autoSpaceDE/>
        <w:autoSpaceDN/>
        <w:adjustRightInd/>
        <w:jc w:val="right"/>
        <w:rPr>
          <w:rFonts w:eastAsia="Times New Roman"/>
          <w:sz w:val="20"/>
          <w:szCs w:val="20"/>
        </w:rPr>
      </w:pPr>
    </w:p>
    <w:p w14:paraId="772A8B7C" w14:textId="77777777" w:rsidR="00FD0EBA" w:rsidRPr="00FD0EBA" w:rsidRDefault="00FD0EBA" w:rsidP="00FD0EBA">
      <w:pPr>
        <w:widowControl/>
        <w:autoSpaceDE/>
        <w:autoSpaceDN/>
        <w:adjustRightInd/>
        <w:jc w:val="right"/>
        <w:rPr>
          <w:rFonts w:eastAsia="Times New Roman"/>
          <w:sz w:val="20"/>
          <w:szCs w:val="20"/>
        </w:rPr>
      </w:pPr>
    </w:p>
    <w:p w14:paraId="36361560" w14:textId="77777777" w:rsidR="00FD0EBA" w:rsidRPr="00FD0EBA" w:rsidRDefault="00FD0EBA" w:rsidP="00FD0EBA">
      <w:pPr>
        <w:widowControl/>
        <w:autoSpaceDE/>
        <w:autoSpaceDN/>
        <w:adjustRightInd/>
        <w:jc w:val="right"/>
        <w:rPr>
          <w:rFonts w:eastAsia="Times New Roman"/>
          <w:sz w:val="20"/>
          <w:szCs w:val="20"/>
        </w:rPr>
      </w:pPr>
    </w:p>
    <w:p w14:paraId="53DECB22" w14:textId="77777777" w:rsidR="00FD0EBA" w:rsidRPr="00FD0EBA" w:rsidRDefault="00FD0EBA" w:rsidP="00FD0EBA">
      <w:pPr>
        <w:widowControl/>
        <w:autoSpaceDE/>
        <w:autoSpaceDN/>
        <w:adjustRightInd/>
        <w:jc w:val="right"/>
        <w:rPr>
          <w:rFonts w:eastAsia="Times New Roman"/>
          <w:sz w:val="20"/>
          <w:szCs w:val="20"/>
        </w:rPr>
      </w:pPr>
    </w:p>
    <w:p w14:paraId="2523A73A" w14:textId="77777777" w:rsidR="00FD0EBA" w:rsidRPr="00FD0EBA" w:rsidRDefault="00FD0EBA" w:rsidP="00FD0EBA">
      <w:pPr>
        <w:widowControl/>
        <w:autoSpaceDE/>
        <w:autoSpaceDN/>
        <w:adjustRightInd/>
        <w:jc w:val="right"/>
        <w:rPr>
          <w:rFonts w:eastAsia="Times New Roman"/>
          <w:sz w:val="20"/>
          <w:szCs w:val="20"/>
        </w:rPr>
      </w:pPr>
    </w:p>
    <w:p w14:paraId="63D327AC" w14:textId="77777777" w:rsidR="00FD0EBA" w:rsidRPr="00FD0EBA" w:rsidRDefault="00FD0EBA" w:rsidP="00FD0EBA">
      <w:pPr>
        <w:widowControl/>
        <w:autoSpaceDE/>
        <w:autoSpaceDN/>
        <w:adjustRightInd/>
        <w:jc w:val="right"/>
        <w:rPr>
          <w:rFonts w:eastAsia="Times New Roman"/>
          <w:sz w:val="20"/>
          <w:szCs w:val="20"/>
        </w:rPr>
      </w:pPr>
    </w:p>
    <w:p w14:paraId="36A5D5E4" w14:textId="77777777" w:rsidR="00FD0EBA" w:rsidRPr="00FD0EBA" w:rsidRDefault="00FD0EBA" w:rsidP="00FD0EBA">
      <w:pPr>
        <w:widowControl/>
        <w:autoSpaceDE/>
        <w:autoSpaceDN/>
        <w:adjustRightInd/>
        <w:jc w:val="right"/>
        <w:rPr>
          <w:rFonts w:eastAsia="Times New Roman"/>
          <w:sz w:val="20"/>
          <w:szCs w:val="20"/>
        </w:rPr>
      </w:pPr>
    </w:p>
    <w:p w14:paraId="130B4E98" w14:textId="77777777" w:rsidR="00FD0EBA" w:rsidRPr="00FD0EBA" w:rsidRDefault="00FD0EBA" w:rsidP="00FD0EBA">
      <w:pPr>
        <w:widowControl/>
        <w:autoSpaceDE/>
        <w:autoSpaceDN/>
        <w:adjustRightInd/>
        <w:jc w:val="right"/>
        <w:rPr>
          <w:rFonts w:eastAsia="Times New Roman"/>
          <w:sz w:val="20"/>
          <w:szCs w:val="20"/>
        </w:rPr>
      </w:pPr>
    </w:p>
    <w:p w14:paraId="33D2CAA0" w14:textId="77777777" w:rsidR="00FD0EBA" w:rsidRPr="00FD0EBA" w:rsidRDefault="00FD0EBA" w:rsidP="00FD0EBA">
      <w:pPr>
        <w:widowControl/>
        <w:autoSpaceDE/>
        <w:autoSpaceDN/>
        <w:adjustRightInd/>
        <w:jc w:val="right"/>
        <w:rPr>
          <w:rFonts w:eastAsia="Times New Roman"/>
          <w:sz w:val="20"/>
          <w:szCs w:val="20"/>
        </w:rPr>
      </w:pPr>
    </w:p>
    <w:p w14:paraId="38B438D0" w14:textId="77777777" w:rsidR="00FD0EBA" w:rsidRPr="00FD0EBA" w:rsidRDefault="00FD0EBA" w:rsidP="00FD0EBA">
      <w:pPr>
        <w:widowControl/>
        <w:autoSpaceDE/>
        <w:autoSpaceDN/>
        <w:adjustRightInd/>
        <w:jc w:val="right"/>
        <w:rPr>
          <w:rFonts w:eastAsia="Times New Roman"/>
          <w:sz w:val="20"/>
          <w:szCs w:val="20"/>
        </w:rPr>
      </w:pPr>
    </w:p>
    <w:p w14:paraId="74F4517C" w14:textId="77777777" w:rsidR="00FD0EBA" w:rsidRPr="00FD0EBA" w:rsidRDefault="00FD0EBA" w:rsidP="00FD0EBA">
      <w:pPr>
        <w:widowControl/>
        <w:autoSpaceDE/>
        <w:autoSpaceDN/>
        <w:adjustRightInd/>
        <w:jc w:val="right"/>
        <w:rPr>
          <w:rFonts w:eastAsia="Times New Roman"/>
          <w:sz w:val="20"/>
          <w:szCs w:val="20"/>
        </w:rPr>
      </w:pPr>
    </w:p>
    <w:p w14:paraId="5BE6FEA7" w14:textId="77777777" w:rsidR="00FD0EBA" w:rsidRPr="00FD0EBA" w:rsidRDefault="00FD0EBA" w:rsidP="00FD0EBA">
      <w:pPr>
        <w:widowControl/>
        <w:autoSpaceDE/>
        <w:autoSpaceDN/>
        <w:adjustRightInd/>
        <w:jc w:val="right"/>
        <w:rPr>
          <w:rFonts w:eastAsia="Times New Roman"/>
          <w:sz w:val="20"/>
          <w:szCs w:val="20"/>
        </w:rPr>
      </w:pPr>
    </w:p>
    <w:p w14:paraId="47C42934" w14:textId="77777777" w:rsidR="00FD0EBA" w:rsidRPr="00FD0EBA" w:rsidRDefault="00FD0EBA" w:rsidP="00FD0EBA">
      <w:pPr>
        <w:widowControl/>
        <w:autoSpaceDE/>
        <w:autoSpaceDN/>
        <w:adjustRightInd/>
        <w:jc w:val="right"/>
        <w:rPr>
          <w:rFonts w:eastAsia="Times New Roman"/>
          <w:b/>
          <w:sz w:val="22"/>
          <w:szCs w:val="22"/>
        </w:rPr>
      </w:pPr>
    </w:p>
    <w:p w14:paraId="4B6D963E" w14:textId="77777777" w:rsidR="00FD0EBA" w:rsidRPr="00FD0EBA" w:rsidRDefault="00FD0EBA" w:rsidP="00FD0EBA">
      <w:pPr>
        <w:widowControl/>
        <w:autoSpaceDE/>
        <w:autoSpaceDN/>
        <w:adjustRightInd/>
        <w:jc w:val="right"/>
        <w:rPr>
          <w:rFonts w:eastAsia="Times New Roman"/>
          <w:b/>
          <w:sz w:val="22"/>
          <w:szCs w:val="22"/>
        </w:rPr>
      </w:pPr>
    </w:p>
    <w:p w14:paraId="46F8D370" w14:textId="4A9BD83F" w:rsidR="00FD0EBA" w:rsidRDefault="00FD0EBA" w:rsidP="00FD0EBA">
      <w:pPr>
        <w:widowControl/>
        <w:autoSpaceDE/>
        <w:autoSpaceDN/>
        <w:adjustRightInd/>
        <w:jc w:val="right"/>
        <w:rPr>
          <w:rFonts w:eastAsia="Times New Roman"/>
          <w:b/>
          <w:sz w:val="22"/>
          <w:szCs w:val="22"/>
        </w:rPr>
      </w:pPr>
    </w:p>
    <w:p w14:paraId="57C3D130" w14:textId="0E3CF249" w:rsidR="00FD0EBA" w:rsidRDefault="00FD0EBA" w:rsidP="00FD0EBA">
      <w:pPr>
        <w:widowControl/>
        <w:autoSpaceDE/>
        <w:autoSpaceDN/>
        <w:adjustRightInd/>
        <w:jc w:val="right"/>
        <w:rPr>
          <w:rFonts w:eastAsia="Times New Roman"/>
          <w:b/>
          <w:sz w:val="22"/>
          <w:szCs w:val="22"/>
        </w:rPr>
      </w:pPr>
    </w:p>
    <w:p w14:paraId="532797CF" w14:textId="77777777" w:rsidR="00FD0EBA" w:rsidRPr="00FD0EBA" w:rsidRDefault="00FD0EBA" w:rsidP="00FD0EBA">
      <w:pPr>
        <w:widowControl/>
        <w:autoSpaceDE/>
        <w:autoSpaceDN/>
        <w:adjustRightInd/>
        <w:jc w:val="right"/>
        <w:rPr>
          <w:rFonts w:eastAsia="Times New Roman"/>
          <w:b/>
          <w:sz w:val="22"/>
          <w:szCs w:val="22"/>
        </w:rPr>
      </w:pPr>
    </w:p>
    <w:p w14:paraId="52D4561D" w14:textId="77777777" w:rsidR="00FD0EBA" w:rsidRPr="00FD0EBA" w:rsidRDefault="00FD0EBA" w:rsidP="00FD0EBA">
      <w:pPr>
        <w:widowControl/>
        <w:autoSpaceDE/>
        <w:autoSpaceDN/>
        <w:adjustRightInd/>
        <w:jc w:val="right"/>
        <w:rPr>
          <w:rFonts w:eastAsia="Times New Roman"/>
          <w:b/>
          <w:sz w:val="22"/>
          <w:szCs w:val="22"/>
        </w:rPr>
      </w:pPr>
    </w:p>
    <w:p w14:paraId="1F26FCE8" w14:textId="796F0A37" w:rsidR="00FD0EBA" w:rsidRPr="00FD0EBA" w:rsidRDefault="00FD0EBA" w:rsidP="00FD0EBA">
      <w:pPr>
        <w:widowControl/>
        <w:autoSpaceDE/>
        <w:autoSpaceDN/>
        <w:adjustRightInd/>
        <w:jc w:val="right"/>
        <w:rPr>
          <w:rFonts w:eastAsia="Times New Roman"/>
          <w:b/>
          <w:sz w:val="22"/>
          <w:szCs w:val="22"/>
        </w:rPr>
      </w:pPr>
      <w:r w:rsidRPr="00FD0EBA">
        <w:rPr>
          <w:rFonts w:eastAsia="Times New Roman"/>
          <w:b/>
          <w:sz w:val="22"/>
          <w:szCs w:val="22"/>
        </w:rPr>
        <w:lastRenderedPageBreak/>
        <w:t xml:space="preserve">Приложение к постановлению </w:t>
      </w:r>
    </w:p>
    <w:p w14:paraId="35C11345" w14:textId="33E7EAD3" w:rsidR="00FD0EBA" w:rsidRPr="00FD0EBA" w:rsidRDefault="00FD0EBA" w:rsidP="00FD0EBA">
      <w:pPr>
        <w:widowControl/>
        <w:autoSpaceDE/>
        <w:autoSpaceDN/>
        <w:adjustRightInd/>
        <w:jc w:val="right"/>
        <w:rPr>
          <w:rFonts w:eastAsia="Times New Roman"/>
          <w:b/>
          <w:sz w:val="22"/>
          <w:szCs w:val="22"/>
        </w:rPr>
      </w:pPr>
      <w:r w:rsidRPr="00FD0EBA">
        <w:rPr>
          <w:rFonts w:eastAsia="Times New Roman"/>
          <w:b/>
          <w:sz w:val="22"/>
          <w:szCs w:val="22"/>
        </w:rPr>
        <w:t>от «16» февраля   №78</w:t>
      </w:r>
    </w:p>
    <w:p w14:paraId="4B0D0061" w14:textId="77777777" w:rsidR="00FD0EBA" w:rsidRPr="00FD0EBA" w:rsidRDefault="00FD0EBA" w:rsidP="00FD0EBA">
      <w:pPr>
        <w:widowControl/>
        <w:autoSpaceDE/>
        <w:autoSpaceDN/>
        <w:adjustRightInd/>
        <w:jc w:val="right"/>
        <w:rPr>
          <w:rFonts w:eastAsia="Times New Roman"/>
          <w:b/>
          <w:sz w:val="22"/>
          <w:szCs w:val="22"/>
        </w:rPr>
      </w:pPr>
    </w:p>
    <w:tbl>
      <w:tblPr>
        <w:tblW w:w="9970" w:type="dxa"/>
        <w:tblInd w:w="-3" w:type="dxa"/>
        <w:tblLayout w:type="fixed"/>
        <w:tblCellMar>
          <w:left w:w="30" w:type="dxa"/>
          <w:right w:w="30" w:type="dxa"/>
        </w:tblCellMar>
        <w:tblLook w:val="0000" w:firstRow="0" w:lastRow="0" w:firstColumn="0" w:lastColumn="0" w:noHBand="0" w:noVBand="0"/>
      </w:tblPr>
      <w:tblGrid>
        <w:gridCol w:w="370"/>
        <w:gridCol w:w="2068"/>
        <w:gridCol w:w="1397"/>
        <w:gridCol w:w="411"/>
        <w:gridCol w:w="1151"/>
        <w:gridCol w:w="20"/>
        <w:gridCol w:w="60"/>
        <w:gridCol w:w="1109"/>
        <w:gridCol w:w="1108"/>
        <w:gridCol w:w="1124"/>
        <w:gridCol w:w="536"/>
        <w:gridCol w:w="616"/>
      </w:tblGrid>
      <w:tr w:rsidR="00FD0EBA" w:rsidRPr="00FD0EBA" w14:paraId="3328B0F7" w14:textId="77777777" w:rsidTr="00C23265">
        <w:tblPrEx>
          <w:tblCellMar>
            <w:top w:w="0" w:type="dxa"/>
            <w:bottom w:w="0" w:type="dxa"/>
          </w:tblCellMar>
        </w:tblPrEx>
        <w:trPr>
          <w:trHeight w:val="1366"/>
        </w:trPr>
        <w:tc>
          <w:tcPr>
            <w:tcW w:w="9967" w:type="dxa"/>
            <w:gridSpan w:val="12"/>
            <w:tcBorders>
              <w:top w:val="single" w:sz="2" w:space="0" w:color="000000"/>
              <w:left w:val="single" w:sz="2" w:space="0" w:color="000000"/>
              <w:right w:val="single" w:sz="2" w:space="0" w:color="000000"/>
            </w:tcBorders>
          </w:tcPr>
          <w:p w14:paraId="4CD45990" w14:textId="77777777" w:rsidR="00FD0EBA" w:rsidRPr="00FD0EBA" w:rsidRDefault="00FD0EBA" w:rsidP="00FD0EBA">
            <w:pPr>
              <w:widowControl/>
              <w:jc w:val="center"/>
              <w:rPr>
                <w:rFonts w:eastAsia="Times New Roman"/>
                <w:b/>
                <w:bCs/>
                <w:color w:val="000000"/>
                <w:sz w:val="20"/>
                <w:szCs w:val="20"/>
              </w:rPr>
            </w:pPr>
            <w:r w:rsidRPr="00FD0EBA">
              <w:rPr>
                <w:rFonts w:eastAsia="Times New Roman"/>
                <w:b/>
                <w:bCs/>
                <w:color w:val="000000"/>
                <w:sz w:val="20"/>
                <w:szCs w:val="20"/>
              </w:rPr>
              <w:t>Раздел 3.</w:t>
            </w:r>
          </w:p>
          <w:p w14:paraId="097CB85E"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ПЕРЕЧЕНЬ МЕРОПРИЯТИЙ И РЕСУРСНОЕ ОБЕСПЕЧЕНИЕ</w:t>
            </w:r>
          </w:p>
          <w:p w14:paraId="10B99377"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муниципальной программы</w:t>
            </w:r>
          </w:p>
          <w:p w14:paraId="3A5B013D"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 xml:space="preserve">«Поддержка социально ориентированных некоммерческих организаций  </w:t>
            </w:r>
          </w:p>
          <w:p w14:paraId="504B662A" w14:textId="77777777" w:rsidR="00FD0EBA" w:rsidRPr="00FD0EBA" w:rsidRDefault="00FD0EBA" w:rsidP="00FD0EBA">
            <w:pPr>
              <w:widowControl/>
              <w:jc w:val="center"/>
              <w:rPr>
                <w:rFonts w:eastAsia="Times New Roman"/>
                <w:b/>
                <w:bCs/>
                <w:color w:val="000000"/>
                <w:sz w:val="18"/>
                <w:szCs w:val="18"/>
              </w:rPr>
            </w:pPr>
            <w:r w:rsidRPr="00FD0EBA">
              <w:rPr>
                <w:rFonts w:eastAsia="Times New Roman"/>
                <w:b/>
                <w:bCs/>
                <w:color w:val="000000"/>
                <w:sz w:val="18"/>
                <w:szCs w:val="18"/>
              </w:rPr>
              <w:t xml:space="preserve">муниципального образования «Поселок Айхал» Мирнинского района Республики Саха (Якутия)  </w:t>
            </w:r>
          </w:p>
          <w:p w14:paraId="1729A196" w14:textId="3DB732E0" w:rsidR="00FD0EBA" w:rsidRPr="00FD0EBA" w:rsidRDefault="00FD0EBA" w:rsidP="00C23265">
            <w:pPr>
              <w:widowControl/>
              <w:jc w:val="center"/>
              <w:rPr>
                <w:rFonts w:eastAsia="Times New Roman"/>
                <w:b/>
                <w:bCs/>
                <w:color w:val="000000"/>
                <w:sz w:val="20"/>
                <w:szCs w:val="20"/>
              </w:rPr>
            </w:pPr>
            <w:r w:rsidRPr="00FD0EBA">
              <w:rPr>
                <w:rFonts w:eastAsia="Times New Roman"/>
                <w:b/>
                <w:bCs/>
                <w:color w:val="000000"/>
                <w:sz w:val="18"/>
                <w:szCs w:val="18"/>
              </w:rPr>
              <w:t xml:space="preserve">на 2022 – 2026 годы»  </w:t>
            </w:r>
          </w:p>
        </w:tc>
      </w:tr>
      <w:tr w:rsidR="00FD0EBA" w:rsidRPr="00FD0EBA" w14:paraId="6415451D" w14:textId="77777777" w:rsidTr="00C23265">
        <w:tblPrEx>
          <w:tblCellMar>
            <w:top w:w="0" w:type="dxa"/>
            <w:bottom w:w="0" w:type="dxa"/>
          </w:tblCellMar>
        </w:tblPrEx>
        <w:trPr>
          <w:trHeight w:val="209"/>
        </w:trPr>
        <w:tc>
          <w:tcPr>
            <w:tcW w:w="370" w:type="dxa"/>
            <w:tcBorders>
              <w:top w:val="single" w:sz="6" w:space="0" w:color="auto"/>
              <w:left w:val="single" w:sz="6" w:space="0" w:color="auto"/>
              <w:bottom w:val="nil"/>
              <w:right w:val="single" w:sz="6" w:space="0" w:color="auto"/>
            </w:tcBorders>
          </w:tcPr>
          <w:p w14:paraId="3B19B36C"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 п/п</w:t>
            </w:r>
          </w:p>
        </w:tc>
        <w:tc>
          <w:tcPr>
            <w:tcW w:w="2068" w:type="dxa"/>
            <w:tcBorders>
              <w:top w:val="single" w:sz="6" w:space="0" w:color="auto"/>
              <w:left w:val="single" w:sz="6" w:space="0" w:color="auto"/>
              <w:bottom w:val="nil"/>
              <w:right w:val="single" w:sz="6" w:space="0" w:color="auto"/>
            </w:tcBorders>
          </w:tcPr>
          <w:p w14:paraId="6404F8D8"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Мероприятия по реализации программы</w:t>
            </w:r>
          </w:p>
        </w:tc>
        <w:tc>
          <w:tcPr>
            <w:tcW w:w="1808" w:type="dxa"/>
            <w:gridSpan w:val="2"/>
            <w:tcBorders>
              <w:top w:val="single" w:sz="6" w:space="0" w:color="auto"/>
              <w:left w:val="single" w:sz="6" w:space="0" w:color="auto"/>
              <w:bottom w:val="nil"/>
              <w:right w:val="single" w:sz="6" w:space="0" w:color="auto"/>
            </w:tcBorders>
          </w:tcPr>
          <w:p w14:paraId="2DCB62AB"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Источник финансирования</w:t>
            </w:r>
          </w:p>
        </w:tc>
        <w:tc>
          <w:tcPr>
            <w:tcW w:w="5721" w:type="dxa"/>
            <w:gridSpan w:val="8"/>
            <w:tcBorders>
              <w:top w:val="single" w:sz="6" w:space="0" w:color="auto"/>
              <w:left w:val="single" w:sz="6" w:space="0" w:color="auto"/>
              <w:bottom w:val="single" w:sz="6" w:space="0" w:color="auto"/>
              <w:right w:val="single" w:sz="6" w:space="0" w:color="auto"/>
            </w:tcBorders>
          </w:tcPr>
          <w:p w14:paraId="6E94F8AF"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Объем финансирования по годам</w:t>
            </w:r>
          </w:p>
        </w:tc>
      </w:tr>
      <w:tr w:rsidR="00FD0EBA" w:rsidRPr="00FD0EBA" w14:paraId="61823A18" w14:textId="77777777" w:rsidTr="00C23265">
        <w:tblPrEx>
          <w:tblCellMar>
            <w:top w:w="0" w:type="dxa"/>
            <w:bottom w:w="0" w:type="dxa"/>
          </w:tblCellMar>
        </w:tblPrEx>
        <w:trPr>
          <w:trHeight w:val="209"/>
        </w:trPr>
        <w:tc>
          <w:tcPr>
            <w:tcW w:w="370" w:type="dxa"/>
            <w:tcBorders>
              <w:top w:val="nil"/>
              <w:left w:val="single" w:sz="6" w:space="0" w:color="auto"/>
              <w:bottom w:val="single" w:sz="6" w:space="0" w:color="auto"/>
              <w:right w:val="single" w:sz="6" w:space="0" w:color="auto"/>
            </w:tcBorders>
          </w:tcPr>
          <w:p w14:paraId="1F0946F9" w14:textId="77777777" w:rsidR="00FD0EBA" w:rsidRPr="00FD0EBA" w:rsidRDefault="00FD0EBA" w:rsidP="00FD0EBA">
            <w:pPr>
              <w:widowControl/>
              <w:jc w:val="center"/>
              <w:rPr>
                <w:rFonts w:eastAsia="Times New Roman"/>
                <w:b/>
                <w:bCs/>
                <w:color w:val="000000"/>
                <w:sz w:val="16"/>
                <w:szCs w:val="16"/>
              </w:rPr>
            </w:pPr>
          </w:p>
        </w:tc>
        <w:tc>
          <w:tcPr>
            <w:tcW w:w="2068" w:type="dxa"/>
            <w:tcBorders>
              <w:top w:val="nil"/>
              <w:left w:val="single" w:sz="6" w:space="0" w:color="auto"/>
              <w:bottom w:val="single" w:sz="6" w:space="0" w:color="auto"/>
              <w:right w:val="single" w:sz="6" w:space="0" w:color="auto"/>
            </w:tcBorders>
          </w:tcPr>
          <w:p w14:paraId="41F48557" w14:textId="77777777" w:rsidR="00FD0EBA" w:rsidRPr="00FD0EBA" w:rsidRDefault="00FD0EBA" w:rsidP="00FD0EBA">
            <w:pPr>
              <w:widowControl/>
              <w:jc w:val="center"/>
              <w:rPr>
                <w:rFonts w:eastAsia="Times New Roman"/>
                <w:b/>
                <w:bCs/>
                <w:color w:val="000000"/>
                <w:sz w:val="16"/>
                <w:szCs w:val="16"/>
              </w:rPr>
            </w:pPr>
          </w:p>
        </w:tc>
        <w:tc>
          <w:tcPr>
            <w:tcW w:w="1808" w:type="dxa"/>
            <w:gridSpan w:val="2"/>
            <w:tcBorders>
              <w:top w:val="nil"/>
              <w:left w:val="single" w:sz="6" w:space="0" w:color="auto"/>
              <w:bottom w:val="single" w:sz="6" w:space="0" w:color="auto"/>
              <w:right w:val="single" w:sz="6" w:space="0" w:color="auto"/>
            </w:tcBorders>
          </w:tcPr>
          <w:p w14:paraId="5CAC2E00" w14:textId="77777777" w:rsidR="00FD0EBA" w:rsidRPr="00FD0EBA" w:rsidRDefault="00FD0EBA" w:rsidP="00FD0EBA">
            <w:pPr>
              <w:widowControl/>
              <w:jc w:val="center"/>
              <w:rPr>
                <w:rFonts w:eastAsia="Times New Roman"/>
                <w:b/>
                <w:bCs/>
                <w:color w:val="000000"/>
                <w:sz w:val="16"/>
                <w:szCs w:val="16"/>
              </w:rPr>
            </w:pPr>
          </w:p>
        </w:tc>
        <w:tc>
          <w:tcPr>
            <w:tcW w:w="1231" w:type="dxa"/>
            <w:gridSpan w:val="3"/>
            <w:tcBorders>
              <w:top w:val="single" w:sz="6" w:space="0" w:color="auto"/>
              <w:left w:val="single" w:sz="6" w:space="0" w:color="auto"/>
              <w:bottom w:val="single" w:sz="6" w:space="0" w:color="auto"/>
              <w:right w:val="single" w:sz="6" w:space="0" w:color="auto"/>
            </w:tcBorders>
          </w:tcPr>
          <w:p w14:paraId="546D9635"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2022 год</w:t>
            </w:r>
          </w:p>
        </w:tc>
        <w:tc>
          <w:tcPr>
            <w:tcW w:w="1109" w:type="dxa"/>
            <w:tcBorders>
              <w:top w:val="single" w:sz="6" w:space="0" w:color="auto"/>
              <w:left w:val="single" w:sz="6" w:space="0" w:color="auto"/>
              <w:bottom w:val="single" w:sz="6" w:space="0" w:color="auto"/>
              <w:right w:val="single" w:sz="6" w:space="0" w:color="auto"/>
            </w:tcBorders>
          </w:tcPr>
          <w:p w14:paraId="0B2851CA"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2023 год</w:t>
            </w:r>
          </w:p>
        </w:tc>
        <w:tc>
          <w:tcPr>
            <w:tcW w:w="1108" w:type="dxa"/>
            <w:tcBorders>
              <w:top w:val="single" w:sz="6" w:space="0" w:color="auto"/>
              <w:left w:val="single" w:sz="6" w:space="0" w:color="auto"/>
              <w:bottom w:val="single" w:sz="6" w:space="0" w:color="auto"/>
              <w:right w:val="single" w:sz="6" w:space="0" w:color="auto"/>
            </w:tcBorders>
          </w:tcPr>
          <w:p w14:paraId="24D66064"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2024год</w:t>
            </w:r>
          </w:p>
        </w:tc>
        <w:tc>
          <w:tcPr>
            <w:tcW w:w="1124" w:type="dxa"/>
            <w:tcBorders>
              <w:top w:val="single" w:sz="6" w:space="0" w:color="auto"/>
              <w:left w:val="single" w:sz="6" w:space="0" w:color="auto"/>
              <w:bottom w:val="single" w:sz="6" w:space="0" w:color="auto"/>
              <w:right w:val="single" w:sz="6" w:space="0" w:color="auto"/>
            </w:tcBorders>
          </w:tcPr>
          <w:p w14:paraId="4F3CA409"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2025 год</w:t>
            </w:r>
          </w:p>
        </w:tc>
        <w:tc>
          <w:tcPr>
            <w:tcW w:w="1149" w:type="dxa"/>
            <w:gridSpan w:val="2"/>
            <w:tcBorders>
              <w:top w:val="single" w:sz="6" w:space="0" w:color="auto"/>
              <w:left w:val="single" w:sz="6" w:space="0" w:color="auto"/>
              <w:bottom w:val="single" w:sz="6" w:space="0" w:color="auto"/>
              <w:right w:val="single" w:sz="6" w:space="0" w:color="auto"/>
            </w:tcBorders>
          </w:tcPr>
          <w:p w14:paraId="646DC097"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2026 год</w:t>
            </w:r>
          </w:p>
        </w:tc>
      </w:tr>
      <w:tr w:rsidR="00FD0EBA" w:rsidRPr="00FD0EBA" w14:paraId="5D04BD81" w14:textId="77777777" w:rsidTr="00C23265">
        <w:tblPrEx>
          <w:tblCellMar>
            <w:top w:w="0" w:type="dxa"/>
            <w:bottom w:w="0" w:type="dxa"/>
          </w:tblCellMar>
        </w:tblPrEx>
        <w:trPr>
          <w:trHeight w:val="319"/>
        </w:trPr>
        <w:tc>
          <w:tcPr>
            <w:tcW w:w="9967" w:type="dxa"/>
            <w:gridSpan w:val="12"/>
            <w:tcBorders>
              <w:top w:val="single" w:sz="6" w:space="0" w:color="auto"/>
              <w:left w:val="single" w:sz="6" w:space="0" w:color="auto"/>
              <w:bottom w:val="single" w:sz="12" w:space="0" w:color="auto"/>
              <w:right w:val="single" w:sz="6" w:space="0" w:color="auto"/>
            </w:tcBorders>
          </w:tcPr>
          <w:p w14:paraId="5BFB915E"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Задача 1. Создание дополнительных условий для вовлечение незанятого населения в создание НКО</w:t>
            </w:r>
          </w:p>
        </w:tc>
      </w:tr>
      <w:tr w:rsidR="00FD0EBA" w:rsidRPr="00FD0EBA" w14:paraId="72D4DA89" w14:textId="77777777" w:rsidTr="00C23265">
        <w:tblPrEx>
          <w:tblCellMar>
            <w:top w:w="0" w:type="dxa"/>
            <w:bottom w:w="0" w:type="dxa"/>
          </w:tblCellMar>
        </w:tblPrEx>
        <w:trPr>
          <w:trHeight w:val="346"/>
        </w:trPr>
        <w:tc>
          <w:tcPr>
            <w:tcW w:w="370" w:type="dxa"/>
            <w:tcBorders>
              <w:top w:val="single" w:sz="12" w:space="0" w:color="auto"/>
              <w:left w:val="single" w:sz="12" w:space="0" w:color="auto"/>
              <w:bottom w:val="nil"/>
              <w:right w:val="single" w:sz="6" w:space="0" w:color="auto"/>
            </w:tcBorders>
          </w:tcPr>
          <w:p w14:paraId="19E6EF75"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1</w:t>
            </w:r>
          </w:p>
        </w:tc>
        <w:tc>
          <w:tcPr>
            <w:tcW w:w="2068" w:type="dxa"/>
            <w:tcBorders>
              <w:top w:val="single" w:sz="12" w:space="0" w:color="auto"/>
              <w:left w:val="single" w:sz="6" w:space="0" w:color="auto"/>
              <w:bottom w:val="nil"/>
              <w:right w:val="single" w:sz="6" w:space="0" w:color="auto"/>
            </w:tcBorders>
          </w:tcPr>
          <w:p w14:paraId="4B7D1D11"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Оказание консультативной, методической помощи желающим создать НКО</w:t>
            </w:r>
          </w:p>
        </w:tc>
        <w:tc>
          <w:tcPr>
            <w:tcW w:w="1808" w:type="dxa"/>
            <w:gridSpan w:val="2"/>
            <w:tcBorders>
              <w:top w:val="single" w:sz="12" w:space="0" w:color="auto"/>
              <w:left w:val="single" w:sz="6" w:space="0" w:color="auto"/>
              <w:bottom w:val="single" w:sz="6" w:space="0" w:color="auto"/>
              <w:right w:val="single" w:sz="6" w:space="0" w:color="auto"/>
            </w:tcBorders>
            <w:shd w:val="solid" w:color="CC99FF" w:fill="auto"/>
          </w:tcPr>
          <w:p w14:paraId="19D0EC8B"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ВСЕГО:</w:t>
            </w:r>
          </w:p>
        </w:tc>
        <w:tc>
          <w:tcPr>
            <w:tcW w:w="1171" w:type="dxa"/>
            <w:gridSpan w:val="2"/>
            <w:tcBorders>
              <w:top w:val="single" w:sz="12" w:space="0" w:color="auto"/>
              <w:left w:val="single" w:sz="6" w:space="0" w:color="auto"/>
              <w:bottom w:val="single" w:sz="6" w:space="0" w:color="auto"/>
              <w:right w:val="single" w:sz="6" w:space="0" w:color="auto"/>
            </w:tcBorders>
            <w:shd w:val="solid" w:color="CC99FF" w:fill="auto"/>
          </w:tcPr>
          <w:p w14:paraId="7F0F6264"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w:t>
            </w:r>
          </w:p>
        </w:tc>
        <w:tc>
          <w:tcPr>
            <w:tcW w:w="1169" w:type="dxa"/>
            <w:gridSpan w:val="2"/>
            <w:tcBorders>
              <w:top w:val="single" w:sz="12" w:space="0" w:color="auto"/>
              <w:left w:val="single" w:sz="6" w:space="0" w:color="auto"/>
              <w:bottom w:val="single" w:sz="6" w:space="0" w:color="auto"/>
              <w:right w:val="single" w:sz="6" w:space="0" w:color="auto"/>
            </w:tcBorders>
            <w:shd w:val="solid" w:color="CC99FF" w:fill="auto"/>
          </w:tcPr>
          <w:p w14:paraId="0C3E84A0"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5572AFFC"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2BD649CA"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49" w:type="dxa"/>
            <w:gridSpan w:val="2"/>
            <w:tcBorders>
              <w:top w:val="single" w:sz="12" w:space="0" w:color="auto"/>
              <w:left w:val="single" w:sz="6" w:space="0" w:color="auto"/>
              <w:bottom w:val="single" w:sz="6" w:space="0" w:color="auto"/>
              <w:right w:val="single" w:sz="6" w:space="0" w:color="auto"/>
            </w:tcBorders>
            <w:shd w:val="solid" w:color="CC99FF" w:fill="auto"/>
          </w:tcPr>
          <w:p w14:paraId="56D98BCB"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r>
      <w:tr w:rsidR="00FD0EBA" w:rsidRPr="00FD0EBA" w14:paraId="1FF59063" w14:textId="77777777" w:rsidTr="00C23265">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6AD0BA45"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6486D6AF"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23E6EDE3"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Федеральный бюджет</w:t>
            </w:r>
          </w:p>
        </w:tc>
        <w:tc>
          <w:tcPr>
            <w:tcW w:w="1171" w:type="dxa"/>
            <w:gridSpan w:val="2"/>
            <w:tcBorders>
              <w:top w:val="single" w:sz="6" w:space="0" w:color="auto"/>
              <w:left w:val="single" w:sz="6" w:space="0" w:color="auto"/>
              <w:bottom w:val="single" w:sz="6" w:space="0" w:color="auto"/>
              <w:right w:val="single" w:sz="6" w:space="0" w:color="auto"/>
            </w:tcBorders>
          </w:tcPr>
          <w:p w14:paraId="6D40F009"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6F45698D"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0,0</w:t>
            </w:r>
          </w:p>
        </w:tc>
        <w:tc>
          <w:tcPr>
            <w:tcW w:w="1108" w:type="dxa"/>
            <w:tcBorders>
              <w:top w:val="single" w:sz="6" w:space="0" w:color="auto"/>
              <w:left w:val="single" w:sz="6" w:space="0" w:color="auto"/>
              <w:bottom w:val="single" w:sz="6" w:space="0" w:color="auto"/>
              <w:right w:val="single" w:sz="6" w:space="0" w:color="auto"/>
            </w:tcBorders>
          </w:tcPr>
          <w:p w14:paraId="54EF2FCC"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0,0</w:t>
            </w:r>
          </w:p>
        </w:tc>
        <w:tc>
          <w:tcPr>
            <w:tcW w:w="1124" w:type="dxa"/>
            <w:tcBorders>
              <w:top w:val="single" w:sz="6" w:space="0" w:color="auto"/>
              <w:left w:val="single" w:sz="6" w:space="0" w:color="auto"/>
              <w:bottom w:val="single" w:sz="6" w:space="0" w:color="auto"/>
              <w:right w:val="single" w:sz="6" w:space="0" w:color="auto"/>
            </w:tcBorders>
          </w:tcPr>
          <w:p w14:paraId="77097C6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0,0</w:t>
            </w:r>
          </w:p>
        </w:tc>
        <w:tc>
          <w:tcPr>
            <w:tcW w:w="1149" w:type="dxa"/>
            <w:gridSpan w:val="2"/>
            <w:tcBorders>
              <w:top w:val="single" w:sz="6" w:space="0" w:color="auto"/>
              <w:left w:val="single" w:sz="6" w:space="0" w:color="auto"/>
              <w:bottom w:val="single" w:sz="6" w:space="0" w:color="auto"/>
              <w:right w:val="single" w:sz="6" w:space="0" w:color="auto"/>
            </w:tcBorders>
          </w:tcPr>
          <w:p w14:paraId="41F64659"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0,0</w:t>
            </w:r>
          </w:p>
        </w:tc>
      </w:tr>
      <w:tr w:rsidR="00FD0EBA" w:rsidRPr="00FD0EBA" w14:paraId="00262294"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AB0E774"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5FAC1D89"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68F60D26"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Государственный бюджет РС (Я)</w:t>
            </w:r>
          </w:p>
        </w:tc>
        <w:tc>
          <w:tcPr>
            <w:tcW w:w="1171" w:type="dxa"/>
            <w:gridSpan w:val="2"/>
            <w:tcBorders>
              <w:top w:val="single" w:sz="6" w:space="0" w:color="auto"/>
              <w:left w:val="single" w:sz="6" w:space="0" w:color="auto"/>
              <w:bottom w:val="single" w:sz="6" w:space="0" w:color="auto"/>
              <w:right w:val="single" w:sz="6" w:space="0" w:color="auto"/>
            </w:tcBorders>
          </w:tcPr>
          <w:p w14:paraId="426358BA"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784F9CF3"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21451E2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73A1713C"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12" w:space="0" w:color="auto"/>
            </w:tcBorders>
          </w:tcPr>
          <w:p w14:paraId="1382132B"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55D7D129"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20945F5"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48CD98B4"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12680B4F"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Бюджет МО "Поселок Айхал"</w:t>
            </w:r>
          </w:p>
        </w:tc>
        <w:tc>
          <w:tcPr>
            <w:tcW w:w="1171" w:type="dxa"/>
            <w:gridSpan w:val="2"/>
            <w:tcBorders>
              <w:top w:val="single" w:sz="6" w:space="0" w:color="auto"/>
              <w:left w:val="single" w:sz="6" w:space="0" w:color="auto"/>
              <w:bottom w:val="single" w:sz="6" w:space="0" w:color="auto"/>
              <w:right w:val="single" w:sz="6" w:space="0" w:color="auto"/>
            </w:tcBorders>
          </w:tcPr>
          <w:p w14:paraId="3C8687FA"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101B571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12" w:space="0" w:color="auto"/>
            </w:tcBorders>
          </w:tcPr>
          <w:p w14:paraId="03E8DBF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12" w:space="0" w:color="auto"/>
              <w:bottom w:val="single" w:sz="6" w:space="0" w:color="auto"/>
              <w:right w:val="single" w:sz="12" w:space="0" w:color="auto"/>
            </w:tcBorders>
          </w:tcPr>
          <w:p w14:paraId="174B0E3D"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12" w:space="0" w:color="auto"/>
              <w:bottom w:val="single" w:sz="6" w:space="0" w:color="auto"/>
              <w:right w:val="single" w:sz="12" w:space="0" w:color="auto"/>
            </w:tcBorders>
          </w:tcPr>
          <w:p w14:paraId="356DF18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7BE7D2EA" w14:textId="77777777" w:rsidTr="00C23265">
        <w:tblPrEx>
          <w:tblCellMar>
            <w:top w:w="0" w:type="dxa"/>
            <w:bottom w:w="0" w:type="dxa"/>
          </w:tblCellMar>
        </w:tblPrEx>
        <w:trPr>
          <w:trHeight w:val="180"/>
        </w:trPr>
        <w:tc>
          <w:tcPr>
            <w:tcW w:w="370" w:type="dxa"/>
            <w:tcBorders>
              <w:top w:val="nil"/>
              <w:left w:val="single" w:sz="12" w:space="0" w:color="auto"/>
              <w:bottom w:val="single" w:sz="12" w:space="0" w:color="auto"/>
              <w:right w:val="single" w:sz="6" w:space="0" w:color="auto"/>
            </w:tcBorders>
          </w:tcPr>
          <w:p w14:paraId="537FFB2B"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single" w:sz="12" w:space="0" w:color="auto"/>
              <w:right w:val="single" w:sz="6" w:space="0" w:color="auto"/>
            </w:tcBorders>
          </w:tcPr>
          <w:p w14:paraId="6FD38253"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12" w:space="0" w:color="auto"/>
              <w:right w:val="single" w:sz="6" w:space="0" w:color="auto"/>
            </w:tcBorders>
          </w:tcPr>
          <w:p w14:paraId="203BA4F6"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Другие источники</w:t>
            </w:r>
          </w:p>
        </w:tc>
        <w:tc>
          <w:tcPr>
            <w:tcW w:w="1171" w:type="dxa"/>
            <w:gridSpan w:val="2"/>
            <w:tcBorders>
              <w:top w:val="single" w:sz="6" w:space="0" w:color="auto"/>
              <w:left w:val="single" w:sz="6" w:space="0" w:color="auto"/>
              <w:bottom w:val="single" w:sz="12" w:space="0" w:color="auto"/>
              <w:right w:val="single" w:sz="6" w:space="0" w:color="auto"/>
            </w:tcBorders>
          </w:tcPr>
          <w:p w14:paraId="2B34401E"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12" w:space="0" w:color="auto"/>
              <w:right w:val="single" w:sz="6" w:space="0" w:color="auto"/>
            </w:tcBorders>
          </w:tcPr>
          <w:p w14:paraId="0E8C9512"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12" w:space="0" w:color="auto"/>
              <w:right w:val="single" w:sz="6" w:space="0" w:color="auto"/>
            </w:tcBorders>
          </w:tcPr>
          <w:p w14:paraId="423F82AB"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12" w:space="0" w:color="auto"/>
              <w:right w:val="single" w:sz="6" w:space="0" w:color="auto"/>
            </w:tcBorders>
          </w:tcPr>
          <w:p w14:paraId="1984BDA1"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12" w:space="0" w:color="auto"/>
              <w:right w:val="single" w:sz="6" w:space="0" w:color="auto"/>
            </w:tcBorders>
          </w:tcPr>
          <w:p w14:paraId="146B855C"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001F3F2A" w14:textId="77777777" w:rsidTr="00C23265">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07935991"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2</w:t>
            </w:r>
          </w:p>
        </w:tc>
        <w:tc>
          <w:tcPr>
            <w:tcW w:w="2068" w:type="dxa"/>
            <w:tcBorders>
              <w:top w:val="single" w:sz="12" w:space="0" w:color="auto"/>
              <w:left w:val="single" w:sz="6" w:space="0" w:color="auto"/>
              <w:bottom w:val="nil"/>
              <w:right w:val="single" w:sz="6" w:space="0" w:color="auto"/>
            </w:tcBorders>
          </w:tcPr>
          <w:p w14:paraId="3ADFBB36"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Предоставление информационной поддержки, организация и проведение конференций, совещаний, круглых столов, семинаров, тренингов, форумов, образовательных программ и других просветительских мероприятий по вопросам деятельности СО НКО</w:t>
            </w:r>
          </w:p>
        </w:tc>
        <w:tc>
          <w:tcPr>
            <w:tcW w:w="1808" w:type="dxa"/>
            <w:gridSpan w:val="2"/>
            <w:tcBorders>
              <w:top w:val="single" w:sz="12" w:space="0" w:color="auto"/>
              <w:left w:val="single" w:sz="6" w:space="0" w:color="auto"/>
              <w:bottom w:val="single" w:sz="6" w:space="0" w:color="auto"/>
              <w:right w:val="single" w:sz="6" w:space="0" w:color="auto"/>
            </w:tcBorders>
            <w:shd w:val="solid" w:color="CC99FF" w:fill="auto"/>
          </w:tcPr>
          <w:p w14:paraId="341DCE8D"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ВСЕГО:</w:t>
            </w:r>
          </w:p>
        </w:tc>
        <w:tc>
          <w:tcPr>
            <w:tcW w:w="1171" w:type="dxa"/>
            <w:gridSpan w:val="2"/>
            <w:tcBorders>
              <w:top w:val="single" w:sz="12" w:space="0" w:color="auto"/>
              <w:left w:val="single" w:sz="6" w:space="0" w:color="auto"/>
              <w:bottom w:val="single" w:sz="6" w:space="0" w:color="auto"/>
              <w:right w:val="single" w:sz="6" w:space="0" w:color="auto"/>
            </w:tcBorders>
            <w:shd w:val="solid" w:color="CC99FF" w:fill="auto"/>
          </w:tcPr>
          <w:p w14:paraId="7689B915"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w:t>
            </w:r>
          </w:p>
        </w:tc>
        <w:tc>
          <w:tcPr>
            <w:tcW w:w="1169" w:type="dxa"/>
            <w:gridSpan w:val="2"/>
            <w:tcBorders>
              <w:top w:val="single" w:sz="12" w:space="0" w:color="auto"/>
              <w:left w:val="single" w:sz="6" w:space="0" w:color="auto"/>
              <w:bottom w:val="single" w:sz="6" w:space="0" w:color="auto"/>
              <w:right w:val="single" w:sz="6" w:space="0" w:color="auto"/>
            </w:tcBorders>
            <w:shd w:val="solid" w:color="CC99FF" w:fill="auto"/>
          </w:tcPr>
          <w:p w14:paraId="1C8E4DDF"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A4E2594"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43044FC5"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c>
          <w:tcPr>
            <w:tcW w:w="1149" w:type="dxa"/>
            <w:gridSpan w:val="2"/>
            <w:tcBorders>
              <w:top w:val="single" w:sz="12" w:space="0" w:color="auto"/>
              <w:left w:val="single" w:sz="6" w:space="0" w:color="auto"/>
              <w:bottom w:val="single" w:sz="6" w:space="0" w:color="auto"/>
              <w:right w:val="single" w:sz="6" w:space="0" w:color="auto"/>
            </w:tcBorders>
            <w:shd w:val="solid" w:color="CC99FF" w:fill="auto"/>
          </w:tcPr>
          <w:p w14:paraId="17750A77"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0,00</w:t>
            </w:r>
          </w:p>
        </w:tc>
      </w:tr>
      <w:tr w:rsidR="00FD0EBA" w:rsidRPr="00FD0EBA" w14:paraId="26A95EAD" w14:textId="77777777" w:rsidTr="00C23265">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49C6F01F"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6FF6A223" w14:textId="77777777" w:rsidR="00FD0EBA" w:rsidRPr="00FD0EBA" w:rsidRDefault="00FD0EBA" w:rsidP="00FD0EBA">
            <w:pPr>
              <w:widowControl/>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63B70EE0"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Федеральный бюджет</w:t>
            </w:r>
          </w:p>
        </w:tc>
        <w:tc>
          <w:tcPr>
            <w:tcW w:w="1171" w:type="dxa"/>
            <w:gridSpan w:val="2"/>
            <w:tcBorders>
              <w:top w:val="single" w:sz="6" w:space="0" w:color="auto"/>
              <w:left w:val="single" w:sz="6" w:space="0" w:color="auto"/>
              <w:bottom w:val="single" w:sz="6" w:space="0" w:color="auto"/>
              <w:right w:val="single" w:sz="6" w:space="0" w:color="auto"/>
            </w:tcBorders>
          </w:tcPr>
          <w:p w14:paraId="00C29274"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43790EE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163DBEEA"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59D1D3C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6" w:space="0" w:color="auto"/>
            </w:tcBorders>
          </w:tcPr>
          <w:p w14:paraId="61B638AE"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0BFD5882"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4AA1E92A"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407AD3B0" w14:textId="77777777" w:rsidR="00FD0EBA" w:rsidRPr="00FD0EBA" w:rsidRDefault="00FD0EBA" w:rsidP="00FD0EBA">
            <w:pPr>
              <w:widowControl/>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4317E233"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Государственный бюджет РС (Я)</w:t>
            </w:r>
          </w:p>
        </w:tc>
        <w:tc>
          <w:tcPr>
            <w:tcW w:w="1171" w:type="dxa"/>
            <w:gridSpan w:val="2"/>
            <w:tcBorders>
              <w:top w:val="single" w:sz="6" w:space="0" w:color="auto"/>
              <w:left w:val="single" w:sz="6" w:space="0" w:color="auto"/>
              <w:bottom w:val="single" w:sz="6" w:space="0" w:color="auto"/>
              <w:right w:val="single" w:sz="6" w:space="0" w:color="auto"/>
            </w:tcBorders>
          </w:tcPr>
          <w:p w14:paraId="064DA183"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6B39D00A"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23EF0B57"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2492DE4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6" w:space="0" w:color="auto"/>
            </w:tcBorders>
          </w:tcPr>
          <w:p w14:paraId="31650854"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10291A10"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11392C7A"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596BEF1A"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1CC0ADC9"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Бюджет МО "Поселок Айхал"</w:t>
            </w:r>
          </w:p>
        </w:tc>
        <w:tc>
          <w:tcPr>
            <w:tcW w:w="1171" w:type="dxa"/>
            <w:gridSpan w:val="2"/>
            <w:tcBorders>
              <w:top w:val="single" w:sz="6" w:space="0" w:color="auto"/>
              <w:left w:val="single" w:sz="6" w:space="0" w:color="auto"/>
              <w:bottom w:val="single" w:sz="6" w:space="0" w:color="auto"/>
              <w:right w:val="single" w:sz="6" w:space="0" w:color="auto"/>
            </w:tcBorders>
          </w:tcPr>
          <w:p w14:paraId="26D7BCBB"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3D701B1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10CB1972"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5A9BDBB7"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6" w:space="0" w:color="auto"/>
            </w:tcBorders>
          </w:tcPr>
          <w:p w14:paraId="2848E941"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070CFAFA" w14:textId="77777777" w:rsidTr="00C23265">
        <w:tblPrEx>
          <w:tblCellMar>
            <w:top w:w="0" w:type="dxa"/>
            <w:bottom w:w="0" w:type="dxa"/>
          </w:tblCellMar>
        </w:tblPrEx>
        <w:trPr>
          <w:trHeight w:val="190"/>
        </w:trPr>
        <w:tc>
          <w:tcPr>
            <w:tcW w:w="370" w:type="dxa"/>
            <w:tcBorders>
              <w:top w:val="nil"/>
              <w:left w:val="single" w:sz="12" w:space="0" w:color="auto"/>
              <w:bottom w:val="single" w:sz="12" w:space="0" w:color="auto"/>
              <w:right w:val="single" w:sz="6" w:space="0" w:color="auto"/>
            </w:tcBorders>
          </w:tcPr>
          <w:p w14:paraId="13D99B2D"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single" w:sz="12" w:space="0" w:color="auto"/>
              <w:right w:val="single" w:sz="6" w:space="0" w:color="auto"/>
            </w:tcBorders>
          </w:tcPr>
          <w:p w14:paraId="1E22CC24"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12" w:space="0" w:color="auto"/>
              <w:right w:val="single" w:sz="6" w:space="0" w:color="auto"/>
            </w:tcBorders>
          </w:tcPr>
          <w:p w14:paraId="37FE3CCC"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Другие источники</w:t>
            </w:r>
          </w:p>
        </w:tc>
        <w:tc>
          <w:tcPr>
            <w:tcW w:w="1171" w:type="dxa"/>
            <w:gridSpan w:val="2"/>
            <w:tcBorders>
              <w:top w:val="single" w:sz="6" w:space="0" w:color="auto"/>
              <w:left w:val="single" w:sz="6" w:space="0" w:color="auto"/>
              <w:bottom w:val="single" w:sz="12" w:space="0" w:color="auto"/>
              <w:right w:val="single" w:sz="6" w:space="0" w:color="auto"/>
            </w:tcBorders>
          </w:tcPr>
          <w:p w14:paraId="2F6F2F09"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12" w:space="0" w:color="auto"/>
              <w:right w:val="single" w:sz="6" w:space="0" w:color="auto"/>
            </w:tcBorders>
          </w:tcPr>
          <w:p w14:paraId="576C265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12" w:space="0" w:color="auto"/>
              <w:right w:val="single" w:sz="6" w:space="0" w:color="auto"/>
            </w:tcBorders>
          </w:tcPr>
          <w:p w14:paraId="6B07A8AD"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12" w:space="0" w:color="auto"/>
              <w:right w:val="single" w:sz="6" w:space="0" w:color="auto"/>
            </w:tcBorders>
          </w:tcPr>
          <w:p w14:paraId="1FDEE33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12" w:space="0" w:color="auto"/>
              <w:right w:val="single" w:sz="6" w:space="0" w:color="auto"/>
            </w:tcBorders>
          </w:tcPr>
          <w:p w14:paraId="44BFA44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13D6AFB2" w14:textId="77777777" w:rsidTr="00C23265">
        <w:tblPrEx>
          <w:tblCellMar>
            <w:top w:w="0" w:type="dxa"/>
            <w:bottom w:w="0" w:type="dxa"/>
          </w:tblCellMar>
        </w:tblPrEx>
        <w:trPr>
          <w:trHeight w:val="402"/>
        </w:trPr>
        <w:tc>
          <w:tcPr>
            <w:tcW w:w="9967" w:type="dxa"/>
            <w:gridSpan w:val="12"/>
            <w:tcBorders>
              <w:top w:val="single" w:sz="12" w:space="0" w:color="auto"/>
              <w:left w:val="single" w:sz="12" w:space="0" w:color="auto"/>
              <w:bottom w:val="single" w:sz="12" w:space="0" w:color="auto"/>
              <w:right w:val="single" w:sz="12" w:space="0" w:color="auto"/>
            </w:tcBorders>
          </w:tcPr>
          <w:p w14:paraId="1805067D"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 xml:space="preserve">Задача </w:t>
            </w:r>
            <w:proofErr w:type="gramStart"/>
            <w:r w:rsidRPr="00FD0EBA">
              <w:rPr>
                <w:rFonts w:eastAsia="Times New Roman"/>
                <w:b/>
                <w:bCs/>
                <w:color w:val="000000"/>
                <w:sz w:val="16"/>
                <w:szCs w:val="16"/>
              </w:rPr>
              <w:t>2  Обеспечение</w:t>
            </w:r>
            <w:proofErr w:type="gramEnd"/>
            <w:r w:rsidRPr="00FD0EBA">
              <w:rPr>
                <w:rFonts w:eastAsia="Times New Roman"/>
                <w:b/>
                <w:bCs/>
                <w:color w:val="000000"/>
                <w:sz w:val="16"/>
                <w:szCs w:val="16"/>
              </w:rPr>
              <w:t xml:space="preserve"> доступа при создании НКО к финансовой, имущественной поддержке, оказываемой в рамках муниципальной программы</w:t>
            </w:r>
          </w:p>
        </w:tc>
      </w:tr>
      <w:tr w:rsidR="00FD0EBA" w:rsidRPr="00FD0EBA" w14:paraId="4E3263E7" w14:textId="77777777" w:rsidTr="00C23265">
        <w:tblPrEx>
          <w:tblCellMar>
            <w:top w:w="0" w:type="dxa"/>
            <w:bottom w:w="0" w:type="dxa"/>
          </w:tblCellMar>
        </w:tblPrEx>
        <w:trPr>
          <w:trHeight w:val="209"/>
        </w:trPr>
        <w:tc>
          <w:tcPr>
            <w:tcW w:w="370" w:type="dxa"/>
            <w:tcBorders>
              <w:top w:val="single" w:sz="12" w:space="0" w:color="auto"/>
              <w:left w:val="single" w:sz="12" w:space="0" w:color="auto"/>
              <w:bottom w:val="nil"/>
              <w:right w:val="single" w:sz="6" w:space="0" w:color="auto"/>
            </w:tcBorders>
          </w:tcPr>
          <w:p w14:paraId="2E1F01AD"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1</w:t>
            </w:r>
          </w:p>
        </w:tc>
        <w:tc>
          <w:tcPr>
            <w:tcW w:w="2068" w:type="dxa"/>
            <w:tcBorders>
              <w:top w:val="single" w:sz="12" w:space="0" w:color="auto"/>
              <w:left w:val="single" w:sz="6" w:space="0" w:color="auto"/>
              <w:bottom w:val="nil"/>
              <w:right w:val="single" w:sz="6" w:space="0" w:color="auto"/>
            </w:tcBorders>
          </w:tcPr>
          <w:p w14:paraId="769024A8"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Оказание финансовой поддержки НКО, общественным объединениям города, а также территориальным подразделениям, созданным общероссийскими общественными объединениями в проведении социально-значимых мероприятий (конкурс на субсидирование части затрат НКО)</w:t>
            </w:r>
          </w:p>
        </w:tc>
        <w:tc>
          <w:tcPr>
            <w:tcW w:w="1808" w:type="dxa"/>
            <w:gridSpan w:val="2"/>
            <w:tcBorders>
              <w:top w:val="single" w:sz="12" w:space="0" w:color="auto"/>
              <w:left w:val="single" w:sz="6" w:space="0" w:color="auto"/>
              <w:bottom w:val="single" w:sz="6" w:space="0" w:color="auto"/>
              <w:right w:val="single" w:sz="6" w:space="0" w:color="auto"/>
            </w:tcBorders>
            <w:shd w:val="solid" w:color="CC99FF" w:fill="auto"/>
          </w:tcPr>
          <w:p w14:paraId="12DB46EE"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ВСЕГО:</w:t>
            </w:r>
          </w:p>
        </w:tc>
        <w:tc>
          <w:tcPr>
            <w:tcW w:w="1171" w:type="dxa"/>
            <w:gridSpan w:val="2"/>
            <w:tcBorders>
              <w:top w:val="single" w:sz="12" w:space="0" w:color="auto"/>
              <w:left w:val="single" w:sz="6" w:space="0" w:color="auto"/>
              <w:bottom w:val="single" w:sz="6" w:space="0" w:color="auto"/>
              <w:right w:val="single" w:sz="6" w:space="0" w:color="auto"/>
            </w:tcBorders>
            <w:shd w:val="solid" w:color="CC99FF" w:fill="auto"/>
          </w:tcPr>
          <w:p w14:paraId="013CE2B8"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500 000,00</w:t>
            </w:r>
          </w:p>
        </w:tc>
        <w:tc>
          <w:tcPr>
            <w:tcW w:w="1169" w:type="dxa"/>
            <w:gridSpan w:val="2"/>
            <w:tcBorders>
              <w:top w:val="single" w:sz="12" w:space="0" w:color="auto"/>
              <w:left w:val="single" w:sz="6" w:space="0" w:color="auto"/>
              <w:bottom w:val="single" w:sz="6" w:space="0" w:color="auto"/>
              <w:right w:val="single" w:sz="6" w:space="0" w:color="auto"/>
            </w:tcBorders>
            <w:shd w:val="solid" w:color="CC99FF" w:fill="auto"/>
          </w:tcPr>
          <w:p w14:paraId="17D2608C"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1 000 000,00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7CCE9B12"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1D20006F"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49" w:type="dxa"/>
            <w:gridSpan w:val="2"/>
            <w:tcBorders>
              <w:top w:val="single" w:sz="12" w:space="0" w:color="auto"/>
              <w:left w:val="single" w:sz="6" w:space="0" w:color="auto"/>
              <w:bottom w:val="single" w:sz="6" w:space="0" w:color="auto"/>
              <w:right w:val="single" w:sz="12" w:space="0" w:color="auto"/>
            </w:tcBorders>
            <w:shd w:val="solid" w:color="CC99FF" w:fill="auto"/>
          </w:tcPr>
          <w:p w14:paraId="6FBD59FE"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r>
      <w:tr w:rsidR="00FD0EBA" w:rsidRPr="00FD0EBA" w14:paraId="68FA1A25" w14:textId="77777777" w:rsidTr="00C23265">
        <w:tblPrEx>
          <w:tblCellMar>
            <w:top w:w="0" w:type="dxa"/>
            <w:bottom w:w="0" w:type="dxa"/>
          </w:tblCellMar>
        </w:tblPrEx>
        <w:trPr>
          <w:trHeight w:val="209"/>
        </w:trPr>
        <w:tc>
          <w:tcPr>
            <w:tcW w:w="370" w:type="dxa"/>
            <w:tcBorders>
              <w:top w:val="nil"/>
              <w:left w:val="single" w:sz="12" w:space="0" w:color="auto"/>
              <w:bottom w:val="nil"/>
              <w:right w:val="single" w:sz="6" w:space="0" w:color="auto"/>
            </w:tcBorders>
          </w:tcPr>
          <w:p w14:paraId="7E2F6DDB"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7C965BB2" w14:textId="77777777" w:rsidR="00FD0EBA" w:rsidRPr="00FD0EBA" w:rsidRDefault="00FD0EBA" w:rsidP="00FD0EBA">
            <w:pPr>
              <w:widowControl/>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2F48C6A8"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Федеральный бюджет</w:t>
            </w:r>
          </w:p>
        </w:tc>
        <w:tc>
          <w:tcPr>
            <w:tcW w:w="1171" w:type="dxa"/>
            <w:gridSpan w:val="2"/>
            <w:tcBorders>
              <w:top w:val="single" w:sz="6" w:space="0" w:color="auto"/>
              <w:left w:val="single" w:sz="6" w:space="0" w:color="auto"/>
              <w:bottom w:val="single" w:sz="6" w:space="0" w:color="auto"/>
              <w:right w:val="single" w:sz="6" w:space="0" w:color="auto"/>
            </w:tcBorders>
          </w:tcPr>
          <w:p w14:paraId="15F9F2C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30E3644E"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1E8BDE07"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76D17646"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12" w:space="0" w:color="auto"/>
            </w:tcBorders>
          </w:tcPr>
          <w:p w14:paraId="5CB3636C"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575D0549"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5DC9FD91"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291194BF"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22841A89"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Государственный бюджет РС (Я)</w:t>
            </w:r>
          </w:p>
        </w:tc>
        <w:tc>
          <w:tcPr>
            <w:tcW w:w="1171" w:type="dxa"/>
            <w:gridSpan w:val="2"/>
            <w:tcBorders>
              <w:top w:val="single" w:sz="6" w:space="0" w:color="auto"/>
              <w:left w:val="single" w:sz="6" w:space="0" w:color="auto"/>
              <w:bottom w:val="single" w:sz="6" w:space="0" w:color="auto"/>
              <w:right w:val="single" w:sz="6" w:space="0" w:color="auto"/>
            </w:tcBorders>
          </w:tcPr>
          <w:p w14:paraId="40FAC79F"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tcPr>
          <w:p w14:paraId="6FC8EE09"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6" w:space="0" w:color="auto"/>
              <w:right w:val="single" w:sz="6" w:space="0" w:color="auto"/>
            </w:tcBorders>
          </w:tcPr>
          <w:p w14:paraId="0A60AFDB"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6" w:space="0" w:color="auto"/>
              <w:right w:val="single" w:sz="6" w:space="0" w:color="auto"/>
            </w:tcBorders>
          </w:tcPr>
          <w:p w14:paraId="3A471D4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6" w:space="0" w:color="auto"/>
              <w:right w:val="single" w:sz="12" w:space="0" w:color="auto"/>
            </w:tcBorders>
          </w:tcPr>
          <w:p w14:paraId="553B19E3"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7BCE4B6E" w14:textId="77777777" w:rsidTr="00C23265">
        <w:tblPrEx>
          <w:tblCellMar>
            <w:top w:w="0" w:type="dxa"/>
            <w:bottom w:w="0" w:type="dxa"/>
          </w:tblCellMar>
        </w:tblPrEx>
        <w:trPr>
          <w:trHeight w:val="418"/>
        </w:trPr>
        <w:tc>
          <w:tcPr>
            <w:tcW w:w="370" w:type="dxa"/>
            <w:tcBorders>
              <w:top w:val="nil"/>
              <w:left w:val="single" w:sz="12" w:space="0" w:color="auto"/>
              <w:bottom w:val="nil"/>
              <w:right w:val="single" w:sz="6" w:space="0" w:color="auto"/>
            </w:tcBorders>
          </w:tcPr>
          <w:p w14:paraId="26A0A9F9"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nil"/>
              <w:right w:val="single" w:sz="6" w:space="0" w:color="auto"/>
            </w:tcBorders>
          </w:tcPr>
          <w:p w14:paraId="7CA570DF"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tcPr>
          <w:p w14:paraId="71E81CC9"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Бюджет МО "Поселок Айхал"</w:t>
            </w:r>
          </w:p>
        </w:tc>
        <w:tc>
          <w:tcPr>
            <w:tcW w:w="1171" w:type="dxa"/>
            <w:gridSpan w:val="2"/>
            <w:tcBorders>
              <w:top w:val="single" w:sz="6" w:space="0" w:color="auto"/>
              <w:left w:val="single" w:sz="6" w:space="0" w:color="auto"/>
              <w:bottom w:val="single" w:sz="6" w:space="0" w:color="auto"/>
              <w:right w:val="single" w:sz="6" w:space="0" w:color="auto"/>
            </w:tcBorders>
          </w:tcPr>
          <w:p w14:paraId="70A53BEF"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500 000,00</w:t>
            </w:r>
          </w:p>
        </w:tc>
        <w:tc>
          <w:tcPr>
            <w:tcW w:w="1169" w:type="dxa"/>
            <w:gridSpan w:val="2"/>
            <w:tcBorders>
              <w:top w:val="single" w:sz="6" w:space="0" w:color="auto"/>
              <w:left w:val="single" w:sz="6" w:space="0" w:color="auto"/>
              <w:bottom w:val="single" w:sz="6" w:space="0" w:color="auto"/>
              <w:right w:val="single" w:sz="6" w:space="0" w:color="auto"/>
            </w:tcBorders>
          </w:tcPr>
          <w:p w14:paraId="0DF935D7"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500 000,00</w:t>
            </w:r>
          </w:p>
        </w:tc>
        <w:tc>
          <w:tcPr>
            <w:tcW w:w="1108" w:type="dxa"/>
            <w:tcBorders>
              <w:top w:val="single" w:sz="6" w:space="0" w:color="auto"/>
              <w:left w:val="single" w:sz="6" w:space="0" w:color="auto"/>
              <w:bottom w:val="single" w:sz="6" w:space="0" w:color="auto"/>
              <w:right w:val="single" w:sz="6" w:space="0" w:color="auto"/>
            </w:tcBorders>
          </w:tcPr>
          <w:p w14:paraId="2C932FE1"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200 000</w:t>
            </w:r>
          </w:p>
        </w:tc>
        <w:tc>
          <w:tcPr>
            <w:tcW w:w="1124" w:type="dxa"/>
            <w:tcBorders>
              <w:top w:val="single" w:sz="6" w:space="0" w:color="auto"/>
              <w:left w:val="single" w:sz="6" w:space="0" w:color="auto"/>
              <w:bottom w:val="single" w:sz="6" w:space="0" w:color="auto"/>
              <w:right w:val="single" w:sz="6" w:space="0" w:color="auto"/>
            </w:tcBorders>
          </w:tcPr>
          <w:p w14:paraId="25A09C1D"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200 000</w:t>
            </w:r>
          </w:p>
        </w:tc>
        <w:tc>
          <w:tcPr>
            <w:tcW w:w="1149" w:type="dxa"/>
            <w:gridSpan w:val="2"/>
            <w:tcBorders>
              <w:top w:val="single" w:sz="6" w:space="0" w:color="auto"/>
              <w:left w:val="single" w:sz="6" w:space="0" w:color="auto"/>
              <w:bottom w:val="single" w:sz="6" w:space="0" w:color="auto"/>
              <w:right w:val="single" w:sz="6" w:space="0" w:color="auto"/>
            </w:tcBorders>
          </w:tcPr>
          <w:p w14:paraId="1D91C20E"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200 000</w:t>
            </w:r>
          </w:p>
        </w:tc>
      </w:tr>
      <w:tr w:rsidR="00FD0EBA" w:rsidRPr="00FD0EBA" w14:paraId="05CAE0D1" w14:textId="77777777" w:rsidTr="00C23265">
        <w:tblPrEx>
          <w:tblCellMar>
            <w:top w:w="0" w:type="dxa"/>
            <w:bottom w:w="0" w:type="dxa"/>
          </w:tblCellMar>
        </w:tblPrEx>
        <w:trPr>
          <w:trHeight w:val="162"/>
        </w:trPr>
        <w:tc>
          <w:tcPr>
            <w:tcW w:w="370" w:type="dxa"/>
            <w:tcBorders>
              <w:top w:val="nil"/>
              <w:left w:val="single" w:sz="12" w:space="0" w:color="auto"/>
              <w:bottom w:val="single" w:sz="12" w:space="0" w:color="auto"/>
              <w:right w:val="single" w:sz="6" w:space="0" w:color="auto"/>
            </w:tcBorders>
          </w:tcPr>
          <w:p w14:paraId="3430AB94" w14:textId="77777777" w:rsidR="00FD0EBA" w:rsidRPr="00FD0EBA" w:rsidRDefault="00FD0EBA" w:rsidP="00FD0EBA">
            <w:pPr>
              <w:widowControl/>
              <w:jc w:val="center"/>
              <w:rPr>
                <w:rFonts w:eastAsia="Times New Roman"/>
                <w:color w:val="000000"/>
                <w:sz w:val="16"/>
                <w:szCs w:val="16"/>
              </w:rPr>
            </w:pPr>
          </w:p>
        </w:tc>
        <w:tc>
          <w:tcPr>
            <w:tcW w:w="2068" w:type="dxa"/>
            <w:tcBorders>
              <w:top w:val="nil"/>
              <w:left w:val="single" w:sz="6" w:space="0" w:color="auto"/>
              <w:bottom w:val="single" w:sz="12" w:space="0" w:color="auto"/>
              <w:right w:val="single" w:sz="6" w:space="0" w:color="auto"/>
            </w:tcBorders>
          </w:tcPr>
          <w:p w14:paraId="4A3326E7" w14:textId="77777777" w:rsidR="00FD0EBA" w:rsidRPr="00FD0EBA" w:rsidRDefault="00FD0EBA" w:rsidP="00FD0EBA">
            <w:pPr>
              <w:widowControl/>
              <w:jc w:val="center"/>
              <w:rPr>
                <w:rFonts w:eastAsia="Times New Roman"/>
                <w:color w:val="000000"/>
                <w:sz w:val="16"/>
                <w:szCs w:val="16"/>
              </w:rPr>
            </w:pPr>
          </w:p>
        </w:tc>
        <w:tc>
          <w:tcPr>
            <w:tcW w:w="1808" w:type="dxa"/>
            <w:gridSpan w:val="2"/>
            <w:tcBorders>
              <w:top w:val="single" w:sz="6" w:space="0" w:color="auto"/>
              <w:left w:val="single" w:sz="6" w:space="0" w:color="auto"/>
              <w:bottom w:val="single" w:sz="12" w:space="0" w:color="auto"/>
              <w:right w:val="single" w:sz="6" w:space="0" w:color="auto"/>
            </w:tcBorders>
          </w:tcPr>
          <w:p w14:paraId="27685977"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Другие источники</w:t>
            </w:r>
          </w:p>
        </w:tc>
        <w:tc>
          <w:tcPr>
            <w:tcW w:w="1171" w:type="dxa"/>
            <w:gridSpan w:val="2"/>
            <w:tcBorders>
              <w:top w:val="single" w:sz="6" w:space="0" w:color="auto"/>
              <w:left w:val="single" w:sz="6" w:space="0" w:color="auto"/>
              <w:bottom w:val="single" w:sz="12" w:space="0" w:color="auto"/>
              <w:right w:val="single" w:sz="6" w:space="0" w:color="auto"/>
            </w:tcBorders>
          </w:tcPr>
          <w:p w14:paraId="693CF322"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12" w:space="0" w:color="auto"/>
              <w:right w:val="single" w:sz="6" w:space="0" w:color="auto"/>
            </w:tcBorders>
          </w:tcPr>
          <w:p w14:paraId="6248557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08" w:type="dxa"/>
            <w:tcBorders>
              <w:top w:val="single" w:sz="6" w:space="0" w:color="auto"/>
              <w:left w:val="single" w:sz="6" w:space="0" w:color="auto"/>
              <w:bottom w:val="single" w:sz="12" w:space="0" w:color="auto"/>
              <w:right w:val="single" w:sz="6" w:space="0" w:color="auto"/>
            </w:tcBorders>
          </w:tcPr>
          <w:p w14:paraId="0C028DB8"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24" w:type="dxa"/>
            <w:tcBorders>
              <w:top w:val="single" w:sz="6" w:space="0" w:color="auto"/>
              <w:left w:val="single" w:sz="6" w:space="0" w:color="auto"/>
              <w:bottom w:val="single" w:sz="12" w:space="0" w:color="auto"/>
              <w:right w:val="single" w:sz="6" w:space="0" w:color="auto"/>
            </w:tcBorders>
          </w:tcPr>
          <w:p w14:paraId="59039220"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49" w:type="dxa"/>
            <w:gridSpan w:val="2"/>
            <w:tcBorders>
              <w:top w:val="single" w:sz="6" w:space="0" w:color="auto"/>
              <w:left w:val="single" w:sz="6" w:space="0" w:color="auto"/>
              <w:bottom w:val="single" w:sz="12" w:space="0" w:color="auto"/>
              <w:right w:val="single" w:sz="12" w:space="0" w:color="auto"/>
            </w:tcBorders>
          </w:tcPr>
          <w:p w14:paraId="7909BDFF"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r>
      <w:tr w:rsidR="00FD0EBA" w:rsidRPr="00FD0EBA" w14:paraId="5D967561" w14:textId="77777777" w:rsidTr="00C23265">
        <w:tblPrEx>
          <w:tblCellMar>
            <w:top w:w="0" w:type="dxa"/>
            <w:bottom w:w="0" w:type="dxa"/>
          </w:tblCellMar>
        </w:tblPrEx>
        <w:trPr>
          <w:trHeight w:val="382"/>
        </w:trPr>
        <w:tc>
          <w:tcPr>
            <w:tcW w:w="2438" w:type="dxa"/>
            <w:gridSpan w:val="2"/>
            <w:tcBorders>
              <w:top w:val="single" w:sz="12" w:space="0" w:color="auto"/>
              <w:left w:val="single" w:sz="12" w:space="0" w:color="auto"/>
              <w:bottom w:val="nil"/>
              <w:right w:val="single" w:sz="6" w:space="0" w:color="auto"/>
            </w:tcBorders>
            <w:shd w:val="solid" w:color="FFCC99" w:fill="auto"/>
          </w:tcPr>
          <w:p w14:paraId="531F6B18"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ИТОГО по программе</w:t>
            </w:r>
          </w:p>
        </w:tc>
        <w:tc>
          <w:tcPr>
            <w:tcW w:w="1808" w:type="dxa"/>
            <w:gridSpan w:val="2"/>
            <w:tcBorders>
              <w:top w:val="single" w:sz="12" w:space="0" w:color="auto"/>
              <w:left w:val="single" w:sz="6" w:space="0" w:color="auto"/>
              <w:bottom w:val="single" w:sz="6" w:space="0" w:color="auto"/>
              <w:right w:val="single" w:sz="6" w:space="0" w:color="auto"/>
            </w:tcBorders>
            <w:shd w:val="solid" w:color="CC99FF" w:fill="auto"/>
          </w:tcPr>
          <w:p w14:paraId="775C6842" w14:textId="77777777" w:rsidR="00FD0EBA" w:rsidRPr="00FD0EBA" w:rsidRDefault="00FD0EBA" w:rsidP="00FD0EBA">
            <w:pPr>
              <w:widowControl/>
              <w:rPr>
                <w:rFonts w:eastAsia="Times New Roman"/>
                <w:b/>
                <w:bCs/>
                <w:color w:val="000000"/>
                <w:sz w:val="16"/>
                <w:szCs w:val="16"/>
              </w:rPr>
            </w:pPr>
            <w:r w:rsidRPr="00FD0EBA">
              <w:rPr>
                <w:rFonts w:eastAsia="Times New Roman"/>
                <w:b/>
                <w:bCs/>
                <w:color w:val="000000"/>
                <w:sz w:val="16"/>
                <w:szCs w:val="16"/>
              </w:rPr>
              <w:t>ВСЕГО:</w:t>
            </w:r>
          </w:p>
        </w:tc>
        <w:tc>
          <w:tcPr>
            <w:tcW w:w="1171" w:type="dxa"/>
            <w:gridSpan w:val="2"/>
            <w:tcBorders>
              <w:top w:val="single" w:sz="12" w:space="0" w:color="auto"/>
              <w:left w:val="single" w:sz="6" w:space="0" w:color="auto"/>
              <w:bottom w:val="single" w:sz="6" w:space="0" w:color="auto"/>
              <w:right w:val="single" w:sz="6" w:space="0" w:color="auto"/>
            </w:tcBorders>
            <w:shd w:val="solid" w:color="CC99FF" w:fill="auto"/>
          </w:tcPr>
          <w:p w14:paraId="2F18A570"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500 000,00</w:t>
            </w:r>
          </w:p>
        </w:tc>
        <w:tc>
          <w:tcPr>
            <w:tcW w:w="1169" w:type="dxa"/>
            <w:gridSpan w:val="2"/>
            <w:tcBorders>
              <w:top w:val="single" w:sz="12" w:space="0" w:color="auto"/>
              <w:left w:val="single" w:sz="6" w:space="0" w:color="auto"/>
              <w:bottom w:val="single" w:sz="6" w:space="0" w:color="auto"/>
              <w:right w:val="single" w:sz="6" w:space="0" w:color="auto"/>
            </w:tcBorders>
            <w:shd w:val="solid" w:color="CC99FF" w:fill="auto"/>
          </w:tcPr>
          <w:p w14:paraId="5F8F7E18"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1 000 000,00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1EE558B4"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5F88C023"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49" w:type="dxa"/>
            <w:gridSpan w:val="2"/>
            <w:tcBorders>
              <w:top w:val="single" w:sz="12" w:space="0" w:color="auto"/>
              <w:left w:val="single" w:sz="6" w:space="0" w:color="auto"/>
              <w:bottom w:val="single" w:sz="6" w:space="0" w:color="auto"/>
              <w:right w:val="single" w:sz="6" w:space="0" w:color="auto"/>
            </w:tcBorders>
            <w:shd w:val="solid" w:color="CC99FF" w:fill="auto"/>
          </w:tcPr>
          <w:p w14:paraId="1C3FFB40"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r>
      <w:tr w:rsidR="00FD0EBA" w:rsidRPr="00FD0EBA" w14:paraId="065DDD3B" w14:textId="77777777" w:rsidTr="00C23265">
        <w:tblPrEx>
          <w:tblCellMar>
            <w:top w:w="0" w:type="dxa"/>
            <w:bottom w:w="0" w:type="dxa"/>
          </w:tblCellMar>
        </w:tblPrEx>
        <w:trPr>
          <w:trHeight w:val="209"/>
        </w:trPr>
        <w:tc>
          <w:tcPr>
            <w:tcW w:w="370" w:type="dxa"/>
            <w:tcBorders>
              <w:top w:val="nil"/>
              <w:left w:val="single" w:sz="12" w:space="0" w:color="auto"/>
              <w:bottom w:val="nil"/>
              <w:right w:val="nil"/>
            </w:tcBorders>
            <w:shd w:val="solid" w:color="FFCC99" w:fill="auto"/>
          </w:tcPr>
          <w:p w14:paraId="7021EDBE" w14:textId="77777777" w:rsidR="00FD0EBA" w:rsidRPr="00FD0EBA" w:rsidRDefault="00FD0EBA" w:rsidP="00FD0EBA">
            <w:pPr>
              <w:widowControl/>
              <w:jc w:val="center"/>
              <w:rPr>
                <w:rFonts w:eastAsia="Times New Roman"/>
                <w:b/>
                <w:bCs/>
                <w:color w:val="000000"/>
                <w:sz w:val="16"/>
                <w:szCs w:val="16"/>
              </w:rPr>
            </w:pPr>
          </w:p>
        </w:tc>
        <w:tc>
          <w:tcPr>
            <w:tcW w:w="2068" w:type="dxa"/>
            <w:tcBorders>
              <w:top w:val="nil"/>
              <w:left w:val="nil"/>
              <w:bottom w:val="nil"/>
              <w:right w:val="single" w:sz="6" w:space="0" w:color="auto"/>
            </w:tcBorders>
            <w:shd w:val="solid" w:color="FFCC99" w:fill="auto"/>
          </w:tcPr>
          <w:p w14:paraId="60AA7441" w14:textId="77777777" w:rsidR="00FD0EBA" w:rsidRPr="00FD0EBA" w:rsidRDefault="00FD0EBA" w:rsidP="00FD0EBA">
            <w:pPr>
              <w:widowControl/>
              <w:jc w:val="center"/>
              <w:rPr>
                <w:rFonts w:eastAsia="Times New Roman"/>
                <w:b/>
                <w:bCs/>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shd w:val="solid" w:color="FFCC99" w:fill="auto"/>
          </w:tcPr>
          <w:p w14:paraId="063AC08D"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Федеральный бюджет</w:t>
            </w:r>
          </w:p>
        </w:tc>
        <w:tc>
          <w:tcPr>
            <w:tcW w:w="1171" w:type="dxa"/>
            <w:gridSpan w:val="2"/>
            <w:tcBorders>
              <w:top w:val="single" w:sz="6" w:space="0" w:color="auto"/>
              <w:left w:val="single" w:sz="6" w:space="0" w:color="auto"/>
              <w:bottom w:val="single" w:sz="6" w:space="0" w:color="auto"/>
              <w:right w:val="single" w:sz="6" w:space="0" w:color="auto"/>
            </w:tcBorders>
            <w:shd w:val="solid" w:color="FFCC99" w:fill="auto"/>
          </w:tcPr>
          <w:p w14:paraId="16F99A05"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6" w:space="0" w:color="auto"/>
              <w:right w:val="single" w:sz="6" w:space="0" w:color="auto"/>
            </w:tcBorders>
            <w:shd w:val="solid" w:color="FFCC99" w:fill="auto"/>
          </w:tcPr>
          <w:p w14:paraId="00967F85" w14:textId="77777777" w:rsidR="00FD0EBA" w:rsidRPr="00FD0EBA" w:rsidRDefault="00FD0EBA" w:rsidP="00FD0EBA">
            <w:pPr>
              <w:widowControl/>
              <w:jc w:val="center"/>
              <w:rPr>
                <w:rFonts w:eastAsia="Times New Roman"/>
                <w:color w:val="000000"/>
                <w:sz w:val="16"/>
                <w:szCs w:val="16"/>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28A6D2A8" w14:textId="77777777" w:rsidR="00FD0EBA" w:rsidRPr="00FD0EBA" w:rsidRDefault="00FD0EBA" w:rsidP="00FD0EBA">
            <w:pPr>
              <w:widowControl/>
              <w:jc w:val="center"/>
              <w:rPr>
                <w:rFonts w:eastAsia="Times New Roman"/>
                <w:color w:val="000000"/>
                <w:sz w:val="16"/>
                <w:szCs w:val="16"/>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22EC397F" w14:textId="77777777" w:rsidR="00FD0EBA" w:rsidRPr="00FD0EBA" w:rsidRDefault="00FD0EBA" w:rsidP="00FD0EBA">
            <w:pPr>
              <w:widowControl/>
              <w:jc w:val="center"/>
              <w:rPr>
                <w:rFonts w:eastAsia="Times New Roman"/>
                <w:color w:val="000000"/>
                <w:sz w:val="16"/>
                <w:szCs w:val="16"/>
              </w:rPr>
            </w:pPr>
          </w:p>
        </w:tc>
        <w:tc>
          <w:tcPr>
            <w:tcW w:w="1149" w:type="dxa"/>
            <w:gridSpan w:val="2"/>
            <w:tcBorders>
              <w:top w:val="single" w:sz="6" w:space="0" w:color="auto"/>
              <w:left w:val="single" w:sz="6" w:space="0" w:color="auto"/>
              <w:bottom w:val="single" w:sz="6" w:space="0" w:color="auto"/>
              <w:right w:val="single" w:sz="6" w:space="0" w:color="auto"/>
            </w:tcBorders>
            <w:shd w:val="solid" w:color="FFCC99" w:fill="auto"/>
          </w:tcPr>
          <w:p w14:paraId="5B668089" w14:textId="77777777" w:rsidR="00FD0EBA" w:rsidRPr="00FD0EBA" w:rsidRDefault="00FD0EBA" w:rsidP="00FD0EBA">
            <w:pPr>
              <w:widowControl/>
              <w:jc w:val="center"/>
              <w:rPr>
                <w:rFonts w:eastAsia="Times New Roman"/>
                <w:color w:val="000000"/>
                <w:sz w:val="16"/>
                <w:szCs w:val="16"/>
              </w:rPr>
            </w:pPr>
          </w:p>
        </w:tc>
      </w:tr>
      <w:tr w:rsidR="00FD0EBA" w:rsidRPr="00FD0EBA" w14:paraId="4BAAF76A" w14:textId="77777777" w:rsidTr="00C23265">
        <w:tblPrEx>
          <w:tblCellMar>
            <w:top w:w="0" w:type="dxa"/>
            <w:bottom w:w="0" w:type="dxa"/>
          </w:tblCellMar>
        </w:tblPrEx>
        <w:trPr>
          <w:trHeight w:val="430"/>
        </w:trPr>
        <w:tc>
          <w:tcPr>
            <w:tcW w:w="370" w:type="dxa"/>
            <w:tcBorders>
              <w:top w:val="nil"/>
              <w:left w:val="single" w:sz="12" w:space="0" w:color="auto"/>
              <w:bottom w:val="nil"/>
              <w:right w:val="nil"/>
            </w:tcBorders>
            <w:shd w:val="solid" w:color="FFCC99" w:fill="auto"/>
          </w:tcPr>
          <w:p w14:paraId="59FCC6F2" w14:textId="77777777" w:rsidR="00FD0EBA" w:rsidRPr="00FD0EBA" w:rsidRDefault="00FD0EBA" w:rsidP="00FD0EBA">
            <w:pPr>
              <w:widowControl/>
              <w:jc w:val="center"/>
              <w:rPr>
                <w:rFonts w:eastAsia="Times New Roman"/>
                <w:b/>
                <w:bCs/>
                <w:color w:val="000000"/>
                <w:sz w:val="16"/>
                <w:szCs w:val="16"/>
              </w:rPr>
            </w:pPr>
          </w:p>
        </w:tc>
        <w:tc>
          <w:tcPr>
            <w:tcW w:w="2068" w:type="dxa"/>
            <w:tcBorders>
              <w:top w:val="nil"/>
              <w:left w:val="nil"/>
              <w:bottom w:val="nil"/>
              <w:right w:val="single" w:sz="6" w:space="0" w:color="auto"/>
            </w:tcBorders>
            <w:shd w:val="solid" w:color="FFCC99" w:fill="auto"/>
          </w:tcPr>
          <w:p w14:paraId="516919B0" w14:textId="77777777" w:rsidR="00FD0EBA" w:rsidRPr="00FD0EBA" w:rsidRDefault="00FD0EBA" w:rsidP="00FD0EBA">
            <w:pPr>
              <w:widowControl/>
              <w:jc w:val="center"/>
              <w:rPr>
                <w:rFonts w:eastAsia="Times New Roman"/>
                <w:b/>
                <w:bCs/>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shd w:val="solid" w:color="FFCC99" w:fill="auto"/>
          </w:tcPr>
          <w:p w14:paraId="480B64BB"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Государственный бюджет РС (Я)</w:t>
            </w:r>
          </w:p>
        </w:tc>
        <w:tc>
          <w:tcPr>
            <w:tcW w:w="1171" w:type="dxa"/>
            <w:gridSpan w:val="2"/>
            <w:tcBorders>
              <w:top w:val="single" w:sz="6" w:space="0" w:color="auto"/>
              <w:left w:val="single" w:sz="6" w:space="0" w:color="auto"/>
              <w:bottom w:val="single" w:sz="12" w:space="0" w:color="auto"/>
              <w:right w:val="single" w:sz="6" w:space="0" w:color="auto"/>
            </w:tcBorders>
            <w:shd w:val="solid" w:color="FFCC99" w:fill="auto"/>
          </w:tcPr>
          <w:p w14:paraId="78243412" w14:textId="77777777" w:rsidR="00FD0EBA" w:rsidRPr="00FD0EBA" w:rsidRDefault="00FD0EBA" w:rsidP="00FD0EBA">
            <w:pPr>
              <w:widowControl/>
              <w:jc w:val="center"/>
              <w:rPr>
                <w:rFonts w:eastAsia="Times New Roman"/>
                <w:color w:val="000000"/>
                <w:sz w:val="16"/>
                <w:szCs w:val="16"/>
              </w:rPr>
            </w:pPr>
            <w:r w:rsidRPr="00FD0EBA">
              <w:rPr>
                <w:rFonts w:eastAsia="Times New Roman"/>
                <w:color w:val="000000"/>
                <w:sz w:val="16"/>
                <w:szCs w:val="16"/>
              </w:rPr>
              <w:t>0</w:t>
            </w:r>
          </w:p>
        </w:tc>
        <w:tc>
          <w:tcPr>
            <w:tcW w:w="1169" w:type="dxa"/>
            <w:gridSpan w:val="2"/>
            <w:tcBorders>
              <w:top w:val="single" w:sz="6" w:space="0" w:color="auto"/>
              <w:left w:val="single" w:sz="6" w:space="0" w:color="auto"/>
              <w:bottom w:val="single" w:sz="12" w:space="0" w:color="auto"/>
              <w:right w:val="single" w:sz="6" w:space="0" w:color="auto"/>
            </w:tcBorders>
            <w:shd w:val="solid" w:color="FFCC99" w:fill="auto"/>
          </w:tcPr>
          <w:p w14:paraId="1FEE8416" w14:textId="77777777" w:rsidR="00FD0EBA" w:rsidRPr="00FD0EBA" w:rsidRDefault="00FD0EBA" w:rsidP="00FD0EBA">
            <w:pPr>
              <w:widowControl/>
              <w:jc w:val="center"/>
              <w:rPr>
                <w:rFonts w:eastAsia="Times New Roman"/>
                <w:color w:val="000000"/>
                <w:sz w:val="16"/>
                <w:szCs w:val="16"/>
              </w:rPr>
            </w:pPr>
          </w:p>
        </w:tc>
        <w:tc>
          <w:tcPr>
            <w:tcW w:w="1108" w:type="dxa"/>
            <w:tcBorders>
              <w:top w:val="single" w:sz="6" w:space="0" w:color="auto"/>
              <w:left w:val="single" w:sz="6" w:space="0" w:color="auto"/>
              <w:bottom w:val="single" w:sz="12" w:space="0" w:color="auto"/>
              <w:right w:val="single" w:sz="6" w:space="0" w:color="auto"/>
            </w:tcBorders>
            <w:shd w:val="solid" w:color="FFCC99" w:fill="auto"/>
          </w:tcPr>
          <w:p w14:paraId="1C4E090D" w14:textId="77777777" w:rsidR="00FD0EBA" w:rsidRPr="00FD0EBA" w:rsidRDefault="00FD0EBA" w:rsidP="00FD0EBA">
            <w:pPr>
              <w:widowControl/>
              <w:jc w:val="center"/>
              <w:rPr>
                <w:rFonts w:eastAsia="Times New Roman"/>
                <w:color w:val="000000"/>
                <w:sz w:val="16"/>
                <w:szCs w:val="16"/>
              </w:rPr>
            </w:pPr>
          </w:p>
        </w:tc>
        <w:tc>
          <w:tcPr>
            <w:tcW w:w="1124" w:type="dxa"/>
            <w:tcBorders>
              <w:top w:val="single" w:sz="6" w:space="0" w:color="auto"/>
              <w:left w:val="single" w:sz="6" w:space="0" w:color="auto"/>
              <w:bottom w:val="single" w:sz="12" w:space="0" w:color="auto"/>
              <w:right w:val="single" w:sz="6" w:space="0" w:color="auto"/>
            </w:tcBorders>
            <w:shd w:val="solid" w:color="FFCC99" w:fill="auto"/>
          </w:tcPr>
          <w:p w14:paraId="78BDEF04" w14:textId="77777777" w:rsidR="00FD0EBA" w:rsidRPr="00FD0EBA" w:rsidRDefault="00FD0EBA" w:rsidP="00FD0EBA">
            <w:pPr>
              <w:widowControl/>
              <w:jc w:val="center"/>
              <w:rPr>
                <w:rFonts w:eastAsia="Times New Roman"/>
                <w:color w:val="000000"/>
                <w:sz w:val="16"/>
                <w:szCs w:val="16"/>
              </w:rPr>
            </w:pPr>
          </w:p>
        </w:tc>
        <w:tc>
          <w:tcPr>
            <w:tcW w:w="1149" w:type="dxa"/>
            <w:gridSpan w:val="2"/>
            <w:tcBorders>
              <w:top w:val="single" w:sz="6" w:space="0" w:color="auto"/>
              <w:left w:val="single" w:sz="6" w:space="0" w:color="auto"/>
              <w:bottom w:val="single" w:sz="12" w:space="0" w:color="auto"/>
              <w:right w:val="single" w:sz="6" w:space="0" w:color="auto"/>
            </w:tcBorders>
            <w:shd w:val="solid" w:color="FFCC99" w:fill="auto"/>
          </w:tcPr>
          <w:p w14:paraId="29876E9B" w14:textId="77777777" w:rsidR="00FD0EBA" w:rsidRPr="00FD0EBA" w:rsidRDefault="00FD0EBA" w:rsidP="00FD0EBA">
            <w:pPr>
              <w:widowControl/>
              <w:jc w:val="center"/>
              <w:rPr>
                <w:rFonts w:eastAsia="Times New Roman"/>
                <w:color w:val="000000"/>
                <w:sz w:val="16"/>
                <w:szCs w:val="16"/>
              </w:rPr>
            </w:pPr>
          </w:p>
        </w:tc>
      </w:tr>
      <w:tr w:rsidR="00FD0EBA" w:rsidRPr="00FD0EBA" w14:paraId="2739EA89" w14:textId="77777777" w:rsidTr="00C23265">
        <w:tblPrEx>
          <w:tblCellMar>
            <w:top w:w="0" w:type="dxa"/>
            <w:bottom w:w="0" w:type="dxa"/>
          </w:tblCellMar>
        </w:tblPrEx>
        <w:trPr>
          <w:trHeight w:val="418"/>
        </w:trPr>
        <w:tc>
          <w:tcPr>
            <w:tcW w:w="370" w:type="dxa"/>
            <w:tcBorders>
              <w:top w:val="nil"/>
              <w:left w:val="single" w:sz="12" w:space="0" w:color="auto"/>
              <w:bottom w:val="nil"/>
              <w:right w:val="nil"/>
            </w:tcBorders>
            <w:shd w:val="solid" w:color="FFCC99" w:fill="auto"/>
          </w:tcPr>
          <w:p w14:paraId="78E285CE" w14:textId="77777777" w:rsidR="00FD0EBA" w:rsidRPr="00FD0EBA" w:rsidRDefault="00FD0EBA" w:rsidP="00FD0EBA">
            <w:pPr>
              <w:widowControl/>
              <w:jc w:val="center"/>
              <w:rPr>
                <w:rFonts w:eastAsia="Times New Roman"/>
                <w:b/>
                <w:bCs/>
                <w:color w:val="000000"/>
                <w:sz w:val="16"/>
                <w:szCs w:val="16"/>
              </w:rPr>
            </w:pPr>
          </w:p>
        </w:tc>
        <w:tc>
          <w:tcPr>
            <w:tcW w:w="2068" w:type="dxa"/>
            <w:tcBorders>
              <w:top w:val="nil"/>
              <w:left w:val="nil"/>
              <w:bottom w:val="nil"/>
              <w:right w:val="single" w:sz="6" w:space="0" w:color="auto"/>
            </w:tcBorders>
            <w:shd w:val="solid" w:color="FFCC99" w:fill="auto"/>
          </w:tcPr>
          <w:p w14:paraId="25342A0C" w14:textId="77777777" w:rsidR="00FD0EBA" w:rsidRPr="00FD0EBA" w:rsidRDefault="00FD0EBA" w:rsidP="00FD0EBA">
            <w:pPr>
              <w:widowControl/>
              <w:jc w:val="center"/>
              <w:rPr>
                <w:rFonts w:eastAsia="Times New Roman"/>
                <w:b/>
                <w:bCs/>
                <w:color w:val="000000"/>
                <w:sz w:val="16"/>
                <w:szCs w:val="16"/>
              </w:rPr>
            </w:pPr>
          </w:p>
        </w:tc>
        <w:tc>
          <w:tcPr>
            <w:tcW w:w="1808" w:type="dxa"/>
            <w:gridSpan w:val="2"/>
            <w:tcBorders>
              <w:top w:val="single" w:sz="6" w:space="0" w:color="auto"/>
              <w:left w:val="single" w:sz="6" w:space="0" w:color="auto"/>
              <w:bottom w:val="single" w:sz="6" w:space="0" w:color="auto"/>
              <w:right w:val="single" w:sz="6" w:space="0" w:color="auto"/>
            </w:tcBorders>
            <w:shd w:val="solid" w:color="FFCC99" w:fill="auto"/>
          </w:tcPr>
          <w:p w14:paraId="5D3DCBB9"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Бюджет МО "Поселок Айхал"</w:t>
            </w:r>
          </w:p>
        </w:tc>
        <w:tc>
          <w:tcPr>
            <w:tcW w:w="1171" w:type="dxa"/>
            <w:gridSpan w:val="2"/>
            <w:tcBorders>
              <w:top w:val="single" w:sz="12" w:space="0" w:color="auto"/>
              <w:left w:val="single" w:sz="6" w:space="0" w:color="auto"/>
              <w:bottom w:val="single" w:sz="6" w:space="0" w:color="auto"/>
              <w:right w:val="single" w:sz="6" w:space="0" w:color="auto"/>
            </w:tcBorders>
            <w:shd w:val="solid" w:color="CC99FF" w:fill="auto"/>
          </w:tcPr>
          <w:p w14:paraId="26BD6F58"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500 000,00</w:t>
            </w:r>
          </w:p>
        </w:tc>
        <w:tc>
          <w:tcPr>
            <w:tcW w:w="1169" w:type="dxa"/>
            <w:gridSpan w:val="2"/>
            <w:tcBorders>
              <w:top w:val="single" w:sz="12" w:space="0" w:color="auto"/>
              <w:left w:val="single" w:sz="6" w:space="0" w:color="auto"/>
              <w:bottom w:val="single" w:sz="6" w:space="0" w:color="auto"/>
              <w:right w:val="single" w:sz="6" w:space="0" w:color="auto"/>
            </w:tcBorders>
            <w:shd w:val="solid" w:color="CC99FF" w:fill="auto"/>
          </w:tcPr>
          <w:p w14:paraId="4C655577"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1 000 000,00</w:t>
            </w:r>
          </w:p>
        </w:tc>
        <w:tc>
          <w:tcPr>
            <w:tcW w:w="1108" w:type="dxa"/>
            <w:tcBorders>
              <w:top w:val="single" w:sz="12" w:space="0" w:color="auto"/>
              <w:left w:val="single" w:sz="6" w:space="0" w:color="auto"/>
              <w:bottom w:val="single" w:sz="6" w:space="0" w:color="auto"/>
              <w:right w:val="single" w:sz="6" w:space="0" w:color="auto"/>
            </w:tcBorders>
            <w:shd w:val="solid" w:color="CC99FF" w:fill="auto"/>
          </w:tcPr>
          <w:p w14:paraId="668C8F8B"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24" w:type="dxa"/>
            <w:tcBorders>
              <w:top w:val="single" w:sz="12" w:space="0" w:color="auto"/>
              <w:left w:val="single" w:sz="6" w:space="0" w:color="auto"/>
              <w:bottom w:val="single" w:sz="6" w:space="0" w:color="auto"/>
              <w:right w:val="single" w:sz="6" w:space="0" w:color="auto"/>
            </w:tcBorders>
            <w:shd w:val="solid" w:color="CC99FF" w:fill="auto"/>
          </w:tcPr>
          <w:p w14:paraId="396BB51E"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c>
          <w:tcPr>
            <w:tcW w:w="1149" w:type="dxa"/>
            <w:gridSpan w:val="2"/>
            <w:tcBorders>
              <w:top w:val="single" w:sz="12" w:space="0" w:color="auto"/>
              <w:left w:val="single" w:sz="6" w:space="0" w:color="auto"/>
              <w:bottom w:val="single" w:sz="6" w:space="0" w:color="auto"/>
              <w:right w:val="single" w:sz="6" w:space="0" w:color="auto"/>
            </w:tcBorders>
            <w:shd w:val="solid" w:color="CC99FF" w:fill="auto"/>
          </w:tcPr>
          <w:p w14:paraId="74100FC5" w14:textId="77777777" w:rsidR="00FD0EBA" w:rsidRPr="00FD0EBA" w:rsidRDefault="00FD0EBA" w:rsidP="00FD0EBA">
            <w:pPr>
              <w:widowControl/>
              <w:jc w:val="center"/>
              <w:rPr>
                <w:rFonts w:eastAsia="Times New Roman"/>
                <w:b/>
                <w:bCs/>
                <w:color w:val="000000"/>
                <w:sz w:val="16"/>
                <w:szCs w:val="16"/>
              </w:rPr>
            </w:pPr>
            <w:r w:rsidRPr="00FD0EBA">
              <w:rPr>
                <w:rFonts w:eastAsia="Times New Roman"/>
                <w:b/>
                <w:bCs/>
                <w:color w:val="000000"/>
                <w:sz w:val="16"/>
                <w:szCs w:val="16"/>
              </w:rPr>
              <w:t>200 000,00</w:t>
            </w:r>
          </w:p>
        </w:tc>
      </w:tr>
      <w:tr w:rsidR="00FD0EBA" w:rsidRPr="00FD0EBA" w14:paraId="11008FA8" w14:textId="77777777" w:rsidTr="00C23265">
        <w:tblPrEx>
          <w:tblCellMar>
            <w:top w:w="0" w:type="dxa"/>
            <w:bottom w:w="0" w:type="dxa"/>
          </w:tblCellMar>
        </w:tblPrEx>
        <w:trPr>
          <w:trHeight w:val="223"/>
        </w:trPr>
        <w:tc>
          <w:tcPr>
            <w:tcW w:w="370" w:type="dxa"/>
            <w:tcBorders>
              <w:top w:val="nil"/>
              <w:left w:val="single" w:sz="12" w:space="0" w:color="auto"/>
              <w:bottom w:val="single" w:sz="12" w:space="0" w:color="auto"/>
              <w:right w:val="nil"/>
            </w:tcBorders>
            <w:shd w:val="solid" w:color="FFCC99" w:fill="auto"/>
          </w:tcPr>
          <w:p w14:paraId="73E747E2" w14:textId="77777777" w:rsidR="00FD0EBA" w:rsidRPr="00FD0EBA" w:rsidRDefault="00FD0EBA" w:rsidP="00FD0EBA">
            <w:pPr>
              <w:widowControl/>
              <w:jc w:val="center"/>
              <w:rPr>
                <w:rFonts w:eastAsia="Times New Roman"/>
                <w:b/>
                <w:bCs/>
                <w:color w:val="000000"/>
                <w:sz w:val="16"/>
                <w:szCs w:val="16"/>
              </w:rPr>
            </w:pPr>
          </w:p>
        </w:tc>
        <w:tc>
          <w:tcPr>
            <w:tcW w:w="2068" w:type="dxa"/>
            <w:tcBorders>
              <w:top w:val="nil"/>
              <w:left w:val="nil"/>
              <w:bottom w:val="single" w:sz="12" w:space="0" w:color="auto"/>
              <w:right w:val="single" w:sz="6" w:space="0" w:color="auto"/>
            </w:tcBorders>
            <w:shd w:val="solid" w:color="FFCC99" w:fill="auto"/>
          </w:tcPr>
          <w:p w14:paraId="0ABD9933" w14:textId="77777777" w:rsidR="00FD0EBA" w:rsidRPr="00FD0EBA" w:rsidRDefault="00FD0EBA" w:rsidP="00FD0EBA">
            <w:pPr>
              <w:widowControl/>
              <w:jc w:val="center"/>
              <w:rPr>
                <w:rFonts w:eastAsia="Times New Roman"/>
                <w:b/>
                <w:bCs/>
                <w:color w:val="000000"/>
                <w:sz w:val="16"/>
                <w:szCs w:val="16"/>
              </w:rPr>
            </w:pPr>
          </w:p>
        </w:tc>
        <w:tc>
          <w:tcPr>
            <w:tcW w:w="2979" w:type="dxa"/>
            <w:gridSpan w:val="4"/>
            <w:tcBorders>
              <w:top w:val="single" w:sz="6" w:space="0" w:color="auto"/>
              <w:left w:val="single" w:sz="6" w:space="0" w:color="auto"/>
              <w:bottom w:val="single" w:sz="12" w:space="0" w:color="auto"/>
              <w:right w:val="single" w:sz="6" w:space="0" w:color="auto"/>
            </w:tcBorders>
            <w:shd w:val="solid" w:color="FFCC99" w:fill="auto"/>
          </w:tcPr>
          <w:p w14:paraId="26AAE2D1" w14:textId="77777777" w:rsidR="00FD0EBA" w:rsidRPr="00FD0EBA" w:rsidRDefault="00FD0EBA" w:rsidP="00FD0EBA">
            <w:pPr>
              <w:widowControl/>
              <w:rPr>
                <w:rFonts w:eastAsia="Times New Roman"/>
                <w:color w:val="000000"/>
                <w:sz w:val="16"/>
                <w:szCs w:val="16"/>
              </w:rPr>
            </w:pPr>
            <w:r w:rsidRPr="00FD0EBA">
              <w:rPr>
                <w:rFonts w:eastAsia="Times New Roman"/>
                <w:color w:val="000000"/>
                <w:sz w:val="16"/>
                <w:szCs w:val="16"/>
              </w:rPr>
              <w:t>Другие источники</w:t>
            </w:r>
          </w:p>
        </w:tc>
        <w:tc>
          <w:tcPr>
            <w:tcW w:w="1169" w:type="dxa"/>
            <w:gridSpan w:val="2"/>
            <w:tcBorders>
              <w:top w:val="single" w:sz="6" w:space="0" w:color="auto"/>
              <w:left w:val="single" w:sz="6" w:space="0" w:color="auto"/>
              <w:bottom w:val="single" w:sz="6" w:space="0" w:color="auto"/>
              <w:right w:val="single" w:sz="6" w:space="0" w:color="auto"/>
            </w:tcBorders>
            <w:shd w:val="solid" w:color="FFCC99" w:fill="auto"/>
          </w:tcPr>
          <w:p w14:paraId="04CC22A1" w14:textId="77777777" w:rsidR="00FD0EBA" w:rsidRPr="00FD0EBA" w:rsidRDefault="00FD0EBA" w:rsidP="00FD0EBA">
            <w:pPr>
              <w:widowControl/>
              <w:jc w:val="center"/>
              <w:rPr>
                <w:rFonts w:eastAsia="Times New Roman"/>
                <w:color w:val="000000"/>
                <w:sz w:val="16"/>
                <w:szCs w:val="16"/>
              </w:rPr>
            </w:pPr>
          </w:p>
        </w:tc>
        <w:tc>
          <w:tcPr>
            <w:tcW w:w="1108" w:type="dxa"/>
            <w:tcBorders>
              <w:top w:val="single" w:sz="6" w:space="0" w:color="auto"/>
              <w:left w:val="single" w:sz="6" w:space="0" w:color="auto"/>
              <w:bottom w:val="single" w:sz="6" w:space="0" w:color="auto"/>
              <w:right w:val="single" w:sz="6" w:space="0" w:color="auto"/>
            </w:tcBorders>
            <w:shd w:val="solid" w:color="FFCC99" w:fill="auto"/>
          </w:tcPr>
          <w:p w14:paraId="26591E88" w14:textId="77777777" w:rsidR="00FD0EBA" w:rsidRPr="00FD0EBA" w:rsidRDefault="00FD0EBA" w:rsidP="00FD0EBA">
            <w:pPr>
              <w:widowControl/>
              <w:jc w:val="center"/>
              <w:rPr>
                <w:rFonts w:eastAsia="Times New Roman"/>
                <w:color w:val="000000"/>
                <w:sz w:val="16"/>
                <w:szCs w:val="16"/>
              </w:rPr>
            </w:pPr>
          </w:p>
        </w:tc>
        <w:tc>
          <w:tcPr>
            <w:tcW w:w="1124" w:type="dxa"/>
            <w:tcBorders>
              <w:top w:val="single" w:sz="6" w:space="0" w:color="auto"/>
              <w:left w:val="single" w:sz="6" w:space="0" w:color="auto"/>
              <w:bottom w:val="single" w:sz="6" w:space="0" w:color="auto"/>
              <w:right w:val="single" w:sz="6" w:space="0" w:color="auto"/>
            </w:tcBorders>
            <w:shd w:val="solid" w:color="FFCC99" w:fill="auto"/>
          </w:tcPr>
          <w:p w14:paraId="43F5090B" w14:textId="77777777" w:rsidR="00FD0EBA" w:rsidRPr="00FD0EBA" w:rsidRDefault="00FD0EBA" w:rsidP="00FD0EBA">
            <w:pPr>
              <w:widowControl/>
              <w:jc w:val="center"/>
              <w:rPr>
                <w:rFonts w:eastAsia="Times New Roman"/>
                <w:color w:val="000000"/>
                <w:sz w:val="16"/>
                <w:szCs w:val="16"/>
              </w:rPr>
            </w:pPr>
          </w:p>
        </w:tc>
        <w:tc>
          <w:tcPr>
            <w:tcW w:w="1149" w:type="dxa"/>
            <w:gridSpan w:val="2"/>
            <w:tcBorders>
              <w:top w:val="single" w:sz="6" w:space="0" w:color="auto"/>
              <w:left w:val="single" w:sz="6" w:space="0" w:color="auto"/>
              <w:bottom w:val="single" w:sz="6" w:space="0" w:color="auto"/>
              <w:right w:val="single" w:sz="6" w:space="0" w:color="auto"/>
            </w:tcBorders>
            <w:shd w:val="solid" w:color="FFCC99" w:fill="auto"/>
          </w:tcPr>
          <w:p w14:paraId="2A68C955" w14:textId="77777777" w:rsidR="00FD0EBA" w:rsidRPr="00FD0EBA" w:rsidRDefault="00FD0EBA" w:rsidP="00FD0EBA">
            <w:pPr>
              <w:widowControl/>
              <w:jc w:val="center"/>
              <w:rPr>
                <w:rFonts w:eastAsia="Times New Roman"/>
                <w:color w:val="000000"/>
                <w:sz w:val="16"/>
                <w:szCs w:val="16"/>
              </w:rPr>
            </w:pPr>
          </w:p>
        </w:tc>
      </w:tr>
      <w:tr w:rsidR="00C23265" w:rsidRPr="00C23265" w14:paraId="3ADBC358" w14:textId="77777777" w:rsidTr="00C23265">
        <w:tblPrEx>
          <w:tblBorders>
            <w:bottom w:val="thickThinSmallGap" w:sz="24" w:space="0" w:color="auto"/>
          </w:tblBorders>
          <w:tblCellMar>
            <w:top w:w="0" w:type="dxa"/>
            <w:left w:w="108" w:type="dxa"/>
            <w:bottom w:w="0" w:type="dxa"/>
            <w:right w:w="108" w:type="dxa"/>
          </w:tblCellMar>
          <w:tblLook w:val="01E0" w:firstRow="1" w:lastRow="1" w:firstColumn="1" w:lastColumn="1" w:noHBand="0" w:noVBand="0"/>
        </w:tblPrEx>
        <w:trPr>
          <w:gridAfter w:val="1"/>
          <w:wAfter w:w="616" w:type="dxa"/>
          <w:trHeight w:val="2202"/>
        </w:trPr>
        <w:tc>
          <w:tcPr>
            <w:tcW w:w="3835" w:type="dxa"/>
            <w:gridSpan w:val="3"/>
            <w:shd w:val="clear" w:color="auto" w:fill="auto"/>
          </w:tcPr>
          <w:p w14:paraId="421C9BC7"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lastRenderedPageBreak/>
              <w:t>Российская Федерация (Россия)</w:t>
            </w:r>
          </w:p>
          <w:p w14:paraId="5E90E853"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Республика Саха (Якутия)</w:t>
            </w:r>
          </w:p>
          <w:p w14:paraId="782D997B"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АДМИНИСТРАЦИЯ</w:t>
            </w:r>
          </w:p>
          <w:p w14:paraId="08660204"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муниципального образования</w:t>
            </w:r>
          </w:p>
          <w:p w14:paraId="4C681085"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«Поселок Айхал»</w:t>
            </w:r>
          </w:p>
          <w:p w14:paraId="4F4E9994" w14:textId="77777777" w:rsidR="00C23265" w:rsidRPr="00C23265" w:rsidRDefault="00C23265" w:rsidP="00C23265">
            <w:pPr>
              <w:widowControl/>
              <w:autoSpaceDE/>
              <w:autoSpaceDN/>
              <w:adjustRightInd/>
              <w:jc w:val="center"/>
              <w:rPr>
                <w:rFonts w:eastAsia="Times New Roman"/>
                <w:b/>
                <w:sz w:val="20"/>
                <w:szCs w:val="20"/>
              </w:rPr>
            </w:pPr>
            <w:r w:rsidRPr="00C23265">
              <w:rPr>
                <w:rFonts w:eastAsia="Times New Roman"/>
                <w:b/>
              </w:rPr>
              <w:t>Мирнинского района</w:t>
            </w:r>
          </w:p>
          <w:p w14:paraId="1566A5C0" w14:textId="77777777" w:rsidR="00C23265" w:rsidRPr="00C23265" w:rsidRDefault="00C23265" w:rsidP="00C23265">
            <w:pPr>
              <w:widowControl/>
              <w:autoSpaceDE/>
              <w:autoSpaceDN/>
              <w:adjustRightInd/>
              <w:jc w:val="center"/>
              <w:rPr>
                <w:rFonts w:eastAsia="Times New Roman"/>
                <w:b/>
                <w:bCs/>
                <w:kern w:val="32"/>
                <w:position w:val="6"/>
              </w:rPr>
            </w:pPr>
            <w:r w:rsidRPr="00C23265">
              <w:rPr>
                <w:rFonts w:eastAsia="Times New Roman"/>
                <w:b/>
                <w:bCs/>
                <w:kern w:val="32"/>
                <w:position w:val="6"/>
                <w:sz w:val="28"/>
                <w:szCs w:val="28"/>
              </w:rPr>
              <w:t xml:space="preserve"> </w:t>
            </w:r>
          </w:p>
          <w:p w14:paraId="1DF16835" w14:textId="77777777" w:rsidR="00C23265" w:rsidRPr="00C23265" w:rsidRDefault="00C23265" w:rsidP="00C23265">
            <w:pPr>
              <w:widowControl/>
              <w:autoSpaceDE/>
              <w:autoSpaceDN/>
              <w:adjustRightInd/>
              <w:jc w:val="center"/>
              <w:rPr>
                <w:rFonts w:eastAsia="Times New Roman"/>
                <w:b/>
                <w:bCs/>
                <w:kern w:val="32"/>
                <w:position w:val="6"/>
                <w:sz w:val="32"/>
                <w:szCs w:val="32"/>
              </w:rPr>
            </w:pPr>
            <w:r w:rsidRPr="00C23265">
              <w:rPr>
                <w:rFonts w:eastAsia="Times New Roman"/>
                <w:b/>
                <w:bCs/>
                <w:kern w:val="32"/>
                <w:position w:val="6"/>
                <w:sz w:val="32"/>
                <w:szCs w:val="32"/>
              </w:rPr>
              <w:t>ПОСТАНОВЛЕНИЕ</w:t>
            </w:r>
          </w:p>
        </w:tc>
        <w:tc>
          <w:tcPr>
            <w:tcW w:w="1562" w:type="dxa"/>
            <w:gridSpan w:val="2"/>
            <w:shd w:val="clear" w:color="auto" w:fill="auto"/>
          </w:tcPr>
          <w:p w14:paraId="5137683C" w14:textId="77777777" w:rsidR="00C23265" w:rsidRPr="00C23265" w:rsidRDefault="00C23265" w:rsidP="00C23265">
            <w:pPr>
              <w:widowControl/>
              <w:autoSpaceDE/>
              <w:autoSpaceDN/>
              <w:adjustRightInd/>
              <w:jc w:val="center"/>
              <w:rPr>
                <w:rFonts w:eastAsia="Times New Roman"/>
                <w:noProof/>
              </w:rPr>
            </w:pPr>
            <w:r w:rsidRPr="00C23265">
              <w:rPr>
                <w:rFonts w:eastAsia="Times New Roman"/>
                <w:noProof/>
              </w:rPr>
              <w:drawing>
                <wp:anchor distT="0" distB="0" distL="114300" distR="114300" simplePos="0" relativeHeight="251681792" behindDoc="0" locked="0" layoutInCell="1" allowOverlap="1" wp14:anchorId="167B839B" wp14:editId="1B748CE1">
                  <wp:simplePos x="0" y="0"/>
                  <wp:positionH relativeFrom="column">
                    <wp:posOffset>12065</wp:posOffset>
                  </wp:positionH>
                  <wp:positionV relativeFrom="paragraph">
                    <wp:posOffset>-25400</wp:posOffset>
                  </wp:positionV>
                  <wp:extent cx="838764" cy="822960"/>
                  <wp:effectExtent l="0" t="0" r="0" b="0"/>
                  <wp:wrapNone/>
                  <wp:docPr id="13" name="Рисунок 13"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20" cstate="print"/>
                          <a:srcRect t="21161" r="-61"/>
                          <a:stretch>
                            <a:fillRect/>
                          </a:stretch>
                        </pic:blipFill>
                        <pic:spPr bwMode="auto">
                          <a:xfrm>
                            <a:off x="0" y="0"/>
                            <a:ext cx="838764" cy="822960"/>
                          </a:xfrm>
                          <a:prstGeom prst="rect">
                            <a:avLst/>
                          </a:prstGeom>
                          <a:noFill/>
                        </pic:spPr>
                      </pic:pic>
                    </a:graphicData>
                  </a:graphic>
                </wp:anchor>
              </w:drawing>
            </w:r>
          </w:p>
          <w:p w14:paraId="55A69B5D" w14:textId="77777777" w:rsidR="00C23265" w:rsidRPr="00C23265" w:rsidRDefault="00C23265" w:rsidP="00C23265">
            <w:pPr>
              <w:widowControl/>
              <w:autoSpaceDE/>
              <w:autoSpaceDN/>
              <w:adjustRightInd/>
              <w:jc w:val="center"/>
              <w:rPr>
                <w:rFonts w:eastAsia="Times New Roman"/>
              </w:rPr>
            </w:pPr>
          </w:p>
        </w:tc>
        <w:tc>
          <w:tcPr>
            <w:tcW w:w="3957" w:type="dxa"/>
            <w:gridSpan w:val="6"/>
            <w:shd w:val="clear" w:color="auto" w:fill="auto"/>
          </w:tcPr>
          <w:p w14:paraId="73A32941"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 xml:space="preserve">Россия </w:t>
            </w:r>
            <w:proofErr w:type="spellStart"/>
            <w:r w:rsidRPr="00C23265">
              <w:rPr>
                <w:rFonts w:eastAsia="Times New Roman"/>
                <w:b/>
              </w:rPr>
              <w:t>Федерацията</w:t>
            </w:r>
            <w:proofErr w:type="spellEnd"/>
            <w:r w:rsidRPr="00C23265">
              <w:rPr>
                <w:rFonts w:eastAsia="Times New Roman"/>
                <w:b/>
              </w:rPr>
              <w:t xml:space="preserve"> (Россия)</w:t>
            </w:r>
          </w:p>
          <w:p w14:paraId="5572A716" w14:textId="77777777" w:rsidR="00C23265" w:rsidRPr="00C23265" w:rsidRDefault="00C23265" w:rsidP="00C23265">
            <w:pPr>
              <w:widowControl/>
              <w:autoSpaceDE/>
              <w:autoSpaceDN/>
              <w:adjustRightInd/>
              <w:jc w:val="center"/>
              <w:rPr>
                <w:rFonts w:eastAsia="Times New Roman"/>
                <w:b/>
              </w:rPr>
            </w:pPr>
            <w:r w:rsidRPr="00C23265">
              <w:rPr>
                <w:rFonts w:eastAsia="Times New Roman"/>
                <w:b/>
                <w:shd w:val="clear" w:color="auto" w:fill="FFFFFF"/>
              </w:rPr>
              <w:t xml:space="preserve">Саха </w:t>
            </w:r>
            <w:proofErr w:type="spellStart"/>
            <w:r w:rsidRPr="00C23265">
              <w:rPr>
                <w:rFonts w:eastAsia="Times New Roman"/>
                <w:b/>
                <w:shd w:val="clear" w:color="auto" w:fill="FFFFFF"/>
              </w:rPr>
              <w:t>Өрөспүүбүлүкэтэ</w:t>
            </w:r>
            <w:proofErr w:type="spellEnd"/>
          </w:p>
          <w:p w14:paraId="2A80D63A" w14:textId="77777777" w:rsidR="00C23265" w:rsidRPr="00C23265" w:rsidRDefault="00C23265" w:rsidP="00C23265">
            <w:pPr>
              <w:widowControl/>
              <w:autoSpaceDE/>
              <w:autoSpaceDN/>
              <w:adjustRightInd/>
              <w:jc w:val="center"/>
              <w:rPr>
                <w:rFonts w:eastAsia="Times New Roman"/>
                <w:b/>
              </w:rPr>
            </w:pPr>
            <w:proofErr w:type="spellStart"/>
            <w:r w:rsidRPr="00C23265">
              <w:rPr>
                <w:rFonts w:eastAsia="Times New Roman"/>
                <w:b/>
              </w:rPr>
              <w:t>Мииринэй</w:t>
            </w:r>
            <w:proofErr w:type="spellEnd"/>
            <w:r w:rsidRPr="00C23265">
              <w:rPr>
                <w:rFonts w:eastAsia="Times New Roman"/>
                <w:b/>
              </w:rPr>
              <w:t xml:space="preserve"> </w:t>
            </w:r>
            <w:proofErr w:type="spellStart"/>
            <w:r w:rsidRPr="00C23265">
              <w:rPr>
                <w:rFonts w:eastAsia="Times New Roman"/>
                <w:b/>
              </w:rPr>
              <w:t>улуу</w:t>
            </w:r>
            <w:proofErr w:type="spellEnd"/>
            <w:r w:rsidRPr="00C23265">
              <w:rPr>
                <w:rFonts w:eastAsia="Times New Roman"/>
                <w:b/>
                <w:lang w:val="en-US"/>
              </w:rPr>
              <w:t>h</w:t>
            </w:r>
            <w:proofErr w:type="spellStart"/>
            <w:r w:rsidRPr="00C23265">
              <w:rPr>
                <w:rFonts w:eastAsia="Times New Roman"/>
                <w:b/>
              </w:rPr>
              <w:t>ун</w:t>
            </w:r>
            <w:proofErr w:type="spellEnd"/>
          </w:p>
          <w:p w14:paraId="2BA743BE"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 xml:space="preserve">Айхал </w:t>
            </w:r>
            <w:proofErr w:type="spellStart"/>
            <w:r w:rsidRPr="00C23265">
              <w:rPr>
                <w:rFonts w:eastAsia="Times New Roman"/>
                <w:b/>
              </w:rPr>
              <w:t>бө</w:t>
            </w:r>
            <w:proofErr w:type="spellEnd"/>
            <w:r w:rsidRPr="00C23265">
              <w:rPr>
                <w:rFonts w:eastAsia="Times New Roman"/>
                <w:b/>
                <w:lang w:val="en-US"/>
              </w:rPr>
              <w:t>h</w:t>
            </w:r>
            <w:proofErr w:type="spellStart"/>
            <w:r w:rsidRPr="00C23265">
              <w:rPr>
                <w:rFonts w:eastAsia="Times New Roman"/>
                <w:b/>
              </w:rPr>
              <w:t>үөлэгин</w:t>
            </w:r>
            <w:proofErr w:type="spellEnd"/>
          </w:p>
          <w:p w14:paraId="4ADE8D3D" w14:textId="77777777" w:rsidR="00C23265" w:rsidRPr="00C23265" w:rsidRDefault="00C23265" w:rsidP="00C23265">
            <w:pPr>
              <w:widowControl/>
              <w:autoSpaceDE/>
              <w:autoSpaceDN/>
              <w:adjustRightInd/>
              <w:jc w:val="center"/>
              <w:rPr>
                <w:rFonts w:eastAsia="Times New Roman"/>
                <w:b/>
              </w:rPr>
            </w:pPr>
            <w:proofErr w:type="spellStart"/>
            <w:r w:rsidRPr="00C23265">
              <w:rPr>
                <w:rFonts w:eastAsia="Times New Roman"/>
                <w:b/>
              </w:rPr>
              <w:t>муниципальнай</w:t>
            </w:r>
            <w:proofErr w:type="spellEnd"/>
            <w:r w:rsidRPr="00C23265">
              <w:rPr>
                <w:rFonts w:eastAsia="Times New Roman"/>
                <w:b/>
              </w:rPr>
              <w:t xml:space="preserve"> </w:t>
            </w:r>
            <w:proofErr w:type="spellStart"/>
            <w:r w:rsidRPr="00C23265">
              <w:rPr>
                <w:rFonts w:eastAsia="Times New Roman"/>
                <w:b/>
              </w:rPr>
              <w:t>тэриллиитин</w:t>
            </w:r>
            <w:proofErr w:type="spellEnd"/>
          </w:p>
          <w:p w14:paraId="56DD465C" w14:textId="77777777" w:rsidR="00C23265" w:rsidRPr="00C23265" w:rsidRDefault="00C23265" w:rsidP="00C23265">
            <w:pPr>
              <w:widowControl/>
              <w:autoSpaceDE/>
              <w:autoSpaceDN/>
              <w:adjustRightInd/>
              <w:jc w:val="center"/>
              <w:rPr>
                <w:rFonts w:eastAsia="Times New Roman"/>
                <w:b/>
                <w:position w:val="6"/>
                <w:sz w:val="28"/>
                <w:szCs w:val="28"/>
              </w:rPr>
            </w:pPr>
            <w:r w:rsidRPr="00C23265">
              <w:rPr>
                <w:rFonts w:eastAsia="Times New Roman"/>
                <w:b/>
              </w:rPr>
              <w:t>ДЬА</w:t>
            </w:r>
            <w:r w:rsidRPr="00C23265">
              <w:rPr>
                <w:rFonts w:eastAsia="Times New Roman"/>
                <w:b/>
                <w:lang w:val="en-US"/>
              </w:rPr>
              <w:t>h</w:t>
            </w:r>
            <w:r w:rsidRPr="00C23265">
              <w:rPr>
                <w:rFonts w:eastAsia="Times New Roman"/>
                <w:b/>
              </w:rPr>
              <w:t>АЛТАТА</w:t>
            </w:r>
          </w:p>
          <w:p w14:paraId="01E1122A" w14:textId="77777777" w:rsidR="00C23265" w:rsidRPr="00C23265" w:rsidRDefault="00C23265" w:rsidP="00C23265">
            <w:pPr>
              <w:widowControl/>
              <w:autoSpaceDE/>
              <w:autoSpaceDN/>
              <w:adjustRightInd/>
              <w:jc w:val="center"/>
              <w:rPr>
                <w:rFonts w:eastAsia="Times New Roman"/>
                <w:b/>
                <w:position w:val="6"/>
                <w:sz w:val="20"/>
                <w:szCs w:val="20"/>
              </w:rPr>
            </w:pPr>
          </w:p>
          <w:p w14:paraId="32828776" w14:textId="77777777" w:rsidR="00C23265" w:rsidRPr="00C23265" w:rsidRDefault="00C23265" w:rsidP="00C23265">
            <w:pPr>
              <w:widowControl/>
              <w:autoSpaceDE/>
              <w:autoSpaceDN/>
              <w:adjustRightInd/>
              <w:jc w:val="center"/>
              <w:rPr>
                <w:rFonts w:eastAsia="Times New Roman"/>
                <w:b/>
                <w:sz w:val="32"/>
                <w:szCs w:val="32"/>
              </w:rPr>
            </w:pPr>
            <w:r w:rsidRPr="00C23265">
              <w:rPr>
                <w:rFonts w:eastAsia="Times New Roman"/>
                <w:b/>
                <w:position w:val="6"/>
                <w:sz w:val="32"/>
                <w:szCs w:val="32"/>
              </w:rPr>
              <w:t>УУРААХ</w:t>
            </w:r>
          </w:p>
          <w:p w14:paraId="5493882B" w14:textId="77777777" w:rsidR="00C23265" w:rsidRPr="00C23265" w:rsidRDefault="00C23265" w:rsidP="00C23265">
            <w:pPr>
              <w:widowControl/>
              <w:autoSpaceDE/>
              <w:autoSpaceDN/>
              <w:adjustRightInd/>
              <w:jc w:val="center"/>
              <w:rPr>
                <w:rFonts w:eastAsia="Times New Roman"/>
                <w:b/>
                <w:bCs/>
                <w:kern w:val="32"/>
                <w:position w:val="6"/>
                <w:sz w:val="2"/>
                <w:szCs w:val="2"/>
              </w:rPr>
            </w:pPr>
          </w:p>
        </w:tc>
      </w:tr>
    </w:tbl>
    <w:p w14:paraId="1BE1EC20" w14:textId="77777777" w:rsidR="00C23265" w:rsidRPr="00C23265" w:rsidRDefault="00C23265" w:rsidP="00C23265">
      <w:pPr>
        <w:widowControl/>
        <w:autoSpaceDE/>
        <w:autoSpaceDN/>
        <w:adjustRightInd/>
        <w:ind w:right="-284"/>
        <w:jc w:val="center"/>
        <w:rPr>
          <w:rFonts w:eastAsia="Times New Roman"/>
          <w:b/>
          <w:u w:val="single"/>
        </w:rPr>
      </w:pPr>
    </w:p>
    <w:tbl>
      <w:tblPr>
        <w:tblStyle w:val="5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2"/>
      </w:tblGrid>
      <w:tr w:rsidR="00C23265" w:rsidRPr="00C23265" w14:paraId="49D8A643" w14:textId="77777777" w:rsidTr="00B11A89">
        <w:trPr>
          <w:trHeight w:val="127"/>
        </w:trPr>
        <w:tc>
          <w:tcPr>
            <w:tcW w:w="4927" w:type="dxa"/>
          </w:tcPr>
          <w:p w14:paraId="452C4358" w14:textId="74528BA2" w:rsidR="00C23265" w:rsidRPr="00C23265" w:rsidRDefault="00C23265" w:rsidP="00C23265">
            <w:pPr>
              <w:widowControl/>
              <w:autoSpaceDE/>
              <w:autoSpaceDN/>
              <w:adjustRightInd/>
              <w:ind w:right="-284"/>
              <w:rPr>
                <w:rFonts w:eastAsia="Times New Roman"/>
                <w:b/>
              </w:rPr>
            </w:pPr>
            <w:r>
              <w:rPr>
                <w:rFonts w:eastAsia="Times New Roman"/>
                <w:b/>
              </w:rPr>
              <w:t>21.01.2023 г.</w:t>
            </w:r>
          </w:p>
        </w:tc>
        <w:tc>
          <w:tcPr>
            <w:tcW w:w="4928" w:type="dxa"/>
          </w:tcPr>
          <w:p w14:paraId="4E2057E4" w14:textId="5168330E" w:rsidR="00C23265" w:rsidRPr="00C23265" w:rsidRDefault="00C23265" w:rsidP="00C23265">
            <w:pPr>
              <w:widowControl/>
              <w:autoSpaceDE/>
              <w:autoSpaceDN/>
              <w:adjustRightInd/>
              <w:jc w:val="right"/>
              <w:rPr>
                <w:rFonts w:eastAsia="Times New Roman"/>
                <w:b/>
              </w:rPr>
            </w:pPr>
            <w:r w:rsidRPr="00C23265">
              <w:rPr>
                <w:rFonts w:eastAsia="Times New Roman"/>
                <w:b/>
              </w:rPr>
              <w:t xml:space="preserve">№ </w:t>
            </w:r>
            <w:r>
              <w:rPr>
                <w:rFonts w:eastAsia="Times New Roman"/>
                <w:b/>
              </w:rPr>
              <w:t>87</w:t>
            </w:r>
          </w:p>
        </w:tc>
      </w:tr>
    </w:tbl>
    <w:p w14:paraId="176F296A" w14:textId="77777777" w:rsidR="00C23265" w:rsidRPr="00C23265" w:rsidRDefault="00C23265" w:rsidP="00C23265">
      <w:pPr>
        <w:widowControl/>
        <w:autoSpaceDE/>
        <w:autoSpaceDN/>
        <w:adjustRightInd/>
        <w:rPr>
          <w:rFonts w:eastAsia="Times New Roman"/>
          <w:b/>
        </w:rPr>
      </w:pPr>
    </w:p>
    <w:p w14:paraId="1E948F84" w14:textId="77777777" w:rsidR="00C23265" w:rsidRPr="00C23265" w:rsidRDefault="00C23265" w:rsidP="00C23265">
      <w:pPr>
        <w:widowControl/>
        <w:autoSpaceDE/>
        <w:autoSpaceDN/>
        <w:adjustRightInd/>
        <w:ind w:left="-284"/>
        <w:rPr>
          <w:rFonts w:eastAsia="Times New Roman"/>
          <w:b/>
        </w:rPr>
      </w:pPr>
    </w:p>
    <w:p w14:paraId="445283C9" w14:textId="77777777" w:rsidR="00C23265" w:rsidRPr="00C23265" w:rsidRDefault="00C23265" w:rsidP="00C23265">
      <w:pPr>
        <w:widowControl/>
        <w:autoSpaceDE/>
        <w:autoSpaceDN/>
        <w:adjustRightInd/>
        <w:rPr>
          <w:rFonts w:eastAsia="Times New Roman"/>
          <w:b/>
        </w:rPr>
      </w:pPr>
      <w:r w:rsidRPr="00C23265">
        <w:rPr>
          <w:rFonts w:eastAsia="Times New Roman"/>
          <w:b/>
        </w:rPr>
        <w:t>О внесении изменений и дополнений</w:t>
      </w:r>
    </w:p>
    <w:p w14:paraId="2C967EC7" w14:textId="77777777" w:rsidR="00C23265" w:rsidRPr="00C23265" w:rsidRDefault="00C23265" w:rsidP="00C23265">
      <w:pPr>
        <w:widowControl/>
        <w:autoSpaceDE/>
        <w:autoSpaceDN/>
        <w:adjustRightInd/>
        <w:rPr>
          <w:rFonts w:eastAsia="Times New Roman"/>
          <w:b/>
        </w:rPr>
      </w:pPr>
      <w:r w:rsidRPr="00C23265">
        <w:rPr>
          <w:rFonts w:eastAsia="Times New Roman"/>
          <w:b/>
        </w:rPr>
        <w:t>в муниципальную программу</w:t>
      </w:r>
    </w:p>
    <w:p w14:paraId="248A5A15" w14:textId="77777777" w:rsidR="00C23265" w:rsidRPr="00C23265" w:rsidRDefault="00C23265" w:rsidP="00C23265">
      <w:pPr>
        <w:widowControl/>
        <w:autoSpaceDE/>
        <w:autoSpaceDN/>
        <w:adjustRightInd/>
        <w:rPr>
          <w:rFonts w:eastAsia="Times New Roman"/>
          <w:b/>
        </w:rPr>
      </w:pPr>
      <w:r w:rsidRPr="00C23265">
        <w:rPr>
          <w:rFonts w:eastAsia="Times New Roman"/>
          <w:b/>
        </w:rPr>
        <w:t>«Обеспечение качественным</w:t>
      </w:r>
    </w:p>
    <w:p w14:paraId="6AAE9D89" w14:textId="77777777" w:rsidR="00C23265" w:rsidRPr="00C23265" w:rsidRDefault="00C23265" w:rsidP="00C23265">
      <w:pPr>
        <w:widowControl/>
        <w:autoSpaceDE/>
        <w:autoSpaceDN/>
        <w:adjustRightInd/>
        <w:rPr>
          <w:rFonts w:eastAsia="Times New Roman"/>
          <w:b/>
        </w:rPr>
      </w:pPr>
      <w:r w:rsidRPr="00C23265">
        <w:rPr>
          <w:rFonts w:eastAsia="Times New Roman"/>
          <w:b/>
        </w:rPr>
        <w:t xml:space="preserve">жильем на 2019-2025 годы», утвержденную </w:t>
      </w:r>
    </w:p>
    <w:p w14:paraId="47DE7CAB" w14:textId="77777777" w:rsidR="00C23265" w:rsidRPr="00C23265" w:rsidRDefault="00C23265" w:rsidP="00C23265">
      <w:pPr>
        <w:widowControl/>
        <w:autoSpaceDE/>
        <w:autoSpaceDN/>
        <w:adjustRightInd/>
        <w:rPr>
          <w:rFonts w:eastAsia="Times New Roman"/>
          <w:b/>
        </w:rPr>
      </w:pPr>
      <w:r w:rsidRPr="00C23265">
        <w:rPr>
          <w:rFonts w:eastAsia="Times New Roman"/>
          <w:b/>
        </w:rPr>
        <w:t>постановлением Администрации МО «Поселок Айхал»</w:t>
      </w:r>
    </w:p>
    <w:p w14:paraId="3D61752D" w14:textId="77777777" w:rsidR="00C23265" w:rsidRPr="00C23265" w:rsidRDefault="00C23265" w:rsidP="00C23265">
      <w:pPr>
        <w:widowControl/>
        <w:autoSpaceDE/>
        <w:autoSpaceDN/>
        <w:adjustRightInd/>
        <w:rPr>
          <w:rFonts w:eastAsia="Times New Roman"/>
        </w:rPr>
      </w:pPr>
      <w:r w:rsidRPr="00C23265">
        <w:rPr>
          <w:rFonts w:eastAsia="Times New Roman"/>
          <w:b/>
        </w:rPr>
        <w:t xml:space="preserve">от 30.09.2019 № 330, </w:t>
      </w:r>
      <w:r w:rsidRPr="00C23265">
        <w:rPr>
          <w:rFonts w:eastAsia="Times New Roman"/>
        </w:rPr>
        <w:t>(в редакции постановлений</w:t>
      </w:r>
    </w:p>
    <w:p w14:paraId="5ED91D02" w14:textId="77777777" w:rsidR="00C23265" w:rsidRPr="00C23265" w:rsidRDefault="00C23265" w:rsidP="00C23265">
      <w:pPr>
        <w:widowControl/>
        <w:autoSpaceDE/>
        <w:autoSpaceDN/>
        <w:adjustRightInd/>
        <w:rPr>
          <w:rFonts w:eastAsia="Times New Roman"/>
        </w:rPr>
      </w:pPr>
      <w:r w:rsidRPr="00C23265">
        <w:rPr>
          <w:rFonts w:eastAsia="Times New Roman"/>
        </w:rPr>
        <w:t xml:space="preserve">от 03.04.2020 №99, от 29.12.2020 № 396; </w:t>
      </w:r>
    </w:p>
    <w:p w14:paraId="4A3AB183" w14:textId="77777777" w:rsidR="00C23265" w:rsidRPr="00C23265" w:rsidRDefault="00C23265" w:rsidP="00C23265">
      <w:pPr>
        <w:widowControl/>
        <w:autoSpaceDE/>
        <w:autoSpaceDN/>
        <w:adjustRightInd/>
        <w:rPr>
          <w:rFonts w:eastAsia="Times New Roman"/>
        </w:rPr>
      </w:pPr>
      <w:r w:rsidRPr="00C23265">
        <w:rPr>
          <w:rFonts w:eastAsia="Times New Roman"/>
        </w:rPr>
        <w:t xml:space="preserve">от 22.04.2021 № 154, от 30.12.2021 № 594, </w:t>
      </w:r>
    </w:p>
    <w:p w14:paraId="48B8DBFC" w14:textId="77777777" w:rsidR="00C23265" w:rsidRPr="00C23265" w:rsidRDefault="00C23265" w:rsidP="00C23265">
      <w:pPr>
        <w:widowControl/>
        <w:autoSpaceDE/>
        <w:autoSpaceDN/>
        <w:adjustRightInd/>
        <w:rPr>
          <w:rFonts w:eastAsia="Times New Roman"/>
        </w:rPr>
      </w:pPr>
      <w:r w:rsidRPr="00C23265">
        <w:rPr>
          <w:rFonts w:eastAsia="Times New Roman"/>
        </w:rPr>
        <w:t>от 13.12.2022 № 628, от 14.12.22 № 639, от 26.01.2023 № 28</w:t>
      </w:r>
    </w:p>
    <w:p w14:paraId="76DC33E0" w14:textId="77777777" w:rsidR="00C23265" w:rsidRPr="00C23265" w:rsidRDefault="00C23265" w:rsidP="00C23265">
      <w:pPr>
        <w:widowControl/>
        <w:autoSpaceDE/>
        <w:autoSpaceDN/>
        <w:adjustRightInd/>
        <w:jc w:val="center"/>
        <w:rPr>
          <w:rFonts w:eastAsia="Times New Roman"/>
          <w:b/>
          <w:sz w:val="28"/>
          <w:szCs w:val="28"/>
        </w:rPr>
      </w:pPr>
    </w:p>
    <w:p w14:paraId="78BF16B3" w14:textId="77777777" w:rsidR="00C23265" w:rsidRPr="00C23265" w:rsidRDefault="00C23265" w:rsidP="00C23265">
      <w:pPr>
        <w:widowControl/>
        <w:tabs>
          <w:tab w:val="left" w:pos="142"/>
        </w:tabs>
        <w:autoSpaceDE/>
        <w:autoSpaceDN/>
        <w:adjustRightInd/>
        <w:ind w:left="-284"/>
        <w:jc w:val="both"/>
        <w:rPr>
          <w:rFonts w:eastAsia="Times New Roman"/>
        </w:rPr>
      </w:pPr>
      <w:r w:rsidRPr="00C23265">
        <w:rPr>
          <w:rFonts w:eastAsia="Times New Roman"/>
        </w:rPr>
        <w:t xml:space="preserve">       В соответствии со ст. 179 Бюджетного кодекса Российской Федерации, Администрация МО «Поселок Айхал», во исполнение Федерального закона от 21.07.2007 г. № 185 – ФЗ «О фонде содействия реформированию </w:t>
      </w:r>
      <w:proofErr w:type="spellStart"/>
      <w:r w:rsidRPr="00C23265">
        <w:rPr>
          <w:rFonts w:eastAsia="Times New Roman"/>
        </w:rPr>
        <w:t>жилищно</w:t>
      </w:r>
      <w:proofErr w:type="spellEnd"/>
      <w:r w:rsidRPr="00C23265">
        <w:rPr>
          <w:rFonts w:eastAsia="Times New Roman"/>
        </w:rPr>
        <w:t xml:space="preserve"> – коммунального хозяйства», Федерального закона от 06.10.2003г. № 131 – ФЗ «Об общих принципах организации местного самоуправления в Российской Федерации», </w:t>
      </w:r>
    </w:p>
    <w:p w14:paraId="55D6DAD2" w14:textId="77777777" w:rsidR="00C23265" w:rsidRPr="00C23265" w:rsidRDefault="00C23265" w:rsidP="00C23265">
      <w:pPr>
        <w:widowControl/>
        <w:tabs>
          <w:tab w:val="left" w:pos="142"/>
        </w:tabs>
        <w:autoSpaceDE/>
        <w:autoSpaceDN/>
        <w:adjustRightInd/>
        <w:ind w:left="-284"/>
        <w:jc w:val="both"/>
        <w:rPr>
          <w:rFonts w:eastAsia="Times New Roman"/>
        </w:rPr>
      </w:pPr>
    </w:p>
    <w:p w14:paraId="2E9585A1" w14:textId="77777777" w:rsidR="00C23265" w:rsidRPr="00C23265" w:rsidRDefault="00C23265">
      <w:pPr>
        <w:widowControl/>
        <w:numPr>
          <w:ilvl w:val="0"/>
          <w:numId w:val="42"/>
        </w:numPr>
        <w:tabs>
          <w:tab w:val="left" w:pos="142"/>
        </w:tabs>
        <w:autoSpaceDE/>
        <w:autoSpaceDN/>
        <w:adjustRightInd/>
        <w:contextualSpacing/>
        <w:jc w:val="both"/>
        <w:rPr>
          <w:rFonts w:eastAsia="Times New Roman"/>
        </w:rPr>
      </w:pPr>
      <w:r w:rsidRPr="00C23265">
        <w:rPr>
          <w:rFonts w:eastAsia="Times New Roman"/>
        </w:rPr>
        <w:t>Муниципальную программу «Обеспечение качественным жильем на 2019-2025 годы» читать в редакции согласно приложению, к настоящему постановлению.</w:t>
      </w:r>
    </w:p>
    <w:p w14:paraId="39343513" w14:textId="77777777" w:rsidR="00C23265" w:rsidRPr="00C23265" w:rsidRDefault="00C23265">
      <w:pPr>
        <w:widowControl/>
        <w:numPr>
          <w:ilvl w:val="0"/>
          <w:numId w:val="42"/>
        </w:numPr>
        <w:tabs>
          <w:tab w:val="left" w:pos="142"/>
        </w:tabs>
        <w:autoSpaceDE/>
        <w:autoSpaceDN/>
        <w:adjustRightInd/>
        <w:contextualSpacing/>
        <w:jc w:val="both"/>
        <w:rPr>
          <w:rFonts w:eastAsia="Times New Roman"/>
        </w:rPr>
      </w:pPr>
      <w:r w:rsidRPr="00C23265">
        <w:rPr>
          <w:rFonts w:eastAsia="Times New Roman"/>
        </w:rPr>
        <w:t>П</w:t>
      </w:r>
      <w:proofErr w:type="spellStart"/>
      <w:r w:rsidRPr="00C23265">
        <w:rPr>
          <w:rFonts w:eastAsia="Times New Roman"/>
          <w:lang w:val="x-none"/>
        </w:rPr>
        <w:t>ресс</w:t>
      </w:r>
      <w:proofErr w:type="spellEnd"/>
      <w:r w:rsidRPr="00C23265">
        <w:rPr>
          <w:rFonts w:eastAsia="Times New Roman"/>
          <w:lang w:val="x-none"/>
        </w:rPr>
        <w:t>-секретарю</w:t>
      </w:r>
      <w:r w:rsidRPr="00C23265">
        <w:rPr>
          <w:rFonts w:eastAsia="Times New Roman"/>
        </w:rPr>
        <w:t xml:space="preserve"> (</w:t>
      </w:r>
      <w:proofErr w:type="spellStart"/>
      <w:r w:rsidRPr="00C23265">
        <w:rPr>
          <w:rFonts w:eastAsia="Times New Roman"/>
        </w:rPr>
        <w:t>Байгаскина</w:t>
      </w:r>
      <w:proofErr w:type="spellEnd"/>
      <w:r w:rsidRPr="00C23265">
        <w:rPr>
          <w:rFonts w:eastAsia="Times New Roman"/>
        </w:rPr>
        <w:t xml:space="preserve"> А.А.)</w:t>
      </w:r>
      <w:r w:rsidRPr="00C23265">
        <w:rPr>
          <w:rFonts w:eastAsia="Times New Roman"/>
          <w:lang w:val="x-none"/>
        </w:rPr>
        <w:t xml:space="preserve"> обеспечить размещение настоящего постановления на официальном сайте Администрации МО «Поселок Айхал» (</w:t>
      </w:r>
      <w:hyperlink r:id="rId25" w:history="1">
        <w:r w:rsidRPr="00C23265">
          <w:rPr>
            <w:rFonts w:eastAsia="Times New Roman"/>
            <w:color w:val="0000FF"/>
            <w:u w:val="single"/>
            <w:lang w:val="x-none"/>
          </w:rPr>
          <w:t>www.мо-айхал.рф</w:t>
        </w:r>
      </w:hyperlink>
      <w:r w:rsidRPr="00C23265">
        <w:rPr>
          <w:rFonts w:eastAsia="Times New Roman"/>
          <w:lang w:val="x-none"/>
        </w:rPr>
        <w:t>).</w:t>
      </w:r>
    </w:p>
    <w:p w14:paraId="22E4ED99" w14:textId="77777777" w:rsidR="00C23265" w:rsidRPr="00C23265" w:rsidRDefault="00C23265">
      <w:pPr>
        <w:widowControl/>
        <w:numPr>
          <w:ilvl w:val="0"/>
          <w:numId w:val="42"/>
        </w:numPr>
        <w:tabs>
          <w:tab w:val="left" w:pos="142"/>
        </w:tabs>
        <w:autoSpaceDE/>
        <w:autoSpaceDN/>
        <w:adjustRightInd/>
        <w:contextualSpacing/>
        <w:jc w:val="both"/>
        <w:rPr>
          <w:rFonts w:eastAsia="Times New Roman"/>
        </w:rPr>
      </w:pPr>
      <w:r w:rsidRPr="00C23265">
        <w:rPr>
          <w:rFonts w:eastAsia="Times New Roman"/>
        </w:rPr>
        <w:t>Настоящее постановление вступает в силу после его официального опубликования (обнародования).</w:t>
      </w:r>
    </w:p>
    <w:p w14:paraId="437BDC4D" w14:textId="77777777" w:rsidR="00C23265" w:rsidRPr="00C23265" w:rsidRDefault="00C23265">
      <w:pPr>
        <w:widowControl/>
        <w:numPr>
          <w:ilvl w:val="0"/>
          <w:numId w:val="42"/>
        </w:numPr>
        <w:tabs>
          <w:tab w:val="left" w:pos="142"/>
        </w:tabs>
        <w:autoSpaceDE/>
        <w:autoSpaceDN/>
        <w:adjustRightInd/>
        <w:contextualSpacing/>
        <w:jc w:val="both"/>
        <w:rPr>
          <w:rFonts w:eastAsia="Times New Roman"/>
        </w:rPr>
      </w:pPr>
      <w:r w:rsidRPr="00C23265">
        <w:rPr>
          <w:rFonts w:eastAsia="Times New Roman"/>
        </w:rPr>
        <w:t>Контроль исполнения настоящего Постановления возложить на заместителя Главы Администрации по ЖКХ.</w:t>
      </w:r>
    </w:p>
    <w:p w14:paraId="01BF4806" w14:textId="77777777" w:rsidR="00C23265" w:rsidRPr="00C23265" w:rsidRDefault="00C23265" w:rsidP="00C23265">
      <w:pPr>
        <w:widowControl/>
        <w:autoSpaceDE/>
        <w:autoSpaceDN/>
        <w:adjustRightInd/>
        <w:jc w:val="both"/>
        <w:rPr>
          <w:rFonts w:eastAsia="Times New Roman"/>
        </w:rPr>
      </w:pPr>
    </w:p>
    <w:p w14:paraId="223ABDB0" w14:textId="77777777" w:rsidR="00C23265" w:rsidRPr="00C23265" w:rsidRDefault="00C23265" w:rsidP="00C23265">
      <w:pPr>
        <w:widowControl/>
        <w:autoSpaceDE/>
        <w:autoSpaceDN/>
        <w:adjustRightInd/>
        <w:jc w:val="both"/>
        <w:rPr>
          <w:rFonts w:eastAsia="Times New Roman"/>
          <w:sz w:val="28"/>
          <w:szCs w:val="28"/>
        </w:rPr>
      </w:pPr>
    </w:p>
    <w:p w14:paraId="428BC28F" w14:textId="77777777" w:rsidR="00C23265" w:rsidRPr="00C23265" w:rsidRDefault="00C23265" w:rsidP="00C23265">
      <w:pPr>
        <w:widowControl/>
        <w:autoSpaceDE/>
        <w:autoSpaceDN/>
        <w:adjustRightInd/>
        <w:jc w:val="both"/>
        <w:rPr>
          <w:rFonts w:eastAsia="Times New Roman"/>
          <w:sz w:val="28"/>
          <w:szCs w:val="28"/>
        </w:rPr>
      </w:pPr>
    </w:p>
    <w:p w14:paraId="06B3CC95" w14:textId="77777777" w:rsidR="00C23265" w:rsidRPr="00C23265" w:rsidRDefault="00C23265" w:rsidP="00C23265">
      <w:pPr>
        <w:widowControl/>
        <w:autoSpaceDE/>
        <w:autoSpaceDN/>
        <w:adjustRightInd/>
        <w:rPr>
          <w:rFonts w:eastAsia="Times New Roman"/>
          <w:b/>
          <w:sz w:val="28"/>
          <w:szCs w:val="28"/>
        </w:rPr>
      </w:pPr>
      <w:r w:rsidRPr="00C23265">
        <w:rPr>
          <w:rFonts w:eastAsia="Times New Roman"/>
          <w:b/>
          <w:sz w:val="28"/>
          <w:szCs w:val="28"/>
        </w:rPr>
        <w:t xml:space="preserve">Глава поселка                                                </w:t>
      </w:r>
      <w:r w:rsidRPr="00C23265">
        <w:rPr>
          <w:rFonts w:eastAsia="Times New Roman"/>
          <w:b/>
          <w:sz w:val="28"/>
          <w:szCs w:val="28"/>
        </w:rPr>
        <w:tab/>
      </w:r>
      <w:r w:rsidRPr="00C23265">
        <w:rPr>
          <w:rFonts w:eastAsia="Times New Roman"/>
          <w:b/>
          <w:sz w:val="28"/>
          <w:szCs w:val="28"/>
        </w:rPr>
        <w:tab/>
        <w:t xml:space="preserve">          Г.Ш. Петровская</w:t>
      </w:r>
    </w:p>
    <w:p w14:paraId="3ABC216F" w14:textId="77777777" w:rsidR="00C23265" w:rsidRPr="00C23265" w:rsidRDefault="00C23265" w:rsidP="00C23265">
      <w:pPr>
        <w:widowControl/>
        <w:autoSpaceDE/>
        <w:autoSpaceDN/>
        <w:adjustRightInd/>
        <w:rPr>
          <w:rFonts w:eastAsia="Times New Roman"/>
          <w:sz w:val="28"/>
          <w:szCs w:val="28"/>
        </w:rPr>
      </w:pPr>
    </w:p>
    <w:p w14:paraId="5E5B66BB" w14:textId="77777777" w:rsidR="00C23265" w:rsidRPr="00C23265" w:rsidRDefault="00C23265" w:rsidP="00C23265">
      <w:pPr>
        <w:widowControl/>
        <w:autoSpaceDE/>
        <w:autoSpaceDN/>
        <w:adjustRightInd/>
        <w:rPr>
          <w:rFonts w:eastAsia="Times New Roman"/>
          <w:sz w:val="28"/>
          <w:szCs w:val="28"/>
        </w:rPr>
      </w:pPr>
    </w:p>
    <w:p w14:paraId="7380F1BE" w14:textId="77777777" w:rsidR="00C23265" w:rsidRPr="00C23265" w:rsidRDefault="00C23265" w:rsidP="00C23265">
      <w:pPr>
        <w:widowControl/>
        <w:autoSpaceDE/>
        <w:autoSpaceDN/>
        <w:adjustRightInd/>
        <w:rPr>
          <w:rFonts w:eastAsia="Times New Roman"/>
          <w:sz w:val="28"/>
          <w:szCs w:val="28"/>
        </w:rPr>
      </w:pPr>
    </w:p>
    <w:p w14:paraId="34C6EFC0" w14:textId="77777777" w:rsidR="00C23265" w:rsidRPr="00C23265" w:rsidRDefault="00C23265" w:rsidP="00C23265">
      <w:pPr>
        <w:widowControl/>
        <w:autoSpaceDE/>
        <w:autoSpaceDN/>
        <w:adjustRightInd/>
        <w:rPr>
          <w:rFonts w:eastAsia="Times New Roman"/>
          <w:sz w:val="28"/>
          <w:szCs w:val="28"/>
        </w:rPr>
      </w:pPr>
    </w:p>
    <w:p w14:paraId="4EE8579D" w14:textId="77777777" w:rsidR="00C23265" w:rsidRPr="00C23265" w:rsidRDefault="00C23265" w:rsidP="00C23265">
      <w:pPr>
        <w:widowControl/>
        <w:autoSpaceDE/>
        <w:autoSpaceDN/>
        <w:adjustRightInd/>
        <w:rPr>
          <w:rFonts w:eastAsia="Times New Roman"/>
          <w:sz w:val="28"/>
          <w:szCs w:val="28"/>
        </w:rPr>
      </w:pPr>
    </w:p>
    <w:p w14:paraId="42760B16" w14:textId="77777777" w:rsidR="00C23265" w:rsidRPr="00C23265" w:rsidRDefault="00C23265" w:rsidP="00C23265">
      <w:pPr>
        <w:widowControl/>
        <w:autoSpaceDE/>
        <w:autoSpaceDN/>
        <w:adjustRightInd/>
        <w:rPr>
          <w:rFonts w:eastAsia="Times New Roman"/>
          <w:sz w:val="28"/>
          <w:szCs w:val="28"/>
        </w:rPr>
      </w:pPr>
    </w:p>
    <w:p w14:paraId="459417CB" w14:textId="257B7714" w:rsidR="00C23265" w:rsidRDefault="00C23265" w:rsidP="00C23265">
      <w:pPr>
        <w:widowControl/>
        <w:autoSpaceDE/>
        <w:autoSpaceDN/>
        <w:adjustRightInd/>
        <w:rPr>
          <w:rFonts w:eastAsia="Times New Roman"/>
          <w:sz w:val="28"/>
          <w:szCs w:val="28"/>
        </w:rPr>
      </w:pPr>
    </w:p>
    <w:p w14:paraId="0C940FB0" w14:textId="77777777" w:rsidR="00C23265" w:rsidRPr="00C23265" w:rsidRDefault="00C23265" w:rsidP="00C23265">
      <w:pPr>
        <w:widowControl/>
        <w:autoSpaceDE/>
        <w:autoSpaceDN/>
        <w:adjustRightInd/>
        <w:rPr>
          <w:rFonts w:eastAsia="Times New Roman"/>
          <w:sz w:val="28"/>
          <w:szCs w:val="28"/>
        </w:rPr>
      </w:pPr>
    </w:p>
    <w:p w14:paraId="5D61A78D" w14:textId="77777777" w:rsidR="00C23265" w:rsidRPr="00C23265" w:rsidRDefault="00C23265" w:rsidP="00C23265">
      <w:pPr>
        <w:widowControl/>
        <w:autoSpaceDE/>
        <w:autoSpaceDN/>
        <w:adjustRightInd/>
        <w:rPr>
          <w:rFonts w:eastAsia="Times New Roman"/>
          <w:sz w:val="28"/>
          <w:szCs w:val="28"/>
        </w:rPr>
      </w:pPr>
    </w:p>
    <w:p w14:paraId="0665C024"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lastRenderedPageBreak/>
        <w:t>Утверждена</w:t>
      </w:r>
    </w:p>
    <w:p w14:paraId="0888D87C"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Постановлением Администрации</w:t>
      </w:r>
    </w:p>
    <w:p w14:paraId="04E5B164"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 xml:space="preserve">                                                                                      МО «Поселок Айхал»</w:t>
      </w:r>
    </w:p>
    <w:p w14:paraId="7AD30079" w14:textId="77777777" w:rsidR="00C23265" w:rsidRPr="00C23265" w:rsidRDefault="00C23265" w:rsidP="00C23265">
      <w:pPr>
        <w:widowControl/>
        <w:autoSpaceDE/>
        <w:autoSpaceDN/>
        <w:adjustRightInd/>
        <w:jc w:val="right"/>
        <w:rPr>
          <w:rFonts w:eastAsia="Times New Roman"/>
          <w:color w:val="000000"/>
          <w:u w:val="single"/>
        </w:rPr>
      </w:pPr>
      <w:r w:rsidRPr="00C23265">
        <w:rPr>
          <w:rFonts w:eastAsia="Times New Roman"/>
          <w:color w:val="000000"/>
        </w:rPr>
        <w:t xml:space="preserve">                                                                                                                   от </w:t>
      </w:r>
      <w:r w:rsidRPr="00C23265">
        <w:rPr>
          <w:rFonts w:eastAsia="Times New Roman"/>
          <w:color w:val="000000"/>
          <w:u w:val="single"/>
        </w:rPr>
        <w:t xml:space="preserve">03.09.2019г. </w:t>
      </w:r>
      <w:r w:rsidRPr="00C23265">
        <w:rPr>
          <w:rFonts w:eastAsia="Times New Roman"/>
          <w:color w:val="000000"/>
        </w:rPr>
        <w:t xml:space="preserve">№ </w:t>
      </w:r>
      <w:r w:rsidRPr="00C23265">
        <w:rPr>
          <w:rFonts w:eastAsia="Times New Roman"/>
          <w:color w:val="000000"/>
          <w:u w:val="single"/>
        </w:rPr>
        <w:t>330</w:t>
      </w:r>
    </w:p>
    <w:p w14:paraId="0BC6162D"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в редакции Постановления</w:t>
      </w:r>
    </w:p>
    <w:p w14:paraId="494D6555"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 xml:space="preserve">Администрации МО «Поселок Айхал» </w:t>
      </w:r>
    </w:p>
    <w:p w14:paraId="3935556E"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rPr>
        <w:t xml:space="preserve">                                                                                                                </w:t>
      </w:r>
      <w:r w:rsidRPr="00C23265">
        <w:rPr>
          <w:rFonts w:eastAsia="Times New Roman"/>
          <w:sz w:val="22"/>
          <w:szCs w:val="22"/>
        </w:rPr>
        <w:t>от 03.04.2020 г. № 99</w:t>
      </w:r>
    </w:p>
    <w:p w14:paraId="4E1B37D9" w14:textId="77777777" w:rsidR="00C23265" w:rsidRPr="00C23265" w:rsidRDefault="00C23265" w:rsidP="00C23265">
      <w:pPr>
        <w:widowControl/>
        <w:tabs>
          <w:tab w:val="left" w:pos="7110"/>
        </w:tabs>
        <w:autoSpaceDE/>
        <w:autoSpaceDN/>
        <w:adjustRightInd/>
        <w:rPr>
          <w:rFonts w:eastAsia="Times New Roman"/>
          <w:sz w:val="22"/>
          <w:szCs w:val="22"/>
        </w:rPr>
      </w:pPr>
      <w:r w:rsidRPr="00C23265">
        <w:rPr>
          <w:rFonts w:eastAsia="Times New Roman"/>
          <w:sz w:val="22"/>
          <w:szCs w:val="22"/>
        </w:rPr>
        <w:t xml:space="preserve">                                                                                                                                от 29.12.2020 г. № 396</w:t>
      </w:r>
    </w:p>
    <w:p w14:paraId="053A6656" w14:textId="77777777" w:rsidR="00C23265" w:rsidRPr="00C23265" w:rsidRDefault="00C23265" w:rsidP="00C23265">
      <w:pPr>
        <w:widowControl/>
        <w:tabs>
          <w:tab w:val="left" w:pos="7080"/>
        </w:tabs>
        <w:autoSpaceDE/>
        <w:autoSpaceDN/>
        <w:adjustRightInd/>
        <w:rPr>
          <w:rFonts w:eastAsia="Times New Roman"/>
          <w:sz w:val="22"/>
          <w:szCs w:val="22"/>
        </w:rPr>
      </w:pPr>
      <w:r w:rsidRPr="00C23265">
        <w:rPr>
          <w:rFonts w:eastAsia="Times New Roman"/>
          <w:b/>
          <w:sz w:val="22"/>
          <w:szCs w:val="22"/>
        </w:rPr>
        <w:t xml:space="preserve">                                                                                                                                </w:t>
      </w:r>
      <w:r w:rsidRPr="00C23265">
        <w:rPr>
          <w:rFonts w:eastAsia="Times New Roman"/>
          <w:sz w:val="22"/>
          <w:szCs w:val="22"/>
        </w:rPr>
        <w:t>от 22.04.2021 г. № 154</w:t>
      </w:r>
    </w:p>
    <w:p w14:paraId="2C74B74D" w14:textId="77777777" w:rsidR="00C23265" w:rsidRPr="00C23265" w:rsidRDefault="00C23265" w:rsidP="00C23265">
      <w:pPr>
        <w:widowControl/>
        <w:tabs>
          <w:tab w:val="left" w:pos="7170"/>
        </w:tabs>
        <w:autoSpaceDE/>
        <w:autoSpaceDN/>
        <w:adjustRightInd/>
        <w:rPr>
          <w:rFonts w:eastAsia="Times New Roman"/>
          <w:sz w:val="22"/>
          <w:szCs w:val="22"/>
        </w:rPr>
      </w:pPr>
      <w:r w:rsidRPr="00C23265">
        <w:rPr>
          <w:rFonts w:eastAsia="Times New Roman"/>
          <w:b/>
          <w:sz w:val="22"/>
          <w:szCs w:val="22"/>
        </w:rPr>
        <w:t xml:space="preserve">                                                                                                                                </w:t>
      </w:r>
      <w:r w:rsidRPr="00C23265">
        <w:rPr>
          <w:rFonts w:eastAsia="Times New Roman"/>
          <w:sz w:val="22"/>
          <w:szCs w:val="22"/>
        </w:rPr>
        <w:t>от 30.12.2021 г. № 594</w:t>
      </w:r>
    </w:p>
    <w:p w14:paraId="14A8D872" w14:textId="77777777" w:rsidR="00C23265" w:rsidRPr="00C23265" w:rsidRDefault="00C23265" w:rsidP="00C23265">
      <w:pPr>
        <w:widowControl/>
        <w:tabs>
          <w:tab w:val="left" w:pos="7170"/>
        </w:tabs>
        <w:autoSpaceDE/>
        <w:autoSpaceDN/>
        <w:adjustRightInd/>
        <w:rPr>
          <w:rFonts w:eastAsia="Times New Roman"/>
          <w:sz w:val="22"/>
          <w:szCs w:val="22"/>
        </w:rPr>
      </w:pPr>
      <w:r w:rsidRPr="00C23265">
        <w:rPr>
          <w:rFonts w:eastAsia="Times New Roman"/>
          <w:sz w:val="22"/>
          <w:szCs w:val="22"/>
        </w:rPr>
        <w:t xml:space="preserve">                                                                                                                                от 13.12.2022 г. № 628</w:t>
      </w:r>
    </w:p>
    <w:p w14:paraId="2C844E3B" w14:textId="77777777" w:rsidR="00C23265" w:rsidRPr="00C23265" w:rsidRDefault="00C23265" w:rsidP="00C23265">
      <w:pPr>
        <w:widowControl/>
        <w:tabs>
          <w:tab w:val="left" w:pos="7170"/>
        </w:tabs>
        <w:autoSpaceDE/>
        <w:autoSpaceDN/>
        <w:adjustRightInd/>
        <w:rPr>
          <w:rFonts w:eastAsia="Times New Roman"/>
          <w:sz w:val="22"/>
          <w:szCs w:val="22"/>
        </w:rPr>
      </w:pPr>
      <w:r w:rsidRPr="00C23265">
        <w:rPr>
          <w:rFonts w:eastAsia="Times New Roman"/>
          <w:sz w:val="22"/>
          <w:szCs w:val="22"/>
        </w:rPr>
        <w:t xml:space="preserve">                                                                                                                                от 14.12.2022 г. № 639</w:t>
      </w:r>
    </w:p>
    <w:p w14:paraId="6AB9E57A" w14:textId="77777777" w:rsidR="00C23265" w:rsidRPr="00C23265" w:rsidRDefault="00C23265" w:rsidP="00C23265">
      <w:pPr>
        <w:widowControl/>
        <w:tabs>
          <w:tab w:val="left" w:pos="7170"/>
        </w:tabs>
        <w:autoSpaceDE/>
        <w:autoSpaceDN/>
        <w:adjustRightInd/>
        <w:rPr>
          <w:rFonts w:eastAsia="Times New Roman"/>
          <w:sz w:val="22"/>
          <w:szCs w:val="22"/>
        </w:rPr>
      </w:pPr>
      <w:r w:rsidRPr="00C23265">
        <w:rPr>
          <w:rFonts w:eastAsia="Times New Roman"/>
          <w:sz w:val="22"/>
          <w:szCs w:val="22"/>
        </w:rPr>
        <w:t xml:space="preserve">                                                                                                                                от 26.01.2023 г. № 28</w:t>
      </w:r>
    </w:p>
    <w:p w14:paraId="78A5746D" w14:textId="77777777" w:rsidR="00C23265" w:rsidRPr="00C23265" w:rsidRDefault="00C23265" w:rsidP="00C23265">
      <w:pPr>
        <w:widowControl/>
        <w:tabs>
          <w:tab w:val="left" w:pos="7170"/>
        </w:tabs>
        <w:autoSpaceDE/>
        <w:autoSpaceDN/>
        <w:adjustRightInd/>
        <w:rPr>
          <w:rFonts w:eastAsia="Times New Roman"/>
          <w:sz w:val="22"/>
          <w:szCs w:val="22"/>
        </w:rPr>
      </w:pPr>
      <w:r w:rsidRPr="00C23265">
        <w:rPr>
          <w:rFonts w:eastAsia="Times New Roman"/>
          <w:sz w:val="22"/>
          <w:szCs w:val="22"/>
        </w:rPr>
        <w:t xml:space="preserve">                                                                                                                                от 21.02.2023 г. № 87</w:t>
      </w:r>
    </w:p>
    <w:p w14:paraId="7E706424" w14:textId="77777777" w:rsidR="00C23265" w:rsidRPr="00C23265" w:rsidRDefault="00C23265" w:rsidP="00C23265">
      <w:pPr>
        <w:widowControl/>
        <w:autoSpaceDE/>
        <w:autoSpaceDN/>
        <w:adjustRightInd/>
        <w:jc w:val="center"/>
        <w:rPr>
          <w:rFonts w:eastAsia="Times New Roman"/>
          <w:b/>
          <w:sz w:val="22"/>
          <w:szCs w:val="22"/>
        </w:rPr>
      </w:pPr>
    </w:p>
    <w:p w14:paraId="38BEC4AC" w14:textId="77777777" w:rsidR="00C23265" w:rsidRPr="00C23265" w:rsidRDefault="00C23265" w:rsidP="00C23265">
      <w:pPr>
        <w:widowControl/>
        <w:autoSpaceDE/>
        <w:autoSpaceDN/>
        <w:adjustRightInd/>
        <w:jc w:val="center"/>
        <w:rPr>
          <w:rFonts w:eastAsia="Times New Roman"/>
          <w:b/>
          <w:sz w:val="22"/>
          <w:szCs w:val="22"/>
        </w:rPr>
      </w:pPr>
    </w:p>
    <w:p w14:paraId="098BBD40" w14:textId="77777777" w:rsidR="00C23265" w:rsidRPr="00C23265" w:rsidRDefault="00C23265" w:rsidP="00C23265">
      <w:pPr>
        <w:widowControl/>
        <w:autoSpaceDE/>
        <w:autoSpaceDN/>
        <w:adjustRightInd/>
        <w:jc w:val="center"/>
        <w:rPr>
          <w:rFonts w:eastAsia="Times New Roman"/>
          <w:b/>
          <w:sz w:val="22"/>
          <w:szCs w:val="22"/>
        </w:rPr>
      </w:pPr>
    </w:p>
    <w:p w14:paraId="50E7EDA8" w14:textId="77777777" w:rsidR="00C23265" w:rsidRPr="00C23265" w:rsidRDefault="00C23265" w:rsidP="00C23265">
      <w:pPr>
        <w:widowControl/>
        <w:autoSpaceDE/>
        <w:autoSpaceDN/>
        <w:adjustRightInd/>
        <w:jc w:val="center"/>
        <w:rPr>
          <w:rFonts w:eastAsia="Times New Roman"/>
          <w:b/>
          <w:sz w:val="22"/>
          <w:szCs w:val="22"/>
        </w:rPr>
      </w:pPr>
    </w:p>
    <w:p w14:paraId="6C9522B7" w14:textId="77777777" w:rsidR="00C23265" w:rsidRPr="00C23265" w:rsidRDefault="00C23265" w:rsidP="00C23265">
      <w:pPr>
        <w:widowControl/>
        <w:autoSpaceDE/>
        <w:autoSpaceDN/>
        <w:adjustRightInd/>
        <w:jc w:val="center"/>
        <w:rPr>
          <w:rFonts w:eastAsia="Times New Roman"/>
          <w:b/>
          <w:sz w:val="22"/>
          <w:szCs w:val="22"/>
        </w:rPr>
      </w:pPr>
    </w:p>
    <w:p w14:paraId="3061BAC5" w14:textId="77777777" w:rsidR="00C23265" w:rsidRPr="00C23265" w:rsidRDefault="00C23265" w:rsidP="00C23265">
      <w:pPr>
        <w:widowControl/>
        <w:autoSpaceDE/>
        <w:autoSpaceDN/>
        <w:adjustRightInd/>
        <w:jc w:val="center"/>
        <w:rPr>
          <w:rFonts w:eastAsia="Times New Roman"/>
          <w:b/>
          <w:sz w:val="22"/>
          <w:szCs w:val="22"/>
        </w:rPr>
      </w:pPr>
    </w:p>
    <w:p w14:paraId="3046EDCF" w14:textId="77777777" w:rsidR="00C23265" w:rsidRPr="00C23265" w:rsidRDefault="00C23265" w:rsidP="00C23265">
      <w:pPr>
        <w:widowControl/>
        <w:autoSpaceDE/>
        <w:autoSpaceDN/>
        <w:adjustRightInd/>
        <w:jc w:val="center"/>
        <w:rPr>
          <w:rFonts w:eastAsia="Times New Roman"/>
          <w:b/>
          <w:sz w:val="22"/>
          <w:szCs w:val="22"/>
        </w:rPr>
      </w:pPr>
    </w:p>
    <w:p w14:paraId="2C1DFAAA" w14:textId="77777777" w:rsidR="00C23265" w:rsidRPr="00C23265" w:rsidRDefault="00C23265" w:rsidP="00C23265">
      <w:pPr>
        <w:widowControl/>
        <w:autoSpaceDE/>
        <w:autoSpaceDN/>
        <w:adjustRightInd/>
        <w:jc w:val="center"/>
        <w:rPr>
          <w:rFonts w:eastAsia="Times New Roman"/>
          <w:b/>
          <w:sz w:val="22"/>
          <w:szCs w:val="22"/>
        </w:rPr>
      </w:pPr>
    </w:p>
    <w:p w14:paraId="152604C8" w14:textId="77777777" w:rsidR="00C23265" w:rsidRPr="00C23265" w:rsidRDefault="00C23265" w:rsidP="00C23265">
      <w:pPr>
        <w:widowControl/>
        <w:autoSpaceDE/>
        <w:autoSpaceDN/>
        <w:adjustRightInd/>
        <w:jc w:val="center"/>
        <w:rPr>
          <w:rFonts w:eastAsia="Times New Roman"/>
          <w:b/>
          <w:sz w:val="22"/>
          <w:szCs w:val="22"/>
        </w:rPr>
      </w:pPr>
    </w:p>
    <w:p w14:paraId="6E9228E5" w14:textId="77777777" w:rsidR="00C23265" w:rsidRPr="00C23265" w:rsidRDefault="00C23265" w:rsidP="00C23265">
      <w:pPr>
        <w:widowControl/>
        <w:autoSpaceDE/>
        <w:autoSpaceDN/>
        <w:adjustRightInd/>
        <w:jc w:val="center"/>
        <w:rPr>
          <w:rFonts w:eastAsia="Times New Roman"/>
          <w:b/>
          <w:sz w:val="22"/>
          <w:szCs w:val="22"/>
        </w:rPr>
      </w:pPr>
    </w:p>
    <w:p w14:paraId="7837DAE4" w14:textId="77777777" w:rsidR="00C23265" w:rsidRPr="00C23265" w:rsidRDefault="00C23265" w:rsidP="00C23265">
      <w:pPr>
        <w:widowControl/>
        <w:autoSpaceDE/>
        <w:autoSpaceDN/>
        <w:adjustRightInd/>
        <w:jc w:val="center"/>
        <w:rPr>
          <w:rFonts w:eastAsia="Times New Roman"/>
          <w:b/>
          <w:sz w:val="22"/>
          <w:szCs w:val="22"/>
        </w:rPr>
      </w:pPr>
    </w:p>
    <w:p w14:paraId="11D546DB" w14:textId="77777777" w:rsidR="00C23265" w:rsidRPr="00C23265" w:rsidRDefault="00C23265" w:rsidP="00C23265">
      <w:pPr>
        <w:widowControl/>
        <w:autoSpaceDE/>
        <w:autoSpaceDN/>
        <w:adjustRightInd/>
        <w:jc w:val="center"/>
        <w:rPr>
          <w:rFonts w:eastAsia="Times New Roman"/>
          <w:b/>
          <w:sz w:val="22"/>
          <w:szCs w:val="22"/>
        </w:rPr>
      </w:pPr>
      <w:r w:rsidRPr="00C23265">
        <w:rPr>
          <w:rFonts w:eastAsia="Times New Roman"/>
          <w:b/>
          <w:sz w:val="22"/>
          <w:szCs w:val="22"/>
        </w:rPr>
        <w:t>МУНИЦИПАЛЬНАЯ ПРОГРАММА МО «ПОСЕЛОК АЙХАЛ»</w:t>
      </w:r>
    </w:p>
    <w:p w14:paraId="3E0BF3EF"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b/>
          <w:sz w:val="22"/>
          <w:szCs w:val="22"/>
        </w:rPr>
        <w:t>«ОБЕСПЕЧЕНИЕ КАЧЕСТВЕННЫМ ЖИЛЬЕМ НА 2019-2025 ГОДЫ».</w:t>
      </w:r>
    </w:p>
    <w:p w14:paraId="6B99F063" w14:textId="77777777" w:rsidR="00C23265" w:rsidRPr="00C23265" w:rsidRDefault="00C23265" w:rsidP="00C23265">
      <w:pPr>
        <w:widowControl/>
        <w:autoSpaceDE/>
        <w:autoSpaceDN/>
        <w:adjustRightInd/>
        <w:jc w:val="center"/>
        <w:rPr>
          <w:rFonts w:eastAsia="Times New Roman"/>
          <w:b/>
          <w:bCs/>
          <w:sz w:val="22"/>
          <w:szCs w:val="22"/>
        </w:rPr>
      </w:pPr>
    </w:p>
    <w:p w14:paraId="0BA7FAA2" w14:textId="77777777" w:rsidR="00C23265" w:rsidRPr="00C23265" w:rsidRDefault="00C23265" w:rsidP="00C23265">
      <w:pPr>
        <w:widowControl/>
        <w:autoSpaceDE/>
        <w:autoSpaceDN/>
        <w:adjustRightInd/>
        <w:jc w:val="center"/>
        <w:rPr>
          <w:rFonts w:eastAsia="Times New Roman"/>
          <w:b/>
          <w:bCs/>
          <w:sz w:val="22"/>
          <w:szCs w:val="22"/>
        </w:rPr>
      </w:pPr>
    </w:p>
    <w:p w14:paraId="4646C549" w14:textId="77777777" w:rsidR="00C23265" w:rsidRPr="00C23265" w:rsidRDefault="00C23265" w:rsidP="00C23265">
      <w:pPr>
        <w:widowControl/>
        <w:autoSpaceDE/>
        <w:autoSpaceDN/>
        <w:adjustRightInd/>
        <w:jc w:val="center"/>
        <w:rPr>
          <w:rFonts w:eastAsia="Times New Roman"/>
          <w:b/>
          <w:bCs/>
          <w:sz w:val="22"/>
          <w:szCs w:val="22"/>
        </w:rPr>
      </w:pPr>
    </w:p>
    <w:p w14:paraId="240B5059" w14:textId="77777777" w:rsidR="00C23265" w:rsidRPr="00C23265" w:rsidRDefault="00C23265" w:rsidP="00C23265">
      <w:pPr>
        <w:widowControl/>
        <w:autoSpaceDE/>
        <w:autoSpaceDN/>
        <w:adjustRightInd/>
        <w:jc w:val="center"/>
        <w:rPr>
          <w:rFonts w:eastAsia="Times New Roman"/>
          <w:b/>
          <w:bCs/>
          <w:sz w:val="22"/>
          <w:szCs w:val="22"/>
        </w:rPr>
      </w:pPr>
    </w:p>
    <w:p w14:paraId="61161D1A" w14:textId="77777777" w:rsidR="00C23265" w:rsidRPr="00C23265" w:rsidRDefault="00C23265" w:rsidP="00C23265">
      <w:pPr>
        <w:widowControl/>
        <w:autoSpaceDE/>
        <w:autoSpaceDN/>
        <w:adjustRightInd/>
        <w:jc w:val="center"/>
        <w:rPr>
          <w:rFonts w:eastAsia="Times New Roman"/>
          <w:b/>
          <w:bCs/>
          <w:sz w:val="22"/>
          <w:szCs w:val="22"/>
        </w:rPr>
      </w:pPr>
    </w:p>
    <w:p w14:paraId="2867662F" w14:textId="77777777" w:rsidR="00C23265" w:rsidRPr="00C23265" w:rsidRDefault="00C23265" w:rsidP="00C23265">
      <w:pPr>
        <w:widowControl/>
        <w:autoSpaceDE/>
        <w:autoSpaceDN/>
        <w:adjustRightInd/>
        <w:jc w:val="center"/>
        <w:rPr>
          <w:rFonts w:eastAsia="Times New Roman"/>
          <w:b/>
          <w:bCs/>
          <w:sz w:val="22"/>
          <w:szCs w:val="22"/>
        </w:rPr>
      </w:pPr>
    </w:p>
    <w:p w14:paraId="21C7D698" w14:textId="77777777" w:rsidR="00C23265" w:rsidRPr="00C23265" w:rsidRDefault="00C23265" w:rsidP="00C23265">
      <w:pPr>
        <w:widowControl/>
        <w:autoSpaceDE/>
        <w:autoSpaceDN/>
        <w:adjustRightInd/>
        <w:jc w:val="center"/>
        <w:rPr>
          <w:rFonts w:eastAsia="Times New Roman"/>
          <w:b/>
          <w:bCs/>
          <w:sz w:val="22"/>
          <w:szCs w:val="22"/>
        </w:rPr>
      </w:pPr>
    </w:p>
    <w:p w14:paraId="0A803D92" w14:textId="77777777" w:rsidR="00C23265" w:rsidRPr="00C23265" w:rsidRDefault="00C23265" w:rsidP="00C23265">
      <w:pPr>
        <w:widowControl/>
        <w:autoSpaceDE/>
        <w:autoSpaceDN/>
        <w:adjustRightInd/>
        <w:jc w:val="center"/>
        <w:rPr>
          <w:rFonts w:eastAsia="Times New Roman"/>
          <w:b/>
          <w:bCs/>
          <w:sz w:val="22"/>
          <w:szCs w:val="22"/>
        </w:rPr>
      </w:pPr>
    </w:p>
    <w:p w14:paraId="74C6ADED" w14:textId="77777777" w:rsidR="00C23265" w:rsidRPr="00C23265" w:rsidRDefault="00C23265" w:rsidP="00C23265">
      <w:pPr>
        <w:widowControl/>
        <w:autoSpaceDE/>
        <w:autoSpaceDN/>
        <w:adjustRightInd/>
        <w:jc w:val="center"/>
        <w:rPr>
          <w:rFonts w:eastAsia="Times New Roman"/>
          <w:b/>
          <w:bCs/>
          <w:sz w:val="22"/>
          <w:szCs w:val="22"/>
        </w:rPr>
      </w:pPr>
    </w:p>
    <w:p w14:paraId="050B5D87" w14:textId="77777777" w:rsidR="00C23265" w:rsidRPr="00C23265" w:rsidRDefault="00C23265" w:rsidP="00C23265">
      <w:pPr>
        <w:widowControl/>
        <w:autoSpaceDE/>
        <w:autoSpaceDN/>
        <w:adjustRightInd/>
        <w:jc w:val="center"/>
        <w:rPr>
          <w:rFonts w:eastAsia="Times New Roman"/>
          <w:b/>
          <w:bCs/>
          <w:sz w:val="22"/>
          <w:szCs w:val="22"/>
        </w:rPr>
      </w:pPr>
    </w:p>
    <w:p w14:paraId="200FC469" w14:textId="77777777" w:rsidR="00C23265" w:rsidRPr="00C23265" w:rsidRDefault="00C23265" w:rsidP="00C23265">
      <w:pPr>
        <w:widowControl/>
        <w:autoSpaceDE/>
        <w:autoSpaceDN/>
        <w:adjustRightInd/>
        <w:jc w:val="center"/>
        <w:rPr>
          <w:rFonts w:eastAsia="Times New Roman"/>
          <w:b/>
          <w:bCs/>
          <w:sz w:val="22"/>
          <w:szCs w:val="22"/>
        </w:rPr>
      </w:pPr>
    </w:p>
    <w:p w14:paraId="17EEA4BF" w14:textId="77777777" w:rsidR="00C23265" w:rsidRPr="00C23265" w:rsidRDefault="00C23265" w:rsidP="00C23265">
      <w:pPr>
        <w:widowControl/>
        <w:autoSpaceDE/>
        <w:autoSpaceDN/>
        <w:adjustRightInd/>
        <w:jc w:val="center"/>
        <w:rPr>
          <w:rFonts w:eastAsia="Times New Roman"/>
          <w:b/>
          <w:bCs/>
          <w:sz w:val="22"/>
          <w:szCs w:val="22"/>
        </w:rPr>
      </w:pPr>
    </w:p>
    <w:p w14:paraId="3932FA7F" w14:textId="77777777" w:rsidR="00C23265" w:rsidRPr="00C23265" w:rsidRDefault="00C23265" w:rsidP="00C23265">
      <w:pPr>
        <w:widowControl/>
        <w:autoSpaceDE/>
        <w:autoSpaceDN/>
        <w:adjustRightInd/>
        <w:jc w:val="center"/>
        <w:rPr>
          <w:rFonts w:eastAsia="Times New Roman"/>
          <w:b/>
          <w:bCs/>
          <w:sz w:val="22"/>
          <w:szCs w:val="22"/>
        </w:rPr>
      </w:pPr>
    </w:p>
    <w:p w14:paraId="73C09C12" w14:textId="77777777" w:rsidR="00C23265" w:rsidRPr="00C23265" w:rsidRDefault="00C23265" w:rsidP="00C23265">
      <w:pPr>
        <w:widowControl/>
        <w:autoSpaceDE/>
        <w:autoSpaceDN/>
        <w:adjustRightInd/>
        <w:jc w:val="center"/>
        <w:rPr>
          <w:rFonts w:eastAsia="Times New Roman"/>
          <w:b/>
          <w:bCs/>
          <w:sz w:val="22"/>
          <w:szCs w:val="22"/>
        </w:rPr>
      </w:pPr>
    </w:p>
    <w:p w14:paraId="3F3058BF" w14:textId="77777777" w:rsidR="00C23265" w:rsidRPr="00C23265" w:rsidRDefault="00C23265" w:rsidP="00C23265">
      <w:pPr>
        <w:widowControl/>
        <w:autoSpaceDE/>
        <w:autoSpaceDN/>
        <w:adjustRightInd/>
        <w:jc w:val="center"/>
        <w:rPr>
          <w:rFonts w:eastAsia="Times New Roman"/>
          <w:b/>
          <w:bCs/>
          <w:sz w:val="22"/>
          <w:szCs w:val="22"/>
        </w:rPr>
      </w:pPr>
    </w:p>
    <w:p w14:paraId="3CC97B1E" w14:textId="77777777" w:rsidR="00C23265" w:rsidRPr="00C23265" w:rsidRDefault="00C23265" w:rsidP="00C23265">
      <w:pPr>
        <w:widowControl/>
        <w:autoSpaceDE/>
        <w:autoSpaceDN/>
        <w:adjustRightInd/>
        <w:jc w:val="center"/>
        <w:rPr>
          <w:rFonts w:eastAsia="Times New Roman"/>
          <w:b/>
          <w:bCs/>
          <w:sz w:val="22"/>
          <w:szCs w:val="22"/>
        </w:rPr>
      </w:pPr>
    </w:p>
    <w:p w14:paraId="1884FEAD" w14:textId="77777777" w:rsidR="00C23265" w:rsidRPr="00C23265" w:rsidRDefault="00C23265" w:rsidP="00C23265">
      <w:pPr>
        <w:widowControl/>
        <w:autoSpaceDE/>
        <w:autoSpaceDN/>
        <w:adjustRightInd/>
        <w:jc w:val="center"/>
        <w:rPr>
          <w:rFonts w:eastAsia="Times New Roman"/>
          <w:b/>
          <w:bCs/>
          <w:sz w:val="22"/>
          <w:szCs w:val="22"/>
        </w:rPr>
      </w:pPr>
    </w:p>
    <w:p w14:paraId="412ADEFB" w14:textId="77777777" w:rsidR="00C23265" w:rsidRPr="00C23265" w:rsidRDefault="00C23265" w:rsidP="00C23265">
      <w:pPr>
        <w:widowControl/>
        <w:autoSpaceDE/>
        <w:autoSpaceDN/>
        <w:adjustRightInd/>
        <w:jc w:val="center"/>
        <w:rPr>
          <w:rFonts w:eastAsia="Times New Roman"/>
          <w:b/>
          <w:bCs/>
          <w:sz w:val="22"/>
          <w:szCs w:val="22"/>
        </w:rPr>
      </w:pPr>
    </w:p>
    <w:p w14:paraId="24B91C80" w14:textId="77777777" w:rsidR="00C23265" w:rsidRPr="00C23265" w:rsidRDefault="00C23265" w:rsidP="00C23265">
      <w:pPr>
        <w:widowControl/>
        <w:autoSpaceDE/>
        <w:autoSpaceDN/>
        <w:adjustRightInd/>
        <w:jc w:val="center"/>
        <w:rPr>
          <w:rFonts w:eastAsia="Times New Roman"/>
          <w:b/>
          <w:bCs/>
          <w:sz w:val="22"/>
          <w:szCs w:val="22"/>
        </w:rPr>
      </w:pPr>
    </w:p>
    <w:p w14:paraId="6C8721C1" w14:textId="77777777" w:rsidR="00C23265" w:rsidRPr="00C23265" w:rsidRDefault="00C23265" w:rsidP="00C23265">
      <w:pPr>
        <w:widowControl/>
        <w:autoSpaceDE/>
        <w:autoSpaceDN/>
        <w:adjustRightInd/>
        <w:jc w:val="center"/>
        <w:rPr>
          <w:rFonts w:eastAsia="Times New Roman"/>
          <w:b/>
          <w:bCs/>
          <w:sz w:val="22"/>
          <w:szCs w:val="22"/>
        </w:rPr>
      </w:pPr>
    </w:p>
    <w:p w14:paraId="1726DF5A" w14:textId="77777777" w:rsidR="00C23265" w:rsidRPr="00C23265" w:rsidRDefault="00C23265" w:rsidP="00C23265">
      <w:pPr>
        <w:widowControl/>
        <w:autoSpaceDE/>
        <w:autoSpaceDN/>
        <w:adjustRightInd/>
        <w:jc w:val="center"/>
        <w:rPr>
          <w:rFonts w:eastAsia="Times New Roman"/>
          <w:b/>
          <w:bCs/>
          <w:sz w:val="22"/>
          <w:szCs w:val="22"/>
        </w:rPr>
      </w:pPr>
    </w:p>
    <w:p w14:paraId="49534B73" w14:textId="77777777" w:rsidR="00C23265" w:rsidRPr="00C23265" w:rsidRDefault="00C23265" w:rsidP="00C23265">
      <w:pPr>
        <w:widowControl/>
        <w:autoSpaceDE/>
        <w:autoSpaceDN/>
        <w:adjustRightInd/>
        <w:jc w:val="center"/>
        <w:rPr>
          <w:rFonts w:eastAsia="Times New Roman"/>
          <w:b/>
          <w:bCs/>
          <w:sz w:val="22"/>
          <w:szCs w:val="22"/>
        </w:rPr>
      </w:pPr>
    </w:p>
    <w:p w14:paraId="1B8246C2" w14:textId="77777777" w:rsidR="00C23265" w:rsidRPr="00C23265" w:rsidRDefault="00C23265" w:rsidP="00C23265">
      <w:pPr>
        <w:widowControl/>
        <w:autoSpaceDE/>
        <w:autoSpaceDN/>
        <w:adjustRightInd/>
        <w:jc w:val="center"/>
        <w:rPr>
          <w:rFonts w:eastAsia="Times New Roman"/>
          <w:b/>
          <w:bCs/>
          <w:sz w:val="22"/>
          <w:szCs w:val="22"/>
        </w:rPr>
      </w:pPr>
    </w:p>
    <w:p w14:paraId="6FE13AFE" w14:textId="77777777" w:rsidR="00C23265" w:rsidRPr="00C23265" w:rsidRDefault="00C23265" w:rsidP="00C23265">
      <w:pPr>
        <w:widowControl/>
        <w:autoSpaceDE/>
        <w:autoSpaceDN/>
        <w:adjustRightInd/>
        <w:jc w:val="center"/>
        <w:rPr>
          <w:rFonts w:eastAsia="Times New Roman"/>
          <w:b/>
          <w:bCs/>
          <w:sz w:val="22"/>
          <w:szCs w:val="22"/>
        </w:rPr>
      </w:pPr>
    </w:p>
    <w:p w14:paraId="2EA11D28" w14:textId="77777777" w:rsidR="00C23265" w:rsidRPr="00C23265" w:rsidRDefault="00C23265" w:rsidP="00C23265">
      <w:pPr>
        <w:widowControl/>
        <w:autoSpaceDE/>
        <w:autoSpaceDN/>
        <w:adjustRightInd/>
        <w:jc w:val="center"/>
        <w:rPr>
          <w:rFonts w:eastAsia="Times New Roman"/>
          <w:b/>
          <w:bCs/>
          <w:sz w:val="22"/>
          <w:szCs w:val="22"/>
        </w:rPr>
      </w:pPr>
    </w:p>
    <w:p w14:paraId="75E85D2C" w14:textId="77777777" w:rsidR="00C23265" w:rsidRPr="00C23265" w:rsidRDefault="00C23265" w:rsidP="00C23265">
      <w:pPr>
        <w:widowControl/>
        <w:autoSpaceDE/>
        <w:autoSpaceDN/>
        <w:adjustRightInd/>
        <w:rPr>
          <w:rFonts w:eastAsia="Times New Roman"/>
          <w:b/>
          <w:bCs/>
          <w:sz w:val="22"/>
          <w:szCs w:val="22"/>
        </w:rPr>
      </w:pPr>
    </w:p>
    <w:p w14:paraId="6E4B526C" w14:textId="77777777" w:rsidR="00C23265" w:rsidRPr="00C23265" w:rsidRDefault="00C23265" w:rsidP="00C23265">
      <w:pPr>
        <w:widowControl/>
        <w:autoSpaceDE/>
        <w:autoSpaceDN/>
        <w:adjustRightInd/>
        <w:jc w:val="center"/>
        <w:rPr>
          <w:rFonts w:eastAsia="Times New Roman"/>
          <w:b/>
          <w:bCs/>
          <w:sz w:val="22"/>
          <w:szCs w:val="22"/>
        </w:rPr>
      </w:pPr>
    </w:p>
    <w:p w14:paraId="5AA5F9BC"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 xml:space="preserve">п. Айхал </w:t>
      </w:r>
    </w:p>
    <w:p w14:paraId="2C6A8EEB"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2021 год</w:t>
      </w:r>
    </w:p>
    <w:p w14:paraId="6D00B0D0" w14:textId="77777777" w:rsidR="00C23265" w:rsidRPr="00C23265" w:rsidRDefault="00C23265" w:rsidP="00C23265">
      <w:pPr>
        <w:widowControl/>
        <w:autoSpaceDE/>
        <w:autoSpaceDN/>
        <w:adjustRightInd/>
        <w:jc w:val="center"/>
        <w:rPr>
          <w:rFonts w:eastAsia="Times New Roman"/>
          <w:b/>
          <w:bCs/>
        </w:rPr>
      </w:pPr>
    </w:p>
    <w:p w14:paraId="4E8C04B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ПАСПОРТ </w:t>
      </w:r>
    </w:p>
    <w:p w14:paraId="6C9CA7C8" w14:textId="77777777" w:rsidR="00C23265" w:rsidRPr="00C23265" w:rsidRDefault="00C23265" w:rsidP="00C23265">
      <w:pPr>
        <w:widowControl/>
        <w:autoSpaceDE/>
        <w:autoSpaceDN/>
        <w:adjustRightInd/>
        <w:jc w:val="center"/>
        <w:rPr>
          <w:rFonts w:eastAsia="Times New Roman"/>
        </w:rPr>
      </w:pPr>
    </w:p>
    <w:tbl>
      <w:tblPr>
        <w:tblW w:w="1091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272"/>
        <w:gridCol w:w="1273"/>
        <w:gridCol w:w="1279"/>
        <w:gridCol w:w="1142"/>
        <w:gridCol w:w="1133"/>
        <w:gridCol w:w="992"/>
        <w:gridCol w:w="993"/>
        <w:gridCol w:w="855"/>
      </w:tblGrid>
      <w:tr w:rsidR="00C23265" w:rsidRPr="00C23265" w14:paraId="6431C801"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50DD874F" w14:textId="77777777" w:rsidR="00C23265" w:rsidRPr="00C23265" w:rsidRDefault="00C23265" w:rsidP="00C23265">
            <w:pPr>
              <w:widowControl/>
              <w:autoSpaceDE/>
              <w:autoSpaceDN/>
              <w:adjustRightInd/>
              <w:rPr>
                <w:rFonts w:eastAsia="Times New Roman"/>
              </w:rPr>
            </w:pPr>
            <w:r w:rsidRPr="00C23265">
              <w:rPr>
                <w:rFonts w:eastAsia="Times New Roman"/>
              </w:rPr>
              <w:t>Наименование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5D9CD204" w14:textId="77777777" w:rsidR="00C23265" w:rsidRPr="00C23265" w:rsidRDefault="00C23265" w:rsidP="00C23265">
            <w:pPr>
              <w:widowControl/>
              <w:autoSpaceDE/>
              <w:autoSpaceDN/>
              <w:adjustRightInd/>
              <w:rPr>
                <w:rFonts w:eastAsia="Times New Roman"/>
              </w:rPr>
            </w:pPr>
            <w:r w:rsidRPr="00C23265">
              <w:rPr>
                <w:rFonts w:eastAsia="Times New Roman"/>
              </w:rPr>
              <w:t xml:space="preserve">Муниципальная программа МО «Посёлок Айхал» «Обеспечение качественным жильем на 2019-2025 годы» (далее - Программа) </w:t>
            </w:r>
          </w:p>
        </w:tc>
      </w:tr>
      <w:tr w:rsidR="00C23265" w:rsidRPr="00C23265" w14:paraId="4B84A70F"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64D2C56C" w14:textId="77777777" w:rsidR="00C23265" w:rsidRPr="00C23265" w:rsidRDefault="00C23265" w:rsidP="00C23265">
            <w:pPr>
              <w:widowControl/>
              <w:autoSpaceDE/>
              <w:autoSpaceDN/>
              <w:adjustRightInd/>
              <w:rPr>
                <w:rFonts w:eastAsia="Times New Roman"/>
              </w:rPr>
            </w:pPr>
            <w:r w:rsidRPr="00C23265">
              <w:rPr>
                <w:rFonts w:eastAsia="Times New Roman"/>
                <w:bCs/>
              </w:rPr>
              <w:t xml:space="preserve">Цели </w:t>
            </w:r>
            <w:proofErr w:type="gramStart"/>
            <w:r w:rsidRPr="00C23265">
              <w:rPr>
                <w:rFonts w:eastAsia="Times New Roman"/>
                <w:bCs/>
              </w:rPr>
              <w:t>муниципальной  Программы</w:t>
            </w:r>
            <w:proofErr w:type="gramEnd"/>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4ECB221" w14:textId="77777777" w:rsidR="00C23265" w:rsidRPr="00C23265" w:rsidRDefault="00C23265" w:rsidP="00C23265">
            <w:pPr>
              <w:widowControl/>
              <w:autoSpaceDE/>
              <w:autoSpaceDN/>
              <w:adjustRightInd/>
              <w:ind w:firstLine="284"/>
              <w:jc w:val="both"/>
              <w:rPr>
                <w:rFonts w:eastAsia="Calibri"/>
                <w:lang w:eastAsia="en-US"/>
              </w:rPr>
            </w:pPr>
            <w:r w:rsidRPr="00C23265">
              <w:rPr>
                <w:rFonts w:eastAsia="Calibri"/>
                <w:lang w:eastAsia="en-US"/>
              </w:rPr>
              <w:t>Основными целями муниципальной программы являются:</w:t>
            </w:r>
          </w:p>
          <w:p w14:paraId="077A5310" w14:textId="77777777" w:rsidR="00C23265" w:rsidRPr="00C23265" w:rsidRDefault="00C23265" w:rsidP="00C23265">
            <w:pPr>
              <w:widowControl/>
              <w:autoSpaceDE/>
              <w:autoSpaceDN/>
              <w:adjustRightInd/>
              <w:ind w:firstLine="284"/>
              <w:jc w:val="both"/>
              <w:rPr>
                <w:rFonts w:eastAsia="Calibri"/>
                <w:lang w:eastAsia="en-US"/>
              </w:rPr>
            </w:pPr>
            <w:r w:rsidRPr="00C23265">
              <w:rPr>
                <w:rFonts w:eastAsia="Calibri"/>
                <w:lang w:eastAsia="en-US"/>
              </w:rPr>
              <w:t xml:space="preserve">- государственная поддержка решения жилищной проблемы молодых семей, признанных в установленном порядке, нуждающимися в улучшении жилищных условий, через обеспечение молодых семей жилыми помещениями экономического класса, отвечающими установленным санитарным и техническим требованиям, благоустроенного применительно к условиям населенного пункта, выбранного для постоянного проживания. </w:t>
            </w:r>
          </w:p>
          <w:p w14:paraId="7AD153B1" w14:textId="77777777" w:rsidR="00C23265" w:rsidRPr="00C23265" w:rsidRDefault="00C23265" w:rsidP="00C23265">
            <w:pPr>
              <w:widowControl/>
              <w:autoSpaceDE/>
              <w:autoSpaceDN/>
              <w:adjustRightInd/>
              <w:rPr>
                <w:rFonts w:eastAsia="Times New Roman"/>
              </w:rPr>
            </w:pPr>
            <w:r w:rsidRPr="00C23265">
              <w:rPr>
                <w:rFonts w:eastAsia="Times New Roman"/>
              </w:rPr>
              <w:t xml:space="preserve">     - создание безопасных и благоприятных условий проживания граждан, их переселение из ветхого и аварийного жилищного фонда</w:t>
            </w:r>
          </w:p>
        </w:tc>
      </w:tr>
      <w:tr w:rsidR="00C23265" w:rsidRPr="00C23265" w14:paraId="198FC5DA"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3B09CABC" w14:textId="77777777" w:rsidR="00C23265" w:rsidRPr="00C23265" w:rsidRDefault="00C23265" w:rsidP="00C23265">
            <w:pPr>
              <w:widowControl/>
              <w:autoSpaceDE/>
              <w:autoSpaceDN/>
              <w:adjustRightInd/>
              <w:rPr>
                <w:rFonts w:eastAsia="Times New Roman"/>
                <w:bCs/>
              </w:rPr>
            </w:pPr>
            <w:r w:rsidRPr="00C23265">
              <w:rPr>
                <w:rFonts w:eastAsia="Times New Roman"/>
                <w:bCs/>
              </w:rPr>
              <w:t>Задачи муниципальной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1B35170" w14:textId="77777777" w:rsidR="00C23265" w:rsidRPr="00C23265" w:rsidRDefault="00C23265" w:rsidP="00C23265">
            <w:pPr>
              <w:widowControl/>
              <w:autoSpaceDE/>
              <w:autoSpaceDN/>
              <w:adjustRightInd/>
              <w:rPr>
                <w:rFonts w:eastAsia="Times New Roman"/>
              </w:rPr>
            </w:pPr>
            <w:r w:rsidRPr="00C23265">
              <w:rPr>
                <w:rFonts w:eastAsia="Times New Roman"/>
              </w:rPr>
              <w:t>Основными задачами Программы являются:</w:t>
            </w:r>
          </w:p>
          <w:p w14:paraId="5747DF92" w14:textId="77777777" w:rsidR="00C23265" w:rsidRPr="00C23265" w:rsidRDefault="00C23265">
            <w:pPr>
              <w:widowControl/>
              <w:numPr>
                <w:ilvl w:val="0"/>
                <w:numId w:val="44"/>
              </w:numPr>
              <w:autoSpaceDE/>
              <w:autoSpaceDN/>
              <w:adjustRightInd/>
              <w:ind w:left="0" w:firstLine="0"/>
              <w:jc w:val="both"/>
              <w:rPr>
                <w:rFonts w:eastAsia="Times New Roman"/>
              </w:rPr>
            </w:pPr>
            <w:r w:rsidRPr="00C23265">
              <w:rPr>
                <w:rFonts w:eastAsia="Times New Roman"/>
              </w:rPr>
              <w:t xml:space="preserve">Муниципальная поддержка в решении жилищной проблемы молодых семей, признанных в установленном порядке, нуждающимися в улучшении жилищных условий через предоставление финансовых средств на реализацию подпрограммы. </w:t>
            </w:r>
          </w:p>
          <w:p w14:paraId="7B58D27B" w14:textId="77777777" w:rsidR="00C23265" w:rsidRPr="00C23265" w:rsidRDefault="00C23265">
            <w:pPr>
              <w:widowControl/>
              <w:numPr>
                <w:ilvl w:val="0"/>
                <w:numId w:val="44"/>
              </w:numPr>
              <w:autoSpaceDE/>
              <w:autoSpaceDN/>
              <w:adjustRightInd/>
              <w:ind w:left="0" w:firstLine="0"/>
              <w:jc w:val="both"/>
              <w:rPr>
                <w:rFonts w:eastAsia="Times New Roman"/>
              </w:rPr>
            </w:pPr>
            <w:r w:rsidRPr="00C23265">
              <w:rPr>
                <w:rFonts w:eastAsia="Times New Roman"/>
              </w:rPr>
              <w:t>Создание безопасных и благоприятных условий проживания граждан, их переселение из ветхого и аварийного жилищного фонда.</w:t>
            </w:r>
          </w:p>
        </w:tc>
      </w:tr>
      <w:tr w:rsidR="00C23265" w:rsidRPr="00C23265" w14:paraId="6018631C"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3BA5F7C4" w14:textId="77777777" w:rsidR="00C23265" w:rsidRPr="00C23265" w:rsidRDefault="00C23265" w:rsidP="00C23265">
            <w:pPr>
              <w:widowControl/>
              <w:autoSpaceDE/>
              <w:autoSpaceDN/>
              <w:adjustRightInd/>
              <w:rPr>
                <w:rFonts w:eastAsia="Times New Roman"/>
              </w:rPr>
            </w:pPr>
            <w:r w:rsidRPr="00C23265">
              <w:rPr>
                <w:rFonts w:eastAsia="Times New Roman"/>
              </w:rPr>
              <w:t xml:space="preserve">Координатор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691EDD30" w14:textId="77777777" w:rsidR="00C23265" w:rsidRPr="00C23265" w:rsidRDefault="00C23265" w:rsidP="00C23265">
            <w:pPr>
              <w:widowControl/>
              <w:autoSpaceDE/>
              <w:autoSpaceDN/>
              <w:adjustRightInd/>
              <w:jc w:val="both"/>
              <w:rPr>
                <w:rFonts w:eastAsia="Times New Roman"/>
              </w:rPr>
            </w:pPr>
            <w:r w:rsidRPr="00C23265">
              <w:rPr>
                <w:rFonts w:eastAsia="Times New Roman"/>
              </w:rPr>
              <w:t>Глава МО «Посёлок Айхал»</w:t>
            </w:r>
          </w:p>
        </w:tc>
      </w:tr>
      <w:tr w:rsidR="00C23265" w:rsidRPr="00C23265" w14:paraId="10096123" w14:textId="77777777" w:rsidTr="00B11A89">
        <w:trPr>
          <w:trHeight w:val="52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229F1FDC" w14:textId="77777777" w:rsidR="00C23265" w:rsidRPr="00C23265" w:rsidRDefault="00C23265" w:rsidP="00C23265">
            <w:pPr>
              <w:widowControl/>
              <w:autoSpaceDE/>
              <w:autoSpaceDN/>
              <w:adjustRightInd/>
              <w:rPr>
                <w:rFonts w:eastAsia="Times New Roman"/>
              </w:rPr>
            </w:pPr>
            <w:proofErr w:type="gramStart"/>
            <w:r w:rsidRPr="00C23265">
              <w:rPr>
                <w:rFonts w:eastAsia="Times New Roman"/>
              </w:rPr>
              <w:t>Заказчик  муниципальной</w:t>
            </w:r>
            <w:proofErr w:type="gramEnd"/>
            <w:r w:rsidRPr="00C23265">
              <w:rPr>
                <w:rFonts w:eastAsia="Times New Roman"/>
              </w:rPr>
              <w:t xml:space="preserve">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4D9609F9" w14:textId="77777777" w:rsidR="00C23265" w:rsidRPr="00C23265" w:rsidRDefault="00C23265" w:rsidP="00C23265">
            <w:pPr>
              <w:widowControl/>
              <w:autoSpaceDE/>
              <w:autoSpaceDN/>
              <w:adjustRightInd/>
              <w:jc w:val="both"/>
              <w:rPr>
                <w:rFonts w:eastAsia="Times New Roman"/>
              </w:rPr>
            </w:pPr>
            <w:r w:rsidRPr="00C23265">
              <w:rPr>
                <w:rFonts w:eastAsia="Times New Roman"/>
              </w:rPr>
              <w:t>Администрация МО «Посёлок Айхал»</w:t>
            </w:r>
          </w:p>
        </w:tc>
      </w:tr>
      <w:tr w:rsidR="00C23265" w:rsidRPr="00C23265" w14:paraId="619C91C3" w14:textId="77777777" w:rsidTr="00B11A89">
        <w:trPr>
          <w:trHeight w:val="555"/>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2E040B9" w14:textId="77777777" w:rsidR="00C23265" w:rsidRPr="00C23265" w:rsidRDefault="00C23265" w:rsidP="00C23265">
            <w:pPr>
              <w:widowControl/>
              <w:autoSpaceDE/>
              <w:autoSpaceDN/>
              <w:adjustRightInd/>
              <w:rPr>
                <w:rFonts w:eastAsia="Times New Roman"/>
              </w:rPr>
            </w:pPr>
            <w:proofErr w:type="gramStart"/>
            <w:r w:rsidRPr="00C23265">
              <w:rPr>
                <w:rFonts w:eastAsia="Times New Roman"/>
              </w:rPr>
              <w:t>Сроки  реализации</w:t>
            </w:r>
            <w:proofErr w:type="gramEnd"/>
            <w:r w:rsidRPr="00C23265">
              <w:rPr>
                <w:rFonts w:eastAsia="Times New Roman"/>
              </w:rPr>
              <w:t xml:space="preserve"> Программы </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001FDE37" w14:textId="77777777" w:rsidR="00C23265" w:rsidRPr="00C23265" w:rsidRDefault="00C23265" w:rsidP="00C23265">
            <w:pPr>
              <w:jc w:val="both"/>
              <w:rPr>
                <w:rFonts w:eastAsia="Times New Roman"/>
              </w:rPr>
            </w:pPr>
            <w:r w:rsidRPr="00C23265">
              <w:rPr>
                <w:rFonts w:eastAsia="Times New Roman"/>
              </w:rPr>
              <w:t xml:space="preserve"> 2019-2025 гг.</w:t>
            </w:r>
          </w:p>
        </w:tc>
      </w:tr>
      <w:tr w:rsidR="00C23265" w:rsidRPr="00C23265" w14:paraId="6D7EB0A4"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4E90BF01" w14:textId="77777777" w:rsidR="00C23265" w:rsidRPr="00C23265" w:rsidRDefault="00C23265" w:rsidP="00C23265">
            <w:pPr>
              <w:widowControl/>
              <w:autoSpaceDE/>
              <w:autoSpaceDN/>
              <w:adjustRightInd/>
              <w:rPr>
                <w:rFonts w:eastAsia="Times New Roman"/>
              </w:rPr>
            </w:pPr>
            <w:r w:rsidRPr="00C23265">
              <w:rPr>
                <w:rFonts w:eastAsia="Times New Roman"/>
              </w:rPr>
              <w:t>Основные разработчики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21FC776F" w14:textId="77777777" w:rsidR="00C23265" w:rsidRPr="00C23265" w:rsidRDefault="00C23265" w:rsidP="00C23265">
            <w:pPr>
              <w:widowControl/>
              <w:autoSpaceDE/>
              <w:autoSpaceDN/>
              <w:adjustRightInd/>
              <w:rPr>
                <w:rFonts w:eastAsia="Times New Roman"/>
              </w:rPr>
            </w:pPr>
            <w:r w:rsidRPr="00C23265">
              <w:rPr>
                <w:rFonts w:eastAsia="Times New Roman"/>
              </w:rPr>
              <w:t>Администрация МО «Посёлок Айхал»</w:t>
            </w:r>
          </w:p>
        </w:tc>
      </w:tr>
      <w:tr w:rsidR="00C23265" w:rsidRPr="00C23265" w14:paraId="49713DA6" w14:textId="77777777" w:rsidTr="00B11A89">
        <w:trPr>
          <w:trHeight w:val="110"/>
        </w:trPr>
        <w:tc>
          <w:tcPr>
            <w:tcW w:w="1980" w:type="dxa"/>
            <w:vMerge w:val="restart"/>
            <w:tcBorders>
              <w:top w:val="single" w:sz="4" w:space="0" w:color="auto"/>
              <w:left w:val="single" w:sz="4" w:space="0" w:color="auto"/>
              <w:right w:val="single" w:sz="4" w:space="0" w:color="auto"/>
            </w:tcBorders>
            <w:shd w:val="clear" w:color="auto" w:fill="auto"/>
          </w:tcPr>
          <w:p w14:paraId="304B832F" w14:textId="77777777" w:rsidR="00C23265" w:rsidRPr="00C23265" w:rsidRDefault="00C23265" w:rsidP="00C23265">
            <w:pPr>
              <w:widowControl/>
              <w:autoSpaceDE/>
              <w:autoSpaceDN/>
              <w:adjustRightInd/>
              <w:rPr>
                <w:rFonts w:eastAsia="Times New Roman"/>
                <w:b/>
              </w:rPr>
            </w:pPr>
            <w:r w:rsidRPr="00C23265">
              <w:rPr>
                <w:rFonts w:eastAsia="Times New Roman"/>
                <w:b/>
              </w:rPr>
              <w:t>Объем и источники финансирования, за счет средств местного бюджета, бюджета АК «АЛРОСА» (ПАО), гос. бюджета РС (Я)</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5BF46270" w14:textId="77777777" w:rsidR="00C23265" w:rsidRPr="00C23265" w:rsidRDefault="00C23265" w:rsidP="00C23265">
            <w:pPr>
              <w:widowControl/>
              <w:autoSpaceDE/>
              <w:autoSpaceDN/>
              <w:adjustRightInd/>
              <w:jc w:val="both"/>
              <w:rPr>
                <w:rFonts w:eastAsia="Times New Roman"/>
              </w:rPr>
            </w:pPr>
            <w:r w:rsidRPr="00C23265">
              <w:rPr>
                <w:rFonts w:eastAsia="Times New Roman"/>
              </w:rPr>
              <w:t>Расходы (</w:t>
            </w:r>
            <w:proofErr w:type="spellStart"/>
            <w:proofErr w:type="gramStart"/>
            <w:r w:rsidRPr="00C23265">
              <w:rPr>
                <w:rFonts w:eastAsia="Times New Roman"/>
              </w:rPr>
              <w:t>тыс.рублей</w:t>
            </w:r>
            <w:proofErr w:type="spellEnd"/>
            <w:proofErr w:type="gramEnd"/>
            <w:r w:rsidRPr="00C23265">
              <w:rPr>
                <w:rFonts w:eastAsia="Times New Roman"/>
              </w:rPr>
              <w:t>)</w:t>
            </w:r>
          </w:p>
        </w:tc>
      </w:tr>
      <w:tr w:rsidR="00C23265" w:rsidRPr="00C23265" w14:paraId="35B37A60" w14:textId="77777777" w:rsidTr="00B11A89">
        <w:trPr>
          <w:trHeight w:val="110"/>
        </w:trPr>
        <w:tc>
          <w:tcPr>
            <w:tcW w:w="1980" w:type="dxa"/>
            <w:vMerge/>
            <w:tcBorders>
              <w:left w:val="single" w:sz="4" w:space="0" w:color="auto"/>
              <w:right w:val="single" w:sz="4" w:space="0" w:color="auto"/>
            </w:tcBorders>
            <w:shd w:val="clear" w:color="auto" w:fill="auto"/>
          </w:tcPr>
          <w:p w14:paraId="1856F6C7" w14:textId="77777777" w:rsidR="00C23265" w:rsidRPr="00C23265" w:rsidRDefault="00C23265" w:rsidP="00C23265">
            <w:pPr>
              <w:widowControl/>
              <w:autoSpaceDE/>
              <w:autoSpaceDN/>
              <w:adjustRightInd/>
              <w:rPr>
                <w:rFonts w:eastAsia="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5B45F23B"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Итого</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256A9548"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2019 г.</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4EDA874"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2020 г.</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C640D95"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2021 г.</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1569E3C0"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2022 г.</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52EF54"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2023г.</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AB4344A"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2024 г.</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E4705B9"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2025г.</w:t>
            </w:r>
          </w:p>
        </w:tc>
      </w:tr>
      <w:tr w:rsidR="00C23265" w:rsidRPr="00C23265" w14:paraId="6BF5DFE1"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416A8B91" w14:textId="77777777" w:rsidR="00C23265" w:rsidRPr="00C23265" w:rsidRDefault="00C23265" w:rsidP="00C23265">
            <w:pPr>
              <w:widowControl/>
              <w:autoSpaceDE/>
              <w:autoSpaceDN/>
              <w:adjustRightInd/>
              <w:rPr>
                <w:rFonts w:eastAsia="Times New Roman"/>
                <w:b/>
              </w:rPr>
            </w:pPr>
            <w:r w:rsidRPr="00C23265">
              <w:rPr>
                <w:rFonts w:eastAsia="Times New Roman"/>
                <w:b/>
              </w:rPr>
              <w:t>Средства АК «АЛРОСА» (ПАО)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2F791996"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198 447,0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53D75626"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72 893,68</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0710D4A9"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4 822,05</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2BBB1D9B"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8937,1</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446B7E5A"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110 617,2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DB21A1"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1 177,0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3A5FCA5"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1DA3A28"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w:t>
            </w:r>
          </w:p>
        </w:tc>
      </w:tr>
      <w:tr w:rsidR="00C23265" w:rsidRPr="00C23265" w14:paraId="6405CE9D"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529AA24A" w14:textId="77777777" w:rsidR="00C23265" w:rsidRPr="00C23265" w:rsidRDefault="00C23265" w:rsidP="00C23265">
            <w:pPr>
              <w:widowControl/>
              <w:autoSpaceDE/>
              <w:autoSpaceDN/>
              <w:adjustRightInd/>
              <w:rPr>
                <w:rFonts w:eastAsia="Times New Roman"/>
                <w:b/>
              </w:rPr>
            </w:pPr>
            <w:r w:rsidRPr="00C23265">
              <w:rPr>
                <w:rFonts w:eastAsia="Times New Roman"/>
                <w:b/>
              </w:rPr>
              <w:t>Государственный бюджет РС(Я)</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1150CBED"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161 553,0</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3ABEACF"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55BEB61"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4261BC75"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45 440,50</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3A87B4A3"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116 112,5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29ACC8"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0D626C8" w14:textId="77777777" w:rsidR="00C23265" w:rsidRPr="00C23265" w:rsidRDefault="00C23265" w:rsidP="00C23265">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29AB45A" w14:textId="77777777" w:rsidR="00C23265" w:rsidRPr="00C23265" w:rsidRDefault="00C23265" w:rsidP="00C23265">
            <w:pPr>
              <w:widowControl/>
              <w:autoSpaceDE/>
              <w:autoSpaceDN/>
              <w:adjustRightInd/>
              <w:jc w:val="center"/>
              <w:rPr>
                <w:rFonts w:eastAsia="Times New Roman"/>
                <w:sz w:val="20"/>
              </w:rPr>
            </w:pPr>
          </w:p>
        </w:tc>
      </w:tr>
      <w:tr w:rsidR="00C23265" w:rsidRPr="00C23265" w14:paraId="1A67B46A"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4DD448C8" w14:textId="77777777" w:rsidR="00C23265" w:rsidRPr="00C23265" w:rsidRDefault="00C23265" w:rsidP="00C23265">
            <w:pPr>
              <w:widowControl/>
              <w:autoSpaceDE/>
              <w:autoSpaceDN/>
              <w:adjustRightInd/>
              <w:rPr>
                <w:rFonts w:eastAsia="Times New Roman"/>
                <w:b/>
              </w:rPr>
            </w:pPr>
            <w:r w:rsidRPr="00C23265">
              <w:rPr>
                <w:rFonts w:eastAsia="Times New Roman"/>
                <w:b/>
              </w:rPr>
              <w:t>Бюджет МО «Мирнинский район»</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63F90223"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20 499,7</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62D3DE9E" w14:textId="77777777" w:rsidR="00C23265" w:rsidRPr="00C23265" w:rsidRDefault="00C23265" w:rsidP="00C23265">
            <w:pPr>
              <w:widowControl/>
              <w:autoSpaceDE/>
              <w:autoSpaceDN/>
              <w:adjustRightInd/>
              <w:jc w:val="center"/>
              <w:rPr>
                <w:rFonts w:eastAsia="Times New Roman"/>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75102E6F" w14:textId="77777777" w:rsidR="00C23265" w:rsidRPr="00C23265" w:rsidRDefault="00C23265" w:rsidP="00C23265">
            <w:pPr>
              <w:widowControl/>
              <w:autoSpaceDE/>
              <w:autoSpaceDN/>
              <w:adjustRightInd/>
              <w:jc w:val="center"/>
              <w:rPr>
                <w:rFonts w:eastAsia="Times New Roman"/>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08D24CC4" w14:textId="77777777" w:rsidR="00C23265" w:rsidRPr="00C23265" w:rsidRDefault="00C23265" w:rsidP="00C23265">
            <w:pPr>
              <w:widowControl/>
              <w:autoSpaceDE/>
              <w:autoSpaceDN/>
              <w:adjustRightInd/>
              <w:jc w:val="center"/>
              <w:rPr>
                <w:rFonts w:eastAsia="Times New Roman"/>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06D7B92C"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20 499,7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CE788C8" w14:textId="77777777" w:rsidR="00C23265" w:rsidRPr="00C23265" w:rsidRDefault="00C23265" w:rsidP="00C23265">
            <w:pPr>
              <w:widowControl/>
              <w:autoSpaceDE/>
              <w:autoSpaceDN/>
              <w:adjustRightInd/>
              <w:jc w:val="center"/>
              <w:rPr>
                <w:rFonts w:eastAsia="Times New Roman"/>
                <w:sz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977122E" w14:textId="77777777" w:rsidR="00C23265" w:rsidRPr="00C23265" w:rsidRDefault="00C23265" w:rsidP="00C23265">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68017162" w14:textId="77777777" w:rsidR="00C23265" w:rsidRPr="00C23265" w:rsidRDefault="00C23265" w:rsidP="00C23265">
            <w:pPr>
              <w:widowControl/>
              <w:autoSpaceDE/>
              <w:autoSpaceDN/>
              <w:adjustRightInd/>
              <w:jc w:val="center"/>
              <w:rPr>
                <w:rFonts w:eastAsia="Times New Roman"/>
                <w:sz w:val="20"/>
              </w:rPr>
            </w:pPr>
          </w:p>
        </w:tc>
      </w:tr>
      <w:tr w:rsidR="00C23265" w:rsidRPr="00C23265" w14:paraId="50D30EBC"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17810AFF" w14:textId="77777777" w:rsidR="00C23265" w:rsidRPr="00C23265" w:rsidRDefault="00C23265" w:rsidP="00C23265">
            <w:pPr>
              <w:widowControl/>
              <w:autoSpaceDE/>
              <w:autoSpaceDN/>
              <w:adjustRightInd/>
              <w:rPr>
                <w:rFonts w:eastAsia="Times New Roman"/>
                <w:b/>
              </w:rPr>
            </w:pPr>
            <w:r w:rsidRPr="00C23265">
              <w:rPr>
                <w:rFonts w:eastAsia="Times New Roman"/>
                <w:b/>
              </w:rPr>
              <w:lastRenderedPageBreak/>
              <w:t>Бюджет МО «Поселок Айхал»</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C8F8CDC"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1 159,9</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3A1BC4EA" w14:textId="77777777" w:rsidR="00C23265" w:rsidRPr="00C23265" w:rsidRDefault="00C23265" w:rsidP="00C23265">
            <w:pPr>
              <w:widowControl/>
              <w:autoSpaceDE/>
              <w:autoSpaceDN/>
              <w:adjustRightInd/>
              <w:jc w:val="center"/>
              <w:rPr>
                <w:rFonts w:eastAsia="Times New Roman"/>
                <w:sz w:val="20"/>
              </w:rPr>
            </w:pP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565E1B8D" w14:textId="77777777" w:rsidR="00C23265" w:rsidRPr="00C23265" w:rsidRDefault="00C23265" w:rsidP="00C23265">
            <w:pPr>
              <w:widowControl/>
              <w:autoSpaceDE/>
              <w:autoSpaceDN/>
              <w:adjustRightInd/>
              <w:jc w:val="center"/>
              <w:rPr>
                <w:rFonts w:eastAsia="Times New Roman"/>
                <w:sz w:val="20"/>
              </w:rPr>
            </w:pP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353C231" w14:textId="77777777" w:rsidR="00C23265" w:rsidRPr="00C23265" w:rsidRDefault="00C23265" w:rsidP="00C23265">
            <w:pPr>
              <w:widowControl/>
              <w:autoSpaceDE/>
              <w:autoSpaceDN/>
              <w:adjustRightInd/>
              <w:jc w:val="center"/>
              <w:rPr>
                <w:rFonts w:eastAsia="Times New Roman"/>
                <w:sz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6F4DC710"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1 142,9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5DA94FF" w14:textId="77777777" w:rsidR="00C23265" w:rsidRPr="00C23265" w:rsidRDefault="00C23265" w:rsidP="00C23265">
            <w:pPr>
              <w:widowControl/>
              <w:autoSpaceDE/>
              <w:autoSpaceDN/>
              <w:adjustRightInd/>
              <w:jc w:val="center"/>
              <w:rPr>
                <w:rFonts w:eastAsia="Times New Roman"/>
                <w:sz w:val="20"/>
              </w:rPr>
            </w:pPr>
            <w:r w:rsidRPr="00C23265">
              <w:rPr>
                <w:rFonts w:eastAsia="Times New Roman"/>
                <w:sz w:val="20"/>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D92A890" w14:textId="77777777" w:rsidR="00C23265" w:rsidRPr="00C23265" w:rsidRDefault="00C23265" w:rsidP="00C23265">
            <w:pPr>
              <w:widowControl/>
              <w:autoSpaceDE/>
              <w:autoSpaceDN/>
              <w:adjustRightInd/>
              <w:jc w:val="center"/>
              <w:rPr>
                <w:rFonts w:eastAsia="Times New Roman"/>
                <w:sz w:val="20"/>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E59A9C6" w14:textId="77777777" w:rsidR="00C23265" w:rsidRPr="00C23265" w:rsidRDefault="00C23265" w:rsidP="00C23265">
            <w:pPr>
              <w:widowControl/>
              <w:autoSpaceDE/>
              <w:autoSpaceDN/>
              <w:adjustRightInd/>
              <w:jc w:val="center"/>
              <w:rPr>
                <w:rFonts w:eastAsia="Times New Roman"/>
                <w:sz w:val="20"/>
              </w:rPr>
            </w:pPr>
          </w:p>
        </w:tc>
      </w:tr>
      <w:tr w:rsidR="00C23265" w:rsidRPr="00C23265" w14:paraId="08F84E5C"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4BE91B3D" w14:textId="77777777" w:rsidR="00C23265" w:rsidRPr="00C23265" w:rsidRDefault="00C23265" w:rsidP="00C23265">
            <w:pPr>
              <w:widowControl/>
              <w:autoSpaceDE/>
              <w:autoSpaceDN/>
              <w:adjustRightInd/>
              <w:rPr>
                <w:rFonts w:eastAsia="Times New Roman"/>
                <w:b/>
              </w:rPr>
            </w:pPr>
            <w:r w:rsidRPr="00C23265">
              <w:rPr>
                <w:rFonts w:eastAsia="Times New Roman"/>
                <w:b/>
              </w:rPr>
              <w:t>Итого</w:t>
            </w:r>
          </w:p>
        </w:tc>
        <w:tc>
          <w:tcPr>
            <w:tcW w:w="1272" w:type="dxa"/>
            <w:tcBorders>
              <w:top w:val="single" w:sz="4" w:space="0" w:color="auto"/>
              <w:left w:val="single" w:sz="4" w:space="0" w:color="auto"/>
              <w:bottom w:val="single" w:sz="4" w:space="0" w:color="auto"/>
              <w:right w:val="single" w:sz="4" w:space="0" w:color="auto"/>
            </w:tcBorders>
            <w:shd w:val="clear" w:color="auto" w:fill="auto"/>
          </w:tcPr>
          <w:p w14:paraId="48C6BDF0"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381 659,6</w:t>
            </w:r>
          </w:p>
        </w:tc>
        <w:tc>
          <w:tcPr>
            <w:tcW w:w="1273" w:type="dxa"/>
            <w:tcBorders>
              <w:top w:val="single" w:sz="4" w:space="0" w:color="auto"/>
              <w:left w:val="single" w:sz="4" w:space="0" w:color="auto"/>
              <w:bottom w:val="single" w:sz="4" w:space="0" w:color="auto"/>
              <w:right w:val="single" w:sz="4" w:space="0" w:color="auto"/>
            </w:tcBorders>
            <w:shd w:val="clear" w:color="auto" w:fill="auto"/>
          </w:tcPr>
          <w:p w14:paraId="0B7184AB"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72 893,7</w:t>
            </w:r>
          </w:p>
        </w:tc>
        <w:tc>
          <w:tcPr>
            <w:tcW w:w="1279" w:type="dxa"/>
            <w:tcBorders>
              <w:top w:val="single" w:sz="4" w:space="0" w:color="auto"/>
              <w:left w:val="single" w:sz="4" w:space="0" w:color="auto"/>
              <w:bottom w:val="single" w:sz="4" w:space="0" w:color="auto"/>
              <w:right w:val="single" w:sz="4" w:space="0" w:color="auto"/>
            </w:tcBorders>
            <w:shd w:val="clear" w:color="auto" w:fill="auto"/>
          </w:tcPr>
          <w:p w14:paraId="1CFB5DDA"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4 822,0</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724C43D7"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54 377,6</w:t>
            </w:r>
          </w:p>
        </w:tc>
        <w:tc>
          <w:tcPr>
            <w:tcW w:w="1133" w:type="dxa"/>
            <w:tcBorders>
              <w:top w:val="single" w:sz="4" w:space="0" w:color="auto"/>
              <w:left w:val="single" w:sz="4" w:space="0" w:color="auto"/>
              <w:bottom w:val="single" w:sz="4" w:space="0" w:color="auto"/>
              <w:right w:val="single" w:sz="4" w:space="0" w:color="auto"/>
            </w:tcBorders>
            <w:shd w:val="clear" w:color="auto" w:fill="auto"/>
          </w:tcPr>
          <w:p w14:paraId="72D39287"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248 372,3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A935F6"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1 194,0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2B87EE04"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18C2EC84" w14:textId="77777777" w:rsidR="00C23265" w:rsidRPr="00C23265" w:rsidRDefault="00C23265" w:rsidP="00C23265">
            <w:pPr>
              <w:widowControl/>
              <w:autoSpaceDE/>
              <w:autoSpaceDN/>
              <w:adjustRightInd/>
              <w:jc w:val="center"/>
              <w:rPr>
                <w:rFonts w:eastAsia="Times New Roman"/>
                <w:b/>
                <w:sz w:val="20"/>
              </w:rPr>
            </w:pPr>
            <w:r w:rsidRPr="00C23265">
              <w:rPr>
                <w:rFonts w:eastAsia="Times New Roman"/>
                <w:b/>
                <w:sz w:val="20"/>
              </w:rPr>
              <w:t>-</w:t>
            </w:r>
          </w:p>
        </w:tc>
      </w:tr>
      <w:tr w:rsidR="00C23265" w:rsidRPr="00C23265" w14:paraId="18E1C6F5" w14:textId="77777777" w:rsidTr="00B11A89">
        <w:tc>
          <w:tcPr>
            <w:tcW w:w="1980" w:type="dxa"/>
            <w:tcBorders>
              <w:top w:val="single" w:sz="4" w:space="0" w:color="auto"/>
              <w:left w:val="single" w:sz="4" w:space="0" w:color="auto"/>
              <w:bottom w:val="single" w:sz="4" w:space="0" w:color="auto"/>
              <w:right w:val="single" w:sz="4" w:space="0" w:color="auto"/>
            </w:tcBorders>
            <w:shd w:val="clear" w:color="auto" w:fill="auto"/>
          </w:tcPr>
          <w:p w14:paraId="38E2E10F" w14:textId="77777777" w:rsidR="00C23265" w:rsidRPr="00C23265" w:rsidRDefault="00C23265" w:rsidP="00C23265">
            <w:pPr>
              <w:widowControl/>
              <w:autoSpaceDE/>
              <w:autoSpaceDN/>
              <w:adjustRightInd/>
              <w:rPr>
                <w:rFonts w:eastAsia="Times New Roman"/>
                <w:sz w:val="22"/>
              </w:rPr>
            </w:pPr>
            <w:r w:rsidRPr="00C23265">
              <w:rPr>
                <w:rFonts w:eastAsia="Times New Roman"/>
                <w:sz w:val="22"/>
              </w:rPr>
              <w:t>Планируемые результаты   реализации Программы</w:t>
            </w:r>
          </w:p>
        </w:tc>
        <w:tc>
          <w:tcPr>
            <w:tcW w:w="8939" w:type="dxa"/>
            <w:gridSpan w:val="8"/>
            <w:tcBorders>
              <w:top w:val="single" w:sz="4" w:space="0" w:color="auto"/>
              <w:left w:val="single" w:sz="4" w:space="0" w:color="auto"/>
              <w:bottom w:val="single" w:sz="4" w:space="0" w:color="auto"/>
              <w:right w:val="single" w:sz="4" w:space="0" w:color="auto"/>
            </w:tcBorders>
            <w:shd w:val="clear" w:color="auto" w:fill="auto"/>
          </w:tcPr>
          <w:p w14:paraId="72E0DAC8" w14:textId="77777777" w:rsidR="00C23265" w:rsidRPr="00C23265" w:rsidRDefault="00C23265" w:rsidP="00C23265">
            <w:pPr>
              <w:widowControl/>
              <w:autoSpaceDE/>
              <w:autoSpaceDN/>
              <w:adjustRightInd/>
              <w:jc w:val="both"/>
              <w:rPr>
                <w:rFonts w:eastAsia="Times New Roman"/>
                <w:sz w:val="22"/>
              </w:rPr>
            </w:pPr>
            <w:r w:rsidRPr="00C23265">
              <w:rPr>
                <w:rFonts w:eastAsia="Times New Roman"/>
                <w:sz w:val="22"/>
              </w:rPr>
              <w:t>Реализация Программы должна обеспечить следующие достижения:</w:t>
            </w:r>
          </w:p>
          <w:p w14:paraId="37361ECC" w14:textId="77777777" w:rsidR="00C23265" w:rsidRPr="00C23265" w:rsidRDefault="00C23265" w:rsidP="00C23265">
            <w:pPr>
              <w:widowControl/>
              <w:autoSpaceDE/>
              <w:autoSpaceDN/>
              <w:adjustRightInd/>
              <w:ind w:right="-64"/>
              <w:jc w:val="both"/>
              <w:rPr>
                <w:rFonts w:eastAsia="Times New Roman"/>
                <w:sz w:val="22"/>
              </w:rPr>
            </w:pPr>
            <w:r w:rsidRPr="00C23265">
              <w:rPr>
                <w:rFonts w:eastAsia="Times New Roman"/>
                <w:sz w:val="22"/>
              </w:rPr>
              <w:t>- снос ветхого и аварийного жилищного фонда;</w:t>
            </w:r>
          </w:p>
          <w:p w14:paraId="32484091" w14:textId="77777777" w:rsidR="00C23265" w:rsidRPr="00C23265" w:rsidRDefault="00C23265" w:rsidP="00C23265">
            <w:pPr>
              <w:widowControl/>
              <w:autoSpaceDE/>
              <w:autoSpaceDN/>
              <w:adjustRightInd/>
              <w:jc w:val="both"/>
              <w:rPr>
                <w:rFonts w:eastAsia="Times New Roman"/>
                <w:sz w:val="22"/>
              </w:rPr>
            </w:pPr>
          </w:p>
        </w:tc>
      </w:tr>
    </w:tbl>
    <w:p w14:paraId="289A5509" w14:textId="77777777" w:rsidR="00C23265" w:rsidRPr="00C23265" w:rsidRDefault="00C23265" w:rsidP="00C23265">
      <w:pPr>
        <w:widowControl/>
        <w:autoSpaceDE/>
        <w:autoSpaceDN/>
        <w:adjustRightInd/>
        <w:ind w:left="720"/>
        <w:jc w:val="center"/>
        <w:rPr>
          <w:rFonts w:eastAsia="Times New Roman"/>
          <w:b/>
          <w:bCs/>
          <w:iCs/>
        </w:rPr>
      </w:pPr>
    </w:p>
    <w:p w14:paraId="43BCFE4E" w14:textId="77777777" w:rsidR="00C23265" w:rsidRPr="00C23265" w:rsidRDefault="00C23265" w:rsidP="00C23265">
      <w:pPr>
        <w:widowControl/>
        <w:autoSpaceDE/>
        <w:autoSpaceDN/>
        <w:adjustRightInd/>
        <w:ind w:left="720"/>
        <w:jc w:val="center"/>
        <w:rPr>
          <w:rFonts w:eastAsia="Times New Roman"/>
          <w:b/>
          <w:bCs/>
          <w:iCs/>
        </w:rPr>
      </w:pPr>
    </w:p>
    <w:p w14:paraId="4474CD7A" w14:textId="77777777" w:rsidR="00C23265" w:rsidRPr="00C23265" w:rsidRDefault="00C23265" w:rsidP="00C23265">
      <w:pPr>
        <w:widowControl/>
        <w:autoSpaceDE/>
        <w:autoSpaceDN/>
        <w:adjustRightInd/>
        <w:ind w:left="720"/>
        <w:jc w:val="center"/>
        <w:rPr>
          <w:rFonts w:eastAsia="Times New Roman"/>
          <w:b/>
          <w:bCs/>
          <w:iCs/>
        </w:rPr>
      </w:pPr>
      <w:r w:rsidRPr="00C23265">
        <w:rPr>
          <w:rFonts w:eastAsia="Times New Roman"/>
          <w:b/>
          <w:bCs/>
          <w:iCs/>
        </w:rPr>
        <w:t>1.Характеристика проблемы</w:t>
      </w:r>
    </w:p>
    <w:p w14:paraId="4FFBA4AD"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Существующее состояние жилищного фонда</w:t>
      </w:r>
    </w:p>
    <w:p w14:paraId="03E95525" w14:textId="77777777" w:rsidR="00C23265" w:rsidRPr="00C23265" w:rsidRDefault="00C23265" w:rsidP="00C23265">
      <w:pPr>
        <w:widowControl/>
        <w:autoSpaceDE/>
        <w:autoSpaceDN/>
        <w:adjustRightInd/>
        <w:jc w:val="center"/>
        <w:rPr>
          <w:rFonts w:eastAsia="Times New Roman"/>
          <w:b/>
        </w:rPr>
      </w:pPr>
    </w:p>
    <w:p w14:paraId="29742D2E" w14:textId="77777777" w:rsidR="00C23265" w:rsidRPr="00C23265" w:rsidRDefault="00C23265" w:rsidP="00C23265">
      <w:pPr>
        <w:widowControl/>
        <w:tabs>
          <w:tab w:val="left" w:pos="900"/>
        </w:tabs>
        <w:autoSpaceDE/>
        <w:autoSpaceDN/>
        <w:adjustRightInd/>
        <w:ind w:left="-284" w:firstLine="426"/>
        <w:jc w:val="both"/>
        <w:rPr>
          <w:rFonts w:eastAsia="Times New Roman"/>
        </w:rPr>
      </w:pPr>
      <w:r w:rsidRPr="00C23265">
        <w:rPr>
          <w:rFonts w:eastAsia="Times New Roman"/>
        </w:rPr>
        <w:t xml:space="preserve">На начало 2019 года жилищный фонд МО «Посёлок Айхал» насчитывает 303,87 тыс. кв. м. Количество строений (многоквартирные и жилые дома) – 278 </w:t>
      </w:r>
      <w:proofErr w:type="spellStart"/>
      <w:r w:rsidRPr="00C23265">
        <w:rPr>
          <w:rFonts w:eastAsia="Times New Roman"/>
        </w:rPr>
        <w:t>ед</w:t>
      </w:r>
      <w:proofErr w:type="spellEnd"/>
      <w:r w:rsidRPr="00C23265">
        <w:rPr>
          <w:rFonts w:eastAsia="Times New Roman"/>
        </w:rPr>
        <w:t>,</w:t>
      </w:r>
    </w:p>
    <w:p w14:paraId="68F61526" w14:textId="77777777" w:rsidR="00C23265" w:rsidRPr="00C23265" w:rsidRDefault="00C23265" w:rsidP="00C23265">
      <w:pPr>
        <w:ind w:left="-284"/>
        <w:jc w:val="both"/>
        <w:rPr>
          <w:rFonts w:eastAsia="Times New Roman"/>
          <w:b/>
          <w:i/>
          <w:u w:val="single"/>
        </w:rPr>
      </w:pPr>
      <w:r w:rsidRPr="00C23265">
        <w:rPr>
          <w:rFonts w:eastAsia="Times New Roman"/>
          <w:b/>
          <w:i/>
          <w:u w:val="single"/>
        </w:rPr>
        <w:t>Основные проблемы жилищного хозяйства:</w:t>
      </w:r>
    </w:p>
    <w:p w14:paraId="43965208" w14:textId="77777777" w:rsidR="00C23265" w:rsidRPr="00C23265" w:rsidRDefault="00C23265">
      <w:pPr>
        <w:widowControl/>
        <w:numPr>
          <w:ilvl w:val="0"/>
          <w:numId w:val="45"/>
        </w:numPr>
        <w:tabs>
          <w:tab w:val="left" w:pos="0"/>
        </w:tabs>
        <w:autoSpaceDE/>
        <w:autoSpaceDN/>
        <w:adjustRightInd/>
        <w:spacing w:line="276" w:lineRule="auto"/>
        <w:ind w:left="0" w:firstLine="142"/>
        <w:jc w:val="both"/>
        <w:rPr>
          <w:rFonts w:eastAsia="Times New Roman"/>
        </w:rPr>
      </w:pPr>
      <w:r w:rsidRPr="00C23265">
        <w:rPr>
          <w:rFonts w:eastAsia="Times New Roman"/>
        </w:rPr>
        <w:t xml:space="preserve">Значительное количество жилищного фонда с износом более 70%; </w:t>
      </w:r>
    </w:p>
    <w:p w14:paraId="78D5E714" w14:textId="77777777" w:rsidR="00C23265" w:rsidRPr="00C23265" w:rsidRDefault="00C23265">
      <w:pPr>
        <w:widowControl/>
        <w:numPr>
          <w:ilvl w:val="0"/>
          <w:numId w:val="45"/>
        </w:numPr>
        <w:tabs>
          <w:tab w:val="left" w:pos="567"/>
        </w:tabs>
        <w:autoSpaceDE/>
        <w:autoSpaceDN/>
        <w:adjustRightInd/>
        <w:spacing w:line="276" w:lineRule="auto"/>
        <w:ind w:left="-284" w:firstLine="426"/>
        <w:jc w:val="both"/>
        <w:rPr>
          <w:rFonts w:eastAsia="Times New Roman"/>
        </w:rPr>
      </w:pPr>
      <w:r w:rsidRPr="00C23265">
        <w:rPr>
          <w:rFonts w:eastAsia="Times New Roman"/>
        </w:rPr>
        <w:t xml:space="preserve">  увеличение количества граждан, нуждающихся в улучшении жилищных условий;</w:t>
      </w:r>
    </w:p>
    <w:p w14:paraId="410ED2DE" w14:textId="77777777" w:rsidR="00C23265" w:rsidRPr="00C23265" w:rsidRDefault="00C23265">
      <w:pPr>
        <w:widowControl/>
        <w:numPr>
          <w:ilvl w:val="0"/>
          <w:numId w:val="46"/>
        </w:numPr>
        <w:autoSpaceDE/>
        <w:autoSpaceDN/>
        <w:adjustRightInd/>
        <w:ind w:left="-284" w:firstLine="426"/>
        <w:jc w:val="both"/>
        <w:rPr>
          <w:rFonts w:eastAsia="Times New Roman"/>
        </w:rPr>
      </w:pPr>
      <w:r w:rsidRPr="00C23265">
        <w:rPr>
          <w:rFonts w:eastAsia="Times New Roman"/>
        </w:rPr>
        <w:t xml:space="preserve">высокая себестоимость строительства нового жилья (около 90,0 </w:t>
      </w:r>
      <w:proofErr w:type="spellStart"/>
      <w:r w:rsidRPr="00C23265">
        <w:rPr>
          <w:rFonts w:eastAsia="Times New Roman"/>
        </w:rPr>
        <w:t>тыс.руб</w:t>
      </w:r>
      <w:proofErr w:type="spellEnd"/>
      <w:r w:rsidRPr="00C23265">
        <w:rPr>
          <w:rFonts w:eastAsia="Times New Roman"/>
        </w:rPr>
        <w:t xml:space="preserve">./кв.м.)  и как следствие, его </w:t>
      </w:r>
      <w:proofErr w:type="gramStart"/>
      <w:r w:rsidRPr="00C23265">
        <w:rPr>
          <w:rFonts w:eastAsia="Times New Roman"/>
        </w:rPr>
        <w:t>не востребованность</w:t>
      </w:r>
      <w:proofErr w:type="gramEnd"/>
      <w:r w:rsidRPr="00C23265">
        <w:rPr>
          <w:rFonts w:eastAsia="Times New Roman"/>
        </w:rPr>
        <w:t xml:space="preserve"> в связи с отсутствием способности приобретения у населения. </w:t>
      </w:r>
    </w:p>
    <w:p w14:paraId="70BC5800" w14:textId="77777777" w:rsidR="00C23265" w:rsidRPr="00C23265" w:rsidRDefault="00C23265">
      <w:pPr>
        <w:widowControl/>
        <w:numPr>
          <w:ilvl w:val="0"/>
          <w:numId w:val="56"/>
        </w:numPr>
        <w:autoSpaceDE/>
        <w:autoSpaceDN/>
        <w:adjustRightInd/>
        <w:spacing w:after="200" w:line="276" w:lineRule="auto"/>
        <w:contextualSpacing/>
        <w:jc w:val="both"/>
        <w:rPr>
          <w:rFonts w:eastAsia="Times New Roman"/>
        </w:rPr>
      </w:pPr>
      <w:r w:rsidRPr="00C23265">
        <w:rPr>
          <w:rFonts w:eastAsia="Times New Roman"/>
        </w:rPr>
        <w:t>«Переселение граждан из аварийного жилищного фонда на 2019-2025 годы».</w:t>
      </w:r>
    </w:p>
    <w:p w14:paraId="0488F18A" w14:textId="77777777" w:rsidR="00C23265" w:rsidRPr="00C23265" w:rsidRDefault="00C23265">
      <w:pPr>
        <w:widowControl/>
        <w:numPr>
          <w:ilvl w:val="0"/>
          <w:numId w:val="56"/>
        </w:numPr>
        <w:autoSpaceDE/>
        <w:autoSpaceDN/>
        <w:adjustRightInd/>
        <w:spacing w:after="200" w:line="276" w:lineRule="auto"/>
        <w:contextualSpacing/>
        <w:jc w:val="both"/>
        <w:rPr>
          <w:rFonts w:eastAsia="Times New Roman"/>
        </w:rPr>
      </w:pPr>
      <w:r w:rsidRPr="00C23265">
        <w:rPr>
          <w:rFonts w:eastAsia="Times New Roman"/>
        </w:rPr>
        <w:t>«Переселение граждан из аварийного жилищного фонда п. Дорожный и ул. Октябрьская Партия муниципального образования «Поселок Айхал» на 2021-2022 годы»</w:t>
      </w:r>
    </w:p>
    <w:p w14:paraId="14A6E03A" w14:textId="77777777" w:rsidR="00C23265" w:rsidRPr="00C23265" w:rsidRDefault="00C23265" w:rsidP="00C23265">
      <w:pPr>
        <w:widowControl/>
        <w:autoSpaceDE/>
        <w:autoSpaceDN/>
        <w:adjustRightInd/>
        <w:spacing w:before="320" w:line="360" w:lineRule="auto"/>
        <w:ind w:left="-284"/>
        <w:jc w:val="center"/>
        <w:outlineLvl w:val="2"/>
        <w:rPr>
          <w:rFonts w:eastAsia="Times New Roman"/>
          <w:b/>
          <w:bCs/>
          <w:i/>
          <w:iCs/>
        </w:rPr>
      </w:pPr>
      <w:bookmarkStart w:id="40" w:name="_Toc284588317"/>
      <w:bookmarkStart w:id="41" w:name="sub_6200"/>
      <w:r w:rsidRPr="00C23265">
        <w:rPr>
          <w:rFonts w:eastAsia="Times New Roman"/>
          <w:b/>
          <w:bCs/>
          <w:i/>
          <w:iCs/>
        </w:rPr>
        <w:t xml:space="preserve">2. Цели и </w:t>
      </w:r>
      <w:bookmarkEnd w:id="40"/>
      <w:r w:rsidRPr="00C23265">
        <w:rPr>
          <w:rFonts w:eastAsia="Times New Roman"/>
          <w:b/>
          <w:bCs/>
          <w:i/>
          <w:iCs/>
        </w:rPr>
        <w:t>стратегические направления муниципальной программы</w:t>
      </w:r>
    </w:p>
    <w:bookmarkEnd w:id="41"/>
    <w:p w14:paraId="60F4C12C" w14:textId="77777777" w:rsidR="00C23265" w:rsidRPr="00C23265" w:rsidRDefault="00C23265" w:rsidP="00C23265">
      <w:pPr>
        <w:ind w:left="-284" w:firstLine="284"/>
        <w:jc w:val="both"/>
        <w:rPr>
          <w:rFonts w:eastAsia="Times New Roman"/>
        </w:rPr>
      </w:pPr>
      <w:r w:rsidRPr="00C23265">
        <w:rPr>
          <w:rFonts w:eastAsia="Times New Roman"/>
        </w:rPr>
        <w:t>Основными целями муниципальной программы «Обеспечение качественным жильем на 2019-2025 годы» будут являться:</w:t>
      </w:r>
    </w:p>
    <w:p w14:paraId="28A3A65A" w14:textId="77777777" w:rsidR="00C23265" w:rsidRPr="00C23265" w:rsidRDefault="00C23265" w:rsidP="00C23265">
      <w:pPr>
        <w:widowControl/>
        <w:autoSpaceDE/>
        <w:autoSpaceDN/>
        <w:adjustRightInd/>
        <w:jc w:val="both"/>
        <w:rPr>
          <w:rFonts w:eastAsia="Times New Roman"/>
        </w:rPr>
      </w:pPr>
      <w:r w:rsidRPr="00C23265">
        <w:rPr>
          <w:rFonts w:eastAsia="Times New Roman"/>
        </w:rPr>
        <w:t xml:space="preserve">     -предотвращение возможных обрушений и возгораний объектов жилья, предоставляющих реальную угрозу жизни и здоровью граждан;</w:t>
      </w:r>
    </w:p>
    <w:p w14:paraId="29319DB8" w14:textId="77777777" w:rsidR="00C23265" w:rsidRPr="00C23265" w:rsidRDefault="00C23265" w:rsidP="00C23265">
      <w:pPr>
        <w:widowControl/>
        <w:autoSpaceDE/>
        <w:autoSpaceDN/>
        <w:adjustRightInd/>
        <w:ind w:left="284"/>
        <w:jc w:val="both"/>
        <w:rPr>
          <w:rFonts w:eastAsia="Times New Roman"/>
        </w:rPr>
      </w:pPr>
      <w:r w:rsidRPr="00C23265">
        <w:rPr>
          <w:rFonts w:eastAsia="Times New Roman"/>
        </w:rPr>
        <w:t>- снятие социальной напряженности среди населения, проживающего в аварийных и ветхих жилых помещениях, путем решения вопроса переселения его в другие благоустроенные жилые дома;</w:t>
      </w:r>
    </w:p>
    <w:p w14:paraId="6F7C5935"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w:t>
      </w:r>
      <w:r w:rsidRPr="00C23265">
        <w:rPr>
          <w:rFonts w:eastAsia="Times New Roman"/>
        </w:rPr>
        <w:tab/>
        <w:t>снос аварийного и непригодного для постоянного проживания жилищного фонда и уменьшение объемов ветхого и аварийного жилищного фонда на территории МО «Посёлок Айхал»;</w:t>
      </w:r>
    </w:p>
    <w:p w14:paraId="10773D65" w14:textId="77777777" w:rsidR="00C23265" w:rsidRPr="00C23265" w:rsidRDefault="00C23265" w:rsidP="00C23265">
      <w:pPr>
        <w:widowControl/>
        <w:autoSpaceDE/>
        <w:autoSpaceDN/>
        <w:adjustRightInd/>
        <w:ind w:left="284"/>
        <w:jc w:val="both"/>
        <w:rPr>
          <w:rFonts w:eastAsia="Times New Roman"/>
        </w:rPr>
      </w:pPr>
      <w:r w:rsidRPr="00C23265">
        <w:rPr>
          <w:rFonts w:eastAsia="Times New Roman"/>
        </w:rPr>
        <w:t>-</w:t>
      </w:r>
      <w:r w:rsidRPr="00C23265">
        <w:rPr>
          <w:rFonts w:eastAsia="Times New Roman"/>
        </w:rPr>
        <w:tab/>
        <w:t xml:space="preserve">переселение граждан </w:t>
      </w:r>
      <w:proofErr w:type="gramStart"/>
      <w:r w:rsidRPr="00C23265">
        <w:rPr>
          <w:rFonts w:eastAsia="Times New Roman"/>
        </w:rPr>
        <w:t>из аварийных и ветхих домов</w:t>
      </w:r>
      <w:proofErr w:type="gramEnd"/>
      <w:r w:rsidRPr="00C23265">
        <w:rPr>
          <w:rFonts w:eastAsia="Times New Roman"/>
        </w:rPr>
        <w:t xml:space="preserve"> представляющих реальную угрозу обрушения и их снос.</w:t>
      </w:r>
    </w:p>
    <w:p w14:paraId="497AF7F9" w14:textId="77777777" w:rsidR="00C23265" w:rsidRPr="00C23265" w:rsidRDefault="00C23265">
      <w:pPr>
        <w:widowControl/>
        <w:numPr>
          <w:ilvl w:val="0"/>
          <w:numId w:val="44"/>
        </w:numPr>
        <w:autoSpaceDE/>
        <w:autoSpaceDN/>
        <w:adjustRightInd/>
        <w:jc w:val="center"/>
        <w:rPr>
          <w:rFonts w:eastAsia="Times New Roman"/>
          <w:b/>
        </w:rPr>
      </w:pPr>
      <w:r w:rsidRPr="00C23265">
        <w:rPr>
          <w:rFonts w:eastAsia="Times New Roman"/>
          <w:b/>
        </w:rPr>
        <w:t>Перечень программных мероприятий.</w:t>
      </w:r>
    </w:p>
    <w:p w14:paraId="0D87F2B6" w14:textId="77777777" w:rsidR="00C23265" w:rsidRPr="00C23265" w:rsidRDefault="00C23265" w:rsidP="00C23265">
      <w:pPr>
        <w:widowControl/>
        <w:autoSpaceDE/>
        <w:autoSpaceDN/>
        <w:adjustRightInd/>
        <w:ind w:left="-284" w:firstLine="708"/>
        <w:rPr>
          <w:rFonts w:eastAsia="Times New Roman"/>
          <w:u w:val="single"/>
        </w:rPr>
      </w:pPr>
      <w:r w:rsidRPr="00C23265">
        <w:rPr>
          <w:rFonts w:eastAsia="Times New Roman"/>
          <w:b/>
          <w:i/>
        </w:rPr>
        <w:t>Программа реализовывается по следующим стратегическим направлениям:</w:t>
      </w:r>
    </w:p>
    <w:p w14:paraId="3376EF22" w14:textId="77777777" w:rsidR="00C23265" w:rsidRPr="00C23265" w:rsidRDefault="00C23265" w:rsidP="00C23265">
      <w:pPr>
        <w:ind w:left="284" w:firstLine="425"/>
        <w:rPr>
          <w:rFonts w:eastAsia="Times New Roman"/>
        </w:rPr>
      </w:pPr>
      <w:r w:rsidRPr="00C23265">
        <w:rPr>
          <w:rFonts w:eastAsia="Times New Roman"/>
        </w:rPr>
        <w:t>Целью программы является:</w:t>
      </w:r>
    </w:p>
    <w:p w14:paraId="74C0BBF9" w14:textId="77777777" w:rsidR="00C23265" w:rsidRPr="00C23265" w:rsidRDefault="00C23265" w:rsidP="00C23265">
      <w:pPr>
        <w:ind w:left="284" w:firstLine="425"/>
        <w:rPr>
          <w:rFonts w:eastAsia="Times New Roman"/>
          <w:b/>
          <w:u w:val="single"/>
        </w:rPr>
      </w:pPr>
      <w:r w:rsidRPr="00C23265">
        <w:rPr>
          <w:rFonts w:eastAsia="Times New Roman"/>
          <w:b/>
          <w:u w:val="single"/>
        </w:rPr>
        <w:t>«Переселение граждан из аварийного жилищного фонда».</w:t>
      </w:r>
    </w:p>
    <w:p w14:paraId="20F82A62" w14:textId="77777777" w:rsidR="00C23265" w:rsidRPr="00C23265" w:rsidRDefault="00C23265" w:rsidP="00C23265">
      <w:pPr>
        <w:ind w:left="-284" w:firstLine="425"/>
        <w:jc w:val="both"/>
        <w:rPr>
          <w:rFonts w:eastAsia="Times New Roman"/>
        </w:rPr>
      </w:pPr>
      <w:r w:rsidRPr="00C23265">
        <w:rPr>
          <w:rFonts w:eastAsia="Times New Roman"/>
        </w:rPr>
        <w:t>Актуальной проблемой для поселка в последующие годы будет являться увеличение износа жилищного фонда. Наличие ветхого и аварийного жилищного фонда требует решения вопросов о комфортности и безопасности, проживающих в нем граждан, т.к. сопряжено с риском возникновения чрезвычайных ситуаций, и отрицательно сказывается на внешнем облике поселения.</w:t>
      </w:r>
    </w:p>
    <w:p w14:paraId="6B7EACDE" w14:textId="77777777" w:rsidR="00C23265" w:rsidRPr="00C23265" w:rsidRDefault="00C23265" w:rsidP="00C23265">
      <w:pPr>
        <w:widowControl/>
        <w:ind w:left="-284" w:firstLine="425"/>
        <w:jc w:val="both"/>
        <w:rPr>
          <w:rFonts w:eastAsia="Times New Roman"/>
        </w:rPr>
      </w:pPr>
      <w:r w:rsidRPr="00C23265">
        <w:rPr>
          <w:rFonts w:eastAsia="Times New Roman"/>
        </w:rPr>
        <w:t xml:space="preserve">В основном граждане, проживающие в этом фонде, не в состоянии самостоятельно улучшить свои жилищные условия. Это связано с высокой (по сравнению с доходами граждан) </w:t>
      </w:r>
      <w:r w:rsidRPr="00C23265">
        <w:rPr>
          <w:rFonts w:eastAsia="Times New Roman"/>
        </w:rPr>
        <w:lastRenderedPageBreak/>
        <w:t xml:space="preserve">стоимостью жилья (как нового, так и на вторичном рынке), что осложняет большинству из них задачу приобретения нового жилья. </w:t>
      </w:r>
    </w:p>
    <w:p w14:paraId="75BAB47C" w14:textId="77777777" w:rsidR="00C23265" w:rsidRPr="00C23265" w:rsidRDefault="00C23265" w:rsidP="00C23265">
      <w:pPr>
        <w:ind w:left="-284" w:firstLine="425"/>
        <w:jc w:val="both"/>
        <w:rPr>
          <w:rFonts w:eastAsia="Times New Roman"/>
        </w:rPr>
      </w:pPr>
      <w:r w:rsidRPr="00C23265">
        <w:rPr>
          <w:rFonts w:eastAsia="Times New Roman"/>
        </w:rPr>
        <w:t>Выполнение обязательств по переселению граждан из ветхого и аварийного жилищного фонда за счет средств всех бюджетов и внебюджетных средств целесообразно организовать в рамках единой подпрограммы Программы «Обеспечение качественным жильем на 2019-2025 годы».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w:t>
      </w:r>
    </w:p>
    <w:p w14:paraId="16AAF25C" w14:textId="77777777" w:rsidR="00C23265" w:rsidRPr="00C23265" w:rsidRDefault="00C23265" w:rsidP="00C23265">
      <w:pPr>
        <w:widowControl/>
        <w:autoSpaceDE/>
        <w:autoSpaceDN/>
        <w:adjustRightInd/>
        <w:ind w:left="-284" w:firstLine="567"/>
        <w:jc w:val="both"/>
        <w:rPr>
          <w:rFonts w:eastAsia="Times New Roman"/>
        </w:rPr>
      </w:pPr>
      <w:r w:rsidRPr="00C23265">
        <w:rPr>
          <w:rFonts w:eastAsia="Times New Roman"/>
        </w:rPr>
        <w:t>По каждому из выделенных направлений Программы предусмотрена реализация конкретных мер, на проведении которых сконцентрированы основные финансовые и организационные усилия, которые реализуются в рамках соответствующих подпрограмм, входящих в состав Программы.</w:t>
      </w:r>
    </w:p>
    <w:p w14:paraId="372069E5" w14:textId="77777777" w:rsidR="00C23265" w:rsidRPr="00C23265" w:rsidRDefault="00C23265" w:rsidP="00C23265">
      <w:pPr>
        <w:widowControl/>
        <w:autoSpaceDE/>
        <w:autoSpaceDN/>
        <w:adjustRightInd/>
        <w:ind w:left="-284" w:firstLine="567"/>
        <w:jc w:val="both"/>
        <w:rPr>
          <w:rFonts w:eastAsia="Times New Roman"/>
        </w:rPr>
      </w:pPr>
    </w:p>
    <w:p w14:paraId="718B520D" w14:textId="77777777" w:rsidR="00C23265" w:rsidRPr="00C23265" w:rsidRDefault="00C23265">
      <w:pPr>
        <w:widowControl/>
        <w:numPr>
          <w:ilvl w:val="0"/>
          <w:numId w:val="44"/>
        </w:numPr>
        <w:autoSpaceDE/>
        <w:autoSpaceDN/>
        <w:adjustRightInd/>
        <w:jc w:val="center"/>
        <w:rPr>
          <w:rFonts w:eastAsia="Times New Roman"/>
          <w:b/>
          <w:bCs/>
          <w:iCs/>
        </w:rPr>
      </w:pPr>
      <w:r w:rsidRPr="00C23265">
        <w:rPr>
          <w:rFonts w:eastAsia="Times New Roman"/>
          <w:b/>
          <w:bCs/>
          <w:iCs/>
        </w:rPr>
        <w:t>Ресурсное обеспечение программы</w:t>
      </w:r>
    </w:p>
    <w:p w14:paraId="08D7B117" w14:textId="77777777" w:rsidR="00C23265" w:rsidRPr="00C23265" w:rsidRDefault="00C23265" w:rsidP="00C23265">
      <w:pPr>
        <w:widowControl/>
        <w:autoSpaceDE/>
        <w:autoSpaceDN/>
        <w:adjustRightInd/>
        <w:ind w:left="360"/>
        <w:rPr>
          <w:rFonts w:eastAsia="Times New Roman"/>
          <w:bCs/>
          <w:iCs/>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2864"/>
      </w:tblGrid>
      <w:tr w:rsidR="00C23265" w:rsidRPr="00C23265" w14:paraId="4680FE15" w14:textId="77777777" w:rsidTr="00B11A89">
        <w:tc>
          <w:tcPr>
            <w:tcW w:w="6663" w:type="dxa"/>
          </w:tcPr>
          <w:p w14:paraId="55B17647" w14:textId="77777777" w:rsidR="00C23265" w:rsidRPr="00C23265" w:rsidRDefault="00C23265" w:rsidP="00C23265">
            <w:pPr>
              <w:widowControl/>
              <w:autoSpaceDE/>
              <w:autoSpaceDN/>
              <w:adjustRightInd/>
              <w:jc w:val="center"/>
              <w:rPr>
                <w:rFonts w:eastAsia="Times New Roman"/>
                <w:b/>
                <w:bCs/>
                <w:iCs/>
              </w:rPr>
            </w:pPr>
            <w:r w:rsidRPr="00C23265">
              <w:rPr>
                <w:rFonts w:eastAsia="Times New Roman"/>
                <w:b/>
                <w:bCs/>
                <w:iCs/>
              </w:rPr>
              <w:t>Источники финансирования</w:t>
            </w:r>
          </w:p>
        </w:tc>
        <w:tc>
          <w:tcPr>
            <w:tcW w:w="2864" w:type="dxa"/>
          </w:tcPr>
          <w:p w14:paraId="1413611B" w14:textId="77777777" w:rsidR="00C23265" w:rsidRPr="00C23265" w:rsidRDefault="00C23265" w:rsidP="00C23265">
            <w:pPr>
              <w:widowControl/>
              <w:autoSpaceDE/>
              <w:autoSpaceDN/>
              <w:adjustRightInd/>
              <w:jc w:val="center"/>
              <w:rPr>
                <w:rFonts w:eastAsia="Times New Roman"/>
                <w:b/>
                <w:bCs/>
                <w:iCs/>
              </w:rPr>
            </w:pPr>
            <w:r w:rsidRPr="00C23265">
              <w:rPr>
                <w:rFonts w:eastAsia="Times New Roman"/>
                <w:b/>
                <w:bCs/>
                <w:iCs/>
              </w:rPr>
              <w:t>Сумма (тыс. руб.)</w:t>
            </w:r>
          </w:p>
        </w:tc>
      </w:tr>
      <w:tr w:rsidR="00C23265" w:rsidRPr="00C23265" w14:paraId="271DB5E5" w14:textId="77777777" w:rsidTr="00B11A89">
        <w:trPr>
          <w:trHeight w:val="188"/>
        </w:trPr>
        <w:tc>
          <w:tcPr>
            <w:tcW w:w="6663" w:type="dxa"/>
          </w:tcPr>
          <w:p w14:paraId="5DA04B16" w14:textId="77777777" w:rsidR="00C23265" w:rsidRPr="00C23265" w:rsidRDefault="00C23265" w:rsidP="00C23265">
            <w:pPr>
              <w:widowControl/>
              <w:autoSpaceDE/>
              <w:autoSpaceDN/>
              <w:adjustRightInd/>
              <w:jc w:val="center"/>
              <w:rPr>
                <w:rFonts w:eastAsia="Times New Roman"/>
                <w:b/>
                <w:bCs/>
                <w:iCs/>
              </w:rPr>
            </w:pPr>
            <w:r w:rsidRPr="00C23265">
              <w:rPr>
                <w:rFonts w:eastAsia="Times New Roman"/>
                <w:b/>
                <w:bCs/>
                <w:iCs/>
              </w:rPr>
              <w:t>Всего</w:t>
            </w:r>
          </w:p>
        </w:tc>
        <w:tc>
          <w:tcPr>
            <w:tcW w:w="2864" w:type="dxa"/>
          </w:tcPr>
          <w:p w14:paraId="696D7490" w14:textId="77777777" w:rsidR="00C23265" w:rsidRPr="00C23265" w:rsidRDefault="00C23265" w:rsidP="00C23265">
            <w:pPr>
              <w:widowControl/>
              <w:autoSpaceDE/>
              <w:autoSpaceDN/>
              <w:adjustRightInd/>
              <w:jc w:val="center"/>
              <w:rPr>
                <w:rFonts w:eastAsia="Times New Roman"/>
                <w:b/>
                <w:color w:val="000000"/>
                <w:sz w:val="22"/>
                <w:szCs w:val="22"/>
              </w:rPr>
            </w:pPr>
            <w:r w:rsidRPr="00C23265">
              <w:rPr>
                <w:rFonts w:eastAsia="Times New Roman"/>
                <w:b/>
                <w:color w:val="000000"/>
                <w:sz w:val="22"/>
                <w:szCs w:val="22"/>
              </w:rPr>
              <w:t>380 462,6</w:t>
            </w:r>
          </w:p>
        </w:tc>
      </w:tr>
      <w:tr w:rsidR="00C23265" w:rsidRPr="00C23265" w14:paraId="2345FF15" w14:textId="77777777" w:rsidTr="00B11A89">
        <w:tc>
          <w:tcPr>
            <w:tcW w:w="6663" w:type="dxa"/>
          </w:tcPr>
          <w:p w14:paraId="39D7D627" w14:textId="77777777" w:rsidR="00C23265" w:rsidRPr="00C23265" w:rsidRDefault="00C23265" w:rsidP="00C23265">
            <w:pPr>
              <w:widowControl/>
              <w:autoSpaceDE/>
              <w:autoSpaceDN/>
              <w:adjustRightInd/>
              <w:rPr>
                <w:rFonts w:eastAsia="Times New Roman"/>
                <w:bCs/>
                <w:iCs/>
              </w:rPr>
            </w:pPr>
            <w:r w:rsidRPr="00C23265">
              <w:rPr>
                <w:rFonts w:eastAsia="Times New Roman"/>
                <w:bCs/>
                <w:iCs/>
              </w:rPr>
              <w:t>Бюджет МО «Поселок Айхал»</w:t>
            </w:r>
          </w:p>
        </w:tc>
        <w:tc>
          <w:tcPr>
            <w:tcW w:w="2864" w:type="dxa"/>
          </w:tcPr>
          <w:p w14:paraId="283F6658" w14:textId="77777777" w:rsidR="00C23265" w:rsidRPr="00C23265" w:rsidRDefault="00C23265" w:rsidP="00C23265">
            <w:pPr>
              <w:widowControl/>
              <w:autoSpaceDE/>
              <w:autoSpaceDN/>
              <w:adjustRightInd/>
              <w:jc w:val="center"/>
              <w:rPr>
                <w:rFonts w:eastAsia="Times New Roman"/>
                <w:bCs/>
                <w:iCs/>
                <w:sz w:val="22"/>
                <w:szCs w:val="22"/>
              </w:rPr>
            </w:pPr>
            <w:r w:rsidRPr="00C23265">
              <w:rPr>
                <w:rFonts w:eastAsia="Times New Roman"/>
                <w:bCs/>
                <w:iCs/>
                <w:sz w:val="22"/>
                <w:szCs w:val="22"/>
              </w:rPr>
              <w:t>1159,9</w:t>
            </w:r>
          </w:p>
        </w:tc>
      </w:tr>
      <w:tr w:rsidR="00C23265" w:rsidRPr="00C23265" w14:paraId="5C6307BB" w14:textId="77777777" w:rsidTr="00B11A89">
        <w:tc>
          <w:tcPr>
            <w:tcW w:w="6663" w:type="dxa"/>
          </w:tcPr>
          <w:p w14:paraId="4F579C8C" w14:textId="77777777" w:rsidR="00C23265" w:rsidRPr="00C23265" w:rsidRDefault="00C23265" w:rsidP="00C23265">
            <w:pPr>
              <w:widowControl/>
              <w:autoSpaceDE/>
              <w:autoSpaceDN/>
              <w:adjustRightInd/>
              <w:rPr>
                <w:rFonts w:eastAsia="Times New Roman"/>
                <w:bCs/>
                <w:iCs/>
              </w:rPr>
            </w:pPr>
            <w:r w:rsidRPr="00C23265">
              <w:rPr>
                <w:rFonts w:eastAsia="Times New Roman"/>
                <w:bCs/>
                <w:iCs/>
              </w:rPr>
              <w:t>Бюджет МО «Мирнинский район»</w:t>
            </w:r>
          </w:p>
        </w:tc>
        <w:tc>
          <w:tcPr>
            <w:tcW w:w="2864" w:type="dxa"/>
          </w:tcPr>
          <w:p w14:paraId="6F1D917B"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sz w:val="22"/>
                <w:szCs w:val="22"/>
              </w:rPr>
              <w:t>20 499,7</w:t>
            </w:r>
          </w:p>
        </w:tc>
      </w:tr>
      <w:tr w:rsidR="00C23265" w:rsidRPr="00C23265" w14:paraId="175BAC46" w14:textId="77777777" w:rsidTr="00B11A89">
        <w:tc>
          <w:tcPr>
            <w:tcW w:w="6663" w:type="dxa"/>
          </w:tcPr>
          <w:p w14:paraId="5E2C6813" w14:textId="77777777" w:rsidR="00C23265" w:rsidRPr="00C23265" w:rsidRDefault="00C23265" w:rsidP="00C23265">
            <w:pPr>
              <w:widowControl/>
              <w:autoSpaceDE/>
              <w:autoSpaceDN/>
              <w:adjustRightInd/>
              <w:rPr>
                <w:rFonts w:eastAsia="Times New Roman"/>
                <w:bCs/>
                <w:iCs/>
              </w:rPr>
            </w:pPr>
            <w:r w:rsidRPr="00C23265">
              <w:rPr>
                <w:rFonts w:eastAsia="Times New Roman"/>
                <w:bCs/>
                <w:iCs/>
              </w:rPr>
              <w:t>Бюджет Республики Саха (Якутия)</w:t>
            </w:r>
          </w:p>
        </w:tc>
        <w:tc>
          <w:tcPr>
            <w:tcW w:w="2864" w:type="dxa"/>
          </w:tcPr>
          <w:p w14:paraId="68A18441" w14:textId="77777777" w:rsidR="00C23265" w:rsidRPr="00C23265" w:rsidRDefault="00C23265" w:rsidP="00C23265">
            <w:pPr>
              <w:widowControl/>
              <w:autoSpaceDE/>
              <w:autoSpaceDN/>
              <w:adjustRightInd/>
              <w:jc w:val="center"/>
              <w:rPr>
                <w:rFonts w:eastAsia="Times New Roman"/>
                <w:bCs/>
                <w:iCs/>
                <w:sz w:val="22"/>
                <w:szCs w:val="22"/>
              </w:rPr>
            </w:pPr>
            <w:r w:rsidRPr="00C23265">
              <w:rPr>
                <w:rFonts w:eastAsia="Times New Roman"/>
                <w:bCs/>
                <w:iCs/>
                <w:sz w:val="22"/>
                <w:szCs w:val="22"/>
              </w:rPr>
              <w:t>161 553,0</w:t>
            </w:r>
          </w:p>
        </w:tc>
      </w:tr>
      <w:tr w:rsidR="00C23265" w:rsidRPr="00C23265" w14:paraId="5516CDAD" w14:textId="77777777" w:rsidTr="00B11A89">
        <w:tc>
          <w:tcPr>
            <w:tcW w:w="6663" w:type="dxa"/>
          </w:tcPr>
          <w:p w14:paraId="32ECBA2B" w14:textId="77777777" w:rsidR="00C23265" w:rsidRPr="00C23265" w:rsidRDefault="00C23265" w:rsidP="00C23265">
            <w:pPr>
              <w:widowControl/>
              <w:autoSpaceDE/>
              <w:autoSpaceDN/>
              <w:adjustRightInd/>
              <w:rPr>
                <w:rFonts w:eastAsia="Times New Roman"/>
                <w:bCs/>
                <w:iCs/>
              </w:rPr>
            </w:pPr>
            <w:r w:rsidRPr="00C23265">
              <w:rPr>
                <w:rFonts w:eastAsia="Times New Roman"/>
                <w:bCs/>
                <w:iCs/>
              </w:rPr>
              <w:t>За счет средств АК «АЛРОСА» (ПАО)</w:t>
            </w:r>
          </w:p>
        </w:tc>
        <w:tc>
          <w:tcPr>
            <w:tcW w:w="2864" w:type="dxa"/>
          </w:tcPr>
          <w:p w14:paraId="3EAEDB10"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sz w:val="22"/>
                <w:szCs w:val="22"/>
              </w:rPr>
              <w:t>197 270,0</w:t>
            </w:r>
          </w:p>
        </w:tc>
      </w:tr>
    </w:tbl>
    <w:p w14:paraId="66DD5005" w14:textId="77777777" w:rsidR="00C23265" w:rsidRPr="00C23265" w:rsidRDefault="00C23265" w:rsidP="00C23265">
      <w:pPr>
        <w:widowControl/>
        <w:autoSpaceDE/>
        <w:autoSpaceDN/>
        <w:adjustRightInd/>
        <w:ind w:left="-284" w:firstLine="568"/>
        <w:jc w:val="both"/>
        <w:rPr>
          <w:rFonts w:eastAsia="Times New Roman"/>
          <w:bCs/>
          <w:iCs/>
        </w:rPr>
      </w:pPr>
    </w:p>
    <w:p w14:paraId="5353B86A" w14:textId="77777777" w:rsidR="00C23265" w:rsidRPr="00C23265" w:rsidRDefault="00C23265" w:rsidP="00C23265">
      <w:pPr>
        <w:widowControl/>
        <w:autoSpaceDE/>
        <w:autoSpaceDN/>
        <w:adjustRightInd/>
        <w:ind w:left="-284" w:firstLine="568"/>
        <w:jc w:val="center"/>
        <w:rPr>
          <w:rFonts w:eastAsia="Times New Roman"/>
          <w:b/>
          <w:bCs/>
          <w:iCs/>
        </w:rPr>
      </w:pPr>
    </w:p>
    <w:p w14:paraId="4DD6AA3A" w14:textId="77777777" w:rsidR="00C23265" w:rsidRPr="00C23265" w:rsidRDefault="00C23265" w:rsidP="00C23265">
      <w:pPr>
        <w:widowControl/>
        <w:autoSpaceDE/>
        <w:autoSpaceDN/>
        <w:adjustRightInd/>
        <w:ind w:left="-284" w:firstLine="568"/>
        <w:jc w:val="both"/>
        <w:rPr>
          <w:rFonts w:eastAsia="Times New Roman"/>
          <w:bCs/>
          <w:iCs/>
        </w:rPr>
      </w:pPr>
      <w:r w:rsidRPr="00C23265">
        <w:rPr>
          <w:rFonts w:eastAsia="Times New Roman"/>
          <w:bCs/>
          <w:iCs/>
        </w:rPr>
        <w:t>Финансовые средства, направляемые на достижения цели Программы посредством реализации ее мероприятий, формируются за счет средств бюджетов различных уровней и внебюджетных источников. К бюджетным источникам относятся средства федерального бюджета, государственного бюджета Республики Саха (Якутия), бюджета муниципального образования МО «Посёлок Айхал», бюджета муниципального образования МО «Мирнинский район»</w:t>
      </w:r>
    </w:p>
    <w:p w14:paraId="3F4D463E" w14:textId="77777777" w:rsidR="00C23265" w:rsidRPr="00C23265" w:rsidRDefault="00C23265" w:rsidP="00C23265">
      <w:pPr>
        <w:widowControl/>
        <w:autoSpaceDE/>
        <w:autoSpaceDN/>
        <w:adjustRightInd/>
        <w:ind w:left="-284" w:firstLine="540"/>
        <w:jc w:val="both"/>
        <w:rPr>
          <w:rFonts w:eastAsia="Times New Roman"/>
          <w:bCs/>
          <w:iCs/>
        </w:rPr>
      </w:pPr>
      <w:r w:rsidRPr="00C23265">
        <w:rPr>
          <w:rFonts w:eastAsia="Times New Roman"/>
          <w:bCs/>
          <w:iCs/>
        </w:rPr>
        <w:t>К внебюджетным источникам, привлекаемым для финансирования Программы относятся:</w:t>
      </w:r>
    </w:p>
    <w:p w14:paraId="128C83D4" w14:textId="77777777" w:rsidR="00C23265" w:rsidRPr="00C23265" w:rsidRDefault="00C23265" w:rsidP="00C23265">
      <w:pPr>
        <w:widowControl/>
        <w:autoSpaceDE/>
        <w:autoSpaceDN/>
        <w:adjustRightInd/>
        <w:ind w:left="-284" w:firstLine="540"/>
        <w:jc w:val="both"/>
        <w:rPr>
          <w:rFonts w:eastAsia="Times New Roman"/>
          <w:bCs/>
          <w:iCs/>
        </w:rPr>
      </w:pPr>
      <w:r w:rsidRPr="00C23265">
        <w:rPr>
          <w:rFonts w:eastAsia="Times New Roman"/>
          <w:bCs/>
          <w:iCs/>
        </w:rPr>
        <w:t>- собственные средства населения;</w:t>
      </w:r>
    </w:p>
    <w:p w14:paraId="33AA248C" w14:textId="77777777" w:rsidR="00C23265" w:rsidRPr="00C23265" w:rsidRDefault="00C23265" w:rsidP="00C23265">
      <w:pPr>
        <w:widowControl/>
        <w:autoSpaceDE/>
        <w:autoSpaceDN/>
        <w:adjustRightInd/>
        <w:ind w:left="-284" w:firstLine="540"/>
        <w:jc w:val="both"/>
        <w:rPr>
          <w:rFonts w:eastAsia="Times New Roman"/>
          <w:bCs/>
          <w:iCs/>
        </w:rPr>
      </w:pPr>
      <w:r w:rsidRPr="00C23265">
        <w:rPr>
          <w:rFonts w:eastAsia="Times New Roman"/>
          <w:bCs/>
          <w:iCs/>
        </w:rPr>
        <w:t>- ипотечные займы, средства кредитных организаций.</w:t>
      </w:r>
    </w:p>
    <w:p w14:paraId="2148E21B" w14:textId="77777777" w:rsidR="00C23265" w:rsidRPr="00C23265" w:rsidRDefault="00C23265" w:rsidP="00C23265">
      <w:pPr>
        <w:widowControl/>
        <w:autoSpaceDE/>
        <w:autoSpaceDN/>
        <w:adjustRightInd/>
        <w:ind w:left="-284" w:firstLine="540"/>
        <w:jc w:val="both"/>
        <w:rPr>
          <w:rFonts w:eastAsia="Times New Roman"/>
          <w:bCs/>
          <w:iCs/>
        </w:rPr>
      </w:pPr>
      <w:r w:rsidRPr="00C23265">
        <w:rPr>
          <w:rFonts w:eastAsia="Times New Roman"/>
          <w:bCs/>
          <w:iCs/>
        </w:rPr>
        <w:t>- финансирование с разных уровней бюджетов.</w:t>
      </w:r>
    </w:p>
    <w:p w14:paraId="0416F815" w14:textId="77777777" w:rsidR="00C23265" w:rsidRPr="00C23265" w:rsidRDefault="00C23265" w:rsidP="00C23265">
      <w:pPr>
        <w:widowControl/>
        <w:ind w:left="-284" w:firstLine="540"/>
        <w:jc w:val="both"/>
        <w:rPr>
          <w:rFonts w:eastAsia="Times New Roman"/>
        </w:rPr>
      </w:pPr>
      <w:r w:rsidRPr="00C23265">
        <w:rPr>
          <w:rFonts w:eastAsia="Times New Roman"/>
        </w:rPr>
        <w:t>Ресурсное обеспечение реализации Программы может быть скорректировано в течение периода ее действия с учетом особенностей реализации федеральных, республиканских, ведомственных программ и механизмов, на которых она базируется, а также с учетом ежегодного утверждения бюджета МО «Поселок Айхал» на очередной финансовый год.</w:t>
      </w:r>
    </w:p>
    <w:p w14:paraId="0038020B" w14:textId="77777777" w:rsidR="00C23265" w:rsidRPr="00C23265" w:rsidRDefault="00C23265" w:rsidP="00C23265">
      <w:pPr>
        <w:widowControl/>
        <w:ind w:left="-284" w:firstLine="540"/>
        <w:jc w:val="both"/>
        <w:rPr>
          <w:rFonts w:eastAsia="Times New Roman"/>
        </w:rPr>
      </w:pPr>
    </w:p>
    <w:p w14:paraId="7FB30D40" w14:textId="77777777" w:rsidR="00C23265" w:rsidRPr="00C23265" w:rsidRDefault="00C23265">
      <w:pPr>
        <w:widowControl/>
        <w:numPr>
          <w:ilvl w:val="0"/>
          <w:numId w:val="44"/>
        </w:numPr>
        <w:autoSpaceDE/>
        <w:autoSpaceDN/>
        <w:adjustRightInd/>
        <w:jc w:val="center"/>
        <w:rPr>
          <w:rFonts w:eastAsia="Times New Roman"/>
          <w:b/>
          <w:bCs/>
          <w:iCs/>
        </w:rPr>
      </w:pPr>
      <w:r w:rsidRPr="00C23265">
        <w:rPr>
          <w:rFonts w:eastAsia="Times New Roman"/>
          <w:b/>
          <w:bCs/>
          <w:iCs/>
        </w:rPr>
        <w:t>Механизм реализации Программы</w:t>
      </w:r>
    </w:p>
    <w:p w14:paraId="1310455E" w14:textId="77777777" w:rsidR="00C23265" w:rsidRPr="00C23265" w:rsidRDefault="00C23265" w:rsidP="00C23265">
      <w:pPr>
        <w:widowControl/>
        <w:autoSpaceDE/>
        <w:autoSpaceDN/>
        <w:adjustRightInd/>
        <w:ind w:left="720"/>
        <w:rPr>
          <w:rFonts w:eastAsia="Times New Roman"/>
          <w:b/>
          <w:bCs/>
          <w:iCs/>
        </w:rPr>
      </w:pPr>
    </w:p>
    <w:p w14:paraId="7241E569" w14:textId="77777777" w:rsidR="00C23265" w:rsidRPr="00C23265" w:rsidRDefault="00C23265" w:rsidP="00C23265">
      <w:pPr>
        <w:widowControl/>
        <w:ind w:left="-284" w:firstLine="540"/>
        <w:jc w:val="both"/>
        <w:rPr>
          <w:rFonts w:eastAsia="Times New Roman"/>
          <w:bCs/>
        </w:rPr>
      </w:pPr>
      <w:r w:rsidRPr="00C23265">
        <w:rPr>
          <w:rFonts w:eastAsia="Times New Roman"/>
          <w:bCs/>
        </w:rPr>
        <w:t>5.1.</w:t>
      </w:r>
      <w:r w:rsidRPr="00C23265">
        <w:rPr>
          <w:rFonts w:eastAsia="Times New Roman"/>
          <w:bCs/>
        </w:rPr>
        <w:tab/>
        <w:t xml:space="preserve">Реализация Подпрограммы осуществляется путём исполнения мероприятий, являющихся стратегическими направлениями достижения поставленной цели, согласно механизмам реализации Республиканской адресной программы.  </w:t>
      </w:r>
    </w:p>
    <w:p w14:paraId="650AEB2C" w14:textId="77777777" w:rsidR="00C23265" w:rsidRPr="00C23265" w:rsidRDefault="00C23265" w:rsidP="00C23265">
      <w:pPr>
        <w:widowControl/>
        <w:ind w:left="-284"/>
        <w:jc w:val="both"/>
        <w:rPr>
          <w:rFonts w:eastAsia="Times New Roman"/>
          <w:bCs/>
          <w:iCs/>
        </w:rPr>
      </w:pPr>
      <w:r w:rsidRPr="00C23265">
        <w:rPr>
          <w:rFonts w:eastAsia="Times New Roman"/>
          <w:bCs/>
        </w:rPr>
        <w:t xml:space="preserve">          </w:t>
      </w:r>
      <w:r w:rsidRPr="00C23265">
        <w:rPr>
          <w:rFonts w:eastAsia="Times New Roman"/>
        </w:rPr>
        <w:t>5.2.</w:t>
      </w:r>
      <w:r w:rsidRPr="00C23265">
        <w:rPr>
          <w:rFonts w:eastAsia="Times New Roman"/>
        </w:rPr>
        <w:tab/>
      </w:r>
      <w:r w:rsidRPr="00C23265">
        <w:rPr>
          <w:rFonts w:eastAsia="Times New Roman"/>
          <w:bCs/>
          <w:iCs/>
        </w:rPr>
        <w:t>С целью освещения целей и задач Программы и привлечения населения к реализации ее Подпрограмм, соответствующие исполнители мероприятий Программы организуют информационно - разъяснительной работы с населением через средства массовой информации.</w:t>
      </w:r>
    </w:p>
    <w:p w14:paraId="6EECE4E7" w14:textId="77777777" w:rsidR="00C23265" w:rsidRPr="00C23265" w:rsidRDefault="00C23265" w:rsidP="00C23265">
      <w:pPr>
        <w:widowControl/>
        <w:ind w:left="-284" w:firstLine="540"/>
        <w:jc w:val="both"/>
        <w:rPr>
          <w:rFonts w:eastAsia="Times New Roman"/>
          <w:bCs/>
          <w:iCs/>
        </w:rPr>
      </w:pPr>
      <w:r w:rsidRPr="00C23265">
        <w:rPr>
          <w:rFonts w:eastAsia="Times New Roman"/>
          <w:bCs/>
          <w:iCs/>
        </w:rPr>
        <w:t>5.3.</w:t>
      </w:r>
      <w:r w:rsidRPr="00C23265">
        <w:rPr>
          <w:rFonts w:eastAsia="Times New Roman"/>
          <w:bCs/>
          <w:iCs/>
        </w:rPr>
        <w:tab/>
        <w:t>В 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11165DAB" w14:textId="77777777" w:rsidR="00C23265" w:rsidRPr="00C23265" w:rsidRDefault="00C23265" w:rsidP="00C23265">
      <w:pPr>
        <w:widowControl/>
        <w:ind w:left="-284" w:firstLine="540"/>
        <w:jc w:val="both"/>
        <w:rPr>
          <w:rFonts w:eastAsia="Times New Roman"/>
          <w:bCs/>
          <w:iCs/>
        </w:rPr>
      </w:pPr>
      <w:r w:rsidRPr="00C23265">
        <w:rPr>
          <w:rFonts w:eastAsia="Times New Roman"/>
        </w:rPr>
        <w:t>5.4.</w:t>
      </w:r>
      <w:r w:rsidRPr="00C23265">
        <w:rPr>
          <w:rFonts w:eastAsia="Times New Roman"/>
        </w:rPr>
        <w:tab/>
        <w:t xml:space="preserve"> </w:t>
      </w:r>
      <w:r w:rsidRPr="00C23265">
        <w:rPr>
          <w:rFonts w:eastAsia="Times New Roman"/>
          <w:bCs/>
          <w:iCs/>
        </w:rPr>
        <w:t>Общая координация хода выполнения Программы осуществляется Главой МО «Поселок Айхал».</w:t>
      </w:r>
    </w:p>
    <w:p w14:paraId="22142464" w14:textId="77777777" w:rsidR="00C23265" w:rsidRPr="00C23265" w:rsidRDefault="00C23265" w:rsidP="00C23265">
      <w:pPr>
        <w:widowControl/>
        <w:ind w:left="-284" w:firstLine="540"/>
        <w:jc w:val="both"/>
        <w:rPr>
          <w:rFonts w:eastAsia="Times New Roman"/>
        </w:rPr>
      </w:pPr>
      <w:r w:rsidRPr="00C23265">
        <w:rPr>
          <w:rFonts w:eastAsia="Times New Roman"/>
          <w:bCs/>
          <w:iCs/>
        </w:rPr>
        <w:lastRenderedPageBreak/>
        <w:t>5.5.</w:t>
      </w:r>
      <w:r w:rsidRPr="00C23265">
        <w:rPr>
          <w:rFonts w:eastAsia="Times New Roman"/>
          <w:bCs/>
          <w:iCs/>
        </w:rPr>
        <w:tab/>
        <w:t>Общее текущее управление и оперативный контроль реализации Программы возлагается на заместителя</w:t>
      </w:r>
      <w:r w:rsidRPr="00C23265">
        <w:rPr>
          <w:rFonts w:eastAsia="Times New Roman"/>
        </w:rPr>
        <w:t xml:space="preserve"> Главы Администрации по ЖКХ.</w:t>
      </w:r>
    </w:p>
    <w:p w14:paraId="79C4DDCD" w14:textId="77777777" w:rsidR="00C23265" w:rsidRPr="00C23265" w:rsidRDefault="00C23265" w:rsidP="00C23265">
      <w:pPr>
        <w:widowControl/>
        <w:ind w:left="-284" w:firstLine="540"/>
        <w:jc w:val="both"/>
        <w:rPr>
          <w:rFonts w:eastAsia="Times New Roman"/>
        </w:rPr>
      </w:pPr>
      <w:r w:rsidRPr="00C23265">
        <w:rPr>
          <w:rFonts w:eastAsia="Times New Roman"/>
        </w:rPr>
        <w:t>5.6.</w:t>
      </w:r>
      <w:r w:rsidRPr="00C23265">
        <w:rPr>
          <w:rFonts w:eastAsia="Times New Roman"/>
        </w:rPr>
        <w:tab/>
        <w:t xml:space="preserve">Управление реализацией программы и контроль её исполнения осуществляется в форме отчета и мониторинга.  </w:t>
      </w:r>
    </w:p>
    <w:p w14:paraId="107DFAA3" w14:textId="77777777" w:rsidR="00C23265" w:rsidRPr="00C23265" w:rsidRDefault="00C23265" w:rsidP="00C23265">
      <w:pPr>
        <w:widowControl/>
        <w:ind w:left="-284" w:firstLine="540"/>
        <w:jc w:val="both"/>
        <w:rPr>
          <w:rFonts w:eastAsia="Times New Roman"/>
        </w:rPr>
      </w:pPr>
    </w:p>
    <w:p w14:paraId="4C04E7C0" w14:textId="77777777" w:rsidR="00C23265" w:rsidRPr="00C23265" w:rsidRDefault="00C23265">
      <w:pPr>
        <w:widowControl/>
        <w:numPr>
          <w:ilvl w:val="0"/>
          <w:numId w:val="44"/>
        </w:numPr>
        <w:autoSpaceDE/>
        <w:autoSpaceDN/>
        <w:adjustRightInd/>
        <w:jc w:val="center"/>
        <w:rPr>
          <w:rFonts w:eastAsia="Times New Roman"/>
          <w:b/>
        </w:rPr>
      </w:pPr>
      <w:r w:rsidRPr="00C23265">
        <w:rPr>
          <w:rFonts w:eastAsia="Times New Roman"/>
          <w:b/>
        </w:rPr>
        <w:t>Оценка эффективности Программы</w:t>
      </w:r>
    </w:p>
    <w:p w14:paraId="733B94DA" w14:textId="77777777" w:rsidR="00C23265" w:rsidRPr="00C23265" w:rsidRDefault="00C23265" w:rsidP="00C23265">
      <w:pPr>
        <w:widowControl/>
        <w:autoSpaceDE/>
        <w:autoSpaceDN/>
        <w:adjustRightInd/>
        <w:ind w:left="720"/>
        <w:rPr>
          <w:rFonts w:eastAsia="Times New Roman"/>
          <w:b/>
        </w:rPr>
      </w:pPr>
    </w:p>
    <w:p w14:paraId="4FCA62CF" w14:textId="77777777" w:rsidR="00C23265" w:rsidRPr="00C23265" w:rsidRDefault="00C23265">
      <w:pPr>
        <w:widowControl/>
        <w:numPr>
          <w:ilvl w:val="0"/>
          <w:numId w:val="1"/>
        </w:numPr>
        <w:autoSpaceDE/>
        <w:autoSpaceDN/>
        <w:adjustRightInd/>
        <w:ind w:left="-284" w:firstLine="568"/>
        <w:jc w:val="both"/>
        <w:rPr>
          <w:rFonts w:eastAsia="Times New Roman"/>
          <w:bCs/>
        </w:rPr>
      </w:pPr>
      <w:r w:rsidRPr="00C23265">
        <w:rPr>
          <w:rFonts w:eastAsia="Times New Roman"/>
        </w:rPr>
        <w:t>Оценка эффективности программ осуществляется Координатором программы по итогам ее исполнения за отчетный финансовый год и в целом после завершения её реализации.</w:t>
      </w:r>
    </w:p>
    <w:p w14:paraId="223D8388" w14:textId="77777777" w:rsidR="00C23265" w:rsidRPr="00C23265" w:rsidRDefault="00C23265">
      <w:pPr>
        <w:widowControl/>
        <w:numPr>
          <w:ilvl w:val="0"/>
          <w:numId w:val="1"/>
        </w:numPr>
        <w:autoSpaceDE/>
        <w:autoSpaceDN/>
        <w:adjustRightInd/>
        <w:ind w:left="-284" w:firstLine="568"/>
        <w:jc w:val="both"/>
        <w:rPr>
          <w:rFonts w:eastAsia="Times New Roman"/>
          <w:bCs/>
        </w:rPr>
      </w:pPr>
      <w:r w:rsidRPr="00C23265">
        <w:rPr>
          <w:rFonts w:eastAsia="Times New Roman"/>
          <w:bCs/>
        </w:rPr>
        <w:t xml:space="preserve"> Оценка эффективности муниципальной программы МО «Посёлок Айхал» "Обеспечение качественным жильем на 2019 - 2025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Программы.</w:t>
      </w:r>
    </w:p>
    <w:p w14:paraId="2CEBB433" w14:textId="77777777" w:rsidR="00C23265" w:rsidRPr="00C23265" w:rsidRDefault="00C23265" w:rsidP="00C23265">
      <w:pPr>
        <w:ind w:left="284"/>
        <w:jc w:val="both"/>
        <w:rPr>
          <w:rFonts w:eastAsia="Times New Roman"/>
          <w:bCs/>
        </w:rPr>
      </w:pPr>
    </w:p>
    <w:p w14:paraId="696CE06B" w14:textId="77777777" w:rsidR="00C23265" w:rsidRPr="00C23265" w:rsidRDefault="00C23265" w:rsidP="00C23265">
      <w:pPr>
        <w:widowControl/>
        <w:tabs>
          <w:tab w:val="left" w:pos="567"/>
        </w:tabs>
        <w:autoSpaceDE/>
        <w:autoSpaceDN/>
        <w:adjustRightInd/>
        <w:ind w:firstLine="709"/>
        <w:jc w:val="center"/>
        <w:rPr>
          <w:rFonts w:eastAsia="Calibri"/>
          <w:b/>
          <w:lang w:eastAsia="en-US"/>
        </w:rPr>
      </w:pPr>
      <w:r w:rsidRPr="00C23265">
        <w:rPr>
          <w:rFonts w:eastAsia="Calibri"/>
          <w:b/>
          <w:lang w:eastAsia="en-US"/>
        </w:rPr>
        <w:t>7. Методика расчета значений показателей эффективности</w:t>
      </w:r>
    </w:p>
    <w:p w14:paraId="10EA4530" w14:textId="77777777" w:rsidR="00C23265" w:rsidRPr="00C23265" w:rsidRDefault="00C23265" w:rsidP="00C23265">
      <w:pPr>
        <w:widowControl/>
        <w:tabs>
          <w:tab w:val="left" w:pos="567"/>
        </w:tabs>
        <w:autoSpaceDE/>
        <w:autoSpaceDN/>
        <w:adjustRightInd/>
        <w:ind w:firstLine="709"/>
        <w:jc w:val="center"/>
        <w:rPr>
          <w:rFonts w:eastAsia="Calibri"/>
          <w:b/>
          <w:lang w:eastAsia="en-US"/>
        </w:rPr>
      </w:pPr>
      <w:r w:rsidRPr="00C23265">
        <w:rPr>
          <w:rFonts w:eastAsia="Calibri"/>
          <w:b/>
          <w:lang w:eastAsia="en-US"/>
        </w:rPr>
        <w:t xml:space="preserve"> реализации Программы</w:t>
      </w:r>
    </w:p>
    <w:p w14:paraId="066CED86" w14:textId="77777777" w:rsidR="00C23265" w:rsidRPr="00C23265" w:rsidRDefault="00C23265" w:rsidP="00C23265">
      <w:pPr>
        <w:widowControl/>
        <w:tabs>
          <w:tab w:val="left" w:pos="567"/>
        </w:tabs>
        <w:autoSpaceDE/>
        <w:autoSpaceDN/>
        <w:adjustRightInd/>
        <w:ind w:firstLine="709"/>
        <w:jc w:val="center"/>
        <w:rPr>
          <w:rFonts w:eastAsia="Calibri"/>
          <w:b/>
          <w:lang w:eastAsia="en-US"/>
        </w:rPr>
      </w:pPr>
    </w:p>
    <w:p w14:paraId="1BE0F22B" w14:textId="77777777" w:rsidR="00C23265" w:rsidRPr="00C23265" w:rsidRDefault="00C23265" w:rsidP="00C23265">
      <w:pPr>
        <w:widowControl/>
        <w:tabs>
          <w:tab w:val="left" w:pos="567"/>
        </w:tabs>
        <w:autoSpaceDE/>
        <w:autoSpaceDN/>
        <w:adjustRightInd/>
        <w:ind w:firstLine="709"/>
        <w:jc w:val="both"/>
        <w:rPr>
          <w:rFonts w:eastAsia="Calibri"/>
          <w:lang w:eastAsia="en-US"/>
        </w:rPr>
      </w:pPr>
      <w:r w:rsidRPr="00C23265">
        <w:rPr>
          <w:rFonts w:eastAsia="Calibri"/>
          <w:lang w:eastAsia="en-US"/>
        </w:rPr>
        <w:t>Методика оценки эффективности реализации муниципальной программы определяет алгоритм оценки результативности и эффективности подпрограмм, входящих в состав муниципальной программы, в процессе и по итогам ее реализации.</w:t>
      </w:r>
    </w:p>
    <w:p w14:paraId="1FB70FD9" w14:textId="77777777" w:rsidR="00C23265" w:rsidRPr="00C23265" w:rsidRDefault="00C23265" w:rsidP="00C23265">
      <w:pPr>
        <w:widowControl/>
        <w:tabs>
          <w:tab w:val="left" w:pos="2268"/>
        </w:tabs>
        <w:autoSpaceDE/>
        <w:autoSpaceDN/>
        <w:adjustRightInd/>
        <w:ind w:firstLine="709"/>
        <w:jc w:val="both"/>
        <w:rPr>
          <w:rFonts w:eastAsia="Calibri"/>
          <w:lang w:eastAsia="en-US"/>
        </w:rPr>
      </w:pPr>
      <w:r w:rsidRPr="00C23265">
        <w:rPr>
          <w:rFonts w:eastAsia="Calibri"/>
          <w:lang w:eastAsia="en-US"/>
        </w:rPr>
        <w:t>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программу.</w:t>
      </w:r>
    </w:p>
    <w:p w14:paraId="4CE7C276" w14:textId="77777777" w:rsidR="00C23265" w:rsidRPr="00C23265" w:rsidRDefault="00C23265" w:rsidP="00C23265">
      <w:pPr>
        <w:widowControl/>
        <w:autoSpaceDE/>
        <w:autoSpaceDN/>
        <w:adjustRightInd/>
        <w:ind w:firstLine="709"/>
        <w:jc w:val="both"/>
        <w:rPr>
          <w:rFonts w:eastAsia="Calibri"/>
          <w:lang w:eastAsia="en-US"/>
        </w:rPr>
      </w:pPr>
      <w:r w:rsidRPr="00C23265">
        <w:rPr>
          <w:rFonts w:eastAsia="Calibri"/>
          <w:lang w:eastAsia="en-US"/>
        </w:rPr>
        <w:t>Эффективность реализации муниципальной программы определяется как оценка эффективности реализации каждой подпрограммы, входящей в ее состав.</w:t>
      </w:r>
    </w:p>
    <w:p w14:paraId="721BFF68" w14:textId="77777777" w:rsidR="00C23265" w:rsidRPr="00C23265" w:rsidRDefault="00C23265" w:rsidP="00C23265">
      <w:pPr>
        <w:widowControl/>
        <w:tabs>
          <w:tab w:val="left" w:pos="2268"/>
        </w:tabs>
        <w:autoSpaceDE/>
        <w:autoSpaceDN/>
        <w:adjustRightInd/>
        <w:ind w:firstLine="709"/>
        <w:jc w:val="both"/>
        <w:rPr>
          <w:rFonts w:eastAsia="Calibri"/>
          <w:lang w:eastAsia="en-US"/>
        </w:rPr>
      </w:pPr>
      <w:r w:rsidRPr="00C23265">
        <w:rPr>
          <w:rFonts w:eastAsia="Calibri"/>
          <w:lang w:eastAsia="en-US"/>
        </w:rPr>
        <w:t>Под результативностью понимается степень достижения запланированного уровня нефинансовых результатов реализации подпрограмм.</w:t>
      </w:r>
    </w:p>
    <w:p w14:paraId="3722311E" w14:textId="77777777" w:rsidR="00C23265" w:rsidRPr="00C23265" w:rsidRDefault="00C23265" w:rsidP="00C23265">
      <w:pPr>
        <w:widowControl/>
        <w:tabs>
          <w:tab w:val="left" w:pos="2268"/>
        </w:tabs>
        <w:autoSpaceDE/>
        <w:autoSpaceDN/>
        <w:adjustRightInd/>
        <w:ind w:firstLine="709"/>
        <w:jc w:val="both"/>
        <w:rPr>
          <w:rFonts w:eastAsia="Calibri"/>
          <w:lang w:eastAsia="en-US"/>
        </w:rPr>
      </w:pPr>
      <w:r w:rsidRPr="00C23265">
        <w:rPr>
          <w:rFonts w:eastAsia="Calibri"/>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w:t>
      </w:r>
    </w:p>
    <w:p w14:paraId="35C31AF3" w14:textId="77777777" w:rsidR="00C23265" w:rsidRPr="00C23265" w:rsidRDefault="00C23265" w:rsidP="00C23265">
      <w:pPr>
        <w:widowControl/>
        <w:tabs>
          <w:tab w:val="left" w:pos="2268"/>
        </w:tabs>
        <w:autoSpaceDE/>
        <w:autoSpaceDN/>
        <w:adjustRightInd/>
        <w:ind w:firstLine="709"/>
        <w:jc w:val="both"/>
        <w:rPr>
          <w:rFonts w:eastAsia="Calibri"/>
          <w:lang w:eastAsia="en-US"/>
        </w:rPr>
      </w:pPr>
      <w:r w:rsidRPr="00C23265">
        <w:rPr>
          <w:rFonts w:eastAsia="Calibri"/>
          <w:lang w:eastAsia="en-US"/>
        </w:rPr>
        <w:t>Для оценки результативности подпрограмм должны быть использованы плановые и фактические значения соответствующих целевых показателей.</w:t>
      </w:r>
    </w:p>
    <w:p w14:paraId="18EDA7F5" w14:textId="77777777" w:rsidR="00C23265" w:rsidRPr="00C23265" w:rsidRDefault="00C23265" w:rsidP="00C23265">
      <w:pPr>
        <w:widowControl/>
        <w:tabs>
          <w:tab w:val="left" w:pos="2268"/>
        </w:tabs>
        <w:autoSpaceDE/>
        <w:autoSpaceDN/>
        <w:adjustRightInd/>
        <w:ind w:firstLine="709"/>
        <w:jc w:val="both"/>
        <w:rPr>
          <w:rFonts w:eastAsia="Calibri"/>
          <w:lang w:eastAsia="en-US"/>
        </w:rPr>
      </w:pPr>
      <w:r w:rsidRPr="00C23265">
        <w:rPr>
          <w:rFonts w:eastAsia="Calibri"/>
          <w:lang w:eastAsia="en-US"/>
        </w:rPr>
        <w:t>Индекс результативности подпрограмм определяется по формуле:</w:t>
      </w:r>
    </w:p>
    <w:p w14:paraId="70512703" w14:textId="77777777" w:rsidR="00C23265" w:rsidRPr="00C23265" w:rsidRDefault="00C23265" w:rsidP="00C23265">
      <w:pPr>
        <w:widowControl/>
        <w:tabs>
          <w:tab w:val="left" w:pos="2268"/>
        </w:tabs>
        <w:autoSpaceDE/>
        <w:autoSpaceDN/>
        <w:adjustRightInd/>
        <w:ind w:firstLine="709"/>
        <w:jc w:val="center"/>
        <w:rPr>
          <w:rFonts w:eastAsia="Times New Roman"/>
          <w:lang w:val="en-US"/>
        </w:rPr>
      </w:pPr>
      <w:r w:rsidRPr="00C23265">
        <w:rPr>
          <w:rFonts w:eastAsia="Times New Roman"/>
          <w:lang w:val="en-US"/>
        </w:rPr>
        <w:t xml:space="preserve">I </w:t>
      </w:r>
      <w:r w:rsidRPr="00C23265">
        <w:rPr>
          <w:rFonts w:eastAsia="Times New Roman"/>
          <w:vertAlign w:val="subscript"/>
        </w:rPr>
        <w:t>р</w:t>
      </w:r>
      <w:r w:rsidRPr="00C23265">
        <w:rPr>
          <w:rFonts w:eastAsia="Times New Roman"/>
          <w:lang w:val="en-US"/>
        </w:rPr>
        <w:t xml:space="preserve"> = SUM (M</w:t>
      </w:r>
      <w:r w:rsidRPr="00C23265">
        <w:rPr>
          <w:rFonts w:eastAsia="Times New Roman"/>
          <w:vertAlign w:val="subscript"/>
        </w:rPr>
        <w:t>п</w:t>
      </w:r>
      <w:r w:rsidRPr="00C23265">
        <w:rPr>
          <w:rFonts w:eastAsia="Times New Roman"/>
          <w:lang w:val="en-US"/>
        </w:rPr>
        <w:t xml:space="preserve"> x S), </w:t>
      </w:r>
      <w:r w:rsidRPr="00C23265">
        <w:rPr>
          <w:rFonts w:eastAsia="Times New Roman"/>
        </w:rPr>
        <w:t>где</w:t>
      </w:r>
    </w:p>
    <w:p w14:paraId="7452831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 xml:space="preserve"> I</w:t>
      </w:r>
      <w:r w:rsidRPr="00C23265">
        <w:rPr>
          <w:rFonts w:eastAsia="Times New Roman"/>
          <w:vertAlign w:val="subscript"/>
        </w:rPr>
        <w:t xml:space="preserve">р </w:t>
      </w:r>
      <w:r w:rsidRPr="00C23265">
        <w:rPr>
          <w:rFonts w:eastAsia="Times New Roman"/>
        </w:rPr>
        <w:t>- индекс результативности подпрограмм;</w:t>
      </w:r>
    </w:p>
    <w:p w14:paraId="1C7C03DE"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 xml:space="preserve"> S - соотношение достигнутых и плановых результатов целевых значений показателей. Соотношение рассчитывается по формулам:</w:t>
      </w:r>
    </w:p>
    <w:p w14:paraId="5CAD0E86"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 xml:space="preserve"> S = </w:t>
      </w:r>
      <w:proofErr w:type="spellStart"/>
      <w:r w:rsidRPr="00C23265">
        <w:rPr>
          <w:rFonts w:eastAsia="Times New Roman"/>
        </w:rPr>
        <w:t>R</w:t>
      </w:r>
      <w:r w:rsidRPr="00C23265">
        <w:rPr>
          <w:rFonts w:eastAsia="Times New Roman"/>
          <w:vertAlign w:val="subscript"/>
        </w:rPr>
        <w:t>ф</w:t>
      </w:r>
      <w:proofErr w:type="spellEnd"/>
      <w:r w:rsidRPr="00C23265">
        <w:rPr>
          <w:rFonts w:eastAsia="Times New Roman"/>
        </w:rPr>
        <w:t xml:space="preserve"> / </w:t>
      </w:r>
      <w:proofErr w:type="spellStart"/>
      <w:r w:rsidRPr="00C23265">
        <w:rPr>
          <w:rFonts w:eastAsia="Times New Roman"/>
        </w:rPr>
        <w:t>R</w:t>
      </w:r>
      <w:proofErr w:type="gramStart"/>
      <w:r w:rsidRPr="00C23265">
        <w:rPr>
          <w:rFonts w:eastAsia="Times New Roman"/>
          <w:vertAlign w:val="subscript"/>
        </w:rPr>
        <w:t>п</w:t>
      </w:r>
      <w:proofErr w:type="spellEnd"/>
      <w:r w:rsidRPr="00C23265">
        <w:rPr>
          <w:rFonts w:eastAsia="Times New Roman"/>
          <w:vertAlign w:val="subscript"/>
        </w:rPr>
        <w:t xml:space="preserve"> </w:t>
      </w:r>
      <w:r w:rsidRPr="00C23265">
        <w:rPr>
          <w:rFonts w:eastAsia="Times New Roman"/>
        </w:rPr>
        <w:t xml:space="preserve"> -</w:t>
      </w:r>
      <w:proofErr w:type="gramEnd"/>
      <w:r w:rsidRPr="00C23265">
        <w:rPr>
          <w:rFonts w:eastAsia="Times New Roman"/>
        </w:rPr>
        <w:t xml:space="preserve"> в  случае  использования  показателей,  направленных  на увеличение целевых значений;</w:t>
      </w:r>
    </w:p>
    <w:p w14:paraId="76131154"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 xml:space="preserve">S = </w:t>
      </w:r>
      <w:proofErr w:type="spellStart"/>
      <w:r w:rsidRPr="00C23265">
        <w:rPr>
          <w:rFonts w:eastAsia="Times New Roman"/>
        </w:rPr>
        <w:t>R</w:t>
      </w:r>
      <w:r w:rsidRPr="00C23265">
        <w:rPr>
          <w:rFonts w:eastAsia="Times New Roman"/>
          <w:vertAlign w:val="subscript"/>
        </w:rPr>
        <w:t>п</w:t>
      </w:r>
      <w:proofErr w:type="spellEnd"/>
      <w:r w:rsidRPr="00C23265">
        <w:rPr>
          <w:rFonts w:eastAsia="Times New Roman"/>
        </w:rPr>
        <w:t xml:space="preserve"> /</w:t>
      </w:r>
      <w:proofErr w:type="spellStart"/>
      <w:r w:rsidRPr="00C23265">
        <w:rPr>
          <w:rFonts w:eastAsia="Times New Roman"/>
        </w:rPr>
        <w:t>R</w:t>
      </w:r>
      <w:proofErr w:type="gramStart"/>
      <w:r w:rsidRPr="00C23265">
        <w:rPr>
          <w:rFonts w:eastAsia="Times New Roman"/>
          <w:vertAlign w:val="subscript"/>
        </w:rPr>
        <w:t>ф</w:t>
      </w:r>
      <w:proofErr w:type="spellEnd"/>
      <w:r w:rsidRPr="00C23265">
        <w:rPr>
          <w:rFonts w:eastAsia="Times New Roman"/>
        </w:rPr>
        <w:t xml:space="preserve">  -</w:t>
      </w:r>
      <w:proofErr w:type="gramEnd"/>
      <w:r w:rsidRPr="00C23265">
        <w:rPr>
          <w:rFonts w:eastAsia="Times New Roman"/>
        </w:rPr>
        <w:t xml:space="preserve"> в  случае  использования  показателей,  направленных  на   снижение целевых значений;</w:t>
      </w:r>
    </w:p>
    <w:p w14:paraId="548CBDDF" w14:textId="77777777" w:rsidR="00C23265" w:rsidRPr="00C23265" w:rsidRDefault="00C23265" w:rsidP="00C23265">
      <w:pPr>
        <w:widowControl/>
        <w:tabs>
          <w:tab w:val="left" w:pos="2268"/>
        </w:tabs>
        <w:autoSpaceDE/>
        <w:autoSpaceDN/>
        <w:adjustRightInd/>
        <w:ind w:firstLine="709"/>
        <w:jc w:val="both"/>
        <w:rPr>
          <w:rFonts w:eastAsia="Times New Roman"/>
        </w:rPr>
      </w:pPr>
      <w:proofErr w:type="spellStart"/>
      <w:r w:rsidRPr="00C23265">
        <w:rPr>
          <w:rFonts w:eastAsia="Times New Roman"/>
        </w:rPr>
        <w:t>R</w:t>
      </w:r>
      <w:r w:rsidRPr="00C23265">
        <w:rPr>
          <w:rFonts w:eastAsia="Times New Roman"/>
          <w:vertAlign w:val="subscript"/>
        </w:rPr>
        <w:t>ф</w:t>
      </w:r>
      <w:proofErr w:type="spellEnd"/>
      <w:r w:rsidRPr="00C23265">
        <w:rPr>
          <w:rFonts w:eastAsia="Times New Roman"/>
        </w:rPr>
        <w:t xml:space="preserve"> - достигнутый результат целевого значения показателя;</w:t>
      </w:r>
    </w:p>
    <w:p w14:paraId="365D05AE" w14:textId="77777777" w:rsidR="00C23265" w:rsidRPr="00C23265" w:rsidRDefault="00C23265" w:rsidP="00C23265">
      <w:pPr>
        <w:widowControl/>
        <w:tabs>
          <w:tab w:val="left" w:pos="2268"/>
        </w:tabs>
        <w:autoSpaceDE/>
        <w:autoSpaceDN/>
        <w:adjustRightInd/>
        <w:ind w:firstLine="709"/>
        <w:jc w:val="both"/>
        <w:rPr>
          <w:rFonts w:eastAsia="Times New Roman"/>
        </w:rPr>
      </w:pPr>
      <w:proofErr w:type="spellStart"/>
      <w:r w:rsidRPr="00C23265">
        <w:rPr>
          <w:rFonts w:eastAsia="Times New Roman"/>
        </w:rPr>
        <w:t>R</w:t>
      </w:r>
      <w:r w:rsidRPr="00C23265">
        <w:rPr>
          <w:rFonts w:eastAsia="Times New Roman"/>
          <w:vertAlign w:val="subscript"/>
        </w:rPr>
        <w:t>п</w:t>
      </w:r>
      <w:proofErr w:type="spellEnd"/>
      <w:r w:rsidRPr="00C23265">
        <w:rPr>
          <w:rFonts w:eastAsia="Times New Roman"/>
        </w:rPr>
        <w:t xml:space="preserve"> - плановый результат целевого значения показателя;</w:t>
      </w:r>
    </w:p>
    <w:p w14:paraId="29AFACBE" w14:textId="77777777" w:rsidR="00C23265" w:rsidRPr="00C23265" w:rsidRDefault="00C23265" w:rsidP="00C23265">
      <w:pPr>
        <w:widowControl/>
        <w:tabs>
          <w:tab w:val="left" w:pos="2268"/>
        </w:tabs>
        <w:autoSpaceDE/>
        <w:autoSpaceDN/>
        <w:adjustRightInd/>
        <w:ind w:firstLine="709"/>
        <w:jc w:val="both"/>
        <w:rPr>
          <w:rFonts w:eastAsia="Times New Roman"/>
        </w:rPr>
      </w:pPr>
      <w:proofErr w:type="spellStart"/>
      <w:r w:rsidRPr="00C23265">
        <w:rPr>
          <w:rFonts w:eastAsia="Times New Roman"/>
        </w:rPr>
        <w:t>M</w:t>
      </w:r>
      <w:proofErr w:type="gramStart"/>
      <w:r w:rsidRPr="00C23265">
        <w:rPr>
          <w:rFonts w:eastAsia="Times New Roman"/>
          <w:vertAlign w:val="subscript"/>
        </w:rPr>
        <w:t>п</w:t>
      </w:r>
      <w:proofErr w:type="spellEnd"/>
      <w:r w:rsidRPr="00C23265">
        <w:rPr>
          <w:rFonts w:eastAsia="Times New Roman"/>
        </w:rPr>
        <w:t xml:space="preserve">  -</w:t>
      </w:r>
      <w:proofErr w:type="gramEnd"/>
      <w:r w:rsidRPr="00C23265">
        <w:rPr>
          <w:rFonts w:eastAsia="Times New Roman"/>
        </w:rPr>
        <w:t xml:space="preserve"> весовое значение  показателя  (вес  показателя), характеризующего подпрограмму. </w:t>
      </w:r>
    </w:p>
    <w:p w14:paraId="5382C845"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 xml:space="preserve">Вес показателя рассчитывается по формуле: </w:t>
      </w:r>
      <w:proofErr w:type="spellStart"/>
      <w:r w:rsidRPr="00C23265">
        <w:rPr>
          <w:rFonts w:eastAsia="Times New Roman"/>
        </w:rPr>
        <w:t>M</w:t>
      </w:r>
      <w:r w:rsidRPr="00C23265">
        <w:rPr>
          <w:rFonts w:eastAsia="Times New Roman"/>
          <w:vertAlign w:val="subscript"/>
        </w:rPr>
        <w:t>п</w:t>
      </w:r>
      <w:proofErr w:type="spellEnd"/>
      <w:r w:rsidRPr="00C23265">
        <w:rPr>
          <w:rFonts w:eastAsia="Times New Roman"/>
        </w:rPr>
        <w:t xml:space="preserve"> = 1 / </w:t>
      </w:r>
      <w:r w:rsidRPr="00C23265">
        <w:rPr>
          <w:rFonts w:eastAsia="Times New Roman"/>
          <w:lang w:val="en-US"/>
        </w:rPr>
        <w:t>N</w:t>
      </w:r>
      <w:r w:rsidRPr="00C23265">
        <w:rPr>
          <w:rFonts w:eastAsia="Times New Roman"/>
        </w:rPr>
        <w:t>, где</w:t>
      </w:r>
    </w:p>
    <w:p w14:paraId="5B49D156"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N</w:t>
      </w:r>
      <w:r w:rsidRPr="00C23265">
        <w:rPr>
          <w:rFonts w:eastAsia="Times New Roman"/>
        </w:rPr>
        <w:t xml:space="preserve"> - Общее число показателей, характеризующих выполнение подпрограммы.</w:t>
      </w:r>
    </w:p>
    <w:p w14:paraId="39F0BB04" w14:textId="77777777" w:rsidR="00C23265" w:rsidRPr="00C23265" w:rsidRDefault="00C23265" w:rsidP="00C23265">
      <w:pPr>
        <w:widowControl/>
        <w:tabs>
          <w:tab w:val="left" w:pos="567"/>
        </w:tabs>
        <w:autoSpaceDE/>
        <w:autoSpaceDN/>
        <w:adjustRightInd/>
        <w:ind w:firstLine="709"/>
        <w:jc w:val="both"/>
        <w:rPr>
          <w:rFonts w:eastAsia="Times New Roman"/>
        </w:rPr>
      </w:pPr>
      <w:r w:rsidRPr="00C23265">
        <w:rPr>
          <w:rFonts w:eastAsia="Times New Roman"/>
        </w:rPr>
        <w:t>Под эффективностью понимается отношение затрат на достижение (фактических) нефинансовых результатов реализации подпрограмм к планируемым затратам подпрограмм.</w:t>
      </w:r>
    </w:p>
    <w:p w14:paraId="63435C12"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Эффективность подпрограмм определяется по индексу эффективности.</w:t>
      </w:r>
    </w:p>
    <w:p w14:paraId="2A3013A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Индекс эффективности подпрограмм определяется по формуле:</w:t>
      </w:r>
    </w:p>
    <w:p w14:paraId="116EC3D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lastRenderedPageBreak/>
        <w:t>I</w:t>
      </w:r>
      <w:r w:rsidRPr="00C23265">
        <w:rPr>
          <w:rFonts w:eastAsia="Times New Roman"/>
          <w:vertAlign w:val="subscript"/>
        </w:rPr>
        <w:t>э</w:t>
      </w:r>
      <w:r w:rsidRPr="00C23265">
        <w:rPr>
          <w:rFonts w:eastAsia="Times New Roman"/>
        </w:rPr>
        <w:t xml:space="preserve"> = (</w:t>
      </w:r>
      <w:r w:rsidRPr="00C23265">
        <w:rPr>
          <w:rFonts w:eastAsia="Times New Roman"/>
          <w:lang w:val="en-US"/>
        </w:rPr>
        <w:t>V</w:t>
      </w:r>
      <w:r w:rsidRPr="00C23265">
        <w:rPr>
          <w:rFonts w:eastAsia="Times New Roman"/>
          <w:vertAlign w:val="subscript"/>
        </w:rPr>
        <w:t>ф</w:t>
      </w:r>
      <w:proofErr w:type="spellStart"/>
      <w:r w:rsidRPr="00C23265">
        <w:rPr>
          <w:rFonts w:eastAsia="Times New Roman"/>
          <w:lang w:val="en-US"/>
        </w:rPr>
        <w:t>xI</w:t>
      </w:r>
      <w:proofErr w:type="spellEnd"/>
      <w:proofErr w:type="gramStart"/>
      <w:r w:rsidRPr="00C23265">
        <w:rPr>
          <w:rFonts w:eastAsia="Times New Roman"/>
          <w:vertAlign w:val="subscript"/>
        </w:rPr>
        <w:t>р</w:t>
      </w:r>
      <w:r w:rsidRPr="00C23265">
        <w:rPr>
          <w:rFonts w:eastAsia="Times New Roman"/>
        </w:rPr>
        <w:t xml:space="preserve"> )</w:t>
      </w:r>
      <w:proofErr w:type="gramEnd"/>
      <w:r w:rsidRPr="00C23265">
        <w:rPr>
          <w:rFonts w:eastAsia="Times New Roman"/>
        </w:rPr>
        <w:t xml:space="preserve"> /</w:t>
      </w:r>
      <w:r w:rsidRPr="00C23265">
        <w:rPr>
          <w:rFonts w:eastAsia="Times New Roman"/>
          <w:lang w:val="en-US"/>
        </w:rPr>
        <w:t>V</w:t>
      </w:r>
      <w:r w:rsidRPr="00C23265">
        <w:rPr>
          <w:rFonts w:eastAsia="Times New Roman"/>
          <w:vertAlign w:val="subscript"/>
        </w:rPr>
        <w:t>п</w:t>
      </w:r>
      <w:r w:rsidRPr="00C23265">
        <w:rPr>
          <w:rFonts w:eastAsia="Times New Roman"/>
        </w:rPr>
        <w:t>, где</w:t>
      </w:r>
    </w:p>
    <w:p w14:paraId="615BBE3C"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I</w:t>
      </w:r>
      <w:proofErr w:type="gramStart"/>
      <w:r w:rsidRPr="00C23265">
        <w:rPr>
          <w:rFonts w:eastAsia="Times New Roman"/>
          <w:vertAlign w:val="subscript"/>
        </w:rPr>
        <w:t>э</w:t>
      </w:r>
      <w:r w:rsidRPr="00C23265">
        <w:rPr>
          <w:rFonts w:eastAsia="Times New Roman"/>
        </w:rPr>
        <w:t xml:space="preserve">  -</w:t>
      </w:r>
      <w:proofErr w:type="gramEnd"/>
      <w:r w:rsidRPr="00C23265">
        <w:rPr>
          <w:rFonts w:eastAsia="Times New Roman"/>
        </w:rPr>
        <w:t xml:space="preserve"> индекс эффективности подпрограмм;</w:t>
      </w:r>
    </w:p>
    <w:p w14:paraId="179DE74E"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V</w:t>
      </w:r>
      <w:r w:rsidRPr="00C23265">
        <w:rPr>
          <w:rFonts w:eastAsia="Times New Roman"/>
          <w:vertAlign w:val="subscript"/>
        </w:rPr>
        <w:t>ф</w:t>
      </w:r>
      <w:r w:rsidRPr="00C23265">
        <w:rPr>
          <w:rFonts w:eastAsia="Times New Roman"/>
        </w:rPr>
        <w:t xml:space="preserve"> - объем фактического совокупного финансирования подпрограммы;</w:t>
      </w:r>
    </w:p>
    <w:p w14:paraId="1FBF5735"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I</w:t>
      </w:r>
      <w:r w:rsidRPr="00C23265">
        <w:rPr>
          <w:rFonts w:eastAsia="Times New Roman"/>
          <w:vertAlign w:val="subscript"/>
        </w:rPr>
        <w:t>р</w:t>
      </w:r>
      <w:r w:rsidRPr="00C23265">
        <w:rPr>
          <w:rFonts w:eastAsia="Times New Roman"/>
        </w:rPr>
        <w:t xml:space="preserve"> - индекс результативности подпрограммы;</w:t>
      </w:r>
    </w:p>
    <w:p w14:paraId="0A8144C1"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lang w:val="en-US"/>
        </w:rPr>
        <w:t>V</w:t>
      </w:r>
      <w:r w:rsidRPr="00C23265">
        <w:rPr>
          <w:rFonts w:eastAsia="Times New Roman"/>
          <w:vertAlign w:val="subscript"/>
        </w:rPr>
        <w:t>п</w:t>
      </w:r>
      <w:r w:rsidRPr="00C23265">
        <w:rPr>
          <w:rFonts w:eastAsia="Times New Roman"/>
        </w:rPr>
        <w:t xml:space="preserve"> - объем запланированного совокупного финансирования подпрограмм.</w:t>
      </w:r>
    </w:p>
    <w:p w14:paraId="1C3751F1" w14:textId="77777777" w:rsidR="00C23265" w:rsidRPr="00C23265" w:rsidRDefault="00C23265" w:rsidP="00C23265">
      <w:pPr>
        <w:widowControl/>
        <w:tabs>
          <w:tab w:val="left" w:pos="567"/>
        </w:tabs>
        <w:autoSpaceDE/>
        <w:autoSpaceDN/>
        <w:adjustRightInd/>
        <w:ind w:firstLine="709"/>
        <w:jc w:val="both"/>
        <w:rPr>
          <w:rFonts w:eastAsia="Times New Roman"/>
        </w:rPr>
      </w:pPr>
      <w:r w:rsidRPr="00C23265">
        <w:rPr>
          <w:rFonts w:eastAsia="Times New Roman"/>
        </w:rPr>
        <w:t>По итогам проведения анализа индекса эффективности дается качественная оценка эффективности реализации подпрограмм:</w:t>
      </w:r>
    </w:p>
    <w:p w14:paraId="114F5C60"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наименование индикатора - индекс эффективности подпрограмм (</w:t>
      </w:r>
      <w:proofErr w:type="spellStart"/>
      <w:r w:rsidRPr="00C23265">
        <w:rPr>
          <w:rFonts w:eastAsia="Times New Roman"/>
        </w:rPr>
        <w:t>I</w:t>
      </w:r>
      <w:proofErr w:type="gramStart"/>
      <w:r w:rsidRPr="00C23265">
        <w:rPr>
          <w:rFonts w:eastAsia="Times New Roman"/>
          <w:vertAlign w:val="subscript"/>
        </w:rPr>
        <w:t>э</w:t>
      </w:r>
      <w:proofErr w:type="spellEnd"/>
      <w:r w:rsidRPr="00C23265">
        <w:rPr>
          <w:rFonts w:eastAsia="Times New Roman"/>
          <w:vertAlign w:val="subscript"/>
        </w:rPr>
        <w:t xml:space="preserve"> </w:t>
      </w:r>
      <w:r w:rsidRPr="00C23265">
        <w:rPr>
          <w:rFonts w:eastAsia="Times New Roman"/>
        </w:rPr>
        <w:t>)</w:t>
      </w:r>
      <w:proofErr w:type="gramEnd"/>
      <w:r w:rsidRPr="00C23265">
        <w:rPr>
          <w:rFonts w:eastAsia="Times New Roman"/>
        </w:rPr>
        <w:t>;</w:t>
      </w:r>
    </w:p>
    <w:p w14:paraId="2C978FD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диапазоны    значений, характеризующие   эффективность    подпрограмм, перечислены ниже.</w:t>
      </w:r>
    </w:p>
    <w:p w14:paraId="4D75F11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Значение показателя: 0,9 &lt;=</w:t>
      </w:r>
      <w:proofErr w:type="spellStart"/>
      <w:r w:rsidRPr="00C23265">
        <w:rPr>
          <w:rFonts w:eastAsia="Times New Roman"/>
        </w:rPr>
        <w:t>I</w:t>
      </w:r>
      <w:r w:rsidRPr="00C23265">
        <w:rPr>
          <w:rFonts w:eastAsia="Times New Roman"/>
          <w:vertAlign w:val="subscript"/>
        </w:rPr>
        <w:t>э</w:t>
      </w:r>
      <w:proofErr w:type="spellEnd"/>
      <w:r w:rsidRPr="00C23265">
        <w:rPr>
          <w:rFonts w:eastAsia="Times New Roman"/>
          <w:vertAlign w:val="subscript"/>
        </w:rPr>
        <w:t xml:space="preserve"> </w:t>
      </w:r>
      <w:r w:rsidRPr="00C23265">
        <w:rPr>
          <w:rFonts w:eastAsia="Times New Roman"/>
        </w:rPr>
        <w:t>&lt;= 1,1.</w:t>
      </w:r>
    </w:p>
    <w:p w14:paraId="40AECBDC" w14:textId="77777777" w:rsidR="00C23265" w:rsidRPr="00C23265" w:rsidRDefault="00C23265" w:rsidP="00C23265">
      <w:pPr>
        <w:widowControl/>
        <w:autoSpaceDE/>
        <w:autoSpaceDN/>
        <w:adjustRightInd/>
        <w:ind w:firstLine="709"/>
        <w:jc w:val="both"/>
        <w:rPr>
          <w:rFonts w:eastAsia="Times New Roman"/>
        </w:rPr>
      </w:pPr>
      <w:r w:rsidRPr="00C23265">
        <w:rPr>
          <w:rFonts w:eastAsia="Times New Roman"/>
        </w:rPr>
        <w:t>Качественная оценка подпрограмм: высокий уровень эффективности.</w:t>
      </w:r>
    </w:p>
    <w:p w14:paraId="0CCF7BDC"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Значение показателя: 0,8 &lt;=</w:t>
      </w:r>
      <w:proofErr w:type="spellStart"/>
      <w:r w:rsidRPr="00C23265">
        <w:rPr>
          <w:rFonts w:eastAsia="Times New Roman"/>
        </w:rPr>
        <w:t>I</w:t>
      </w:r>
      <w:r w:rsidRPr="00C23265">
        <w:rPr>
          <w:rFonts w:eastAsia="Times New Roman"/>
          <w:vertAlign w:val="subscript"/>
        </w:rPr>
        <w:t>э</w:t>
      </w:r>
      <w:proofErr w:type="spellEnd"/>
      <w:r w:rsidRPr="00C23265">
        <w:rPr>
          <w:rFonts w:eastAsia="Times New Roman"/>
          <w:vertAlign w:val="subscript"/>
        </w:rPr>
        <w:t xml:space="preserve"> </w:t>
      </w:r>
      <w:proofErr w:type="gramStart"/>
      <w:r w:rsidRPr="00C23265">
        <w:rPr>
          <w:rFonts w:eastAsia="Times New Roman"/>
        </w:rPr>
        <w:t>&lt; 0</w:t>
      </w:r>
      <w:proofErr w:type="gramEnd"/>
      <w:r w:rsidRPr="00C23265">
        <w:rPr>
          <w:rFonts w:eastAsia="Times New Roman"/>
        </w:rPr>
        <w:t>,9.</w:t>
      </w:r>
    </w:p>
    <w:p w14:paraId="0ECF5E99"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Качественная оценка подпрограммы: запланированный уровень</w:t>
      </w:r>
    </w:p>
    <w:p w14:paraId="446CC57C"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эффективности.</w:t>
      </w:r>
    </w:p>
    <w:p w14:paraId="1BE0FED7"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 xml:space="preserve">Значение показателя: </w:t>
      </w:r>
      <w:proofErr w:type="spellStart"/>
      <w:r w:rsidRPr="00C23265">
        <w:rPr>
          <w:rFonts w:eastAsia="Times New Roman"/>
        </w:rPr>
        <w:t>I</w:t>
      </w:r>
      <w:proofErr w:type="gramStart"/>
      <w:r w:rsidRPr="00C23265">
        <w:rPr>
          <w:rFonts w:eastAsia="Times New Roman"/>
          <w:vertAlign w:val="subscript"/>
        </w:rPr>
        <w:t>э</w:t>
      </w:r>
      <w:proofErr w:type="spellEnd"/>
      <w:r w:rsidRPr="00C23265">
        <w:rPr>
          <w:rFonts w:eastAsia="Times New Roman"/>
        </w:rPr>
        <w:t>&lt; 0</w:t>
      </w:r>
      <w:proofErr w:type="gramEnd"/>
      <w:r w:rsidRPr="00C23265">
        <w:rPr>
          <w:rFonts w:eastAsia="Times New Roman"/>
        </w:rPr>
        <w:t>,8.</w:t>
      </w:r>
    </w:p>
    <w:p w14:paraId="219D3AF3" w14:textId="77777777" w:rsidR="00C23265" w:rsidRPr="00C23265" w:rsidRDefault="00C23265" w:rsidP="00C23265">
      <w:pPr>
        <w:widowControl/>
        <w:tabs>
          <w:tab w:val="left" w:pos="2268"/>
        </w:tabs>
        <w:autoSpaceDE/>
        <w:autoSpaceDN/>
        <w:adjustRightInd/>
        <w:ind w:firstLine="709"/>
        <w:jc w:val="both"/>
        <w:rPr>
          <w:rFonts w:eastAsia="Times New Roman"/>
        </w:rPr>
      </w:pPr>
      <w:r w:rsidRPr="00C23265">
        <w:rPr>
          <w:rFonts w:eastAsia="Times New Roman"/>
        </w:rPr>
        <w:t>Качественная оценка подпрограммы: низкий уровень эффективности.</w:t>
      </w:r>
    </w:p>
    <w:p w14:paraId="27EB42A3" w14:textId="77777777" w:rsidR="00C23265" w:rsidRPr="00C23265" w:rsidRDefault="00C23265" w:rsidP="00C23265">
      <w:pPr>
        <w:jc w:val="both"/>
        <w:rPr>
          <w:rFonts w:eastAsia="Times New Roman"/>
          <w:bCs/>
        </w:rPr>
      </w:pPr>
    </w:p>
    <w:p w14:paraId="07683033" w14:textId="77777777" w:rsidR="00C23265" w:rsidRPr="00C23265" w:rsidRDefault="00C23265">
      <w:pPr>
        <w:widowControl/>
        <w:numPr>
          <w:ilvl w:val="0"/>
          <w:numId w:val="44"/>
        </w:numPr>
        <w:autoSpaceDE/>
        <w:autoSpaceDN/>
        <w:adjustRightInd/>
        <w:jc w:val="center"/>
        <w:rPr>
          <w:rFonts w:eastAsia="Times New Roman"/>
          <w:b/>
          <w:bCs/>
          <w:iCs/>
        </w:rPr>
      </w:pPr>
      <w:r w:rsidRPr="00C23265">
        <w:rPr>
          <w:rFonts w:eastAsia="Times New Roman"/>
          <w:b/>
          <w:bCs/>
          <w:iCs/>
        </w:rPr>
        <w:t>Система индикаторов оценки социально-экономических эффективности от реализации Программы</w:t>
      </w:r>
    </w:p>
    <w:p w14:paraId="430DC4DB" w14:textId="77777777" w:rsidR="00C23265" w:rsidRPr="00C23265" w:rsidRDefault="00C23265" w:rsidP="00C23265">
      <w:pPr>
        <w:widowControl/>
        <w:autoSpaceDE/>
        <w:autoSpaceDN/>
        <w:adjustRightInd/>
        <w:jc w:val="center"/>
        <w:rPr>
          <w:rFonts w:eastAsia="Times New Roman"/>
          <w:b/>
          <w:bCs/>
          <w:iCs/>
        </w:rPr>
      </w:pPr>
    </w:p>
    <w:p w14:paraId="0245E579" w14:textId="77777777" w:rsidR="00C23265" w:rsidRPr="00C23265" w:rsidRDefault="00C23265" w:rsidP="00C23265">
      <w:pPr>
        <w:widowControl/>
        <w:autoSpaceDE/>
        <w:autoSpaceDN/>
        <w:adjustRightInd/>
        <w:jc w:val="right"/>
        <w:rPr>
          <w:rFonts w:eastAsia="Times New Roman"/>
        </w:rPr>
      </w:pPr>
    </w:p>
    <w:tbl>
      <w:tblPr>
        <w:tblW w:w="11015"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994"/>
        <w:gridCol w:w="1292"/>
        <w:gridCol w:w="876"/>
        <w:gridCol w:w="996"/>
        <w:gridCol w:w="876"/>
        <w:gridCol w:w="876"/>
        <w:gridCol w:w="855"/>
        <w:gridCol w:w="855"/>
        <w:gridCol w:w="855"/>
      </w:tblGrid>
      <w:tr w:rsidR="00C23265" w:rsidRPr="00C23265" w14:paraId="43BA61B8" w14:textId="77777777" w:rsidTr="00B11A89">
        <w:trPr>
          <w:trHeight w:val="415"/>
        </w:trPr>
        <w:tc>
          <w:tcPr>
            <w:tcW w:w="540" w:type="dxa"/>
            <w:vMerge w:val="restart"/>
            <w:shd w:val="clear" w:color="auto" w:fill="auto"/>
          </w:tcPr>
          <w:p w14:paraId="4E80F340" w14:textId="77777777" w:rsidR="00C23265" w:rsidRPr="00C23265" w:rsidRDefault="00C23265" w:rsidP="00C23265">
            <w:pPr>
              <w:widowControl/>
              <w:autoSpaceDE/>
              <w:autoSpaceDN/>
              <w:adjustRightInd/>
              <w:jc w:val="center"/>
              <w:rPr>
                <w:rFonts w:eastAsia="Times New Roman"/>
              </w:rPr>
            </w:pPr>
            <w:r w:rsidRPr="00C23265">
              <w:rPr>
                <w:rFonts w:eastAsia="Times New Roman"/>
              </w:rPr>
              <w:t>№ п/п</w:t>
            </w:r>
          </w:p>
        </w:tc>
        <w:tc>
          <w:tcPr>
            <w:tcW w:w="2994" w:type="dxa"/>
            <w:vMerge w:val="restart"/>
            <w:shd w:val="clear" w:color="auto" w:fill="auto"/>
          </w:tcPr>
          <w:p w14:paraId="4400C31B" w14:textId="77777777" w:rsidR="00C23265" w:rsidRPr="00C23265" w:rsidRDefault="00C23265" w:rsidP="00C23265">
            <w:pPr>
              <w:widowControl/>
              <w:autoSpaceDE/>
              <w:autoSpaceDN/>
              <w:adjustRightInd/>
              <w:jc w:val="center"/>
              <w:rPr>
                <w:rFonts w:eastAsia="Times New Roman"/>
              </w:rPr>
            </w:pPr>
          </w:p>
          <w:p w14:paraId="6C49C004" w14:textId="77777777" w:rsidR="00C23265" w:rsidRPr="00C23265" w:rsidRDefault="00C23265" w:rsidP="00C23265">
            <w:pPr>
              <w:widowControl/>
              <w:autoSpaceDE/>
              <w:autoSpaceDN/>
              <w:adjustRightInd/>
              <w:jc w:val="center"/>
              <w:rPr>
                <w:rFonts w:eastAsia="Times New Roman"/>
              </w:rPr>
            </w:pPr>
            <w:r w:rsidRPr="00C23265">
              <w:rPr>
                <w:rFonts w:eastAsia="Times New Roman"/>
              </w:rPr>
              <w:t>Наименование подпрограммы/индикатора</w:t>
            </w:r>
          </w:p>
        </w:tc>
        <w:tc>
          <w:tcPr>
            <w:tcW w:w="1292" w:type="dxa"/>
            <w:vMerge w:val="restart"/>
            <w:shd w:val="clear" w:color="auto" w:fill="auto"/>
          </w:tcPr>
          <w:p w14:paraId="64585828" w14:textId="77777777" w:rsidR="00C23265" w:rsidRPr="00C23265" w:rsidRDefault="00C23265" w:rsidP="00C23265">
            <w:pPr>
              <w:widowControl/>
              <w:autoSpaceDE/>
              <w:autoSpaceDN/>
              <w:adjustRightInd/>
              <w:jc w:val="center"/>
              <w:rPr>
                <w:rFonts w:eastAsia="Times New Roman"/>
              </w:rPr>
            </w:pPr>
          </w:p>
          <w:p w14:paraId="2C3AD65E" w14:textId="77777777" w:rsidR="00C23265" w:rsidRPr="00C23265" w:rsidRDefault="00C23265" w:rsidP="00C23265">
            <w:pPr>
              <w:widowControl/>
              <w:autoSpaceDE/>
              <w:autoSpaceDN/>
              <w:adjustRightInd/>
              <w:jc w:val="center"/>
              <w:rPr>
                <w:rFonts w:eastAsia="Times New Roman"/>
              </w:rPr>
            </w:pPr>
            <w:r w:rsidRPr="00C23265">
              <w:rPr>
                <w:rFonts w:eastAsia="Times New Roman"/>
              </w:rPr>
              <w:t>Единица измерения</w:t>
            </w:r>
          </w:p>
        </w:tc>
        <w:tc>
          <w:tcPr>
            <w:tcW w:w="6189" w:type="dxa"/>
            <w:gridSpan w:val="7"/>
            <w:shd w:val="clear" w:color="auto" w:fill="auto"/>
          </w:tcPr>
          <w:p w14:paraId="683E93D6" w14:textId="77777777" w:rsidR="00C23265" w:rsidRPr="00C23265" w:rsidRDefault="00C23265" w:rsidP="00C23265">
            <w:pPr>
              <w:widowControl/>
              <w:autoSpaceDE/>
              <w:autoSpaceDN/>
              <w:adjustRightInd/>
              <w:jc w:val="center"/>
              <w:rPr>
                <w:rFonts w:eastAsia="Times New Roman"/>
              </w:rPr>
            </w:pPr>
            <w:r w:rsidRPr="00C23265">
              <w:rPr>
                <w:rFonts w:eastAsia="Times New Roman"/>
              </w:rPr>
              <w:t>Значения показателей</w:t>
            </w:r>
          </w:p>
        </w:tc>
      </w:tr>
      <w:tr w:rsidR="00C23265" w:rsidRPr="00C23265" w14:paraId="12BC538D" w14:textId="77777777" w:rsidTr="00B11A89">
        <w:trPr>
          <w:trHeight w:val="526"/>
        </w:trPr>
        <w:tc>
          <w:tcPr>
            <w:tcW w:w="540" w:type="dxa"/>
            <w:vMerge/>
            <w:shd w:val="clear" w:color="auto" w:fill="auto"/>
          </w:tcPr>
          <w:p w14:paraId="604395AD" w14:textId="77777777" w:rsidR="00C23265" w:rsidRPr="00C23265" w:rsidRDefault="00C23265" w:rsidP="00C23265">
            <w:pPr>
              <w:widowControl/>
              <w:autoSpaceDE/>
              <w:autoSpaceDN/>
              <w:adjustRightInd/>
              <w:jc w:val="center"/>
              <w:rPr>
                <w:rFonts w:eastAsia="Times New Roman"/>
              </w:rPr>
            </w:pPr>
          </w:p>
        </w:tc>
        <w:tc>
          <w:tcPr>
            <w:tcW w:w="2994" w:type="dxa"/>
            <w:vMerge/>
            <w:shd w:val="clear" w:color="auto" w:fill="auto"/>
          </w:tcPr>
          <w:p w14:paraId="1BD1F2C7" w14:textId="77777777" w:rsidR="00C23265" w:rsidRPr="00C23265" w:rsidRDefault="00C23265" w:rsidP="00C23265">
            <w:pPr>
              <w:widowControl/>
              <w:autoSpaceDE/>
              <w:autoSpaceDN/>
              <w:adjustRightInd/>
              <w:jc w:val="center"/>
              <w:rPr>
                <w:rFonts w:eastAsia="Times New Roman"/>
              </w:rPr>
            </w:pPr>
          </w:p>
        </w:tc>
        <w:tc>
          <w:tcPr>
            <w:tcW w:w="1292" w:type="dxa"/>
            <w:vMerge/>
            <w:shd w:val="clear" w:color="auto" w:fill="auto"/>
          </w:tcPr>
          <w:p w14:paraId="605B8978" w14:textId="77777777" w:rsidR="00C23265" w:rsidRPr="00C23265" w:rsidRDefault="00C23265" w:rsidP="00C23265">
            <w:pPr>
              <w:widowControl/>
              <w:autoSpaceDE/>
              <w:autoSpaceDN/>
              <w:adjustRightInd/>
              <w:jc w:val="center"/>
              <w:rPr>
                <w:rFonts w:eastAsia="Times New Roman"/>
              </w:rPr>
            </w:pPr>
          </w:p>
        </w:tc>
        <w:tc>
          <w:tcPr>
            <w:tcW w:w="876" w:type="dxa"/>
            <w:shd w:val="clear" w:color="auto" w:fill="auto"/>
          </w:tcPr>
          <w:p w14:paraId="32B59DE1" w14:textId="77777777" w:rsidR="00C23265" w:rsidRPr="00C23265" w:rsidRDefault="00C23265" w:rsidP="00C23265">
            <w:pPr>
              <w:widowControl/>
              <w:autoSpaceDE/>
              <w:autoSpaceDN/>
              <w:adjustRightInd/>
              <w:jc w:val="center"/>
              <w:rPr>
                <w:rFonts w:eastAsia="Times New Roman"/>
              </w:rPr>
            </w:pPr>
            <w:r w:rsidRPr="00C23265">
              <w:rPr>
                <w:rFonts w:eastAsia="Times New Roman"/>
              </w:rPr>
              <w:t>2019г.</w:t>
            </w:r>
          </w:p>
        </w:tc>
        <w:tc>
          <w:tcPr>
            <w:tcW w:w="996" w:type="dxa"/>
            <w:shd w:val="clear" w:color="auto" w:fill="auto"/>
          </w:tcPr>
          <w:p w14:paraId="7C76A00B"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2020г.</w:t>
            </w:r>
          </w:p>
        </w:tc>
        <w:tc>
          <w:tcPr>
            <w:tcW w:w="876" w:type="dxa"/>
            <w:shd w:val="clear" w:color="auto" w:fill="auto"/>
          </w:tcPr>
          <w:p w14:paraId="6DE6C7FF"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2021г.</w:t>
            </w:r>
          </w:p>
        </w:tc>
        <w:tc>
          <w:tcPr>
            <w:tcW w:w="876" w:type="dxa"/>
            <w:shd w:val="clear" w:color="auto" w:fill="auto"/>
          </w:tcPr>
          <w:p w14:paraId="4993612C"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2022г.</w:t>
            </w:r>
          </w:p>
        </w:tc>
        <w:tc>
          <w:tcPr>
            <w:tcW w:w="855" w:type="dxa"/>
            <w:shd w:val="clear" w:color="auto" w:fill="auto"/>
          </w:tcPr>
          <w:p w14:paraId="36039F3D"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2023г.</w:t>
            </w:r>
          </w:p>
        </w:tc>
        <w:tc>
          <w:tcPr>
            <w:tcW w:w="855" w:type="dxa"/>
            <w:shd w:val="clear" w:color="auto" w:fill="auto"/>
          </w:tcPr>
          <w:p w14:paraId="4400C139"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2024г.</w:t>
            </w:r>
          </w:p>
        </w:tc>
        <w:tc>
          <w:tcPr>
            <w:tcW w:w="855" w:type="dxa"/>
            <w:shd w:val="clear" w:color="auto" w:fill="auto"/>
          </w:tcPr>
          <w:p w14:paraId="6C018E48" w14:textId="77777777" w:rsidR="00C23265" w:rsidRPr="00C23265" w:rsidRDefault="00C23265" w:rsidP="00C23265">
            <w:pPr>
              <w:widowControl/>
              <w:autoSpaceDE/>
              <w:autoSpaceDN/>
              <w:adjustRightInd/>
              <w:jc w:val="center"/>
              <w:rPr>
                <w:rFonts w:eastAsia="Times New Roman"/>
              </w:rPr>
            </w:pPr>
            <w:r w:rsidRPr="00C23265">
              <w:rPr>
                <w:rFonts w:eastAsia="Times New Roman"/>
              </w:rPr>
              <w:t>2025г.</w:t>
            </w:r>
          </w:p>
        </w:tc>
      </w:tr>
      <w:tr w:rsidR="00C23265" w:rsidRPr="00C23265" w14:paraId="09CDC366" w14:textId="77777777" w:rsidTr="00B11A89">
        <w:tc>
          <w:tcPr>
            <w:tcW w:w="540" w:type="dxa"/>
            <w:shd w:val="clear" w:color="auto" w:fill="auto"/>
          </w:tcPr>
          <w:p w14:paraId="5DDDF135"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994" w:type="dxa"/>
            <w:shd w:val="clear" w:color="auto" w:fill="auto"/>
          </w:tcPr>
          <w:p w14:paraId="267B65CF" w14:textId="77777777" w:rsidR="00C23265" w:rsidRPr="00C23265" w:rsidRDefault="00C23265" w:rsidP="00C23265">
            <w:pPr>
              <w:widowControl/>
              <w:autoSpaceDE/>
              <w:autoSpaceDN/>
              <w:adjustRightInd/>
              <w:jc w:val="center"/>
              <w:rPr>
                <w:rFonts w:eastAsia="Times New Roman"/>
              </w:rPr>
            </w:pPr>
            <w:r w:rsidRPr="00C23265">
              <w:rPr>
                <w:rFonts w:eastAsia="Times New Roman"/>
              </w:rPr>
              <w:t>2</w:t>
            </w:r>
          </w:p>
        </w:tc>
        <w:tc>
          <w:tcPr>
            <w:tcW w:w="1292" w:type="dxa"/>
            <w:shd w:val="clear" w:color="auto" w:fill="auto"/>
          </w:tcPr>
          <w:p w14:paraId="66FD6AB9" w14:textId="77777777" w:rsidR="00C23265" w:rsidRPr="00C23265" w:rsidRDefault="00C23265" w:rsidP="00C23265">
            <w:pPr>
              <w:widowControl/>
              <w:autoSpaceDE/>
              <w:autoSpaceDN/>
              <w:adjustRightInd/>
              <w:jc w:val="center"/>
              <w:rPr>
                <w:rFonts w:eastAsia="Times New Roman"/>
              </w:rPr>
            </w:pPr>
            <w:r w:rsidRPr="00C23265">
              <w:rPr>
                <w:rFonts w:eastAsia="Times New Roman"/>
              </w:rPr>
              <w:t>3</w:t>
            </w:r>
          </w:p>
        </w:tc>
        <w:tc>
          <w:tcPr>
            <w:tcW w:w="876" w:type="dxa"/>
            <w:shd w:val="clear" w:color="auto" w:fill="auto"/>
          </w:tcPr>
          <w:p w14:paraId="22F421B6" w14:textId="77777777" w:rsidR="00C23265" w:rsidRPr="00C23265" w:rsidRDefault="00C23265" w:rsidP="00C23265">
            <w:pPr>
              <w:widowControl/>
              <w:autoSpaceDE/>
              <w:autoSpaceDN/>
              <w:adjustRightInd/>
              <w:jc w:val="center"/>
              <w:rPr>
                <w:rFonts w:eastAsia="Times New Roman"/>
              </w:rPr>
            </w:pPr>
            <w:r w:rsidRPr="00C23265">
              <w:rPr>
                <w:rFonts w:eastAsia="Times New Roman"/>
              </w:rPr>
              <w:t>4</w:t>
            </w:r>
          </w:p>
        </w:tc>
        <w:tc>
          <w:tcPr>
            <w:tcW w:w="996" w:type="dxa"/>
            <w:shd w:val="clear" w:color="auto" w:fill="auto"/>
          </w:tcPr>
          <w:p w14:paraId="0ABE092E" w14:textId="77777777" w:rsidR="00C23265" w:rsidRPr="00C23265" w:rsidRDefault="00C23265" w:rsidP="00C23265">
            <w:pPr>
              <w:widowControl/>
              <w:autoSpaceDE/>
              <w:autoSpaceDN/>
              <w:adjustRightInd/>
              <w:jc w:val="center"/>
              <w:rPr>
                <w:rFonts w:eastAsia="Times New Roman"/>
              </w:rPr>
            </w:pPr>
            <w:r w:rsidRPr="00C23265">
              <w:rPr>
                <w:rFonts w:eastAsia="Times New Roman"/>
              </w:rPr>
              <w:t>5</w:t>
            </w:r>
          </w:p>
        </w:tc>
        <w:tc>
          <w:tcPr>
            <w:tcW w:w="876" w:type="dxa"/>
            <w:shd w:val="clear" w:color="auto" w:fill="auto"/>
          </w:tcPr>
          <w:p w14:paraId="3772D6D2" w14:textId="77777777" w:rsidR="00C23265" w:rsidRPr="00C23265" w:rsidRDefault="00C23265" w:rsidP="00C23265">
            <w:pPr>
              <w:widowControl/>
              <w:autoSpaceDE/>
              <w:autoSpaceDN/>
              <w:adjustRightInd/>
              <w:jc w:val="center"/>
              <w:rPr>
                <w:rFonts w:eastAsia="Times New Roman"/>
              </w:rPr>
            </w:pPr>
            <w:r w:rsidRPr="00C23265">
              <w:rPr>
                <w:rFonts w:eastAsia="Times New Roman"/>
              </w:rPr>
              <w:t>6</w:t>
            </w:r>
          </w:p>
        </w:tc>
        <w:tc>
          <w:tcPr>
            <w:tcW w:w="876" w:type="dxa"/>
            <w:shd w:val="clear" w:color="auto" w:fill="auto"/>
          </w:tcPr>
          <w:p w14:paraId="4BA7F71A" w14:textId="77777777" w:rsidR="00C23265" w:rsidRPr="00C23265" w:rsidRDefault="00C23265" w:rsidP="00C23265">
            <w:pPr>
              <w:widowControl/>
              <w:autoSpaceDE/>
              <w:autoSpaceDN/>
              <w:adjustRightInd/>
              <w:jc w:val="center"/>
              <w:rPr>
                <w:rFonts w:eastAsia="Times New Roman"/>
              </w:rPr>
            </w:pPr>
            <w:r w:rsidRPr="00C23265">
              <w:rPr>
                <w:rFonts w:eastAsia="Times New Roman"/>
              </w:rPr>
              <w:t>7</w:t>
            </w:r>
          </w:p>
        </w:tc>
        <w:tc>
          <w:tcPr>
            <w:tcW w:w="855" w:type="dxa"/>
            <w:shd w:val="clear" w:color="auto" w:fill="auto"/>
          </w:tcPr>
          <w:p w14:paraId="05BF7EDC" w14:textId="77777777" w:rsidR="00C23265" w:rsidRPr="00C23265" w:rsidRDefault="00C23265" w:rsidP="00C23265">
            <w:pPr>
              <w:widowControl/>
              <w:autoSpaceDE/>
              <w:autoSpaceDN/>
              <w:adjustRightInd/>
              <w:jc w:val="center"/>
              <w:rPr>
                <w:rFonts w:eastAsia="Times New Roman"/>
              </w:rPr>
            </w:pPr>
            <w:r w:rsidRPr="00C23265">
              <w:rPr>
                <w:rFonts w:eastAsia="Times New Roman"/>
              </w:rPr>
              <w:t>8</w:t>
            </w:r>
          </w:p>
        </w:tc>
        <w:tc>
          <w:tcPr>
            <w:tcW w:w="855" w:type="dxa"/>
            <w:shd w:val="clear" w:color="auto" w:fill="auto"/>
          </w:tcPr>
          <w:p w14:paraId="1E726C4E" w14:textId="77777777" w:rsidR="00C23265" w:rsidRPr="00C23265" w:rsidRDefault="00C23265" w:rsidP="00C23265">
            <w:pPr>
              <w:widowControl/>
              <w:autoSpaceDE/>
              <w:autoSpaceDN/>
              <w:adjustRightInd/>
              <w:jc w:val="center"/>
              <w:rPr>
                <w:rFonts w:eastAsia="Times New Roman"/>
              </w:rPr>
            </w:pPr>
            <w:r w:rsidRPr="00C23265">
              <w:rPr>
                <w:rFonts w:eastAsia="Times New Roman"/>
              </w:rPr>
              <w:t>9</w:t>
            </w:r>
          </w:p>
        </w:tc>
        <w:tc>
          <w:tcPr>
            <w:tcW w:w="855" w:type="dxa"/>
            <w:shd w:val="clear" w:color="auto" w:fill="auto"/>
          </w:tcPr>
          <w:p w14:paraId="26B1B086" w14:textId="77777777" w:rsidR="00C23265" w:rsidRPr="00C23265" w:rsidRDefault="00C23265" w:rsidP="00C23265">
            <w:pPr>
              <w:widowControl/>
              <w:autoSpaceDE/>
              <w:autoSpaceDN/>
              <w:adjustRightInd/>
              <w:jc w:val="center"/>
              <w:rPr>
                <w:rFonts w:eastAsia="Times New Roman"/>
              </w:rPr>
            </w:pPr>
            <w:r w:rsidRPr="00C23265">
              <w:rPr>
                <w:rFonts w:eastAsia="Times New Roman"/>
              </w:rPr>
              <w:t>10</w:t>
            </w:r>
          </w:p>
        </w:tc>
      </w:tr>
      <w:tr w:rsidR="00C23265" w:rsidRPr="00C23265" w14:paraId="3469B7E1" w14:textId="77777777" w:rsidTr="00B11A89">
        <w:tc>
          <w:tcPr>
            <w:tcW w:w="11015" w:type="dxa"/>
            <w:gridSpan w:val="10"/>
            <w:shd w:val="clear" w:color="auto" w:fill="auto"/>
          </w:tcPr>
          <w:p w14:paraId="35CDD4CE"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Подпрограмма «Переселение граждан из аварийного жилищного фонда»</w:t>
            </w:r>
          </w:p>
        </w:tc>
      </w:tr>
      <w:tr w:rsidR="00C23265" w:rsidRPr="00C23265" w14:paraId="448EE807" w14:textId="77777777" w:rsidTr="00B11A89">
        <w:tc>
          <w:tcPr>
            <w:tcW w:w="540" w:type="dxa"/>
            <w:shd w:val="clear" w:color="auto" w:fill="auto"/>
          </w:tcPr>
          <w:p w14:paraId="56C012CC" w14:textId="77777777" w:rsidR="00C23265" w:rsidRPr="00C23265" w:rsidRDefault="00C23265" w:rsidP="00C23265">
            <w:pPr>
              <w:widowControl/>
              <w:autoSpaceDE/>
              <w:autoSpaceDN/>
              <w:adjustRightInd/>
              <w:jc w:val="center"/>
              <w:rPr>
                <w:rFonts w:eastAsia="Times New Roman"/>
              </w:rPr>
            </w:pPr>
            <w:r w:rsidRPr="00C23265">
              <w:rPr>
                <w:rFonts w:eastAsia="Times New Roman"/>
              </w:rPr>
              <w:t>1.1</w:t>
            </w:r>
          </w:p>
        </w:tc>
        <w:tc>
          <w:tcPr>
            <w:tcW w:w="2994" w:type="dxa"/>
            <w:shd w:val="clear" w:color="auto" w:fill="auto"/>
          </w:tcPr>
          <w:p w14:paraId="219DF0B5" w14:textId="77777777" w:rsidR="00C23265" w:rsidRPr="00C23265" w:rsidRDefault="00C23265" w:rsidP="00C23265">
            <w:pPr>
              <w:widowControl/>
              <w:autoSpaceDE/>
              <w:autoSpaceDN/>
              <w:adjustRightInd/>
              <w:jc w:val="center"/>
              <w:rPr>
                <w:rFonts w:eastAsia="Times New Roman"/>
              </w:rPr>
            </w:pPr>
            <w:r w:rsidRPr="00C23265">
              <w:rPr>
                <w:rFonts w:eastAsia="Times New Roman"/>
              </w:rPr>
              <w:t>Количество жилых домов, подлежащих сносу в ходе реализации Подпрограммы</w:t>
            </w:r>
          </w:p>
        </w:tc>
        <w:tc>
          <w:tcPr>
            <w:tcW w:w="1292" w:type="dxa"/>
            <w:shd w:val="clear" w:color="auto" w:fill="auto"/>
          </w:tcPr>
          <w:p w14:paraId="43280601" w14:textId="77777777" w:rsidR="00C23265" w:rsidRPr="00C23265" w:rsidRDefault="00C23265" w:rsidP="00C23265">
            <w:pPr>
              <w:widowControl/>
              <w:autoSpaceDE/>
              <w:autoSpaceDN/>
              <w:adjustRightInd/>
              <w:jc w:val="center"/>
              <w:rPr>
                <w:rFonts w:eastAsia="Times New Roman"/>
              </w:rPr>
            </w:pPr>
          </w:p>
          <w:p w14:paraId="717B1B51" w14:textId="77777777" w:rsidR="00C23265" w:rsidRPr="00C23265" w:rsidRDefault="00C23265" w:rsidP="00C23265">
            <w:pPr>
              <w:widowControl/>
              <w:autoSpaceDE/>
              <w:autoSpaceDN/>
              <w:adjustRightInd/>
              <w:jc w:val="center"/>
              <w:rPr>
                <w:rFonts w:eastAsia="Times New Roman"/>
              </w:rPr>
            </w:pPr>
            <w:r w:rsidRPr="00C23265">
              <w:rPr>
                <w:rFonts w:eastAsia="Times New Roman"/>
              </w:rPr>
              <w:t>шт.</w:t>
            </w:r>
          </w:p>
        </w:tc>
        <w:tc>
          <w:tcPr>
            <w:tcW w:w="876" w:type="dxa"/>
            <w:shd w:val="clear" w:color="auto" w:fill="auto"/>
          </w:tcPr>
          <w:p w14:paraId="1AD3F328" w14:textId="77777777" w:rsidR="00C23265" w:rsidRPr="00C23265" w:rsidRDefault="00C23265" w:rsidP="00C23265">
            <w:pPr>
              <w:widowControl/>
              <w:autoSpaceDE/>
              <w:autoSpaceDN/>
              <w:adjustRightInd/>
              <w:jc w:val="center"/>
              <w:rPr>
                <w:rFonts w:eastAsia="Times New Roman"/>
              </w:rPr>
            </w:pPr>
          </w:p>
          <w:p w14:paraId="5023FB67" w14:textId="77777777" w:rsidR="00C23265" w:rsidRPr="00C23265" w:rsidRDefault="00C23265" w:rsidP="00C23265">
            <w:pPr>
              <w:widowControl/>
              <w:autoSpaceDE/>
              <w:autoSpaceDN/>
              <w:adjustRightInd/>
              <w:jc w:val="center"/>
              <w:rPr>
                <w:rFonts w:eastAsia="Times New Roman"/>
              </w:rPr>
            </w:pPr>
            <w:r w:rsidRPr="00C23265">
              <w:rPr>
                <w:rFonts w:eastAsia="Times New Roman"/>
              </w:rPr>
              <w:t>11</w:t>
            </w:r>
          </w:p>
        </w:tc>
        <w:tc>
          <w:tcPr>
            <w:tcW w:w="996" w:type="dxa"/>
            <w:shd w:val="clear" w:color="auto" w:fill="auto"/>
          </w:tcPr>
          <w:p w14:paraId="0F708F43" w14:textId="77777777" w:rsidR="00C23265" w:rsidRPr="00C23265" w:rsidRDefault="00C23265" w:rsidP="00C23265">
            <w:pPr>
              <w:widowControl/>
              <w:autoSpaceDE/>
              <w:autoSpaceDN/>
              <w:adjustRightInd/>
              <w:jc w:val="center"/>
              <w:rPr>
                <w:rFonts w:eastAsia="Times New Roman"/>
              </w:rPr>
            </w:pPr>
          </w:p>
          <w:p w14:paraId="6C34C5F1" w14:textId="77777777" w:rsidR="00C23265" w:rsidRPr="00C23265" w:rsidRDefault="00C23265" w:rsidP="00C23265">
            <w:pPr>
              <w:widowControl/>
              <w:autoSpaceDE/>
              <w:autoSpaceDN/>
              <w:adjustRightInd/>
              <w:jc w:val="center"/>
              <w:rPr>
                <w:rFonts w:eastAsia="Times New Roman"/>
              </w:rPr>
            </w:pPr>
            <w:r w:rsidRPr="00C23265">
              <w:rPr>
                <w:rFonts w:eastAsia="Times New Roman"/>
              </w:rPr>
              <w:t>5</w:t>
            </w:r>
          </w:p>
        </w:tc>
        <w:tc>
          <w:tcPr>
            <w:tcW w:w="876" w:type="dxa"/>
            <w:shd w:val="clear" w:color="auto" w:fill="auto"/>
          </w:tcPr>
          <w:p w14:paraId="3F9AAF21" w14:textId="77777777" w:rsidR="00C23265" w:rsidRPr="00C23265" w:rsidRDefault="00C23265" w:rsidP="00C23265">
            <w:pPr>
              <w:widowControl/>
              <w:autoSpaceDE/>
              <w:autoSpaceDN/>
              <w:adjustRightInd/>
              <w:jc w:val="center"/>
              <w:rPr>
                <w:rFonts w:eastAsia="Times New Roman"/>
              </w:rPr>
            </w:pPr>
          </w:p>
          <w:p w14:paraId="2C3D5324" w14:textId="77777777" w:rsidR="00C23265" w:rsidRPr="00C23265" w:rsidRDefault="00C23265" w:rsidP="00C23265">
            <w:pPr>
              <w:widowControl/>
              <w:autoSpaceDE/>
              <w:autoSpaceDN/>
              <w:adjustRightInd/>
              <w:jc w:val="center"/>
              <w:rPr>
                <w:rFonts w:eastAsia="Times New Roman"/>
              </w:rPr>
            </w:pPr>
            <w:r w:rsidRPr="00C23265">
              <w:rPr>
                <w:rFonts w:eastAsia="Times New Roman"/>
              </w:rPr>
              <w:t>19</w:t>
            </w:r>
          </w:p>
        </w:tc>
        <w:tc>
          <w:tcPr>
            <w:tcW w:w="876" w:type="dxa"/>
            <w:shd w:val="clear" w:color="auto" w:fill="auto"/>
          </w:tcPr>
          <w:p w14:paraId="47AB50DD" w14:textId="77777777" w:rsidR="00C23265" w:rsidRPr="00C23265" w:rsidRDefault="00C23265" w:rsidP="00C23265">
            <w:pPr>
              <w:widowControl/>
              <w:autoSpaceDE/>
              <w:autoSpaceDN/>
              <w:adjustRightInd/>
              <w:jc w:val="center"/>
              <w:rPr>
                <w:rFonts w:eastAsia="Times New Roman"/>
              </w:rPr>
            </w:pPr>
          </w:p>
          <w:p w14:paraId="1249FE63" w14:textId="77777777" w:rsidR="00C23265" w:rsidRPr="00C23265" w:rsidRDefault="00C23265" w:rsidP="00C23265">
            <w:pPr>
              <w:widowControl/>
              <w:autoSpaceDE/>
              <w:autoSpaceDN/>
              <w:adjustRightInd/>
              <w:jc w:val="center"/>
              <w:rPr>
                <w:rFonts w:eastAsia="Times New Roman"/>
              </w:rPr>
            </w:pPr>
            <w:r w:rsidRPr="00C23265">
              <w:rPr>
                <w:rFonts w:eastAsia="Times New Roman"/>
              </w:rPr>
              <w:t>32</w:t>
            </w:r>
          </w:p>
        </w:tc>
        <w:tc>
          <w:tcPr>
            <w:tcW w:w="855" w:type="dxa"/>
            <w:shd w:val="clear" w:color="auto" w:fill="auto"/>
          </w:tcPr>
          <w:p w14:paraId="3BB0D61C" w14:textId="77777777" w:rsidR="00C23265" w:rsidRPr="00C23265" w:rsidRDefault="00C23265" w:rsidP="00C23265">
            <w:pPr>
              <w:widowControl/>
              <w:autoSpaceDE/>
              <w:autoSpaceDN/>
              <w:adjustRightInd/>
              <w:jc w:val="center"/>
              <w:rPr>
                <w:rFonts w:eastAsia="Times New Roman"/>
              </w:rPr>
            </w:pPr>
          </w:p>
          <w:p w14:paraId="0A12C837"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c>
          <w:tcPr>
            <w:tcW w:w="855" w:type="dxa"/>
            <w:shd w:val="clear" w:color="auto" w:fill="auto"/>
          </w:tcPr>
          <w:p w14:paraId="0D97A9DE" w14:textId="77777777" w:rsidR="00C23265" w:rsidRPr="00C23265" w:rsidRDefault="00C23265" w:rsidP="00C23265">
            <w:pPr>
              <w:widowControl/>
              <w:autoSpaceDE/>
              <w:autoSpaceDN/>
              <w:adjustRightInd/>
              <w:jc w:val="center"/>
              <w:rPr>
                <w:rFonts w:eastAsia="Times New Roman"/>
              </w:rPr>
            </w:pPr>
          </w:p>
          <w:p w14:paraId="0E5C72DB"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c>
          <w:tcPr>
            <w:tcW w:w="855" w:type="dxa"/>
            <w:shd w:val="clear" w:color="auto" w:fill="auto"/>
          </w:tcPr>
          <w:p w14:paraId="0BAF00CC" w14:textId="77777777" w:rsidR="00C23265" w:rsidRPr="00C23265" w:rsidRDefault="00C23265" w:rsidP="00C23265">
            <w:pPr>
              <w:widowControl/>
              <w:autoSpaceDE/>
              <w:autoSpaceDN/>
              <w:adjustRightInd/>
              <w:jc w:val="center"/>
              <w:rPr>
                <w:rFonts w:eastAsia="Times New Roman"/>
              </w:rPr>
            </w:pPr>
          </w:p>
          <w:p w14:paraId="53BE3F4A"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r>
      <w:tr w:rsidR="00C23265" w:rsidRPr="00C23265" w14:paraId="2C4D1A37" w14:textId="77777777" w:rsidTr="00B11A89">
        <w:tc>
          <w:tcPr>
            <w:tcW w:w="540" w:type="dxa"/>
            <w:shd w:val="clear" w:color="auto" w:fill="auto"/>
          </w:tcPr>
          <w:p w14:paraId="39682ED5" w14:textId="77777777" w:rsidR="00C23265" w:rsidRPr="00C23265" w:rsidRDefault="00C23265" w:rsidP="00C23265">
            <w:pPr>
              <w:widowControl/>
              <w:autoSpaceDE/>
              <w:autoSpaceDN/>
              <w:adjustRightInd/>
              <w:jc w:val="center"/>
              <w:rPr>
                <w:rFonts w:eastAsia="Times New Roman"/>
              </w:rPr>
            </w:pPr>
          </w:p>
        </w:tc>
        <w:tc>
          <w:tcPr>
            <w:tcW w:w="2994" w:type="dxa"/>
            <w:shd w:val="clear" w:color="auto" w:fill="auto"/>
          </w:tcPr>
          <w:p w14:paraId="6CD9767F" w14:textId="77777777" w:rsidR="00C23265" w:rsidRPr="00C23265" w:rsidRDefault="00C23265" w:rsidP="00C23265">
            <w:pPr>
              <w:widowControl/>
              <w:autoSpaceDE/>
              <w:autoSpaceDN/>
              <w:adjustRightInd/>
              <w:jc w:val="center"/>
              <w:rPr>
                <w:rFonts w:eastAsia="Times New Roman"/>
              </w:rPr>
            </w:pPr>
            <w:r w:rsidRPr="00C23265">
              <w:rPr>
                <w:rFonts w:eastAsia="Times New Roman"/>
              </w:rPr>
              <w:t>Общая площадь квартир жилых домов, подлежащих сносу в ходе реализации Подпрограммы</w:t>
            </w:r>
          </w:p>
        </w:tc>
        <w:tc>
          <w:tcPr>
            <w:tcW w:w="1292" w:type="dxa"/>
            <w:shd w:val="clear" w:color="auto" w:fill="auto"/>
          </w:tcPr>
          <w:p w14:paraId="6DA3CD29" w14:textId="77777777" w:rsidR="00C23265" w:rsidRPr="00C23265" w:rsidRDefault="00C23265" w:rsidP="00C23265">
            <w:pPr>
              <w:widowControl/>
              <w:autoSpaceDE/>
              <w:autoSpaceDN/>
              <w:adjustRightInd/>
              <w:jc w:val="center"/>
              <w:rPr>
                <w:rFonts w:eastAsia="Times New Roman"/>
              </w:rPr>
            </w:pPr>
          </w:p>
          <w:p w14:paraId="400294CE" w14:textId="77777777" w:rsidR="00C23265" w:rsidRPr="00C23265" w:rsidRDefault="00C23265" w:rsidP="00C23265">
            <w:pPr>
              <w:widowControl/>
              <w:autoSpaceDE/>
              <w:autoSpaceDN/>
              <w:adjustRightInd/>
              <w:jc w:val="center"/>
              <w:rPr>
                <w:rFonts w:eastAsia="Times New Roman"/>
              </w:rPr>
            </w:pPr>
            <w:r w:rsidRPr="00C23265">
              <w:rPr>
                <w:rFonts w:eastAsia="Times New Roman"/>
              </w:rPr>
              <w:t>м</w:t>
            </w:r>
            <w:r w:rsidRPr="00C23265">
              <w:rPr>
                <w:rFonts w:eastAsia="Times New Roman"/>
                <w:vertAlign w:val="superscript"/>
              </w:rPr>
              <w:t>2</w:t>
            </w:r>
          </w:p>
        </w:tc>
        <w:tc>
          <w:tcPr>
            <w:tcW w:w="876" w:type="dxa"/>
            <w:shd w:val="clear" w:color="auto" w:fill="auto"/>
          </w:tcPr>
          <w:p w14:paraId="3E1386DE" w14:textId="77777777" w:rsidR="00C23265" w:rsidRPr="00C23265" w:rsidRDefault="00C23265" w:rsidP="00C23265">
            <w:pPr>
              <w:widowControl/>
              <w:autoSpaceDE/>
              <w:autoSpaceDN/>
              <w:adjustRightInd/>
              <w:jc w:val="center"/>
              <w:rPr>
                <w:rFonts w:eastAsia="Times New Roman"/>
              </w:rPr>
            </w:pPr>
          </w:p>
          <w:p w14:paraId="0E29B8EF" w14:textId="77777777" w:rsidR="00C23265" w:rsidRPr="00C23265" w:rsidRDefault="00C23265" w:rsidP="00C23265">
            <w:pPr>
              <w:widowControl/>
              <w:autoSpaceDE/>
              <w:autoSpaceDN/>
              <w:adjustRightInd/>
              <w:jc w:val="center"/>
              <w:rPr>
                <w:rFonts w:eastAsia="Times New Roman"/>
              </w:rPr>
            </w:pPr>
            <w:r w:rsidRPr="00C23265">
              <w:rPr>
                <w:rFonts w:eastAsia="Times New Roman"/>
              </w:rPr>
              <w:t>2954,5</w:t>
            </w:r>
          </w:p>
        </w:tc>
        <w:tc>
          <w:tcPr>
            <w:tcW w:w="996" w:type="dxa"/>
            <w:shd w:val="clear" w:color="auto" w:fill="auto"/>
          </w:tcPr>
          <w:p w14:paraId="71A86AD5" w14:textId="77777777" w:rsidR="00C23265" w:rsidRPr="00C23265" w:rsidRDefault="00C23265" w:rsidP="00C23265">
            <w:pPr>
              <w:widowControl/>
              <w:autoSpaceDE/>
              <w:autoSpaceDN/>
              <w:adjustRightInd/>
              <w:jc w:val="center"/>
              <w:rPr>
                <w:rFonts w:eastAsia="Times New Roman"/>
              </w:rPr>
            </w:pPr>
          </w:p>
          <w:p w14:paraId="65176E8E" w14:textId="77777777" w:rsidR="00C23265" w:rsidRPr="00C23265" w:rsidRDefault="00C23265" w:rsidP="00C23265">
            <w:pPr>
              <w:widowControl/>
              <w:autoSpaceDE/>
              <w:autoSpaceDN/>
              <w:adjustRightInd/>
              <w:jc w:val="center"/>
              <w:rPr>
                <w:rFonts w:eastAsia="Times New Roman"/>
              </w:rPr>
            </w:pPr>
            <w:r w:rsidRPr="00C23265">
              <w:rPr>
                <w:rFonts w:eastAsia="Times New Roman"/>
              </w:rPr>
              <w:t>2110,60</w:t>
            </w:r>
          </w:p>
        </w:tc>
        <w:tc>
          <w:tcPr>
            <w:tcW w:w="876" w:type="dxa"/>
            <w:shd w:val="clear" w:color="auto" w:fill="auto"/>
          </w:tcPr>
          <w:p w14:paraId="4EF91D1E" w14:textId="77777777" w:rsidR="00C23265" w:rsidRPr="00C23265" w:rsidRDefault="00C23265" w:rsidP="00C23265">
            <w:pPr>
              <w:widowControl/>
              <w:autoSpaceDE/>
              <w:autoSpaceDN/>
              <w:adjustRightInd/>
              <w:jc w:val="center"/>
              <w:rPr>
                <w:rFonts w:eastAsia="Times New Roman"/>
              </w:rPr>
            </w:pPr>
          </w:p>
          <w:p w14:paraId="45DEF871" w14:textId="77777777" w:rsidR="00C23265" w:rsidRPr="00C23265" w:rsidRDefault="00C23265" w:rsidP="00C23265">
            <w:pPr>
              <w:widowControl/>
              <w:autoSpaceDE/>
              <w:autoSpaceDN/>
              <w:adjustRightInd/>
              <w:jc w:val="center"/>
              <w:rPr>
                <w:rFonts w:eastAsia="Times New Roman"/>
              </w:rPr>
            </w:pPr>
            <w:r w:rsidRPr="00C23265">
              <w:rPr>
                <w:rFonts w:eastAsia="Times New Roman"/>
              </w:rPr>
              <w:t>4399,7</w:t>
            </w:r>
          </w:p>
        </w:tc>
        <w:tc>
          <w:tcPr>
            <w:tcW w:w="876" w:type="dxa"/>
            <w:shd w:val="clear" w:color="auto" w:fill="auto"/>
          </w:tcPr>
          <w:p w14:paraId="15EDDA26" w14:textId="77777777" w:rsidR="00C23265" w:rsidRPr="00C23265" w:rsidRDefault="00C23265" w:rsidP="00C23265">
            <w:pPr>
              <w:widowControl/>
              <w:autoSpaceDE/>
              <w:autoSpaceDN/>
              <w:adjustRightInd/>
              <w:jc w:val="center"/>
              <w:rPr>
                <w:rFonts w:eastAsia="Times New Roman"/>
              </w:rPr>
            </w:pPr>
          </w:p>
          <w:p w14:paraId="60D6A823" w14:textId="77777777" w:rsidR="00C23265" w:rsidRPr="00C23265" w:rsidRDefault="00C23265" w:rsidP="00C23265">
            <w:pPr>
              <w:widowControl/>
              <w:autoSpaceDE/>
              <w:autoSpaceDN/>
              <w:adjustRightInd/>
              <w:jc w:val="center"/>
              <w:rPr>
                <w:rFonts w:eastAsia="Times New Roman"/>
              </w:rPr>
            </w:pPr>
            <w:r w:rsidRPr="00C23265">
              <w:rPr>
                <w:rFonts w:eastAsia="Times New Roman"/>
              </w:rPr>
              <w:t>6232,5</w:t>
            </w:r>
          </w:p>
        </w:tc>
        <w:tc>
          <w:tcPr>
            <w:tcW w:w="855" w:type="dxa"/>
            <w:shd w:val="clear" w:color="auto" w:fill="auto"/>
          </w:tcPr>
          <w:p w14:paraId="25FD39BB" w14:textId="77777777" w:rsidR="00C23265" w:rsidRPr="00C23265" w:rsidRDefault="00C23265" w:rsidP="00C23265">
            <w:pPr>
              <w:widowControl/>
              <w:autoSpaceDE/>
              <w:autoSpaceDN/>
              <w:adjustRightInd/>
              <w:jc w:val="center"/>
              <w:rPr>
                <w:rFonts w:eastAsia="Times New Roman"/>
              </w:rPr>
            </w:pPr>
          </w:p>
          <w:p w14:paraId="7E9C8DCD"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c>
          <w:tcPr>
            <w:tcW w:w="855" w:type="dxa"/>
            <w:shd w:val="clear" w:color="auto" w:fill="auto"/>
          </w:tcPr>
          <w:p w14:paraId="56F8EDA1" w14:textId="77777777" w:rsidR="00C23265" w:rsidRPr="00C23265" w:rsidRDefault="00C23265" w:rsidP="00C23265">
            <w:pPr>
              <w:widowControl/>
              <w:autoSpaceDE/>
              <w:autoSpaceDN/>
              <w:adjustRightInd/>
              <w:jc w:val="center"/>
              <w:rPr>
                <w:rFonts w:eastAsia="Times New Roman"/>
              </w:rPr>
            </w:pPr>
          </w:p>
          <w:p w14:paraId="26C11294"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c>
          <w:tcPr>
            <w:tcW w:w="855" w:type="dxa"/>
            <w:shd w:val="clear" w:color="auto" w:fill="auto"/>
          </w:tcPr>
          <w:p w14:paraId="57F2907B" w14:textId="77777777" w:rsidR="00C23265" w:rsidRPr="00C23265" w:rsidRDefault="00C23265" w:rsidP="00C23265">
            <w:pPr>
              <w:widowControl/>
              <w:autoSpaceDE/>
              <w:autoSpaceDN/>
              <w:adjustRightInd/>
              <w:jc w:val="center"/>
              <w:rPr>
                <w:rFonts w:eastAsia="Times New Roman"/>
              </w:rPr>
            </w:pPr>
          </w:p>
          <w:p w14:paraId="0F9D9AEC" w14:textId="77777777" w:rsidR="00C23265" w:rsidRPr="00C23265" w:rsidRDefault="00C23265" w:rsidP="00C23265">
            <w:pPr>
              <w:widowControl/>
              <w:autoSpaceDE/>
              <w:autoSpaceDN/>
              <w:adjustRightInd/>
              <w:jc w:val="center"/>
              <w:rPr>
                <w:rFonts w:eastAsia="Times New Roman"/>
              </w:rPr>
            </w:pPr>
            <w:r w:rsidRPr="00C23265">
              <w:rPr>
                <w:rFonts w:eastAsia="Times New Roman"/>
              </w:rPr>
              <w:t>-</w:t>
            </w:r>
          </w:p>
        </w:tc>
      </w:tr>
    </w:tbl>
    <w:p w14:paraId="24F37897" w14:textId="77777777" w:rsidR="00C23265" w:rsidRPr="00C23265" w:rsidRDefault="00C23265" w:rsidP="00C23265">
      <w:pPr>
        <w:widowControl/>
        <w:autoSpaceDE/>
        <w:autoSpaceDN/>
        <w:adjustRightInd/>
        <w:jc w:val="right"/>
        <w:rPr>
          <w:rFonts w:eastAsia="Times New Roman"/>
        </w:rPr>
      </w:pPr>
    </w:p>
    <w:p w14:paraId="2B65ECB5" w14:textId="77777777" w:rsidR="00C23265" w:rsidRPr="00C23265" w:rsidRDefault="00C23265" w:rsidP="00C23265">
      <w:pPr>
        <w:widowControl/>
        <w:autoSpaceDE/>
        <w:autoSpaceDN/>
        <w:adjustRightInd/>
        <w:jc w:val="right"/>
        <w:rPr>
          <w:rFonts w:eastAsia="Times New Roman"/>
        </w:rPr>
      </w:pPr>
    </w:p>
    <w:p w14:paraId="0036A9E9" w14:textId="77777777" w:rsidR="00C23265" w:rsidRPr="00C23265" w:rsidRDefault="00C23265" w:rsidP="00C23265">
      <w:pPr>
        <w:widowControl/>
        <w:autoSpaceDE/>
        <w:autoSpaceDN/>
        <w:adjustRightInd/>
        <w:jc w:val="right"/>
        <w:rPr>
          <w:rFonts w:eastAsia="Times New Roman"/>
        </w:rPr>
      </w:pPr>
    </w:p>
    <w:p w14:paraId="4C20EE11" w14:textId="77777777" w:rsidR="00C23265" w:rsidRPr="00C23265" w:rsidRDefault="00C23265" w:rsidP="00C23265">
      <w:pPr>
        <w:widowControl/>
        <w:autoSpaceDE/>
        <w:autoSpaceDN/>
        <w:adjustRightInd/>
        <w:jc w:val="right"/>
        <w:rPr>
          <w:rFonts w:eastAsia="Times New Roman"/>
        </w:rPr>
      </w:pPr>
    </w:p>
    <w:p w14:paraId="2659D247" w14:textId="77777777" w:rsidR="00C23265" w:rsidRPr="00C23265" w:rsidRDefault="00C23265" w:rsidP="00C23265">
      <w:pPr>
        <w:widowControl/>
        <w:autoSpaceDE/>
        <w:autoSpaceDN/>
        <w:adjustRightInd/>
        <w:jc w:val="right"/>
        <w:rPr>
          <w:rFonts w:eastAsia="Times New Roman"/>
        </w:rPr>
      </w:pPr>
    </w:p>
    <w:p w14:paraId="5EE4B652" w14:textId="77777777" w:rsidR="00C23265" w:rsidRPr="00C23265" w:rsidRDefault="00C23265" w:rsidP="00C23265">
      <w:pPr>
        <w:widowControl/>
        <w:autoSpaceDE/>
        <w:autoSpaceDN/>
        <w:adjustRightInd/>
        <w:jc w:val="right"/>
        <w:rPr>
          <w:rFonts w:eastAsia="Times New Roman"/>
        </w:rPr>
      </w:pPr>
    </w:p>
    <w:p w14:paraId="07336167" w14:textId="77777777" w:rsidR="00C23265" w:rsidRPr="00C23265" w:rsidRDefault="00C23265" w:rsidP="00C23265">
      <w:pPr>
        <w:widowControl/>
        <w:autoSpaceDE/>
        <w:autoSpaceDN/>
        <w:adjustRightInd/>
        <w:jc w:val="right"/>
        <w:rPr>
          <w:rFonts w:eastAsia="Times New Roman"/>
        </w:rPr>
      </w:pPr>
    </w:p>
    <w:p w14:paraId="592C5853" w14:textId="77777777" w:rsidR="00C23265" w:rsidRPr="00C23265" w:rsidRDefault="00C23265" w:rsidP="00C23265">
      <w:pPr>
        <w:widowControl/>
        <w:autoSpaceDE/>
        <w:autoSpaceDN/>
        <w:adjustRightInd/>
        <w:jc w:val="right"/>
        <w:rPr>
          <w:rFonts w:eastAsia="Times New Roman"/>
        </w:rPr>
      </w:pPr>
    </w:p>
    <w:p w14:paraId="154552EE" w14:textId="77777777" w:rsidR="00C23265" w:rsidRPr="00C23265" w:rsidRDefault="00C23265" w:rsidP="00C23265">
      <w:pPr>
        <w:widowControl/>
        <w:autoSpaceDE/>
        <w:autoSpaceDN/>
        <w:adjustRightInd/>
        <w:jc w:val="right"/>
        <w:rPr>
          <w:rFonts w:eastAsia="Times New Roman"/>
        </w:rPr>
      </w:pPr>
    </w:p>
    <w:p w14:paraId="1F8B21B8" w14:textId="77777777" w:rsidR="00C23265" w:rsidRPr="00C23265" w:rsidRDefault="00C23265" w:rsidP="00C23265">
      <w:pPr>
        <w:widowControl/>
        <w:autoSpaceDE/>
        <w:autoSpaceDN/>
        <w:adjustRightInd/>
        <w:jc w:val="right"/>
        <w:rPr>
          <w:rFonts w:eastAsia="Times New Roman"/>
        </w:rPr>
      </w:pPr>
    </w:p>
    <w:p w14:paraId="37995E98" w14:textId="77777777" w:rsidR="00C23265" w:rsidRPr="00C23265" w:rsidRDefault="00C23265" w:rsidP="00C23265">
      <w:pPr>
        <w:widowControl/>
        <w:autoSpaceDE/>
        <w:autoSpaceDN/>
        <w:adjustRightInd/>
        <w:jc w:val="right"/>
        <w:rPr>
          <w:rFonts w:eastAsia="Times New Roman"/>
        </w:rPr>
      </w:pPr>
    </w:p>
    <w:p w14:paraId="11CEC364" w14:textId="77777777" w:rsidR="00C23265" w:rsidRPr="00C23265" w:rsidRDefault="00C23265" w:rsidP="00C23265">
      <w:pPr>
        <w:widowControl/>
        <w:autoSpaceDE/>
        <w:autoSpaceDN/>
        <w:adjustRightInd/>
        <w:jc w:val="right"/>
        <w:rPr>
          <w:rFonts w:eastAsia="Times New Roman"/>
        </w:rPr>
      </w:pPr>
    </w:p>
    <w:p w14:paraId="442A8275" w14:textId="77777777" w:rsidR="00C23265" w:rsidRPr="00C23265" w:rsidRDefault="00C23265" w:rsidP="00C23265">
      <w:pPr>
        <w:widowControl/>
        <w:autoSpaceDE/>
        <w:autoSpaceDN/>
        <w:adjustRightInd/>
        <w:jc w:val="right"/>
        <w:rPr>
          <w:rFonts w:eastAsia="Times New Roman"/>
        </w:rPr>
        <w:sectPr w:rsidR="00C23265" w:rsidRPr="00C23265" w:rsidSect="001C55A5">
          <w:footerReference w:type="even" r:id="rId26"/>
          <w:footerReference w:type="default" r:id="rId27"/>
          <w:pgSz w:w="11905" w:h="16838"/>
          <w:pgMar w:top="1134" w:right="850" w:bottom="1134" w:left="1701" w:header="720" w:footer="720" w:gutter="0"/>
          <w:cols w:space="720"/>
          <w:noEndnote/>
          <w:docGrid w:linePitch="326"/>
        </w:sectPr>
      </w:pPr>
    </w:p>
    <w:p w14:paraId="2DDBA603" w14:textId="77777777" w:rsidR="00C23265" w:rsidRPr="00C23265" w:rsidRDefault="00C23265" w:rsidP="00C23265">
      <w:pPr>
        <w:widowControl/>
        <w:autoSpaceDE/>
        <w:autoSpaceDN/>
        <w:adjustRightInd/>
        <w:jc w:val="right"/>
        <w:rPr>
          <w:rFonts w:eastAsia="Times New Roman"/>
        </w:rPr>
      </w:pPr>
      <w:r w:rsidRPr="00C23265">
        <w:rPr>
          <w:rFonts w:eastAsia="Times New Roman"/>
        </w:rPr>
        <w:lastRenderedPageBreak/>
        <w:t>Приложение № 1</w:t>
      </w:r>
    </w:p>
    <w:p w14:paraId="5E7C7CF5" w14:textId="77777777" w:rsidR="00C23265" w:rsidRPr="00C23265" w:rsidRDefault="00C23265" w:rsidP="00C23265">
      <w:pPr>
        <w:widowControl/>
        <w:autoSpaceDE/>
        <w:autoSpaceDN/>
        <w:adjustRightInd/>
        <w:jc w:val="right"/>
        <w:rPr>
          <w:rFonts w:eastAsia="Times New Roman"/>
        </w:rPr>
      </w:pPr>
      <w:r w:rsidRPr="00C23265">
        <w:rPr>
          <w:rFonts w:eastAsia="Times New Roman"/>
        </w:rPr>
        <w:t>К муниципальной программе МО «Поселок Айхал»</w:t>
      </w:r>
    </w:p>
    <w:p w14:paraId="68D2A1DC" w14:textId="77777777" w:rsidR="00C23265" w:rsidRPr="00C23265" w:rsidRDefault="00C23265" w:rsidP="00C23265">
      <w:pPr>
        <w:widowControl/>
        <w:autoSpaceDE/>
        <w:autoSpaceDN/>
        <w:adjustRightInd/>
        <w:jc w:val="right"/>
        <w:rPr>
          <w:rFonts w:eastAsia="Times New Roman"/>
        </w:rPr>
      </w:pPr>
      <w:r w:rsidRPr="00C23265">
        <w:rPr>
          <w:rFonts w:eastAsia="Times New Roman"/>
        </w:rPr>
        <w:t>«Обеспечение качественным жильем на 2019 – 2025 годы»</w:t>
      </w:r>
    </w:p>
    <w:p w14:paraId="73987379" w14:textId="77777777" w:rsidR="00C23265" w:rsidRPr="00C23265" w:rsidRDefault="00C23265" w:rsidP="00C23265">
      <w:pPr>
        <w:widowControl/>
        <w:autoSpaceDE/>
        <w:autoSpaceDN/>
        <w:adjustRightInd/>
        <w:jc w:val="right"/>
        <w:rPr>
          <w:rFonts w:eastAsia="Times New Roman"/>
        </w:rPr>
      </w:pPr>
    </w:p>
    <w:p w14:paraId="3A92E125" w14:textId="77777777" w:rsidR="00C23265" w:rsidRPr="00C23265" w:rsidRDefault="00C23265" w:rsidP="00C23265">
      <w:pPr>
        <w:widowControl/>
        <w:autoSpaceDE/>
        <w:autoSpaceDN/>
        <w:adjustRightInd/>
        <w:jc w:val="right"/>
        <w:rPr>
          <w:rFonts w:eastAsia="Times New Roman"/>
        </w:rPr>
      </w:pPr>
    </w:p>
    <w:p w14:paraId="2FD40968" w14:textId="77777777" w:rsidR="00C23265" w:rsidRPr="00C23265" w:rsidRDefault="00C23265" w:rsidP="00C23265">
      <w:pPr>
        <w:widowControl/>
        <w:autoSpaceDE/>
        <w:autoSpaceDN/>
        <w:adjustRightInd/>
        <w:jc w:val="right"/>
        <w:rPr>
          <w:rFonts w:eastAsia="Times New Roman"/>
        </w:rPr>
      </w:pPr>
    </w:p>
    <w:p w14:paraId="7479A0C3" w14:textId="77777777" w:rsidR="00C23265" w:rsidRPr="00C23265" w:rsidRDefault="00C23265" w:rsidP="00C23265">
      <w:pPr>
        <w:widowControl/>
        <w:autoSpaceDE/>
        <w:autoSpaceDN/>
        <w:adjustRightInd/>
        <w:jc w:val="right"/>
        <w:rPr>
          <w:rFonts w:eastAsia="Times New Roman"/>
        </w:rPr>
      </w:pPr>
    </w:p>
    <w:p w14:paraId="79194BB4" w14:textId="77777777" w:rsidR="00C23265" w:rsidRPr="00C23265" w:rsidRDefault="00C23265" w:rsidP="00C23265">
      <w:pPr>
        <w:widowControl/>
        <w:autoSpaceDE/>
        <w:autoSpaceDN/>
        <w:adjustRightInd/>
        <w:jc w:val="right"/>
        <w:rPr>
          <w:rFonts w:eastAsia="Times New Roman"/>
        </w:rPr>
      </w:pPr>
    </w:p>
    <w:p w14:paraId="5A7A23C3" w14:textId="77777777" w:rsidR="00C23265" w:rsidRPr="00C23265" w:rsidRDefault="00C23265" w:rsidP="00C23265">
      <w:pPr>
        <w:widowControl/>
        <w:autoSpaceDE/>
        <w:autoSpaceDN/>
        <w:adjustRightInd/>
        <w:jc w:val="right"/>
        <w:rPr>
          <w:rFonts w:eastAsia="Times New Roman"/>
        </w:rPr>
      </w:pPr>
    </w:p>
    <w:p w14:paraId="1ABAD4EC" w14:textId="77777777" w:rsidR="00C23265" w:rsidRPr="00C23265" w:rsidRDefault="00C23265" w:rsidP="00C23265">
      <w:pPr>
        <w:widowControl/>
        <w:autoSpaceDE/>
        <w:autoSpaceDN/>
        <w:adjustRightInd/>
        <w:jc w:val="right"/>
        <w:rPr>
          <w:rFonts w:eastAsia="Times New Roman"/>
        </w:rPr>
      </w:pPr>
    </w:p>
    <w:p w14:paraId="0C87167D" w14:textId="77777777" w:rsidR="00C23265" w:rsidRPr="00C23265" w:rsidRDefault="00C23265" w:rsidP="00C23265">
      <w:pPr>
        <w:widowControl/>
        <w:autoSpaceDE/>
        <w:autoSpaceDN/>
        <w:adjustRightInd/>
        <w:jc w:val="right"/>
        <w:rPr>
          <w:rFonts w:eastAsia="Times New Roman"/>
        </w:rPr>
      </w:pPr>
    </w:p>
    <w:p w14:paraId="35766817" w14:textId="77777777" w:rsidR="00C23265" w:rsidRPr="00C23265" w:rsidRDefault="00C23265" w:rsidP="00C23265">
      <w:pPr>
        <w:widowControl/>
        <w:autoSpaceDE/>
        <w:autoSpaceDN/>
        <w:adjustRightInd/>
        <w:jc w:val="right"/>
        <w:rPr>
          <w:rFonts w:eastAsia="Times New Roman"/>
        </w:rPr>
      </w:pPr>
    </w:p>
    <w:p w14:paraId="1A841A6B" w14:textId="77777777" w:rsidR="00C23265" w:rsidRPr="00C23265" w:rsidRDefault="00C23265" w:rsidP="00C23265">
      <w:pPr>
        <w:widowControl/>
        <w:autoSpaceDE/>
        <w:autoSpaceDN/>
        <w:adjustRightInd/>
        <w:jc w:val="right"/>
        <w:rPr>
          <w:rFonts w:eastAsia="Times New Roman"/>
        </w:rPr>
      </w:pPr>
    </w:p>
    <w:p w14:paraId="58F6291A" w14:textId="77777777" w:rsidR="00C23265" w:rsidRPr="00C23265" w:rsidRDefault="00C23265" w:rsidP="00C23265">
      <w:pPr>
        <w:widowControl/>
        <w:autoSpaceDE/>
        <w:autoSpaceDN/>
        <w:adjustRightInd/>
        <w:jc w:val="right"/>
        <w:rPr>
          <w:rFonts w:eastAsia="Times New Roman"/>
        </w:rPr>
      </w:pPr>
    </w:p>
    <w:p w14:paraId="7693A70E" w14:textId="77777777" w:rsidR="00C23265" w:rsidRPr="00C23265" w:rsidRDefault="00C23265" w:rsidP="00C23265">
      <w:pPr>
        <w:widowControl/>
        <w:autoSpaceDE/>
        <w:autoSpaceDN/>
        <w:adjustRightInd/>
        <w:jc w:val="right"/>
        <w:rPr>
          <w:rFonts w:eastAsia="Times New Roman"/>
        </w:rPr>
      </w:pPr>
    </w:p>
    <w:p w14:paraId="197CB169"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 xml:space="preserve">Подпрограмма </w:t>
      </w:r>
    </w:p>
    <w:p w14:paraId="5FAEBD38" w14:textId="77777777" w:rsidR="00C23265" w:rsidRPr="00C23265" w:rsidRDefault="00C23265" w:rsidP="00C23265">
      <w:pPr>
        <w:widowControl/>
        <w:autoSpaceDE/>
        <w:autoSpaceDN/>
        <w:adjustRightInd/>
        <w:jc w:val="center"/>
        <w:rPr>
          <w:rFonts w:eastAsia="Times New Roman"/>
        </w:rPr>
      </w:pPr>
    </w:p>
    <w:p w14:paraId="4D9DF066"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«ПЕРЕСЕЛЕНИЕ ГРАЖДАН ИЗ АВАРИЙНОГО ЖИЛИЩНОГО ФОНДА</w:t>
      </w:r>
    </w:p>
    <w:p w14:paraId="3F1C57D7"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 xml:space="preserve"> НА 2019-2025 гг.»</w:t>
      </w:r>
    </w:p>
    <w:p w14:paraId="3D62A454" w14:textId="77777777" w:rsidR="00C23265" w:rsidRPr="00C23265" w:rsidRDefault="00C23265" w:rsidP="00C23265">
      <w:pPr>
        <w:widowControl/>
        <w:autoSpaceDE/>
        <w:autoSpaceDN/>
        <w:adjustRightInd/>
        <w:jc w:val="center"/>
        <w:rPr>
          <w:rFonts w:eastAsia="Times New Roman"/>
          <w:b/>
        </w:rPr>
      </w:pPr>
    </w:p>
    <w:p w14:paraId="0C470076" w14:textId="77777777" w:rsidR="00C23265" w:rsidRPr="00C23265" w:rsidRDefault="00C23265" w:rsidP="00C23265">
      <w:pPr>
        <w:widowControl/>
        <w:autoSpaceDE/>
        <w:autoSpaceDN/>
        <w:adjustRightInd/>
        <w:jc w:val="center"/>
        <w:rPr>
          <w:rFonts w:eastAsia="Times New Roman"/>
          <w:b/>
        </w:rPr>
      </w:pPr>
    </w:p>
    <w:p w14:paraId="1AE96F75" w14:textId="77777777" w:rsidR="00C23265" w:rsidRPr="00C23265" w:rsidRDefault="00C23265" w:rsidP="00C23265">
      <w:pPr>
        <w:widowControl/>
        <w:autoSpaceDE/>
        <w:autoSpaceDN/>
        <w:adjustRightInd/>
        <w:jc w:val="center"/>
        <w:rPr>
          <w:rFonts w:eastAsia="Times New Roman"/>
          <w:b/>
        </w:rPr>
      </w:pPr>
    </w:p>
    <w:p w14:paraId="0865A503" w14:textId="77777777" w:rsidR="00C23265" w:rsidRPr="00C23265" w:rsidRDefault="00C23265" w:rsidP="00C23265">
      <w:pPr>
        <w:widowControl/>
        <w:autoSpaceDE/>
        <w:autoSpaceDN/>
        <w:adjustRightInd/>
        <w:jc w:val="center"/>
        <w:rPr>
          <w:rFonts w:eastAsia="Times New Roman"/>
          <w:b/>
        </w:rPr>
      </w:pPr>
    </w:p>
    <w:p w14:paraId="3E781ED6" w14:textId="77777777" w:rsidR="00C23265" w:rsidRPr="00C23265" w:rsidRDefault="00C23265" w:rsidP="00C23265">
      <w:pPr>
        <w:widowControl/>
        <w:autoSpaceDE/>
        <w:autoSpaceDN/>
        <w:adjustRightInd/>
        <w:jc w:val="center"/>
        <w:rPr>
          <w:rFonts w:eastAsia="Times New Roman"/>
          <w:b/>
        </w:rPr>
      </w:pPr>
    </w:p>
    <w:p w14:paraId="2143BACE" w14:textId="77777777" w:rsidR="00C23265" w:rsidRPr="00C23265" w:rsidRDefault="00C23265" w:rsidP="00C23265">
      <w:pPr>
        <w:widowControl/>
        <w:autoSpaceDE/>
        <w:autoSpaceDN/>
        <w:adjustRightInd/>
        <w:jc w:val="center"/>
        <w:rPr>
          <w:rFonts w:eastAsia="Times New Roman"/>
          <w:b/>
        </w:rPr>
      </w:pPr>
    </w:p>
    <w:p w14:paraId="3E623A1E" w14:textId="77777777" w:rsidR="00C23265" w:rsidRPr="00C23265" w:rsidRDefault="00C23265" w:rsidP="00C23265">
      <w:pPr>
        <w:widowControl/>
        <w:autoSpaceDE/>
        <w:autoSpaceDN/>
        <w:adjustRightInd/>
        <w:jc w:val="center"/>
        <w:rPr>
          <w:rFonts w:eastAsia="Times New Roman"/>
          <w:b/>
        </w:rPr>
      </w:pPr>
    </w:p>
    <w:p w14:paraId="595C5D19" w14:textId="77777777" w:rsidR="00C23265" w:rsidRPr="00C23265" w:rsidRDefault="00C23265" w:rsidP="00C23265">
      <w:pPr>
        <w:widowControl/>
        <w:autoSpaceDE/>
        <w:autoSpaceDN/>
        <w:adjustRightInd/>
        <w:jc w:val="center"/>
        <w:rPr>
          <w:rFonts w:eastAsia="Times New Roman"/>
          <w:b/>
        </w:rPr>
      </w:pPr>
    </w:p>
    <w:p w14:paraId="476C7DDF" w14:textId="77777777" w:rsidR="00C23265" w:rsidRPr="00C23265" w:rsidRDefault="00C23265" w:rsidP="00C23265">
      <w:pPr>
        <w:widowControl/>
        <w:autoSpaceDE/>
        <w:autoSpaceDN/>
        <w:adjustRightInd/>
        <w:jc w:val="center"/>
        <w:rPr>
          <w:rFonts w:eastAsia="Times New Roman"/>
          <w:b/>
        </w:rPr>
      </w:pPr>
    </w:p>
    <w:p w14:paraId="28259C2B" w14:textId="77777777" w:rsidR="00C23265" w:rsidRPr="00C23265" w:rsidRDefault="00C23265" w:rsidP="00C23265">
      <w:pPr>
        <w:widowControl/>
        <w:autoSpaceDE/>
        <w:autoSpaceDN/>
        <w:adjustRightInd/>
        <w:jc w:val="center"/>
        <w:rPr>
          <w:rFonts w:eastAsia="Times New Roman"/>
          <w:b/>
        </w:rPr>
      </w:pPr>
    </w:p>
    <w:p w14:paraId="45E4F463" w14:textId="77777777" w:rsidR="00C23265" w:rsidRPr="00C23265" w:rsidRDefault="00C23265" w:rsidP="00C23265">
      <w:pPr>
        <w:widowControl/>
        <w:autoSpaceDE/>
        <w:autoSpaceDN/>
        <w:adjustRightInd/>
        <w:jc w:val="center"/>
        <w:rPr>
          <w:rFonts w:eastAsia="Times New Roman"/>
          <w:b/>
        </w:rPr>
      </w:pPr>
    </w:p>
    <w:p w14:paraId="7B8060D7" w14:textId="77777777" w:rsidR="00C23265" w:rsidRPr="00C23265" w:rsidRDefault="00C23265" w:rsidP="00C23265">
      <w:pPr>
        <w:widowControl/>
        <w:autoSpaceDE/>
        <w:autoSpaceDN/>
        <w:adjustRightInd/>
        <w:jc w:val="center"/>
        <w:rPr>
          <w:rFonts w:eastAsia="Times New Roman"/>
          <w:b/>
        </w:rPr>
      </w:pPr>
    </w:p>
    <w:p w14:paraId="07100102" w14:textId="77777777" w:rsidR="00C23265" w:rsidRPr="00C23265" w:rsidRDefault="00C23265" w:rsidP="00C23265">
      <w:pPr>
        <w:widowControl/>
        <w:autoSpaceDE/>
        <w:autoSpaceDN/>
        <w:adjustRightInd/>
        <w:jc w:val="center"/>
        <w:rPr>
          <w:rFonts w:eastAsia="Times New Roman"/>
          <w:b/>
        </w:rPr>
      </w:pPr>
    </w:p>
    <w:p w14:paraId="0C036898" w14:textId="77777777" w:rsidR="00C23265" w:rsidRPr="00C23265" w:rsidRDefault="00C23265" w:rsidP="00C23265">
      <w:pPr>
        <w:widowControl/>
        <w:autoSpaceDE/>
        <w:autoSpaceDN/>
        <w:adjustRightInd/>
        <w:jc w:val="center"/>
        <w:rPr>
          <w:rFonts w:eastAsia="Times New Roman"/>
          <w:b/>
        </w:rPr>
      </w:pPr>
    </w:p>
    <w:p w14:paraId="79D051E7" w14:textId="77777777" w:rsidR="00C23265" w:rsidRPr="00C23265" w:rsidRDefault="00C23265" w:rsidP="00C23265">
      <w:pPr>
        <w:widowControl/>
        <w:autoSpaceDE/>
        <w:autoSpaceDN/>
        <w:adjustRightInd/>
        <w:jc w:val="center"/>
        <w:rPr>
          <w:rFonts w:eastAsia="Times New Roman"/>
          <w:b/>
        </w:rPr>
      </w:pPr>
    </w:p>
    <w:p w14:paraId="47E2FE15" w14:textId="77777777" w:rsidR="00C23265" w:rsidRPr="00C23265" w:rsidRDefault="00C23265" w:rsidP="00C23265">
      <w:pPr>
        <w:widowControl/>
        <w:autoSpaceDE/>
        <w:autoSpaceDN/>
        <w:adjustRightInd/>
        <w:jc w:val="center"/>
        <w:rPr>
          <w:rFonts w:eastAsia="Times New Roman"/>
          <w:b/>
        </w:rPr>
      </w:pPr>
    </w:p>
    <w:p w14:paraId="6A3A4C82" w14:textId="77777777" w:rsidR="00C23265" w:rsidRPr="00C23265" w:rsidRDefault="00C23265" w:rsidP="00C23265">
      <w:pPr>
        <w:widowControl/>
        <w:autoSpaceDE/>
        <w:autoSpaceDN/>
        <w:adjustRightInd/>
        <w:jc w:val="center"/>
        <w:rPr>
          <w:rFonts w:eastAsia="Times New Roman"/>
          <w:b/>
        </w:rPr>
      </w:pPr>
    </w:p>
    <w:p w14:paraId="5996121C" w14:textId="77777777" w:rsidR="00C23265" w:rsidRPr="00C23265" w:rsidRDefault="00C23265" w:rsidP="00C23265">
      <w:pPr>
        <w:widowControl/>
        <w:autoSpaceDE/>
        <w:autoSpaceDN/>
        <w:adjustRightInd/>
        <w:jc w:val="center"/>
        <w:rPr>
          <w:rFonts w:eastAsia="Times New Roman"/>
          <w:b/>
        </w:rPr>
      </w:pPr>
    </w:p>
    <w:p w14:paraId="6D4191D0" w14:textId="77777777" w:rsidR="00C23265" w:rsidRPr="00C23265" w:rsidRDefault="00C23265" w:rsidP="00C23265">
      <w:pPr>
        <w:widowControl/>
        <w:autoSpaceDE/>
        <w:autoSpaceDN/>
        <w:adjustRightInd/>
        <w:jc w:val="center"/>
        <w:rPr>
          <w:rFonts w:eastAsia="Times New Roman"/>
          <w:b/>
        </w:rPr>
      </w:pPr>
    </w:p>
    <w:p w14:paraId="0783CA02" w14:textId="77777777" w:rsidR="00C23265" w:rsidRPr="00C23265" w:rsidRDefault="00C23265" w:rsidP="00C23265">
      <w:pPr>
        <w:widowControl/>
        <w:autoSpaceDE/>
        <w:autoSpaceDN/>
        <w:adjustRightInd/>
        <w:jc w:val="center"/>
        <w:rPr>
          <w:rFonts w:eastAsia="Times New Roman"/>
          <w:b/>
        </w:rPr>
      </w:pPr>
    </w:p>
    <w:p w14:paraId="65E96280" w14:textId="77777777" w:rsidR="00C23265" w:rsidRPr="00C23265" w:rsidRDefault="00C23265" w:rsidP="00C23265">
      <w:pPr>
        <w:widowControl/>
        <w:autoSpaceDE/>
        <w:autoSpaceDN/>
        <w:adjustRightInd/>
        <w:jc w:val="center"/>
        <w:rPr>
          <w:rFonts w:eastAsia="Times New Roman"/>
          <w:b/>
        </w:rPr>
      </w:pPr>
    </w:p>
    <w:p w14:paraId="4574B60C" w14:textId="77777777" w:rsidR="00C23265" w:rsidRPr="00C23265" w:rsidRDefault="00C23265" w:rsidP="00C23265">
      <w:pPr>
        <w:widowControl/>
        <w:autoSpaceDE/>
        <w:autoSpaceDN/>
        <w:adjustRightInd/>
        <w:jc w:val="center"/>
        <w:rPr>
          <w:rFonts w:eastAsia="Times New Roman"/>
          <w:b/>
        </w:rPr>
      </w:pPr>
    </w:p>
    <w:p w14:paraId="2978B344" w14:textId="77777777" w:rsidR="00C23265" w:rsidRPr="00C23265" w:rsidRDefault="00C23265" w:rsidP="00C23265">
      <w:pPr>
        <w:widowControl/>
        <w:autoSpaceDE/>
        <w:autoSpaceDN/>
        <w:adjustRightInd/>
        <w:jc w:val="center"/>
        <w:rPr>
          <w:rFonts w:eastAsia="Times New Roman"/>
          <w:b/>
        </w:rPr>
      </w:pPr>
    </w:p>
    <w:p w14:paraId="1682076E" w14:textId="77777777" w:rsidR="00C23265" w:rsidRPr="00C23265" w:rsidRDefault="00C23265" w:rsidP="00C23265">
      <w:pPr>
        <w:widowControl/>
        <w:autoSpaceDE/>
        <w:autoSpaceDN/>
        <w:adjustRightInd/>
        <w:jc w:val="center"/>
        <w:rPr>
          <w:rFonts w:eastAsia="Times New Roman"/>
          <w:b/>
        </w:rPr>
      </w:pPr>
    </w:p>
    <w:p w14:paraId="1563C4A1" w14:textId="77777777" w:rsidR="00C23265" w:rsidRPr="00C23265" w:rsidRDefault="00C23265" w:rsidP="00C23265">
      <w:pPr>
        <w:widowControl/>
        <w:autoSpaceDE/>
        <w:autoSpaceDN/>
        <w:adjustRightInd/>
        <w:jc w:val="center"/>
        <w:rPr>
          <w:rFonts w:eastAsia="Times New Roman"/>
          <w:b/>
        </w:rPr>
      </w:pPr>
    </w:p>
    <w:p w14:paraId="2F7B1AC6" w14:textId="77777777" w:rsidR="00C23265" w:rsidRPr="00C23265" w:rsidRDefault="00C23265" w:rsidP="00C23265">
      <w:pPr>
        <w:widowControl/>
        <w:autoSpaceDE/>
        <w:autoSpaceDN/>
        <w:adjustRightInd/>
        <w:jc w:val="center"/>
        <w:rPr>
          <w:rFonts w:eastAsia="Times New Roman"/>
          <w:b/>
        </w:rPr>
      </w:pPr>
    </w:p>
    <w:p w14:paraId="20BEDFF2" w14:textId="77777777" w:rsidR="00C23265" w:rsidRPr="00C23265" w:rsidRDefault="00C23265" w:rsidP="00C23265">
      <w:pPr>
        <w:widowControl/>
        <w:autoSpaceDE/>
        <w:autoSpaceDN/>
        <w:adjustRightInd/>
        <w:jc w:val="center"/>
        <w:rPr>
          <w:rFonts w:eastAsia="Times New Roman"/>
          <w:b/>
        </w:rPr>
      </w:pPr>
    </w:p>
    <w:p w14:paraId="55A1FB5D" w14:textId="77777777" w:rsidR="00C23265" w:rsidRPr="00C23265" w:rsidRDefault="00C23265" w:rsidP="00C23265">
      <w:pPr>
        <w:widowControl/>
        <w:autoSpaceDE/>
        <w:autoSpaceDN/>
        <w:adjustRightInd/>
        <w:jc w:val="center"/>
        <w:rPr>
          <w:rFonts w:eastAsia="Times New Roman"/>
          <w:b/>
        </w:rPr>
      </w:pPr>
    </w:p>
    <w:p w14:paraId="4234FE52" w14:textId="77777777" w:rsidR="00C23265" w:rsidRPr="00C23265" w:rsidRDefault="00C23265" w:rsidP="00C23265">
      <w:pPr>
        <w:widowControl/>
        <w:autoSpaceDE/>
        <w:autoSpaceDN/>
        <w:adjustRightInd/>
        <w:jc w:val="center"/>
        <w:rPr>
          <w:rFonts w:eastAsia="Times New Roman"/>
          <w:b/>
        </w:rPr>
      </w:pPr>
    </w:p>
    <w:p w14:paraId="060D59F9" w14:textId="77777777" w:rsidR="00C23265" w:rsidRPr="00C23265" w:rsidRDefault="00C23265" w:rsidP="00C23265">
      <w:pPr>
        <w:widowControl/>
        <w:autoSpaceDE/>
        <w:autoSpaceDN/>
        <w:adjustRightInd/>
        <w:jc w:val="center"/>
        <w:rPr>
          <w:rFonts w:eastAsia="Times New Roman"/>
          <w:b/>
        </w:rPr>
      </w:pPr>
    </w:p>
    <w:p w14:paraId="49415230" w14:textId="77777777" w:rsidR="00C23265" w:rsidRPr="00C23265" w:rsidRDefault="00C23265" w:rsidP="00C23265">
      <w:pPr>
        <w:widowControl/>
        <w:autoSpaceDE/>
        <w:autoSpaceDN/>
        <w:adjustRightInd/>
        <w:jc w:val="center"/>
        <w:rPr>
          <w:rFonts w:eastAsia="Times New Roman"/>
          <w:b/>
        </w:rPr>
      </w:pPr>
    </w:p>
    <w:p w14:paraId="69FAE622"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п. Айхал</w:t>
      </w:r>
    </w:p>
    <w:p w14:paraId="595B995E"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2019 год</w:t>
      </w:r>
    </w:p>
    <w:p w14:paraId="2A177E05"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lastRenderedPageBreak/>
        <w:t>ПАСПОРТ</w:t>
      </w:r>
    </w:p>
    <w:tbl>
      <w:tblPr>
        <w:tblW w:w="10916"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1176"/>
        <w:gridCol w:w="1275"/>
        <w:gridCol w:w="1276"/>
        <w:gridCol w:w="1134"/>
        <w:gridCol w:w="975"/>
        <w:gridCol w:w="868"/>
        <w:gridCol w:w="850"/>
        <w:gridCol w:w="851"/>
      </w:tblGrid>
      <w:tr w:rsidR="00C23265" w:rsidRPr="00C23265" w14:paraId="6E9B90ED" w14:textId="77777777" w:rsidTr="00B11A89">
        <w:tc>
          <w:tcPr>
            <w:tcW w:w="2511" w:type="dxa"/>
            <w:shd w:val="clear" w:color="auto" w:fill="auto"/>
          </w:tcPr>
          <w:p w14:paraId="624A5B9C" w14:textId="77777777" w:rsidR="00C23265" w:rsidRPr="00C23265" w:rsidRDefault="00C23265" w:rsidP="00C23265">
            <w:pPr>
              <w:widowControl/>
              <w:autoSpaceDE/>
              <w:autoSpaceDN/>
              <w:adjustRightInd/>
              <w:rPr>
                <w:rFonts w:eastAsia="Times New Roman"/>
              </w:rPr>
            </w:pPr>
            <w:r w:rsidRPr="00C23265">
              <w:rPr>
                <w:rFonts w:eastAsia="Times New Roman"/>
              </w:rPr>
              <w:t xml:space="preserve">Наименование </w:t>
            </w:r>
          </w:p>
          <w:p w14:paraId="59A948AF" w14:textId="77777777" w:rsidR="00C23265" w:rsidRPr="00C23265" w:rsidRDefault="00C23265" w:rsidP="00C23265">
            <w:pPr>
              <w:widowControl/>
              <w:autoSpaceDE/>
              <w:autoSpaceDN/>
              <w:adjustRightInd/>
              <w:rPr>
                <w:rFonts w:eastAsia="Times New Roman"/>
              </w:rPr>
            </w:pPr>
            <w:r w:rsidRPr="00C23265">
              <w:rPr>
                <w:rFonts w:eastAsia="Times New Roman"/>
              </w:rPr>
              <w:t>Подпрограммы</w:t>
            </w:r>
          </w:p>
        </w:tc>
        <w:tc>
          <w:tcPr>
            <w:tcW w:w="8405" w:type="dxa"/>
            <w:gridSpan w:val="8"/>
            <w:shd w:val="clear" w:color="auto" w:fill="auto"/>
          </w:tcPr>
          <w:p w14:paraId="4E5659AF" w14:textId="77777777" w:rsidR="00C23265" w:rsidRPr="00C23265" w:rsidRDefault="00C23265" w:rsidP="00C23265">
            <w:pPr>
              <w:widowControl/>
              <w:autoSpaceDE/>
              <w:autoSpaceDN/>
              <w:adjustRightInd/>
              <w:jc w:val="both"/>
              <w:rPr>
                <w:rFonts w:eastAsia="Times New Roman"/>
              </w:rPr>
            </w:pPr>
            <w:r w:rsidRPr="00C23265">
              <w:rPr>
                <w:rFonts w:eastAsia="Times New Roman"/>
              </w:rPr>
              <w:t>«Переселение граждан из аварийного жилищного фонда на 2019 – 2025 гг.» (далее по тексту – Подпрограмма)</w:t>
            </w:r>
          </w:p>
          <w:p w14:paraId="61BB6EEE" w14:textId="77777777" w:rsidR="00C23265" w:rsidRPr="00C23265" w:rsidRDefault="00C23265" w:rsidP="00C23265">
            <w:pPr>
              <w:widowControl/>
              <w:autoSpaceDE/>
              <w:autoSpaceDN/>
              <w:adjustRightInd/>
              <w:jc w:val="both"/>
              <w:rPr>
                <w:rFonts w:eastAsia="Times New Roman"/>
              </w:rPr>
            </w:pPr>
          </w:p>
        </w:tc>
      </w:tr>
      <w:tr w:rsidR="00C23265" w:rsidRPr="00C23265" w14:paraId="44406457" w14:textId="77777777" w:rsidTr="00B11A89">
        <w:tc>
          <w:tcPr>
            <w:tcW w:w="2511" w:type="dxa"/>
            <w:shd w:val="clear" w:color="auto" w:fill="auto"/>
          </w:tcPr>
          <w:p w14:paraId="6113C696" w14:textId="77777777" w:rsidR="00C23265" w:rsidRPr="00C23265" w:rsidRDefault="00C23265" w:rsidP="00C23265">
            <w:pPr>
              <w:widowControl/>
              <w:autoSpaceDE/>
              <w:autoSpaceDN/>
              <w:adjustRightInd/>
              <w:rPr>
                <w:rFonts w:eastAsia="Times New Roman"/>
              </w:rPr>
            </w:pPr>
            <w:r w:rsidRPr="00C23265">
              <w:rPr>
                <w:rFonts w:eastAsia="Times New Roman"/>
              </w:rPr>
              <w:t>Цели подпрограммы</w:t>
            </w:r>
          </w:p>
        </w:tc>
        <w:tc>
          <w:tcPr>
            <w:tcW w:w="8405" w:type="dxa"/>
            <w:gridSpan w:val="8"/>
            <w:shd w:val="clear" w:color="auto" w:fill="auto"/>
          </w:tcPr>
          <w:p w14:paraId="4EB65750" w14:textId="77777777" w:rsidR="00C23265" w:rsidRPr="00C23265" w:rsidRDefault="00C23265" w:rsidP="00C23265">
            <w:pPr>
              <w:jc w:val="both"/>
              <w:rPr>
                <w:rFonts w:eastAsia="Times New Roman"/>
              </w:rPr>
            </w:pPr>
            <w:r w:rsidRPr="00C23265">
              <w:rPr>
                <w:rFonts w:eastAsia="Times New Roman"/>
              </w:rPr>
              <w:t xml:space="preserve">     Создание безопасных и благоприятных условий проживания граждан, их переселение из ветхого и аварийного жилищного фонда.</w:t>
            </w:r>
          </w:p>
        </w:tc>
      </w:tr>
      <w:tr w:rsidR="00C23265" w:rsidRPr="00C23265" w14:paraId="6E00FBEB" w14:textId="77777777" w:rsidTr="00B11A89">
        <w:tc>
          <w:tcPr>
            <w:tcW w:w="2511" w:type="dxa"/>
            <w:shd w:val="clear" w:color="auto" w:fill="auto"/>
          </w:tcPr>
          <w:p w14:paraId="755633FF" w14:textId="77777777" w:rsidR="00C23265" w:rsidRPr="00C23265" w:rsidRDefault="00C23265" w:rsidP="00C23265">
            <w:pPr>
              <w:widowControl/>
              <w:autoSpaceDE/>
              <w:autoSpaceDN/>
              <w:adjustRightInd/>
              <w:rPr>
                <w:rFonts w:eastAsia="Times New Roman"/>
              </w:rPr>
            </w:pPr>
            <w:r w:rsidRPr="00C23265">
              <w:rPr>
                <w:rFonts w:eastAsia="Times New Roman"/>
              </w:rPr>
              <w:t>Задачи подпрограммы</w:t>
            </w:r>
          </w:p>
        </w:tc>
        <w:tc>
          <w:tcPr>
            <w:tcW w:w="8405" w:type="dxa"/>
            <w:gridSpan w:val="8"/>
            <w:shd w:val="clear" w:color="auto" w:fill="auto"/>
          </w:tcPr>
          <w:p w14:paraId="0715A80A" w14:textId="77777777" w:rsidR="00C23265" w:rsidRPr="00C23265" w:rsidRDefault="00C23265" w:rsidP="00C23265">
            <w:pPr>
              <w:widowControl/>
              <w:shd w:val="clear" w:color="auto" w:fill="FFFFFF"/>
              <w:tabs>
                <w:tab w:val="left" w:pos="0"/>
                <w:tab w:val="left" w:pos="1134"/>
              </w:tabs>
              <w:autoSpaceDE/>
              <w:autoSpaceDN/>
              <w:adjustRightInd/>
              <w:jc w:val="both"/>
              <w:rPr>
                <w:rFonts w:eastAsia="Times New Roman"/>
              </w:rPr>
            </w:pPr>
            <w:r w:rsidRPr="00C23265">
              <w:rPr>
                <w:rFonts w:eastAsia="Times New Roman"/>
              </w:rPr>
              <w:t xml:space="preserve">- переселение граждан, проживающих в аварийном жилищном фонде МО п. Айхал, участвующих в Подпрограмме. </w:t>
            </w:r>
          </w:p>
          <w:p w14:paraId="64DC3869" w14:textId="77777777" w:rsidR="00C23265" w:rsidRPr="00C23265" w:rsidRDefault="00C23265" w:rsidP="00C23265">
            <w:pPr>
              <w:widowControl/>
              <w:shd w:val="clear" w:color="auto" w:fill="FFFFFF"/>
              <w:tabs>
                <w:tab w:val="left" w:pos="0"/>
                <w:tab w:val="left" w:pos="1134"/>
              </w:tabs>
              <w:autoSpaceDE/>
              <w:autoSpaceDN/>
              <w:adjustRightInd/>
              <w:jc w:val="both"/>
              <w:rPr>
                <w:rFonts w:eastAsia="Times New Roman"/>
              </w:rPr>
            </w:pPr>
            <w:r w:rsidRPr="00C23265">
              <w:rPr>
                <w:rFonts w:eastAsia="Times New Roman"/>
              </w:rPr>
              <w:t>- о</w:t>
            </w:r>
            <w:r w:rsidRPr="00C23265">
              <w:rPr>
                <w:rFonts w:eastAsia="Times New Roman"/>
                <w:color w:val="000000"/>
              </w:rPr>
              <w:t xml:space="preserve">рганизация информационной поддержки </w:t>
            </w:r>
            <w:r w:rsidRPr="00C23265">
              <w:rPr>
                <w:rFonts w:eastAsia="Times New Roman"/>
                <w:color w:val="000001"/>
              </w:rPr>
              <w:t>реализации Подпрограммы</w:t>
            </w:r>
            <w:r w:rsidRPr="00C23265">
              <w:rPr>
                <w:rFonts w:eastAsia="Times New Roman"/>
              </w:rPr>
              <w:t>.</w:t>
            </w:r>
          </w:p>
          <w:p w14:paraId="6F6CF77F" w14:textId="77777777" w:rsidR="00C23265" w:rsidRPr="00C23265" w:rsidRDefault="00C23265" w:rsidP="00C23265">
            <w:pPr>
              <w:widowControl/>
              <w:shd w:val="clear" w:color="auto" w:fill="FFFFFF"/>
              <w:tabs>
                <w:tab w:val="left" w:pos="0"/>
                <w:tab w:val="left" w:pos="1134"/>
              </w:tabs>
              <w:autoSpaceDE/>
              <w:autoSpaceDN/>
              <w:adjustRightInd/>
              <w:jc w:val="both"/>
              <w:rPr>
                <w:rFonts w:eastAsia="Times New Roman"/>
              </w:rPr>
            </w:pPr>
            <w:r w:rsidRPr="00C23265">
              <w:rPr>
                <w:rFonts w:eastAsia="Times New Roman"/>
              </w:rPr>
              <w:t>-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425FBDCB" w14:textId="77777777" w:rsidR="00C23265" w:rsidRPr="00C23265" w:rsidRDefault="00C23265" w:rsidP="00C23265">
            <w:pPr>
              <w:widowControl/>
              <w:autoSpaceDE/>
              <w:autoSpaceDN/>
              <w:adjustRightInd/>
              <w:jc w:val="both"/>
              <w:rPr>
                <w:rFonts w:eastAsia="Times New Roman"/>
              </w:rPr>
            </w:pPr>
          </w:p>
        </w:tc>
      </w:tr>
      <w:tr w:rsidR="00C23265" w:rsidRPr="00C23265" w14:paraId="2F48D8A0" w14:textId="77777777" w:rsidTr="00B11A89">
        <w:tc>
          <w:tcPr>
            <w:tcW w:w="2511" w:type="dxa"/>
            <w:shd w:val="clear" w:color="auto" w:fill="auto"/>
          </w:tcPr>
          <w:p w14:paraId="36CD6B25" w14:textId="77777777" w:rsidR="00C23265" w:rsidRPr="00C23265" w:rsidRDefault="00C23265" w:rsidP="00C23265">
            <w:pPr>
              <w:widowControl/>
              <w:autoSpaceDE/>
              <w:autoSpaceDN/>
              <w:adjustRightInd/>
              <w:rPr>
                <w:rFonts w:eastAsia="Times New Roman"/>
              </w:rPr>
            </w:pPr>
            <w:r w:rsidRPr="00C23265">
              <w:rPr>
                <w:rFonts w:eastAsia="Times New Roman"/>
              </w:rPr>
              <w:t>Координатор подпрограммы</w:t>
            </w:r>
          </w:p>
        </w:tc>
        <w:tc>
          <w:tcPr>
            <w:tcW w:w="8405" w:type="dxa"/>
            <w:gridSpan w:val="8"/>
            <w:shd w:val="clear" w:color="auto" w:fill="auto"/>
          </w:tcPr>
          <w:p w14:paraId="01943F30" w14:textId="77777777" w:rsidR="00C23265" w:rsidRPr="00C23265" w:rsidRDefault="00C23265" w:rsidP="00C23265">
            <w:pPr>
              <w:widowControl/>
              <w:autoSpaceDE/>
              <w:autoSpaceDN/>
              <w:adjustRightInd/>
              <w:jc w:val="both"/>
              <w:rPr>
                <w:rFonts w:eastAsia="Times New Roman"/>
              </w:rPr>
            </w:pPr>
            <w:r w:rsidRPr="00C23265">
              <w:rPr>
                <w:rFonts w:eastAsia="Times New Roman"/>
              </w:rPr>
              <w:t>Дирекция Жилищного Строительства Республики Саха (Якутия)</w:t>
            </w:r>
          </w:p>
        </w:tc>
      </w:tr>
      <w:tr w:rsidR="00C23265" w:rsidRPr="00C23265" w14:paraId="3DD90C89" w14:textId="77777777" w:rsidTr="00B11A89">
        <w:tc>
          <w:tcPr>
            <w:tcW w:w="2511" w:type="dxa"/>
            <w:shd w:val="clear" w:color="auto" w:fill="auto"/>
          </w:tcPr>
          <w:p w14:paraId="18AB30D8" w14:textId="77777777" w:rsidR="00C23265" w:rsidRPr="00C23265" w:rsidRDefault="00C23265" w:rsidP="00C23265">
            <w:pPr>
              <w:widowControl/>
              <w:autoSpaceDE/>
              <w:autoSpaceDN/>
              <w:adjustRightInd/>
              <w:rPr>
                <w:rFonts w:eastAsia="Times New Roman"/>
              </w:rPr>
            </w:pPr>
            <w:r w:rsidRPr="00C23265">
              <w:rPr>
                <w:rFonts w:eastAsia="Times New Roman"/>
              </w:rPr>
              <w:t>Заказчик подпрограммы</w:t>
            </w:r>
          </w:p>
        </w:tc>
        <w:tc>
          <w:tcPr>
            <w:tcW w:w="8405" w:type="dxa"/>
            <w:gridSpan w:val="8"/>
            <w:shd w:val="clear" w:color="auto" w:fill="auto"/>
          </w:tcPr>
          <w:p w14:paraId="7A7D8EB7" w14:textId="77777777" w:rsidR="00C23265" w:rsidRPr="00C23265" w:rsidRDefault="00C23265" w:rsidP="00C23265">
            <w:pPr>
              <w:widowControl/>
              <w:autoSpaceDE/>
              <w:autoSpaceDN/>
              <w:adjustRightInd/>
              <w:jc w:val="both"/>
              <w:rPr>
                <w:rFonts w:eastAsia="Times New Roman"/>
              </w:rPr>
            </w:pPr>
            <w:r w:rsidRPr="00C23265">
              <w:rPr>
                <w:rFonts w:eastAsia="Times New Roman"/>
              </w:rPr>
              <w:t>Администрация МО «Поселок Айхал»</w:t>
            </w:r>
          </w:p>
        </w:tc>
      </w:tr>
      <w:tr w:rsidR="00C23265" w:rsidRPr="00C23265" w14:paraId="79A69643" w14:textId="77777777" w:rsidTr="00B11A89">
        <w:tc>
          <w:tcPr>
            <w:tcW w:w="2511" w:type="dxa"/>
            <w:shd w:val="clear" w:color="auto" w:fill="auto"/>
          </w:tcPr>
          <w:p w14:paraId="4AC2C45A" w14:textId="77777777" w:rsidR="00C23265" w:rsidRPr="00C23265" w:rsidRDefault="00C23265" w:rsidP="00C23265">
            <w:pPr>
              <w:widowControl/>
              <w:autoSpaceDE/>
              <w:autoSpaceDN/>
              <w:adjustRightInd/>
              <w:rPr>
                <w:rFonts w:eastAsia="Times New Roman"/>
              </w:rPr>
            </w:pPr>
            <w:r w:rsidRPr="00C23265">
              <w:rPr>
                <w:rFonts w:eastAsia="Times New Roman"/>
              </w:rPr>
              <w:t>Сроки и этапы реализации</w:t>
            </w:r>
          </w:p>
          <w:p w14:paraId="2CF38FB5" w14:textId="77777777" w:rsidR="00C23265" w:rsidRPr="00C23265" w:rsidRDefault="00C23265" w:rsidP="00C23265">
            <w:pPr>
              <w:widowControl/>
              <w:autoSpaceDE/>
              <w:autoSpaceDN/>
              <w:adjustRightInd/>
              <w:rPr>
                <w:rFonts w:eastAsia="Times New Roman"/>
              </w:rPr>
            </w:pPr>
            <w:r w:rsidRPr="00C23265">
              <w:rPr>
                <w:rFonts w:eastAsia="Times New Roman"/>
              </w:rPr>
              <w:t>Подпрограммы</w:t>
            </w:r>
          </w:p>
        </w:tc>
        <w:tc>
          <w:tcPr>
            <w:tcW w:w="8405" w:type="dxa"/>
            <w:gridSpan w:val="8"/>
            <w:shd w:val="clear" w:color="auto" w:fill="auto"/>
          </w:tcPr>
          <w:p w14:paraId="16DCD285" w14:textId="77777777" w:rsidR="00C23265" w:rsidRPr="00C23265" w:rsidRDefault="00C23265" w:rsidP="00C23265">
            <w:pPr>
              <w:widowControl/>
              <w:autoSpaceDE/>
              <w:autoSpaceDN/>
              <w:adjustRightInd/>
              <w:jc w:val="both"/>
              <w:rPr>
                <w:rFonts w:eastAsia="Times New Roman"/>
              </w:rPr>
            </w:pPr>
          </w:p>
          <w:p w14:paraId="308501E6" w14:textId="77777777" w:rsidR="00C23265" w:rsidRPr="00C23265" w:rsidRDefault="00C23265" w:rsidP="00C23265">
            <w:pPr>
              <w:widowControl/>
              <w:autoSpaceDE/>
              <w:autoSpaceDN/>
              <w:adjustRightInd/>
              <w:jc w:val="both"/>
              <w:rPr>
                <w:rFonts w:eastAsia="Times New Roman"/>
              </w:rPr>
            </w:pPr>
            <w:r w:rsidRPr="00C23265">
              <w:rPr>
                <w:rFonts w:eastAsia="Times New Roman"/>
              </w:rPr>
              <w:t>2019 – 2025 годы</w:t>
            </w:r>
          </w:p>
        </w:tc>
      </w:tr>
      <w:tr w:rsidR="00C23265" w:rsidRPr="00C23265" w14:paraId="41EFAA48" w14:textId="77777777" w:rsidTr="00B11A89">
        <w:tc>
          <w:tcPr>
            <w:tcW w:w="2511" w:type="dxa"/>
            <w:shd w:val="clear" w:color="auto" w:fill="auto"/>
          </w:tcPr>
          <w:p w14:paraId="06DF9403" w14:textId="77777777" w:rsidR="00C23265" w:rsidRPr="00C23265" w:rsidRDefault="00C23265" w:rsidP="00C23265">
            <w:pPr>
              <w:widowControl/>
              <w:autoSpaceDE/>
              <w:autoSpaceDN/>
              <w:adjustRightInd/>
              <w:rPr>
                <w:rFonts w:eastAsia="Times New Roman"/>
              </w:rPr>
            </w:pPr>
            <w:r w:rsidRPr="00C23265">
              <w:rPr>
                <w:rFonts w:eastAsia="Times New Roman"/>
              </w:rPr>
              <w:t>Разработчик подпрограммы</w:t>
            </w:r>
          </w:p>
        </w:tc>
        <w:tc>
          <w:tcPr>
            <w:tcW w:w="8405" w:type="dxa"/>
            <w:gridSpan w:val="8"/>
            <w:shd w:val="clear" w:color="auto" w:fill="auto"/>
          </w:tcPr>
          <w:p w14:paraId="4A3DDA61" w14:textId="77777777" w:rsidR="00C23265" w:rsidRPr="00C23265" w:rsidRDefault="00C23265" w:rsidP="00C23265">
            <w:pPr>
              <w:widowControl/>
              <w:autoSpaceDE/>
              <w:autoSpaceDN/>
              <w:adjustRightInd/>
              <w:jc w:val="both"/>
              <w:rPr>
                <w:rFonts w:eastAsia="Times New Roman"/>
              </w:rPr>
            </w:pPr>
            <w:r w:rsidRPr="00C23265">
              <w:rPr>
                <w:rFonts w:eastAsia="Times New Roman"/>
              </w:rPr>
              <w:t>Администрация МО «Поселок Айхал»</w:t>
            </w:r>
          </w:p>
        </w:tc>
      </w:tr>
      <w:tr w:rsidR="00C23265" w:rsidRPr="00C23265" w14:paraId="412B6E60" w14:textId="77777777" w:rsidTr="00B11A89">
        <w:trPr>
          <w:trHeight w:val="315"/>
        </w:trPr>
        <w:tc>
          <w:tcPr>
            <w:tcW w:w="2511" w:type="dxa"/>
            <w:vMerge w:val="restart"/>
            <w:shd w:val="clear" w:color="auto" w:fill="auto"/>
          </w:tcPr>
          <w:p w14:paraId="22646D57" w14:textId="77777777" w:rsidR="00C23265" w:rsidRPr="00C23265" w:rsidRDefault="00C23265" w:rsidP="00C23265">
            <w:pPr>
              <w:widowControl/>
              <w:autoSpaceDE/>
              <w:autoSpaceDN/>
              <w:adjustRightInd/>
              <w:rPr>
                <w:rFonts w:eastAsia="Times New Roman"/>
              </w:rPr>
            </w:pPr>
            <w:r w:rsidRPr="00C23265">
              <w:rPr>
                <w:rFonts w:eastAsia="Times New Roman"/>
              </w:rPr>
              <w:t>Объем финансирования подпрограммы, в том числе по годам и источникам финансирования:</w:t>
            </w:r>
          </w:p>
        </w:tc>
        <w:tc>
          <w:tcPr>
            <w:tcW w:w="8405" w:type="dxa"/>
            <w:gridSpan w:val="8"/>
            <w:shd w:val="clear" w:color="auto" w:fill="auto"/>
          </w:tcPr>
          <w:p w14:paraId="01C36CA4" w14:textId="77777777" w:rsidR="00C23265" w:rsidRPr="00C23265" w:rsidRDefault="00C23265" w:rsidP="00C23265">
            <w:pPr>
              <w:widowControl/>
              <w:tabs>
                <w:tab w:val="left" w:pos="732"/>
                <w:tab w:val="left" w:pos="800"/>
              </w:tabs>
              <w:autoSpaceDE/>
              <w:autoSpaceDN/>
              <w:adjustRightInd/>
              <w:jc w:val="both"/>
              <w:rPr>
                <w:rFonts w:eastAsia="Times New Roman"/>
              </w:rPr>
            </w:pPr>
            <w:r w:rsidRPr="00C23265">
              <w:rPr>
                <w:rFonts w:eastAsia="Times New Roman"/>
              </w:rPr>
              <w:t>Расходы (</w:t>
            </w:r>
            <w:proofErr w:type="spellStart"/>
            <w:proofErr w:type="gramStart"/>
            <w:r w:rsidRPr="00C23265">
              <w:rPr>
                <w:rFonts w:eastAsia="Times New Roman"/>
              </w:rPr>
              <w:t>тыс.рублей</w:t>
            </w:r>
            <w:proofErr w:type="spellEnd"/>
            <w:proofErr w:type="gramEnd"/>
            <w:r w:rsidRPr="00C23265">
              <w:rPr>
                <w:rFonts w:eastAsia="Times New Roman"/>
              </w:rPr>
              <w:t>)</w:t>
            </w:r>
          </w:p>
        </w:tc>
      </w:tr>
      <w:tr w:rsidR="00C23265" w:rsidRPr="00C23265" w14:paraId="2B3DF3D2" w14:textId="77777777" w:rsidTr="00B11A89">
        <w:trPr>
          <w:trHeight w:val="1335"/>
        </w:trPr>
        <w:tc>
          <w:tcPr>
            <w:tcW w:w="2511" w:type="dxa"/>
            <w:vMerge/>
            <w:shd w:val="clear" w:color="auto" w:fill="auto"/>
          </w:tcPr>
          <w:p w14:paraId="3A362574" w14:textId="77777777" w:rsidR="00C23265" w:rsidRPr="00C23265" w:rsidRDefault="00C23265" w:rsidP="00C23265">
            <w:pPr>
              <w:widowControl/>
              <w:autoSpaceDE/>
              <w:autoSpaceDN/>
              <w:adjustRightInd/>
              <w:rPr>
                <w:rFonts w:eastAsia="Times New Roman"/>
              </w:rPr>
            </w:pPr>
          </w:p>
        </w:tc>
        <w:tc>
          <w:tcPr>
            <w:tcW w:w="1176" w:type="dxa"/>
            <w:shd w:val="clear" w:color="auto" w:fill="auto"/>
          </w:tcPr>
          <w:p w14:paraId="4A47B60C"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Итого</w:t>
            </w:r>
          </w:p>
        </w:tc>
        <w:tc>
          <w:tcPr>
            <w:tcW w:w="1275" w:type="dxa"/>
            <w:shd w:val="clear" w:color="auto" w:fill="auto"/>
          </w:tcPr>
          <w:p w14:paraId="3C1FBB35"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2019 г.</w:t>
            </w:r>
          </w:p>
        </w:tc>
        <w:tc>
          <w:tcPr>
            <w:tcW w:w="1276" w:type="dxa"/>
            <w:shd w:val="clear" w:color="auto" w:fill="auto"/>
          </w:tcPr>
          <w:p w14:paraId="285DB9B8"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2020 г.</w:t>
            </w:r>
          </w:p>
        </w:tc>
        <w:tc>
          <w:tcPr>
            <w:tcW w:w="1134" w:type="dxa"/>
            <w:shd w:val="clear" w:color="auto" w:fill="auto"/>
          </w:tcPr>
          <w:p w14:paraId="2EAA9D0A"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2021 г.</w:t>
            </w:r>
          </w:p>
        </w:tc>
        <w:tc>
          <w:tcPr>
            <w:tcW w:w="975" w:type="dxa"/>
            <w:shd w:val="clear" w:color="auto" w:fill="auto"/>
          </w:tcPr>
          <w:p w14:paraId="62575043"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2022 г.</w:t>
            </w:r>
          </w:p>
        </w:tc>
        <w:tc>
          <w:tcPr>
            <w:tcW w:w="868" w:type="dxa"/>
            <w:shd w:val="clear" w:color="auto" w:fill="auto"/>
          </w:tcPr>
          <w:p w14:paraId="4AAF0D0E"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2023 г.</w:t>
            </w:r>
          </w:p>
        </w:tc>
        <w:tc>
          <w:tcPr>
            <w:tcW w:w="850" w:type="dxa"/>
            <w:shd w:val="clear" w:color="auto" w:fill="auto"/>
          </w:tcPr>
          <w:p w14:paraId="3894AF73"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2024 г.</w:t>
            </w:r>
          </w:p>
        </w:tc>
        <w:tc>
          <w:tcPr>
            <w:tcW w:w="851" w:type="dxa"/>
            <w:shd w:val="clear" w:color="auto" w:fill="auto"/>
          </w:tcPr>
          <w:p w14:paraId="3B1B8EB1" w14:textId="77777777" w:rsidR="00C23265" w:rsidRPr="00C23265" w:rsidRDefault="00C23265" w:rsidP="00C23265">
            <w:pPr>
              <w:widowControl/>
              <w:tabs>
                <w:tab w:val="left" w:pos="732"/>
                <w:tab w:val="left" w:pos="800"/>
              </w:tabs>
              <w:autoSpaceDE/>
              <w:autoSpaceDN/>
              <w:adjustRightInd/>
              <w:jc w:val="both"/>
              <w:rPr>
                <w:rFonts w:eastAsia="Times New Roman"/>
                <w:sz w:val="18"/>
                <w:szCs w:val="18"/>
              </w:rPr>
            </w:pPr>
            <w:r w:rsidRPr="00C23265">
              <w:rPr>
                <w:rFonts w:eastAsia="Times New Roman"/>
                <w:sz w:val="18"/>
                <w:szCs w:val="18"/>
              </w:rPr>
              <w:t>2025 г.</w:t>
            </w:r>
          </w:p>
        </w:tc>
      </w:tr>
      <w:tr w:rsidR="00C23265" w:rsidRPr="00C23265" w14:paraId="5B3322B8" w14:textId="77777777" w:rsidTr="00B11A89">
        <w:tc>
          <w:tcPr>
            <w:tcW w:w="2511" w:type="dxa"/>
            <w:shd w:val="clear" w:color="auto" w:fill="auto"/>
          </w:tcPr>
          <w:p w14:paraId="02BF78C3" w14:textId="77777777" w:rsidR="00C23265" w:rsidRPr="00C23265" w:rsidRDefault="00C23265" w:rsidP="00C23265">
            <w:pPr>
              <w:widowControl/>
              <w:autoSpaceDE/>
              <w:autoSpaceDN/>
              <w:adjustRightInd/>
              <w:rPr>
                <w:rFonts w:eastAsia="Times New Roman"/>
                <w:b/>
              </w:rPr>
            </w:pPr>
            <w:r w:rsidRPr="00C23265">
              <w:rPr>
                <w:rFonts w:eastAsia="Times New Roman"/>
                <w:b/>
              </w:rPr>
              <w:t>Всего:</w:t>
            </w:r>
          </w:p>
        </w:tc>
        <w:tc>
          <w:tcPr>
            <w:tcW w:w="1176" w:type="dxa"/>
            <w:shd w:val="clear" w:color="auto" w:fill="auto"/>
          </w:tcPr>
          <w:p w14:paraId="06889088" w14:textId="77777777" w:rsidR="00C23265" w:rsidRPr="00C23265" w:rsidRDefault="00C23265" w:rsidP="00C23265">
            <w:pPr>
              <w:widowControl/>
              <w:autoSpaceDE/>
              <w:autoSpaceDN/>
              <w:adjustRightInd/>
              <w:jc w:val="both"/>
              <w:rPr>
                <w:rFonts w:eastAsia="Times New Roman"/>
                <w:b/>
                <w:color w:val="000000"/>
                <w:sz w:val="22"/>
                <w:szCs w:val="22"/>
              </w:rPr>
            </w:pPr>
            <w:r w:rsidRPr="00C23265">
              <w:rPr>
                <w:rFonts w:eastAsia="Times New Roman"/>
                <w:b/>
                <w:color w:val="000000"/>
                <w:sz w:val="18"/>
                <w:szCs w:val="22"/>
              </w:rPr>
              <w:t>343 822,8</w:t>
            </w:r>
          </w:p>
        </w:tc>
        <w:tc>
          <w:tcPr>
            <w:tcW w:w="1275" w:type="dxa"/>
            <w:shd w:val="clear" w:color="auto" w:fill="auto"/>
          </w:tcPr>
          <w:p w14:paraId="401D7405" w14:textId="77777777" w:rsidR="00C23265" w:rsidRPr="00C23265" w:rsidRDefault="00C23265" w:rsidP="00C23265">
            <w:pPr>
              <w:widowControl/>
              <w:autoSpaceDE/>
              <w:autoSpaceDN/>
              <w:adjustRightInd/>
              <w:jc w:val="both"/>
              <w:rPr>
                <w:rFonts w:eastAsia="Times New Roman"/>
                <w:b/>
                <w:color w:val="000000"/>
                <w:sz w:val="22"/>
                <w:szCs w:val="22"/>
              </w:rPr>
            </w:pPr>
            <w:r w:rsidRPr="00C23265">
              <w:rPr>
                <w:rFonts w:eastAsia="Times New Roman"/>
                <w:b/>
                <w:color w:val="000000"/>
                <w:sz w:val="18"/>
                <w:szCs w:val="22"/>
              </w:rPr>
              <w:t>105 480,70</w:t>
            </w:r>
          </w:p>
        </w:tc>
        <w:tc>
          <w:tcPr>
            <w:tcW w:w="1276" w:type="dxa"/>
            <w:shd w:val="clear" w:color="auto" w:fill="auto"/>
          </w:tcPr>
          <w:p w14:paraId="44F8C0A5" w14:textId="77777777" w:rsidR="00C23265" w:rsidRPr="00C23265" w:rsidRDefault="00C23265" w:rsidP="00C23265">
            <w:pPr>
              <w:widowControl/>
              <w:autoSpaceDE/>
              <w:autoSpaceDN/>
              <w:adjustRightInd/>
              <w:jc w:val="both"/>
              <w:rPr>
                <w:rFonts w:eastAsia="Times New Roman"/>
                <w:b/>
                <w:color w:val="000000"/>
                <w:sz w:val="22"/>
                <w:szCs w:val="22"/>
              </w:rPr>
            </w:pPr>
            <w:r w:rsidRPr="00C23265">
              <w:rPr>
                <w:rFonts w:eastAsia="Times New Roman"/>
                <w:b/>
                <w:color w:val="000000"/>
                <w:sz w:val="18"/>
                <w:szCs w:val="22"/>
              </w:rPr>
              <w:t>110 352,04</w:t>
            </w:r>
          </w:p>
        </w:tc>
        <w:tc>
          <w:tcPr>
            <w:tcW w:w="1134" w:type="dxa"/>
            <w:shd w:val="clear" w:color="auto" w:fill="auto"/>
          </w:tcPr>
          <w:p w14:paraId="16034685" w14:textId="77777777" w:rsidR="00C23265" w:rsidRPr="00C23265" w:rsidRDefault="00C23265" w:rsidP="00C23265">
            <w:pPr>
              <w:widowControl/>
              <w:autoSpaceDE/>
              <w:autoSpaceDN/>
              <w:adjustRightInd/>
              <w:jc w:val="both"/>
              <w:rPr>
                <w:rFonts w:eastAsia="Times New Roman"/>
                <w:b/>
                <w:color w:val="000000"/>
                <w:sz w:val="22"/>
                <w:szCs w:val="22"/>
              </w:rPr>
            </w:pPr>
            <w:r w:rsidRPr="00C23265">
              <w:rPr>
                <w:rFonts w:eastAsia="Times New Roman"/>
                <w:b/>
                <w:color w:val="000000"/>
                <w:sz w:val="18"/>
                <w:szCs w:val="22"/>
              </w:rPr>
              <w:t>127 990,00</w:t>
            </w:r>
          </w:p>
        </w:tc>
        <w:tc>
          <w:tcPr>
            <w:tcW w:w="975" w:type="dxa"/>
            <w:shd w:val="clear" w:color="auto" w:fill="auto"/>
          </w:tcPr>
          <w:p w14:paraId="16B52839"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b/>
                <w:sz w:val="18"/>
                <w:szCs w:val="18"/>
              </w:rPr>
            </w:pPr>
            <w:r w:rsidRPr="00C23265">
              <w:rPr>
                <w:rFonts w:eastAsia="Times New Roman"/>
                <w:b/>
                <w:sz w:val="18"/>
                <w:szCs w:val="18"/>
              </w:rPr>
              <w:t>-</w:t>
            </w:r>
          </w:p>
        </w:tc>
        <w:tc>
          <w:tcPr>
            <w:tcW w:w="868" w:type="dxa"/>
            <w:shd w:val="clear" w:color="auto" w:fill="auto"/>
          </w:tcPr>
          <w:p w14:paraId="3ED4C64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b/>
                <w:sz w:val="18"/>
                <w:szCs w:val="18"/>
              </w:rPr>
            </w:pPr>
            <w:r w:rsidRPr="00C23265">
              <w:rPr>
                <w:rFonts w:eastAsia="Times New Roman"/>
                <w:b/>
                <w:sz w:val="18"/>
                <w:szCs w:val="18"/>
              </w:rPr>
              <w:t>-</w:t>
            </w:r>
          </w:p>
        </w:tc>
        <w:tc>
          <w:tcPr>
            <w:tcW w:w="850" w:type="dxa"/>
            <w:shd w:val="clear" w:color="auto" w:fill="auto"/>
          </w:tcPr>
          <w:p w14:paraId="03C6AA9F"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b/>
                <w:sz w:val="18"/>
                <w:szCs w:val="18"/>
              </w:rPr>
            </w:pPr>
            <w:r w:rsidRPr="00C23265">
              <w:rPr>
                <w:rFonts w:eastAsia="Times New Roman"/>
                <w:b/>
                <w:sz w:val="18"/>
                <w:szCs w:val="18"/>
              </w:rPr>
              <w:t>-</w:t>
            </w:r>
          </w:p>
        </w:tc>
        <w:tc>
          <w:tcPr>
            <w:tcW w:w="851" w:type="dxa"/>
            <w:shd w:val="clear" w:color="auto" w:fill="auto"/>
          </w:tcPr>
          <w:p w14:paraId="778C44AA"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b/>
                <w:sz w:val="18"/>
                <w:szCs w:val="18"/>
              </w:rPr>
            </w:pPr>
            <w:r w:rsidRPr="00C23265">
              <w:rPr>
                <w:rFonts w:eastAsia="Times New Roman"/>
                <w:b/>
                <w:sz w:val="18"/>
                <w:szCs w:val="18"/>
              </w:rPr>
              <w:t>-</w:t>
            </w:r>
          </w:p>
        </w:tc>
      </w:tr>
      <w:tr w:rsidR="00C23265" w:rsidRPr="00C23265" w14:paraId="291757C1" w14:textId="77777777" w:rsidTr="00B11A89">
        <w:tc>
          <w:tcPr>
            <w:tcW w:w="2511" w:type="dxa"/>
            <w:shd w:val="clear" w:color="auto" w:fill="auto"/>
          </w:tcPr>
          <w:p w14:paraId="53C7DB83" w14:textId="77777777" w:rsidR="00C23265" w:rsidRPr="00C23265" w:rsidRDefault="00C23265" w:rsidP="00C23265">
            <w:pPr>
              <w:widowControl/>
              <w:autoSpaceDE/>
              <w:autoSpaceDN/>
              <w:adjustRightInd/>
              <w:rPr>
                <w:rFonts w:eastAsia="Times New Roman"/>
              </w:rPr>
            </w:pPr>
            <w:r w:rsidRPr="00C23265">
              <w:rPr>
                <w:rFonts w:eastAsia="Times New Roman"/>
              </w:rPr>
              <w:t>Средства бюджета МО «Поселок Айхал»</w:t>
            </w:r>
          </w:p>
        </w:tc>
        <w:tc>
          <w:tcPr>
            <w:tcW w:w="1176" w:type="dxa"/>
            <w:shd w:val="clear" w:color="auto" w:fill="auto"/>
          </w:tcPr>
          <w:p w14:paraId="353D154B"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275" w:type="dxa"/>
            <w:shd w:val="clear" w:color="auto" w:fill="auto"/>
          </w:tcPr>
          <w:p w14:paraId="0366BCE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276" w:type="dxa"/>
            <w:shd w:val="clear" w:color="auto" w:fill="auto"/>
          </w:tcPr>
          <w:p w14:paraId="1768ED64"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134" w:type="dxa"/>
            <w:shd w:val="clear" w:color="auto" w:fill="auto"/>
          </w:tcPr>
          <w:p w14:paraId="2F67CD27"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975" w:type="dxa"/>
            <w:shd w:val="clear" w:color="auto" w:fill="auto"/>
          </w:tcPr>
          <w:p w14:paraId="3C36110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68" w:type="dxa"/>
            <w:shd w:val="clear" w:color="auto" w:fill="auto"/>
          </w:tcPr>
          <w:p w14:paraId="01374A47"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0" w:type="dxa"/>
            <w:shd w:val="clear" w:color="auto" w:fill="auto"/>
          </w:tcPr>
          <w:p w14:paraId="4129436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1" w:type="dxa"/>
            <w:shd w:val="clear" w:color="auto" w:fill="auto"/>
          </w:tcPr>
          <w:p w14:paraId="670AEC47"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r>
      <w:tr w:rsidR="00C23265" w:rsidRPr="00C23265" w14:paraId="22C025AD" w14:textId="77777777" w:rsidTr="00B11A89">
        <w:tc>
          <w:tcPr>
            <w:tcW w:w="2511" w:type="dxa"/>
            <w:shd w:val="clear" w:color="auto" w:fill="auto"/>
          </w:tcPr>
          <w:p w14:paraId="7F8E5988" w14:textId="77777777" w:rsidR="00C23265" w:rsidRPr="00C23265" w:rsidRDefault="00C23265" w:rsidP="00C23265">
            <w:pPr>
              <w:widowControl/>
              <w:autoSpaceDE/>
              <w:autoSpaceDN/>
              <w:adjustRightInd/>
              <w:rPr>
                <w:rFonts w:eastAsia="Times New Roman"/>
              </w:rPr>
            </w:pPr>
            <w:r w:rsidRPr="00C23265">
              <w:rPr>
                <w:rFonts w:eastAsia="Times New Roman"/>
              </w:rPr>
              <w:t>Средства бюджета МО «Мирнинский район»</w:t>
            </w:r>
          </w:p>
        </w:tc>
        <w:tc>
          <w:tcPr>
            <w:tcW w:w="1176" w:type="dxa"/>
            <w:shd w:val="clear" w:color="auto" w:fill="auto"/>
          </w:tcPr>
          <w:p w14:paraId="130DAF1E"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275" w:type="dxa"/>
            <w:shd w:val="clear" w:color="auto" w:fill="auto"/>
          </w:tcPr>
          <w:p w14:paraId="0F03DD5B"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276" w:type="dxa"/>
            <w:shd w:val="clear" w:color="auto" w:fill="auto"/>
          </w:tcPr>
          <w:p w14:paraId="224F9C2A"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1134" w:type="dxa"/>
            <w:shd w:val="clear" w:color="auto" w:fill="auto"/>
          </w:tcPr>
          <w:p w14:paraId="6326C24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975" w:type="dxa"/>
            <w:shd w:val="clear" w:color="auto" w:fill="auto"/>
          </w:tcPr>
          <w:p w14:paraId="60F7575C"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68" w:type="dxa"/>
            <w:shd w:val="clear" w:color="auto" w:fill="auto"/>
          </w:tcPr>
          <w:p w14:paraId="0BDF4828"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0" w:type="dxa"/>
            <w:shd w:val="clear" w:color="auto" w:fill="auto"/>
          </w:tcPr>
          <w:p w14:paraId="0FDFD0F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1" w:type="dxa"/>
            <w:shd w:val="clear" w:color="auto" w:fill="auto"/>
          </w:tcPr>
          <w:p w14:paraId="185F800D"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r>
      <w:tr w:rsidR="00C23265" w:rsidRPr="00C23265" w14:paraId="6829A56C" w14:textId="77777777" w:rsidTr="00B11A89">
        <w:tc>
          <w:tcPr>
            <w:tcW w:w="2511" w:type="dxa"/>
            <w:shd w:val="clear" w:color="auto" w:fill="auto"/>
          </w:tcPr>
          <w:p w14:paraId="4072251B" w14:textId="77777777" w:rsidR="00C23265" w:rsidRPr="00C23265" w:rsidRDefault="00C23265" w:rsidP="00C23265">
            <w:pPr>
              <w:widowControl/>
              <w:autoSpaceDE/>
              <w:autoSpaceDN/>
              <w:adjustRightInd/>
              <w:rPr>
                <w:rFonts w:eastAsia="Times New Roman"/>
              </w:rPr>
            </w:pPr>
            <w:r w:rsidRPr="00C23265">
              <w:rPr>
                <w:rFonts w:eastAsia="Times New Roman"/>
              </w:rPr>
              <w:t>Средства бюджета РС(Я)</w:t>
            </w:r>
          </w:p>
        </w:tc>
        <w:tc>
          <w:tcPr>
            <w:tcW w:w="1176" w:type="dxa"/>
            <w:shd w:val="clear" w:color="auto" w:fill="auto"/>
          </w:tcPr>
          <w:p w14:paraId="76064CAE" w14:textId="77777777" w:rsidR="00C23265" w:rsidRPr="00C23265" w:rsidRDefault="00C23265" w:rsidP="00C23265">
            <w:pPr>
              <w:widowControl/>
              <w:autoSpaceDE/>
              <w:autoSpaceDN/>
              <w:adjustRightInd/>
              <w:jc w:val="both"/>
              <w:rPr>
                <w:rFonts w:eastAsia="Times New Roman"/>
                <w:color w:val="000000"/>
                <w:sz w:val="18"/>
                <w:szCs w:val="18"/>
              </w:rPr>
            </w:pPr>
            <w:r w:rsidRPr="00C23265">
              <w:rPr>
                <w:rFonts w:eastAsia="Times New Roman"/>
                <w:color w:val="000000"/>
                <w:sz w:val="18"/>
                <w:szCs w:val="18"/>
              </w:rPr>
              <w:t>9 017,97</w:t>
            </w:r>
          </w:p>
          <w:p w14:paraId="6AB8A12D"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480C1FD4"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6 682,8</w:t>
            </w:r>
          </w:p>
        </w:tc>
        <w:tc>
          <w:tcPr>
            <w:tcW w:w="1276" w:type="dxa"/>
            <w:shd w:val="clear" w:color="auto" w:fill="auto"/>
          </w:tcPr>
          <w:p w14:paraId="142DD1C0"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1 055, 30</w:t>
            </w:r>
          </w:p>
        </w:tc>
        <w:tc>
          <w:tcPr>
            <w:tcW w:w="1134" w:type="dxa"/>
            <w:shd w:val="clear" w:color="auto" w:fill="auto"/>
          </w:tcPr>
          <w:p w14:paraId="3CD45C09"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1 279,90</w:t>
            </w:r>
          </w:p>
        </w:tc>
        <w:tc>
          <w:tcPr>
            <w:tcW w:w="975" w:type="dxa"/>
            <w:shd w:val="clear" w:color="auto" w:fill="auto"/>
          </w:tcPr>
          <w:p w14:paraId="39DBA255"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68" w:type="dxa"/>
            <w:shd w:val="clear" w:color="auto" w:fill="auto"/>
          </w:tcPr>
          <w:p w14:paraId="39EF6149"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0" w:type="dxa"/>
            <w:shd w:val="clear" w:color="auto" w:fill="auto"/>
          </w:tcPr>
          <w:p w14:paraId="2F73EF28"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1" w:type="dxa"/>
            <w:shd w:val="clear" w:color="auto" w:fill="auto"/>
          </w:tcPr>
          <w:p w14:paraId="0DAAAFDF"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r>
      <w:tr w:rsidR="00C23265" w:rsidRPr="00C23265" w14:paraId="228DD03F" w14:textId="77777777" w:rsidTr="00B11A89">
        <w:tc>
          <w:tcPr>
            <w:tcW w:w="2511" w:type="dxa"/>
            <w:shd w:val="clear" w:color="auto" w:fill="auto"/>
          </w:tcPr>
          <w:p w14:paraId="20BC0EE8" w14:textId="77777777" w:rsidR="00C23265" w:rsidRPr="00C23265" w:rsidRDefault="00C23265" w:rsidP="00C23265">
            <w:pPr>
              <w:widowControl/>
              <w:autoSpaceDE/>
              <w:autoSpaceDN/>
              <w:adjustRightInd/>
              <w:rPr>
                <w:rFonts w:eastAsia="Times New Roman"/>
              </w:rPr>
            </w:pPr>
            <w:r w:rsidRPr="00C23265">
              <w:rPr>
                <w:rFonts w:eastAsia="Times New Roman"/>
              </w:rPr>
              <w:t>Федеральный бюджет</w:t>
            </w:r>
          </w:p>
        </w:tc>
        <w:tc>
          <w:tcPr>
            <w:tcW w:w="1176" w:type="dxa"/>
            <w:shd w:val="clear" w:color="auto" w:fill="auto"/>
          </w:tcPr>
          <w:p w14:paraId="6994989F" w14:textId="77777777" w:rsidR="00C23265" w:rsidRPr="00C23265" w:rsidRDefault="00C23265" w:rsidP="00C23265">
            <w:pPr>
              <w:widowControl/>
              <w:autoSpaceDE/>
              <w:autoSpaceDN/>
              <w:adjustRightInd/>
              <w:jc w:val="both"/>
              <w:rPr>
                <w:rFonts w:eastAsia="Times New Roman"/>
                <w:color w:val="000000"/>
                <w:sz w:val="18"/>
                <w:szCs w:val="22"/>
              </w:rPr>
            </w:pPr>
            <w:r w:rsidRPr="00C23265">
              <w:rPr>
                <w:rFonts w:eastAsia="Times New Roman"/>
                <w:color w:val="000000"/>
                <w:sz w:val="18"/>
                <w:szCs w:val="22"/>
              </w:rPr>
              <w:t>257 089,13</w:t>
            </w:r>
          </w:p>
          <w:p w14:paraId="04AFEA66"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6BC00E57"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25 904,3</w:t>
            </w:r>
          </w:p>
        </w:tc>
        <w:tc>
          <w:tcPr>
            <w:tcW w:w="1276" w:type="dxa"/>
            <w:shd w:val="clear" w:color="auto" w:fill="auto"/>
          </w:tcPr>
          <w:p w14:paraId="41F2FDCA"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104 474,70</w:t>
            </w:r>
          </w:p>
        </w:tc>
        <w:tc>
          <w:tcPr>
            <w:tcW w:w="1134" w:type="dxa"/>
            <w:shd w:val="clear" w:color="auto" w:fill="auto"/>
          </w:tcPr>
          <w:p w14:paraId="21FF14A9"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126 710, 10</w:t>
            </w:r>
          </w:p>
        </w:tc>
        <w:tc>
          <w:tcPr>
            <w:tcW w:w="975" w:type="dxa"/>
            <w:shd w:val="clear" w:color="auto" w:fill="auto"/>
          </w:tcPr>
          <w:p w14:paraId="51C86EE9"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68" w:type="dxa"/>
            <w:shd w:val="clear" w:color="auto" w:fill="auto"/>
          </w:tcPr>
          <w:p w14:paraId="1153C07B"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0" w:type="dxa"/>
            <w:shd w:val="clear" w:color="auto" w:fill="auto"/>
          </w:tcPr>
          <w:p w14:paraId="550BEE5F"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1" w:type="dxa"/>
            <w:shd w:val="clear" w:color="auto" w:fill="auto"/>
          </w:tcPr>
          <w:p w14:paraId="45C49B7C"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r>
      <w:tr w:rsidR="00C23265" w:rsidRPr="00C23265" w14:paraId="0E54AFA2" w14:textId="77777777" w:rsidTr="00B11A89">
        <w:tc>
          <w:tcPr>
            <w:tcW w:w="2511" w:type="dxa"/>
            <w:shd w:val="clear" w:color="auto" w:fill="auto"/>
          </w:tcPr>
          <w:p w14:paraId="357ABF74" w14:textId="77777777" w:rsidR="00C23265" w:rsidRPr="00C23265" w:rsidRDefault="00C23265" w:rsidP="00C23265">
            <w:pPr>
              <w:widowControl/>
              <w:autoSpaceDE/>
              <w:autoSpaceDN/>
              <w:adjustRightInd/>
              <w:rPr>
                <w:rFonts w:eastAsia="Times New Roman"/>
              </w:rPr>
            </w:pPr>
            <w:r w:rsidRPr="00C23265">
              <w:rPr>
                <w:rFonts w:eastAsia="Times New Roman"/>
              </w:rPr>
              <w:t>Другие источники</w:t>
            </w:r>
          </w:p>
        </w:tc>
        <w:tc>
          <w:tcPr>
            <w:tcW w:w="1176" w:type="dxa"/>
            <w:shd w:val="clear" w:color="auto" w:fill="auto"/>
          </w:tcPr>
          <w:p w14:paraId="410F9251" w14:textId="77777777" w:rsidR="00C23265" w:rsidRPr="00C23265" w:rsidRDefault="00C23265" w:rsidP="00C23265">
            <w:pPr>
              <w:widowControl/>
              <w:autoSpaceDE/>
              <w:autoSpaceDN/>
              <w:adjustRightInd/>
              <w:jc w:val="both"/>
              <w:rPr>
                <w:rFonts w:eastAsia="Times New Roman"/>
                <w:color w:val="000000"/>
                <w:sz w:val="18"/>
                <w:szCs w:val="22"/>
              </w:rPr>
            </w:pPr>
            <w:r w:rsidRPr="00C23265">
              <w:rPr>
                <w:rFonts w:eastAsia="Times New Roman"/>
                <w:color w:val="000000"/>
                <w:sz w:val="18"/>
                <w:szCs w:val="22"/>
              </w:rPr>
              <w:t>77 715,73</w:t>
            </w:r>
          </w:p>
          <w:p w14:paraId="0D6D0AB7"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1275" w:type="dxa"/>
            <w:shd w:val="clear" w:color="auto" w:fill="auto"/>
          </w:tcPr>
          <w:p w14:paraId="2B40C76D"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72 893,6</w:t>
            </w:r>
          </w:p>
        </w:tc>
        <w:tc>
          <w:tcPr>
            <w:tcW w:w="1276" w:type="dxa"/>
            <w:shd w:val="clear" w:color="auto" w:fill="auto"/>
          </w:tcPr>
          <w:p w14:paraId="6F2F7C3B"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sz w:val="18"/>
                <w:szCs w:val="18"/>
              </w:rPr>
              <w:t>4 822,04</w:t>
            </w:r>
          </w:p>
        </w:tc>
        <w:tc>
          <w:tcPr>
            <w:tcW w:w="1134" w:type="dxa"/>
            <w:shd w:val="clear" w:color="auto" w:fill="auto"/>
          </w:tcPr>
          <w:p w14:paraId="0BBDE942"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975" w:type="dxa"/>
            <w:shd w:val="clear" w:color="auto" w:fill="auto"/>
          </w:tcPr>
          <w:p w14:paraId="0FAA4C57"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68" w:type="dxa"/>
            <w:shd w:val="clear" w:color="auto" w:fill="auto"/>
          </w:tcPr>
          <w:p w14:paraId="133F6466"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0" w:type="dxa"/>
            <w:shd w:val="clear" w:color="auto" w:fill="auto"/>
          </w:tcPr>
          <w:p w14:paraId="01FB58C7"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c>
          <w:tcPr>
            <w:tcW w:w="851" w:type="dxa"/>
            <w:shd w:val="clear" w:color="auto" w:fill="auto"/>
          </w:tcPr>
          <w:p w14:paraId="228974DB" w14:textId="77777777" w:rsidR="00C23265" w:rsidRPr="00C23265" w:rsidRDefault="00C23265" w:rsidP="00C23265">
            <w:pPr>
              <w:widowControl/>
              <w:tabs>
                <w:tab w:val="left" w:pos="732"/>
                <w:tab w:val="left" w:pos="800"/>
              </w:tabs>
              <w:autoSpaceDE/>
              <w:autoSpaceDN/>
              <w:adjustRightInd/>
              <w:ind w:left="-103"/>
              <w:contextualSpacing/>
              <w:jc w:val="center"/>
              <w:rPr>
                <w:rFonts w:eastAsia="Times New Roman"/>
                <w:sz w:val="18"/>
                <w:szCs w:val="18"/>
              </w:rPr>
            </w:pPr>
            <w:r w:rsidRPr="00C23265">
              <w:rPr>
                <w:rFonts w:eastAsia="Times New Roman"/>
                <w:sz w:val="18"/>
                <w:szCs w:val="18"/>
              </w:rPr>
              <w:t>-</w:t>
            </w:r>
          </w:p>
        </w:tc>
      </w:tr>
      <w:tr w:rsidR="00C23265" w:rsidRPr="00C23265" w14:paraId="4EAB62E9" w14:textId="77777777" w:rsidTr="00B11A89">
        <w:tc>
          <w:tcPr>
            <w:tcW w:w="2511" w:type="dxa"/>
            <w:shd w:val="clear" w:color="auto" w:fill="auto"/>
          </w:tcPr>
          <w:p w14:paraId="61E29B90" w14:textId="77777777" w:rsidR="00C23265" w:rsidRPr="00C23265" w:rsidRDefault="00C23265" w:rsidP="00C23265">
            <w:pPr>
              <w:widowControl/>
              <w:autoSpaceDE/>
              <w:autoSpaceDN/>
              <w:adjustRightInd/>
              <w:rPr>
                <w:rFonts w:eastAsia="Times New Roman"/>
              </w:rPr>
            </w:pPr>
            <w:r w:rsidRPr="00C23265">
              <w:rPr>
                <w:rFonts w:eastAsia="Times New Roman"/>
              </w:rPr>
              <w:t>Планируемые результаты реализации подпрограммы</w:t>
            </w:r>
          </w:p>
        </w:tc>
        <w:tc>
          <w:tcPr>
            <w:tcW w:w="1176" w:type="dxa"/>
            <w:shd w:val="clear" w:color="auto" w:fill="auto"/>
          </w:tcPr>
          <w:p w14:paraId="4D76C89D"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b/>
                <w:color w:val="000000"/>
                <w:sz w:val="18"/>
                <w:szCs w:val="22"/>
              </w:rPr>
              <w:t>343 822,8</w:t>
            </w:r>
          </w:p>
        </w:tc>
        <w:tc>
          <w:tcPr>
            <w:tcW w:w="1275" w:type="dxa"/>
            <w:shd w:val="clear" w:color="auto" w:fill="auto"/>
          </w:tcPr>
          <w:p w14:paraId="60FB1F0D"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b/>
                <w:color w:val="000000"/>
                <w:sz w:val="18"/>
                <w:szCs w:val="22"/>
              </w:rPr>
              <w:t>105 480,70</w:t>
            </w:r>
          </w:p>
        </w:tc>
        <w:tc>
          <w:tcPr>
            <w:tcW w:w="1276" w:type="dxa"/>
            <w:shd w:val="clear" w:color="auto" w:fill="auto"/>
          </w:tcPr>
          <w:p w14:paraId="1CE324C5"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b/>
                <w:color w:val="000000"/>
                <w:sz w:val="18"/>
                <w:szCs w:val="22"/>
              </w:rPr>
              <w:t>110 352,04</w:t>
            </w:r>
          </w:p>
        </w:tc>
        <w:tc>
          <w:tcPr>
            <w:tcW w:w="1134" w:type="dxa"/>
            <w:shd w:val="clear" w:color="auto" w:fill="auto"/>
          </w:tcPr>
          <w:p w14:paraId="51065462"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r w:rsidRPr="00C23265">
              <w:rPr>
                <w:rFonts w:eastAsia="Times New Roman"/>
                <w:b/>
                <w:color w:val="000000"/>
                <w:sz w:val="18"/>
                <w:szCs w:val="22"/>
              </w:rPr>
              <w:t>127 990,00</w:t>
            </w:r>
          </w:p>
        </w:tc>
        <w:tc>
          <w:tcPr>
            <w:tcW w:w="975" w:type="dxa"/>
            <w:shd w:val="clear" w:color="auto" w:fill="auto"/>
          </w:tcPr>
          <w:p w14:paraId="7AE023FE"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868" w:type="dxa"/>
            <w:shd w:val="clear" w:color="auto" w:fill="auto"/>
          </w:tcPr>
          <w:p w14:paraId="03D1B2CD"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850" w:type="dxa"/>
            <w:shd w:val="clear" w:color="auto" w:fill="auto"/>
          </w:tcPr>
          <w:p w14:paraId="1EC508C3"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c>
          <w:tcPr>
            <w:tcW w:w="851" w:type="dxa"/>
            <w:shd w:val="clear" w:color="auto" w:fill="auto"/>
          </w:tcPr>
          <w:p w14:paraId="07EDF3B7" w14:textId="77777777" w:rsidR="00C23265" w:rsidRPr="00C23265" w:rsidRDefault="00C23265" w:rsidP="00C23265">
            <w:pPr>
              <w:widowControl/>
              <w:tabs>
                <w:tab w:val="left" w:pos="732"/>
                <w:tab w:val="left" w:pos="800"/>
              </w:tabs>
              <w:autoSpaceDE/>
              <w:autoSpaceDN/>
              <w:adjustRightInd/>
              <w:ind w:left="-103"/>
              <w:contextualSpacing/>
              <w:jc w:val="both"/>
              <w:rPr>
                <w:rFonts w:eastAsia="Times New Roman"/>
                <w:sz w:val="18"/>
                <w:szCs w:val="18"/>
              </w:rPr>
            </w:pPr>
          </w:p>
        </w:tc>
      </w:tr>
    </w:tbl>
    <w:p w14:paraId="1FFE5DA9" w14:textId="77777777" w:rsidR="00C23265" w:rsidRPr="00C23265" w:rsidRDefault="00C23265" w:rsidP="00C23265">
      <w:pPr>
        <w:widowControl/>
        <w:autoSpaceDE/>
        <w:autoSpaceDN/>
        <w:adjustRightInd/>
        <w:ind w:left="360"/>
        <w:jc w:val="center"/>
        <w:rPr>
          <w:rFonts w:eastAsia="Times New Roman"/>
          <w:b/>
        </w:rPr>
      </w:pPr>
    </w:p>
    <w:p w14:paraId="7C5BEE23" w14:textId="77777777" w:rsidR="00C23265" w:rsidRPr="00C23265" w:rsidRDefault="00C23265" w:rsidP="00C23265">
      <w:pPr>
        <w:widowControl/>
        <w:autoSpaceDE/>
        <w:autoSpaceDN/>
        <w:adjustRightInd/>
        <w:ind w:left="360"/>
        <w:jc w:val="center"/>
        <w:rPr>
          <w:rFonts w:eastAsia="Times New Roman"/>
          <w:b/>
        </w:rPr>
      </w:pPr>
    </w:p>
    <w:p w14:paraId="6DCBBB6F" w14:textId="77777777" w:rsidR="00C23265" w:rsidRPr="00C23265" w:rsidRDefault="00C23265" w:rsidP="00C23265">
      <w:pPr>
        <w:widowControl/>
        <w:autoSpaceDE/>
        <w:autoSpaceDN/>
        <w:adjustRightInd/>
        <w:ind w:left="360"/>
        <w:jc w:val="center"/>
        <w:rPr>
          <w:rFonts w:eastAsia="Times New Roman"/>
          <w:b/>
        </w:rPr>
      </w:pPr>
      <w:r w:rsidRPr="00C23265">
        <w:rPr>
          <w:rFonts w:eastAsia="Times New Roman"/>
          <w:b/>
        </w:rPr>
        <w:t>1.Характеристика проблемы</w:t>
      </w:r>
    </w:p>
    <w:p w14:paraId="3BE281F1" w14:textId="77777777" w:rsidR="00C23265" w:rsidRPr="00C23265" w:rsidRDefault="00C23265" w:rsidP="00C23265">
      <w:pPr>
        <w:widowControl/>
        <w:autoSpaceDE/>
        <w:autoSpaceDN/>
        <w:adjustRightInd/>
        <w:ind w:left="360"/>
        <w:jc w:val="center"/>
        <w:rPr>
          <w:rFonts w:eastAsia="Times New Roman"/>
          <w:b/>
        </w:rPr>
      </w:pPr>
    </w:p>
    <w:p w14:paraId="7B9FD4B0"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 xml:space="preserve">Немалая часть жилищного фонда п. Айхал относится к категории аварийного, требует расселения граждан и подлежит сносу. Наличие данного фонда сопряжено с риском возникновения чрезвычайных ситуаций, отрицательно сказывается на внешнем облике </w:t>
      </w:r>
      <w:r w:rsidRPr="00C23265">
        <w:rPr>
          <w:rFonts w:eastAsia="Times New Roman"/>
        </w:rPr>
        <w:lastRenderedPageBreak/>
        <w:t>поселка, сдерживает развитие инженерной инфраструктуры.  В основном граждане, проживающие в ветхом и аварийном жилом фонде не в состоянии самостоятельно улучшить свои жилищные условия.</w:t>
      </w:r>
    </w:p>
    <w:p w14:paraId="3DAF517C"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Несмотря на то, что п. Айхал считается относительно благополучным в материальном плане поселком, высокая (по сравнению с доходами граждан) стоимость жилья, реализующегося на вторичном рынке, осложняет большинству жителей поселка задачу самостоятельного улучшения своих жилищных условий.</w:t>
      </w:r>
    </w:p>
    <w:p w14:paraId="09D5CB1B"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Необходимость ускоренного перехода к развитию жилищной сферы определяет целесообразность использования программно-целевого метода для решения указанных проблем.</w:t>
      </w:r>
    </w:p>
    <w:p w14:paraId="69DD821A"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отдельные категории граждан и о распределении средств на эти цели с учетом реальных возможностей бюджета МО «Поселок Айхал».</w:t>
      </w:r>
    </w:p>
    <w:p w14:paraId="71D52198" w14:textId="77777777" w:rsidR="00C23265" w:rsidRPr="00C23265" w:rsidRDefault="00C23265" w:rsidP="00C23265">
      <w:pPr>
        <w:widowControl/>
        <w:tabs>
          <w:tab w:val="left" w:pos="1134"/>
        </w:tabs>
        <w:autoSpaceDE/>
        <w:autoSpaceDN/>
        <w:adjustRightInd/>
        <w:spacing w:line="276" w:lineRule="auto"/>
        <w:ind w:firstLine="851"/>
        <w:jc w:val="both"/>
        <w:rPr>
          <w:rFonts w:eastAsia="Times New Roman"/>
        </w:rPr>
      </w:pPr>
      <w:r w:rsidRPr="00C23265">
        <w:rPr>
          <w:rFonts w:eastAsia="Times New Roman"/>
        </w:rPr>
        <w:t>На территории МО «Посёлок Айхал» – 278 жилых домов, в том числе 122 признаны аварийными.</w:t>
      </w:r>
    </w:p>
    <w:p w14:paraId="1876B19E" w14:textId="77777777" w:rsidR="00C23265" w:rsidRPr="00C23265" w:rsidRDefault="00C23265" w:rsidP="00C23265">
      <w:pPr>
        <w:widowControl/>
        <w:tabs>
          <w:tab w:val="left" w:pos="1134"/>
        </w:tabs>
        <w:autoSpaceDE/>
        <w:autoSpaceDN/>
        <w:adjustRightInd/>
        <w:spacing w:line="276" w:lineRule="auto"/>
        <w:ind w:firstLine="851"/>
        <w:jc w:val="both"/>
        <w:rPr>
          <w:rFonts w:eastAsia="Times New Roman"/>
          <w:bCs/>
          <w:color w:val="000000"/>
        </w:rPr>
      </w:pPr>
      <w:r w:rsidRPr="00C23265">
        <w:rPr>
          <w:rFonts w:eastAsia="Times New Roman"/>
        </w:rPr>
        <w:t>За четыре последних года переселено 330 человек из 177 квартир общей площадью 5913,6 м</w:t>
      </w:r>
      <w:r w:rsidRPr="00C23265">
        <w:rPr>
          <w:rFonts w:eastAsia="Times New Roman"/>
          <w:vertAlign w:val="superscript"/>
        </w:rPr>
        <w:t>2</w:t>
      </w:r>
      <w:r w:rsidRPr="00C23265">
        <w:rPr>
          <w:rFonts w:eastAsia="Times New Roman"/>
        </w:rPr>
        <w:t xml:space="preserve">, в том числе по </w:t>
      </w:r>
      <w:r w:rsidRPr="00C23265">
        <w:rPr>
          <w:rFonts w:eastAsia="Times New Roman"/>
          <w:bCs/>
          <w:color w:val="000000"/>
        </w:rPr>
        <w:t>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r w:rsidRPr="00C23265">
        <w:rPr>
          <w:rFonts w:eastAsia="Times New Roman"/>
        </w:rPr>
        <w:t>:</w:t>
      </w:r>
    </w:p>
    <w:p w14:paraId="1C88B55F" w14:textId="77777777" w:rsidR="00C23265" w:rsidRPr="00C23265" w:rsidRDefault="00C23265">
      <w:pPr>
        <w:widowControl/>
        <w:numPr>
          <w:ilvl w:val="0"/>
          <w:numId w:val="4"/>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 xml:space="preserve">в 2016 году – </w:t>
      </w:r>
      <w:r w:rsidRPr="00C23265">
        <w:rPr>
          <w:rFonts w:eastAsia="Times New Roman"/>
          <w:bCs/>
        </w:rPr>
        <w:t xml:space="preserve">17 </w:t>
      </w:r>
      <w:r w:rsidRPr="00C23265">
        <w:rPr>
          <w:rFonts w:eastAsia="Times New Roman"/>
        </w:rPr>
        <w:t xml:space="preserve">человек из 4 квартир общей площадью </w:t>
      </w:r>
      <w:r w:rsidRPr="00C23265">
        <w:rPr>
          <w:rFonts w:eastAsia="Times New Roman"/>
          <w:bCs/>
        </w:rPr>
        <w:t xml:space="preserve">198,1 </w:t>
      </w:r>
      <w:r w:rsidRPr="00C23265">
        <w:rPr>
          <w:rFonts w:eastAsia="Times New Roman"/>
        </w:rPr>
        <w:t>м</w:t>
      </w:r>
      <w:r w:rsidRPr="00C23265">
        <w:rPr>
          <w:rFonts w:eastAsia="Times New Roman"/>
          <w:vertAlign w:val="superscript"/>
        </w:rPr>
        <w:t>2</w:t>
      </w:r>
      <w:r w:rsidRPr="00C23265">
        <w:rPr>
          <w:rFonts w:eastAsia="Times New Roman"/>
        </w:rPr>
        <w:t>;</w:t>
      </w:r>
    </w:p>
    <w:p w14:paraId="43A2AF1D" w14:textId="77777777" w:rsidR="00C23265" w:rsidRPr="00C23265" w:rsidRDefault="00C23265">
      <w:pPr>
        <w:widowControl/>
        <w:numPr>
          <w:ilvl w:val="0"/>
          <w:numId w:val="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rPr>
        <w:t xml:space="preserve">в 2017 году – </w:t>
      </w:r>
      <w:r w:rsidRPr="00C23265">
        <w:rPr>
          <w:rFonts w:eastAsia="Times New Roman"/>
          <w:bCs/>
        </w:rPr>
        <w:t xml:space="preserve">109 </w:t>
      </w:r>
      <w:r w:rsidRPr="00C23265">
        <w:rPr>
          <w:rFonts w:eastAsia="Times New Roman"/>
        </w:rPr>
        <w:t xml:space="preserve">человек из 48 квартир общей площадью </w:t>
      </w:r>
      <w:r w:rsidRPr="00C23265">
        <w:rPr>
          <w:rFonts w:eastAsia="Times New Roman"/>
          <w:bCs/>
        </w:rPr>
        <w:t xml:space="preserve">1424,5 </w:t>
      </w:r>
      <w:r w:rsidRPr="00C23265">
        <w:rPr>
          <w:rFonts w:eastAsia="Times New Roman"/>
        </w:rPr>
        <w:t>м</w:t>
      </w:r>
      <w:r w:rsidRPr="00C23265">
        <w:rPr>
          <w:rFonts w:eastAsia="Times New Roman"/>
          <w:vertAlign w:val="superscript"/>
        </w:rPr>
        <w:t>2</w:t>
      </w:r>
      <w:r w:rsidRPr="00C23265">
        <w:rPr>
          <w:rFonts w:eastAsia="Times New Roman"/>
        </w:rPr>
        <w:t>;</w:t>
      </w:r>
    </w:p>
    <w:p w14:paraId="5324CED0" w14:textId="77777777" w:rsidR="00C23265" w:rsidRPr="00C23265" w:rsidRDefault="00C23265">
      <w:pPr>
        <w:widowControl/>
        <w:numPr>
          <w:ilvl w:val="0"/>
          <w:numId w:val="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rPr>
        <w:t>в 2018 году – 65 человек из 32 квартир общей площадью 1 336,5 м</w:t>
      </w:r>
      <w:r w:rsidRPr="00C23265">
        <w:rPr>
          <w:rFonts w:eastAsia="Times New Roman"/>
          <w:vertAlign w:val="superscript"/>
        </w:rPr>
        <w:t>2</w:t>
      </w:r>
      <w:r w:rsidRPr="00C23265">
        <w:rPr>
          <w:rFonts w:eastAsia="Times New Roman"/>
        </w:rPr>
        <w:t>;</w:t>
      </w:r>
    </w:p>
    <w:p w14:paraId="461EF540" w14:textId="77777777" w:rsidR="00C23265" w:rsidRPr="00C23265" w:rsidRDefault="00C23265">
      <w:pPr>
        <w:widowControl/>
        <w:numPr>
          <w:ilvl w:val="0"/>
          <w:numId w:val="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rPr>
        <w:t>в 2019 году – 139 человек из 93 квартир общей площадью 2954,5 м</w:t>
      </w:r>
      <w:r w:rsidRPr="00C23265">
        <w:rPr>
          <w:rFonts w:eastAsia="Times New Roman"/>
          <w:vertAlign w:val="superscript"/>
        </w:rPr>
        <w:t>2</w:t>
      </w:r>
      <w:r w:rsidRPr="00C23265">
        <w:rPr>
          <w:rFonts w:eastAsia="Times New Roman"/>
        </w:rPr>
        <w:t>.</w:t>
      </w:r>
    </w:p>
    <w:p w14:paraId="2CB38379" w14:textId="77777777" w:rsidR="00C23265" w:rsidRPr="00C23265" w:rsidRDefault="00C23265" w:rsidP="00C23265">
      <w:pPr>
        <w:widowControl/>
        <w:autoSpaceDE/>
        <w:autoSpaceDN/>
        <w:adjustRightInd/>
        <w:spacing w:line="276" w:lineRule="auto"/>
        <w:rPr>
          <w:rFonts w:eastAsia="Times New Roman"/>
          <w:color w:val="000000"/>
        </w:rPr>
      </w:pPr>
    </w:p>
    <w:p w14:paraId="7DC79005" w14:textId="77777777" w:rsidR="00C23265" w:rsidRPr="00C23265" w:rsidRDefault="00C23265">
      <w:pPr>
        <w:widowControl/>
        <w:numPr>
          <w:ilvl w:val="0"/>
          <w:numId w:val="47"/>
        </w:numPr>
        <w:autoSpaceDE/>
        <w:autoSpaceDN/>
        <w:adjustRightInd/>
        <w:spacing w:line="276" w:lineRule="auto"/>
        <w:jc w:val="center"/>
        <w:rPr>
          <w:rFonts w:eastAsia="Times New Roman"/>
          <w:b/>
          <w:color w:val="000000"/>
        </w:rPr>
      </w:pPr>
      <w:r w:rsidRPr="00C23265">
        <w:rPr>
          <w:rFonts w:eastAsia="Times New Roman"/>
          <w:b/>
          <w:color w:val="000000"/>
        </w:rPr>
        <w:t>Цели и задачи Подпрограммы</w:t>
      </w:r>
    </w:p>
    <w:p w14:paraId="6BED1290" w14:textId="77777777" w:rsidR="00C23265" w:rsidRPr="00C23265" w:rsidRDefault="00C23265" w:rsidP="00C23265">
      <w:pPr>
        <w:widowControl/>
        <w:autoSpaceDE/>
        <w:autoSpaceDN/>
        <w:adjustRightInd/>
        <w:jc w:val="both"/>
        <w:rPr>
          <w:rFonts w:eastAsia="Times New Roman"/>
          <w:color w:val="000000"/>
        </w:rPr>
      </w:pPr>
      <w:r w:rsidRPr="00C23265">
        <w:rPr>
          <w:rFonts w:eastAsia="Times New Roman"/>
          <w:color w:val="000000"/>
        </w:rPr>
        <w:t>Подпрограмма разработана в целях реализации Федерального закона</w:t>
      </w:r>
      <w:r w:rsidRPr="00C23265">
        <w:rPr>
          <w:rFonts w:eastAsia="Times New Roman"/>
          <w:color w:val="000000"/>
        </w:rPr>
        <w:br/>
        <w:t>от 21 июля 2007 г. № 185-ФЗ «О Фонде содействия реформированию</w:t>
      </w:r>
      <w:r w:rsidRPr="00C23265">
        <w:rPr>
          <w:rFonts w:eastAsia="Times New Roman"/>
          <w:color w:val="000000"/>
        </w:rPr>
        <w:br/>
        <w:t>жилищно-коммунального хозяйства», Указа Президента Российской</w:t>
      </w:r>
      <w:r w:rsidRPr="00C23265">
        <w:rPr>
          <w:rFonts w:eastAsia="Times New Roman"/>
          <w:color w:val="000000"/>
        </w:rPr>
        <w:br/>
        <w:t>Федерации от 07 мая 2018 г. № 204 «О национальных целях и стратегических</w:t>
      </w:r>
      <w:r w:rsidRPr="00C23265">
        <w:rPr>
          <w:rFonts w:eastAsia="Times New Roman"/>
          <w:color w:val="000000"/>
        </w:rPr>
        <w:br/>
        <w:t>задачах развития Российский Федерации на период до 2024 года».</w:t>
      </w:r>
      <w:r w:rsidRPr="00C23265">
        <w:rPr>
          <w:rFonts w:eastAsia="Times New Roman"/>
          <w:color w:val="000000"/>
        </w:rPr>
        <w:br/>
        <w:t xml:space="preserve">Переселение граждан из аварийного жилищного фонда осуществляется в соответствии с жилищным </w:t>
      </w:r>
      <w:hyperlink r:id="rId28" w:history="1">
        <w:r w:rsidRPr="00C23265">
          <w:rPr>
            <w:rFonts w:eastAsia="Times New Roman"/>
            <w:color w:val="000000"/>
          </w:rPr>
          <w:t>законодательством</w:t>
        </w:r>
      </w:hyperlink>
      <w:r w:rsidRPr="00C23265">
        <w:rPr>
          <w:rFonts w:eastAsia="Times New Roman"/>
          <w:color w:val="000000"/>
        </w:rPr>
        <w:t>.</w:t>
      </w:r>
    </w:p>
    <w:p w14:paraId="00EE1D2C" w14:textId="77777777" w:rsidR="00C23265" w:rsidRPr="00C23265" w:rsidRDefault="00C23265" w:rsidP="00C23265">
      <w:pPr>
        <w:widowControl/>
        <w:autoSpaceDE/>
        <w:autoSpaceDN/>
        <w:adjustRightInd/>
        <w:ind w:firstLine="851"/>
        <w:jc w:val="both"/>
        <w:rPr>
          <w:rFonts w:eastAsia="Times New Roman"/>
          <w:bCs/>
        </w:rPr>
      </w:pPr>
      <w:r w:rsidRPr="00C23265">
        <w:rPr>
          <w:rFonts w:eastAsia="Times New Roman"/>
        </w:rPr>
        <w:t xml:space="preserve">Предметом мероприятий Подпрограммы, в соответствии с </w:t>
      </w:r>
      <w:hyperlink r:id="rId29" w:history="1">
        <w:r w:rsidRPr="00C23265">
          <w:rPr>
            <w:rFonts w:eastAsia="Times New Roman"/>
            <w:color w:val="000000"/>
            <w:u w:val="single"/>
          </w:rPr>
          <w:t>Федеральным законом от 21.07.2007 № 185-ФЗ</w:t>
        </w:r>
      </w:hyperlink>
      <w:r w:rsidRPr="00C23265">
        <w:rPr>
          <w:rFonts w:eastAsia="Times New Roman"/>
          <w:color w:val="000000"/>
          <w:u w:val="single"/>
        </w:rPr>
        <w:t xml:space="preserve"> </w:t>
      </w:r>
      <w:r w:rsidRPr="00C23265">
        <w:rPr>
          <w:rFonts w:eastAsia="Times New Roman"/>
          <w:bCs/>
        </w:rPr>
        <w:t>«О Фонде содействия реформированию жилищно-коммунального хозяйства»</w:t>
      </w:r>
      <w:r w:rsidRPr="00C23265">
        <w:rPr>
          <w:rFonts w:eastAsia="Times New Roman"/>
          <w:color w:val="000000"/>
          <w:u w:val="single"/>
        </w:rPr>
        <w:t xml:space="preserve"> </w:t>
      </w:r>
      <w:r w:rsidRPr="00C23265">
        <w:rPr>
          <w:rFonts w:eastAsia="Times New Roman"/>
          <w:bCs/>
        </w:rPr>
        <w:t xml:space="preserve">(далее – Федеральный закон), </w:t>
      </w:r>
      <w:r w:rsidRPr="00C23265">
        <w:rPr>
          <w:rFonts w:eastAsia="Times New Roman"/>
          <w:color w:val="000000"/>
        </w:rPr>
        <w:t xml:space="preserve">является аварийный жилищный фонд </w:t>
      </w:r>
      <w:r w:rsidRPr="00C23265">
        <w:rPr>
          <w:rFonts w:eastAsia="Times New Roman"/>
          <w:bCs/>
        </w:rPr>
        <w:t>–</w:t>
      </w:r>
      <w:r w:rsidRPr="00C23265">
        <w:rPr>
          <w:rFonts w:eastAsia="Times New Roman"/>
          <w:color w:val="000000"/>
        </w:rPr>
        <w:t xml:space="preserve"> </w:t>
      </w:r>
      <w:r w:rsidRPr="00C23265">
        <w:rPr>
          <w:rFonts w:eastAsia="Times New Roman"/>
        </w:rPr>
        <w:t>совокупность жилых помещений в многоквартирных домах, признанных в установленном порядке после 01.01.2012 года аварийными и подлежащими сносу или реконструкции в связи с физическим износом в процессе их эксплуатации (Приложение 1,2 к Подпрограмме).</w:t>
      </w:r>
    </w:p>
    <w:p w14:paraId="49E1C207" w14:textId="77777777" w:rsidR="00C23265" w:rsidRPr="00C23265" w:rsidRDefault="00C23265" w:rsidP="00C23265">
      <w:pPr>
        <w:widowControl/>
        <w:autoSpaceDE/>
        <w:autoSpaceDN/>
        <w:adjustRightInd/>
        <w:ind w:firstLine="851"/>
        <w:jc w:val="both"/>
        <w:rPr>
          <w:rFonts w:eastAsia="Times New Roman"/>
        </w:rPr>
      </w:pPr>
      <w:r w:rsidRPr="00C23265">
        <w:rPr>
          <w:rFonts w:eastAsia="Times New Roman"/>
          <w:bCs/>
        </w:rPr>
        <w:t>В соответствии с частью 1 статьи 16 Федерального закона</w:t>
      </w:r>
      <w:r w:rsidRPr="00C23265">
        <w:rPr>
          <w:rFonts w:eastAsia="Times New Roman"/>
        </w:rPr>
        <w:t xml:space="preserve"> программа переселения утверждена на период с 1 января 2019 года до 1 сентября 2025 года.</w:t>
      </w:r>
    </w:p>
    <w:p w14:paraId="74DD645A" w14:textId="77777777" w:rsidR="00C23265" w:rsidRPr="00C23265" w:rsidRDefault="00C23265" w:rsidP="00C23265">
      <w:pPr>
        <w:widowControl/>
        <w:autoSpaceDE/>
        <w:autoSpaceDN/>
        <w:adjustRightInd/>
        <w:ind w:firstLine="851"/>
        <w:jc w:val="both"/>
        <w:rPr>
          <w:rFonts w:eastAsia="Times New Roman"/>
          <w:bCs/>
        </w:rPr>
      </w:pPr>
      <w:r w:rsidRPr="00C23265">
        <w:rPr>
          <w:rFonts w:eastAsia="Times New Roman"/>
          <w:bCs/>
        </w:rPr>
        <w:t>В Подпрограмму включается:</w:t>
      </w:r>
    </w:p>
    <w:p w14:paraId="6C5FC5E1" w14:textId="77777777" w:rsidR="00C23265" w:rsidRPr="00C23265" w:rsidRDefault="00C23265">
      <w:pPr>
        <w:widowControl/>
        <w:numPr>
          <w:ilvl w:val="0"/>
          <w:numId w:val="5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bCs/>
        </w:rPr>
        <w:t>реализация мероприятий республиканской адресной программы «Переселение граждан из аварийного жилищного фонда на 2019 – 2025 годы». В связи с поэтапным распределением финансирования из Фонда содействия реформированию жилищно-</w:t>
      </w:r>
      <w:r w:rsidRPr="00C23265">
        <w:rPr>
          <w:rFonts w:eastAsia="Times New Roman"/>
          <w:bCs/>
        </w:rPr>
        <w:lastRenderedPageBreak/>
        <w:t>коммунального хозяйства в Республиканскую адресную программу по мере необходимости будут вноситься изменения, что повлечёт за собой внесение изменений в настоящую Подпрограмму;</w:t>
      </w:r>
    </w:p>
    <w:p w14:paraId="31374C3D" w14:textId="77777777" w:rsidR="00C23265" w:rsidRPr="00C23265" w:rsidRDefault="00C23265">
      <w:pPr>
        <w:widowControl/>
        <w:numPr>
          <w:ilvl w:val="0"/>
          <w:numId w:val="5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bCs/>
        </w:rPr>
        <w:t>реализация мероприятий по переселению граждан из аварийного жилищного фонда муниципальной собственности, расположенного на территории МО «Посёлок Айхал» и признанного аварийным в установленном законом порядке;</w:t>
      </w:r>
    </w:p>
    <w:p w14:paraId="3174919C" w14:textId="77777777" w:rsidR="00C23265" w:rsidRPr="00C23265" w:rsidRDefault="00C23265">
      <w:pPr>
        <w:widowControl/>
        <w:numPr>
          <w:ilvl w:val="0"/>
          <w:numId w:val="54"/>
        </w:numPr>
        <w:tabs>
          <w:tab w:val="left" w:pos="1134"/>
        </w:tabs>
        <w:autoSpaceDE/>
        <w:autoSpaceDN/>
        <w:adjustRightInd/>
        <w:spacing w:line="276" w:lineRule="auto"/>
        <w:ind w:left="0" w:firstLine="851"/>
        <w:contextualSpacing/>
        <w:jc w:val="both"/>
        <w:rPr>
          <w:rFonts w:eastAsia="Times New Roman"/>
          <w:bCs/>
        </w:rPr>
      </w:pPr>
      <w:r w:rsidRPr="00C23265">
        <w:rPr>
          <w:rFonts w:eastAsia="Times New Roman"/>
          <w:bCs/>
        </w:rPr>
        <w:t>переселение граждан по решению суда из аварийного жилищного фонда, расположенного на территории МО «Посёлок Айхал» и признанного аварийным в установленном законом порядке.</w:t>
      </w:r>
    </w:p>
    <w:p w14:paraId="6002D228" w14:textId="77777777" w:rsidR="00C23265" w:rsidRPr="00C23265" w:rsidRDefault="00C23265" w:rsidP="00C23265">
      <w:pPr>
        <w:widowControl/>
        <w:autoSpaceDE/>
        <w:autoSpaceDN/>
        <w:adjustRightInd/>
        <w:ind w:firstLine="851"/>
        <w:jc w:val="both"/>
        <w:rPr>
          <w:rFonts w:eastAsia="Times New Roman"/>
          <w:color w:val="000000"/>
        </w:rPr>
      </w:pPr>
      <w:r w:rsidRPr="00C23265">
        <w:rPr>
          <w:rFonts w:eastAsia="Times New Roman"/>
          <w:bCs/>
          <w:color w:val="000000"/>
        </w:rPr>
        <w:t>Согласно части 11 статьи 16 Федерального закона этапы региональных адресных программ по переселению граждан из аварийного жилищного фонда (за исключением этапа 2024 года) должны быть реализованы не позднее 31 декабря года, следующего за годом принятия</w:t>
      </w:r>
      <w:r w:rsidRPr="00C23265">
        <w:rPr>
          <w:rFonts w:eastAsia="Times New Roman"/>
          <w:bCs/>
        </w:rPr>
        <w:t xml:space="preserve"> Фондом решения о предоставлении финансовой поддержки на реализацию соответствующего этапа, а этап 2024 года региональной адресной программы по переселению граждан из аварийного жилищного фонда должен быть реализован не позднее  1 сентября 2025 года.</w:t>
      </w:r>
    </w:p>
    <w:p w14:paraId="6745231E" w14:textId="77777777" w:rsidR="00C23265" w:rsidRPr="00C23265" w:rsidRDefault="00C23265" w:rsidP="00C23265">
      <w:pPr>
        <w:widowControl/>
        <w:autoSpaceDE/>
        <w:autoSpaceDN/>
        <w:adjustRightInd/>
        <w:spacing w:line="276" w:lineRule="auto"/>
        <w:ind w:firstLine="851"/>
        <w:jc w:val="both"/>
        <w:rPr>
          <w:rFonts w:eastAsia="Times New Roman"/>
          <w:b/>
          <w:color w:val="000000"/>
        </w:rPr>
      </w:pPr>
      <w:r w:rsidRPr="00C23265">
        <w:rPr>
          <w:rFonts w:eastAsia="Times New Roman"/>
        </w:rPr>
        <w:t>Основной целью реализации настоящей Подпрограммы является</w:t>
      </w:r>
      <w:r w:rsidRPr="00C23265">
        <w:rPr>
          <w:rFonts w:eastAsia="Times New Roman"/>
          <w:b/>
          <w:color w:val="000000"/>
        </w:rPr>
        <w:t xml:space="preserve"> </w:t>
      </w:r>
      <w:r w:rsidRPr="00C23265">
        <w:rPr>
          <w:rFonts w:eastAsia="Times New Roman"/>
        </w:rPr>
        <w:t>создание</w:t>
      </w:r>
      <w:r w:rsidRPr="00C23265">
        <w:rPr>
          <w:rFonts w:eastAsia="Times New Roman"/>
          <w:b/>
          <w:color w:val="000000"/>
        </w:rPr>
        <w:t xml:space="preserve"> </w:t>
      </w:r>
      <w:r w:rsidRPr="00C23265">
        <w:rPr>
          <w:rFonts w:eastAsia="Times New Roman"/>
        </w:rPr>
        <w:t>безопасных и благоприятных условий жизни для граждан посредством переселения их из аварийного жилищного фонда</w:t>
      </w:r>
      <w:r w:rsidRPr="00C23265">
        <w:rPr>
          <w:rFonts w:eastAsia="Times New Roman"/>
          <w:color w:val="000000"/>
        </w:rPr>
        <w:t xml:space="preserve"> в комфортные условия проживания</w:t>
      </w:r>
      <w:r w:rsidRPr="00C23265">
        <w:rPr>
          <w:rFonts w:eastAsia="Times New Roman"/>
        </w:rPr>
        <w:t>.</w:t>
      </w:r>
    </w:p>
    <w:p w14:paraId="626126E3" w14:textId="77777777" w:rsidR="00C23265" w:rsidRPr="00C23265" w:rsidRDefault="00C23265" w:rsidP="00C23265">
      <w:pPr>
        <w:widowControl/>
        <w:tabs>
          <w:tab w:val="left" w:pos="0"/>
          <w:tab w:val="left" w:pos="1843"/>
        </w:tabs>
        <w:autoSpaceDE/>
        <w:autoSpaceDN/>
        <w:adjustRightInd/>
        <w:spacing w:line="276" w:lineRule="auto"/>
        <w:ind w:firstLine="851"/>
        <w:jc w:val="both"/>
        <w:rPr>
          <w:rFonts w:eastAsia="Times New Roman"/>
        </w:rPr>
      </w:pPr>
      <w:r w:rsidRPr="00C23265">
        <w:rPr>
          <w:rFonts w:eastAsia="Times New Roman"/>
        </w:rPr>
        <w:t xml:space="preserve"> Для реализации поставленной цели необходимо решение следующих задач:</w:t>
      </w:r>
    </w:p>
    <w:p w14:paraId="441DCF5F" w14:textId="77777777" w:rsidR="00C23265" w:rsidRPr="00C23265" w:rsidRDefault="00C23265">
      <w:pPr>
        <w:widowControl/>
        <w:numPr>
          <w:ilvl w:val="0"/>
          <w:numId w:val="53"/>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C23265">
        <w:rPr>
          <w:rFonts w:eastAsia="Times New Roman"/>
        </w:rPr>
        <w:t xml:space="preserve">Переселение граждан, проживающих в аварийном жилищном фонде МО п. Айхал, участвующих в Программе. </w:t>
      </w:r>
    </w:p>
    <w:p w14:paraId="46A9417C" w14:textId="77777777" w:rsidR="00C23265" w:rsidRPr="00C23265" w:rsidRDefault="00C23265">
      <w:pPr>
        <w:widowControl/>
        <w:numPr>
          <w:ilvl w:val="0"/>
          <w:numId w:val="53"/>
        </w:numPr>
        <w:shd w:val="clear" w:color="auto" w:fill="FFFFFF"/>
        <w:tabs>
          <w:tab w:val="left" w:pos="0"/>
          <w:tab w:val="left" w:pos="1134"/>
        </w:tabs>
        <w:autoSpaceDE/>
        <w:autoSpaceDN/>
        <w:adjustRightInd/>
        <w:spacing w:line="276" w:lineRule="auto"/>
        <w:ind w:left="0" w:firstLine="851"/>
        <w:contextualSpacing/>
        <w:jc w:val="both"/>
        <w:rPr>
          <w:rFonts w:eastAsia="Times New Roman"/>
        </w:rPr>
      </w:pPr>
      <w:r w:rsidRPr="00C23265">
        <w:rPr>
          <w:rFonts w:eastAsia="Times New Roman"/>
        </w:rPr>
        <w:t xml:space="preserve"> </w:t>
      </w:r>
      <w:r w:rsidRPr="00C23265">
        <w:rPr>
          <w:rFonts w:eastAsia="Times New Roman"/>
          <w:color w:val="000000"/>
        </w:rPr>
        <w:t xml:space="preserve">Организация информационной поддержки </w:t>
      </w:r>
      <w:r w:rsidRPr="00C23265">
        <w:rPr>
          <w:rFonts w:eastAsia="Times New Roman"/>
          <w:color w:val="000001"/>
        </w:rPr>
        <w:t>реализации Подпрограммы</w:t>
      </w:r>
      <w:r w:rsidRPr="00C23265">
        <w:rPr>
          <w:rFonts w:eastAsia="Times New Roman"/>
        </w:rPr>
        <w:t>.</w:t>
      </w:r>
    </w:p>
    <w:p w14:paraId="664200F2" w14:textId="77777777" w:rsidR="00C23265" w:rsidRPr="00C23265" w:rsidRDefault="00C23265" w:rsidP="00C23265">
      <w:pPr>
        <w:widowControl/>
        <w:autoSpaceDE/>
        <w:autoSpaceDN/>
        <w:adjustRightInd/>
        <w:ind w:left="851"/>
        <w:contextualSpacing/>
        <w:jc w:val="both"/>
        <w:rPr>
          <w:rFonts w:eastAsia="Times New Roman"/>
        </w:rPr>
      </w:pPr>
      <w:r w:rsidRPr="00C23265">
        <w:rPr>
          <w:rFonts w:eastAsia="Times New Roman"/>
        </w:rPr>
        <w:t>3.  Ведение мониторинга (сбор, анализ и систематизация данных) по деформированным и аварийным жилым домам их классификация по характеру деформаций. Ликвидация тенденции к росту доли аварийного и ветхого жилищного фонда.</w:t>
      </w:r>
    </w:p>
    <w:p w14:paraId="0D2B2806" w14:textId="77777777" w:rsidR="00C23265" w:rsidRPr="00C23265" w:rsidRDefault="00C23265">
      <w:pPr>
        <w:widowControl/>
        <w:numPr>
          <w:ilvl w:val="0"/>
          <w:numId w:val="53"/>
        </w:numPr>
        <w:autoSpaceDE/>
        <w:autoSpaceDN/>
        <w:adjustRightInd/>
        <w:jc w:val="center"/>
        <w:rPr>
          <w:rFonts w:eastAsia="Times New Roman"/>
          <w:b/>
        </w:rPr>
      </w:pPr>
      <w:r w:rsidRPr="00C23265">
        <w:rPr>
          <w:rFonts w:eastAsia="Times New Roman"/>
          <w:b/>
        </w:rPr>
        <w:t xml:space="preserve">Перечень программных мероприятий </w:t>
      </w:r>
    </w:p>
    <w:p w14:paraId="4BAB1511" w14:textId="77777777" w:rsidR="00C23265" w:rsidRPr="00C23265" w:rsidRDefault="00C23265" w:rsidP="00C23265">
      <w:pPr>
        <w:widowControl/>
        <w:autoSpaceDE/>
        <w:autoSpaceDN/>
        <w:adjustRightInd/>
        <w:jc w:val="both"/>
        <w:rPr>
          <w:rFonts w:eastAsia="Times New Roman"/>
        </w:rPr>
      </w:pPr>
      <w:r w:rsidRPr="00C23265">
        <w:rPr>
          <w:rFonts w:eastAsia="Times New Roman"/>
        </w:rPr>
        <w:t xml:space="preserve">           Система программных мероприятий включает в себя организационные и технические мероприятия: </w:t>
      </w:r>
    </w:p>
    <w:p w14:paraId="7D54116D" w14:textId="77777777" w:rsidR="00C23265" w:rsidRPr="00C23265" w:rsidRDefault="00C23265">
      <w:pPr>
        <w:widowControl/>
        <w:numPr>
          <w:ilvl w:val="0"/>
          <w:numId w:val="43"/>
        </w:numPr>
        <w:autoSpaceDE/>
        <w:autoSpaceDN/>
        <w:adjustRightInd/>
        <w:ind w:left="0" w:firstLine="284"/>
        <w:jc w:val="both"/>
        <w:rPr>
          <w:rFonts w:eastAsia="Times New Roman"/>
        </w:rPr>
      </w:pPr>
      <w:r w:rsidRPr="00C23265">
        <w:rPr>
          <w:rFonts w:eastAsia="Times New Roman"/>
        </w:rPr>
        <w:t>Организационные:</w:t>
      </w:r>
    </w:p>
    <w:p w14:paraId="1D2D8427"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w:t>
      </w:r>
      <w:r w:rsidRPr="00C23265">
        <w:rPr>
          <w:rFonts w:eastAsia="Times New Roman"/>
        </w:rPr>
        <w:tab/>
        <w:t>анализ состояния жилищного фонда;</w:t>
      </w:r>
    </w:p>
    <w:p w14:paraId="763381E3"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w:t>
      </w:r>
      <w:r w:rsidRPr="00C23265">
        <w:rPr>
          <w:rFonts w:eastAsia="Times New Roman"/>
        </w:rPr>
        <w:tab/>
        <w:t>уточнение адресного перечня ветхого, аварийного, непригодного для проживания жилья, подлежащего сносу.</w:t>
      </w:r>
    </w:p>
    <w:p w14:paraId="310AEABC" w14:textId="77777777" w:rsidR="00C23265" w:rsidRPr="00C23265" w:rsidRDefault="00C23265">
      <w:pPr>
        <w:widowControl/>
        <w:numPr>
          <w:ilvl w:val="0"/>
          <w:numId w:val="43"/>
        </w:numPr>
        <w:autoSpaceDE/>
        <w:autoSpaceDN/>
        <w:adjustRightInd/>
        <w:ind w:left="0" w:firstLine="284"/>
        <w:jc w:val="both"/>
        <w:rPr>
          <w:rFonts w:eastAsia="Times New Roman"/>
        </w:rPr>
      </w:pPr>
      <w:r w:rsidRPr="00C23265">
        <w:rPr>
          <w:rFonts w:eastAsia="Times New Roman"/>
        </w:rPr>
        <w:t>Технические:</w:t>
      </w:r>
    </w:p>
    <w:p w14:paraId="0ADBFF26"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w:t>
      </w:r>
      <w:r w:rsidRPr="00C23265">
        <w:rPr>
          <w:rFonts w:eastAsia="Times New Roman"/>
        </w:rPr>
        <w:tab/>
        <w:t>приобретение жилья для переселения граждан из ветхого, аварийного, не пригодного для постоянного проживания жилья;</w:t>
      </w:r>
    </w:p>
    <w:p w14:paraId="34D807E8"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w:t>
      </w:r>
      <w:r w:rsidRPr="00C23265">
        <w:rPr>
          <w:rFonts w:eastAsia="Times New Roman"/>
        </w:rPr>
        <w:tab/>
        <w:t>снос ветхого, аварийного, непригодного для постоянного проживания и временного жилья.</w:t>
      </w:r>
    </w:p>
    <w:p w14:paraId="5EB42479" w14:textId="77777777" w:rsidR="00C23265" w:rsidRPr="00C23265" w:rsidRDefault="00C23265" w:rsidP="00C23265">
      <w:pPr>
        <w:widowControl/>
        <w:autoSpaceDE/>
        <w:autoSpaceDN/>
        <w:adjustRightInd/>
        <w:ind w:firstLine="284"/>
        <w:jc w:val="both"/>
        <w:rPr>
          <w:rFonts w:eastAsia="Times New Roman"/>
        </w:rPr>
      </w:pPr>
      <w:r w:rsidRPr="00C23265">
        <w:rPr>
          <w:rFonts w:eastAsia="Times New Roman"/>
        </w:rPr>
        <w:t>Перечень основных мероприятий по реализации Подпрограммы приведен в приложении № 5,6.</w:t>
      </w:r>
    </w:p>
    <w:p w14:paraId="3FE823F4" w14:textId="77777777" w:rsidR="00C23265" w:rsidRPr="00C23265" w:rsidRDefault="00C23265" w:rsidP="00C23265">
      <w:pPr>
        <w:widowControl/>
        <w:autoSpaceDE/>
        <w:autoSpaceDN/>
        <w:adjustRightInd/>
        <w:ind w:firstLine="284"/>
        <w:jc w:val="both"/>
        <w:rPr>
          <w:rFonts w:eastAsia="Times New Roman"/>
        </w:rPr>
      </w:pPr>
    </w:p>
    <w:p w14:paraId="47B813FE" w14:textId="77777777" w:rsidR="00C23265" w:rsidRPr="00C23265" w:rsidRDefault="00C23265" w:rsidP="00C23265">
      <w:pPr>
        <w:widowControl/>
        <w:autoSpaceDE/>
        <w:autoSpaceDN/>
        <w:adjustRightInd/>
        <w:ind w:left="1080"/>
        <w:rPr>
          <w:rFonts w:eastAsia="Times New Roman"/>
        </w:rPr>
      </w:pPr>
      <w:r w:rsidRPr="00C23265">
        <w:rPr>
          <w:rFonts w:eastAsia="Times New Roman"/>
          <w:b/>
        </w:rPr>
        <w:t xml:space="preserve">                                    4. Ресурсное обеспечение Подпрограммы</w:t>
      </w:r>
      <w:r w:rsidRPr="00C23265">
        <w:rPr>
          <w:rFonts w:eastAsia="Times New Roman"/>
          <w:b/>
        </w:rPr>
        <w:tab/>
      </w:r>
      <w:r w:rsidRPr="00C23265">
        <w:rPr>
          <w:rFonts w:eastAsia="Times New Roman"/>
          <w:b/>
        </w:rPr>
        <w:tab/>
      </w:r>
      <w:r w:rsidRPr="00C23265">
        <w:rPr>
          <w:rFonts w:eastAsia="Times New Roman"/>
          <w:b/>
        </w:rPr>
        <w:tab/>
      </w:r>
      <w:r w:rsidRPr="00C23265">
        <w:rPr>
          <w:rFonts w:eastAsia="Times New Roman"/>
          <w:b/>
        </w:rPr>
        <w:tab/>
        <w:t xml:space="preserve">  </w:t>
      </w:r>
      <w:r w:rsidRPr="00C23265">
        <w:rPr>
          <w:rFonts w:eastAsia="Times New Roman"/>
          <w:b/>
        </w:rPr>
        <w:tab/>
      </w:r>
      <w:r w:rsidRPr="00C23265">
        <w:rPr>
          <w:rFonts w:eastAsia="Times New Roman"/>
          <w:b/>
        </w:rPr>
        <w:tab/>
      </w:r>
      <w:r w:rsidRPr="00C23265">
        <w:rPr>
          <w:rFonts w:eastAsia="Times New Roman"/>
          <w:b/>
        </w:rPr>
        <w:tab/>
      </w:r>
      <w:r w:rsidRPr="00C23265">
        <w:rPr>
          <w:rFonts w:eastAsia="Times New Roman"/>
          <w:b/>
        </w:rPr>
        <w:tab/>
        <w:t xml:space="preserve">  </w:t>
      </w:r>
    </w:p>
    <w:p w14:paraId="7BE3D4A1" w14:textId="77777777" w:rsidR="00C23265" w:rsidRPr="00C23265" w:rsidRDefault="00C23265" w:rsidP="00C23265">
      <w:pPr>
        <w:widowControl/>
        <w:autoSpaceDE/>
        <w:autoSpaceDN/>
        <w:adjustRightInd/>
        <w:jc w:val="center"/>
        <w:rPr>
          <w:rFonts w:eastAsia="Times New Roman"/>
        </w:rPr>
      </w:pPr>
      <w:r w:rsidRPr="00C23265">
        <w:rPr>
          <w:rFonts w:eastAsia="Times New Roman"/>
          <w:b/>
        </w:rPr>
        <w:t>За счет средств бюджета РФ</w:t>
      </w: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20"/>
      </w:tblGrid>
      <w:tr w:rsidR="00C23265" w:rsidRPr="00C23265" w14:paraId="0EEB92A5" w14:textId="77777777" w:rsidTr="00B11A89">
        <w:trPr>
          <w:trHeight w:val="309"/>
        </w:trPr>
        <w:tc>
          <w:tcPr>
            <w:tcW w:w="4819" w:type="dxa"/>
          </w:tcPr>
          <w:p w14:paraId="6E613120" w14:textId="77777777" w:rsidR="00C23265" w:rsidRPr="00C23265" w:rsidRDefault="00C23265" w:rsidP="00C23265">
            <w:pPr>
              <w:widowControl/>
              <w:autoSpaceDE/>
              <w:autoSpaceDN/>
              <w:adjustRightInd/>
              <w:jc w:val="center"/>
              <w:rPr>
                <w:rFonts w:eastAsia="Times New Roman"/>
                <w:b/>
                <w:bCs/>
                <w:iCs/>
              </w:rPr>
            </w:pPr>
            <w:r w:rsidRPr="00C23265">
              <w:rPr>
                <w:rFonts w:eastAsia="Times New Roman"/>
                <w:b/>
                <w:bCs/>
                <w:iCs/>
              </w:rPr>
              <w:t>Источники финансирования</w:t>
            </w:r>
          </w:p>
        </w:tc>
        <w:tc>
          <w:tcPr>
            <w:tcW w:w="4820" w:type="dxa"/>
          </w:tcPr>
          <w:p w14:paraId="21A69695" w14:textId="77777777" w:rsidR="00C23265" w:rsidRPr="00C23265" w:rsidRDefault="00C23265" w:rsidP="00C23265">
            <w:pPr>
              <w:widowControl/>
              <w:autoSpaceDE/>
              <w:autoSpaceDN/>
              <w:adjustRightInd/>
              <w:jc w:val="center"/>
              <w:rPr>
                <w:rFonts w:eastAsia="Times New Roman"/>
                <w:b/>
              </w:rPr>
            </w:pPr>
            <w:r w:rsidRPr="00C23265">
              <w:rPr>
                <w:rFonts w:eastAsia="Times New Roman"/>
                <w:b/>
              </w:rPr>
              <w:t>(</w:t>
            </w:r>
            <w:proofErr w:type="spellStart"/>
            <w:r w:rsidRPr="00C23265">
              <w:rPr>
                <w:rFonts w:eastAsia="Times New Roman"/>
                <w:b/>
              </w:rPr>
              <w:t>тыс.руб</w:t>
            </w:r>
            <w:proofErr w:type="spellEnd"/>
            <w:r w:rsidRPr="00C23265">
              <w:rPr>
                <w:rFonts w:eastAsia="Times New Roman"/>
                <w:b/>
              </w:rPr>
              <w:t>.)</w:t>
            </w:r>
          </w:p>
        </w:tc>
      </w:tr>
      <w:tr w:rsidR="00C23265" w:rsidRPr="00C23265" w14:paraId="41C772FC" w14:textId="77777777" w:rsidTr="00B11A89">
        <w:tc>
          <w:tcPr>
            <w:tcW w:w="4819" w:type="dxa"/>
          </w:tcPr>
          <w:p w14:paraId="7E658679" w14:textId="77777777" w:rsidR="00C23265" w:rsidRPr="00C23265" w:rsidRDefault="00C23265" w:rsidP="00C23265">
            <w:pPr>
              <w:widowControl/>
              <w:autoSpaceDE/>
              <w:autoSpaceDN/>
              <w:adjustRightInd/>
              <w:jc w:val="center"/>
              <w:rPr>
                <w:rFonts w:eastAsia="Times New Roman"/>
                <w:b/>
                <w:bCs/>
                <w:iCs/>
              </w:rPr>
            </w:pPr>
            <w:r w:rsidRPr="00C23265">
              <w:rPr>
                <w:rFonts w:eastAsia="Times New Roman"/>
                <w:b/>
                <w:bCs/>
                <w:iCs/>
              </w:rPr>
              <w:t>Всего</w:t>
            </w:r>
          </w:p>
        </w:tc>
        <w:tc>
          <w:tcPr>
            <w:tcW w:w="4820" w:type="dxa"/>
          </w:tcPr>
          <w:p w14:paraId="17E4DB8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266 107,10</w:t>
            </w:r>
          </w:p>
        </w:tc>
      </w:tr>
      <w:tr w:rsidR="00C23265" w:rsidRPr="00C23265" w14:paraId="164EEF77" w14:textId="77777777" w:rsidTr="00B11A89">
        <w:tc>
          <w:tcPr>
            <w:tcW w:w="4819" w:type="dxa"/>
          </w:tcPr>
          <w:p w14:paraId="1B930152" w14:textId="77777777" w:rsidR="00C23265" w:rsidRPr="00C23265" w:rsidRDefault="00C23265" w:rsidP="00C23265">
            <w:pPr>
              <w:widowControl/>
              <w:autoSpaceDE/>
              <w:autoSpaceDN/>
              <w:adjustRightInd/>
              <w:rPr>
                <w:rFonts w:eastAsia="Times New Roman"/>
                <w:bCs/>
                <w:iCs/>
              </w:rPr>
            </w:pPr>
            <w:r w:rsidRPr="00C23265">
              <w:rPr>
                <w:rFonts w:eastAsia="Times New Roman"/>
                <w:bCs/>
                <w:iCs/>
              </w:rPr>
              <w:t>В том числе:</w:t>
            </w:r>
          </w:p>
        </w:tc>
        <w:tc>
          <w:tcPr>
            <w:tcW w:w="4820" w:type="dxa"/>
          </w:tcPr>
          <w:p w14:paraId="71A65D1C" w14:textId="77777777" w:rsidR="00C23265" w:rsidRPr="00C23265" w:rsidRDefault="00C23265" w:rsidP="00C23265">
            <w:pPr>
              <w:widowControl/>
              <w:autoSpaceDE/>
              <w:autoSpaceDN/>
              <w:adjustRightInd/>
              <w:jc w:val="center"/>
              <w:rPr>
                <w:rFonts w:eastAsia="Times New Roman"/>
                <w:bCs/>
                <w:iCs/>
              </w:rPr>
            </w:pPr>
          </w:p>
        </w:tc>
      </w:tr>
      <w:tr w:rsidR="00C23265" w:rsidRPr="00C23265" w14:paraId="1DD55463" w14:textId="77777777" w:rsidTr="00B11A89">
        <w:tc>
          <w:tcPr>
            <w:tcW w:w="4819" w:type="dxa"/>
          </w:tcPr>
          <w:p w14:paraId="6D45581B" w14:textId="77777777" w:rsidR="00C23265" w:rsidRPr="00C23265" w:rsidRDefault="00C23265" w:rsidP="00C23265">
            <w:pPr>
              <w:widowControl/>
              <w:autoSpaceDE/>
              <w:autoSpaceDN/>
              <w:adjustRightInd/>
              <w:rPr>
                <w:rFonts w:eastAsia="Times New Roman"/>
                <w:bCs/>
                <w:iCs/>
              </w:rPr>
            </w:pPr>
            <w:r w:rsidRPr="00C23265">
              <w:rPr>
                <w:rFonts w:eastAsia="Times New Roman"/>
                <w:color w:val="000000"/>
              </w:rPr>
              <w:t xml:space="preserve">Бюджет РФ (средства Фонда) </w:t>
            </w:r>
          </w:p>
        </w:tc>
        <w:tc>
          <w:tcPr>
            <w:tcW w:w="4820" w:type="dxa"/>
          </w:tcPr>
          <w:p w14:paraId="185206A3" w14:textId="77777777" w:rsidR="00C23265" w:rsidRPr="00C23265" w:rsidRDefault="00C23265" w:rsidP="00C23265">
            <w:pPr>
              <w:widowControl/>
              <w:autoSpaceDE/>
              <w:autoSpaceDN/>
              <w:adjustRightInd/>
              <w:jc w:val="center"/>
              <w:rPr>
                <w:rFonts w:eastAsia="Times New Roman"/>
                <w:bCs/>
              </w:rPr>
            </w:pPr>
            <w:r w:rsidRPr="00C23265">
              <w:rPr>
                <w:rFonts w:eastAsia="Times New Roman"/>
                <w:bCs/>
              </w:rPr>
              <w:t>257 089,13</w:t>
            </w:r>
          </w:p>
        </w:tc>
      </w:tr>
      <w:tr w:rsidR="00C23265" w:rsidRPr="00C23265" w14:paraId="335CDC78" w14:textId="77777777" w:rsidTr="00B11A89">
        <w:tc>
          <w:tcPr>
            <w:tcW w:w="4819" w:type="dxa"/>
          </w:tcPr>
          <w:p w14:paraId="1C132425" w14:textId="77777777" w:rsidR="00C23265" w:rsidRPr="00C23265" w:rsidRDefault="00C23265" w:rsidP="00C23265">
            <w:pPr>
              <w:widowControl/>
              <w:autoSpaceDE/>
              <w:autoSpaceDN/>
              <w:adjustRightInd/>
              <w:rPr>
                <w:rFonts w:eastAsia="Times New Roman"/>
                <w:bCs/>
                <w:iCs/>
              </w:rPr>
            </w:pPr>
            <w:r w:rsidRPr="00C23265">
              <w:rPr>
                <w:rFonts w:eastAsia="Times New Roman"/>
                <w:color w:val="000000"/>
              </w:rPr>
              <w:lastRenderedPageBreak/>
              <w:t>Бюджет РС (Я)</w:t>
            </w:r>
          </w:p>
        </w:tc>
        <w:tc>
          <w:tcPr>
            <w:tcW w:w="4820" w:type="dxa"/>
          </w:tcPr>
          <w:p w14:paraId="255E728A" w14:textId="77777777" w:rsidR="00C23265" w:rsidRPr="00C23265" w:rsidRDefault="00C23265" w:rsidP="00C23265">
            <w:pPr>
              <w:widowControl/>
              <w:autoSpaceDE/>
              <w:autoSpaceDN/>
              <w:adjustRightInd/>
              <w:jc w:val="center"/>
              <w:rPr>
                <w:rFonts w:eastAsia="Times New Roman"/>
                <w:bCs/>
              </w:rPr>
            </w:pPr>
            <w:r w:rsidRPr="00C23265">
              <w:rPr>
                <w:rFonts w:eastAsia="Times New Roman"/>
                <w:bCs/>
              </w:rPr>
              <w:t>9 017,97</w:t>
            </w:r>
          </w:p>
        </w:tc>
      </w:tr>
    </w:tbl>
    <w:p w14:paraId="0C82B440" w14:textId="77777777" w:rsidR="00C23265" w:rsidRPr="00C23265" w:rsidRDefault="00C23265" w:rsidP="00C23265">
      <w:pPr>
        <w:widowControl/>
        <w:shd w:val="clear" w:color="auto" w:fill="FFFFFF"/>
        <w:autoSpaceDE/>
        <w:autoSpaceDN/>
        <w:adjustRightInd/>
        <w:ind w:left="720"/>
        <w:contextualSpacing/>
        <w:jc w:val="center"/>
        <w:rPr>
          <w:rFonts w:eastAsia="Times New Roman"/>
          <w:b/>
        </w:rPr>
      </w:pPr>
    </w:p>
    <w:p w14:paraId="0D49A7C3" w14:textId="77777777" w:rsidR="00C23265" w:rsidRPr="00C23265" w:rsidRDefault="00C23265" w:rsidP="00C23265">
      <w:pPr>
        <w:widowControl/>
        <w:shd w:val="clear" w:color="auto" w:fill="FFFFFF"/>
        <w:autoSpaceDE/>
        <w:autoSpaceDN/>
        <w:adjustRightInd/>
        <w:ind w:left="720"/>
        <w:contextualSpacing/>
        <w:jc w:val="center"/>
        <w:rPr>
          <w:rFonts w:eastAsia="Times New Roman"/>
          <w:b/>
        </w:rPr>
      </w:pPr>
      <w:r w:rsidRPr="00C23265">
        <w:rPr>
          <w:rFonts w:eastAsia="Times New Roman"/>
          <w:b/>
        </w:rPr>
        <w:t>За счет средств АК «АЛРОСА» (ПАО)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4387"/>
      </w:tblGrid>
      <w:tr w:rsidR="00C23265" w:rsidRPr="00C23265" w14:paraId="31B3D260" w14:textId="77777777" w:rsidTr="00B11A89">
        <w:tc>
          <w:tcPr>
            <w:tcW w:w="4566" w:type="dxa"/>
            <w:shd w:val="clear" w:color="auto" w:fill="auto"/>
          </w:tcPr>
          <w:p w14:paraId="5DB59345" w14:textId="77777777" w:rsidR="00C23265" w:rsidRPr="00C23265" w:rsidRDefault="00C23265" w:rsidP="00C23265">
            <w:pPr>
              <w:widowControl/>
              <w:autoSpaceDE/>
              <w:autoSpaceDN/>
              <w:adjustRightInd/>
              <w:contextualSpacing/>
              <w:jc w:val="center"/>
              <w:rPr>
                <w:rFonts w:eastAsia="Times New Roman"/>
                <w:b/>
              </w:rPr>
            </w:pPr>
            <w:r w:rsidRPr="00C23265">
              <w:rPr>
                <w:rFonts w:eastAsia="Times New Roman"/>
                <w:b/>
              </w:rPr>
              <w:t>Источники финансирования</w:t>
            </w:r>
          </w:p>
        </w:tc>
        <w:tc>
          <w:tcPr>
            <w:tcW w:w="4387" w:type="dxa"/>
            <w:shd w:val="clear" w:color="auto" w:fill="auto"/>
          </w:tcPr>
          <w:p w14:paraId="19DF9715" w14:textId="77777777" w:rsidR="00C23265" w:rsidRPr="00C23265" w:rsidRDefault="00C23265" w:rsidP="00C23265">
            <w:pPr>
              <w:widowControl/>
              <w:autoSpaceDE/>
              <w:autoSpaceDN/>
              <w:adjustRightInd/>
              <w:contextualSpacing/>
              <w:jc w:val="center"/>
              <w:rPr>
                <w:rFonts w:eastAsia="Times New Roman"/>
                <w:b/>
              </w:rPr>
            </w:pPr>
            <w:r w:rsidRPr="00C23265">
              <w:rPr>
                <w:rFonts w:eastAsia="Times New Roman"/>
                <w:b/>
              </w:rPr>
              <w:t>(рублей)</w:t>
            </w:r>
          </w:p>
        </w:tc>
      </w:tr>
      <w:tr w:rsidR="00C23265" w:rsidRPr="00C23265" w14:paraId="1E146A0C" w14:textId="77777777" w:rsidTr="00B11A89">
        <w:tc>
          <w:tcPr>
            <w:tcW w:w="4566" w:type="dxa"/>
            <w:shd w:val="clear" w:color="auto" w:fill="auto"/>
          </w:tcPr>
          <w:p w14:paraId="5A9A8D3B" w14:textId="77777777" w:rsidR="00C23265" w:rsidRPr="00C23265" w:rsidRDefault="00C23265" w:rsidP="00C23265">
            <w:pPr>
              <w:widowControl/>
              <w:autoSpaceDE/>
              <w:autoSpaceDN/>
              <w:adjustRightInd/>
              <w:contextualSpacing/>
              <w:jc w:val="center"/>
              <w:rPr>
                <w:rFonts w:eastAsia="Times New Roman"/>
              </w:rPr>
            </w:pPr>
            <w:r w:rsidRPr="00C23265">
              <w:rPr>
                <w:rFonts w:eastAsia="Times New Roman"/>
              </w:rPr>
              <w:t>Бюджет АК «АЛРОСА» (ПАО)</w:t>
            </w:r>
          </w:p>
        </w:tc>
        <w:tc>
          <w:tcPr>
            <w:tcW w:w="4387" w:type="dxa"/>
            <w:shd w:val="clear" w:color="auto" w:fill="auto"/>
          </w:tcPr>
          <w:p w14:paraId="762900E6" w14:textId="77777777" w:rsidR="00C23265" w:rsidRPr="00C23265" w:rsidRDefault="00C23265" w:rsidP="00C23265">
            <w:pPr>
              <w:widowControl/>
              <w:autoSpaceDE/>
              <w:autoSpaceDN/>
              <w:adjustRightInd/>
              <w:contextualSpacing/>
              <w:jc w:val="center"/>
              <w:rPr>
                <w:rFonts w:eastAsia="Times New Roman"/>
              </w:rPr>
            </w:pPr>
            <w:r w:rsidRPr="00C23265">
              <w:rPr>
                <w:rFonts w:eastAsia="Times New Roman"/>
              </w:rPr>
              <w:t>77 715,73</w:t>
            </w:r>
          </w:p>
        </w:tc>
      </w:tr>
    </w:tbl>
    <w:p w14:paraId="103516D1" w14:textId="77777777" w:rsidR="00C23265" w:rsidRPr="00C23265" w:rsidRDefault="00C23265" w:rsidP="00C23265">
      <w:pPr>
        <w:widowControl/>
        <w:shd w:val="clear" w:color="auto" w:fill="FFFFFF"/>
        <w:autoSpaceDE/>
        <w:autoSpaceDN/>
        <w:adjustRightInd/>
        <w:contextualSpacing/>
        <w:jc w:val="center"/>
        <w:rPr>
          <w:rFonts w:eastAsia="Times New Roman"/>
          <w:b/>
        </w:rPr>
      </w:pPr>
      <w:r w:rsidRPr="00C23265">
        <w:rPr>
          <w:rFonts w:eastAsia="Times New Roman"/>
          <w:b/>
        </w:rPr>
        <w:t>5. Общий порядок реализации Подпрограммы</w:t>
      </w:r>
    </w:p>
    <w:p w14:paraId="5FB91C34" w14:textId="77777777" w:rsidR="00C23265" w:rsidRPr="00C23265" w:rsidRDefault="00C23265" w:rsidP="00C23265">
      <w:pPr>
        <w:widowControl/>
        <w:autoSpaceDE/>
        <w:autoSpaceDN/>
        <w:adjustRightInd/>
        <w:ind w:firstLine="851"/>
        <w:jc w:val="both"/>
        <w:rPr>
          <w:rFonts w:eastAsia="Times New Roman"/>
        </w:rPr>
      </w:pPr>
      <w:r w:rsidRPr="00C23265">
        <w:rPr>
          <w:rFonts w:eastAsia="Times New Roman"/>
        </w:rPr>
        <w:t>Реализация Подпрограммы осуществляется координатором программы МО «Посёлок Айхал», Дирекцией, Государственным автономным учреждением «Управление государственной экспертизы Республики Саха</w:t>
      </w:r>
      <w:r w:rsidRPr="00C23265">
        <w:rPr>
          <w:rFonts w:eastAsia="Times New Roman"/>
        </w:rPr>
        <w:br/>
        <w:t>(Якутия)», Управлением государственного строительного и жилищного</w:t>
      </w:r>
      <w:r w:rsidRPr="00C23265">
        <w:rPr>
          <w:rFonts w:eastAsia="Times New Roman"/>
        </w:rPr>
        <w:br/>
        <w:t>надзора Республики Саха (Якутия), Государственным казенным</w:t>
      </w:r>
      <w:r w:rsidRPr="00C23265">
        <w:rPr>
          <w:rFonts w:eastAsia="Times New Roman"/>
        </w:rPr>
        <w:br/>
        <w:t>учреждением Республики Саха (Якутия) «Центр закупок Республики Саха</w:t>
      </w:r>
      <w:r w:rsidRPr="00C23265">
        <w:rPr>
          <w:rFonts w:eastAsia="Times New Roman"/>
        </w:rPr>
        <w:br/>
        <w:t>(Якутия)».</w:t>
      </w:r>
    </w:p>
    <w:p w14:paraId="5B7BCD48" w14:textId="77777777" w:rsidR="00C23265" w:rsidRPr="00C23265" w:rsidRDefault="00C23265">
      <w:pPr>
        <w:widowControl/>
        <w:numPr>
          <w:ilvl w:val="1"/>
          <w:numId w:val="55"/>
        </w:numPr>
        <w:autoSpaceDE/>
        <w:autoSpaceDN/>
        <w:adjustRightInd/>
        <w:spacing w:line="276" w:lineRule="auto"/>
        <w:contextualSpacing/>
        <w:rPr>
          <w:rFonts w:eastAsia="Times New Roman"/>
          <w:b/>
        </w:rPr>
      </w:pPr>
      <w:r w:rsidRPr="00C23265">
        <w:rPr>
          <w:rFonts w:eastAsia="Times New Roman"/>
          <w:b/>
        </w:rPr>
        <w:t xml:space="preserve"> Координатор программы:</w:t>
      </w:r>
    </w:p>
    <w:p w14:paraId="377F2D8E" w14:textId="77777777" w:rsidR="00C23265" w:rsidRPr="00C23265" w:rsidRDefault="00C23265">
      <w:pPr>
        <w:widowControl/>
        <w:numPr>
          <w:ilvl w:val="0"/>
          <w:numId w:val="51"/>
        </w:numPr>
        <w:tabs>
          <w:tab w:val="left" w:pos="1134"/>
        </w:tabs>
        <w:autoSpaceDE/>
        <w:autoSpaceDN/>
        <w:adjustRightInd/>
        <w:spacing w:line="276" w:lineRule="auto"/>
        <w:ind w:left="0" w:firstLine="851"/>
        <w:contextualSpacing/>
        <w:jc w:val="both"/>
        <w:rPr>
          <w:rFonts w:eastAsia="TimesNewRomanPSMT"/>
        </w:rPr>
      </w:pPr>
      <w:r w:rsidRPr="00C23265">
        <w:rPr>
          <w:rFonts w:eastAsia="TimesNewRomanPSMT"/>
        </w:rPr>
        <w:t>отвечает за обеспечение координации процесса реализации и корректировки программы;</w:t>
      </w:r>
    </w:p>
    <w:p w14:paraId="250377BB" w14:textId="77777777" w:rsidR="00C23265" w:rsidRPr="00C23265" w:rsidRDefault="00C23265">
      <w:pPr>
        <w:widowControl/>
        <w:numPr>
          <w:ilvl w:val="0"/>
          <w:numId w:val="51"/>
        </w:numPr>
        <w:tabs>
          <w:tab w:val="left" w:pos="1134"/>
        </w:tabs>
        <w:autoSpaceDE/>
        <w:autoSpaceDN/>
        <w:adjustRightInd/>
        <w:spacing w:line="276" w:lineRule="auto"/>
        <w:ind w:left="0" w:firstLine="851"/>
        <w:contextualSpacing/>
        <w:jc w:val="both"/>
        <w:rPr>
          <w:rFonts w:eastAsia="TimesNewRomanPSMT"/>
        </w:rPr>
      </w:pPr>
      <w:r w:rsidRPr="00C23265">
        <w:rPr>
          <w:rFonts w:eastAsia="Times New Roman"/>
        </w:rPr>
        <w:t>совместно с участниками Подпрограммы, обеспечивает принятие мер</w:t>
      </w:r>
      <w:r w:rsidRPr="00C23265">
        <w:rPr>
          <w:rFonts w:eastAsia="Times New Roman"/>
        </w:rPr>
        <w:br/>
        <w:t>по достижению установленных подпрограммой целевых показателей;</w:t>
      </w:r>
    </w:p>
    <w:p w14:paraId="1114FDEE" w14:textId="77777777" w:rsidR="00C23265" w:rsidRPr="00C23265" w:rsidRDefault="00C23265">
      <w:pPr>
        <w:widowControl/>
        <w:numPr>
          <w:ilvl w:val="0"/>
          <w:numId w:val="51"/>
        </w:numPr>
        <w:tabs>
          <w:tab w:val="left" w:pos="1134"/>
        </w:tabs>
        <w:autoSpaceDE/>
        <w:autoSpaceDN/>
        <w:adjustRightInd/>
        <w:spacing w:line="276" w:lineRule="auto"/>
        <w:ind w:left="0" w:firstLine="851"/>
        <w:contextualSpacing/>
        <w:jc w:val="both"/>
        <w:rPr>
          <w:rFonts w:eastAsia="TimesNewRomanPSMT"/>
        </w:rPr>
      </w:pPr>
      <w:r w:rsidRPr="00C23265">
        <w:rPr>
          <w:rFonts w:eastAsia="Times New Roman"/>
        </w:rPr>
        <w:t>обеспечивает достоверность и полноту представляемой в уполномоченные органы Республики Саха (Якутия), оперативной отчетности о выполнении Подпрограммы</w:t>
      </w:r>
      <w:r w:rsidRPr="00C23265">
        <w:rPr>
          <w:rFonts w:eastAsia="TimesNewRomanPSMT"/>
        </w:rPr>
        <w:t>.</w:t>
      </w:r>
    </w:p>
    <w:p w14:paraId="6D5E4164" w14:textId="77777777" w:rsidR="00C23265" w:rsidRPr="00C23265" w:rsidRDefault="00C23265" w:rsidP="00C23265">
      <w:pPr>
        <w:widowControl/>
        <w:autoSpaceDE/>
        <w:autoSpaceDN/>
        <w:adjustRightInd/>
        <w:rPr>
          <w:rFonts w:eastAsia="TimesNewRomanPSMT"/>
        </w:rPr>
      </w:pPr>
    </w:p>
    <w:p w14:paraId="53FF806E" w14:textId="77777777" w:rsidR="00C23265" w:rsidRPr="00C23265" w:rsidRDefault="00C23265">
      <w:pPr>
        <w:widowControl/>
        <w:numPr>
          <w:ilvl w:val="1"/>
          <w:numId w:val="55"/>
        </w:numPr>
        <w:autoSpaceDE/>
        <w:autoSpaceDN/>
        <w:adjustRightInd/>
        <w:spacing w:line="276" w:lineRule="auto"/>
        <w:contextualSpacing/>
        <w:jc w:val="both"/>
        <w:rPr>
          <w:rFonts w:eastAsia="Times New Roman"/>
          <w:b/>
        </w:rPr>
      </w:pPr>
      <w:r w:rsidRPr="00C23265">
        <w:rPr>
          <w:rFonts w:eastAsia="Times New Roman"/>
          <w:b/>
        </w:rPr>
        <w:t xml:space="preserve"> МО «Посёлок Айхал»:</w:t>
      </w:r>
    </w:p>
    <w:p w14:paraId="0BEED368" w14:textId="77777777" w:rsidR="00C23265" w:rsidRPr="00C23265" w:rsidRDefault="00C23265">
      <w:pPr>
        <w:widowControl/>
        <w:numPr>
          <w:ilvl w:val="0"/>
          <w:numId w:val="49"/>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разрабатывает и представляет Дирекции соответствующие муниципальные программы, которые предусматривают процедуры переселения граждан из аварийного жилищного фонда в соответствии с действующим законодательством;</w:t>
      </w:r>
    </w:p>
    <w:p w14:paraId="6430EF48"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заключает соглашение с Дирекцией;</w:t>
      </w:r>
    </w:p>
    <w:p w14:paraId="44588754"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осуществляет контроль за строительством объекта, приобретаемого</w:t>
      </w:r>
      <w:r w:rsidRPr="00C23265">
        <w:rPr>
          <w:rFonts w:eastAsia="Times New Roman"/>
        </w:rPr>
        <w:br/>
        <w:t>в рамках реализации Подпрограммы;</w:t>
      </w:r>
    </w:p>
    <w:p w14:paraId="134C8A1E"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представляет Дирекции информацию и отчетность о ходе реализации</w:t>
      </w:r>
      <w:r w:rsidRPr="00C23265">
        <w:rPr>
          <w:rFonts w:eastAsia="Times New Roman"/>
        </w:rPr>
        <w:br/>
        <w:t>Подпрограммы;</w:t>
      </w:r>
    </w:p>
    <w:p w14:paraId="7A5B6A40"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осуществляет контроль за соблюдением сроков реализации</w:t>
      </w:r>
      <w:r w:rsidRPr="00C23265">
        <w:rPr>
          <w:rFonts w:eastAsia="Times New Roman"/>
        </w:rPr>
        <w:br/>
        <w:t>Подпрограммы;</w:t>
      </w:r>
    </w:p>
    <w:p w14:paraId="200812C9"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обеспечивает разработку графиков переселения семей из аварийного</w:t>
      </w:r>
      <w:r w:rsidRPr="00C23265">
        <w:rPr>
          <w:rFonts w:eastAsia="Times New Roman"/>
        </w:rPr>
        <w:br/>
        <w:t>жилищного фонда, проверку документов, необходимых для переселения</w:t>
      </w:r>
      <w:r w:rsidRPr="00C23265">
        <w:rPr>
          <w:rFonts w:eastAsia="Times New Roman"/>
        </w:rPr>
        <w:br/>
        <w:t>граждан из аварийного жилищного фонда;</w:t>
      </w:r>
    </w:p>
    <w:p w14:paraId="70C57478"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распределяет, оформляет жилые помещения гражданам, переселяемым из аварийного жилищного фонда;</w:t>
      </w:r>
    </w:p>
    <w:p w14:paraId="62121C6C"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заключает соглашения с собственниками о возмещении за изымаемое</w:t>
      </w:r>
      <w:r w:rsidRPr="00C23265">
        <w:rPr>
          <w:rFonts w:eastAsia="Times New Roman"/>
        </w:rPr>
        <w:br/>
        <w:t>жилое помещение;</w:t>
      </w:r>
    </w:p>
    <w:p w14:paraId="6BD94CC0"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осуществляет снос аварийных многоквартирных жилых домов за счет</w:t>
      </w:r>
      <w:r w:rsidRPr="00C23265">
        <w:rPr>
          <w:rFonts w:eastAsia="Times New Roman"/>
        </w:rPr>
        <w:br/>
        <w:t>местного бюджета, МО «Мирнинский район»;</w:t>
      </w:r>
    </w:p>
    <w:p w14:paraId="0A6242B6"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предоставляет общественности в понятной и доступной форме</w:t>
      </w:r>
      <w:r w:rsidRPr="00C23265">
        <w:rPr>
          <w:rFonts w:eastAsia="Times New Roman"/>
        </w:rPr>
        <w:br/>
        <w:t>информацию о принимаемых решениях и отчетность о ходе реализации</w:t>
      </w:r>
      <w:r w:rsidRPr="00C23265">
        <w:rPr>
          <w:rFonts w:eastAsia="Times New Roman"/>
        </w:rPr>
        <w:br/>
        <w:t>мероприятий по переселению граждан;</w:t>
      </w:r>
    </w:p>
    <w:p w14:paraId="76A5F563" w14:textId="77777777" w:rsidR="00C23265" w:rsidRPr="00C23265" w:rsidRDefault="00C23265">
      <w:pPr>
        <w:widowControl/>
        <w:numPr>
          <w:ilvl w:val="0"/>
          <w:numId w:val="49"/>
        </w:numPr>
        <w:tabs>
          <w:tab w:val="left" w:pos="1134"/>
        </w:tabs>
        <w:autoSpaceDE/>
        <w:autoSpaceDN/>
        <w:adjustRightInd/>
        <w:ind w:left="0" w:firstLine="851"/>
        <w:contextualSpacing/>
        <w:jc w:val="both"/>
        <w:rPr>
          <w:rFonts w:eastAsia="Times New Roman"/>
        </w:rPr>
      </w:pPr>
      <w:r w:rsidRPr="00C23265">
        <w:rPr>
          <w:rFonts w:eastAsia="Times New Roman"/>
        </w:rPr>
        <w:t>формирует земельные участки, освободившиеся после сноса</w:t>
      </w:r>
      <w:r w:rsidRPr="00C23265">
        <w:rPr>
          <w:rFonts w:eastAsia="Times New Roman"/>
        </w:rPr>
        <w:br/>
        <w:t>аварийного жилищного фонда, в соответствии с действующим</w:t>
      </w:r>
      <w:r w:rsidRPr="00C23265">
        <w:rPr>
          <w:rFonts w:eastAsia="Times New Roman"/>
        </w:rPr>
        <w:br/>
        <w:t>законодательством.</w:t>
      </w:r>
    </w:p>
    <w:p w14:paraId="57C3DCC9" w14:textId="77777777" w:rsidR="00C23265" w:rsidRPr="00C23265" w:rsidRDefault="00C23265" w:rsidP="00C23265">
      <w:pPr>
        <w:widowControl/>
        <w:tabs>
          <w:tab w:val="left" w:pos="1134"/>
        </w:tabs>
        <w:autoSpaceDE/>
        <w:autoSpaceDN/>
        <w:adjustRightInd/>
        <w:contextualSpacing/>
        <w:jc w:val="both"/>
        <w:rPr>
          <w:rFonts w:eastAsia="Times New Roman"/>
        </w:rPr>
      </w:pPr>
    </w:p>
    <w:p w14:paraId="0FF9F4BF" w14:textId="77777777" w:rsidR="00C23265" w:rsidRPr="00C23265" w:rsidRDefault="00C23265">
      <w:pPr>
        <w:widowControl/>
        <w:numPr>
          <w:ilvl w:val="1"/>
          <w:numId w:val="55"/>
        </w:numPr>
        <w:autoSpaceDE/>
        <w:autoSpaceDN/>
        <w:adjustRightInd/>
        <w:contextualSpacing/>
        <w:jc w:val="both"/>
        <w:rPr>
          <w:rFonts w:eastAsia="Times New Roman"/>
          <w:b/>
        </w:rPr>
      </w:pPr>
      <w:r w:rsidRPr="00C23265">
        <w:rPr>
          <w:rFonts w:eastAsia="Times New Roman"/>
          <w:b/>
        </w:rPr>
        <w:t>Дирекция обеспечивает:</w:t>
      </w:r>
    </w:p>
    <w:p w14:paraId="032F022E" w14:textId="77777777" w:rsidR="00C23265" w:rsidRPr="00C23265" w:rsidRDefault="00C23265">
      <w:pPr>
        <w:widowControl/>
        <w:numPr>
          <w:ilvl w:val="0"/>
          <w:numId w:val="50"/>
        </w:numPr>
        <w:tabs>
          <w:tab w:val="left" w:pos="1134"/>
        </w:tabs>
        <w:autoSpaceDE/>
        <w:autoSpaceDN/>
        <w:adjustRightInd/>
        <w:ind w:left="0" w:firstLine="851"/>
        <w:contextualSpacing/>
        <w:jc w:val="both"/>
        <w:rPr>
          <w:rFonts w:eastAsia="Times New Roman"/>
        </w:rPr>
      </w:pPr>
      <w:r w:rsidRPr="00C23265">
        <w:rPr>
          <w:rFonts w:eastAsia="Times New Roman"/>
        </w:rPr>
        <w:lastRenderedPageBreak/>
        <w:t>Предоставление общественности в понятной и доступной форме</w:t>
      </w:r>
      <w:r w:rsidRPr="00C23265">
        <w:rPr>
          <w:rFonts w:eastAsia="Times New Roman"/>
        </w:rPr>
        <w:br/>
        <w:t>информации о принимаемых решениях и отчетности, связанных</w:t>
      </w:r>
      <w:r w:rsidRPr="00C23265">
        <w:rPr>
          <w:rFonts w:eastAsia="Times New Roman"/>
        </w:rPr>
        <w:br/>
        <w:t>с финансовой поддержкой за счет средств Фонда, государственного бюджета</w:t>
      </w:r>
      <w:r w:rsidRPr="00C23265">
        <w:rPr>
          <w:rFonts w:eastAsia="Times New Roman"/>
        </w:rPr>
        <w:br/>
        <w:t>республики;</w:t>
      </w:r>
    </w:p>
    <w:p w14:paraId="3D735A6E" w14:textId="77777777" w:rsidR="00C23265" w:rsidRPr="00C23265" w:rsidRDefault="00C23265">
      <w:pPr>
        <w:widowControl/>
        <w:numPr>
          <w:ilvl w:val="0"/>
          <w:numId w:val="50"/>
        </w:numPr>
        <w:tabs>
          <w:tab w:val="left" w:pos="1134"/>
        </w:tabs>
        <w:autoSpaceDE/>
        <w:autoSpaceDN/>
        <w:adjustRightInd/>
        <w:ind w:left="0" w:firstLine="851"/>
        <w:contextualSpacing/>
        <w:jc w:val="both"/>
        <w:rPr>
          <w:rFonts w:eastAsia="Times New Roman"/>
        </w:rPr>
      </w:pPr>
      <w:r w:rsidRPr="00C23265">
        <w:rPr>
          <w:rFonts w:eastAsia="Times New Roman"/>
        </w:rPr>
        <w:t>достоверность и полноту представляемой уполномоченному органу</w:t>
      </w:r>
      <w:r w:rsidRPr="00C23265">
        <w:rPr>
          <w:rFonts w:eastAsia="Times New Roman"/>
        </w:rPr>
        <w:br/>
        <w:t>отчетности, установленной Федеральным законом;</w:t>
      </w:r>
    </w:p>
    <w:p w14:paraId="0D60FEE4" w14:textId="77777777" w:rsidR="00C23265" w:rsidRPr="00C23265" w:rsidRDefault="00C23265">
      <w:pPr>
        <w:widowControl/>
        <w:numPr>
          <w:ilvl w:val="0"/>
          <w:numId w:val="50"/>
        </w:numPr>
        <w:tabs>
          <w:tab w:val="left" w:pos="1134"/>
        </w:tabs>
        <w:autoSpaceDE/>
        <w:autoSpaceDN/>
        <w:adjustRightInd/>
        <w:ind w:left="0" w:firstLine="851"/>
        <w:contextualSpacing/>
        <w:jc w:val="both"/>
        <w:rPr>
          <w:rFonts w:eastAsia="Times New Roman"/>
        </w:rPr>
      </w:pPr>
      <w:r w:rsidRPr="00C23265">
        <w:rPr>
          <w:rFonts w:eastAsia="Times New Roman"/>
        </w:rPr>
        <w:t>организацию строительства и приобретения жилых помещений для переселения граждан из аварийного жилищного фонда;</w:t>
      </w:r>
    </w:p>
    <w:p w14:paraId="5D1F1B89"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заключение соглашения с муниципальным образованием;</w:t>
      </w:r>
    </w:p>
    <w:p w14:paraId="0D704524"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подготовку и оформление документации для закупки товаров, работ, услуг для обеспечения государственных нужд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рамках Подпрограммы</w:t>
      </w:r>
      <w:r w:rsidRPr="00C23265">
        <w:rPr>
          <w:rFonts w:eastAsia="Times New Roman"/>
        </w:rPr>
        <w:br/>
        <w:t>для переселения граждан из аварийного жилищного фонда;</w:t>
      </w:r>
    </w:p>
    <w:p w14:paraId="27193EE9"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приобретение жилых помещений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в многоквартирных домах или в жилых домах, указанных в пункте 2 части 2 статьи 49 Градостроительного кодекса Российской Федерации, либо строительство указанных домов (помещений);</w:t>
      </w:r>
    </w:p>
    <w:p w14:paraId="0E8F3967"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передачу документации по объектам приобретения жилых помещений</w:t>
      </w:r>
      <w:r w:rsidRPr="00C23265">
        <w:rPr>
          <w:rFonts w:eastAsia="Times New Roman"/>
        </w:rPr>
        <w:br/>
        <w:t>в многоквартирных домах, строительство которых не завершено, включая</w:t>
      </w:r>
      <w:r w:rsidRPr="00C23265">
        <w:rPr>
          <w:rFonts w:eastAsia="Times New Roman"/>
        </w:rPr>
        <w:br/>
        <w:t>многоквартирные дома, строящиеся (создаваемые) с привлечением</w:t>
      </w:r>
      <w:r w:rsidRPr="00C23265">
        <w:rPr>
          <w:rFonts w:eastAsia="Times New Roman"/>
        </w:rPr>
        <w:br/>
        <w:t>денежных средств граждан и (или) юридических лиц, или в жилых домах, указанных в пункте 2 части 2 статьи 49 Градостроительного кодекса</w:t>
      </w:r>
      <w:r w:rsidRPr="00C23265">
        <w:rPr>
          <w:rFonts w:eastAsia="Times New Roman"/>
        </w:rPr>
        <w:br/>
        <w:t>Российской Федерации, либо строительства указанных домов (помещений)</w:t>
      </w:r>
      <w:r w:rsidRPr="00C23265">
        <w:rPr>
          <w:rFonts w:eastAsia="Times New Roman"/>
        </w:rPr>
        <w:br/>
        <w:t>Министерству имущественных и земельных отношений Республики Саха</w:t>
      </w:r>
      <w:r w:rsidRPr="00C23265">
        <w:rPr>
          <w:rFonts w:eastAsia="Times New Roman"/>
        </w:rPr>
        <w:br/>
        <w:t>(Якутия). Министерство имущественных и земельных отношений</w:t>
      </w:r>
      <w:r w:rsidRPr="00C23265">
        <w:rPr>
          <w:rFonts w:eastAsia="Times New Roman"/>
        </w:rPr>
        <w:br/>
        <w:t>Республики Саха (Якутия) после оформления документов о праве</w:t>
      </w:r>
      <w:r w:rsidRPr="00C23265">
        <w:rPr>
          <w:rFonts w:eastAsia="Times New Roman"/>
        </w:rPr>
        <w:br/>
        <w:t>собственности на жилые помещения обеспечивает их передачу</w:t>
      </w:r>
      <w:r w:rsidRPr="00C23265">
        <w:rPr>
          <w:rFonts w:eastAsia="Times New Roman"/>
        </w:rPr>
        <w:br/>
        <w:t>муниципальным образованиям;</w:t>
      </w:r>
    </w:p>
    <w:p w14:paraId="2799E635"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осуществление выплаты по соглашениям о возмещении за изымаемое</w:t>
      </w:r>
      <w:r w:rsidRPr="00C23265">
        <w:rPr>
          <w:rFonts w:eastAsia="Times New Roman"/>
        </w:rPr>
        <w:br/>
        <w:t>жилое помещение, заключенных с собственниками жилых помещений;</w:t>
      </w:r>
    </w:p>
    <w:p w14:paraId="56214529" w14:textId="77777777" w:rsidR="00C23265" w:rsidRPr="00C23265" w:rsidRDefault="00C23265">
      <w:pPr>
        <w:widowControl/>
        <w:numPr>
          <w:ilvl w:val="0"/>
          <w:numId w:val="50"/>
        </w:numPr>
        <w:tabs>
          <w:tab w:val="left" w:pos="1134"/>
        </w:tabs>
        <w:autoSpaceDE/>
        <w:autoSpaceDN/>
        <w:adjustRightInd/>
        <w:spacing w:line="276" w:lineRule="auto"/>
        <w:ind w:left="0" w:firstLine="851"/>
        <w:contextualSpacing/>
        <w:jc w:val="both"/>
        <w:rPr>
          <w:rFonts w:eastAsia="Times New Roman"/>
        </w:rPr>
      </w:pPr>
      <w:r w:rsidRPr="00C23265">
        <w:rPr>
          <w:rFonts w:eastAsia="Times New Roman"/>
        </w:rPr>
        <w:t>проводит мониторинг реализации Программы.</w:t>
      </w:r>
    </w:p>
    <w:p w14:paraId="556721CA" w14:textId="77777777" w:rsidR="00C23265" w:rsidRPr="00C23265" w:rsidRDefault="00C23265">
      <w:pPr>
        <w:widowControl/>
        <w:numPr>
          <w:ilvl w:val="2"/>
          <w:numId w:val="55"/>
        </w:numPr>
        <w:autoSpaceDE/>
        <w:autoSpaceDN/>
        <w:adjustRightInd/>
        <w:spacing w:line="276" w:lineRule="auto"/>
        <w:ind w:left="0" w:firstLine="851"/>
        <w:contextualSpacing/>
        <w:jc w:val="both"/>
        <w:rPr>
          <w:rFonts w:eastAsia="Times New Roman"/>
        </w:rPr>
      </w:pPr>
      <w:r w:rsidRPr="00C23265">
        <w:rPr>
          <w:rFonts w:eastAsia="Times New Roman"/>
        </w:rPr>
        <w:t xml:space="preserve"> Государственное автономное учреждение «Управление</w:t>
      </w:r>
      <w:r w:rsidRPr="00C23265">
        <w:rPr>
          <w:rFonts w:eastAsia="Times New Roman"/>
        </w:rPr>
        <w:br/>
        <w:t>государственной экспертизы Республики Саха (Якутия)» осуществляет</w:t>
      </w:r>
      <w:r w:rsidRPr="00C23265">
        <w:rPr>
          <w:rFonts w:eastAsia="Times New Roman"/>
        </w:rPr>
        <w:br/>
        <w:t>проведение государственной экспертизы проектно-сметной документации по</w:t>
      </w:r>
      <w:r w:rsidRPr="00C23265">
        <w:rPr>
          <w:rFonts w:eastAsia="Times New Roman"/>
        </w:rPr>
        <w:br/>
        <w:t>объектам, приобретаемым в многоквартирных домах, строительство</w:t>
      </w:r>
      <w:r w:rsidRPr="00C23265">
        <w:rPr>
          <w:rFonts w:eastAsia="Times New Roman"/>
        </w:rPr>
        <w:br/>
        <w:t>которых не завершено, включая многоквартирные дома, строящиеся</w:t>
      </w:r>
      <w:r w:rsidRPr="00C23265">
        <w:rPr>
          <w:rFonts w:eastAsia="Times New Roman"/>
        </w:rPr>
        <w:br/>
        <w:t>(создаваемые) по Подпрограмме.</w:t>
      </w:r>
    </w:p>
    <w:p w14:paraId="708831CC" w14:textId="77777777" w:rsidR="00C23265" w:rsidRPr="00C23265" w:rsidRDefault="00C23265">
      <w:pPr>
        <w:widowControl/>
        <w:numPr>
          <w:ilvl w:val="2"/>
          <w:numId w:val="55"/>
        </w:numPr>
        <w:autoSpaceDE/>
        <w:autoSpaceDN/>
        <w:adjustRightInd/>
        <w:spacing w:line="276" w:lineRule="auto"/>
        <w:ind w:left="0" w:firstLine="851"/>
        <w:contextualSpacing/>
        <w:jc w:val="both"/>
        <w:rPr>
          <w:rFonts w:eastAsia="Times New Roman"/>
        </w:rPr>
      </w:pPr>
      <w:r w:rsidRPr="00C23265">
        <w:rPr>
          <w:rFonts w:eastAsia="Times New Roman"/>
        </w:rPr>
        <w:t xml:space="preserve"> Управление государственного строительного и жилищного надзора</w:t>
      </w:r>
      <w:r w:rsidRPr="00C23265">
        <w:rPr>
          <w:rFonts w:eastAsia="Times New Roman"/>
        </w:rPr>
        <w:br/>
        <w:t>Республики Саха (Якутия) осуществляет проведение выездных проверок</w:t>
      </w:r>
      <w:r w:rsidRPr="00C23265">
        <w:rPr>
          <w:rFonts w:eastAsia="Times New Roman"/>
        </w:rPr>
        <w:br/>
        <w:t>на объекты, строящиеся по Подпрограмме.</w:t>
      </w:r>
    </w:p>
    <w:p w14:paraId="33EB6322" w14:textId="77777777" w:rsidR="00C23265" w:rsidRPr="00C23265" w:rsidRDefault="00C23265">
      <w:pPr>
        <w:widowControl/>
        <w:numPr>
          <w:ilvl w:val="2"/>
          <w:numId w:val="55"/>
        </w:numPr>
        <w:autoSpaceDE/>
        <w:autoSpaceDN/>
        <w:adjustRightInd/>
        <w:spacing w:line="276" w:lineRule="auto"/>
        <w:ind w:left="0" w:firstLine="851"/>
        <w:contextualSpacing/>
        <w:jc w:val="both"/>
        <w:rPr>
          <w:rFonts w:eastAsia="Times New Roman"/>
        </w:rPr>
      </w:pPr>
      <w:r w:rsidRPr="00C23265">
        <w:rPr>
          <w:rFonts w:eastAsia="Times New Roman"/>
        </w:rPr>
        <w:t>Государственное казенное учреждение Республики Саха (Якутия) «Центр закупок Республики Саха (Якутия)» осуществляет мероприятия</w:t>
      </w:r>
      <w:r w:rsidRPr="00C23265">
        <w:rPr>
          <w:rFonts w:eastAsia="Times New Roman"/>
        </w:rPr>
        <w:br/>
        <w:t>по проведению централизованных закупок товаров, работ, услуг</w:t>
      </w:r>
      <w:r w:rsidRPr="00C23265">
        <w:rPr>
          <w:rFonts w:eastAsia="Times New Roman"/>
        </w:rPr>
        <w:br/>
        <w:t xml:space="preserve">в соответствии с Федеральным законом от 05 апреля 2013 г. № 44-ФЗ «О контрактной </w:t>
      </w:r>
      <w:r w:rsidRPr="00C23265">
        <w:rPr>
          <w:rFonts w:eastAsia="Times New Roman"/>
        </w:rPr>
        <w:lastRenderedPageBreak/>
        <w:t>системе в сфере закупок товаров, работ, услуг</w:t>
      </w:r>
      <w:r w:rsidRPr="00C23265">
        <w:rPr>
          <w:rFonts w:eastAsia="Times New Roman"/>
        </w:rPr>
        <w:br/>
        <w:t>для обеспечения государственных и муниципальных нужд» в рамках</w:t>
      </w:r>
      <w:r w:rsidRPr="00C23265">
        <w:rPr>
          <w:rFonts w:eastAsia="Times New Roman"/>
        </w:rPr>
        <w:br/>
        <w:t>Подпрограммы.</w:t>
      </w:r>
    </w:p>
    <w:p w14:paraId="6846EB49" w14:textId="77777777" w:rsidR="00C23265" w:rsidRPr="00C23265" w:rsidRDefault="00C23265">
      <w:pPr>
        <w:widowControl/>
        <w:numPr>
          <w:ilvl w:val="2"/>
          <w:numId w:val="55"/>
        </w:numPr>
        <w:tabs>
          <w:tab w:val="left" w:pos="1418"/>
        </w:tabs>
        <w:autoSpaceDE/>
        <w:autoSpaceDN/>
        <w:adjustRightInd/>
        <w:spacing w:line="276" w:lineRule="auto"/>
        <w:ind w:left="0" w:firstLine="851"/>
        <w:jc w:val="both"/>
        <w:rPr>
          <w:rFonts w:eastAsia="Times New Roman"/>
          <w:color w:val="000000"/>
        </w:rPr>
      </w:pPr>
      <w:r w:rsidRPr="00C23265">
        <w:rPr>
          <w:rFonts w:eastAsia="Times New Roman"/>
          <w:color w:val="000000"/>
        </w:rPr>
        <w:t>Гражданам, являющимся нанимателями жилых помещений,</w:t>
      </w:r>
      <w:r w:rsidRPr="00C23265">
        <w:rPr>
          <w:rFonts w:eastAsia="Times New Roman"/>
        </w:rPr>
        <w:t xml:space="preserve"> </w:t>
      </w:r>
      <w:r w:rsidRPr="00C23265">
        <w:rPr>
          <w:rFonts w:eastAsia="Times New Roman"/>
          <w:color w:val="000000"/>
        </w:rPr>
        <w:t>подлежащих переселению, муниципальными образованиями – участниками</w:t>
      </w:r>
      <w:r w:rsidRPr="00C23265">
        <w:rPr>
          <w:rFonts w:eastAsia="Times New Roman"/>
        </w:rPr>
        <w:t xml:space="preserve"> Под</w:t>
      </w:r>
      <w:r w:rsidRPr="00C23265">
        <w:rPr>
          <w:rFonts w:eastAsia="Times New Roman"/>
          <w:color w:val="000000"/>
        </w:rPr>
        <w:t>программы предоставляются жилые помещения по договорам социального</w:t>
      </w:r>
      <w:r w:rsidRPr="00C23265">
        <w:rPr>
          <w:rFonts w:eastAsia="Times New Roman"/>
        </w:rPr>
        <w:t xml:space="preserve"> </w:t>
      </w:r>
      <w:r w:rsidRPr="00C23265">
        <w:rPr>
          <w:rFonts w:eastAsia="Times New Roman"/>
          <w:color w:val="000000"/>
        </w:rPr>
        <w:t>найма из числа приобретенных жилых помещений в соответствии</w:t>
      </w:r>
      <w:r w:rsidRPr="00C23265">
        <w:rPr>
          <w:rFonts w:eastAsia="Times New Roman"/>
        </w:rPr>
        <w:t xml:space="preserve"> </w:t>
      </w:r>
      <w:r w:rsidRPr="00C23265">
        <w:rPr>
          <w:rFonts w:eastAsia="Times New Roman"/>
          <w:color w:val="000000"/>
        </w:rPr>
        <w:t>со статьями 86, 87, 89 Жилищного кодекса Российской Федерации.</w:t>
      </w:r>
    </w:p>
    <w:p w14:paraId="03BD4ADB" w14:textId="77777777" w:rsidR="00C23265" w:rsidRPr="00C23265" w:rsidRDefault="00C23265">
      <w:pPr>
        <w:widowControl/>
        <w:numPr>
          <w:ilvl w:val="2"/>
          <w:numId w:val="55"/>
        </w:numPr>
        <w:tabs>
          <w:tab w:val="left" w:pos="1418"/>
        </w:tabs>
        <w:autoSpaceDE/>
        <w:autoSpaceDN/>
        <w:adjustRightInd/>
        <w:spacing w:line="276" w:lineRule="auto"/>
        <w:ind w:left="0" w:firstLine="851"/>
        <w:jc w:val="both"/>
        <w:rPr>
          <w:rFonts w:eastAsia="Times New Roman"/>
        </w:rPr>
      </w:pPr>
      <w:r w:rsidRPr="00C23265">
        <w:rPr>
          <w:rFonts w:eastAsia="Times New Roman"/>
          <w:color w:val="000000"/>
        </w:rPr>
        <w:t xml:space="preserve">Граждане, проживающие в частных (приватизированных) квартирах, имеющие единственное жильё в жилищном фонде, непригодном для проживания, имеют право: </w:t>
      </w:r>
    </w:p>
    <w:p w14:paraId="0FED664A" w14:textId="77777777" w:rsidR="00C23265" w:rsidRPr="00C23265" w:rsidRDefault="00C23265">
      <w:pPr>
        <w:widowControl/>
        <w:numPr>
          <w:ilvl w:val="0"/>
          <w:numId w:val="48"/>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 xml:space="preserve">на получение бесплатного жилья на условиях социального найма, </w:t>
      </w:r>
      <w:r w:rsidRPr="00C23265">
        <w:rPr>
          <w:rFonts w:eastAsia="Times New Roman"/>
        </w:rPr>
        <w:t>равнозначного по общей площади и пригодного для проживания,</w:t>
      </w:r>
      <w:r w:rsidRPr="00C23265">
        <w:rPr>
          <w:rFonts w:eastAsia="Times New Roman"/>
          <w:color w:val="000000"/>
        </w:rPr>
        <w:t xml:space="preserve"> с правом последующей приватизации;</w:t>
      </w:r>
    </w:p>
    <w:p w14:paraId="2179D73D" w14:textId="77777777" w:rsidR="00C23265" w:rsidRPr="00C23265" w:rsidRDefault="00C23265">
      <w:pPr>
        <w:widowControl/>
        <w:numPr>
          <w:ilvl w:val="0"/>
          <w:numId w:val="48"/>
        </w:numPr>
        <w:tabs>
          <w:tab w:val="left" w:pos="1276"/>
        </w:tabs>
        <w:autoSpaceDE/>
        <w:autoSpaceDN/>
        <w:adjustRightInd/>
        <w:spacing w:line="276" w:lineRule="auto"/>
        <w:ind w:left="0" w:firstLine="851"/>
        <w:jc w:val="both"/>
        <w:rPr>
          <w:rFonts w:eastAsia="Times New Roman"/>
        </w:rPr>
      </w:pPr>
      <w:r w:rsidRPr="00C23265">
        <w:rPr>
          <w:rFonts w:eastAsia="Times New Roman"/>
          <w:color w:val="000000"/>
        </w:rPr>
        <w:t xml:space="preserve">на получение </w:t>
      </w:r>
      <w:r w:rsidRPr="00C23265">
        <w:rPr>
          <w:rFonts w:eastAsia="Times New Roman"/>
        </w:rPr>
        <w:t>выкупной стоимости своей квартиры по цене в соответствии с соглашением, заключённым с органами местного самоуправления.</w:t>
      </w:r>
    </w:p>
    <w:p w14:paraId="5A42F508" w14:textId="77777777" w:rsidR="00C23265" w:rsidRPr="00C23265" w:rsidRDefault="00C23265">
      <w:pPr>
        <w:widowControl/>
        <w:numPr>
          <w:ilvl w:val="2"/>
          <w:numId w:val="55"/>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При желании граждан, проживающих в аварийных жилых домах, получить жилье большей площади, они обязаны оплатить разницу стоимости между площадью, полагающейся им бесплатно, и фактически предоставляемой площадью.</w:t>
      </w:r>
    </w:p>
    <w:p w14:paraId="55BF24BF" w14:textId="77777777" w:rsidR="00C23265" w:rsidRPr="00C23265" w:rsidRDefault="00C23265">
      <w:pPr>
        <w:widowControl/>
        <w:numPr>
          <w:ilvl w:val="2"/>
          <w:numId w:val="55"/>
        </w:numPr>
        <w:tabs>
          <w:tab w:val="left" w:pos="1701"/>
        </w:tabs>
        <w:autoSpaceDE/>
        <w:autoSpaceDN/>
        <w:adjustRightInd/>
        <w:spacing w:line="276" w:lineRule="auto"/>
        <w:ind w:left="0" w:firstLine="851"/>
        <w:jc w:val="both"/>
        <w:rPr>
          <w:rFonts w:eastAsia="Times New Roman"/>
          <w:color w:val="000000"/>
        </w:rPr>
      </w:pPr>
      <w:r w:rsidRPr="00C23265">
        <w:rPr>
          <w:rFonts w:eastAsia="Times New Roman"/>
          <w:color w:val="000000"/>
        </w:rPr>
        <w:t xml:space="preserve">Очередность предоставления жилья гражданам, проживающим в аварийных домах, определяется муниципальной программой ликвидации такого жилищного фонда, а именно </w:t>
      </w:r>
      <w:r w:rsidRPr="00C23265">
        <w:rPr>
          <w:rFonts w:eastAsia="Times New Roman"/>
        </w:rPr>
        <w:t xml:space="preserve">– </w:t>
      </w:r>
      <w:r w:rsidRPr="00C23265">
        <w:rPr>
          <w:rFonts w:eastAsia="Times New Roman"/>
          <w:color w:val="000000"/>
        </w:rPr>
        <w:t>очередностью сноса того или иного строения, определяемой в соответствии с требованиями плана развития территории.</w:t>
      </w:r>
    </w:p>
    <w:p w14:paraId="20F1A25C" w14:textId="77777777" w:rsidR="00C23265" w:rsidRPr="00C23265" w:rsidRDefault="00C23265">
      <w:pPr>
        <w:widowControl/>
        <w:numPr>
          <w:ilvl w:val="2"/>
          <w:numId w:val="55"/>
        </w:numPr>
        <w:tabs>
          <w:tab w:val="left" w:pos="1560"/>
        </w:tabs>
        <w:autoSpaceDE/>
        <w:autoSpaceDN/>
        <w:adjustRightInd/>
        <w:spacing w:line="276" w:lineRule="auto"/>
        <w:ind w:left="0" w:firstLine="851"/>
        <w:jc w:val="both"/>
        <w:rPr>
          <w:rFonts w:eastAsia="Times New Roman"/>
          <w:color w:val="000000"/>
        </w:rPr>
      </w:pPr>
      <w:r w:rsidRPr="00C23265">
        <w:rPr>
          <w:rFonts w:eastAsia="Times New Roman"/>
          <w:color w:val="000000"/>
        </w:rPr>
        <w:t>Обоснование объема финансирования муниципальной Программы по переселению граждан обусловлено:</w:t>
      </w:r>
    </w:p>
    <w:p w14:paraId="70EE5745"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объёмом аварийного жилищного фонда;</w:t>
      </w:r>
    </w:p>
    <w:p w14:paraId="0296E695"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планируемым объемом площади предоставляемых жилых помещений;</w:t>
      </w:r>
    </w:p>
    <w:p w14:paraId="7218A6FC"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способами переселения граждан из аварийного жилищного фонда;</w:t>
      </w:r>
    </w:p>
    <w:p w14:paraId="36CB0EFB"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планируемой стоимостью жилых помещений, предоставляемых гражданам в соответствии Федеральным законом от 21.07.2007 года № 185-ФЗ, в расчете на один квадратный метр общей площади жилых помещений;</w:t>
      </w:r>
    </w:p>
    <w:p w14:paraId="270A8049"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color w:val="000000"/>
        </w:rPr>
        <w:t>планируемым размером выкупной цены за изымаемое жилое помещение, в соответствии со статьей 32 Жилищного кодекса Российской Федерации и с учетом требований части 2.1 статьи 16 Федерального закона от 21.07.2007 года № 185-ФЗ;</w:t>
      </w:r>
    </w:p>
    <w:p w14:paraId="58E846D6" w14:textId="77777777" w:rsidR="00C23265" w:rsidRPr="00C23265" w:rsidRDefault="00C23265">
      <w:pPr>
        <w:widowControl/>
        <w:numPr>
          <w:ilvl w:val="0"/>
          <w:numId w:val="52"/>
        </w:numPr>
        <w:tabs>
          <w:tab w:val="left" w:pos="1276"/>
        </w:tabs>
        <w:autoSpaceDE/>
        <w:autoSpaceDN/>
        <w:adjustRightInd/>
        <w:spacing w:line="276" w:lineRule="auto"/>
        <w:ind w:left="0" w:firstLine="851"/>
        <w:jc w:val="both"/>
        <w:rPr>
          <w:rFonts w:eastAsia="Times New Roman"/>
          <w:color w:val="000000"/>
        </w:rPr>
      </w:pPr>
      <w:r w:rsidRPr="00C23265">
        <w:rPr>
          <w:rFonts w:eastAsia="Times New Roman"/>
        </w:rPr>
        <w:t>стоимостью 1 м</w:t>
      </w:r>
      <w:r w:rsidRPr="00C23265">
        <w:rPr>
          <w:rFonts w:eastAsia="Times New Roman"/>
          <w:vertAlign w:val="superscript"/>
        </w:rPr>
        <w:t xml:space="preserve">2 </w:t>
      </w:r>
      <w:r w:rsidRPr="00C23265">
        <w:rPr>
          <w:rFonts w:eastAsia="Times New Roman"/>
        </w:rPr>
        <w:t>строительства МКД, утвержденного Министерством строительства Республики Саха (Якутия).</w:t>
      </w:r>
    </w:p>
    <w:p w14:paraId="61F2632C" w14:textId="77777777" w:rsidR="00C23265" w:rsidRPr="00C23265" w:rsidRDefault="00C23265">
      <w:pPr>
        <w:widowControl/>
        <w:numPr>
          <w:ilvl w:val="2"/>
          <w:numId w:val="55"/>
        </w:numPr>
        <w:tabs>
          <w:tab w:val="left" w:pos="1701"/>
        </w:tabs>
        <w:autoSpaceDE/>
        <w:autoSpaceDN/>
        <w:adjustRightInd/>
        <w:spacing w:line="276" w:lineRule="auto"/>
        <w:ind w:left="0" w:firstLine="851"/>
        <w:jc w:val="both"/>
        <w:rPr>
          <w:rFonts w:eastAsia="Times New Roman"/>
          <w:color w:val="000000"/>
        </w:rPr>
      </w:pPr>
      <w:r w:rsidRPr="00C23265">
        <w:rPr>
          <w:rFonts w:eastAsia="Times New Roman"/>
          <w:color w:val="000000"/>
        </w:rPr>
        <w:t xml:space="preserve">Финансовое обеспечение программы определяется в соответствии с </w:t>
      </w:r>
      <w:r w:rsidRPr="00C23265">
        <w:rPr>
          <w:rFonts w:eastAsia="Times New Roman"/>
        </w:rPr>
        <w:t>распоряжением Правительства РФ от 01.12.2018 г. № 2648-р, в котором предельный объём софинансирования Программы Фондом содействия реформированию жилищно-коммунального хозяйства Российской Федерации (далее-Фонд) составляет не более 99 %.</w:t>
      </w:r>
    </w:p>
    <w:p w14:paraId="2AD36A40" w14:textId="77777777" w:rsidR="00C23265" w:rsidRPr="00C23265" w:rsidRDefault="00C23265">
      <w:pPr>
        <w:widowControl/>
        <w:numPr>
          <w:ilvl w:val="2"/>
          <w:numId w:val="55"/>
        </w:numPr>
        <w:tabs>
          <w:tab w:val="left" w:pos="1701"/>
        </w:tabs>
        <w:autoSpaceDE/>
        <w:autoSpaceDN/>
        <w:adjustRightInd/>
        <w:spacing w:after="200" w:line="276" w:lineRule="auto"/>
        <w:ind w:left="0" w:firstLine="851"/>
        <w:contextualSpacing/>
        <w:jc w:val="both"/>
        <w:rPr>
          <w:rFonts w:eastAsia="Times New Roman"/>
          <w:bCs/>
          <w:color w:val="000000"/>
        </w:rPr>
      </w:pPr>
      <w:r w:rsidRPr="00C23265">
        <w:rPr>
          <w:rFonts w:eastAsia="Times New Roman"/>
          <w:color w:val="000000"/>
        </w:rPr>
        <w:t>Программные мероприятия выполняются в соответствии с</w:t>
      </w:r>
      <w:r w:rsidRPr="00C23265">
        <w:rPr>
          <w:rFonts w:eastAsia="Times New Roman"/>
          <w:b/>
          <w:bCs/>
          <w:color w:val="000000"/>
        </w:rPr>
        <w:t xml:space="preserve"> </w:t>
      </w:r>
      <w:r w:rsidRPr="00C23265">
        <w:rPr>
          <w:rFonts w:eastAsia="Times New Roman"/>
          <w:bCs/>
          <w:color w:val="000000"/>
        </w:rPr>
        <w:t>планом мероприятий по переселению граждан из аварийного жилищного фонда и планом реализации мероприятий по способам переселения граждан из аварийного жилищного фонда на территории Мирнинского района.</w:t>
      </w:r>
    </w:p>
    <w:p w14:paraId="0B9FD5DF" w14:textId="77777777" w:rsidR="00C23265" w:rsidRPr="00C23265" w:rsidRDefault="00C23265" w:rsidP="00C23265">
      <w:pPr>
        <w:widowControl/>
        <w:tabs>
          <w:tab w:val="left" w:pos="426"/>
          <w:tab w:val="left" w:pos="993"/>
          <w:tab w:val="left" w:pos="1701"/>
        </w:tabs>
        <w:overflowPunct w:val="0"/>
        <w:ind w:firstLine="851"/>
        <w:contextualSpacing/>
        <w:jc w:val="both"/>
        <w:textAlignment w:val="baseline"/>
        <w:rPr>
          <w:rFonts w:eastAsia="Times New Roman"/>
          <w:b/>
        </w:rPr>
      </w:pPr>
      <w:r w:rsidRPr="00C23265">
        <w:rPr>
          <w:rFonts w:eastAsia="Times New Roman"/>
          <w:b/>
        </w:rPr>
        <w:t>Поставленные задачи планируется решить следующим образом:</w:t>
      </w:r>
    </w:p>
    <w:p w14:paraId="0DDC7D78" w14:textId="77777777" w:rsidR="00C23265" w:rsidRPr="00C23265" w:rsidRDefault="00C23265" w:rsidP="00C23265">
      <w:pPr>
        <w:widowControl/>
        <w:shd w:val="clear" w:color="auto" w:fill="FFFFFF"/>
        <w:tabs>
          <w:tab w:val="left" w:pos="0"/>
          <w:tab w:val="left" w:pos="1134"/>
        </w:tabs>
        <w:autoSpaceDE/>
        <w:autoSpaceDN/>
        <w:adjustRightInd/>
        <w:ind w:firstLine="851"/>
        <w:jc w:val="both"/>
        <w:rPr>
          <w:rFonts w:eastAsia="Times New Roman"/>
        </w:rPr>
      </w:pPr>
      <w:r w:rsidRPr="00C23265">
        <w:rPr>
          <w:rFonts w:eastAsia="Times New Roman"/>
          <w:b/>
        </w:rPr>
        <w:lastRenderedPageBreak/>
        <w:t xml:space="preserve">Задача 1.   </w:t>
      </w:r>
      <w:r w:rsidRPr="00C23265">
        <w:rPr>
          <w:rFonts w:eastAsia="Times New Roman"/>
        </w:rPr>
        <w:t xml:space="preserve">Переселение граждан, проживающих в аварийном жилищном фонде МО «Посёлок Айхал», участвующих в Подпрограмме. </w:t>
      </w:r>
    </w:p>
    <w:p w14:paraId="5EC61392" w14:textId="77777777" w:rsidR="00C23265" w:rsidRPr="00C23265" w:rsidRDefault="00C23265" w:rsidP="00C23265">
      <w:pPr>
        <w:widowControl/>
        <w:tabs>
          <w:tab w:val="left" w:pos="1843"/>
        </w:tabs>
        <w:autoSpaceDE/>
        <w:autoSpaceDN/>
        <w:adjustRightInd/>
        <w:spacing w:line="276" w:lineRule="auto"/>
        <w:ind w:firstLine="851"/>
        <w:jc w:val="both"/>
        <w:rPr>
          <w:rFonts w:eastAsia="Times New Roman"/>
          <w:b/>
        </w:rPr>
      </w:pPr>
      <w:r w:rsidRPr="00C23265">
        <w:rPr>
          <w:rFonts w:eastAsia="Times New Roman"/>
          <w:b/>
        </w:rPr>
        <w:t xml:space="preserve">Мероприятие 1.  </w:t>
      </w:r>
      <w:r w:rsidRPr="00C23265">
        <w:rPr>
          <w:rFonts w:eastAsia="Times New Roman"/>
          <w:b/>
          <w:bCs/>
          <w:color w:val="000000"/>
        </w:rPr>
        <w:t>Строительство и (или) приобретение жилых помещений.</w:t>
      </w:r>
    </w:p>
    <w:p w14:paraId="6FE9C3F8" w14:textId="77777777" w:rsidR="00C23265" w:rsidRPr="00C23265" w:rsidRDefault="00C23265" w:rsidP="00C23265">
      <w:pPr>
        <w:widowControl/>
        <w:tabs>
          <w:tab w:val="left" w:pos="1843"/>
        </w:tabs>
        <w:autoSpaceDE/>
        <w:autoSpaceDN/>
        <w:adjustRightInd/>
        <w:spacing w:line="276" w:lineRule="auto"/>
        <w:ind w:firstLine="851"/>
        <w:jc w:val="both"/>
        <w:rPr>
          <w:rFonts w:eastAsia="Times New Roman"/>
          <w:color w:val="000000"/>
        </w:rPr>
      </w:pPr>
      <w:r w:rsidRPr="00C23265">
        <w:rPr>
          <w:rFonts w:eastAsia="Times New Roman"/>
          <w:color w:val="000000"/>
        </w:rPr>
        <w:t xml:space="preserve">Строительство и (или) приобретение жилых помещений в собственность Республики Саха (Якутия) в домах, </w:t>
      </w:r>
      <w:r w:rsidRPr="00C23265">
        <w:rPr>
          <w:rFonts w:eastAsia="Times New Roman"/>
          <w:spacing w:val="1"/>
        </w:rPr>
        <w:t>строительство которых не завершено,</w:t>
      </w:r>
      <w:r w:rsidRPr="00C23265">
        <w:rPr>
          <w:rFonts w:eastAsia="Times New Roman"/>
        </w:rPr>
        <w:t xml:space="preserve"> осуществляет ГКУ «Дирекция жилищного строительства Республики Саха (Якутия)», выполняющая функции Государственного заказчика, для </w:t>
      </w:r>
      <w:r w:rsidRPr="00C23265">
        <w:rPr>
          <w:rFonts w:eastAsia="Times New Roman"/>
          <w:color w:val="000000"/>
        </w:rPr>
        <w:t>последующей передачи помещений  в собственность МО «Посёлок Айхал», для предоставления гражданам, переселяемым из аварийного жилищного фонда в соответствии с жилищным законодательством Российской Федерации и</w:t>
      </w:r>
      <w:r w:rsidRPr="00C23265">
        <w:rPr>
          <w:rFonts w:eastAsia="Times New Roman"/>
        </w:rPr>
        <w:t xml:space="preserve"> соглашением между Министерством строительства РС(Я), ГКУ «Дирекция жилищного строительства Республики Саха (Якутия)» и участниками Подпрограммы.</w:t>
      </w:r>
    </w:p>
    <w:p w14:paraId="760FEB90" w14:textId="77777777" w:rsidR="00C23265" w:rsidRPr="00C23265" w:rsidRDefault="00C23265" w:rsidP="00C23265">
      <w:pPr>
        <w:widowControl/>
        <w:autoSpaceDE/>
        <w:autoSpaceDN/>
        <w:adjustRightInd/>
        <w:ind w:firstLine="851"/>
        <w:jc w:val="both"/>
        <w:rPr>
          <w:rFonts w:eastAsia="Times New Roman"/>
          <w:bCs/>
          <w:color w:val="000000"/>
        </w:rPr>
      </w:pPr>
    </w:p>
    <w:p w14:paraId="5BCCF7DC" w14:textId="77777777" w:rsidR="00C23265" w:rsidRPr="00C23265" w:rsidRDefault="00C23265" w:rsidP="00C23265">
      <w:pPr>
        <w:widowControl/>
        <w:autoSpaceDE/>
        <w:autoSpaceDN/>
        <w:adjustRightInd/>
        <w:ind w:firstLine="851"/>
        <w:jc w:val="both"/>
        <w:rPr>
          <w:rFonts w:eastAsia="Times New Roman"/>
          <w:b/>
        </w:rPr>
      </w:pPr>
      <w:r w:rsidRPr="00C23265">
        <w:rPr>
          <w:rFonts w:eastAsia="Times New Roman"/>
          <w:b/>
        </w:rPr>
        <w:t xml:space="preserve">Мероприятие 2. </w:t>
      </w:r>
      <w:r w:rsidRPr="00C23265">
        <w:rPr>
          <w:rFonts w:eastAsia="Times New Roman"/>
          <w:b/>
          <w:color w:val="000000"/>
        </w:rPr>
        <w:t>Приобретение жилых помещений у лиц, не являющихся застройщиками по Республиканской адресной программе.</w:t>
      </w:r>
    </w:p>
    <w:p w14:paraId="614D9933" w14:textId="77777777" w:rsidR="00C23265" w:rsidRPr="00C23265" w:rsidRDefault="00C23265" w:rsidP="00C23265">
      <w:pPr>
        <w:widowControl/>
        <w:autoSpaceDE/>
        <w:autoSpaceDN/>
        <w:adjustRightInd/>
        <w:spacing w:line="276" w:lineRule="auto"/>
        <w:ind w:firstLine="851"/>
        <w:jc w:val="both"/>
        <w:rPr>
          <w:rFonts w:eastAsia="Times New Roman"/>
          <w:color w:val="000000"/>
        </w:rPr>
      </w:pPr>
      <w:r w:rsidRPr="00C23265">
        <w:rPr>
          <w:rFonts w:eastAsia="Times New Roman"/>
          <w:color w:val="000000"/>
        </w:rPr>
        <w:t xml:space="preserve">Приобретение жилых помещений у лиц, не являющихся застройщиками домов, в которых расположены эти помещения, для предоставления их гражданам, переселяемым из аварийного жилищного фонда, </w:t>
      </w:r>
      <w:r w:rsidRPr="00C23265">
        <w:rPr>
          <w:rFonts w:eastAsia="Times New Roman"/>
        </w:rPr>
        <w:t xml:space="preserve">осуществляет ГКУ «Дирекция жилищного строительства Республики Саха (Якутия)» </w:t>
      </w:r>
      <w:r w:rsidRPr="00C23265">
        <w:rPr>
          <w:rFonts w:eastAsia="Times New Roman"/>
          <w:color w:val="000000"/>
        </w:rPr>
        <w:t xml:space="preserve">в собственность Республики Саха (Якутия) с последующей передачей в собственность МО «Посёлок Айхал». </w:t>
      </w:r>
    </w:p>
    <w:p w14:paraId="78FB110A"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color w:val="000000"/>
        </w:rPr>
      </w:pPr>
      <w:r w:rsidRPr="00C23265">
        <w:rPr>
          <w:rFonts w:eastAsia="Times New Roman"/>
        </w:rPr>
        <w:t xml:space="preserve">Стоимость приобретения жилых помещений у лиц, не являющихся застройщиками, уточняется по результатам аукционов, проводимых в соответствии с действующим законодательством в сфере регулирования отношений по обеспечению государственных и муниципальных нужд посредством приобретения товаров, работ, услуг. Расчет стоимости 1 кв.м. на вторичном рынке жилья ежегодно утверждается постановлением Главы муниципального образования-участника программы, на основании мониторинга рыночной стоимости 1 кв.м. на вторичном рынке жилья </w:t>
      </w:r>
      <w:r w:rsidRPr="00C23265">
        <w:rPr>
          <w:rFonts w:eastAsia="Times New Roman"/>
          <w:bCs/>
          <w:color w:val="000000"/>
          <w:spacing w:val="3"/>
          <w:kern w:val="36"/>
        </w:rPr>
        <w:t>в соответствии с Приказом Федерального агентства по строительству и жилищно-коммунальному хозяйству от 05.03.2013 г.,№ 66/ГС «Об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w:t>
      </w:r>
      <w:r w:rsidRPr="00C23265">
        <w:rPr>
          <w:rFonts w:eastAsia="Times New Roman"/>
        </w:rPr>
        <w:t xml:space="preserve"> Изменения стоимости на вторичном рынке жилья учитываются при заключении соглашения между участниками Подпрограммы.</w:t>
      </w:r>
      <w:r w:rsidRPr="00C23265">
        <w:rPr>
          <w:rFonts w:eastAsia="Times New Roman"/>
          <w:color w:val="000000"/>
        </w:rPr>
        <w:t xml:space="preserve"> </w:t>
      </w:r>
    </w:p>
    <w:p w14:paraId="52C9B2D4" w14:textId="77777777" w:rsidR="00C23265" w:rsidRPr="00C23265" w:rsidRDefault="00C23265" w:rsidP="00C23265">
      <w:pPr>
        <w:widowControl/>
        <w:autoSpaceDE/>
        <w:autoSpaceDN/>
        <w:adjustRightInd/>
        <w:ind w:firstLine="851"/>
        <w:jc w:val="both"/>
        <w:rPr>
          <w:rFonts w:eastAsia="Times New Roman"/>
        </w:rPr>
      </w:pPr>
      <w:r w:rsidRPr="00C23265">
        <w:rPr>
          <w:rFonts w:eastAsia="Times New Roman"/>
          <w:b/>
        </w:rPr>
        <w:t xml:space="preserve"> </w:t>
      </w:r>
    </w:p>
    <w:p w14:paraId="1EDE5525" w14:textId="77777777" w:rsidR="00C23265" w:rsidRPr="00C23265" w:rsidRDefault="00C23265" w:rsidP="00C23265">
      <w:pPr>
        <w:widowControl/>
        <w:autoSpaceDE/>
        <w:autoSpaceDN/>
        <w:adjustRightInd/>
        <w:ind w:firstLine="851"/>
        <w:jc w:val="both"/>
        <w:rPr>
          <w:rFonts w:eastAsia="Times New Roman"/>
          <w:b/>
        </w:rPr>
      </w:pPr>
      <w:r w:rsidRPr="00C23265">
        <w:rPr>
          <w:rFonts w:eastAsia="Times New Roman"/>
          <w:b/>
        </w:rPr>
        <w:t xml:space="preserve"> Мероприятие 3. </w:t>
      </w:r>
      <w:r w:rsidRPr="00C23265">
        <w:rPr>
          <w:rFonts w:eastAsia="Times New Roman"/>
          <w:b/>
          <w:bCs/>
          <w:color w:val="000000"/>
        </w:rPr>
        <w:t>Выкуп жилых помещений у собственников помещений в аварийном жилищном фонде.</w:t>
      </w:r>
    </w:p>
    <w:p w14:paraId="52753605" w14:textId="77777777" w:rsidR="00C23265" w:rsidRPr="00C23265" w:rsidRDefault="00C23265" w:rsidP="00C23265">
      <w:pPr>
        <w:widowControl/>
        <w:autoSpaceDE/>
        <w:autoSpaceDN/>
        <w:adjustRightInd/>
        <w:ind w:firstLine="851"/>
        <w:jc w:val="both"/>
        <w:rPr>
          <w:rFonts w:eastAsia="Times New Roman"/>
          <w:color w:val="000000"/>
        </w:rPr>
      </w:pPr>
      <w:r w:rsidRPr="00C23265">
        <w:rPr>
          <w:rFonts w:eastAsia="Times New Roman"/>
          <w:color w:val="000000"/>
        </w:rPr>
        <w:t>Выплата лицам, в чьей собственности находятся жилые помещения, входящие в аварийный жилищный фонд, возмещения за изымаемое жилое помещение проводится в соответствии со статьей 32 Жилищного кодекса Российской Федерации. 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w:t>
      </w:r>
      <w:r w:rsidRPr="00C23265">
        <w:rPr>
          <w:rFonts w:eastAsia="Times New Roman"/>
        </w:rPr>
        <w:t xml:space="preserve"> </w:t>
      </w:r>
      <w:r w:rsidRPr="00C23265">
        <w:rPr>
          <w:rFonts w:eastAsia="Times New Roman"/>
          <w:color w:val="000000"/>
        </w:rPr>
        <w:t xml:space="preserve">помещения, либо по соглашению им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 </w:t>
      </w:r>
    </w:p>
    <w:p w14:paraId="75A645E4" w14:textId="77777777" w:rsidR="00C23265" w:rsidRPr="00C23265" w:rsidRDefault="00C23265" w:rsidP="00C23265">
      <w:pPr>
        <w:widowControl/>
        <w:tabs>
          <w:tab w:val="left" w:pos="1843"/>
        </w:tabs>
        <w:autoSpaceDE/>
        <w:autoSpaceDN/>
        <w:adjustRightInd/>
        <w:spacing w:line="276" w:lineRule="auto"/>
        <w:ind w:firstLine="851"/>
        <w:jc w:val="both"/>
        <w:rPr>
          <w:rFonts w:eastAsia="Times New Roman"/>
          <w:color w:val="000000"/>
        </w:rPr>
      </w:pPr>
      <w:r w:rsidRPr="00C23265">
        <w:rPr>
          <w:rFonts w:eastAsia="Times New Roman"/>
          <w:color w:val="000000"/>
        </w:rPr>
        <w:t xml:space="preserve">Размер возмещения за изымаемые жилые помещения определяется по результатам оценки рыночной стоимости таких жилых помещений в порядке, </w:t>
      </w:r>
      <w:r w:rsidRPr="00C23265">
        <w:rPr>
          <w:rFonts w:eastAsia="Times New Roman"/>
          <w:color w:val="000000"/>
        </w:rPr>
        <w:lastRenderedPageBreak/>
        <w:t xml:space="preserve">установленном федеральным законодательством, независимым оценщиком, действующим в соответствии с Федеральным законом от 29 июля 1998 г. № 135-ФЗ «Об оценочной деятельности в Российской Федерации», и заключенному с собственником недвижимого имущества соглашению. </w:t>
      </w:r>
    </w:p>
    <w:p w14:paraId="06D42123" w14:textId="77777777" w:rsidR="00C23265" w:rsidRPr="00C23265" w:rsidRDefault="00C23265" w:rsidP="00C23265">
      <w:pPr>
        <w:widowControl/>
        <w:tabs>
          <w:tab w:val="left" w:pos="1843"/>
        </w:tabs>
        <w:autoSpaceDE/>
        <w:autoSpaceDN/>
        <w:adjustRightInd/>
        <w:spacing w:line="276" w:lineRule="auto"/>
        <w:ind w:firstLine="851"/>
        <w:jc w:val="both"/>
        <w:rPr>
          <w:rFonts w:eastAsia="Times New Roman"/>
          <w:color w:val="000000"/>
        </w:rPr>
      </w:pPr>
      <w:r w:rsidRPr="00C23265">
        <w:rPr>
          <w:rFonts w:eastAsia="Times New Roman"/>
          <w:color w:val="000000"/>
        </w:rPr>
        <w:t xml:space="preserve">Заключение соглашения с собственником жилого помещения осуществляется в порядке и в сроки, установленные федеральным законодательством, в том числе статьей 32 Жилищного кодекса Российской Федерации. Возмещение за жилое помещение, сроки и другие условия изъятия определяются соглашением между муниципальным образованием и собственником жилого помещения. </w:t>
      </w:r>
      <w:r w:rsidRPr="00C23265">
        <w:rPr>
          <w:rFonts w:eastAsia="Times New Roman"/>
        </w:rPr>
        <w:t xml:space="preserve">Выкупная стоимость жилых помещений определяется на основании отчета об определении рыночной стоимости объекта оценки и оформляется отдельным соглашением между участниками сделки. </w:t>
      </w:r>
      <w:r w:rsidRPr="00C23265">
        <w:rPr>
          <w:rFonts w:eastAsia="Times New Roman"/>
          <w:color w:val="000000"/>
        </w:rPr>
        <w:t xml:space="preserve">Согласно части 7 статьи 32 </w:t>
      </w:r>
      <w:hyperlink r:id="rId30" w:history="1">
        <w:r w:rsidRPr="00C23265">
          <w:rPr>
            <w:rFonts w:eastAsia="Times New Roman"/>
            <w:color w:val="000000"/>
            <w:u w:val="single"/>
          </w:rPr>
          <w:t>Жилищного кодекса Российской Федерации</w:t>
        </w:r>
      </w:hyperlink>
      <w:r w:rsidRPr="00C23265">
        <w:rPr>
          <w:rFonts w:eastAsia="Times New Roman"/>
          <w:color w:val="000000"/>
        </w:rPr>
        <w:t xml:space="preserve"> при определении выкупной цены жилого помещения в нее включаются рыночная стоимость жилого помещения и все убытки, причиненные собственнику жилого помещения его изъятием, включая убытки, которые он несет в связи с изменением места проживания. Выплаты выкупа </w:t>
      </w:r>
      <w:r w:rsidRPr="00C23265">
        <w:rPr>
          <w:rFonts w:eastAsia="Times New Roman"/>
        </w:rPr>
        <w:t>осуществляет ГКУ «Дирекция жилищного строительства Республики Саха (Якутия)» в соответствии с соглашением между Министерством строительства РС(Я), ГКУ «Дирекция жилищного строительства Республики Саха (Якутия)» и участниками Программы.</w:t>
      </w:r>
    </w:p>
    <w:p w14:paraId="1307DF02" w14:textId="77777777" w:rsidR="00C23265" w:rsidRPr="00C23265" w:rsidRDefault="00C23265" w:rsidP="00C23265">
      <w:pPr>
        <w:widowControl/>
        <w:tabs>
          <w:tab w:val="left" w:pos="0"/>
          <w:tab w:val="left" w:pos="1701"/>
        </w:tabs>
        <w:autoSpaceDE/>
        <w:autoSpaceDN/>
        <w:adjustRightInd/>
        <w:spacing w:line="276" w:lineRule="auto"/>
        <w:ind w:firstLine="851"/>
        <w:jc w:val="both"/>
        <w:rPr>
          <w:rFonts w:eastAsia="Times New Roman"/>
        </w:rPr>
      </w:pPr>
      <w:r w:rsidRPr="00C23265">
        <w:rPr>
          <w:rFonts w:eastAsia="Times New Roman"/>
        </w:rPr>
        <w:t>Решение органа местного самоуправления об изъятии жилого помещения, находящегося в признанном аварийным многоквартирном доме, принимается после истечения, установленного органом местного самоуправления срока, в течение которого собственники помещений должны были осуществить снос или реконструкцию признанного аварийным дома.</w:t>
      </w:r>
    </w:p>
    <w:p w14:paraId="30031869" w14:textId="77777777" w:rsidR="00C23265" w:rsidRPr="00C23265" w:rsidRDefault="00C23265" w:rsidP="00C23265">
      <w:pPr>
        <w:widowControl/>
        <w:autoSpaceDE/>
        <w:autoSpaceDN/>
        <w:adjustRightInd/>
        <w:ind w:firstLine="851"/>
        <w:jc w:val="both"/>
        <w:rPr>
          <w:rFonts w:eastAsia="Times New Roman"/>
        </w:rPr>
      </w:pPr>
      <w:r w:rsidRPr="00C23265">
        <w:rPr>
          <w:rFonts w:eastAsia="Times New Roman"/>
        </w:rPr>
        <w:t>Все мероприятия программы «Переселение граждан из аварийного жилищного фонда на 2019-2025 годы», отраженные в Задаче 1 запланированы в Стратегии социально-экономического развития Мирнинского района Республики Саха (Якутия) на период до 2030 года.</w:t>
      </w:r>
    </w:p>
    <w:p w14:paraId="01CC2EF8"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b/>
          <w:color w:val="000000"/>
        </w:rPr>
      </w:pPr>
      <w:r w:rsidRPr="00C23265">
        <w:rPr>
          <w:rFonts w:eastAsia="Times New Roman"/>
          <w:b/>
          <w:color w:val="000000"/>
        </w:rPr>
        <w:t xml:space="preserve">Мероприятие 4. </w:t>
      </w:r>
      <w:r w:rsidRPr="00C23265">
        <w:rPr>
          <w:rFonts w:eastAsia="Times New Roman"/>
          <w:b/>
          <w:bCs/>
          <w:color w:val="000000"/>
        </w:rPr>
        <w:t>Приобретение жилых помещений у лиц, не являющихся застройщиками</w:t>
      </w:r>
      <w:r w:rsidRPr="00C23265">
        <w:rPr>
          <w:rFonts w:eastAsia="Times New Roman"/>
          <w:b/>
          <w:color w:val="000000"/>
        </w:rPr>
        <w:t xml:space="preserve"> за счёт средств бюджета муниципального образования поселения и (или) МБТ МО «Мирнинский район»</w:t>
      </w:r>
      <w:r w:rsidRPr="00C23265">
        <w:rPr>
          <w:rFonts w:eastAsia="Times New Roman"/>
          <w:b/>
          <w:bCs/>
          <w:color w:val="000000"/>
        </w:rPr>
        <w:t>.</w:t>
      </w:r>
    </w:p>
    <w:p w14:paraId="113283C3"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color w:val="000000"/>
        </w:rPr>
      </w:pPr>
      <w:r w:rsidRPr="00C23265">
        <w:rPr>
          <w:rFonts w:eastAsia="Times New Roman"/>
          <w:color w:val="000000"/>
        </w:rPr>
        <w:t>Программа предусматривает расселение жилых домов муниципальной собственности, находящихся в аварийном состоянии, а также отдельных жилых помещений, признанных непригодными для проживания граждан, за счёт средств бюджета муниципального образования поселения и (или) МБТ МО «Мирнинский район», путем п</w:t>
      </w:r>
      <w:r w:rsidRPr="00C23265">
        <w:rPr>
          <w:rFonts w:eastAsia="Times New Roman"/>
          <w:bCs/>
          <w:color w:val="000000"/>
        </w:rPr>
        <w:t>риобретения жилых помещений у лиц, не являющихся застройщиками</w:t>
      </w:r>
      <w:r w:rsidRPr="00C23265">
        <w:rPr>
          <w:rFonts w:eastAsia="Times New Roman"/>
        </w:rPr>
        <w:t xml:space="preserve">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w:t>
      </w:r>
    </w:p>
    <w:p w14:paraId="59F59500"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b/>
          <w:color w:val="000000"/>
        </w:rPr>
      </w:pPr>
    </w:p>
    <w:p w14:paraId="3D620495"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b/>
          <w:bCs/>
          <w:color w:val="000000"/>
        </w:rPr>
      </w:pPr>
      <w:r w:rsidRPr="00C23265">
        <w:rPr>
          <w:rFonts w:eastAsia="Times New Roman"/>
          <w:b/>
          <w:color w:val="000000"/>
        </w:rPr>
        <w:t xml:space="preserve">Мероприятие 5. </w:t>
      </w:r>
      <w:r w:rsidRPr="00C23265">
        <w:rPr>
          <w:rFonts w:eastAsia="Times New Roman"/>
          <w:b/>
          <w:bCs/>
          <w:color w:val="000000"/>
        </w:rPr>
        <w:t>Снос расселённых домов.</w:t>
      </w:r>
    </w:p>
    <w:p w14:paraId="74568AF6" w14:textId="77777777" w:rsidR="00C23265" w:rsidRPr="00C23265" w:rsidRDefault="00C23265" w:rsidP="00C23265">
      <w:pPr>
        <w:widowControl/>
        <w:tabs>
          <w:tab w:val="left" w:pos="1276"/>
        </w:tabs>
        <w:autoSpaceDE/>
        <w:autoSpaceDN/>
        <w:adjustRightInd/>
        <w:spacing w:line="276" w:lineRule="auto"/>
        <w:ind w:firstLine="851"/>
        <w:jc w:val="both"/>
        <w:rPr>
          <w:rFonts w:eastAsia="Times New Roman"/>
          <w:color w:val="000000"/>
        </w:rPr>
      </w:pPr>
      <w:r w:rsidRPr="00C23265">
        <w:rPr>
          <w:rFonts w:eastAsia="Times New Roman"/>
          <w:color w:val="000000"/>
        </w:rPr>
        <w:t>После расселения граждан из аварийных многоквартирных домов путем приобретения жилых помещений, выплаты возмещения за изымаемое жилое помещение и строительство (приобретение жилых помещений у застройщика) в соответствии с мероприятиями Республиканской адресной программы, а также расселенных жилых домов муниципальной собственности осуществляется физический снос за счёт средств бюджета МО «Посёлок Айхал», МБТ МО «Мирнинский район» (Приложение 6</w:t>
      </w:r>
      <w:r w:rsidRPr="00C23265">
        <w:rPr>
          <w:rFonts w:eastAsia="Times New Roman"/>
          <w:bCs/>
          <w:color w:val="000000"/>
        </w:rPr>
        <w:t xml:space="preserve"> к Программе</w:t>
      </w:r>
      <w:r w:rsidRPr="00C23265">
        <w:rPr>
          <w:rFonts w:eastAsia="Times New Roman"/>
          <w:color w:val="000000"/>
        </w:rPr>
        <w:t xml:space="preserve">) </w:t>
      </w:r>
      <w:r w:rsidRPr="00C23265">
        <w:rPr>
          <w:rFonts w:eastAsia="Times New Roman"/>
        </w:rPr>
        <w:t xml:space="preserve">в соответствии с Федеральным законом от 05 апреля 2013 г. № 44-ФЗ «О контрактной </w:t>
      </w:r>
      <w:r w:rsidRPr="00C23265">
        <w:rPr>
          <w:rFonts w:eastAsia="Times New Roman"/>
        </w:rPr>
        <w:lastRenderedPageBreak/>
        <w:t>системе в сфере закупок товаров, работ, услуг для обеспечения государственных и муниципальных нужд».</w:t>
      </w:r>
    </w:p>
    <w:p w14:paraId="371E0078" w14:textId="77777777" w:rsidR="00C23265" w:rsidRPr="00C23265" w:rsidRDefault="00C23265" w:rsidP="00C23265">
      <w:pPr>
        <w:widowControl/>
        <w:tabs>
          <w:tab w:val="left" w:pos="0"/>
          <w:tab w:val="left" w:pos="1701"/>
        </w:tabs>
        <w:autoSpaceDE/>
        <w:autoSpaceDN/>
        <w:adjustRightInd/>
        <w:spacing w:line="276" w:lineRule="auto"/>
        <w:ind w:firstLine="851"/>
        <w:jc w:val="both"/>
        <w:rPr>
          <w:rFonts w:eastAsia="Times New Roman"/>
          <w:b/>
        </w:rPr>
      </w:pPr>
    </w:p>
    <w:p w14:paraId="1504D43D" w14:textId="77777777" w:rsidR="00C23265" w:rsidRPr="00C23265" w:rsidRDefault="00C23265" w:rsidP="00C23265">
      <w:pPr>
        <w:widowControl/>
        <w:tabs>
          <w:tab w:val="left" w:pos="0"/>
          <w:tab w:val="left" w:pos="1701"/>
        </w:tabs>
        <w:autoSpaceDE/>
        <w:autoSpaceDN/>
        <w:adjustRightInd/>
        <w:spacing w:line="276" w:lineRule="auto"/>
        <w:ind w:firstLine="851"/>
        <w:jc w:val="both"/>
        <w:rPr>
          <w:rFonts w:eastAsia="Times New Roman"/>
        </w:rPr>
      </w:pPr>
      <w:r w:rsidRPr="00C23265">
        <w:rPr>
          <w:rFonts w:eastAsia="Times New Roman"/>
          <w:b/>
        </w:rPr>
        <w:t xml:space="preserve">Задача 2. </w:t>
      </w:r>
      <w:r w:rsidRPr="00C23265">
        <w:rPr>
          <w:rFonts w:eastAsia="Times New Roman"/>
          <w:color w:val="000000"/>
        </w:rPr>
        <w:t xml:space="preserve">Организация информационной поддержки </w:t>
      </w:r>
      <w:r w:rsidRPr="00C23265">
        <w:rPr>
          <w:rFonts w:eastAsia="Times New Roman"/>
          <w:color w:val="000001"/>
        </w:rPr>
        <w:t>реализации Подпрограммы</w:t>
      </w:r>
      <w:r w:rsidRPr="00C23265">
        <w:rPr>
          <w:rFonts w:eastAsia="Times New Roman"/>
        </w:rPr>
        <w:t>.</w:t>
      </w:r>
    </w:p>
    <w:p w14:paraId="754ED710" w14:textId="77777777" w:rsidR="00C23265" w:rsidRPr="00C23265" w:rsidRDefault="00C23265" w:rsidP="00C23265">
      <w:pPr>
        <w:widowControl/>
        <w:autoSpaceDE/>
        <w:autoSpaceDN/>
        <w:adjustRightInd/>
        <w:ind w:firstLine="851"/>
        <w:jc w:val="both"/>
        <w:rPr>
          <w:rFonts w:eastAsia="Times New Roman"/>
          <w:color w:val="000000"/>
        </w:rPr>
      </w:pPr>
      <w:r w:rsidRPr="00C23265">
        <w:rPr>
          <w:rFonts w:eastAsia="Times New Roman"/>
          <w:b/>
        </w:rPr>
        <w:t xml:space="preserve">Мероприятие 1. </w:t>
      </w:r>
      <w:r w:rsidRPr="00C23265">
        <w:rPr>
          <w:rFonts w:eastAsia="Times New Roman"/>
          <w:color w:val="000001"/>
        </w:rPr>
        <w:t>Размещение во всех доступных населению СМИ</w:t>
      </w:r>
      <w:r w:rsidRPr="00C23265">
        <w:rPr>
          <w:rFonts w:eastAsia="Times New Roman"/>
        </w:rPr>
        <w:t xml:space="preserve"> информации </w:t>
      </w:r>
      <w:r w:rsidRPr="00C23265">
        <w:rPr>
          <w:rFonts w:eastAsia="Times New Roman"/>
          <w:color w:val="000000"/>
        </w:rPr>
        <w:t>о ходе реализации Подпрограммы по переселению граждан, об осуществлении текущей деятельности органов местного самоуправления по выполнению этой подпрограммы, о планируемых и достигнутых результатах выполнения Подпрограммы по переселению граждан.</w:t>
      </w:r>
    </w:p>
    <w:p w14:paraId="6C9D75C6" w14:textId="77777777" w:rsidR="00C23265" w:rsidRPr="00C23265" w:rsidRDefault="00C23265" w:rsidP="00C23265">
      <w:pPr>
        <w:widowControl/>
        <w:autoSpaceDE/>
        <w:autoSpaceDN/>
        <w:adjustRightInd/>
        <w:rPr>
          <w:rFonts w:eastAsia="Times New Roman"/>
          <w:sz w:val="28"/>
          <w:szCs w:val="28"/>
        </w:rPr>
      </w:pPr>
    </w:p>
    <w:p w14:paraId="6FBC1B99" w14:textId="77777777" w:rsidR="00C23265" w:rsidRPr="00C23265" w:rsidRDefault="00C23265" w:rsidP="00C23265">
      <w:pPr>
        <w:widowControl/>
        <w:autoSpaceDE/>
        <w:autoSpaceDN/>
        <w:adjustRightInd/>
        <w:rPr>
          <w:rFonts w:eastAsia="Times New Roman"/>
          <w:sz w:val="28"/>
          <w:szCs w:val="28"/>
        </w:rPr>
      </w:pPr>
    </w:p>
    <w:p w14:paraId="1E7BA15D" w14:textId="77777777" w:rsidR="00C23265" w:rsidRPr="00C23265" w:rsidRDefault="00C23265" w:rsidP="00C23265">
      <w:pPr>
        <w:widowControl/>
        <w:autoSpaceDE/>
        <w:autoSpaceDN/>
        <w:adjustRightInd/>
        <w:rPr>
          <w:rFonts w:eastAsia="Times New Roman"/>
          <w:sz w:val="28"/>
          <w:szCs w:val="28"/>
        </w:rPr>
      </w:pPr>
    </w:p>
    <w:p w14:paraId="07EA2C1A" w14:textId="77777777" w:rsidR="00C23265" w:rsidRPr="00C23265" w:rsidRDefault="00C23265" w:rsidP="00C23265">
      <w:pPr>
        <w:widowControl/>
        <w:autoSpaceDE/>
        <w:autoSpaceDN/>
        <w:adjustRightInd/>
        <w:rPr>
          <w:rFonts w:eastAsia="Times New Roman"/>
          <w:sz w:val="28"/>
          <w:szCs w:val="28"/>
        </w:rPr>
      </w:pPr>
    </w:p>
    <w:p w14:paraId="3DAAA794" w14:textId="77777777" w:rsidR="00C23265" w:rsidRPr="00C23265" w:rsidRDefault="00C23265" w:rsidP="00C23265">
      <w:pPr>
        <w:widowControl/>
        <w:autoSpaceDE/>
        <w:autoSpaceDN/>
        <w:adjustRightInd/>
        <w:rPr>
          <w:rFonts w:eastAsia="Times New Roman"/>
          <w:sz w:val="28"/>
          <w:szCs w:val="28"/>
        </w:rPr>
      </w:pPr>
    </w:p>
    <w:p w14:paraId="56EBB334" w14:textId="77777777" w:rsidR="00C23265" w:rsidRPr="00C23265" w:rsidRDefault="00C23265" w:rsidP="00C23265">
      <w:pPr>
        <w:widowControl/>
        <w:autoSpaceDE/>
        <w:autoSpaceDN/>
        <w:adjustRightInd/>
        <w:rPr>
          <w:rFonts w:eastAsia="Times New Roman"/>
          <w:sz w:val="28"/>
          <w:szCs w:val="28"/>
        </w:rPr>
      </w:pPr>
    </w:p>
    <w:p w14:paraId="2B46B4F3" w14:textId="77777777" w:rsidR="00C23265" w:rsidRPr="00C23265" w:rsidRDefault="00C23265" w:rsidP="00C23265">
      <w:pPr>
        <w:widowControl/>
        <w:autoSpaceDE/>
        <w:autoSpaceDN/>
        <w:adjustRightInd/>
        <w:rPr>
          <w:rFonts w:eastAsia="Times New Roman"/>
          <w:sz w:val="28"/>
          <w:szCs w:val="28"/>
        </w:rPr>
      </w:pPr>
    </w:p>
    <w:p w14:paraId="529886B3" w14:textId="77777777" w:rsidR="00C23265" w:rsidRPr="00C23265" w:rsidRDefault="00C23265" w:rsidP="00C23265">
      <w:pPr>
        <w:widowControl/>
        <w:autoSpaceDE/>
        <w:autoSpaceDN/>
        <w:adjustRightInd/>
        <w:rPr>
          <w:rFonts w:eastAsia="Times New Roman"/>
          <w:sz w:val="28"/>
          <w:szCs w:val="28"/>
        </w:rPr>
      </w:pPr>
    </w:p>
    <w:p w14:paraId="40745240" w14:textId="77777777" w:rsidR="00C23265" w:rsidRPr="00C23265" w:rsidRDefault="00C23265" w:rsidP="00C23265">
      <w:pPr>
        <w:widowControl/>
        <w:autoSpaceDE/>
        <w:autoSpaceDN/>
        <w:adjustRightInd/>
        <w:rPr>
          <w:rFonts w:eastAsia="Times New Roman"/>
          <w:sz w:val="28"/>
          <w:szCs w:val="28"/>
        </w:rPr>
      </w:pPr>
    </w:p>
    <w:p w14:paraId="49843731" w14:textId="77777777" w:rsidR="00C23265" w:rsidRPr="00C23265" w:rsidRDefault="00C23265" w:rsidP="00C23265">
      <w:pPr>
        <w:widowControl/>
        <w:autoSpaceDE/>
        <w:autoSpaceDN/>
        <w:adjustRightInd/>
        <w:rPr>
          <w:rFonts w:eastAsia="Times New Roman"/>
          <w:sz w:val="28"/>
          <w:szCs w:val="28"/>
        </w:rPr>
      </w:pPr>
    </w:p>
    <w:p w14:paraId="704639C0" w14:textId="77777777" w:rsidR="00C23265" w:rsidRPr="00C23265" w:rsidRDefault="00C23265" w:rsidP="00C23265">
      <w:pPr>
        <w:widowControl/>
        <w:autoSpaceDE/>
        <w:autoSpaceDN/>
        <w:adjustRightInd/>
        <w:rPr>
          <w:rFonts w:eastAsia="Times New Roman"/>
          <w:sz w:val="28"/>
          <w:szCs w:val="28"/>
        </w:rPr>
      </w:pPr>
    </w:p>
    <w:p w14:paraId="51226A9E" w14:textId="77777777" w:rsidR="00C23265" w:rsidRPr="00C23265" w:rsidRDefault="00C23265" w:rsidP="00C23265">
      <w:pPr>
        <w:widowControl/>
        <w:autoSpaceDE/>
        <w:autoSpaceDN/>
        <w:adjustRightInd/>
        <w:rPr>
          <w:rFonts w:eastAsia="Times New Roman"/>
          <w:sz w:val="28"/>
          <w:szCs w:val="28"/>
        </w:rPr>
      </w:pPr>
    </w:p>
    <w:p w14:paraId="30611095" w14:textId="77777777" w:rsidR="00C23265" w:rsidRPr="00C23265" w:rsidRDefault="00C23265" w:rsidP="00C23265">
      <w:pPr>
        <w:widowControl/>
        <w:autoSpaceDE/>
        <w:autoSpaceDN/>
        <w:adjustRightInd/>
        <w:rPr>
          <w:rFonts w:eastAsia="Times New Roman"/>
          <w:sz w:val="28"/>
          <w:szCs w:val="28"/>
        </w:rPr>
      </w:pPr>
    </w:p>
    <w:p w14:paraId="16C5EE29" w14:textId="77777777" w:rsidR="00C23265" w:rsidRPr="00C23265" w:rsidRDefault="00C23265" w:rsidP="00C23265">
      <w:pPr>
        <w:widowControl/>
        <w:autoSpaceDE/>
        <w:autoSpaceDN/>
        <w:adjustRightInd/>
        <w:rPr>
          <w:rFonts w:eastAsia="Times New Roman"/>
          <w:sz w:val="28"/>
          <w:szCs w:val="28"/>
        </w:rPr>
      </w:pPr>
    </w:p>
    <w:p w14:paraId="424E600E" w14:textId="77777777" w:rsidR="00C23265" w:rsidRPr="00C23265" w:rsidRDefault="00C23265" w:rsidP="00C23265">
      <w:pPr>
        <w:widowControl/>
        <w:autoSpaceDE/>
        <w:autoSpaceDN/>
        <w:adjustRightInd/>
        <w:rPr>
          <w:rFonts w:eastAsia="Times New Roman"/>
          <w:sz w:val="28"/>
          <w:szCs w:val="28"/>
        </w:rPr>
      </w:pPr>
    </w:p>
    <w:p w14:paraId="53C7C5A9" w14:textId="77777777" w:rsidR="00C23265" w:rsidRPr="00C23265" w:rsidRDefault="00C23265" w:rsidP="00C23265">
      <w:pPr>
        <w:widowControl/>
        <w:autoSpaceDE/>
        <w:autoSpaceDN/>
        <w:adjustRightInd/>
        <w:rPr>
          <w:rFonts w:eastAsia="Times New Roman"/>
          <w:sz w:val="28"/>
          <w:szCs w:val="28"/>
        </w:rPr>
      </w:pPr>
    </w:p>
    <w:p w14:paraId="31F6D6A9" w14:textId="77777777" w:rsidR="00C23265" w:rsidRPr="00C23265" w:rsidRDefault="00C23265" w:rsidP="00C23265">
      <w:pPr>
        <w:widowControl/>
        <w:autoSpaceDE/>
        <w:autoSpaceDN/>
        <w:adjustRightInd/>
        <w:rPr>
          <w:rFonts w:eastAsia="Times New Roman"/>
          <w:sz w:val="28"/>
          <w:szCs w:val="28"/>
        </w:rPr>
      </w:pPr>
    </w:p>
    <w:p w14:paraId="6595EB4E" w14:textId="77777777" w:rsidR="00C23265" w:rsidRPr="00C23265" w:rsidRDefault="00C23265" w:rsidP="00C23265">
      <w:pPr>
        <w:widowControl/>
        <w:autoSpaceDE/>
        <w:autoSpaceDN/>
        <w:adjustRightInd/>
        <w:rPr>
          <w:rFonts w:eastAsia="Times New Roman"/>
          <w:sz w:val="28"/>
          <w:szCs w:val="28"/>
        </w:rPr>
      </w:pPr>
    </w:p>
    <w:p w14:paraId="43710E57" w14:textId="77777777" w:rsidR="00C23265" w:rsidRPr="00C23265" w:rsidRDefault="00C23265" w:rsidP="00C23265">
      <w:pPr>
        <w:widowControl/>
        <w:autoSpaceDE/>
        <w:autoSpaceDN/>
        <w:adjustRightInd/>
        <w:rPr>
          <w:rFonts w:eastAsia="Times New Roman"/>
          <w:sz w:val="28"/>
          <w:szCs w:val="28"/>
        </w:rPr>
      </w:pPr>
    </w:p>
    <w:p w14:paraId="633FF4DF" w14:textId="77777777" w:rsidR="00C23265" w:rsidRPr="00C23265" w:rsidRDefault="00C23265" w:rsidP="00C23265">
      <w:pPr>
        <w:widowControl/>
        <w:autoSpaceDE/>
        <w:autoSpaceDN/>
        <w:adjustRightInd/>
        <w:rPr>
          <w:rFonts w:eastAsia="Times New Roman"/>
          <w:sz w:val="28"/>
          <w:szCs w:val="28"/>
        </w:rPr>
      </w:pPr>
    </w:p>
    <w:p w14:paraId="27A203FA" w14:textId="77777777" w:rsidR="00C23265" w:rsidRPr="00C23265" w:rsidRDefault="00C23265" w:rsidP="00C23265">
      <w:pPr>
        <w:widowControl/>
        <w:autoSpaceDE/>
        <w:autoSpaceDN/>
        <w:adjustRightInd/>
        <w:rPr>
          <w:rFonts w:eastAsia="Times New Roman"/>
          <w:sz w:val="28"/>
          <w:szCs w:val="28"/>
        </w:rPr>
      </w:pPr>
    </w:p>
    <w:p w14:paraId="0D7F560E" w14:textId="77777777" w:rsidR="00C23265" w:rsidRPr="00C23265" w:rsidRDefault="00C23265" w:rsidP="00C23265">
      <w:pPr>
        <w:widowControl/>
        <w:autoSpaceDE/>
        <w:autoSpaceDN/>
        <w:adjustRightInd/>
        <w:rPr>
          <w:rFonts w:eastAsia="Times New Roman"/>
          <w:sz w:val="28"/>
          <w:szCs w:val="28"/>
        </w:rPr>
      </w:pPr>
    </w:p>
    <w:p w14:paraId="69150E75" w14:textId="77777777" w:rsidR="00C23265" w:rsidRPr="00C23265" w:rsidRDefault="00C23265" w:rsidP="00C23265">
      <w:pPr>
        <w:widowControl/>
        <w:autoSpaceDE/>
        <w:autoSpaceDN/>
        <w:adjustRightInd/>
        <w:rPr>
          <w:rFonts w:eastAsia="Times New Roman"/>
          <w:sz w:val="28"/>
          <w:szCs w:val="28"/>
        </w:rPr>
      </w:pPr>
    </w:p>
    <w:p w14:paraId="67D88142" w14:textId="77777777" w:rsidR="00C23265" w:rsidRPr="00C23265" w:rsidRDefault="00C23265" w:rsidP="00C23265">
      <w:pPr>
        <w:widowControl/>
        <w:autoSpaceDE/>
        <w:autoSpaceDN/>
        <w:adjustRightInd/>
        <w:rPr>
          <w:rFonts w:eastAsia="Times New Roman"/>
          <w:sz w:val="28"/>
          <w:szCs w:val="28"/>
        </w:rPr>
      </w:pPr>
    </w:p>
    <w:p w14:paraId="77E3AA3F" w14:textId="77777777" w:rsidR="00C23265" w:rsidRPr="00C23265" w:rsidRDefault="00C23265" w:rsidP="00C23265">
      <w:pPr>
        <w:widowControl/>
        <w:autoSpaceDE/>
        <w:autoSpaceDN/>
        <w:adjustRightInd/>
        <w:rPr>
          <w:rFonts w:eastAsia="Times New Roman"/>
          <w:sz w:val="28"/>
          <w:szCs w:val="28"/>
        </w:rPr>
      </w:pPr>
    </w:p>
    <w:p w14:paraId="74073AF4" w14:textId="77777777" w:rsidR="00C23265" w:rsidRPr="00C23265" w:rsidRDefault="00C23265" w:rsidP="00C23265">
      <w:pPr>
        <w:widowControl/>
        <w:autoSpaceDE/>
        <w:autoSpaceDN/>
        <w:adjustRightInd/>
        <w:rPr>
          <w:rFonts w:eastAsia="Times New Roman"/>
          <w:sz w:val="28"/>
          <w:szCs w:val="28"/>
        </w:rPr>
      </w:pPr>
    </w:p>
    <w:p w14:paraId="546D9D72" w14:textId="77777777" w:rsidR="00C23265" w:rsidRPr="00C23265" w:rsidRDefault="00C23265" w:rsidP="00C23265">
      <w:pPr>
        <w:widowControl/>
        <w:autoSpaceDE/>
        <w:autoSpaceDN/>
        <w:adjustRightInd/>
        <w:rPr>
          <w:rFonts w:eastAsia="Times New Roman"/>
          <w:sz w:val="28"/>
          <w:szCs w:val="28"/>
        </w:rPr>
      </w:pPr>
    </w:p>
    <w:p w14:paraId="0C3E1388" w14:textId="77777777" w:rsidR="00C23265" w:rsidRPr="00C23265" w:rsidRDefault="00C23265" w:rsidP="00C23265">
      <w:pPr>
        <w:widowControl/>
        <w:autoSpaceDE/>
        <w:autoSpaceDN/>
        <w:adjustRightInd/>
        <w:rPr>
          <w:rFonts w:eastAsia="Times New Roman"/>
          <w:sz w:val="28"/>
          <w:szCs w:val="28"/>
        </w:rPr>
      </w:pPr>
    </w:p>
    <w:p w14:paraId="447FF836" w14:textId="77777777" w:rsidR="00C23265" w:rsidRPr="00C23265" w:rsidRDefault="00C23265" w:rsidP="00C23265">
      <w:pPr>
        <w:widowControl/>
        <w:autoSpaceDE/>
        <w:autoSpaceDN/>
        <w:adjustRightInd/>
        <w:rPr>
          <w:rFonts w:eastAsia="Times New Roman"/>
          <w:sz w:val="28"/>
          <w:szCs w:val="28"/>
        </w:rPr>
      </w:pPr>
    </w:p>
    <w:p w14:paraId="7C62051B" w14:textId="77777777" w:rsidR="00C23265" w:rsidRPr="00C23265" w:rsidRDefault="00C23265" w:rsidP="00C23265">
      <w:pPr>
        <w:widowControl/>
        <w:autoSpaceDE/>
        <w:autoSpaceDN/>
        <w:adjustRightInd/>
        <w:rPr>
          <w:rFonts w:eastAsia="Times New Roman"/>
          <w:sz w:val="28"/>
          <w:szCs w:val="28"/>
        </w:rPr>
      </w:pPr>
    </w:p>
    <w:p w14:paraId="576AE6AD" w14:textId="77777777" w:rsidR="00C23265" w:rsidRPr="00C23265" w:rsidRDefault="00C23265" w:rsidP="00C23265">
      <w:pPr>
        <w:widowControl/>
        <w:autoSpaceDE/>
        <w:autoSpaceDN/>
        <w:adjustRightInd/>
        <w:rPr>
          <w:rFonts w:eastAsia="Times New Roman"/>
          <w:sz w:val="28"/>
          <w:szCs w:val="28"/>
        </w:rPr>
      </w:pPr>
    </w:p>
    <w:p w14:paraId="3B205D14" w14:textId="77777777" w:rsidR="00C23265" w:rsidRPr="00C23265" w:rsidRDefault="00C23265" w:rsidP="00C23265">
      <w:pPr>
        <w:widowControl/>
        <w:autoSpaceDE/>
        <w:autoSpaceDN/>
        <w:adjustRightInd/>
        <w:rPr>
          <w:rFonts w:eastAsia="Times New Roman"/>
          <w:sz w:val="28"/>
          <w:szCs w:val="28"/>
        </w:rPr>
      </w:pPr>
    </w:p>
    <w:p w14:paraId="639FA71F" w14:textId="77777777" w:rsidR="00C23265" w:rsidRPr="00C23265" w:rsidRDefault="00C23265" w:rsidP="00C23265">
      <w:pPr>
        <w:widowControl/>
        <w:autoSpaceDE/>
        <w:autoSpaceDN/>
        <w:adjustRightInd/>
        <w:rPr>
          <w:rFonts w:eastAsia="Times New Roman"/>
          <w:sz w:val="28"/>
          <w:szCs w:val="28"/>
        </w:rPr>
      </w:pPr>
    </w:p>
    <w:p w14:paraId="7EDB4ED0" w14:textId="77777777" w:rsidR="00C23265" w:rsidRPr="00C23265" w:rsidRDefault="00C23265" w:rsidP="00C23265">
      <w:pPr>
        <w:widowControl/>
        <w:autoSpaceDE/>
        <w:autoSpaceDN/>
        <w:adjustRightInd/>
        <w:rPr>
          <w:rFonts w:eastAsia="Times New Roman"/>
          <w:sz w:val="28"/>
          <w:szCs w:val="28"/>
        </w:rPr>
        <w:sectPr w:rsidR="00C23265" w:rsidRPr="00C23265" w:rsidSect="00F03C51">
          <w:pgSz w:w="11906" w:h="16838"/>
          <w:pgMar w:top="1134" w:right="850" w:bottom="1134" w:left="1701" w:header="142" w:footer="709" w:gutter="0"/>
          <w:cols w:space="708"/>
          <w:titlePg/>
          <w:docGrid w:linePitch="360"/>
        </w:sectPr>
      </w:pPr>
    </w:p>
    <w:tbl>
      <w:tblPr>
        <w:tblW w:w="15322" w:type="dxa"/>
        <w:tblLook w:val="04A0" w:firstRow="1" w:lastRow="0" w:firstColumn="1" w:lastColumn="0" w:noHBand="0" w:noVBand="1"/>
      </w:tblPr>
      <w:tblGrid>
        <w:gridCol w:w="960"/>
        <w:gridCol w:w="2720"/>
        <w:gridCol w:w="2132"/>
        <w:gridCol w:w="1646"/>
        <w:gridCol w:w="3766"/>
        <w:gridCol w:w="1155"/>
        <w:gridCol w:w="1360"/>
        <w:gridCol w:w="1583"/>
      </w:tblGrid>
      <w:tr w:rsidR="00C23265" w:rsidRPr="00C23265" w14:paraId="0C95173C" w14:textId="77777777" w:rsidTr="00B11A89">
        <w:trPr>
          <w:trHeight w:val="300"/>
        </w:trPr>
        <w:tc>
          <w:tcPr>
            <w:tcW w:w="960" w:type="dxa"/>
            <w:tcBorders>
              <w:top w:val="nil"/>
              <w:left w:val="nil"/>
              <w:bottom w:val="nil"/>
              <w:right w:val="nil"/>
            </w:tcBorders>
            <w:shd w:val="clear" w:color="auto" w:fill="auto"/>
            <w:noWrap/>
            <w:vAlign w:val="bottom"/>
            <w:hideMark/>
          </w:tcPr>
          <w:p w14:paraId="3C2A7BB7" w14:textId="77777777" w:rsidR="00C23265" w:rsidRPr="00C23265" w:rsidRDefault="00C23265" w:rsidP="00C23265">
            <w:pPr>
              <w:widowControl/>
              <w:autoSpaceDE/>
              <w:autoSpaceDN/>
              <w:adjustRightInd/>
              <w:rPr>
                <w:rFonts w:eastAsia="Times New Roman"/>
                <w:sz w:val="20"/>
                <w:szCs w:val="20"/>
              </w:rPr>
            </w:pPr>
          </w:p>
        </w:tc>
        <w:tc>
          <w:tcPr>
            <w:tcW w:w="2720" w:type="dxa"/>
            <w:tcBorders>
              <w:top w:val="nil"/>
              <w:left w:val="nil"/>
              <w:bottom w:val="nil"/>
              <w:right w:val="nil"/>
            </w:tcBorders>
            <w:shd w:val="clear" w:color="auto" w:fill="auto"/>
            <w:noWrap/>
            <w:vAlign w:val="center"/>
            <w:hideMark/>
          </w:tcPr>
          <w:p w14:paraId="44D8E177" w14:textId="77777777" w:rsidR="00C23265" w:rsidRPr="00C23265" w:rsidRDefault="00C23265" w:rsidP="00C23265">
            <w:pPr>
              <w:widowControl/>
              <w:autoSpaceDE/>
              <w:autoSpaceDN/>
              <w:adjustRightInd/>
              <w:rPr>
                <w:rFonts w:eastAsia="Times New Roman"/>
                <w:sz w:val="20"/>
                <w:szCs w:val="20"/>
              </w:rPr>
            </w:pPr>
          </w:p>
        </w:tc>
        <w:tc>
          <w:tcPr>
            <w:tcW w:w="11642" w:type="dxa"/>
            <w:gridSpan w:val="6"/>
            <w:tcBorders>
              <w:top w:val="nil"/>
              <w:left w:val="nil"/>
              <w:bottom w:val="nil"/>
              <w:right w:val="nil"/>
            </w:tcBorders>
            <w:shd w:val="clear" w:color="auto" w:fill="auto"/>
            <w:noWrap/>
            <w:hideMark/>
          </w:tcPr>
          <w:p w14:paraId="4F4E5EBB"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 xml:space="preserve">Приложение 1 </w:t>
            </w:r>
          </w:p>
        </w:tc>
      </w:tr>
      <w:tr w:rsidR="00C23265" w:rsidRPr="00C23265" w14:paraId="48D25C92" w14:textId="77777777" w:rsidTr="00B11A89">
        <w:trPr>
          <w:trHeight w:val="300"/>
        </w:trPr>
        <w:tc>
          <w:tcPr>
            <w:tcW w:w="960" w:type="dxa"/>
            <w:tcBorders>
              <w:top w:val="nil"/>
              <w:left w:val="nil"/>
              <w:bottom w:val="nil"/>
              <w:right w:val="nil"/>
            </w:tcBorders>
            <w:shd w:val="clear" w:color="auto" w:fill="auto"/>
            <w:noWrap/>
            <w:vAlign w:val="bottom"/>
            <w:hideMark/>
          </w:tcPr>
          <w:p w14:paraId="4EA91078" w14:textId="77777777" w:rsidR="00C23265" w:rsidRPr="00C23265" w:rsidRDefault="00C23265" w:rsidP="00C23265">
            <w:pPr>
              <w:widowControl/>
              <w:autoSpaceDE/>
              <w:autoSpaceDN/>
              <w:adjustRightInd/>
              <w:jc w:val="right"/>
              <w:rPr>
                <w:rFonts w:eastAsia="Times New Roman"/>
                <w:color w:val="000000"/>
                <w:sz w:val="22"/>
                <w:szCs w:val="22"/>
              </w:rPr>
            </w:pPr>
          </w:p>
        </w:tc>
        <w:tc>
          <w:tcPr>
            <w:tcW w:w="2720" w:type="dxa"/>
            <w:tcBorders>
              <w:top w:val="nil"/>
              <w:left w:val="nil"/>
              <w:bottom w:val="nil"/>
              <w:right w:val="nil"/>
            </w:tcBorders>
            <w:shd w:val="clear" w:color="auto" w:fill="auto"/>
            <w:noWrap/>
            <w:vAlign w:val="center"/>
            <w:hideMark/>
          </w:tcPr>
          <w:p w14:paraId="46E9A3DC" w14:textId="77777777" w:rsidR="00C23265" w:rsidRPr="00C23265" w:rsidRDefault="00C23265" w:rsidP="00C23265">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hideMark/>
          </w:tcPr>
          <w:p w14:paraId="0C4007B7" w14:textId="77777777" w:rsidR="00C23265" w:rsidRPr="00C23265" w:rsidRDefault="00C23265" w:rsidP="00C23265">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hideMark/>
          </w:tcPr>
          <w:p w14:paraId="0F74B453" w14:textId="77777777" w:rsidR="00C23265" w:rsidRPr="00C23265" w:rsidRDefault="00C23265" w:rsidP="00C23265">
            <w:pPr>
              <w:widowControl/>
              <w:autoSpaceDE/>
              <w:autoSpaceDN/>
              <w:adjustRightInd/>
              <w:jc w:val="right"/>
              <w:rPr>
                <w:rFonts w:eastAsia="Times New Roman"/>
                <w:sz w:val="20"/>
                <w:szCs w:val="20"/>
              </w:rPr>
            </w:pPr>
          </w:p>
        </w:tc>
        <w:tc>
          <w:tcPr>
            <w:tcW w:w="7864" w:type="dxa"/>
            <w:gridSpan w:val="4"/>
            <w:tcBorders>
              <w:top w:val="nil"/>
              <w:left w:val="nil"/>
              <w:bottom w:val="nil"/>
              <w:right w:val="nil"/>
            </w:tcBorders>
            <w:shd w:val="clear" w:color="auto" w:fill="auto"/>
            <w:noWrap/>
            <w:hideMark/>
          </w:tcPr>
          <w:p w14:paraId="0B369A83"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 xml:space="preserve">к подпрограмме </w:t>
            </w:r>
          </w:p>
        </w:tc>
      </w:tr>
      <w:tr w:rsidR="00C23265" w:rsidRPr="00C23265" w14:paraId="1632353D" w14:textId="77777777" w:rsidTr="00B11A89">
        <w:trPr>
          <w:trHeight w:val="300"/>
        </w:trPr>
        <w:tc>
          <w:tcPr>
            <w:tcW w:w="960" w:type="dxa"/>
            <w:tcBorders>
              <w:top w:val="nil"/>
              <w:left w:val="nil"/>
              <w:bottom w:val="nil"/>
              <w:right w:val="nil"/>
            </w:tcBorders>
            <w:shd w:val="clear" w:color="auto" w:fill="auto"/>
            <w:noWrap/>
            <w:vAlign w:val="bottom"/>
            <w:hideMark/>
          </w:tcPr>
          <w:p w14:paraId="493623BB" w14:textId="77777777" w:rsidR="00C23265" w:rsidRPr="00C23265" w:rsidRDefault="00C23265" w:rsidP="00C23265">
            <w:pPr>
              <w:widowControl/>
              <w:autoSpaceDE/>
              <w:autoSpaceDN/>
              <w:adjustRightInd/>
              <w:jc w:val="right"/>
              <w:rPr>
                <w:rFonts w:eastAsia="Times New Roman"/>
                <w:color w:val="000000"/>
                <w:sz w:val="22"/>
                <w:szCs w:val="22"/>
              </w:rPr>
            </w:pPr>
          </w:p>
        </w:tc>
        <w:tc>
          <w:tcPr>
            <w:tcW w:w="2720" w:type="dxa"/>
            <w:tcBorders>
              <w:top w:val="nil"/>
              <w:left w:val="nil"/>
              <w:bottom w:val="nil"/>
              <w:right w:val="nil"/>
            </w:tcBorders>
            <w:shd w:val="clear" w:color="auto" w:fill="auto"/>
            <w:noWrap/>
            <w:vAlign w:val="center"/>
            <w:hideMark/>
          </w:tcPr>
          <w:p w14:paraId="3D059CD8" w14:textId="77777777" w:rsidR="00C23265" w:rsidRPr="00C23265" w:rsidRDefault="00C23265" w:rsidP="00C23265">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vAlign w:val="center"/>
            <w:hideMark/>
          </w:tcPr>
          <w:p w14:paraId="1B5ED121" w14:textId="77777777" w:rsidR="00C23265" w:rsidRPr="00C23265" w:rsidRDefault="00C23265" w:rsidP="00C23265">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1F899D7B" w14:textId="77777777" w:rsidR="00C23265" w:rsidRPr="00C23265" w:rsidRDefault="00C23265" w:rsidP="00C23265">
            <w:pPr>
              <w:widowControl/>
              <w:autoSpaceDE/>
              <w:autoSpaceDN/>
              <w:adjustRightInd/>
              <w:rPr>
                <w:rFonts w:eastAsia="Times New Roman"/>
                <w:sz w:val="20"/>
                <w:szCs w:val="20"/>
              </w:rPr>
            </w:pPr>
          </w:p>
        </w:tc>
        <w:tc>
          <w:tcPr>
            <w:tcW w:w="7864" w:type="dxa"/>
            <w:gridSpan w:val="4"/>
            <w:tcBorders>
              <w:top w:val="nil"/>
              <w:left w:val="nil"/>
              <w:bottom w:val="nil"/>
              <w:right w:val="nil"/>
            </w:tcBorders>
            <w:shd w:val="clear" w:color="auto" w:fill="auto"/>
            <w:noWrap/>
            <w:vAlign w:val="center"/>
            <w:hideMark/>
          </w:tcPr>
          <w:p w14:paraId="7D6B3DE3"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"Переселение граждан из аварийного жилищного фонда на 2019-2025 годы"</w:t>
            </w:r>
          </w:p>
        </w:tc>
      </w:tr>
      <w:tr w:rsidR="00C23265" w:rsidRPr="00C23265" w14:paraId="3A4E6E18" w14:textId="77777777" w:rsidTr="00B11A89">
        <w:trPr>
          <w:trHeight w:val="300"/>
        </w:trPr>
        <w:tc>
          <w:tcPr>
            <w:tcW w:w="15322" w:type="dxa"/>
            <w:gridSpan w:val="8"/>
            <w:tcBorders>
              <w:top w:val="nil"/>
              <w:left w:val="nil"/>
              <w:bottom w:val="nil"/>
              <w:right w:val="nil"/>
            </w:tcBorders>
            <w:shd w:val="clear" w:color="auto" w:fill="auto"/>
            <w:noWrap/>
            <w:vAlign w:val="center"/>
            <w:hideMark/>
          </w:tcPr>
          <w:p w14:paraId="1F311DBC"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Перечень жилых домов, признанных аварийными </w:t>
            </w:r>
          </w:p>
        </w:tc>
      </w:tr>
      <w:tr w:rsidR="00C23265" w:rsidRPr="00C23265" w14:paraId="20005C93" w14:textId="77777777" w:rsidTr="00B11A89">
        <w:trPr>
          <w:trHeight w:val="300"/>
        </w:trPr>
        <w:tc>
          <w:tcPr>
            <w:tcW w:w="15322" w:type="dxa"/>
            <w:gridSpan w:val="8"/>
            <w:tcBorders>
              <w:top w:val="nil"/>
              <w:left w:val="nil"/>
              <w:bottom w:val="nil"/>
              <w:right w:val="nil"/>
            </w:tcBorders>
            <w:shd w:val="clear" w:color="auto" w:fill="auto"/>
            <w:noWrap/>
            <w:vAlign w:val="center"/>
            <w:hideMark/>
          </w:tcPr>
          <w:p w14:paraId="6DE25C6B"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на территории МО "Посёлок Айхал", принимающих участие в республиканской адресной программе</w:t>
            </w:r>
          </w:p>
        </w:tc>
      </w:tr>
      <w:tr w:rsidR="00C23265" w:rsidRPr="00C23265" w14:paraId="5A75E7B2" w14:textId="77777777" w:rsidTr="00B11A89">
        <w:trPr>
          <w:trHeight w:val="300"/>
        </w:trPr>
        <w:tc>
          <w:tcPr>
            <w:tcW w:w="960" w:type="dxa"/>
            <w:tcBorders>
              <w:top w:val="nil"/>
              <w:left w:val="nil"/>
              <w:bottom w:val="nil"/>
              <w:right w:val="nil"/>
            </w:tcBorders>
            <w:shd w:val="clear" w:color="auto" w:fill="auto"/>
            <w:noWrap/>
            <w:vAlign w:val="bottom"/>
            <w:hideMark/>
          </w:tcPr>
          <w:p w14:paraId="48EC35DD" w14:textId="77777777" w:rsidR="00C23265" w:rsidRPr="00C23265" w:rsidRDefault="00C23265" w:rsidP="00C23265">
            <w:pPr>
              <w:widowControl/>
              <w:autoSpaceDE/>
              <w:autoSpaceDN/>
              <w:adjustRightInd/>
              <w:jc w:val="center"/>
              <w:rPr>
                <w:rFonts w:eastAsia="Times New Roman"/>
                <w:b/>
                <w:bCs/>
                <w:color w:val="000000"/>
                <w:sz w:val="22"/>
                <w:szCs w:val="22"/>
              </w:rPr>
            </w:pPr>
          </w:p>
        </w:tc>
        <w:tc>
          <w:tcPr>
            <w:tcW w:w="2720" w:type="dxa"/>
            <w:tcBorders>
              <w:top w:val="nil"/>
              <w:left w:val="nil"/>
              <w:bottom w:val="nil"/>
              <w:right w:val="nil"/>
            </w:tcBorders>
            <w:shd w:val="clear" w:color="auto" w:fill="auto"/>
            <w:noWrap/>
            <w:vAlign w:val="center"/>
            <w:hideMark/>
          </w:tcPr>
          <w:p w14:paraId="28DB3D8C" w14:textId="77777777" w:rsidR="00C23265" w:rsidRPr="00C23265" w:rsidRDefault="00C23265" w:rsidP="00C23265">
            <w:pPr>
              <w:widowControl/>
              <w:autoSpaceDE/>
              <w:autoSpaceDN/>
              <w:adjustRightInd/>
              <w:rPr>
                <w:rFonts w:eastAsia="Times New Roman"/>
                <w:sz w:val="20"/>
                <w:szCs w:val="20"/>
              </w:rPr>
            </w:pPr>
          </w:p>
        </w:tc>
        <w:tc>
          <w:tcPr>
            <w:tcW w:w="2132" w:type="dxa"/>
            <w:tcBorders>
              <w:top w:val="nil"/>
              <w:left w:val="nil"/>
              <w:bottom w:val="nil"/>
              <w:right w:val="nil"/>
            </w:tcBorders>
            <w:shd w:val="clear" w:color="auto" w:fill="auto"/>
            <w:noWrap/>
            <w:vAlign w:val="bottom"/>
            <w:hideMark/>
          </w:tcPr>
          <w:p w14:paraId="7DD4EAAA" w14:textId="77777777" w:rsidR="00C23265" w:rsidRPr="00C23265" w:rsidRDefault="00C23265" w:rsidP="00C23265">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6C3B6E8C" w14:textId="77777777" w:rsidR="00C23265" w:rsidRPr="00C23265" w:rsidRDefault="00C23265" w:rsidP="00C23265">
            <w:pPr>
              <w:widowControl/>
              <w:autoSpaceDE/>
              <w:autoSpaceDN/>
              <w:adjustRightInd/>
              <w:rPr>
                <w:rFonts w:eastAsia="Times New Roman"/>
                <w:sz w:val="20"/>
                <w:szCs w:val="20"/>
              </w:rPr>
            </w:pPr>
          </w:p>
        </w:tc>
        <w:tc>
          <w:tcPr>
            <w:tcW w:w="3766" w:type="dxa"/>
            <w:tcBorders>
              <w:top w:val="nil"/>
              <w:left w:val="nil"/>
              <w:bottom w:val="nil"/>
              <w:right w:val="nil"/>
            </w:tcBorders>
            <w:shd w:val="clear" w:color="auto" w:fill="auto"/>
            <w:noWrap/>
            <w:vAlign w:val="bottom"/>
            <w:hideMark/>
          </w:tcPr>
          <w:p w14:paraId="3F0CD530" w14:textId="77777777" w:rsidR="00C23265" w:rsidRPr="00C23265" w:rsidRDefault="00C23265" w:rsidP="00C23265">
            <w:pPr>
              <w:widowControl/>
              <w:autoSpaceDE/>
              <w:autoSpaceDN/>
              <w:adjustRightInd/>
              <w:jc w:val="center"/>
              <w:rPr>
                <w:rFonts w:eastAsia="Times New Roman"/>
                <w:sz w:val="20"/>
                <w:szCs w:val="20"/>
              </w:rPr>
            </w:pPr>
          </w:p>
        </w:tc>
        <w:tc>
          <w:tcPr>
            <w:tcW w:w="1155" w:type="dxa"/>
            <w:tcBorders>
              <w:top w:val="nil"/>
              <w:left w:val="nil"/>
              <w:bottom w:val="nil"/>
              <w:right w:val="nil"/>
            </w:tcBorders>
            <w:shd w:val="clear" w:color="auto" w:fill="auto"/>
            <w:noWrap/>
            <w:vAlign w:val="bottom"/>
            <w:hideMark/>
          </w:tcPr>
          <w:p w14:paraId="6A5B74AB" w14:textId="77777777" w:rsidR="00C23265" w:rsidRPr="00C23265" w:rsidRDefault="00C23265" w:rsidP="00C23265">
            <w:pPr>
              <w:widowControl/>
              <w:autoSpaceDE/>
              <w:autoSpaceDN/>
              <w:adjustRightInd/>
              <w:rPr>
                <w:rFonts w:eastAsia="Times New Roman"/>
                <w:sz w:val="20"/>
                <w:szCs w:val="20"/>
              </w:rPr>
            </w:pPr>
          </w:p>
        </w:tc>
        <w:tc>
          <w:tcPr>
            <w:tcW w:w="1360" w:type="dxa"/>
            <w:tcBorders>
              <w:top w:val="nil"/>
              <w:left w:val="nil"/>
              <w:bottom w:val="nil"/>
              <w:right w:val="nil"/>
            </w:tcBorders>
            <w:shd w:val="clear" w:color="auto" w:fill="auto"/>
            <w:noWrap/>
            <w:vAlign w:val="bottom"/>
            <w:hideMark/>
          </w:tcPr>
          <w:p w14:paraId="5197A2FB" w14:textId="77777777" w:rsidR="00C23265" w:rsidRPr="00C23265" w:rsidRDefault="00C23265" w:rsidP="00C23265">
            <w:pPr>
              <w:widowControl/>
              <w:autoSpaceDE/>
              <w:autoSpaceDN/>
              <w:adjustRightInd/>
              <w:rPr>
                <w:rFonts w:eastAsia="Times New Roman"/>
                <w:sz w:val="20"/>
                <w:szCs w:val="20"/>
              </w:rPr>
            </w:pPr>
          </w:p>
        </w:tc>
        <w:tc>
          <w:tcPr>
            <w:tcW w:w="1583" w:type="dxa"/>
            <w:tcBorders>
              <w:top w:val="nil"/>
              <w:left w:val="nil"/>
              <w:bottom w:val="nil"/>
              <w:right w:val="nil"/>
            </w:tcBorders>
            <w:shd w:val="clear" w:color="auto" w:fill="auto"/>
            <w:noWrap/>
            <w:vAlign w:val="bottom"/>
            <w:hideMark/>
          </w:tcPr>
          <w:p w14:paraId="41544F60" w14:textId="77777777" w:rsidR="00C23265" w:rsidRPr="00C23265" w:rsidRDefault="00C23265" w:rsidP="00C23265">
            <w:pPr>
              <w:widowControl/>
              <w:autoSpaceDE/>
              <w:autoSpaceDN/>
              <w:adjustRightInd/>
              <w:rPr>
                <w:rFonts w:eastAsia="Times New Roman"/>
                <w:sz w:val="20"/>
                <w:szCs w:val="20"/>
              </w:rPr>
            </w:pPr>
          </w:p>
        </w:tc>
      </w:tr>
      <w:tr w:rsidR="00C23265" w:rsidRPr="00C23265" w14:paraId="361067F6" w14:textId="77777777" w:rsidTr="00B11A89">
        <w:trPr>
          <w:trHeight w:val="792"/>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67EFD"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п/п</w:t>
            </w:r>
          </w:p>
        </w:tc>
        <w:tc>
          <w:tcPr>
            <w:tcW w:w="2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29C42"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Наименование муниципального образования</w:t>
            </w:r>
          </w:p>
        </w:tc>
        <w:tc>
          <w:tcPr>
            <w:tcW w:w="2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B15CA2"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B5F5C"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Год ввода дома в эксплуатацию</w:t>
            </w:r>
          </w:p>
        </w:tc>
        <w:tc>
          <w:tcPr>
            <w:tcW w:w="3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C62237"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Дата признания многоквартирного дома аварийным </w:t>
            </w:r>
          </w:p>
        </w:tc>
        <w:tc>
          <w:tcPr>
            <w:tcW w:w="25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1B70FF"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 Сведения об аварийном жилищном фонде, подлежащем расселению до 1 сентября 2025 года </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CAB863"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Планируемая дата окончания переселения</w:t>
            </w:r>
          </w:p>
        </w:tc>
      </w:tr>
      <w:tr w:rsidR="00C23265" w:rsidRPr="00C23265" w14:paraId="34993C86" w14:textId="77777777" w:rsidTr="00B11A89">
        <w:trPr>
          <w:trHeight w:val="102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2E71127A" w14:textId="77777777" w:rsidR="00C23265" w:rsidRPr="00C23265" w:rsidRDefault="00C23265" w:rsidP="00C23265">
            <w:pPr>
              <w:widowControl/>
              <w:autoSpaceDE/>
              <w:autoSpaceDN/>
              <w:adjustRightInd/>
              <w:rPr>
                <w:rFonts w:eastAsia="Times New Roman"/>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42DE8F16" w14:textId="77777777" w:rsidR="00C23265" w:rsidRPr="00C23265" w:rsidRDefault="00C23265" w:rsidP="00C23265">
            <w:pPr>
              <w:widowControl/>
              <w:autoSpaceDE/>
              <w:autoSpaceDN/>
              <w:adjustRightInd/>
              <w:rPr>
                <w:rFonts w:eastAsia="Times New Roman"/>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6F2424BE" w14:textId="77777777" w:rsidR="00C23265" w:rsidRPr="00C23265" w:rsidRDefault="00C23265" w:rsidP="00C23265">
            <w:pPr>
              <w:widowControl/>
              <w:autoSpaceDE/>
              <w:autoSpaceDN/>
              <w:adjustRightInd/>
              <w:rPr>
                <w:rFonts w:eastAsia="Times New Roman"/>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58A2807D" w14:textId="77777777" w:rsidR="00C23265" w:rsidRPr="00C23265" w:rsidRDefault="00C23265" w:rsidP="00C23265">
            <w:pPr>
              <w:widowControl/>
              <w:autoSpaceDE/>
              <w:autoSpaceDN/>
              <w:adjustRightInd/>
              <w:rPr>
                <w:rFonts w:eastAsia="Times New Roman"/>
                <w:b/>
                <w:bCs/>
                <w:color w:val="000000"/>
                <w:sz w:val="22"/>
                <w:szCs w:val="22"/>
              </w:rPr>
            </w:pPr>
          </w:p>
        </w:tc>
        <w:tc>
          <w:tcPr>
            <w:tcW w:w="3766" w:type="dxa"/>
            <w:vMerge/>
            <w:tcBorders>
              <w:top w:val="single" w:sz="4" w:space="0" w:color="auto"/>
              <w:left w:val="single" w:sz="4" w:space="0" w:color="auto"/>
              <w:bottom w:val="single" w:sz="4" w:space="0" w:color="auto"/>
              <w:right w:val="single" w:sz="4" w:space="0" w:color="auto"/>
            </w:tcBorders>
            <w:vAlign w:val="center"/>
            <w:hideMark/>
          </w:tcPr>
          <w:p w14:paraId="6D2811CD" w14:textId="77777777" w:rsidR="00C23265" w:rsidRPr="00C23265" w:rsidRDefault="00C23265" w:rsidP="00C23265">
            <w:pPr>
              <w:widowControl/>
              <w:autoSpaceDE/>
              <w:autoSpaceDN/>
              <w:adjustRightInd/>
              <w:rPr>
                <w:rFonts w:eastAsia="Times New Roman"/>
                <w:b/>
                <w:bCs/>
                <w:color w:val="000000"/>
                <w:sz w:val="22"/>
                <w:szCs w:val="22"/>
              </w:rPr>
            </w:pPr>
          </w:p>
        </w:tc>
        <w:tc>
          <w:tcPr>
            <w:tcW w:w="2515" w:type="dxa"/>
            <w:gridSpan w:val="2"/>
            <w:vMerge/>
            <w:tcBorders>
              <w:top w:val="single" w:sz="4" w:space="0" w:color="auto"/>
              <w:left w:val="single" w:sz="4" w:space="0" w:color="auto"/>
              <w:bottom w:val="single" w:sz="4" w:space="0" w:color="auto"/>
              <w:right w:val="single" w:sz="4" w:space="0" w:color="auto"/>
            </w:tcBorders>
            <w:vAlign w:val="center"/>
            <w:hideMark/>
          </w:tcPr>
          <w:p w14:paraId="353FCFDF" w14:textId="77777777" w:rsidR="00C23265" w:rsidRPr="00C23265" w:rsidRDefault="00C23265" w:rsidP="00C23265">
            <w:pPr>
              <w:widowControl/>
              <w:autoSpaceDE/>
              <w:autoSpaceDN/>
              <w:adjustRightInd/>
              <w:rPr>
                <w:rFonts w:eastAsia="Times New Roman"/>
                <w:b/>
                <w:bCs/>
                <w:color w:val="000000"/>
                <w:sz w:val="22"/>
                <w:szCs w:val="22"/>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14:paraId="6C167527" w14:textId="77777777" w:rsidR="00C23265" w:rsidRPr="00C23265" w:rsidRDefault="00C23265" w:rsidP="00C23265">
            <w:pPr>
              <w:widowControl/>
              <w:autoSpaceDE/>
              <w:autoSpaceDN/>
              <w:adjustRightInd/>
              <w:rPr>
                <w:rFonts w:eastAsia="Times New Roman"/>
                <w:b/>
                <w:bCs/>
                <w:color w:val="000000"/>
                <w:sz w:val="22"/>
                <w:szCs w:val="22"/>
              </w:rPr>
            </w:pPr>
          </w:p>
        </w:tc>
      </w:tr>
      <w:tr w:rsidR="00C23265" w:rsidRPr="00C23265" w14:paraId="28B928F0" w14:textId="77777777" w:rsidTr="00B11A89">
        <w:trPr>
          <w:trHeight w:val="126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75B3B51F" w14:textId="77777777" w:rsidR="00C23265" w:rsidRPr="00C23265" w:rsidRDefault="00C23265" w:rsidP="00C23265">
            <w:pPr>
              <w:widowControl/>
              <w:autoSpaceDE/>
              <w:autoSpaceDN/>
              <w:adjustRightInd/>
              <w:rPr>
                <w:rFonts w:eastAsia="Times New Roman"/>
                <w:b/>
                <w:bCs/>
                <w:color w:val="000000"/>
                <w:sz w:val="22"/>
                <w:szCs w:val="22"/>
              </w:rPr>
            </w:pPr>
          </w:p>
        </w:tc>
        <w:tc>
          <w:tcPr>
            <w:tcW w:w="2720" w:type="dxa"/>
            <w:vMerge/>
            <w:tcBorders>
              <w:top w:val="single" w:sz="4" w:space="0" w:color="auto"/>
              <w:left w:val="single" w:sz="4" w:space="0" w:color="auto"/>
              <w:bottom w:val="single" w:sz="4" w:space="0" w:color="auto"/>
              <w:right w:val="single" w:sz="4" w:space="0" w:color="auto"/>
            </w:tcBorders>
            <w:vAlign w:val="center"/>
            <w:hideMark/>
          </w:tcPr>
          <w:p w14:paraId="0A385B4E" w14:textId="77777777" w:rsidR="00C23265" w:rsidRPr="00C23265" w:rsidRDefault="00C23265" w:rsidP="00C23265">
            <w:pPr>
              <w:widowControl/>
              <w:autoSpaceDE/>
              <w:autoSpaceDN/>
              <w:adjustRightInd/>
              <w:rPr>
                <w:rFonts w:eastAsia="Times New Roman"/>
                <w:b/>
                <w:bCs/>
                <w:color w:val="000000"/>
                <w:sz w:val="22"/>
                <w:szCs w:val="22"/>
              </w:rPr>
            </w:pPr>
          </w:p>
        </w:tc>
        <w:tc>
          <w:tcPr>
            <w:tcW w:w="2132" w:type="dxa"/>
            <w:vMerge/>
            <w:tcBorders>
              <w:top w:val="single" w:sz="4" w:space="0" w:color="auto"/>
              <w:left w:val="single" w:sz="4" w:space="0" w:color="auto"/>
              <w:bottom w:val="single" w:sz="4" w:space="0" w:color="auto"/>
              <w:right w:val="single" w:sz="4" w:space="0" w:color="auto"/>
            </w:tcBorders>
            <w:vAlign w:val="center"/>
            <w:hideMark/>
          </w:tcPr>
          <w:p w14:paraId="2F136853" w14:textId="77777777" w:rsidR="00C23265" w:rsidRPr="00C23265" w:rsidRDefault="00C23265" w:rsidP="00C23265">
            <w:pPr>
              <w:widowControl/>
              <w:autoSpaceDE/>
              <w:autoSpaceDN/>
              <w:adjustRightInd/>
              <w:rPr>
                <w:rFonts w:eastAsia="Times New Roman"/>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1695F958"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год</w:t>
            </w:r>
          </w:p>
        </w:tc>
        <w:tc>
          <w:tcPr>
            <w:tcW w:w="3766" w:type="dxa"/>
            <w:tcBorders>
              <w:top w:val="nil"/>
              <w:left w:val="nil"/>
              <w:bottom w:val="single" w:sz="4" w:space="0" w:color="auto"/>
              <w:right w:val="single" w:sz="4" w:space="0" w:color="auto"/>
            </w:tcBorders>
            <w:shd w:val="clear" w:color="auto" w:fill="auto"/>
            <w:vAlign w:val="center"/>
            <w:hideMark/>
          </w:tcPr>
          <w:p w14:paraId="128B597F"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дата</w:t>
            </w:r>
          </w:p>
        </w:tc>
        <w:tc>
          <w:tcPr>
            <w:tcW w:w="1155" w:type="dxa"/>
            <w:tcBorders>
              <w:top w:val="nil"/>
              <w:left w:val="nil"/>
              <w:bottom w:val="single" w:sz="4" w:space="0" w:color="auto"/>
              <w:right w:val="single" w:sz="4" w:space="0" w:color="auto"/>
            </w:tcBorders>
            <w:shd w:val="clear" w:color="auto" w:fill="auto"/>
            <w:vAlign w:val="center"/>
            <w:hideMark/>
          </w:tcPr>
          <w:p w14:paraId="06F51D47"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площадь, </w:t>
            </w:r>
            <w:proofErr w:type="spellStart"/>
            <w:proofErr w:type="gramStart"/>
            <w:r w:rsidRPr="00C23265">
              <w:rPr>
                <w:rFonts w:eastAsia="Times New Roman"/>
                <w:b/>
                <w:bCs/>
                <w:color w:val="000000"/>
                <w:sz w:val="22"/>
                <w:szCs w:val="22"/>
              </w:rPr>
              <w:t>кв.м</w:t>
            </w:r>
            <w:proofErr w:type="spellEnd"/>
            <w:proofErr w:type="gramEnd"/>
          </w:p>
        </w:tc>
        <w:tc>
          <w:tcPr>
            <w:tcW w:w="1360" w:type="dxa"/>
            <w:tcBorders>
              <w:top w:val="nil"/>
              <w:left w:val="nil"/>
              <w:bottom w:val="single" w:sz="4" w:space="0" w:color="auto"/>
              <w:right w:val="single" w:sz="4" w:space="0" w:color="auto"/>
            </w:tcBorders>
            <w:shd w:val="clear" w:color="auto" w:fill="auto"/>
            <w:vAlign w:val="center"/>
            <w:hideMark/>
          </w:tcPr>
          <w:p w14:paraId="0470F2DB"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количество человек</w:t>
            </w:r>
          </w:p>
        </w:tc>
        <w:tc>
          <w:tcPr>
            <w:tcW w:w="1583" w:type="dxa"/>
            <w:tcBorders>
              <w:top w:val="nil"/>
              <w:left w:val="nil"/>
              <w:bottom w:val="single" w:sz="4" w:space="0" w:color="auto"/>
              <w:right w:val="single" w:sz="4" w:space="0" w:color="auto"/>
            </w:tcBorders>
            <w:shd w:val="clear" w:color="auto" w:fill="auto"/>
            <w:noWrap/>
            <w:vAlign w:val="center"/>
            <w:hideMark/>
          </w:tcPr>
          <w:p w14:paraId="7C2168A9"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дата</w:t>
            </w:r>
          </w:p>
        </w:tc>
      </w:tr>
      <w:tr w:rsidR="00C23265" w:rsidRPr="00C23265" w14:paraId="7367B8CD"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64374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w:t>
            </w:r>
          </w:p>
        </w:tc>
        <w:tc>
          <w:tcPr>
            <w:tcW w:w="2720" w:type="dxa"/>
            <w:tcBorders>
              <w:top w:val="nil"/>
              <w:left w:val="nil"/>
              <w:bottom w:val="single" w:sz="4" w:space="0" w:color="auto"/>
              <w:right w:val="single" w:sz="4" w:space="0" w:color="auto"/>
            </w:tcBorders>
            <w:shd w:val="clear" w:color="auto" w:fill="auto"/>
            <w:noWrap/>
            <w:vAlign w:val="center"/>
            <w:hideMark/>
          </w:tcPr>
          <w:p w14:paraId="39AAAD6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2132" w:type="dxa"/>
            <w:tcBorders>
              <w:top w:val="nil"/>
              <w:left w:val="nil"/>
              <w:bottom w:val="single" w:sz="4" w:space="0" w:color="auto"/>
              <w:right w:val="single" w:sz="4" w:space="0" w:color="auto"/>
            </w:tcBorders>
            <w:shd w:val="clear" w:color="auto" w:fill="auto"/>
            <w:noWrap/>
            <w:vAlign w:val="center"/>
            <w:hideMark/>
          </w:tcPr>
          <w:p w14:paraId="63CB7B9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center"/>
            <w:hideMark/>
          </w:tcPr>
          <w:p w14:paraId="1050757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3766" w:type="dxa"/>
            <w:tcBorders>
              <w:top w:val="nil"/>
              <w:left w:val="nil"/>
              <w:bottom w:val="single" w:sz="4" w:space="0" w:color="auto"/>
              <w:right w:val="single" w:sz="4" w:space="0" w:color="auto"/>
            </w:tcBorders>
            <w:shd w:val="clear" w:color="auto" w:fill="auto"/>
            <w:noWrap/>
            <w:vAlign w:val="center"/>
            <w:hideMark/>
          </w:tcPr>
          <w:p w14:paraId="79B83A5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1155" w:type="dxa"/>
            <w:tcBorders>
              <w:top w:val="nil"/>
              <w:left w:val="nil"/>
              <w:bottom w:val="single" w:sz="4" w:space="0" w:color="auto"/>
              <w:right w:val="single" w:sz="4" w:space="0" w:color="auto"/>
            </w:tcBorders>
            <w:shd w:val="clear" w:color="auto" w:fill="auto"/>
            <w:noWrap/>
            <w:vAlign w:val="center"/>
            <w:hideMark/>
          </w:tcPr>
          <w:p w14:paraId="2BA3E89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1360" w:type="dxa"/>
            <w:tcBorders>
              <w:top w:val="nil"/>
              <w:left w:val="nil"/>
              <w:bottom w:val="single" w:sz="4" w:space="0" w:color="auto"/>
              <w:right w:val="single" w:sz="4" w:space="0" w:color="auto"/>
            </w:tcBorders>
            <w:shd w:val="clear" w:color="auto" w:fill="auto"/>
            <w:noWrap/>
            <w:vAlign w:val="center"/>
            <w:hideMark/>
          </w:tcPr>
          <w:p w14:paraId="4A1EA46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w:t>
            </w:r>
          </w:p>
        </w:tc>
        <w:tc>
          <w:tcPr>
            <w:tcW w:w="1583" w:type="dxa"/>
            <w:tcBorders>
              <w:top w:val="nil"/>
              <w:left w:val="nil"/>
              <w:bottom w:val="single" w:sz="4" w:space="0" w:color="auto"/>
              <w:right w:val="single" w:sz="4" w:space="0" w:color="auto"/>
            </w:tcBorders>
            <w:shd w:val="clear" w:color="auto" w:fill="auto"/>
            <w:noWrap/>
            <w:vAlign w:val="center"/>
            <w:hideMark/>
          </w:tcPr>
          <w:p w14:paraId="1496AC9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w:t>
            </w:r>
          </w:p>
        </w:tc>
      </w:tr>
      <w:tr w:rsidR="00C23265" w:rsidRPr="00C23265" w14:paraId="6D32FEF1" w14:textId="77777777" w:rsidTr="00B11A89">
        <w:trPr>
          <w:trHeight w:val="300"/>
        </w:trPr>
        <w:tc>
          <w:tcPr>
            <w:tcW w:w="15322"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298728"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МО "Поселок Айхал"</w:t>
            </w:r>
          </w:p>
        </w:tc>
      </w:tr>
      <w:tr w:rsidR="00C23265" w:rsidRPr="00C23265" w14:paraId="13CABBF7" w14:textId="77777777" w:rsidTr="00B11A89">
        <w:trPr>
          <w:trHeight w:val="300"/>
        </w:trPr>
        <w:tc>
          <w:tcPr>
            <w:tcW w:w="5812"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6B55AA" w14:textId="77777777" w:rsidR="00C23265" w:rsidRPr="00C23265" w:rsidRDefault="00C23265" w:rsidP="00C23265">
            <w:pPr>
              <w:widowControl/>
              <w:autoSpaceDE/>
              <w:autoSpaceDN/>
              <w:adjustRightInd/>
              <w:rPr>
                <w:rFonts w:eastAsia="Times New Roman"/>
                <w:b/>
                <w:bCs/>
                <w:color w:val="000000"/>
                <w:sz w:val="22"/>
                <w:szCs w:val="22"/>
              </w:rPr>
            </w:pPr>
            <w:r w:rsidRPr="00C23265">
              <w:rPr>
                <w:rFonts w:eastAsia="Times New Roman"/>
                <w:b/>
                <w:bCs/>
                <w:color w:val="000000"/>
                <w:sz w:val="22"/>
                <w:szCs w:val="22"/>
              </w:rPr>
              <w:t>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28C24D2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3766" w:type="dxa"/>
            <w:tcBorders>
              <w:top w:val="nil"/>
              <w:left w:val="nil"/>
              <w:bottom w:val="single" w:sz="4" w:space="0" w:color="auto"/>
              <w:right w:val="single" w:sz="4" w:space="0" w:color="auto"/>
            </w:tcBorders>
            <w:shd w:val="clear" w:color="auto" w:fill="auto"/>
            <w:noWrap/>
            <w:vAlign w:val="center"/>
            <w:hideMark/>
          </w:tcPr>
          <w:p w14:paraId="411778D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1155" w:type="dxa"/>
            <w:tcBorders>
              <w:top w:val="nil"/>
              <w:left w:val="nil"/>
              <w:bottom w:val="single" w:sz="4" w:space="0" w:color="auto"/>
              <w:right w:val="single" w:sz="4" w:space="0" w:color="auto"/>
            </w:tcBorders>
            <w:shd w:val="clear" w:color="auto" w:fill="auto"/>
            <w:noWrap/>
            <w:vAlign w:val="center"/>
            <w:hideMark/>
          </w:tcPr>
          <w:p w14:paraId="3C837A2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1360" w:type="dxa"/>
            <w:tcBorders>
              <w:top w:val="nil"/>
              <w:left w:val="nil"/>
              <w:bottom w:val="single" w:sz="4" w:space="0" w:color="auto"/>
              <w:right w:val="single" w:sz="4" w:space="0" w:color="auto"/>
            </w:tcBorders>
            <w:shd w:val="clear" w:color="auto" w:fill="auto"/>
            <w:noWrap/>
            <w:vAlign w:val="center"/>
            <w:hideMark/>
          </w:tcPr>
          <w:p w14:paraId="1AF18D1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1583" w:type="dxa"/>
            <w:tcBorders>
              <w:top w:val="nil"/>
              <w:left w:val="nil"/>
              <w:bottom w:val="single" w:sz="4" w:space="0" w:color="auto"/>
              <w:right w:val="single" w:sz="4" w:space="0" w:color="auto"/>
            </w:tcBorders>
            <w:shd w:val="clear" w:color="auto" w:fill="auto"/>
            <w:noWrap/>
            <w:vAlign w:val="center"/>
            <w:hideMark/>
          </w:tcPr>
          <w:p w14:paraId="3FBEBFA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r>
      <w:tr w:rsidR="00C23265" w:rsidRPr="00C23265" w14:paraId="2B9B41E0"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9ADD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w:t>
            </w:r>
          </w:p>
        </w:tc>
        <w:tc>
          <w:tcPr>
            <w:tcW w:w="2720" w:type="dxa"/>
            <w:tcBorders>
              <w:top w:val="nil"/>
              <w:left w:val="nil"/>
              <w:bottom w:val="single" w:sz="4" w:space="0" w:color="auto"/>
              <w:right w:val="single" w:sz="4" w:space="0" w:color="auto"/>
            </w:tcBorders>
            <w:shd w:val="clear" w:color="auto" w:fill="auto"/>
            <w:vAlign w:val="center"/>
            <w:hideMark/>
          </w:tcPr>
          <w:p w14:paraId="19AF43BD"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center"/>
            <w:hideMark/>
          </w:tcPr>
          <w:p w14:paraId="73C65E5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Полярная, д. 20</w:t>
            </w:r>
          </w:p>
        </w:tc>
        <w:tc>
          <w:tcPr>
            <w:tcW w:w="1646" w:type="dxa"/>
            <w:tcBorders>
              <w:top w:val="nil"/>
              <w:left w:val="nil"/>
              <w:bottom w:val="single" w:sz="4" w:space="0" w:color="auto"/>
              <w:right w:val="single" w:sz="4" w:space="0" w:color="auto"/>
            </w:tcBorders>
            <w:shd w:val="clear" w:color="auto" w:fill="auto"/>
            <w:noWrap/>
            <w:vAlign w:val="center"/>
            <w:hideMark/>
          </w:tcPr>
          <w:p w14:paraId="1C1DD75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1975</w:t>
            </w:r>
          </w:p>
        </w:tc>
        <w:tc>
          <w:tcPr>
            <w:tcW w:w="3766" w:type="dxa"/>
            <w:tcBorders>
              <w:top w:val="nil"/>
              <w:left w:val="nil"/>
              <w:bottom w:val="single" w:sz="4" w:space="0" w:color="auto"/>
              <w:right w:val="single" w:sz="4" w:space="0" w:color="auto"/>
            </w:tcBorders>
            <w:shd w:val="clear" w:color="auto" w:fill="auto"/>
            <w:vAlign w:val="bottom"/>
            <w:hideMark/>
          </w:tcPr>
          <w:p w14:paraId="3FDA22C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2E74284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480,8</w:t>
            </w:r>
          </w:p>
        </w:tc>
        <w:tc>
          <w:tcPr>
            <w:tcW w:w="1360" w:type="dxa"/>
            <w:tcBorders>
              <w:top w:val="nil"/>
              <w:left w:val="nil"/>
              <w:bottom w:val="single" w:sz="4" w:space="0" w:color="auto"/>
              <w:right w:val="single" w:sz="4" w:space="0" w:color="auto"/>
            </w:tcBorders>
            <w:shd w:val="clear" w:color="auto" w:fill="auto"/>
            <w:noWrap/>
            <w:vAlign w:val="center"/>
            <w:hideMark/>
          </w:tcPr>
          <w:p w14:paraId="3939B6F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21</w:t>
            </w:r>
          </w:p>
        </w:tc>
        <w:tc>
          <w:tcPr>
            <w:tcW w:w="1583" w:type="dxa"/>
            <w:tcBorders>
              <w:top w:val="nil"/>
              <w:left w:val="nil"/>
              <w:bottom w:val="single" w:sz="4" w:space="0" w:color="auto"/>
              <w:right w:val="single" w:sz="4" w:space="0" w:color="auto"/>
            </w:tcBorders>
            <w:shd w:val="clear" w:color="auto" w:fill="auto"/>
            <w:noWrap/>
            <w:vAlign w:val="center"/>
            <w:hideMark/>
          </w:tcPr>
          <w:p w14:paraId="762CB15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31.12.2020 г.</w:t>
            </w:r>
          </w:p>
        </w:tc>
      </w:tr>
      <w:tr w:rsidR="00C23265" w:rsidRPr="00C23265" w14:paraId="1352E8BE"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E3AF2E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2720" w:type="dxa"/>
            <w:tcBorders>
              <w:top w:val="nil"/>
              <w:left w:val="nil"/>
              <w:bottom w:val="single" w:sz="4" w:space="0" w:color="auto"/>
              <w:right w:val="single" w:sz="4" w:space="0" w:color="auto"/>
            </w:tcBorders>
            <w:shd w:val="clear" w:color="auto" w:fill="auto"/>
            <w:noWrap/>
            <w:vAlign w:val="center"/>
            <w:hideMark/>
          </w:tcPr>
          <w:p w14:paraId="36869C62"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652A2242"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Геологов, д. 9</w:t>
            </w:r>
          </w:p>
        </w:tc>
        <w:tc>
          <w:tcPr>
            <w:tcW w:w="1646" w:type="dxa"/>
            <w:tcBorders>
              <w:top w:val="nil"/>
              <w:left w:val="nil"/>
              <w:bottom w:val="single" w:sz="4" w:space="0" w:color="auto"/>
              <w:right w:val="single" w:sz="4" w:space="0" w:color="auto"/>
            </w:tcBorders>
            <w:shd w:val="clear" w:color="auto" w:fill="auto"/>
            <w:noWrap/>
            <w:vAlign w:val="center"/>
            <w:hideMark/>
          </w:tcPr>
          <w:p w14:paraId="1C7122D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3B520B9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 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5935AE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335,3</w:t>
            </w:r>
          </w:p>
        </w:tc>
        <w:tc>
          <w:tcPr>
            <w:tcW w:w="1360" w:type="dxa"/>
            <w:tcBorders>
              <w:top w:val="nil"/>
              <w:left w:val="nil"/>
              <w:bottom w:val="single" w:sz="4" w:space="0" w:color="auto"/>
              <w:right w:val="single" w:sz="4" w:space="0" w:color="auto"/>
            </w:tcBorders>
            <w:shd w:val="clear" w:color="auto" w:fill="auto"/>
            <w:noWrap/>
            <w:vAlign w:val="center"/>
            <w:hideMark/>
          </w:tcPr>
          <w:p w14:paraId="1113087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2239829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31.12.2020 г.</w:t>
            </w:r>
          </w:p>
        </w:tc>
      </w:tr>
      <w:tr w:rsidR="00C23265" w:rsidRPr="00C23265" w14:paraId="706DD9AD"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B7825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w:t>
            </w:r>
          </w:p>
        </w:tc>
        <w:tc>
          <w:tcPr>
            <w:tcW w:w="2720" w:type="dxa"/>
            <w:tcBorders>
              <w:top w:val="nil"/>
              <w:left w:val="nil"/>
              <w:bottom w:val="single" w:sz="4" w:space="0" w:color="auto"/>
              <w:right w:val="single" w:sz="4" w:space="0" w:color="auto"/>
            </w:tcBorders>
            <w:shd w:val="clear" w:color="auto" w:fill="auto"/>
            <w:noWrap/>
            <w:vAlign w:val="center"/>
            <w:hideMark/>
          </w:tcPr>
          <w:p w14:paraId="1110EC40"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51440B39"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Гагарина, д. 5 а</w:t>
            </w:r>
          </w:p>
        </w:tc>
        <w:tc>
          <w:tcPr>
            <w:tcW w:w="1646" w:type="dxa"/>
            <w:tcBorders>
              <w:top w:val="nil"/>
              <w:left w:val="nil"/>
              <w:bottom w:val="single" w:sz="4" w:space="0" w:color="auto"/>
              <w:right w:val="single" w:sz="4" w:space="0" w:color="auto"/>
            </w:tcBorders>
            <w:shd w:val="clear" w:color="auto" w:fill="auto"/>
            <w:noWrap/>
            <w:vAlign w:val="center"/>
            <w:hideMark/>
          </w:tcPr>
          <w:p w14:paraId="3A6F577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bottom"/>
            <w:hideMark/>
          </w:tcPr>
          <w:p w14:paraId="5C7BF85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1AF3796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485,8</w:t>
            </w:r>
          </w:p>
        </w:tc>
        <w:tc>
          <w:tcPr>
            <w:tcW w:w="1360" w:type="dxa"/>
            <w:tcBorders>
              <w:top w:val="nil"/>
              <w:left w:val="nil"/>
              <w:bottom w:val="single" w:sz="4" w:space="0" w:color="auto"/>
              <w:right w:val="single" w:sz="4" w:space="0" w:color="auto"/>
            </w:tcBorders>
            <w:shd w:val="clear" w:color="auto" w:fill="auto"/>
            <w:noWrap/>
            <w:vAlign w:val="center"/>
            <w:hideMark/>
          </w:tcPr>
          <w:p w14:paraId="09851CB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20</w:t>
            </w:r>
          </w:p>
        </w:tc>
        <w:tc>
          <w:tcPr>
            <w:tcW w:w="1583" w:type="dxa"/>
            <w:tcBorders>
              <w:top w:val="nil"/>
              <w:left w:val="nil"/>
              <w:bottom w:val="single" w:sz="4" w:space="0" w:color="auto"/>
              <w:right w:val="single" w:sz="4" w:space="0" w:color="auto"/>
            </w:tcBorders>
            <w:shd w:val="clear" w:color="auto" w:fill="auto"/>
            <w:noWrap/>
            <w:vAlign w:val="center"/>
            <w:hideMark/>
          </w:tcPr>
          <w:p w14:paraId="52AA759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31.12.2021 г.</w:t>
            </w:r>
          </w:p>
        </w:tc>
      </w:tr>
      <w:tr w:rsidR="00C23265" w:rsidRPr="00C23265" w14:paraId="747F9108"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144A80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2720" w:type="dxa"/>
            <w:tcBorders>
              <w:top w:val="nil"/>
              <w:left w:val="nil"/>
              <w:bottom w:val="single" w:sz="4" w:space="0" w:color="auto"/>
              <w:right w:val="single" w:sz="4" w:space="0" w:color="auto"/>
            </w:tcBorders>
            <w:shd w:val="clear" w:color="auto" w:fill="auto"/>
            <w:noWrap/>
            <w:vAlign w:val="center"/>
            <w:hideMark/>
          </w:tcPr>
          <w:p w14:paraId="01EFCB46"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6755FA0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Гагарина, д. 15</w:t>
            </w:r>
          </w:p>
        </w:tc>
        <w:tc>
          <w:tcPr>
            <w:tcW w:w="1646" w:type="dxa"/>
            <w:tcBorders>
              <w:top w:val="nil"/>
              <w:left w:val="nil"/>
              <w:bottom w:val="single" w:sz="4" w:space="0" w:color="auto"/>
              <w:right w:val="single" w:sz="4" w:space="0" w:color="auto"/>
            </w:tcBorders>
            <w:shd w:val="clear" w:color="auto" w:fill="auto"/>
            <w:noWrap/>
            <w:vAlign w:val="center"/>
            <w:hideMark/>
          </w:tcPr>
          <w:p w14:paraId="6865777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1967</w:t>
            </w:r>
          </w:p>
        </w:tc>
        <w:tc>
          <w:tcPr>
            <w:tcW w:w="3766" w:type="dxa"/>
            <w:tcBorders>
              <w:top w:val="nil"/>
              <w:left w:val="nil"/>
              <w:bottom w:val="single" w:sz="4" w:space="0" w:color="auto"/>
              <w:right w:val="single" w:sz="4" w:space="0" w:color="auto"/>
            </w:tcBorders>
            <w:shd w:val="clear" w:color="auto" w:fill="auto"/>
            <w:vAlign w:val="bottom"/>
            <w:hideMark/>
          </w:tcPr>
          <w:p w14:paraId="17A6204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3/з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5B30EEC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152,6</w:t>
            </w:r>
          </w:p>
        </w:tc>
        <w:tc>
          <w:tcPr>
            <w:tcW w:w="1360" w:type="dxa"/>
            <w:tcBorders>
              <w:top w:val="nil"/>
              <w:left w:val="nil"/>
              <w:bottom w:val="single" w:sz="4" w:space="0" w:color="auto"/>
              <w:right w:val="single" w:sz="4" w:space="0" w:color="auto"/>
            </w:tcBorders>
            <w:shd w:val="clear" w:color="auto" w:fill="auto"/>
            <w:noWrap/>
            <w:vAlign w:val="center"/>
            <w:hideMark/>
          </w:tcPr>
          <w:p w14:paraId="7F46125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w:t>
            </w:r>
          </w:p>
        </w:tc>
        <w:tc>
          <w:tcPr>
            <w:tcW w:w="1583" w:type="dxa"/>
            <w:tcBorders>
              <w:top w:val="nil"/>
              <w:left w:val="nil"/>
              <w:bottom w:val="single" w:sz="4" w:space="0" w:color="auto"/>
              <w:right w:val="single" w:sz="4" w:space="0" w:color="auto"/>
            </w:tcBorders>
            <w:shd w:val="clear" w:color="auto" w:fill="auto"/>
            <w:noWrap/>
            <w:vAlign w:val="center"/>
            <w:hideMark/>
          </w:tcPr>
          <w:p w14:paraId="3E3AE56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31.12.2021 г.</w:t>
            </w:r>
          </w:p>
        </w:tc>
      </w:tr>
      <w:tr w:rsidR="00C23265" w:rsidRPr="00C23265" w14:paraId="17101884"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CEBE05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2720" w:type="dxa"/>
            <w:tcBorders>
              <w:top w:val="nil"/>
              <w:left w:val="nil"/>
              <w:bottom w:val="single" w:sz="4" w:space="0" w:color="auto"/>
              <w:right w:val="single" w:sz="4" w:space="0" w:color="auto"/>
            </w:tcBorders>
            <w:shd w:val="clear" w:color="auto" w:fill="auto"/>
            <w:noWrap/>
            <w:vAlign w:val="center"/>
            <w:hideMark/>
          </w:tcPr>
          <w:p w14:paraId="600A039B"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7B392C4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Октябрьская Партия, д.12</w:t>
            </w:r>
          </w:p>
        </w:tc>
        <w:tc>
          <w:tcPr>
            <w:tcW w:w="1646" w:type="dxa"/>
            <w:tcBorders>
              <w:top w:val="nil"/>
              <w:left w:val="nil"/>
              <w:bottom w:val="single" w:sz="4" w:space="0" w:color="auto"/>
              <w:right w:val="single" w:sz="4" w:space="0" w:color="auto"/>
            </w:tcBorders>
            <w:shd w:val="clear" w:color="auto" w:fill="auto"/>
            <w:noWrap/>
            <w:vAlign w:val="center"/>
            <w:hideMark/>
          </w:tcPr>
          <w:p w14:paraId="5B64408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1983</w:t>
            </w:r>
          </w:p>
        </w:tc>
        <w:tc>
          <w:tcPr>
            <w:tcW w:w="3766" w:type="dxa"/>
            <w:tcBorders>
              <w:top w:val="nil"/>
              <w:left w:val="nil"/>
              <w:bottom w:val="single" w:sz="4" w:space="0" w:color="auto"/>
              <w:right w:val="single" w:sz="4" w:space="0" w:color="auto"/>
            </w:tcBorders>
            <w:shd w:val="clear" w:color="auto" w:fill="auto"/>
            <w:vAlign w:val="bottom"/>
            <w:hideMark/>
          </w:tcPr>
          <w:p w14:paraId="300CB02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1CE564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13CFDB2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22</w:t>
            </w:r>
          </w:p>
        </w:tc>
        <w:tc>
          <w:tcPr>
            <w:tcW w:w="1583" w:type="dxa"/>
            <w:tcBorders>
              <w:top w:val="nil"/>
              <w:left w:val="nil"/>
              <w:bottom w:val="single" w:sz="4" w:space="0" w:color="auto"/>
              <w:right w:val="single" w:sz="4" w:space="0" w:color="auto"/>
            </w:tcBorders>
            <w:shd w:val="clear" w:color="auto" w:fill="auto"/>
            <w:noWrap/>
            <w:vAlign w:val="center"/>
            <w:hideMark/>
          </w:tcPr>
          <w:p w14:paraId="28170B0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31.12.2021 г.</w:t>
            </w:r>
          </w:p>
        </w:tc>
      </w:tr>
      <w:tr w:rsidR="00C23265" w:rsidRPr="00C23265" w14:paraId="27A7863D"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F89402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2720" w:type="dxa"/>
            <w:tcBorders>
              <w:top w:val="nil"/>
              <w:left w:val="nil"/>
              <w:bottom w:val="single" w:sz="4" w:space="0" w:color="auto"/>
              <w:right w:val="single" w:sz="4" w:space="0" w:color="auto"/>
            </w:tcBorders>
            <w:shd w:val="clear" w:color="auto" w:fill="auto"/>
            <w:noWrap/>
            <w:vAlign w:val="center"/>
            <w:hideMark/>
          </w:tcPr>
          <w:p w14:paraId="2F6F7EA6"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635A75A7"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Гагарина, д. 1</w:t>
            </w:r>
          </w:p>
        </w:tc>
        <w:tc>
          <w:tcPr>
            <w:tcW w:w="1646" w:type="dxa"/>
            <w:tcBorders>
              <w:top w:val="nil"/>
              <w:left w:val="nil"/>
              <w:bottom w:val="single" w:sz="4" w:space="0" w:color="auto"/>
              <w:right w:val="single" w:sz="4" w:space="0" w:color="auto"/>
            </w:tcBorders>
            <w:shd w:val="clear" w:color="auto" w:fill="auto"/>
            <w:noWrap/>
            <w:vAlign w:val="center"/>
            <w:hideMark/>
          </w:tcPr>
          <w:p w14:paraId="20606F3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1981</w:t>
            </w:r>
          </w:p>
        </w:tc>
        <w:tc>
          <w:tcPr>
            <w:tcW w:w="3766" w:type="dxa"/>
            <w:tcBorders>
              <w:top w:val="nil"/>
              <w:left w:val="nil"/>
              <w:bottom w:val="single" w:sz="4" w:space="0" w:color="auto"/>
              <w:right w:val="single" w:sz="4" w:space="0" w:color="auto"/>
            </w:tcBorders>
            <w:shd w:val="clear" w:color="auto" w:fill="auto"/>
            <w:vAlign w:val="bottom"/>
            <w:hideMark/>
          </w:tcPr>
          <w:p w14:paraId="2E97923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15/з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07D1C7F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486,6</w:t>
            </w:r>
          </w:p>
        </w:tc>
        <w:tc>
          <w:tcPr>
            <w:tcW w:w="1360" w:type="dxa"/>
            <w:tcBorders>
              <w:top w:val="nil"/>
              <w:left w:val="nil"/>
              <w:bottom w:val="single" w:sz="4" w:space="0" w:color="auto"/>
              <w:right w:val="single" w:sz="4" w:space="0" w:color="auto"/>
            </w:tcBorders>
            <w:shd w:val="clear" w:color="auto" w:fill="auto"/>
            <w:noWrap/>
            <w:vAlign w:val="center"/>
            <w:hideMark/>
          </w:tcPr>
          <w:p w14:paraId="15F0084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34792C5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31.12.2021 г.</w:t>
            </w:r>
          </w:p>
        </w:tc>
      </w:tr>
      <w:tr w:rsidR="00C23265" w:rsidRPr="00C23265" w14:paraId="7CF6094E"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0D58A3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w:t>
            </w:r>
          </w:p>
        </w:tc>
        <w:tc>
          <w:tcPr>
            <w:tcW w:w="2720" w:type="dxa"/>
            <w:tcBorders>
              <w:top w:val="nil"/>
              <w:left w:val="nil"/>
              <w:bottom w:val="single" w:sz="4" w:space="0" w:color="auto"/>
              <w:right w:val="single" w:sz="4" w:space="0" w:color="auto"/>
            </w:tcBorders>
            <w:shd w:val="clear" w:color="auto" w:fill="auto"/>
            <w:noWrap/>
            <w:vAlign w:val="center"/>
            <w:hideMark/>
          </w:tcPr>
          <w:p w14:paraId="7B23E7FF"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2B880C30"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Геологов, д. 5</w:t>
            </w:r>
          </w:p>
        </w:tc>
        <w:tc>
          <w:tcPr>
            <w:tcW w:w="1646" w:type="dxa"/>
            <w:tcBorders>
              <w:top w:val="nil"/>
              <w:left w:val="nil"/>
              <w:bottom w:val="single" w:sz="4" w:space="0" w:color="auto"/>
              <w:right w:val="single" w:sz="4" w:space="0" w:color="auto"/>
            </w:tcBorders>
            <w:shd w:val="clear" w:color="auto" w:fill="auto"/>
            <w:noWrap/>
            <w:vAlign w:val="center"/>
            <w:hideMark/>
          </w:tcPr>
          <w:p w14:paraId="1D484C4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1978</w:t>
            </w:r>
          </w:p>
        </w:tc>
        <w:tc>
          <w:tcPr>
            <w:tcW w:w="3766" w:type="dxa"/>
            <w:tcBorders>
              <w:top w:val="nil"/>
              <w:left w:val="nil"/>
              <w:bottom w:val="single" w:sz="4" w:space="0" w:color="auto"/>
              <w:right w:val="single" w:sz="4" w:space="0" w:color="auto"/>
            </w:tcBorders>
            <w:shd w:val="clear" w:color="auto" w:fill="auto"/>
            <w:vAlign w:val="bottom"/>
            <w:hideMark/>
          </w:tcPr>
          <w:p w14:paraId="79A40F0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25E125F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492,9</w:t>
            </w:r>
          </w:p>
        </w:tc>
        <w:tc>
          <w:tcPr>
            <w:tcW w:w="1360" w:type="dxa"/>
            <w:tcBorders>
              <w:top w:val="nil"/>
              <w:left w:val="nil"/>
              <w:bottom w:val="single" w:sz="4" w:space="0" w:color="auto"/>
              <w:right w:val="single" w:sz="4" w:space="0" w:color="auto"/>
            </w:tcBorders>
            <w:shd w:val="clear" w:color="auto" w:fill="auto"/>
            <w:noWrap/>
            <w:vAlign w:val="center"/>
            <w:hideMark/>
          </w:tcPr>
          <w:p w14:paraId="497AEF1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23</w:t>
            </w:r>
          </w:p>
        </w:tc>
        <w:tc>
          <w:tcPr>
            <w:tcW w:w="1583" w:type="dxa"/>
            <w:tcBorders>
              <w:top w:val="nil"/>
              <w:left w:val="nil"/>
              <w:bottom w:val="single" w:sz="4" w:space="0" w:color="auto"/>
              <w:right w:val="single" w:sz="4" w:space="0" w:color="auto"/>
            </w:tcBorders>
            <w:shd w:val="clear" w:color="auto" w:fill="auto"/>
            <w:noWrap/>
            <w:vAlign w:val="center"/>
            <w:hideMark/>
          </w:tcPr>
          <w:p w14:paraId="0C3233B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31.12.2021 г.</w:t>
            </w:r>
          </w:p>
        </w:tc>
      </w:tr>
      <w:tr w:rsidR="00C23265" w:rsidRPr="00C23265" w14:paraId="7D3DFB41"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CFE6C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lastRenderedPageBreak/>
              <w:t>8</w:t>
            </w:r>
          </w:p>
        </w:tc>
        <w:tc>
          <w:tcPr>
            <w:tcW w:w="2720" w:type="dxa"/>
            <w:tcBorders>
              <w:top w:val="nil"/>
              <w:left w:val="nil"/>
              <w:bottom w:val="single" w:sz="4" w:space="0" w:color="auto"/>
              <w:right w:val="single" w:sz="4" w:space="0" w:color="auto"/>
            </w:tcBorders>
            <w:shd w:val="clear" w:color="auto" w:fill="auto"/>
            <w:noWrap/>
            <w:vAlign w:val="center"/>
            <w:hideMark/>
          </w:tcPr>
          <w:p w14:paraId="13D53A6F"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762F7B81"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Лесная, д. 12</w:t>
            </w:r>
          </w:p>
        </w:tc>
        <w:tc>
          <w:tcPr>
            <w:tcW w:w="1646" w:type="dxa"/>
            <w:tcBorders>
              <w:top w:val="nil"/>
              <w:left w:val="nil"/>
              <w:bottom w:val="single" w:sz="4" w:space="0" w:color="auto"/>
              <w:right w:val="single" w:sz="4" w:space="0" w:color="auto"/>
            </w:tcBorders>
            <w:shd w:val="clear" w:color="auto" w:fill="auto"/>
            <w:noWrap/>
            <w:vAlign w:val="center"/>
            <w:hideMark/>
          </w:tcPr>
          <w:p w14:paraId="16A1F32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1995</w:t>
            </w:r>
          </w:p>
        </w:tc>
        <w:tc>
          <w:tcPr>
            <w:tcW w:w="3766" w:type="dxa"/>
            <w:tcBorders>
              <w:top w:val="nil"/>
              <w:left w:val="nil"/>
              <w:bottom w:val="single" w:sz="4" w:space="0" w:color="auto"/>
              <w:right w:val="single" w:sz="4" w:space="0" w:color="auto"/>
            </w:tcBorders>
            <w:shd w:val="clear" w:color="auto" w:fill="auto"/>
            <w:vAlign w:val="bottom"/>
            <w:hideMark/>
          </w:tcPr>
          <w:p w14:paraId="5DF92F2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14/з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3B92AFC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1124,2</w:t>
            </w:r>
          </w:p>
        </w:tc>
        <w:tc>
          <w:tcPr>
            <w:tcW w:w="1360" w:type="dxa"/>
            <w:tcBorders>
              <w:top w:val="nil"/>
              <w:left w:val="nil"/>
              <w:bottom w:val="single" w:sz="4" w:space="0" w:color="auto"/>
              <w:right w:val="single" w:sz="4" w:space="0" w:color="auto"/>
            </w:tcBorders>
            <w:shd w:val="clear" w:color="auto" w:fill="auto"/>
            <w:noWrap/>
            <w:vAlign w:val="center"/>
            <w:hideMark/>
          </w:tcPr>
          <w:p w14:paraId="056F340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91</w:t>
            </w:r>
          </w:p>
        </w:tc>
        <w:tc>
          <w:tcPr>
            <w:tcW w:w="1583" w:type="dxa"/>
            <w:tcBorders>
              <w:top w:val="nil"/>
              <w:left w:val="nil"/>
              <w:bottom w:val="single" w:sz="4" w:space="0" w:color="auto"/>
              <w:right w:val="single" w:sz="4" w:space="0" w:color="auto"/>
            </w:tcBorders>
            <w:shd w:val="clear" w:color="auto" w:fill="auto"/>
            <w:noWrap/>
            <w:vAlign w:val="center"/>
            <w:hideMark/>
          </w:tcPr>
          <w:p w14:paraId="162AA66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31.12.2022 г.</w:t>
            </w:r>
          </w:p>
        </w:tc>
      </w:tr>
      <w:tr w:rsidR="00C23265" w:rsidRPr="00C23265" w14:paraId="014429D8"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DCDDE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9</w:t>
            </w:r>
          </w:p>
        </w:tc>
        <w:tc>
          <w:tcPr>
            <w:tcW w:w="2720" w:type="dxa"/>
            <w:tcBorders>
              <w:top w:val="nil"/>
              <w:left w:val="nil"/>
              <w:bottom w:val="single" w:sz="4" w:space="0" w:color="auto"/>
              <w:right w:val="single" w:sz="4" w:space="0" w:color="auto"/>
            </w:tcBorders>
            <w:shd w:val="clear" w:color="auto" w:fill="auto"/>
            <w:noWrap/>
            <w:vAlign w:val="center"/>
            <w:hideMark/>
          </w:tcPr>
          <w:p w14:paraId="2D39D956"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center"/>
            <w:hideMark/>
          </w:tcPr>
          <w:p w14:paraId="1F5379BB"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Геологов, д. 2</w:t>
            </w:r>
          </w:p>
        </w:tc>
        <w:tc>
          <w:tcPr>
            <w:tcW w:w="1646" w:type="dxa"/>
            <w:tcBorders>
              <w:top w:val="nil"/>
              <w:left w:val="nil"/>
              <w:bottom w:val="single" w:sz="4" w:space="0" w:color="auto"/>
              <w:right w:val="single" w:sz="4" w:space="0" w:color="auto"/>
            </w:tcBorders>
            <w:shd w:val="clear" w:color="auto" w:fill="auto"/>
            <w:noWrap/>
            <w:vAlign w:val="center"/>
            <w:hideMark/>
          </w:tcPr>
          <w:p w14:paraId="6071CB5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1969</w:t>
            </w:r>
          </w:p>
        </w:tc>
        <w:tc>
          <w:tcPr>
            <w:tcW w:w="3766" w:type="dxa"/>
            <w:tcBorders>
              <w:top w:val="nil"/>
              <w:left w:val="nil"/>
              <w:bottom w:val="single" w:sz="4" w:space="0" w:color="auto"/>
              <w:right w:val="single" w:sz="4" w:space="0" w:color="auto"/>
            </w:tcBorders>
            <w:shd w:val="clear" w:color="auto" w:fill="auto"/>
            <w:vAlign w:val="center"/>
            <w:hideMark/>
          </w:tcPr>
          <w:p w14:paraId="089251E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11/з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705CAC1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475,9</w:t>
            </w:r>
          </w:p>
        </w:tc>
        <w:tc>
          <w:tcPr>
            <w:tcW w:w="1360" w:type="dxa"/>
            <w:tcBorders>
              <w:top w:val="nil"/>
              <w:left w:val="nil"/>
              <w:bottom w:val="single" w:sz="4" w:space="0" w:color="auto"/>
              <w:right w:val="single" w:sz="4" w:space="0" w:color="auto"/>
            </w:tcBorders>
            <w:shd w:val="clear" w:color="auto" w:fill="auto"/>
            <w:noWrap/>
            <w:vAlign w:val="center"/>
            <w:hideMark/>
          </w:tcPr>
          <w:p w14:paraId="2E4399E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34</w:t>
            </w:r>
          </w:p>
        </w:tc>
        <w:tc>
          <w:tcPr>
            <w:tcW w:w="1583" w:type="dxa"/>
            <w:tcBorders>
              <w:top w:val="nil"/>
              <w:left w:val="nil"/>
              <w:bottom w:val="single" w:sz="4" w:space="0" w:color="auto"/>
              <w:right w:val="single" w:sz="4" w:space="0" w:color="auto"/>
            </w:tcBorders>
            <w:shd w:val="clear" w:color="auto" w:fill="auto"/>
            <w:noWrap/>
            <w:vAlign w:val="center"/>
            <w:hideMark/>
          </w:tcPr>
          <w:p w14:paraId="7274AE0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31.12.2022 г.</w:t>
            </w:r>
          </w:p>
        </w:tc>
      </w:tr>
      <w:tr w:rsidR="00C23265" w:rsidRPr="00C23265" w14:paraId="151A59EC"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05F00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10</w:t>
            </w:r>
          </w:p>
        </w:tc>
        <w:tc>
          <w:tcPr>
            <w:tcW w:w="2720" w:type="dxa"/>
            <w:tcBorders>
              <w:top w:val="nil"/>
              <w:left w:val="nil"/>
              <w:bottom w:val="single" w:sz="4" w:space="0" w:color="auto"/>
              <w:right w:val="single" w:sz="4" w:space="0" w:color="auto"/>
            </w:tcBorders>
            <w:shd w:val="clear" w:color="auto" w:fill="auto"/>
            <w:noWrap/>
            <w:vAlign w:val="center"/>
            <w:hideMark/>
          </w:tcPr>
          <w:p w14:paraId="11D6FF7D"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00141872" w14:textId="77777777" w:rsidR="00C23265" w:rsidRPr="00C23265" w:rsidRDefault="00C23265" w:rsidP="00C23265">
            <w:pPr>
              <w:widowControl/>
              <w:autoSpaceDE/>
              <w:autoSpaceDN/>
              <w:adjustRightInd/>
              <w:rPr>
                <w:rFonts w:eastAsia="Times New Roman"/>
                <w:color w:val="000000"/>
                <w:sz w:val="22"/>
                <w:szCs w:val="22"/>
              </w:rPr>
            </w:pPr>
            <w:proofErr w:type="spellStart"/>
            <w:r w:rsidRPr="00C23265">
              <w:rPr>
                <w:rFonts w:eastAsia="Times New Roman"/>
                <w:color w:val="000000"/>
                <w:sz w:val="22"/>
                <w:szCs w:val="22"/>
              </w:rPr>
              <w:t>ул.Октябрьская</w:t>
            </w:r>
            <w:proofErr w:type="spellEnd"/>
            <w:r w:rsidRPr="00C23265">
              <w:rPr>
                <w:rFonts w:eastAsia="Times New Roman"/>
                <w:color w:val="000000"/>
                <w:sz w:val="22"/>
                <w:szCs w:val="22"/>
              </w:rPr>
              <w:t xml:space="preserve"> Партия, д.13</w:t>
            </w:r>
          </w:p>
        </w:tc>
        <w:tc>
          <w:tcPr>
            <w:tcW w:w="1646" w:type="dxa"/>
            <w:tcBorders>
              <w:top w:val="nil"/>
              <w:left w:val="nil"/>
              <w:bottom w:val="single" w:sz="4" w:space="0" w:color="auto"/>
              <w:right w:val="single" w:sz="4" w:space="0" w:color="auto"/>
            </w:tcBorders>
            <w:shd w:val="clear" w:color="auto" w:fill="auto"/>
            <w:noWrap/>
            <w:vAlign w:val="center"/>
            <w:hideMark/>
          </w:tcPr>
          <w:p w14:paraId="1DFA87D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1984</w:t>
            </w:r>
          </w:p>
        </w:tc>
        <w:tc>
          <w:tcPr>
            <w:tcW w:w="3766" w:type="dxa"/>
            <w:tcBorders>
              <w:top w:val="nil"/>
              <w:left w:val="nil"/>
              <w:bottom w:val="single" w:sz="4" w:space="0" w:color="auto"/>
              <w:right w:val="single" w:sz="4" w:space="0" w:color="auto"/>
            </w:tcBorders>
            <w:shd w:val="clear" w:color="auto" w:fill="auto"/>
            <w:vAlign w:val="bottom"/>
            <w:hideMark/>
          </w:tcPr>
          <w:p w14:paraId="2F39608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7/з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4739646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492,7</w:t>
            </w:r>
          </w:p>
        </w:tc>
        <w:tc>
          <w:tcPr>
            <w:tcW w:w="1360" w:type="dxa"/>
            <w:tcBorders>
              <w:top w:val="nil"/>
              <w:left w:val="nil"/>
              <w:bottom w:val="single" w:sz="4" w:space="0" w:color="auto"/>
              <w:right w:val="single" w:sz="4" w:space="0" w:color="auto"/>
            </w:tcBorders>
            <w:shd w:val="clear" w:color="auto" w:fill="auto"/>
            <w:noWrap/>
            <w:vAlign w:val="center"/>
            <w:hideMark/>
          </w:tcPr>
          <w:p w14:paraId="7FCE034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27</w:t>
            </w:r>
          </w:p>
        </w:tc>
        <w:tc>
          <w:tcPr>
            <w:tcW w:w="1583" w:type="dxa"/>
            <w:tcBorders>
              <w:top w:val="nil"/>
              <w:left w:val="nil"/>
              <w:bottom w:val="single" w:sz="4" w:space="0" w:color="auto"/>
              <w:right w:val="single" w:sz="4" w:space="0" w:color="auto"/>
            </w:tcBorders>
            <w:shd w:val="clear" w:color="auto" w:fill="auto"/>
            <w:noWrap/>
            <w:vAlign w:val="center"/>
            <w:hideMark/>
          </w:tcPr>
          <w:p w14:paraId="1D605E9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31.12.2022 г.</w:t>
            </w:r>
          </w:p>
        </w:tc>
      </w:tr>
      <w:tr w:rsidR="00C23265" w:rsidRPr="00C23265" w14:paraId="049FF2CF"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F85EA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11</w:t>
            </w:r>
          </w:p>
        </w:tc>
        <w:tc>
          <w:tcPr>
            <w:tcW w:w="2720" w:type="dxa"/>
            <w:tcBorders>
              <w:top w:val="nil"/>
              <w:left w:val="nil"/>
              <w:bottom w:val="single" w:sz="4" w:space="0" w:color="auto"/>
              <w:right w:val="single" w:sz="4" w:space="0" w:color="auto"/>
            </w:tcBorders>
            <w:shd w:val="clear" w:color="auto" w:fill="auto"/>
            <w:noWrap/>
            <w:vAlign w:val="center"/>
            <w:hideMark/>
          </w:tcPr>
          <w:p w14:paraId="0953A45B"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2132" w:type="dxa"/>
            <w:tcBorders>
              <w:top w:val="nil"/>
              <w:left w:val="nil"/>
              <w:bottom w:val="single" w:sz="4" w:space="0" w:color="auto"/>
              <w:right w:val="single" w:sz="4" w:space="0" w:color="auto"/>
            </w:tcBorders>
            <w:shd w:val="clear" w:color="auto" w:fill="auto"/>
            <w:vAlign w:val="bottom"/>
            <w:hideMark/>
          </w:tcPr>
          <w:p w14:paraId="68D4E450"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Геологов, д. 4</w:t>
            </w:r>
          </w:p>
        </w:tc>
        <w:tc>
          <w:tcPr>
            <w:tcW w:w="1646" w:type="dxa"/>
            <w:tcBorders>
              <w:top w:val="nil"/>
              <w:left w:val="nil"/>
              <w:bottom w:val="single" w:sz="4" w:space="0" w:color="auto"/>
              <w:right w:val="single" w:sz="4" w:space="0" w:color="auto"/>
            </w:tcBorders>
            <w:shd w:val="clear" w:color="auto" w:fill="auto"/>
            <w:noWrap/>
            <w:vAlign w:val="center"/>
            <w:hideMark/>
          </w:tcPr>
          <w:p w14:paraId="4A47C62D"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1971</w:t>
            </w:r>
          </w:p>
        </w:tc>
        <w:tc>
          <w:tcPr>
            <w:tcW w:w="3766" w:type="dxa"/>
            <w:tcBorders>
              <w:top w:val="nil"/>
              <w:left w:val="nil"/>
              <w:bottom w:val="single" w:sz="4" w:space="0" w:color="auto"/>
              <w:right w:val="single" w:sz="4" w:space="0" w:color="auto"/>
            </w:tcBorders>
            <w:shd w:val="clear" w:color="auto" w:fill="auto"/>
            <w:vAlign w:val="bottom"/>
            <w:hideMark/>
          </w:tcPr>
          <w:p w14:paraId="3E8A828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10/з от 13.11.2015 г.</w:t>
            </w:r>
          </w:p>
        </w:tc>
        <w:tc>
          <w:tcPr>
            <w:tcW w:w="1155" w:type="dxa"/>
            <w:tcBorders>
              <w:top w:val="nil"/>
              <w:left w:val="nil"/>
              <w:bottom w:val="single" w:sz="4" w:space="0" w:color="auto"/>
              <w:right w:val="single" w:sz="4" w:space="0" w:color="auto"/>
            </w:tcBorders>
            <w:shd w:val="clear" w:color="auto" w:fill="auto"/>
            <w:noWrap/>
            <w:vAlign w:val="center"/>
            <w:hideMark/>
          </w:tcPr>
          <w:p w14:paraId="62BDD77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467</w:t>
            </w:r>
          </w:p>
        </w:tc>
        <w:tc>
          <w:tcPr>
            <w:tcW w:w="1360" w:type="dxa"/>
            <w:tcBorders>
              <w:top w:val="nil"/>
              <w:left w:val="nil"/>
              <w:bottom w:val="single" w:sz="4" w:space="0" w:color="auto"/>
              <w:right w:val="single" w:sz="4" w:space="0" w:color="auto"/>
            </w:tcBorders>
            <w:shd w:val="clear" w:color="auto" w:fill="auto"/>
            <w:noWrap/>
            <w:vAlign w:val="center"/>
            <w:hideMark/>
          </w:tcPr>
          <w:p w14:paraId="27FF13E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24</w:t>
            </w:r>
          </w:p>
        </w:tc>
        <w:tc>
          <w:tcPr>
            <w:tcW w:w="1583" w:type="dxa"/>
            <w:tcBorders>
              <w:top w:val="nil"/>
              <w:left w:val="nil"/>
              <w:bottom w:val="single" w:sz="4" w:space="0" w:color="auto"/>
              <w:right w:val="single" w:sz="4" w:space="0" w:color="auto"/>
            </w:tcBorders>
            <w:shd w:val="clear" w:color="auto" w:fill="auto"/>
            <w:noWrap/>
            <w:vAlign w:val="center"/>
            <w:hideMark/>
          </w:tcPr>
          <w:p w14:paraId="7FAC009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31.12.2022 г.</w:t>
            </w:r>
          </w:p>
        </w:tc>
      </w:tr>
      <w:tr w:rsidR="00C23265" w:rsidRPr="00C23265" w14:paraId="47F10401" w14:textId="77777777" w:rsidTr="00B11A89">
        <w:trPr>
          <w:trHeight w:val="30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732A12E" w14:textId="77777777" w:rsidR="00C23265" w:rsidRPr="00C23265" w:rsidRDefault="00C23265" w:rsidP="00C23265">
            <w:pPr>
              <w:widowControl/>
              <w:autoSpaceDE/>
              <w:autoSpaceDN/>
              <w:adjustRightInd/>
              <w:rPr>
                <w:rFonts w:eastAsia="Times New Roman"/>
                <w:b/>
                <w:bCs/>
                <w:color w:val="000000"/>
                <w:sz w:val="22"/>
                <w:szCs w:val="22"/>
              </w:rPr>
            </w:pPr>
            <w:r w:rsidRPr="00C23265">
              <w:rPr>
                <w:rFonts w:eastAsia="Times New Roman"/>
                <w:b/>
                <w:bCs/>
                <w:color w:val="000000"/>
                <w:sz w:val="22"/>
                <w:szCs w:val="22"/>
              </w:rPr>
              <w:t>Итого по Республиканской адресной программе:</w:t>
            </w:r>
          </w:p>
        </w:tc>
        <w:tc>
          <w:tcPr>
            <w:tcW w:w="1646" w:type="dxa"/>
            <w:tcBorders>
              <w:top w:val="nil"/>
              <w:left w:val="nil"/>
              <w:bottom w:val="single" w:sz="4" w:space="0" w:color="auto"/>
              <w:right w:val="single" w:sz="4" w:space="0" w:color="auto"/>
            </w:tcBorders>
            <w:shd w:val="clear" w:color="auto" w:fill="auto"/>
            <w:noWrap/>
            <w:vAlign w:val="center"/>
            <w:hideMark/>
          </w:tcPr>
          <w:p w14:paraId="3C5E1B1B"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х</w:t>
            </w:r>
          </w:p>
        </w:tc>
        <w:tc>
          <w:tcPr>
            <w:tcW w:w="3766" w:type="dxa"/>
            <w:tcBorders>
              <w:top w:val="nil"/>
              <w:left w:val="nil"/>
              <w:bottom w:val="single" w:sz="4" w:space="0" w:color="auto"/>
              <w:right w:val="single" w:sz="4" w:space="0" w:color="auto"/>
            </w:tcBorders>
            <w:shd w:val="clear" w:color="auto" w:fill="auto"/>
            <w:noWrap/>
            <w:vAlign w:val="center"/>
            <w:hideMark/>
          </w:tcPr>
          <w:p w14:paraId="0142B9E6"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х</w:t>
            </w:r>
          </w:p>
        </w:tc>
        <w:tc>
          <w:tcPr>
            <w:tcW w:w="1155" w:type="dxa"/>
            <w:tcBorders>
              <w:top w:val="nil"/>
              <w:left w:val="nil"/>
              <w:bottom w:val="single" w:sz="4" w:space="0" w:color="auto"/>
              <w:right w:val="single" w:sz="4" w:space="0" w:color="auto"/>
            </w:tcBorders>
            <w:shd w:val="clear" w:color="auto" w:fill="auto"/>
            <w:noWrap/>
            <w:vAlign w:val="center"/>
            <w:hideMark/>
          </w:tcPr>
          <w:p w14:paraId="77E24CEC"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5 486,50</w:t>
            </w:r>
          </w:p>
        </w:tc>
        <w:tc>
          <w:tcPr>
            <w:tcW w:w="1360" w:type="dxa"/>
            <w:tcBorders>
              <w:top w:val="nil"/>
              <w:left w:val="nil"/>
              <w:bottom w:val="single" w:sz="4" w:space="0" w:color="auto"/>
              <w:right w:val="single" w:sz="4" w:space="0" w:color="auto"/>
            </w:tcBorders>
            <w:shd w:val="clear" w:color="auto" w:fill="auto"/>
            <w:noWrap/>
            <w:vAlign w:val="center"/>
            <w:hideMark/>
          </w:tcPr>
          <w:p w14:paraId="3FADE58F"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321</w:t>
            </w:r>
          </w:p>
        </w:tc>
        <w:tc>
          <w:tcPr>
            <w:tcW w:w="1583" w:type="dxa"/>
            <w:tcBorders>
              <w:top w:val="nil"/>
              <w:left w:val="nil"/>
              <w:bottom w:val="single" w:sz="4" w:space="0" w:color="auto"/>
              <w:right w:val="single" w:sz="4" w:space="0" w:color="auto"/>
            </w:tcBorders>
            <w:shd w:val="clear" w:color="auto" w:fill="auto"/>
            <w:noWrap/>
            <w:vAlign w:val="center"/>
            <w:hideMark/>
          </w:tcPr>
          <w:p w14:paraId="0D4C6CA7"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х</w:t>
            </w:r>
          </w:p>
        </w:tc>
      </w:tr>
    </w:tbl>
    <w:p w14:paraId="04338331" w14:textId="77777777" w:rsidR="00C23265" w:rsidRPr="00C23265" w:rsidRDefault="00C23265" w:rsidP="00C23265">
      <w:pPr>
        <w:widowControl/>
        <w:autoSpaceDE/>
        <w:autoSpaceDN/>
        <w:adjustRightInd/>
        <w:rPr>
          <w:rFonts w:eastAsia="Times New Roman"/>
          <w:sz w:val="28"/>
          <w:szCs w:val="28"/>
        </w:rPr>
      </w:pPr>
    </w:p>
    <w:p w14:paraId="473CA6B2" w14:textId="77777777" w:rsidR="00C23265" w:rsidRPr="00C23265" w:rsidRDefault="00C23265" w:rsidP="00C23265">
      <w:pPr>
        <w:widowControl/>
        <w:autoSpaceDE/>
        <w:autoSpaceDN/>
        <w:adjustRightInd/>
        <w:rPr>
          <w:rFonts w:eastAsia="Times New Roman"/>
          <w:sz w:val="28"/>
          <w:szCs w:val="28"/>
        </w:rPr>
      </w:pPr>
    </w:p>
    <w:p w14:paraId="7CD3E7D5" w14:textId="77777777" w:rsidR="00C23265" w:rsidRPr="00C23265" w:rsidRDefault="00C23265" w:rsidP="00C23265">
      <w:pPr>
        <w:widowControl/>
        <w:autoSpaceDE/>
        <w:autoSpaceDN/>
        <w:adjustRightInd/>
        <w:rPr>
          <w:rFonts w:eastAsia="Times New Roman"/>
          <w:sz w:val="28"/>
          <w:szCs w:val="28"/>
        </w:rPr>
      </w:pPr>
    </w:p>
    <w:p w14:paraId="6871C92B" w14:textId="77777777" w:rsidR="00C23265" w:rsidRPr="00C23265" w:rsidRDefault="00C23265" w:rsidP="00C23265">
      <w:pPr>
        <w:widowControl/>
        <w:autoSpaceDE/>
        <w:autoSpaceDN/>
        <w:adjustRightInd/>
        <w:rPr>
          <w:rFonts w:eastAsia="Times New Roman"/>
          <w:sz w:val="28"/>
          <w:szCs w:val="28"/>
        </w:rPr>
      </w:pPr>
    </w:p>
    <w:p w14:paraId="703F5AF3" w14:textId="77777777" w:rsidR="00C23265" w:rsidRPr="00C23265" w:rsidRDefault="00C23265" w:rsidP="00C23265">
      <w:pPr>
        <w:widowControl/>
        <w:autoSpaceDE/>
        <w:autoSpaceDN/>
        <w:adjustRightInd/>
        <w:rPr>
          <w:rFonts w:eastAsia="Times New Roman"/>
          <w:sz w:val="28"/>
          <w:szCs w:val="28"/>
        </w:rPr>
      </w:pPr>
    </w:p>
    <w:p w14:paraId="4990FE6F" w14:textId="77777777" w:rsidR="00C23265" w:rsidRPr="00C23265" w:rsidRDefault="00C23265" w:rsidP="00C23265">
      <w:pPr>
        <w:widowControl/>
        <w:autoSpaceDE/>
        <w:autoSpaceDN/>
        <w:adjustRightInd/>
        <w:rPr>
          <w:rFonts w:eastAsia="Times New Roman"/>
          <w:sz w:val="28"/>
          <w:szCs w:val="28"/>
        </w:rPr>
      </w:pPr>
    </w:p>
    <w:p w14:paraId="5A7DC05D" w14:textId="77777777" w:rsidR="00C23265" w:rsidRPr="00C23265" w:rsidRDefault="00C23265" w:rsidP="00C23265">
      <w:pPr>
        <w:widowControl/>
        <w:autoSpaceDE/>
        <w:autoSpaceDN/>
        <w:adjustRightInd/>
        <w:rPr>
          <w:rFonts w:eastAsia="Times New Roman"/>
          <w:sz w:val="28"/>
          <w:szCs w:val="28"/>
        </w:rPr>
      </w:pPr>
    </w:p>
    <w:p w14:paraId="25499A09" w14:textId="77777777" w:rsidR="00C23265" w:rsidRPr="00C23265" w:rsidRDefault="00C23265" w:rsidP="00C23265">
      <w:pPr>
        <w:widowControl/>
        <w:autoSpaceDE/>
        <w:autoSpaceDN/>
        <w:adjustRightInd/>
        <w:rPr>
          <w:rFonts w:eastAsia="Times New Roman"/>
          <w:sz w:val="28"/>
          <w:szCs w:val="28"/>
        </w:rPr>
      </w:pPr>
    </w:p>
    <w:p w14:paraId="13A7147A" w14:textId="77777777" w:rsidR="00C23265" w:rsidRPr="00C23265" w:rsidRDefault="00C23265" w:rsidP="00C23265">
      <w:pPr>
        <w:widowControl/>
        <w:autoSpaceDE/>
        <w:autoSpaceDN/>
        <w:adjustRightInd/>
        <w:rPr>
          <w:rFonts w:eastAsia="Times New Roman"/>
          <w:sz w:val="28"/>
          <w:szCs w:val="28"/>
        </w:rPr>
      </w:pPr>
    </w:p>
    <w:p w14:paraId="0BC9518F" w14:textId="77777777" w:rsidR="00C23265" w:rsidRPr="00C23265" w:rsidRDefault="00C23265" w:rsidP="00C23265">
      <w:pPr>
        <w:widowControl/>
        <w:autoSpaceDE/>
        <w:autoSpaceDN/>
        <w:adjustRightInd/>
        <w:rPr>
          <w:rFonts w:eastAsia="Times New Roman"/>
          <w:sz w:val="28"/>
          <w:szCs w:val="28"/>
        </w:rPr>
      </w:pPr>
    </w:p>
    <w:p w14:paraId="454A8822" w14:textId="77777777" w:rsidR="00C23265" w:rsidRPr="00C23265" w:rsidRDefault="00C23265" w:rsidP="00C23265">
      <w:pPr>
        <w:widowControl/>
        <w:autoSpaceDE/>
        <w:autoSpaceDN/>
        <w:adjustRightInd/>
        <w:rPr>
          <w:rFonts w:eastAsia="Times New Roman"/>
          <w:sz w:val="28"/>
          <w:szCs w:val="28"/>
        </w:rPr>
      </w:pPr>
    </w:p>
    <w:p w14:paraId="57554822" w14:textId="77777777" w:rsidR="00C23265" w:rsidRPr="00C23265" w:rsidRDefault="00C23265" w:rsidP="00C23265">
      <w:pPr>
        <w:widowControl/>
        <w:autoSpaceDE/>
        <w:autoSpaceDN/>
        <w:adjustRightInd/>
        <w:rPr>
          <w:rFonts w:eastAsia="Times New Roman"/>
          <w:sz w:val="28"/>
          <w:szCs w:val="28"/>
        </w:rPr>
      </w:pPr>
    </w:p>
    <w:p w14:paraId="7DBD1AA3" w14:textId="77777777" w:rsidR="00C23265" w:rsidRPr="00C23265" w:rsidRDefault="00C23265" w:rsidP="00C23265">
      <w:pPr>
        <w:widowControl/>
        <w:autoSpaceDE/>
        <w:autoSpaceDN/>
        <w:adjustRightInd/>
        <w:rPr>
          <w:rFonts w:eastAsia="Times New Roman"/>
          <w:sz w:val="28"/>
          <w:szCs w:val="28"/>
        </w:rPr>
      </w:pPr>
    </w:p>
    <w:p w14:paraId="5AB3DAB2" w14:textId="77777777" w:rsidR="00C23265" w:rsidRPr="00C23265" w:rsidRDefault="00C23265" w:rsidP="00C23265">
      <w:pPr>
        <w:widowControl/>
        <w:autoSpaceDE/>
        <w:autoSpaceDN/>
        <w:adjustRightInd/>
        <w:rPr>
          <w:rFonts w:eastAsia="Times New Roman"/>
          <w:sz w:val="28"/>
          <w:szCs w:val="28"/>
        </w:rPr>
      </w:pPr>
    </w:p>
    <w:p w14:paraId="40D9C5B1" w14:textId="77777777" w:rsidR="00C23265" w:rsidRPr="00C23265" w:rsidRDefault="00C23265" w:rsidP="00C23265">
      <w:pPr>
        <w:widowControl/>
        <w:autoSpaceDE/>
        <w:autoSpaceDN/>
        <w:adjustRightInd/>
        <w:rPr>
          <w:rFonts w:eastAsia="Times New Roman"/>
          <w:sz w:val="28"/>
          <w:szCs w:val="28"/>
        </w:rPr>
      </w:pPr>
    </w:p>
    <w:p w14:paraId="7D81E7C5" w14:textId="77777777" w:rsidR="00C23265" w:rsidRPr="00C23265" w:rsidRDefault="00C23265" w:rsidP="00C23265">
      <w:pPr>
        <w:widowControl/>
        <w:autoSpaceDE/>
        <w:autoSpaceDN/>
        <w:adjustRightInd/>
        <w:rPr>
          <w:rFonts w:eastAsia="Times New Roman"/>
          <w:sz w:val="28"/>
          <w:szCs w:val="28"/>
        </w:rPr>
      </w:pPr>
    </w:p>
    <w:p w14:paraId="7BA573EA" w14:textId="77777777" w:rsidR="00C23265" w:rsidRPr="00C23265" w:rsidRDefault="00C23265" w:rsidP="00C23265">
      <w:pPr>
        <w:widowControl/>
        <w:autoSpaceDE/>
        <w:autoSpaceDN/>
        <w:adjustRightInd/>
        <w:rPr>
          <w:rFonts w:eastAsia="Times New Roman"/>
          <w:sz w:val="28"/>
          <w:szCs w:val="28"/>
        </w:rPr>
      </w:pPr>
    </w:p>
    <w:p w14:paraId="155CC1E2" w14:textId="77777777" w:rsidR="00C23265" w:rsidRPr="00C23265" w:rsidRDefault="00C23265" w:rsidP="00C23265">
      <w:pPr>
        <w:widowControl/>
        <w:autoSpaceDE/>
        <w:autoSpaceDN/>
        <w:adjustRightInd/>
        <w:rPr>
          <w:rFonts w:eastAsia="Times New Roman"/>
          <w:sz w:val="28"/>
          <w:szCs w:val="28"/>
        </w:rPr>
      </w:pPr>
    </w:p>
    <w:p w14:paraId="2286C7E8" w14:textId="77777777" w:rsidR="00C23265" w:rsidRPr="00C23265" w:rsidRDefault="00C23265" w:rsidP="00C23265">
      <w:pPr>
        <w:widowControl/>
        <w:autoSpaceDE/>
        <w:autoSpaceDN/>
        <w:adjustRightInd/>
        <w:rPr>
          <w:rFonts w:eastAsia="Times New Roman"/>
          <w:sz w:val="28"/>
          <w:szCs w:val="28"/>
        </w:rPr>
      </w:pPr>
    </w:p>
    <w:p w14:paraId="27AFC9BA" w14:textId="77777777" w:rsidR="00C23265" w:rsidRPr="00C23265" w:rsidRDefault="00C23265" w:rsidP="00C23265">
      <w:pPr>
        <w:widowControl/>
        <w:autoSpaceDE/>
        <w:autoSpaceDN/>
        <w:adjustRightInd/>
        <w:rPr>
          <w:rFonts w:eastAsia="Times New Roman"/>
          <w:sz w:val="28"/>
          <w:szCs w:val="28"/>
        </w:rPr>
      </w:pPr>
    </w:p>
    <w:p w14:paraId="1DDAB220" w14:textId="77777777" w:rsidR="00C23265" w:rsidRPr="00C23265" w:rsidRDefault="00C23265" w:rsidP="00C23265">
      <w:pPr>
        <w:widowControl/>
        <w:autoSpaceDE/>
        <w:autoSpaceDN/>
        <w:adjustRightInd/>
        <w:rPr>
          <w:rFonts w:eastAsia="Times New Roman"/>
          <w:sz w:val="28"/>
          <w:szCs w:val="28"/>
        </w:rPr>
      </w:pPr>
    </w:p>
    <w:tbl>
      <w:tblPr>
        <w:tblW w:w="13440" w:type="dxa"/>
        <w:tblLook w:val="04A0" w:firstRow="1" w:lastRow="0" w:firstColumn="1" w:lastColumn="0" w:noHBand="0" w:noVBand="1"/>
      </w:tblPr>
      <w:tblGrid>
        <w:gridCol w:w="680"/>
        <w:gridCol w:w="2420"/>
        <w:gridCol w:w="1954"/>
        <w:gridCol w:w="1544"/>
        <w:gridCol w:w="3160"/>
        <w:gridCol w:w="1352"/>
        <w:gridCol w:w="1277"/>
        <w:gridCol w:w="1474"/>
      </w:tblGrid>
      <w:tr w:rsidR="00C23265" w:rsidRPr="00C23265" w14:paraId="1D1C08E8" w14:textId="77777777" w:rsidTr="00B11A89">
        <w:trPr>
          <w:trHeight w:val="300"/>
        </w:trPr>
        <w:tc>
          <w:tcPr>
            <w:tcW w:w="680" w:type="dxa"/>
            <w:tcBorders>
              <w:top w:val="nil"/>
              <w:left w:val="nil"/>
              <w:bottom w:val="nil"/>
              <w:right w:val="nil"/>
            </w:tcBorders>
            <w:shd w:val="clear" w:color="auto" w:fill="auto"/>
            <w:noWrap/>
            <w:vAlign w:val="bottom"/>
            <w:hideMark/>
          </w:tcPr>
          <w:p w14:paraId="69F02906" w14:textId="77777777" w:rsidR="00C23265" w:rsidRPr="00C23265" w:rsidRDefault="00C23265" w:rsidP="00C23265">
            <w:pPr>
              <w:widowControl/>
              <w:autoSpaceDE/>
              <w:autoSpaceDN/>
              <w:adjustRightInd/>
              <w:rPr>
                <w:rFonts w:eastAsia="Times New Roman"/>
                <w:sz w:val="20"/>
                <w:szCs w:val="20"/>
              </w:rPr>
            </w:pPr>
          </w:p>
        </w:tc>
        <w:tc>
          <w:tcPr>
            <w:tcW w:w="2420" w:type="dxa"/>
            <w:tcBorders>
              <w:top w:val="nil"/>
              <w:left w:val="nil"/>
              <w:bottom w:val="nil"/>
              <w:right w:val="nil"/>
            </w:tcBorders>
            <w:shd w:val="clear" w:color="auto" w:fill="auto"/>
            <w:noWrap/>
            <w:vAlign w:val="center"/>
            <w:hideMark/>
          </w:tcPr>
          <w:p w14:paraId="3D62BC3F" w14:textId="77777777" w:rsidR="00C23265" w:rsidRPr="00C23265" w:rsidRDefault="00C23265" w:rsidP="00C23265">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0FDC9A67"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Приложение 2 к подпрограмме</w:t>
            </w:r>
          </w:p>
        </w:tc>
      </w:tr>
      <w:tr w:rsidR="00C23265" w:rsidRPr="00C23265" w14:paraId="1342E59E" w14:textId="77777777" w:rsidTr="00B11A89">
        <w:trPr>
          <w:trHeight w:val="300"/>
        </w:trPr>
        <w:tc>
          <w:tcPr>
            <w:tcW w:w="680" w:type="dxa"/>
            <w:tcBorders>
              <w:top w:val="nil"/>
              <w:left w:val="nil"/>
              <w:bottom w:val="nil"/>
              <w:right w:val="nil"/>
            </w:tcBorders>
            <w:shd w:val="clear" w:color="auto" w:fill="auto"/>
            <w:noWrap/>
            <w:vAlign w:val="bottom"/>
            <w:hideMark/>
          </w:tcPr>
          <w:p w14:paraId="578E7B8E" w14:textId="77777777" w:rsidR="00C23265" w:rsidRPr="00C23265" w:rsidRDefault="00C23265" w:rsidP="00C23265">
            <w:pPr>
              <w:widowControl/>
              <w:autoSpaceDE/>
              <w:autoSpaceDN/>
              <w:adjustRightInd/>
              <w:jc w:val="right"/>
              <w:rPr>
                <w:rFonts w:eastAsia="Times New Roman"/>
                <w:color w:val="000000"/>
                <w:sz w:val="22"/>
                <w:szCs w:val="22"/>
              </w:rPr>
            </w:pPr>
          </w:p>
        </w:tc>
        <w:tc>
          <w:tcPr>
            <w:tcW w:w="2420" w:type="dxa"/>
            <w:tcBorders>
              <w:top w:val="nil"/>
              <w:left w:val="nil"/>
              <w:bottom w:val="nil"/>
              <w:right w:val="nil"/>
            </w:tcBorders>
            <w:shd w:val="clear" w:color="auto" w:fill="auto"/>
            <w:noWrap/>
            <w:vAlign w:val="center"/>
            <w:hideMark/>
          </w:tcPr>
          <w:p w14:paraId="1026D72C" w14:textId="77777777" w:rsidR="00C23265" w:rsidRPr="00C23265" w:rsidRDefault="00C23265" w:rsidP="00C23265">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3D196BA1"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 xml:space="preserve">"Переселение граждан из аварийного жилищного фонда на </w:t>
            </w:r>
          </w:p>
        </w:tc>
      </w:tr>
      <w:tr w:rsidR="00C23265" w:rsidRPr="00C23265" w14:paraId="32E280CB" w14:textId="77777777" w:rsidTr="00B11A89">
        <w:trPr>
          <w:trHeight w:val="300"/>
        </w:trPr>
        <w:tc>
          <w:tcPr>
            <w:tcW w:w="680" w:type="dxa"/>
            <w:tcBorders>
              <w:top w:val="nil"/>
              <w:left w:val="nil"/>
              <w:bottom w:val="nil"/>
              <w:right w:val="nil"/>
            </w:tcBorders>
            <w:shd w:val="clear" w:color="auto" w:fill="auto"/>
            <w:noWrap/>
            <w:vAlign w:val="bottom"/>
            <w:hideMark/>
          </w:tcPr>
          <w:p w14:paraId="086FA7FB" w14:textId="77777777" w:rsidR="00C23265" w:rsidRPr="00C23265" w:rsidRDefault="00C23265" w:rsidP="00C23265">
            <w:pPr>
              <w:widowControl/>
              <w:autoSpaceDE/>
              <w:autoSpaceDN/>
              <w:adjustRightInd/>
              <w:jc w:val="right"/>
              <w:rPr>
                <w:rFonts w:eastAsia="Times New Roman"/>
                <w:color w:val="000000"/>
                <w:sz w:val="22"/>
                <w:szCs w:val="22"/>
              </w:rPr>
            </w:pPr>
          </w:p>
        </w:tc>
        <w:tc>
          <w:tcPr>
            <w:tcW w:w="2420" w:type="dxa"/>
            <w:tcBorders>
              <w:top w:val="nil"/>
              <w:left w:val="nil"/>
              <w:bottom w:val="nil"/>
              <w:right w:val="nil"/>
            </w:tcBorders>
            <w:shd w:val="clear" w:color="auto" w:fill="auto"/>
            <w:noWrap/>
            <w:vAlign w:val="center"/>
            <w:hideMark/>
          </w:tcPr>
          <w:p w14:paraId="3E8C09E5" w14:textId="77777777" w:rsidR="00C23265" w:rsidRPr="00C23265" w:rsidRDefault="00C23265" w:rsidP="00C23265">
            <w:pPr>
              <w:widowControl/>
              <w:autoSpaceDE/>
              <w:autoSpaceDN/>
              <w:adjustRightInd/>
              <w:rPr>
                <w:rFonts w:eastAsia="Times New Roman"/>
                <w:sz w:val="20"/>
                <w:szCs w:val="20"/>
              </w:rPr>
            </w:pPr>
          </w:p>
        </w:tc>
        <w:tc>
          <w:tcPr>
            <w:tcW w:w="10340" w:type="dxa"/>
            <w:gridSpan w:val="6"/>
            <w:tcBorders>
              <w:top w:val="nil"/>
              <w:left w:val="nil"/>
              <w:bottom w:val="nil"/>
              <w:right w:val="nil"/>
            </w:tcBorders>
            <w:shd w:val="clear" w:color="auto" w:fill="auto"/>
            <w:noWrap/>
            <w:vAlign w:val="bottom"/>
            <w:hideMark/>
          </w:tcPr>
          <w:p w14:paraId="1D647B7F"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на 2019-2025 годы"</w:t>
            </w:r>
          </w:p>
        </w:tc>
      </w:tr>
      <w:tr w:rsidR="00C23265" w:rsidRPr="00C23265" w14:paraId="0FDD9AC8" w14:textId="77777777" w:rsidTr="00B11A89">
        <w:trPr>
          <w:trHeight w:val="300"/>
        </w:trPr>
        <w:tc>
          <w:tcPr>
            <w:tcW w:w="13440" w:type="dxa"/>
            <w:gridSpan w:val="8"/>
            <w:tcBorders>
              <w:top w:val="nil"/>
              <w:left w:val="nil"/>
              <w:bottom w:val="nil"/>
              <w:right w:val="nil"/>
            </w:tcBorders>
            <w:shd w:val="clear" w:color="auto" w:fill="auto"/>
            <w:noWrap/>
            <w:vAlign w:val="center"/>
            <w:hideMark/>
          </w:tcPr>
          <w:p w14:paraId="3673B46D"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 xml:space="preserve">Перечень жилых домов, признанных аварийными </w:t>
            </w:r>
          </w:p>
        </w:tc>
      </w:tr>
      <w:tr w:rsidR="00C23265" w:rsidRPr="00C23265" w14:paraId="482B8919" w14:textId="77777777" w:rsidTr="00B11A89">
        <w:trPr>
          <w:trHeight w:val="300"/>
        </w:trPr>
        <w:tc>
          <w:tcPr>
            <w:tcW w:w="13440" w:type="dxa"/>
            <w:gridSpan w:val="8"/>
            <w:tcBorders>
              <w:top w:val="nil"/>
              <w:left w:val="nil"/>
              <w:bottom w:val="nil"/>
              <w:right w:val="nil"/>
            </w:tcBorders>
            <w:shd w:val="clear" w:color="auto" w:fill="auto"/>
            <w:noWrap/>
            <w:vAlign w:val="center"/>
            <w:hideMark/>
          </w:tcPr>
          <w:p w14:paraId="4387B4AF"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на территории МО "Посёлок Айхал", расселяемых за счет средств АК АЛРОСА (ПАО)</w:t>
            </w:r>
          </w:p>
        </w:tc>
      </w:tr>
      <w:tr w:rsidR="00C23265" w:rsidRPr="00C23265" w14:paraId="4DA30640" w14:textId="77777777" w:rsidTr="00B11A89">
        <w:trPr>
          <w:trHeight w:val="792"/>
        </w:trPr>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750A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п/п</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1E2F4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Наименование муниципального образования</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09508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xml:space="preserve">Адрес многоквартирного дома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2FD5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Год ввода дома в эксплуатацию</w:t>
            </w:r>
          </w:p>
        </w:tc>
        <w:tc>
          <w:tcPr>
            <w:tcW w:w="3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9D080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xml:space="preserve">Дата признания многоквартирного дома аварийным </w:t>
            </w:r>
          </w:p>
        </w:tc>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4AF60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xml:space="preserve"> Сведения об аварийном жилищном фонде, подлежащем расселению до 30 июня 2020 года </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E190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Планируемая дата окончания переселения</w:t>
            </w:r>
          </w:p>
        </w:tc>
      </w:tr>
      <w:tr w:rsidR="00C23265" w:rsidRPr="00C23265" w14:paraId="4C045B6B" w14:textId="77777777" w:rsidTr="00B11A89">
        <w:trPr>
          <w:trHeight w:val="792"/>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02339487" w14:textId="77777777" w:rsidR="00C23265" w:rsidRPr="00C23265" w:rsidRDefault="00C23265" w:rsidP="00C23265">
            <w:pPr>
              <w:widowControl/>
              <w:autoSpaceDE/>
              <w:autoSpaceDN/>
              <w:adjustRightInd/>
              <w:rPr>
                <w:rFonts w:eastAsia="Times New Roman"/>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0FD5B944" w14:textId="77777777" w:rsidR="00C23265" w:rsidRPr="00C23265" w:rsidRDefault="00C23265" w:rsidP="00C23265">
            <w:pPr>
              <w:widowControl/>
              <w:autoSpaceDE/>
              <w:autoSpaceDN/>
              <w:adjustRightInd/>
              <w:rPr>
                <w:rFonts w:eastAsia="Times New Roman"/>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15311E5B" w14:textId="77777777" w:rsidR="00C23265" w:rsidRPr="00C23265" w:rsidRDefault="00C23265" w:rsidP="00C23265">
            <w:pPr>
              <w:widowControl/>
              <w:autoSpaceDE/>
              <w:autoSpaceDN/>
              <w:adjustRightInd/>
              <w:rPr>
                <w:rFonts w:eastAsia="Times New Roman"/>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18663977" w14:textId="77777777" w:rsidR="00C23265" w:rsidRPr="00C23265" w:rsidRDefault="00C23265" w:rsidP="00C23265">
            <w:pPr>
              <w:widowControl/>
              <w:autoSpaceDE/>
              <w:autoSpaceDN/>
              <w:adjustRightInd/>
              <w:rPr>
                <w:rFonts w:eastAsia="Times New Roman"/>
                <w:color w:val="000000"/>
                <w:sz w:val="22"/>
                <w:szCs w:val="22"/>
              </w:rPr>
            </w:pPr>
          </w:p>
        </w:tc>
        <w:tc>
          <w:tcPr>
            <w:tcW w:w="3160" w:type="dxa"/>
            <w:vMerge/>
            <w:tcBorders>
              <w:top w:val="single" w:sz="4" w:space="0" w:color="auto"/>
              <w:left w:val="single" w:sz="4" w:space="0" w:color="auto"/>
              <w:bottom w:val="single" w:sz="4" w:space="0" w:color="auto"/>
              <w:right w:val="single" w:sz="4" w:space="0" w:color="auto"/>
            </w:tcBorders>
            <w:vAlign w:val="center"/>
            <w:hideMark/>
          </w:tcPr>
          <w:p w14:paraId="24B74ABF" w14:textId="77777777" w:rsidR="00C23265" w:rsidRPr="00C23265" w:rsidRDefault="00C23265" w:rsidP="00C23265">
            <w:pPr>
              <w:widowControl/>
              <w:autoSpaceDE/>
              <w:autoSpaceDN/>
              <w:adjustRightInd/>
              <w:rPr>
                <w:rFonts w:eastAsia="Times New Roman"/>
                <w:color w:val="000000"/>
                <w:sz w:val="22"/>
                <w:szCs w:val="22"/>
              </w:rPr>
            </w:pPr>
          </w:p>
        </w:tc>
        <w:tc>
          <w:tcPr>
            <w:tcW w:w="2532" w:type="dxa"/>
            <w:gridSpan w:val="2"/>
            <w:vMerge/>
            <w:tcBorders>
              <w:top w:val="single" w:sz="4" w:space="0" w:color="auto"/>
              <w:left w:val="single" w:sz="4" w:space="0" w:color="auto"/>
              <w:bottom w:val="single" w:sz="4" w:space="0" w:color="auto"/>
              <w:right w:val="single" w:sz="4" w:space="0" w:color="auto"/>
            </w:tcBorders>
            <w:vAlign w:val="center"/>
            <w:hideMark/>
          </w:tcPr>
          <w:p w14:paraId="26BB43ED" w14:textId="77777777" w:rsidR="00C23265" w:rsidRPr="00C23265" w:rsidRDefault="00C23265" w:rsidP="00C23265">
            <w:pPr>
              <w:widowControl/>
              <w:autoSpaceDE/>
              <w:autoSpaceDN/>
              <w:adjustRightInd/>
              <w:rPr>
                <w:rFonts w:eastAsia="Times New Roman"/>
                <w:color w:val="000000"/>
                <w:sz w:val="22"/>
                <w:szCs w:val="22"/>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14:paraId="792999F6" w14:textId="77777777" w:rsidR="00C23265" w:rsidRPr="00C23265" w:rsidRDefault="00C23265" w:rsidP="00C23265">
            <w:pPr>
              <w:widowControl/>
              <w:autoSpaceDE/>
              <w:autoSpaceDN/>
              <w:adjustRightInd/>
              <w:rPr>
                <w:rFonts w:eastAsia="Times New Roman"/>
                <w:color w:val="000000"/>
                <w:sz w:val="22"/>
                <w:szCs w:val="22"/>
              </w:rPr>
            </w:pPr>
          </w:p>
        </w:tc>
      </w:tr>
      <w:tr w:rsidR="00C23265" w:rsidRPr="00C23265" w14:paraId="3482F2A9" w14:textId="77777777" w:rsidTr="00B11A89">
        <w:trPr>
          <w:trHeight w:val="600"/>
        </w:trPr>
        <w:tc>
          <w:tcPr>
            <w:tcW w:w="680" w:type="dxa"/>
            <w:vMerge/>
            <w:tcBorders>
              <w:top w:val="single" w:sz="4" w:space="0" w:color="auto"/>
              <w:left w:val="single" w:sz="4" w:space="0" w:color="auto"/>
              <w:bottom w:val="single" w:sz="4" w:space="0" w:color="auto"/>
              <w:right w:val="single" w:sz="4" w:space="0" w:color="auto"/>
            </w:tcBorders>
            <w:vAlign w:val="center"/>
            <w:hideMark/>
          </w:tcPr>
          <w:p w14:paraId="5E33E4D2" w14:textId="77777777" w:rsidR="00C23265" w:rsidRPr="00C23265" w:rsidRDefault="00C23265" w:rsidP="00C23265">
            <w:pPr>
              <w:widowControl/>
              <w:autoSpaceDE/>
              <w:autoSpaceDN/>
              <w:adjustRightInd/>
              <w:rPr>
                <w:rFonts w:eastAsia="Times New Roman"/>
                <w:color w:val="000000"/>
                <w:sz w:val="22"/>
                <w:szCs w:val="22"/>
              </w:rPr>
            </w:pPr>
          </w:p>
        </w:tc>
        <w:tc>
          <w:tcPr>
            <w:tcW w:w="2420" w:type="dxa"/>
            <w:vMerge/>
            <w:tcBorders>
              <w:top w:val="single" w:sz="4" w:space="0" w:color="auto"/>
              <w:left w:val="single" w:sz="4" w:space="0" w:color="auto"/>
              <w:bottom w:val="single" w:sz="4" w:space="0" w:color="auto"/>
              <w:right w:val="single" w:sz="4" w:space="0" w:color="auto"/>
            </w:tcBorders>
            <w:vAlign w:val="center"/>
            <w:hideMark/>
          </w:tcPr>
          <w:p w14:paraId="07DE3B09" w14:textId="77777777" w:rsidR="00C23265" w:rsidRPr="00C23265" w:rsidRDefault="00C23265" w:rsidP="00C23265">
            <w:pPr>
              <w:widowControl/>
              <w:autoSpaceDE/>
              <w:autoSpaceDN/>
              <w:adjustRightInd/>
              <w:rPr>
                <w:rFonts w:eastAsia="Times New Roman"/>
                <w:color w:val="000000"/>
                <w:sz w:val="22"/>
                <w:szCs w:val="22"/>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14:paraId="738B8D93" w14:textId="77777777" w:rsidR="00C23265" w:rsidRPr="00C23265" w:rsidRDefault="00C23265" w:rsidP="00C23265">
            <w:pPr>
              <w:widowControl/>
              <w:autoSpaceDE/>
              <w:autoSpaceDN/>
              <w:adjustRightInd/>
              <w:rPr>
                <w:rFonts w:eastAsia="Times New Roman"/>
                <w:color w:val="000000"/>
                <w:sz w:val="22"/>
                <w:szCs w:val="22"/>
              </w:rPr>
            </w:pPr>
          </w:p>
        </w:tc>
        <w:tc>
          <w:tcPr>
            <w:tcW w:w="1440" w:type="dxa"/>
            <w:tcBorders>
              <w:top w:val="nil"/>
              <w:left w:val="nil"/>
              <w:bottom w:val="single" w:sz="4" w:space="0" w:color="auto"/>
              <w:right w:val="single" w:sz="4" w:space="0" w:color="auto"/>
            </w:tcBorders>
            <w:shd w:val="clear" w:color="auto" w:fill="auto"/>
            <w:noWrap/>
            <w:vAlign w:val="center"/>
            <w:hideMark/>
          </w:tcPr>
          <w:p w14:paraId="4BC3414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год</w:t>
            </w:r>
          </w:p>
        </w:tc>
        <w:tc>
          <w:tcPr>
            <w:tcW w:w="3160" w:type="dxa"/>
            <w:tcBorders>
              <w:top w:val="nil"/>
              <w:left w:val="nil"/>
              <w:bottom w:val="single" w:sz="4" w:space="0" w:color="auto"/>
              <w:right w:val="single" w:sz="4" w:space="0" w:color="auto"/>
            </w:tcBorders>
            <w:shd w:val="clear" w:color="auto" w:fill="auto"/>
            <w:vAlign w:val="center"/>
            <w:hideMark/>
          </w:tcPr>
          <w:p w14:paraId="1CAC2AD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дата</w:t>
            </w:r>
          </w:p>
        </w:tc>
        <w:tc>
          <w:tcPr>
            <w:tcW w:w="1352" w:type="dxa"/>
            <w:tcBorders>
              <w:top w:val="nil"/>
              <w:left w:val="nil"/>
              <w:bottom w:val="single" w:sz="4" w:space="0" w:color="auto"/>
              <w:right w:val="single" w:sz="4" w:space="0" w:color="auto"/>
            </w:tcBorders>
            <w:shd w:val="clear" w:color="auto" w:fill="auto"/>
            <w:vAlign w:val="center"/>
            <w:hideMark/>
          </w:tcPr>
          <w:p w14:paraId="13F36E9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xml:space="preserve">площадь, </w:t>
            </w:r>
            <w:proofErr w:type="spellStart"/>
            <w:proofErr w:type="gramStart"/>
            <w:r w:rsidRPr="00C23265">
              <w:rPr>
                <w:rFonts w:eastAsia="Times New Roman"/>
                <w:color w:val="000000"/>
                <w:sz w:val="22"/>
                <w:szCs w:val="22"/>
              </w:rPr>
              <w:t>кв.м</w:t>
            </w:r>
            <w:proofErr w:type="spellEnd"/>
            <w:proofErr w:type="gramEnd"/>
          </w:p>
        </w:tc>
        <w:tc>
          <w:tcPr>
            <w:tcW w:w="1180" w:type="dxa"/>
            <w:tcBorders>
              <w:top w:val="nil"/>
              <w:left w:val="nil"/>
              <w:bottom w:val="single" w:sz="4" w:space="0" w:color="auto"/>
              <w:right w:val="single" w:sz="4" w:space="0" w:color="auto"/>
            </w:tcBorders>
            <w:shd w:val="clear" w:color="auto" w:fill="auto"/>
            <w:vAlign w:val="center"/>
            <w:hideMark/>
          </w:tcPr>
          <w:p w14:paraId="7CE6687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количество человек</w:t>
            </w:r>
          </w:p>
        </w:tc>
        <w:tc>
          <w:tcPr>
            <w:tcW w:w="1440" w:type="dxa"/>
            <w:tcBorders>
              <w:top w:val="nil"/>
              <w:left w:val="nil"/>
              <w:bottom w:val="single" w:sz="4" w:space="0" w:color="auto"/>
              <w:right w:val="single" w:sz="4" w:space="0" w:color="auto"/>
            </w:tcBorders>
            <w:shd w:val="clear" w:color="auto" w:fill="auto"/>
            <w:noWrap/>
            <w:vAlign w:val="center"/>
            <w:hideMark/>
          </w:tcPr>
          <w:p w14:paraId="2E41FC9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дата</w:t>
            </w:r>
          </w:p>
        </w:tc>
      </w:tr>
      <w:tr w:rsidR="00C23265" w:rsidRPr="00C23265" w14:paraId="20AAC22E" w14:textId="77777777" w:rsidTr="00B11A89">
        <w:trPr>
          <w:trHeight w:val="300"/>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1EA408C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15F1636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1768" w:type="dxa"/>
            <w:tcBorders>
              <w:top w:val="nil"/>
              <w:left w:val="nil"/>
              <w:bottom w:val="single" w:sz="4" w:space="0" w:color="auto"/>
              <w:right w:val="single" w:sz="4" w:space="0" w:color="auto"/>
            </w:tcBorders>
            <w:shd w:val="clear" w:color="auto" w:fill="auto"/>
            <w:noWrap/>
            <w:vAlign w:val="center"/>
            <w:hideMark/>
          </w:tcPr>
          <w:p w14:paraId="6880421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w:t>
            </w:r>
          </w:p>
        </w:tc>
        <w:tc>
          <w:tcPr>
            <w:tcW w:w="1440" w:type="dxa"/>
            <w:tcBorders>
              <w:top w:val="nil"/>
              <w:left w:val="nil"/>
              <w:bottom w:val="single" w:sz="4" w:space="0" w:color="auto"/>
              <w:right w:val="single" w:sz="4" w:space="0" w:color="auto"/>
            </w:tcBorders>
            <w:shd w:val="clear" w:color="auto" w:fill="auto"/>
            <w:noWrap/>
            <w:vAlign w:val="center"/>
            <w:hideMark/>
          </w:tcPr>
          <w:p w14:paraId="1B7418A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3160" w:type="dxa"/>
            <w:tcBorders>
              <w:top w:val="nil"/>
              <w:left w:val="nil"/>
              <w:bottom w:val="single" w:sz="4" w:space="0" w:color="auto"/>
              <w:right w:val="single" w:sz="4" w:space="0" w:color="auto"/>
            </w:tcBorders>
            <w:shd w:val="clear" w:color="auto" w:fill="auto"/>
            <w:noWrap/>
            <w:vAlign w:val="center"/>
            <w:hideMark/>
          </w:tcPr>
          <w:p w14:paraId="4FE20C7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1352" w:type="dxa"/>
            <w:tcBorders>
              <w:top w:val="nil"/>
              <w:left w:val="nil"/>
              <w:bottom w:val="single" w:sz="4" w:space="0" w:color="auto"/>
              <w:right w:val="single" w:sz="4" w:space="0" w:color="auto"/>
            </w:tcBorders>
            <w:shd w:val="clear" w:color="auto" w:fill="auto"/>
            <w:noWrap/>
            <w:vAlign w:val="center"/>
            <w:hideMark/>
          </w:tcPr>
          <w:p w14:paraId="2E05169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1180" w:type="dxa"/>
            <w:tcBorders>
              <w:top w:val="nil"/>
              <w:left w:val="nil"/>
              <w:bottom w:val="single" w:sz="4" w:space="0" w:color="auto"/>
              <w:right w:val="single" w:sz="4" w:space="0" w:color="auto"/>
            </w:tcBorders>
            <w:shd w:val="clear" w:color="auto" w:fill="auto"/>
            <w:noWrap/>
            <w:vAlign w:val="center"/>
            <w:hideMark/>
          </w:tcPr>
          <w:p w14:paraId="14412F4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w:t>
            </w:r>
          </w:p>
        </w:tc>
        <w:tc>
          <w:tcPr>
            <w:tcW w:w="1440" w:type="dxa"/>
            <w:tcBorders>
              <w:top w:val="nil"/>
              <w:left w:val="nil"/>
              <w:bottom w:val="single" w:sz="4" w:space="0" w:color="auto"/>
              <w:right w:val="single" w:sz="4" w:space="0" w:color="auto"/>
            </w:tcBorders>
            <w:shd w:val="clear" w:color="auto" w:fill="auto"/>
            <w:noWrap/>
            <w:vAlign w:val="center"/>
            <w:hideMark/>
          </w:tcPr>
          <w:p w14:paraId="23C03B2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w:t>
            </w:r>
          </w:p>
        </w:tc>
      </w:tr>
      <w:tr w:rsidR="00C23265" w:rsidRPr="00C23265" w14:paraId="51E8AC43" w14:textId="77777777" w:rsidTr="00B11A89">
        <w:trPr>
          <w:trHeight w:val="300"/>
        </w:trPr>
        <w:tc>
          <w:tcPr>
            <w:tcW w:w="13440"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E82538"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МО "Поселок Айхал"</w:t>
            </w:r>
          </w:p>
        </w:tc>
      </w:tr>
      <w:tr w:rsidR="00C23265" w:rsidRPr="00C23265" w14:paraId="5EC56E1B" w14:textId="77777777" w:rsidTr="00B11A89">
        <w:trPr>
          <w:trHeight w:val="372"/>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662554C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w:t>
            </w:r>
          </w:p>
        </w:tc>
        <w:tc>
          <w:tcPr>
            <w:tcW w:w="2420" w:type="dxa"/>
            <w:tcBorders>
              <w:top w:val="nil"/>
              <w:left w:val="nil"/>
              <w:bottom w:val="single" w:sz="4" w:space="0" w:color="auto"/>
              <w:right w:val="single" w:sz="4" w:space="0" w:color="auto"/>
            </w:tcBorders>
            <w:shd w:val="clear" w:color="auto" w:fill="auto"/>
            <w:noWrap/>
            <w:vAlign w:val="center"/>
            <w:hideMark/>
          </w:tcPr>
          <w:p w14:paraId="4132AA0A" w14:textId="77777777" w:rsidR="00C23265" w:rsidRPr="00C23265" w:rsidRDefault="00C23265" w:rsidP="00C23265">
            <w:pPr>
              <w:widowControl/>
              <w:autoSpaceDE/>
              <w:autoSpaceDN/>
              <w:adjustRightInd/>
              <w:rPr>
                <w:rFonts w:eastAsia="Times New Roman"/>
                <w:sz w:val="22"/>
                <w:szCs w:val="22"/>
              </w:rPr>
            </w:pPr>
            <w:r w:rsidRPr="00C23265">
              <w:rPr>
                <w:rFonts w:eastAsia="Times New Roman"/>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4FB2279C" w14:textId="77777777" w:rsidR="00C23265" w:rsidRPr="00C23265" w:rsidRDefault="00C23265" w:rsidP="00C23265">
            <w:pPr>
              <w:widowControl/>
              <w:autoSpaceDE/>
              <w:autoSpaceDN/>
              <w:adjustRightInd/>
              <w:rPr>
                <w:rFonts w:eastAsia="Times New Roman"/>
                <w:sz w:val="22"/>
                <w:szCs w:val="22"/>
              </w:rPr>
            </w:pPr>
            <w:r w:rsidRPr="00C23265">
              <w:rPr>
                <w:rFonts w:eastAsia="Times New Roman"/>
                <w:sz w:val="22"/>
                <w:szCs w:val="22"/>
              </w:rPr>
              <w:t>ул. Южная, д.2а</w:t>
            </w:r>
          </w:p>
        </w:tc>
        <w:tc>
          <w:tcPr>
            <w:tcW w:w="1440" w:type="dxa"/>
            <w:tcBorders>
              <w:top w:val="nil"/>
              <w:left w:val="nil"/>
              <w:bottom w:val="single" w:sz="4" w:space="0" w:color="auto"/>
              <w:right w:val="single" w:sz="4" w:space="0" w:color="auto"/>
            </w:tcBorders>
            <w:shd w:val="clear" w:color="auto" w:fill="auto"/>
            <w:noWrap/>
            <w:vAlign w:val="center"/>
            <w:hideMark/>
          </w:tcPr>
          <w:p w14:paraId="00A66DAF"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sz w:val="22"/>
                <w:szCs w:val="22"/>
              </w:rPr>
              <w:t>1969</w:t>
            </w:r>
          </w:p>
        </w:tc>
        <w:tc>
          <w:tcPr>
            <w:tcW w:w="3160" w:type="dxa"/>
            <w:tcBorders>
              <w:top w:val="nil"/>
              <w:left w:val="nil"/>
              <w:bottom w:val="single" w:sz="4" w:space="0" w:color="auto"/>
              <w:right w:val="single" w:sz="4" w:space="0" w:color="auto"/>
            </w:tcBorders>
            <w:shd w:val="clear" w:color="auto" w:fill="auto"/>
            <w:vAlign w:val="bottom"/>
            <w:hideMark/>
          </w:tcPr>
          <w:p w14:paraId="0BCA762B" w14:textId="77777777" w:rsidR="00C23265" w:rsidRPr="00C23265" w:rsidRDefault="00C23265" w:rsidP="00C23265">
            <w:pPr>
              <w:widowControl/>
              <w:autoSpaceDE/>
              <w:autoSpaceDN/>
              <w:adjustRightInd/>
              <w:jc w:val="center"/>
              <w:rPr>
                <w:rFonts w:eastAsia="Times New Roman"/>
                <w:color w:val="FF0000"/>
                <w:sz w:val="22"/>
                <w:szCs w:val="22"/>
              </w:rPr>
            </w:pPr>
            <w:r w:rsidRPr="00C23265">
              <w:rPr>
                <w:rFonts w:eastAsia="Times New Roman"/>
                <w:color w:val="FF0000"/>
                <w:sz w:val="22"/>
                <w:szCs w:val="22"/>
              </w:rPr>
              <w:t> </w:t>
            </w:r>
          </w:p>
        </w:tc>
        <w:tc>
          <w:tcPr>
            <w:tcW w:w="1352" w:type="dxa"/>
            <w:tcBorders>
              <w:top w:val="nil"/>
              <w:left w:val="nil"/>
              <w:bottom w:val="single" w:sz="4" w:space="0" w:color="auto"/>
              <w:right w:val="single" w:sz="4" w:space="0" w:color="auto"/>
            </w:tcBorders>
            <w:shd w:val="clear" w:color="auto" w:fill="auto"/>
            <w:noWrap/>
            <w:vAlign w:val="center"/>
            <w:hideMark/>
          </w:tcPr>
          <w:p w14:paraId="71240DC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42,2</w:t>
            </w:r>
          </w:p>
        </w:tc>
        <w:tc>
          <w:tcPr>
            <w:tcW w:w="1180" w:type="dxa"/>
            <w:tcBorders>
              <w:top w:val="nil"/>
              <w:left w:val="nil"/>
              <w:bottom w:val="single" w:sz="4" w:space="0" w:color="auto"/>
              <w:right w:val="single" w:sz="4" w:space="0" w:color="auto"/>
            </w:tcBorders>
            <w:shd w:val="clear" w:color="auto" w:fill="auto"/>
            <w:noWrap/>
            <w:vAlign w:val="center"/>
            <w:hideMark/>
          </w:tcPr>
          <w:p w14:paraId="0F32C0C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919D32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23064485"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571DE8D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2420" w:type="dxa"/>
            <w:tcBorders>
              <w:top w:val="nil"/>
              <w:left w:val="nil"/>
              <w:bottom w:val="single" w:sz="4" w:space="0" w:color="auto"/>
              <w:right w:val="single" w:sz="4" w:space="0" w:color="auto"/>
            </w:tcBorders>
            <w:shd w:val="clear" w:color="auto" w:fill="auto"/>
            <w:noWrap/>
            <w:vAlign w:val="center"/>
            <w:hideMark/>
          </w:tcPr>
          <w:p w14:paraId="317A2A37"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36B25CF8"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Южная, д.3</w:t>
            </w:r>
          </w:p>
        </w:tc>
        <w:tc>
          <w:tcPr>
            <w:tcW w:w="1440" w:type="dxa"/>
            <w:tcBorders>
              <w:top w:val="nil"/>
              <w:left w:val="nil"/>
              <w:bottom w:val="single" w:sz="4" w:space="0" w:color="auto"/>
              <w:right w:val="single" w:sz="4" w:space="0" w:color="auto"/>
            </w:tcBorders>
            <w:shd w:val="clear" w:color="auto" w:fill="auto"/>
            <w:noWrap/>
            <w:vAlign w:val="center"/>
            <w:hideMark/>
          </w:tcPr>
          <w:p w14:paraId="73A5598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29687C2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51/з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2870354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83,4</w:t>
            </w:r>
          </w:p>
        </w:tc>
        <w:tc>
          <w:tcPr>
            <w:tcW w:w="1180" w:type="dxa"/>
            <w:tcBorders>
              <w:top w:val="nil"/>
              <w:left w:val="nil"/>
              <w:bottom w:val="single" w:sz="4" w:space="0" w:color="auto"/>
              <w:right w:val="single" w:sz="4" w:space="0" w:color="auto"/>
            </w:tcBorders>
            <w:shd w:val="clear" w:color="auto" w:fill="auto"/>
            <w:noWrap/>
            <w:vAlign w:val="center"/>
            <w:hideMark/>
          </w:tcPr>
          <w:p w14:paraId="73B9568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1440" w:type="dxa"/>
            <w:tcBorders>
              <w:top w:val="nil"/>
              <w:left w:val="nil"/>
              <w:bottom w:val="single" w:sz="4" w:space="0" w:color="auto"/>
              <w:right w:val="single" w:sz="4" w:space="0" w:color="auto"/>
            </w:tcBorders>
            <w:shd w:val="clear" w:color="auto" w:fill="auto"/>
            <w:noWrap/>
            <w:vAlign w:val="center"/>
            <w:hideMark/>
          </w:tcPr>
          <w:p w14:paraId="2838B86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6E47B157"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27F6FA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w:t>
            </w:r>
          </w:p>
        </w:tc>
        <w:tc>
          <w:tcPr>
            <w:tcW w:w="2420" w:type="dxa"/>
            <w:tcBorders>
              <w:top w:val="nil"/>
              <w:left w:val="nil"/>
              <w:bottom w:val="single" w:sz="4" w:space="0" w:color="auto"/>
              <w:right w:val="single" w:sz="4" w:space="0" w:color="auto"/>
            </w:tcBorders>
            <w:shd w:val="clear" w:color="auto" w:fill="auto"/>
            <w:noWrap/>
            <w:vAlign w:val="center"/>
            <w:hideMark/>
          </w:tcPr>
          <w:p w14:paraId="2DEAD1CD"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247F7C8B"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Южная, д.5</w:t>
            </w:r>
          </w:p>
        </w:tc>
        <w:tc>
          <w:tcPr>
            <w:tcW w:w="1440" w:type="dxa"/>
            <w:tcBorders>
              <w:top w:val="nil"/>
              <w:left w:val="nil"/>
              <w:bottom w:val="single" w:sz="4" w:space="0" w:color="auto"/>
              <w:right w:val="single" w:sz="4" w:space="0" w:color="auto"/>
            </w:tcBorders>
            <w:shd w:val="clear" w:color="auto" w:fill="auto"/>
            <w:noWrap/>
            <w:vAlign w:val="center"/>
            <w:hideMark/>
          </w:tcPr>
          <w:p w14:paraId="49D99685"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1969</w:t>
            </w:r>
          </w:p>
        </w:tc>
        <w:tc>
          <w:tcPr>
            <w:tcW w:w="3160" w:type="dxa"/>
            <w:tcBorders>
              <w:top w:val="nil"/>
              <w:left w:val="nil"/>
              <w:bottom w:val="single" w:sz="4" w:space="0" w:color="auto"/>
              <w:right w:val="single" w:sz="4" w:space="0" w:color="auto"/>
            </w:tcBorders>
            <w:shd w:val="clear" w:color="auto" w:fill="auto"/>
            <w:vAlign w:val="center"/>
            <w:hideMark/>
          </w:tcPr>
          <w:p w14:paraId="3B7044B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49/з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5D09A0A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73,8</w:t>
            </w:r>
          </w:p>
        </w:tc>
        <w:tc>
          <w:tcPr>
            <w:tcW w:w="1180" w:type="dxa"/>
            <w:tcBorders>
              <w:top w:val="nil"/>
              <w:left w:val="nil"/>
              <w:bottom w:val="single" w:sz="4" w:space="0" w:color="auto"/>
              <w:right w:val="single" w:sz="4" w:space="0" w:color="auto"/>
            </w:tcBorders>
            <w:shd w:val="clear" w:color="auto" w:fill="auto"/>
            <w:noWrap/>
            <w:vAlign w:val="center"/>
            <w:hideMark/>
          </w:tcPr>
          <w:p w14:paraId="55654E5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w:t>
            </w:r>
          </w:p>
        </w:tc>
        <w:tc>
          <w:tcPr>
            <w:tcW w:w="1440" w:type="dxa"/>
            <w:tcBorders>
              <w:top w:val="nil"/>
              <w:left w:val="nil"/>
              <w:bottom w:val="single" w:sz="4" w:space="0" w:color="auto"/>
              <w:right w:val="single" w:sz="4" w:space="0" w:color="auto"/>
            </w:tcBorders>
            <w:shd w:val="clear" w:color="auto" w:fill="auto"/>
            <w:noWrap/>
            <w:vAlign w:val="center"/>
            <w:hideMark/>
          </w:tcPr>
          <w:p w14:paraId="2A7BE68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5EC9E1B5"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4F6B50D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2420" w:type="dxa"/>
            <w:tcBorders>
              <w:top w:val="nil"/>
              <w:left w:val="nil"/>
              <w:bottom w:val="single" w:sz="4" w:space="0" w:color="auto"/>
              <w:right w:val="single" w:sz="4" w:space="0" w:color="auto"/>
            </w:tcBorders>
            <w:shd w:val="clear" w:color="auto" w:fill="auto"/>
            <w:noWrap/>
            <w:vAlign w:val="center"/>
            <w:hideMark/>
          </w:tcPr>
          <w:p w14:paraId="63081F4A"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49A5510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Южная, д.8</w:t>
            </w:r>
          </w:p>
        </w:tc>
        <w:tc>
          <w:tcPr>
            <w:tcW w:w="1440" w:type="dxa"/>
            <w:tcBorders>
              <w:top w:val="nil"/>
              <w:left w:val="nil"/>
              <w:bottom w:val="single" w:sz="4" w:space="0" w:color="auto"/>
              <w:right w:val="single" w:sz="4" w:space="0" w:color="auto"/>
            </w:tcBorders>
            <w:shd w:val="clear" w:color="auto" w:fill="auto"/>
            <w:noWrap/>
            <w:vAlign w:val="center"/>
            <w:hideMark/>
          </w:tcPr>
          <w:p w14:paraId="6621FF4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1971</w:t>
            </w:r>
          </w:p>
        </w:tc>
        <w:tc>
          <w:tcPr>
            <w:tcW w:w="3160" w:type="dxa"/>
            <w:tcBorders>
              <w:top w:val="nil"/>
              <w:left w:val="nil"/>
              <w:bottom w:val="single" w:sz="4" w:space="0" w:color="auto"/>
              <w:right w:val="single" w:sz="4" w:space="0" w:color="auto"/>
            </w:tcBorders>
            <w:shd w:val="clear" w:color="auto" w:fill="auto"/>
            <w:vAlign w:val="center"/>
            <w:hideMark/>
          </w:tcPr>
          <w:p w14:paraId="414C796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50/з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2DD9457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167,1</w:t>
            </w:r>
          </w:p>
        </w:tc>
        <w:tc>
          <w:tcPr>
            <w:tcW w:w="1180" w:type="dxa"/>
            <w:tcBorders>
              <w:top w:val="nil"/>
              <w:left w:val="nil"/>
              <w:bottom w:val="single" w:sz="4" w:space="0" w:color="auto"/>
              <w:right w:val="single" w:sz="4" w:space="0" w:color="auto"/>
            </w:tcBorders>
            <w:shd w:val="clear" w:color="auto" w:fill="auto"/>
            <w:noWrap/>
            <w:vAlign w:val="center"/>
            <w:hideMark/>
          </w:tcPr>
          <w:p w14:paraId="034BE90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1236E3B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4350DF3D"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01E4B68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2420" w:type="dxa"/>
            <w:tcBorders>
              <w:top w:val="nil"/>
              <w:left w:val="nil"/>
              <w:bottom w:val="single" w:sz="4" w:space="0" w:color="auto"/>
              <w:right w:val="single" w:sz="4" w:space="0" w:color="auto"/>
            </w:tcBorders>
            <w:shd w:val="clear" w:color="auto" w:fill="auto"/>
            <w:noWrap/>
            <w:vAlign w:val="center"/>
            <w:hideMark/>
          </w:tcPr>
          <w:p w14:paraId="3E3AD70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7257B854"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Южная, д.8а</w:t>
            </w:r>
          </w:p>
        </w:tc>
        <w:tc>
          <w:tcPr>
            <w:tcW w:w="1440" w:type="dxa"/>
            <w:tcBorders>
              <w:top w:val="nil"/>
              <w:left w:val="nil"/>
              <w:bottom w:val="single" w:sz="4" w:space="0" w:color="auto"/>
              <w:right w:val="single" w:sz="4" w:space="0" w:color="auto"/>
            </w:tcBorders>
            <w:shd w:val="clear" w:color="auto" w:fill="auto"/>
            <w:noWrap/>
            <w:vAlign w:val="center"/>
            <w:hideMark/>
          </w:tcPr>
          <w:p w14:paraId="2A47535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1972</w:t>
            </w:r>
          </w:p>
        </w:tc>
        <w:tc>
          <w:tcPr>
            <w:tcW w:w="3160" w:type="dxa"/>
            <w:tcBorders>
              <w:top w:val="nil"/>
              <w:left w:val="nil"/>
              <w:bottom w:val="single" w:sz="4" w:space="0" w:color="auto"/>
              <w:right w:val="single" w:sz="4" w:space="0" w:color="auto"/>
            </w:tcBorders>
            <w:shd w:val="clear" w:color="auto" w:fill="auto"/>
            <w:vAlign w:val="center"/>
            <w:hideMark/>
          </w:tcPr>
          <w:p w14:paraId="0D5629D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53/з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D9118F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164,3</w:t>
            </w:r>
          </w:p>
        </w:tc>
        <w:tc>
          <w:tcPr>
            <w:tcW w:w="1180" w:type="dxa"/>
            <w:tcBorders>
              <w:top w:val="nil"/>
              <w:left w:val="nil"/>
              <w:bottom w:val="single" w:sz="4" w:space="0" w:color="auto"/>
              <w:right w:val="single" w:sz="4" w:space="0" w:color="auto"/>
            </w:tcBorders>
            <w:shd w:val="clear" w:color="auto" w:fill="auto"/>
            <w:noWrap/>
            <w:vAlign w:val="center"/>
            <w:hideMark/>
          </w:tcPr>
          <w:p w14:paraId="02789EF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1440" w:type="dxa"/>
            <w:tcBorders>
              <w:top w:val="nil"/>
              <w:left w:val="nil"/>
              <w:bottom w:val="single" w:sz="4" w:space="0" w:color="auto"/>
              <w:right w:val="single" w:sz="4" w:space="0" w:color="auto"/>
            </w:tcBorders>
            <w:shd w:val="clear" w:color="auto" w:fill="auto"/>
            <w:noWrap/>
            <w:vAlign w:val="center"/>
            <w:hideMark/>
          </w:tcPr>
          <w:p w14:paraId="687749A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060B3506"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090FCA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w:t>
            </w:r>
          </w:p>
        </w:tc>
        <w:tc>
          <w:tcPr>
            <w:tcW w:w="2420" w:type="dxa"/>
            <w:tcBorders>
              <w:top w:val="nil"/>
              <w:left w:val="nil"/>
              <w:bottom w:val="single" w:sz="4" w:space="0" w:color="auto"/>
              <w:right w:val="single" w:sz="4" w:space="0" w:color="auto"/>
            </w:tcBorders>
            <w:shd w:val="clear" w:color="auto" w:fill="auto"/>
            <w:noWrap/>
            <w:vAlign w:val="center"/>
            <w:hideMark/>
          </w:tcPr>
          <w:p w14:paraId="2539762D"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28775838" w14:textId="77777777" w:rsidR="00C23265" w:rsidRPr="00C23265" w:rsidRDefault="00C23265" w:rsidP="00C23265">
            <w:pPr>
              <w:widowControl/>
              <w:autoSpaceDE/>
              <w:autoSpaceDN/>
              <w:adjustRightInd/>
              <w:rPr>
                <w:rFonts w:eastAsia="Times New Roman"/>
                <w:color w:val="000000"/>
                <w:sz w:val="22"/>
                <w:szCs w:val="22"/>
              </w:rPr>
            </w:pPr>
            <w:proofErr w:type="spellStart"/>
            <w:r w:rsidRPr="00C23265">
              <w:rPr>
                <w:rFonts w:eastAsia="Times New Roman"/>
                <w:color w:val="000000"/>
                <w:sz w:val="22"/>
                <w:szCs w:val="22"/>
              </w:rPr>
              <w:t>ул.Гагарина</w:t>
            </w:r>
            <w:proofErr w:type="spellEnd"/>
            <w:r w:rsidRPr="00C23265">
              <w:rPr>
                <w:rFonts w:eastAsia="Times New Roman"/>
                <w:color w:val="000000"/>
                <w:sz w:val="22"/>
                <w:szCs w:val="22"/>
              </w:rPr>
              <w:t>, д.12</w:t>
            </w:r>
          </w:p>
        </w:tc>
        <w:tc>
          <w:tcPr>
            <w:tcW w:w="1440" w:type="dxa"/>
            <w:tcBorders>
              <w:top w:val="nil"/>
              <w:left w:val="nil"/>
              <w:bottom w:val="single" w:sz="4" w:space="0" w:color="auto"/>
              <w:right w:val="single" w:sz="4" w:space="0" w:color="auto"/>
            </w:tcBorders>
            <w:shd w:val="clear" w:color="auto" w:fill="auto"/>
            <w:noWrap/>
            <w:vAlign w:val="center"/>
            <w:hideMark/>
          </w:tcPr>
          <w:p w14:paraId="058014D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1DAC544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56/з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772AB96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501,3</w:t>
            </w:r>
          </w:p>
        </w:tc>
        <w:tc>
          <w:tcPr>
            <w:tcW w:w="1180" w:type="dxa"/>
            <w:tcBorders>
              <w:top w:val="nil"/>
              <w:left w:val="nil"/>
              <w:bottom w:val="single" w:sz="4" w:space="0" w:color="auto"/>
              <w:right w:val="single" w:sz="4" w:space="0" w:color="auto"/>
            </w:tcBorders>
            <w:shd w:val="clear" w:color="auto" w:fill="auto"/>
            <w:noWrap/>
            <w:vAlign w:val="center"/>
            <w:hideMark/>
          </w:tcPr>
          <w:p w14:paraId="3D18984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20</w:t>
            </w:r>
          </w:p>
        </w:tc>
        <w:tc>
          <w:tcPr>
            <w:tcW w:w="1440" w:type="dxa"/>
            <w:tcBorders>
              <w:top w:val="nil"/>
              <w:left w:val="nil"/>
              <w:bottom w:val="single" w:sz="4" w:space="0" w:color="auto"/>
              <w:right w:val="single" w:sz="4" w:space="0" w:color="auto"/>
            </w:tcBorders>
            <w:shd w:val="clear" w:color="auto" w:fill="auto"/>
            <w:noWrap/>
            <w:vAlign w:val="center"/>
            <w:hideMark/>
          </w:tcPr>
          <w:p w14:paraId="739714F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68121BFF"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6FDE82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w:t>
            </w:r>
          </w:p>
        </w:tc>
        <w:tc>
          <w:tcPr>
            <w:tcW w:w="2420" w:type="dxa"/>
            <w:tcBorders>
              <w:top w:val="nil"/>
              <w:left w:val="nil"/>
              <w:bottom w:val="single" w:sz="4" w:space="0" w:color="auto"/>
              <w:right w:val="single" w:sz="4" w:space="0" w:color="auto"/>
            </w:tcBorders>
            <w:shd w:val="clear" w:color="auto" w:fill="auto"/>
            <w:noWrap/>
            <w:vAlign w:val="center"/>
            <w:hideMark/>
          </w:tcPr>
          <w:p w14:paraId="05BF996E"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226DB740" w14:textId="77777777" w:rsidR="00C23265" w:rsidRPr="00C23265" w:rsidRDefault="00C23265" w:rsidP="00C23265">
            <w:pPr>
              <w:widowControl/>
              <w:autoSpaceDE/>
              <w:autoSpaceDN/>
              <w:adjustRightInd/>
              <w:rPr>
                <w:rFonts w:eastAsia="Times New Roman"/>
                <w:color w:val="000000"/>
                <w:sz w:val="22"/>
                <w:szCs w:val="22"/>
              </w:rPr>
            </w:pPr>
            <w:proofErr w:type="spellStart"/>
            <w:r w:rsidRPr="00C23265">
              <w:rPr>
                <w:rFonts w:eastAsia="Times New Roman"/>
                <w:color w:val="000000"/>
                <w:sz w:val="22"/>
                <w:szCs w:val="22"/>
              </w:rPr>
              <w:t>ул.Гагарина</w:t>
            </w:r>
            <w:proofErr w:type="spellEnd"/>
            <w:r w:rsidRPr="00C23265">
              <w:rPr>
                <w:rFonts w:eastAsia="Times New Roman"/>
                <w:color w:val="000000"/>
                <w:sz w:val="22"/>
                <w:szCs w:val="22"/>
              </w:rPr>
              <w:t>, д.14</w:t>
            </w:r>
          </w:p>
        </w:tc>
        <w:tc>
          <w:tcPr>
            <w:tcW w:w="1440" w:type="dxa"/>
            <w:tcBorders>
              <w:top w:val="nil"/>
              <w:left w:val="nil"/>
              <w:bottom w:val="single" w:sz="4" w:space="0" w:color="auto"/>
              <w:right w:val="single" w:sz="4" w:space="0" w:color="auto"/>
            </w:tcBorders>
            <w:shd w:val="clear" w:color="auto" w:fill="auto"/>
            <w:noWrap/>
            <w:vAlign w:val="center"/>
            <w:hideMark/>
          </w:tcPr>
          <w:p w14:paraId="661BE51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1963</w:t>
            </w:r>
          </w:p>
        </w:tc>
        <w:tc>
          <w:tcPr>
            <w:tcW w:w="3160" w:type="dxa"/>
            <w:tcBorders>
              <w:top w:val="nil"/>
              <w:left w:val="nil"/>
              <w:bottom w:val="single" w:sz="4" w:space="0" w:color="auto"/>
              <w:right w:val="single" w:sz="4" w:space="0" w:color="auto"/>
            </w:tcBorders>
            <w:shd w:val="clear" w:color="auto" w:fill="auto"/>
            <w:vAlign w:val="center"/>
            <w:hideMark/>
          </w:tcPr>
          <w:p w14:paraId="5731AC0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57/з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27A26E1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497,9</w:t>
            </w:r>
          </w:p>
        </w:tc>
        <w:tc>
          <w:tcPr>
            <w:tcW w:w="1180" w:type="dxa"/>
            <w:tcBorders>
              <w:top w:val="nil"/>
              <w:left w:val="nil"/>
              <w:bottom w:val="single" w:sz="4" w:space="0" w:color="auto"/>
              <w:right w:val="single" w:sz="4" w:space="0" w:color="auto"/>
            </w:tcBorders>
            <w:shd w:val="clear" w:color="auto" w:fill="auto"/>
            <w:noWrap/>
            <w:vAlign w:val="center"/>
            <w:hideMark/>
          </w:tcPr>
          <w:p w14:paraId="1D66AD3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w:t>
            </w:r>
          </w:p>
        </w:tc>
        <w:tc>
          <w:tcPr>
            <w:tcW w:w="1440" w:type="dxa"/>
            <w:tcBorders>
              <w:top w:val="nil"/>
              <w:left w:val="nil"/>
              <w:bottom w:val="single" w:sz="4" w:space="0" w:color="auto"/>
              <w:right w:val="single" w:sz="4" w:space="0" w:color="auto"/>
            </w:tcBorders>
            <w:shd w:val="clear" w:color="auto" w:fill="auto"/>
            <w:noWrap/>
            <w:vAlign w:val="center"/>
            <w:hideMark/>
          </w:tcPr>
          <w:p w14:paraId="070F112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68BB93A2" w14:textId="77777777" w:rsidTr="00B11A89">
        <w:trPr>
          <w:trHeight w:val="9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19C8F82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w:t>
            </w:r>
          </w:p>
        </w:tc>
        <w:tc>
          <w:tcPr>
            <w:tcW w:w="2420" w:type="dxa"/>
            <w:tcBorders>
              <w:top w:val="nil"/>
              <w:left w:val="nil"/>
              <w:bottom w:val="single" w:sz="4" w:space="0" w:color="auto"/>
              <w:right w:val="single" w:sz="4" w:space="0" w:color="auto"/>
            </w:tcBorders>
            <w:shd w:val="clear" w:color="auto" w:fill="auto"/>
            <w:noWrap/>
            <w:vAlign w:val="center"/>
            <w:hideMark/>
          </w:tcPr>
          <w:p w14:paraId="4DE3D272"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380D2BB1"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 xml:space="preserve">ул. </w:t>
            </w:r>
            <w:proofErr w:type="spellStart"/>
            <w:r w:rsidRPr="00C23265">
              <w:rPr>
                <w:rFonts w:eastAsia="Times New Roman"/>
                <w:color w:val="000000"/>
                <w:sz w:val="22"/>
                <w:szCs w:val="22"/>
              </w:rPr>
              <w:t>Октябрьтская</w:t>
            </w:r>
            <w:proofErr w:type="spellEnd"/>
            <w:r w:rsidRPr="00C23265">
              <w:rPr>
                <w:rFonts w:eastAsia="Times New Roman"/>
                <w:color w:val="000000"/>
                <w:sz w:val="22"/>
                <w:szCs w:val="22"/>
              </w:rPr>
              <w:t xml:space="preserve"> Партия, д.18</w:t>
            </w:r>
          </w:p>
        </w:tc>
        <w:tc>
          <w:tcPr>
            <w:tcW w:w="1440" w:type="dxa"/>
            <w:tcBorders>
              <w:top w:val="nil"/>
              <w:left w:val="nil"/>
              <w:bottom w:val="single" w:sz="4" w:space="0" w:color="auto"/>
              <w:right w:val="single" w:sz="4" w:space="0" w:color="auto"/>
            </w:tcBorders>
            <w:shd w:val="clear" w:color="auto" w:fill="auto"/>
            <w:noWrap/>
            <w:vAlign w:val="center"/>
            <w:hideMark/>
          </w:tcPr>
          <w:p w14:paraId="6C51FBB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1982</w:t>
            </w:r>
          </w:p>
        </w:tc>
        <w:tc>
          <w:tcPr>
            <w:tcW w:w="3160" w:type="dxa"/>
            <w:tcBorders>
              <w:top w:val="nil"/>
              <w:left w:val="nil"/>
              <w:bottom w:val="single" w:sz="4" w:space="0" w:color="auto"/>
              <w:right w:val="single" w:sz="4" w:space="0" w:color="auto"/>
            </w:tcBorders>
            <w:shd w:val="clear" w:color="auto" w:fill="auto"/>
            <w:vAlign w:val="center"/>
            <w:hideMark/>
          </w:tcPr>
          <w:p w14:paraId="20319FB4"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44/з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2AC86D2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139,4</w:t>
            </w:r>
          </w:p>
        </w:tc>
        <w:tc>
          <w:tcPr>
            <w:tcW w:w="1180" w:type="dxa"/>
            <w:tcBorders>
              <w:top w:val="nil"/>
              <w:left w:val="nil"/>
              <w:bottom w:val="single" w:sz="4" w:space="0" w:color="auto"/>
              <w:right w:val="single" w:sz="4" w:space="0" w:color="auto"/>
            </w:tcBorders>
            <w:shd w:val="clear" w:color="auto" w:fill="auto"/>
            <w:noWrap/>
            <w:vAlign w:val="center"/>
            <w:hideMark/>
          </w:tcPr>
          <w:p w14:paraId="6610EDF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15</w:t>
            </w:r>
          </w:p>
        </w:tc>
        <w:tc>
          <w:tcPr>
            <w:tcW w:w="1440" w:type="dxa"/>
            <w:tcBorders>
              <w:top w:val="nil"/>
              <w:left w:val="nil"/>
              <w:bottom w:val="single" w:sz="4" w:space="0" w:color="auto"/>
              <w:right w:val="single" w:sz="4" w:space="0" w:color="auto"/>
            </w:tcBorders>
            <w:shd w:val="clear" w:color="auto" w:fill="auto"/>
            <w:noWrap/>
            <w:vAlign w:val="center"/>
            <w:hideMark/>
          </w:tcPr>
          <w:p w14:paraId="3286641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65FB80BE" w14:textId="77777777" w:rsidTr="00B11A89">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14:paraId="7F1BABA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lastRenderedPageBreak/>
              <w:t>9</w:t>
            </w:r>
          </w:p>
        </w:tc>
        <w:tc>
          <w:tcPr>
            <w:tcW w:w="2420" w:type="dxa"/>
            <w:tcBorders>
              <w:top w:val="nil"/>
              <w:left w:val="nil"/>
              <w:bottom w:val="single" w:sz="4" w:space="0" w:color="auto"/>
              <w:right w:val="single" w:sz="4" w:space="0" w:color="auto"/>
            </w:tcBorders>
            <w:shd w:val="clear" w:color="auto" w:fill="auto"/>
            <w:noWrap/>
            <w:vAlign w:val="center"/>
            <w:hideMark/>
          </w:tcPr>
          <w:p w14:paraId="639524E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МО "Поселок Айхал"</w:t>
            </w:r>
          </w:p>
        </w:tc>
        <w:tc>
          <w:tcPr>
            <w:tcW w:w="1768" w:type="dxa"/>
            <w:tcBorders>
              <w:top w:val="nil"/>
              <w:left w:val="nil"/>
              <w:bottom w:val="single" w:sz="4" w:space="0" w:color="auto"/>
              <w:right w:val="single" w:sz="4" w:space="0" w:color="auto"/>
            </w:tcBorders>
            <w:shd w:val="clear" w:color="auto" w:fill="auto"/>
            <w:vAlign w:val="center"/>
            <w:hideMark/>
          </w:tcPr>
          <w:p w14:paraId="6BB54F83"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ул. Полярная, д.2</w:t>
            </w:r>
          </w:p>
        </w:tc>
        <w:tc>
          <w:tcPr>
            <w:tcW w:w="1440" w:type="dxa"/>
            <w:tcBorders>
              <w:top w:val="nil"/>
              <w:left w:val="nil"/>
              <w:bottom w:val="single" w:sz="4" w:space="0" w:color="auto"/>
              <w:right w:val="single" w:sz="4" w:space="0" w:color="auto"/>
            </w:tcBorders>
            <w:shd w:val="clear" w:color="auto" w:fill="auto"/>
            <w:noWrap/>
            <w:vAlign w:val="center"/>
            <w:hideMark/>
          </w:tcPr>
          <w:p w14:paraId="25B84B2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1970</w:t>
            </w:r>
          </w:p>
        </w:tc>
        <w:tc>
          <w:tcPr>
            <w:tcW w:w="3160" w:type="dxa"/>
            <w:tcBorders>
              <w:top w:val="nil"/>
              <w:left w:val="nil"/>
              <w:bottom w:val="single" w:sz="4" w:space="0" w:color="auto"/>
              <w:right w:val="single" w:sz="4" w:space="0" w:color="auto"/>
            </w:tcBorders>
            <w:shd w:val="clear" w:color="auto" w:fill="auto"/>
            <w:vAlign w:val="center"/>
            <w:hideMark/>
          </w:tcPr>
          <w:p w14:paraId="2A26F24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Заключение МВК 55/з от 29.05.2017 г.</w:t>
            </w:r>
          </w:p>
        </w:tc>
        <w:tc>
          <w:tcPr>
            <w:tcW w:w="1352" w:type="dxa"/>
            <w:tcBorders>
              <w:top w:val="nil"/>
              <w:left w:val="nil"/>
              <w:bottom w:val="single" w:sz="4" w:space="0" w:color="auto"/>
              <w:right w:val="single" w:sz="4" w:space="0" w:color="auto"/>
            </w:tcBorders>
            <w:shd w:val="clear" w:color="auto" w:fill="auto"/>
            <w:noWrap/>
            <w:vAlign w:val="center"/>
            <w:hideMark/>
          </w:tcPr>
          <w:p w14:paraId="3328631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469,00</w:t>
            </w:r>
          </w:p>
        </w:tc>
        <w:tc>
          <w:tcPr>
            <w:tcW w:w="1180" w:type="dxa"/>
            <w:tcBorders>
              <w:top w:val="nil"/>
              <w:left w:val="nil"/>
              <w:bottom w:val="single" w:sz="4" w:space="0" w:color="auto"/>
              <w:right w:val="single" w:sz="4" w:space="0" w:color="auto"/>
            </w:tcBorders>
            <w:shd w:val="clear" w:color="auto" w:fill="auto"/>
            <w:noWrap/>
            <w:vAlign w:val="center"/>
            <w:hideMark/>
          </w:tcPr>
          <w:p w14:paraId="2F6EE53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17</w:t>
            </w:r>
          </w:p>
        </w:tc>
        <w:tc>
          <w:tcPr>
            <w:tcW w:w="1440" w:type="dxa"/>
            <w:tcBorders>
              <w:top w:val="nil"/>
              <w:left w:val="nil"/>
              <w:bottom w:val="single" w:sz="4" w:space="0" w:color="auto"/>
              <w:right w:val="single" w:sz="4" w:space="0" w:color="auto"/>
            </w:tcBorders>
            <w:shd w:val="clear" w:color="auto" w:fill="auto"/>
            <w:noWrap/>
            <w:vAlign w:val="center"/>
            <w:hideMark/>
          </w:tcPr>
          <w:p w14:paraId="4C5B4F3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30.06.2020г.</w:t>
            </w:r>
          </w:p>
        </w:tc>
      </w:tr>
      <w:tr w:rsidR="00C23265" w:rsidRPr="00C23265" w14:paraId="7661429A" w14:textId="77777777" w:rsidTr="00B11A89">
        <w:trPr>
          <w:trHeight w:val="372"/>
        </w:trPr>
        <w:tc>
          <w:tcPr>
            <w:tcW w:w="310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C86F1F4"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Итого:</w:t>
            </w:r>
          </w:p>
        </w:tc>
        <w:tc>
          <w:tcPr>
            <w:tcW w:w="1768" w:type="dxa"/>
            <w:tcBorders>
              <w:top w:val="nil"/>
              <w:left w:val="nil"/>
              <w:bottom w:val="single" w:sz="4" w:space="0" w:color="auto"/>
              <w:right w:val="single" w:sz="4" w:space="0" w:color="auto"/>
            </w:tcBorders>
            <w:shd w:val="clear" w:color="auto" w:fill="auto"/>
            <w:vAlign w:val="center"/>
            <w:hideMark/>
          </w:tcPr>
          <w:p w14:paraId="5FFD2449"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 </w:t>
            </w:r>
          </w:p>
        </w:tc>
        <w:tc>
          <w:tcPr>
            <w:tcW w:w="1440" w:type="dxa"/>
            <w:tcBorders>
              <w:top w:val="nil"/>
              <w:left w:val="nil"/>
              <w:bottom w:val="single" w:sz="4" w:space="0" w:color="auto"/>
              <w:right w:val="single" w:sz="4" w:space="0" w:color="auto"/>
            </w:tcBorders>
            <w:shd w:val="clear" w:color="auto" w:fill="auto"/>
            <w:noWrap/>
            <w:vAlign w:val="center"/>
            <w:hideMark/>
          </w:tcPr>
          <w:p w14:paraId="0D65EE19"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3160" w:type="dxa"/>
            <w:tcBorders>
              <w:top w:val="nil"/>
              <w:left w:val="nil"/>
              <w:bottom w:val="single" w:sz="4" w:space="0" w:color="auto"/>
              <w:right w:val="single" w:sz="4" w:space="0" w:color="auto"/>
            </w:tcBorders>
            <w:shd w:val="clear" w:color="auto" w:fill="auto"/>
            <w:vAlign w:val="center"/>
            <w:hideMark/>
          </w:tcPr>
          <w:p w14:paraId="1A6BE5F0"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х</w:t>
            </w:r>
          </w:p>
        </w:tc>
        <w:tc>
          <w:tcPr>
            <w:tcW w:w="1352" w:type="dxa"/>
            <w:tcBorders>
              <w:top w:val="nil"/>
              <w:left w:val="nil"/>
              <w:bottom w:val="single" w:sz="4" w:space="0" w:color="auto"/>
              <w:right w:val="single" w:sz="4" w:space="0" w:color="auto"/>
            </w:tcBorders>
            <w:shd w:val="clear" w:color="auto" w:fill="auto"/>
            <w:noWrap/>
            <w:vAlign w:val="center"/>
            <w:hideMark/>
          </w:tcPr>
          <w:p w14:paraId="3860EC26"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2138,4</w:t>
            </w:r>
          </w:p>
        </w:tc>
        <w:tc>
          <w:tcPr>
            <w:tcW w:w="1180" w:type="dxa"/>
            <w:tcBorders>
              <w:top w:val="nil"/>
              <w:left w:val="nil"/>
              <w:bottom w:val="single" w:sz="4" w:space="0" w:color="auto"/>
              <w:right w:val="single" w:sz="4" w:space="0" w:color="auto"/>
            </w:tcBorders>
            <w:shd w:val="clear" w:color="auto" w:fill="auto"/>
            <w:noWrap/>
            <w:vAlign w:val="center"/>
            <w:hideMark/>
          </w:tcPr>
          <w:p w14:paraId="79503DFA"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91</w:t>
            </w:r>
          </w:p>
        </w:tc>
        <w:tc>
          <w:tcPr>
            <w:tcW w:w="1440" w:type="dxa"/>
            <w:tcBorders>
              <w:top w:val="nil"/>
              <w:left w:val="nil"/>
              <w:bottom w:val="single" w:sz="4" w:space="0" w:color="auto"/>
              <w:right w:val="single" w:sz="4" w:space="0" w:color="auto"/>
            </w:tcBorders>
            <w:shd w:val="clear" w:color="auto" w:fill="auto"/>
            <w:noWrap/>
            <w:vAlign w:val="center"/>
            <w:hideMark/>
          </w:tcPr>
          <w:p w14:paraId="1666874D"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х</w:t>
            </w:r>
          </w:p>
        </w:tc>
      </w:tr>
    </w:tbl>
    <w:p w14:paraId="0C44FF8A" w14:textId="77777777" w:rsidR="00C23265" w:rsidRPr="00C23265" w:rsidRDefault="00C23265" w:rsidP="00C23265">
      <w:pPr>
        <w:widowControl/>
        <w:autoSpaceDE/>
        <w:autoSpaceDN/>
        <w:adjustRightInd/>
        <w:rPr>
          <w:rFonts w:eastAsia="Times New Roman"/>
          <w:sz w:val="28"/>
          <w:szCs w:val="28"/>
        </w:rPr>
      </w:pPr>
    </w:p>
    <w:p w14:paraId="4E0C12B2" w14:textId="77777777" w:rsidR="00C23265" w:rsidRPr="00C23265" w:rsidRDefault="00C23265" w:rsidP="00C23265">
      <w:pPr>
        <w:widowControl/>
        <w:autoSpaceDE/>
        <w:autoSpaceDN/>
        <w:adjustRightInd/>
        <w:rPr>
          <w:rFonts w:eastAsia="Times New Roman"/>
          <w:sz w:val="28"/>
          <w:szCs w:val="28"/>
        </w:rPr>
      </w:pPr>
    </w:p>
    <w:tbl>
      <w:tblPr>
        <w:tblW w:w="15026" w:type="dxa"/>
        <w:tblLayout w:type="fixed"/>
        <w:tblLook w:val="04A0" w:firstRow="1" w:lastRow="0" w:firstColumn="1" w:lastColumn="0" w:noHBand="0" w:noVBand="1"/>
      </w:tblPr>
      <w:tblGrid>
        <w:gridCol w:w="960"/>
        <w:gridCol w:w="2584"/>
        <w:gridCol w:w="1140"/>
        <w:gridCol w:w="876"/>
        <w:gridCol w:w="880"/>
        <w:gridCol w:w="820"/>
        <w:gridCol w:w="1180"/>
        <w:gridCol w:w="1237"/>
        <w:gridCol w:w="1084"/>
        <w:gridCol w:w="1846"/>
        <w:gridCol w:w="1143"/>
        <w:gridCol w:w="1276"/>
      </w:tblGrid>
      <w:tr w:rsidR="00C23265" w:rsidRPr="00C23265" w14:paraId="1348CDBA" w14:textId="77777777" w:rsidTr="00B11A89">
        <w:trPr>
          <w:trHeight w:val="315"/>
        </w:trPr>
        <w:tc>
          <w:tcPr>
            <w:tcW w:w="960" w:type="dxa"/>
            <w:tcBorders>
              <w:top w:val="nil"/>
              <w:left w:val="nil"/>
              <w:bottom w:val="nil"/>
              <w:right w:val="nil"/>
            </w:tcBorders>
            <w:shd w:val="clear" w:color="auto" w:fill="auto"/>
            <w:noWrap/>
            <w:vAlign w:val="bottom"/>
            <w:hideMark/>
          </w:tcPr>
          <w:p w14:paraId="0F6EA4C1" w14:textId="77777777" w:rsidR="00C23265" w:rsidRPr="00C23265" w:rsidRDefault="00C23265" w:rsidP="00C23265">
            <w:pPr>
              <w:widowControl/>
              <w:autoSpaceDE/>
              <w:autoSpaceDN/>
              <w:adjustRightInd/>
              <w:rPr>
                <w:rFonts w:eastAsia="Times New Roman"/>
                <w:sz w:val="20"/>
                <w:szCs w:val="20"/>
              </w:rPr>
            </w:pPr>
          </w:p>
        </w:tc>
        <w:tc>
          <w:tcPr>
            <w:tcW w:w="2584" w:type="dxa"/>
            <w:tcBorders>
              <w:top w:val="nil"/>
              <w:left w:val="nil"/>
              <w:bottom w:val="nil"/>
              <w:right w:val="nil"/>
            </w:tcBorders>
            <w:shd w:val="clear" w:color="auto" w:fill="auto"/>
            <w:noWrap/>
            <w:vAlign w:val="bottom"/>
            <w:hideMark/>
          </w:tcPr>
          <w:p w14:paraId="22B33C6F" w14:textId="77777777" w:rsidR="00C23265" w:rsidRPr="00C23265" w:rsidRDefault="00C23265" w:rsidP="00C23265">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51222A44" w14:textId="77777777" w:rsidR="00C23265" w:rsidRPr="00C23265" w:rsidRDefault="00C23265" w:rsidP="00C23265">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26BC5888" w14:textId="77777777" w:rsidR="00C23265" w:rsidRPr="00C23265" w:rsidRDefault="00C23265" w:rsidP="00C23265">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229D2D7A" w14:textId="77777777" w:rsidR="00C23265" w:rsidRPr="00C23265" w:rsidRDefault="00C23265" w:rsidP="00C23265">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2E67385" w14:textId="77777777" w:rsidR="00C23265" w:rsidRPr="00C23265" w:rsidRDefault="00C23265" w:rsidP="00C23265">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5DEA72C2" w14:textId="77777777" w:rsidR="00C23265" w:rsidRPr="00C23265" w:rsidRDefault="00C23265" w:rsidP="00C23265">
            <w:pPr>
              <w:widowControl/>
              <w:autoSpaceDE/>
              <w:autoSpaceDN/>
              <w:adjustRightInd/>
              <w:rPr>
                <w:rFonts w:eastAsia="Times New Roman"/>
                <w:sz w:val="20"/>
                <w:szCs w:val="20"/>
              </w:rPr>
            </w:pPr>
          </w:p>
        </w:tc>
        <w:tc>
          <w:tcPr>
            <w:tcW w:w="6586" w:type="dxa"/>
            <w:gridSpan w:val="5"/>
            <w:tcBorders>
              <w:top w:val="nil"/>
              <w:left w:val="nil"/>
              <w:bottom w:val="nil"/>
              <w:right w:val="nil"/>
            </w:tcBorders>
            <w:shd w:val="clear" w:color="auto" w:fill="auto"/>
            <w:noWrap/>
            <w:vAlign w:val="bottom"/>
            <w:hideMark/>
          </w:tcPr>
          <w:p w14:paraId="06415439"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Приложение 3 к подпрограмме </w:t>
            </w:r>
          </w:p>
        </w:tc>
      </w:tr>
      <w:tr w:rsidR="00C23265" w:rsidRPr="00C23265" w14:paraId="4B83CEFE" w14:textId="77777777" w:rsidTr="00B11A89">
        <w:trPr>
          <w:trHeight w:val="315"/>
        </w:trPr>
        <w:tc>
          <w:tcPr>
            <w:tcW w:w="960" w:type="dxa"/>
            <w:tcBorders>
              <w:top w:val="nil"/>
              <w:left w:val="nil"/>
              <w:bottom w:val="nil"/>
              <w:right w:val="nil"/>
            </w:tcBorders>
            <w:shd w:val="clear" w:color="auto" w:fill="auto"/>
            <w:noWrap/>
            <w:vAlign w:val="bottom"/>
            <w:hideMark/>
          </w:tcPr>
          <w:p w14:paraId="6B0902D4" w14:textId="77777777" w:rsidR="00C23265" w:rsidRPr="00C23265" w:rsidRDefault="00C23265" w:rsidP="00C23265">
            <w:pPr>
              <w:widowControl/>
              <w:autoSpaceDE/>
              <w:autoSpaceDN/>
              <w:adjustRightInd/>
              <w:jc w:val="center"/>
              <w:rPr>
                <w:rFonts w:eastAsia="Times New Roman"/>
              </w:rPr>
            </w:pPr>
          </w:p>
        </w:tc>
        <w:tc>
          <w:tcPr>
            <w:tcW w:w="2584" w:type="dxa"/>
            <w:tcBorders>
              <w:top w:val="nil"/>
              <w:left w:val="nil"/>
              <w:bottom w:val="nil"/>
              <w:right w:val="nil"/>
            </w:tcBorders>
            <w:shd w:val="clear" w:color="auto" w:fill="auto"/>
            <w:noWrap/>
            <w:vAlign w:val="bottom"/>
            <w:hideMark/>
          </w:tcPr>
          <w:p w14:paraId="53BE69F0" w14:textId="77777777" w:rsidR="00C23265" w:rsidRPr="00C23265" w:rsidRDefault="00C23265" w:rsidP="00C23265">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4AF2FDD2" w14:textId="77777777" w:rsidR="00C23265" w:rsidRPr="00C23265" w:rsidRDefault="00C23265" w:rsidP="00C23265">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67002EC3" w14:textId="77777777" w:rsidR="00C23265" w:rsidRPr="00C23265" w:rsidRDefault="00C23265" w:rsidP="00C23265">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0D0EE801" w14:textId="77777777" w:rsidR="00C23265" w:rsidRPr="00C23265" w:rsidRDefault="00C23265" w:rsidP="00C23265">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0FE716D4" w14:textId="77777777" w:rsidR="00C23265" w:rsidRPr="00C23265" w:rsidRDefault="00C23265" w:rsidP="00C23265">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F6379CA" w14:textId="77777777" w:rsidR="00C23265" w:rsidRPr="00C23265" w:rsidRDefault="00C23265" w:rsidP="00C23265">
            <w:pPr>
              <w:widowControl/>
              <w:autoSpaceDE/>
              <w:autoSpaceDN/>
              <w:adjustRightInd/>
              <w:rPr>
                <w:rFonts w:eastAsia="Times New Roman"/>
                <w:sz w:val="20"/>
                <w:szCs w:val="20"/>
              </w:rPr>
            </w:pPr>
          </w:p>
        </w:tc>
        <w:tc>
          <w:tcPr>
            <w:tcW w:w="6586" w:type="dxa"/>
            <w:gridSpan w:val="5"/>
            <w:tcBorders>
              <w:top w:val="nil"/>
              <w:left w:val="nil"/>
              <w:bottom w:val="nil"/>
              <w:right w:val="nil"/>
            </w:tcBorders>
            <w:shd w:val="clear" w:color="auto" w:fill="auto"/>
            <w:noWrap/>
            <w:vAlign w:val="bottom"/>
            <w:hideMark/>
          </w:tcPr>
          <w:p w14:paraId="16440BC2" w14:textId="77777777" w:rsidR="00C23265" w:rsidRPr="00C23265" w:rsidRDefault="00C23265" w:rsidP="00C23265">
            <w:pPr>
              <w:widowControl/>
              <w:autoSpaceDE/>
              <w:autoSpaceDN/>
              <w:adjustRightInd/>
              <w:jc w:val="center"/>
              <w:rPr>
                <w:rFonts w:eastAsia="Times New Roman"/>
              </w:rPr>
            </w:pPr>
            <w:r w:rsidRPr="00C23265">
              <w:rPr>
                <w:rFonts w:eastAsia="Times New Roman"/>
              </w:rPr>
              <w:t>"Переселение граждан из аварийного жилищного фонда на 2019-2025 годы"</w:t>
            </w:r>
          </w:p>
        </w:tc>
      </w:tr>
      <w:tr w:rsidR="00C23265" w:rsidRPr="00C23265" w14:paraId="0AFA2DAC" w14:textId="77777777" w:rsidTr="00B11A89">
        <w:trPr>
          <w:trHeight w:val="315"/>
        </w:trPr>
        <w:tc>
          <w:tcPr>
            <w:tcW w:w="960" w:type="dxa"/>
            <w:tcBorders>
              <w:top w:val="nil"/>
              <w:left w:val="nil"/>
              <w:bottom w:val="nil"/>
              <w:right w:val="nil"/>
            </w:tcBorders>
            <w:shd w:val="clear" w:color="auto" w:fill="auto"/>
            <w:noWrap/>
            <w:vAlign w:val="bottom"/>
            <w:hideMark/>
          </w:tcPr>
          <w:p w14:paraId="1AA8C4FC" w14:textId="77777777" w:rsidR="00C23265" w:rsidRPr="00C23265" w:rsidRDefault="00C23265" w:rsidP="00C23265">
            <w:pPr>
              <w:widowControl/>
              <w:autoSpaceDE/>
              <w:autoSpaceDN/>
              <w:adjustRightInd/>
              <w:jc w:val="center"/>
              <w:rPr>
                <w:rFonts w:eastAsia="Times New Roman"/>
              </w:rPr>
            </w:pPr>
          </w:p>
        </w:tc>
        <w:tc>
          <w:tcPr>
            <w:tcW w:w="2584" w:type="dxa"/>
            <w:tcBorders>
              <w:top w:val="nil"/>
              <w:left w:val="nil"/>
              <w:bottom w:val="nil"/>
              <w:right w:val="nil"/>
            </w:tcBorders>
            <w:shd w:val="clear" w:color="auto" w:fill="auto"/>
            <w:noWrap/>
            <w:vAlign w:val="bottom"/>
            <w:hideMark/>
          </w:tcPr>
          <w:p w14:paraId="5799C1CD" w14:textId="77777777" w:rsidR="00C23265" w:rsidRPr="00C23265" w:rsidRDefault="00C23265" w:rsidP="00C23265">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40ACAF89" w14:textId="77777777" w:rsidR="00C23265" w:rsidRPr="00C23265" w:rsidRDefault="00C23265" w:rsidP="00C23265">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3BD70159" w14:textId="77777777" w:rsidR="00C23265" w:rsidRPr="00C23265" w:rsidRDefault="00C23265" w:rsidP="00C23265">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25B805C" w14:textId="77777777" w:rsidR="00C23265" w:rsidRPr="00C23265" w:rsidRDefault="00C23265" w:rsidP="00C23265">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4B5818C5" w14:textId="77777777" w:rsidR="00C23265" w:rsidRPr="00C23265" w:rsidRDefault="00C23265" w:rsidP="00C23265">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0DBB251F" w14:textId="77777777" w:rsidR="00C23265" w:rsidRPr="00C23265" w:rsidRDefault="00C23265" w:rsidP="00C23265">
            <w:pPr>
              <w:widowControl/>
              <w:autoSpaceDE/>
              <w:autoSpaceDN/>
              <w:adjustRightInd/>
              <w:rPr>
                <w:rFonts w:eastAsia="Times New Roman"/>
                <w:sz w:val="20"/>
                <w:szCs w:val="20"/>
              </w:rPr>
            </w:pPr>
          </w:p>
        </w:tc>
        <w:tc>
          <w:tcPr>
            <w:tcW w:w="1237" w:type="dxa"/>
            <w:tcBorders>
              <w:top w:val="nil"/>
              <w:left w:val="nil"/>
              <w:bottom w:val="nil"/>
              <w:right w:val="nil"/>
            </w:tcBorders>
            <w:shd w:val="clear" w:color="auto" w:fill="auto"/>
            <w:noWrap/>
            <w:vAlign w:val="bottom"/>
            <w:hideMark/>
          </w:tcPr>
          <w:p w14:paraId="5F8BCAC9" w14:textId="77777777" w:rsidR="00C23265" w:rsidRPr="00C23265" w:rsidRDefault="00C23265" w:rsidP="00C23265">
            <w:pPr>
              <w:widowControl/>
              <w:autoSpaceDE/>
              <w:autoSpaceDN/>
              <w:adjustRightInd/>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10EF6786" w14:textId="77777777" w:rsidR="00C23265" w:rsidRPr="00C23265" w:rsidRDefault="00C23265" w:rsidP="00C23265">
            <w:pPr>
              <w:widowControl/>
              <w:autoSpaceDE/>
              <w:autoSpaceDN/>
              <w:adjustRightInd/>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4B6345BD" w14:textId="77777777" w:rsidR="00C23265" w:rsidRPr="00C23265" w:rsidRDefault="00C23265" w:rsidP="00C23265">
            <w:pPr>
              <w:widowControl/>
              <w:autoSpaceDE/>
              <w:autoSpaceDN/>
              <w:adjustRightInd/>
              <w:rPr>
                <w:rFonts w:eastAsia="Times New Roman"/>
                <w:sz w:val="20"/>
                <w:szCs w:val="20"/>
              </w:rPr>
            </w:pPr>
          </w:p>
        </w:tc>
        <w:tc>
          <w:tcPr>
            <w:tcW w:w="1143" w:type="dxa"/>
            <w:tcBorders>
              <w:top w:val="nil"/>
              <w:left w:val="nil"/>
              <w:bottom w:val="nil"/>
              <w:right w:val="nil"/>
            </w:tcBorders>
            <w:shd w:val="clear" w:color="auto" w:fill="auto"/>
            <w:noWrap/>
            <w:vAlign w:val="center"/>
            <w:hideMark/>
          </w:tcPr>
          <w:p w14:paraId="3A773722" w14:textId="77777777" w:rsidR="00C23265" w:rsidRPr="00C23265" w:rsidRDefault="00C23265" w:rsidP="00C23265">
            <w:pPr>
              <w:widowControl/>
              <w:autoSpaceDE/>
              <w:autoSpaceDN/>
              <w:adjustRightInd/>
              <w:rPr>
                <w:rFonts w:eastAsia="Times New Roman"/>
                <w:sz w:val="20"/>
                <w:szCs w:val="20"/>
              </w:rPr>
            </w:pPr>
          </w:p>
        </w:tc>
        <w:tc>
          <w:tcPr>
            <w:tcW w:w="1276" w:type="dxa"/>
            <w:tcBorders>
              <w:top w:val="nil"/>
              <w:left w:val="nil"/>
              <w:bottom w:val="nil"/>
              <w:right w:val="nil"/>
            </w:tcBorders>
            <w:shd w:val="clear" w:color="auto" w:fill="auto"/>
            <w:noWrap/>
            <w:vAlign w:val="bottom"/>
            <w:hideMark/>
          </w:tcPr>
          <w:p w14:paraId="0A8AD42B" w14:textId="77777777" w:rsidR="00C23265" w:rsidRPr="00C23265" w:rsidRDefault="00C23265" w:rsidP="00C23265">
            <w:pPr>
              <w:widowControl/>
              <w:autoSpaceDE/>
              <w:autoSpaceDN/>
              <w:adjustRightInd/>
              <w:jc w:val="center"/>
              <w:rPr>
                <w:rFonts w:eastAsia="Times New Roman"/>
                <w:sz w:val="20"/>
                <w:szCs w:val="20"/>
              </w:rPr>
            </w:pPr>
          </w:p>
        </w:tc>
      </w:tr>
      <w:tr w:rsidR="00C23265" w:rsidRPr="00C23265" w14:paraId="120481D6" w14:textId="77777777" w:rsidTr="00B11A89">
        <w:trPr>
          <w:trHeight w:val="315"/>
        </w:trPr>
        <w:tc>
          <w:tcPr>
            <w:tcW w:w="15026" w:type="dxa"/>
            <w:gridSpan w:val="12"/>
            <w:tcBorders>
              <w:top w:val="nil"/>
              <w:left w:val="nil"/>
              <w:bottom w:val="nil"/>
              <w:right w:val="nil"/>
            </w:tcBorders>
            <w:shd w:val="clear" w:color="auto" w:fill="auto"/>
            <w:noWrap/>
            <w:vAlign w:val="center"/>
            <w:hideMark/>
          </w:tcPr>
          <w:p w14:paraId="3AB6CDDE"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План мероприятий по переселению граждан из аварийного жилищного фонда</w:t>
            </w:r>
          </w:p>
        </w:tc>
      </w:tr>
      <w:tr w:rsidR="00C23265" w:rsidRPr="00C23265" w14:paraId="590C3C9E" w14:textId="77777777" w:rsidTr="00B11A89">
        <w:trPr>
          <w:trHeight w:val="315"/>
        </w:trPr>
        <w:tc>
          <w:tcPr>
            <w:tcW w:w="15026" w:type="dxa"/>
            <w:gridSpan w:val="12"/>
            <w:tcBorders>
              <w:top w:val="nil"/>
              <w:left w:val="nil"/>
              <w:bottom w:val="nil"/>
              <w:right w:val="nil"/>
            </w:tcBorders>
            <w:shd w:val="clear" w:color="auto" w:fill="auto"/>
            <w:noWrap/>
            <w:vAlign w:val="center"/>
            <w:hideMark/>
          </w:tcPr>
          <w:p w14:paraId="51F5AD7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на территории п. Айхал, принимающих участие в республиканской адресной программе</w:t>
            </w:r>
          </w:p>
        </w:tc>
      </w:tr>
      <w:tr w:rsidR="00C23265" w:rsidRPr="00C23265" w14:paraId="134AC070" w14:textId="77777777" w:rsidTr="00B11A89">
        <w:trPr>
          <w:trHeight w:val="330"/>
        </w:trPr>
        <w:tc>
          <w:tcPr>
            <w:tcW w:w="960" w:type="dxa"/>
            <w:tcBorders>
              <w:top w:val="nil"/>
              <w:left w:val="nil"/>
              <w:bottom w:val="nil"/>
              <w:right w:val="nil"/>
            </w:tcBorders>
            <w:shd w:val="clear" w:color="auto" w:fill="auto"/>
            <w:noWrap/>
            <w:vAlign w:val="bottom"/>
            <w:hideMark/>
          </w:tcPr>
          <w:p w14:paraId="457E4E71" w14:textId="77777777" w:rsidR="00C23265" w:rsidRPr="00C23265" w:rsidRDefault="00C23265" w:rsidP="00C23265">
            <w:pPr>
              <w:widowControl/>
              <w:autoSpaceDE/>
              <w:autoSpaceDN/>
              <w:adjustRightInd/>
              <w:jc w:val="center"/>
              <w:rPr>
                <w:rFonts w:eastAsia="Times New Roman"/>
                <w:b/>
                <w:bCs/>
              </w:rPr>
            </w:pPr>
          </w:p>
        </w:tc>
        <w:tc>
          <w:tcPr>
            <w:tcW w:w="2584" w:type="dxa"/>
            <w:tcBorders>
              <w:top w:val="nil"/>
              <w:left w:val="nil"/>
              <w:bottom w:val="nil"/>
              <w:right w:val="nil"/>
            </w:tcBorders>
            <w:shd w:val="clear" w:color="auto" w:fill="auto"/>
            <w:noWrap/>
            <w:vAlign w:val="bottom"/>
            <w:hideMark/>
          </w:tcPr>
          <w:p w14:paraId="1994251D" w14:textId="77777777" w:rsidR="00C23265" w:rsidRPr="00C23265" w:rsidRDefault="00C23265" w:rsidP="00C23265">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636077C4" w14:textId="77777777" w:rsidR="00C23265" w:rsidRPr="00C23265" w:rsidRDefault="00C23265" w:rsidP="00C23265">
            <w:pPr>
              <w:widowControl/>
              <w:autoSpaceDE/>
              <w:autoSpaceDN/>
              <w:adjustRightInd/>
              <w:rPr>
                <w:rFonts w:eastAsia="Times New Roman"/>
                <w:sz w:val="20"/>
                <w:szCs w:val="20"/>
              </w:rPr>
            </w:pPr>
          </w:p>
        </w:tc>
        <w:tc>
          <w:tcPr>
            <w:tcW w:w="876" w:type="dxa"/>
            <w:tcBorders>
              <w:top w:val="nil"/>
              <w:left w:val="nil"/>
              <w:bottom w:val="nil"/>
              <w:right w:val="nil"/>
            </w:tcBorders>
            <w:shd w:val="clear" w:color="auto" w:fill="auto"/>
            <w:noWrap/>
            <w:vAlign w:val="bottom"/>
            <w:hideMark/>
          </w:tcPr>
          <w:p w14:paraId="06DF76D1" w14:textId="77777777" w:rsidR="00C23265" w:rsidRPr="00C23265" w:rsidRDefault="00C23265" w:rsidP="00C23265">
            <w:pPr>
              <w:widowControl/>
              <w:autoSpaceDE/>
              <w:autoSpaceDN/>
              <w:adjustRightInd/>
              <w:rPr>
                <w:rFonts w:eastAsia="Times New Roman"/>
                <w:sz w:val="20"/>
                <w:szCs w:val="20"/>
              </w:rPr>
            </w:pPr>
          </w:p>
        </w:tc>
        <w:tc>
          <w:tcPr>
            <w:tcW w:w="880" w:type="dxa"/>
            <w:tcBorders>
              <w:top w:val="nil"/>
              <w:left w:val="nil"/>
              <w:bottom w:val="nil"/>
              <w:right w:val="nil"/>
            </w:tcBorders>
            <w:shd w:val="clear" w:color="auto" w:fill="auto"/>
            <w:noWrap/>
            <w:vAlign w:val="bottom"/>
            <w:hideMark/>
          </w:tcPr>
          <w:p w14:paraId="45DDF6E2" w14:textId="77777777" w:rsidR="00C23265" w:rsidRPr="00C23265" w:rsidRDefault="00C23265" w:rsidP="00C23265">
            <w:pPr>
              <w:widowControl/>
              <w:autoSpaceDE/>
              <w:autoSpaceDN/>
              <w:adjustRightInd/>
              <w:rPr>
                <w:rFonts w:eastAsia="Times New Roman"/>
                <w:sz w:val="20"/>
                <w:szCs w:val="20"/>
              </w:rPr>
            </w:pPr>
          </w:p>
        </w:tc>
        <w:tc>
          <w:tcPr>
            <w:tcW w:w="820" w:type="dxa"/>
            <w:tcBorders>
              <w:top w:val="nil"/>
              <w:left w:val="nil"/>
              <w:bottom w:val="nil"/>
              <w:right w:val="nil"/>
            </w:tcBorders>
            <w:shd w:val="clear" w:color="auto" w:fill="auto"/>
            <w:noWrap/>
            <w:vAlign w:val="bottom"/>
            <w:hideMark/>
          </w:tcPr>
          <w:p w14:paraId="6F551676" w14:textId="77777777" w:rsidR="00C23265" w:rsidRPr="00C23265" w:rsidRDefault="00C23265" w:rsidP="00C23265">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2E4BAF52" w14:textId="77777777" w:rsidR="00C23265" w:rsidRPr="00C23265" w:rsidRDefault="00C23265" w:rsidP="00C23265">
            <w:pPr>
              <w:widowControl/>
              <w:autoSpaceDE/>
              <w:autoSpaceDN/>
              <w:adjustRightInd/>
              <w:rPr>
                <w:rFonts w:eastAsia="Times New Roman"/>
                <w:sz w:val="20"/>
                <w:szCs w:val="20"/>
              </w:rPr>
            </w:pPr>
          </w:p>
        </w:tc>
        <w:tc>
          <w:tcPr>
            <w:tcW w:w="1237" w:type="dxa"/>
            <w:tcBorders>
              <w:top w:val="nil"/>
              <w:left w:val="nil"/>
              <w:bottom w:val="nil"/>
              <w:right w:val="nil"/>
            </w:tcBorders>
            <w:shd w:val="clear" w:color="auto" w:fill="auto"/>
            <w:noWrap/>
            <w:vAlign w:val="bottom"/>
            <w:hideMark/>
          </w:tcPr>
          <w:p w14:paraId="28919968" w14:textId="77777777" w:rsidR="00C23265" w:rsidRPr="00C23265" w:rsidRDefault="00C23265" w:rsidP="00C23265">
            <w:pPr>
              <w:widowControl/>
              <w:autoSpaceDE/>
              <w:autoSpaceDN/>
              <w:adjustRightInd/>
              <w:rPr>
                <w:rFonts w:eastAsia="Times New Roman"/>
                <w:sz w:val="20"/>
                <w:szCs w:val="20"/>
              </w:rPr>
            </w:pPr>
          </w:p>
        </w:tc>
        <w:tc>
          <w:tcPr>
            <w:tcW w:w="1084" w:type="dxa"/>
            <w:tcBorders>
              <w:top w:val="nil"/>
              <w:left w:val="nil"/>
              <w:bottom w:val="nil"/>
              <w:right w:val="nil"/>
            </w:tcBorders>
            <w:shd w:val="clear" w:color="auto" w:fill="auto"/>
            <w:noWrap/>
            <w:vAlign w:val="bottom"/>
            <w:hideMark/>
          </w:tcPr>
          <w:p w14:paraId="74B70298" w14:textId="77777777" w:rsidR="00C23265" w:rsidRPr="00C23265" w:rsidRDefault="00C23265" w:rsidP="00C23265">
            <w:pPr>
              <w:widowControl/>
              <w:autoSpaceDE/>
              <w:autoSpaceDN/>
              <w:adjustRightInd/>
              <w:rPr>
                <w:rFonts w:eastAsia="Times New Roman"/>
                <w:sz w:val="20"/>
                <w:szCs w:val="20"/>
              </w:rPr>
            </w:pPr>
          </w:p>
        </w:tc>
        <w:tc>
          <w:tcPr>
            <w:tcW w:w="1846" w:type="dxa"/>
            <w:tcBorders>
              <w:top w:val="nil"/>
              <w:left w:val="nil"/>
              <w:bottom w:val="nil"/>
              <w:right w:val="nil"/>
            </w:tcBorders>
            <w:shd w:val="clear" w:color="auto" w:fill="auto"/>
            <w:noWrap/>
            <w:vAlign w:val="bottom"/>
            <w:hideMark/>
          </w:tcPr>
          <w:p w14:paraId="2BEB7CED" w14:textId="77777777" w:rsidR="00C23265" w:rsidRPr="00C23265" w:rsidRDefault="00C23265" w:rsidP="00C23265">
            <w:pPr>
              <w:widowControl/>
              <w:autoSpaceDE/>
              <w:autoSpaceDN/>
              <w:adjustRightInd/>
              <w:rPr>
                <w:rFonts w:eastAsia="Times New Roman"/>
                <w:sz w:val="20"/>
                <w:szCs w:val="20"/>
              </w:rPr>
            </w:pPr>
          </w:p>
        </w:tc>
        <w:tc>
          <w:tcPr>
            <w:tcW w:w="1143" w:type="dxa"/>
            <w:tcBorders>
              <w:top w:val="nil"/>
              <w:left w:val="nil"/>
              <w:bottom w:val="nil"/>
              <w:right w:val="nil"/>
            </w:tcBorders>
            <w:shd w:val="clear" w:color="auto" w:fill="auto"/>
            <w:noWrap/>
            <w:vAlign w:val="center"/>
            <w:hideMark/>
          </w:tcPr>
          <w:p w14:paraId="042465BF" w14:textId="77777777" w:rsidR="00C23265" w:rsidRPr="00C23265" w:rsidRDefault="00C23265" w:rsidP="00C23265">
            <w:pPr>
              <w:widowControl/>
              <w:autoSpaceDE/>
              <w:autoSpaceDN/>
              <w:adjustRightInd/>
              <w:rPr>
                <w:rFonts w:eastAsia="Times New Roman"/>
                <w:sz w:val="20"/>
                <w:szCs w:val="20"/>
              </w:rPr>
            </w:pPr>
          </w:p>
        </w:tc>
        <w:tc>
          <w:tcPr>
            <w:tcW w:w="1276" w:type="dxa"/>
            <w:tcBorders>
              <w:top w:val="nil"/>
              <w:left w:val="nil"/>
              <w:bottom w:val="nil"/>
              <w:right w:val="nil"/>
            </w:tcBorders>
            <w:shd w:val="clear" w:color="auto" w:fill="auto"/>
            <w:noWrap/>
            <w:vAlign w:val="bottom"/>
            <w:hideMark/>
          </w:tcPr>
          <w:p w14:paraId="035FF51B" w14:textId="77777777" w:rsidR="00C23265" w:rsidRPr="00C23265" w:rsidRDefault="00C23265" w:rsidP="00C23265">
            <w:pPr>
              <w:widowControl/>
              <w:autoSpaceDE/>
              <w:autoSpaceDN/>
              <w:adjustRightInd/>
              <w:jc w:val="center"/>
              <w:rPr>
                <w:rFonts w:eastAsia="Times New Roman"/>
                <w:sz w:val="20"/>
                <w:szCs w:val="20"/>
              </w:rPr>
            </w:pPr>
          </w:p>
        </w:tc>
      </w:tr>
      <w:tr w:rsidR="00C23265" w:rsidRPr="00C23265" w14:paraId="72A074A5" w14:textId="77777777" w:rsidTr="00B11A89">
        <w:trPr>
          <w:trHeight w:val="900"/>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5C541E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B7F3EF8"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Наименование муниципального образования</w:t>
            </w:r>
          </w:p>
        </w:tc>
        <w:tc>
          <w:tcPr>
            <w:tcW w:w="1140"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0B9FA56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Число жителей, </w:t>
            </w:r>
            <w:proofErr w:type="spellStart"/>
            <w:r w:rsidRPr="00C23265">
              <w:rPr>
                <w:rFonts w:eastAsia="Times New Roman"/>
                <w:b/>
                <w:bCs/>
              </w:rPr>
              <w:t>планируемыхк</w:t>
            </w:r>
            <w:proofErr w:type="spellEnd"/>
            <w:r w:rsidRPr="00C23265">
              <w:rPr>
                <w:rFonts w:eastAsia="Times New Roman"/>
                <w:b/>
                <w:bCs/>
              </w:rPr>
              <w:t xml:space="preserve"> переселению</w:t>
            </w:r>
          </w:p>
        </w:tc>
        <w:tc>
          <w:tcPr>
            <w:tcW w:w="2576" w:type="dxa"/>
            <w:gridSpan w:val="3"/>
            <w:tcBorders>
              <w:top w:val="single" w:sz="8" w:space="0" w:color="auto"/>
              <w:left w:val="nil"/>
              <w:bottom w:val="single" w:sz="4" w:space="0" w:color="auto"/>
              <w:right w:val="single" w:sz="4" w:space="0" w:color="auto"/>
            </w:tcBorders>
            <w:shd w:val="clear" w:color="auto" w:fill="auto"/>
            <w:vAlign w:val="center"/>
            <w:hideMark/>
          </w:tcPr>
          <w:p w14:paraId="069A583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Количество расселяемых жилых помещений</w:t>
            </w:r>
          </w:p>
        </w:tc>
        <w:tc>
          <w:tcPr>
            <w:tcW w:w="3501" w:type="dxa"/>
            <w:gridSpan w:val="3"/>
            <w:tcBorders>
              <w:top w:val="single" w:sz="8" w:space="0" w:color="auto"/>
              <w:left w:val="nil"/>
              <w:bottom w:val="single" w:sz="4" w:space="0" w:color="auto"/>
              <w:right w:val="single" w:sz="4" w:space="0" w:color="auto"/>
            </w:tcBorders>
            <w:shd w:val="clear" w:color="auto" w:fill="auto"/>
            <w:vAlign w:val="center"/>
            <w:hideMark/>
          </w:tcPr>
          <w:p w14:paraId="6A35DA2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Расселяемая площадь жилых помещений</w:t>
            </w:r>
          </w:p>
        </w:tc>
        <w:tc>
          <w:tcPr>
            <w:tcW w:w="4265" w:type="dxa"/>
            <w:gridSpan w:val="3"/>
            <w:tcBorders>
              <w:top w:val="single" w:sz="4" w:space="0" w:color="auto"/>
              <w:left w:val="nil"/>
              <w:bottom w:val="single" w:sz="4" w:space="0" w:color="auto"/>
              <w:right w:val="single" w:sz="4" w:space="0" w:color="auto"/>
            </w:tcBorders>
            <w:shd w:val="clear" w:color="auto" w:fill="auto"/>
            <w:vAlign w:val="center"/>
            <w:hideMark/>
          </w:tcPr>
          <w:p w14:paraId="2EFE7377"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Источники финансирования программы</w:t>
            </w:r>
          </w:p>
        </w:tc>
      </w:tr>
      <w:tr w:rsidR="00C23265" w:rsidRPr="00C23265" w14:paraId="58C418E6" w14:textId="77777777" w:rsidTr="00B11A89">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0A7C4AC" w14:textId="77777777" w:rsidR="00C23265" w:rsidRPr="00C23265" w:rsidRDefault="00C23265" w:rsidP="00C23265">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0F30AF2A" w14:textId="77777777" w:rsidR="00C23265" w:rsidRPr="00C23265" w:rsidRDefault="00C23265" w:rsidP="00C23265">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59BC85F8" w14:textId="77777777" w:rsidR="00C23265" w:rsidRPr="00C23265" w:rsidRDefault="00C23265" w:rsidP="00C23265">
            <w:pPr>
              <w:widowControl/>
              <w:autoSpaceDE/>
              <w:autoSpaceDN/>
              <w:adjustRightInd/>
              <w:rPr>
                <w:rFonts w:eastAsia="Times New Roman"/>
                <w:b/>
                <w:bCs/>
              </w:rPr>
            </w:pPr>
          </w:p>
        </w:tc>
        <w:tc>
          <w:tcPr>
            <w:tcW w:w="87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306C5F4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Всего:</w:t>
            </w:r>
          </w:p>
        </w:tc>
        <w:tc>
          <w:tcPr>
            <w:tcW w:w="1700" w:type="dxa"/>
            <w:gridSpan w:val="2"/>
            <w:tcBorders>
              <w:top w:val="single" w:sz="4" w:space="0" w:color="auto"/>
              <w:left w:val="nil"/>
              <w:bottom w:val="single" w:sz="4" w:space="0" w:color="auto"/>
              <w:right w:val="single" w:sz="4" w:space="0" w:color="auto"/>
            </w:tcBorders>
            <w:shd w:val="clear" w:color="auto" w:fill="auto"/>
            <w:noWrap/>
            <w:hideMark/>
          </w:tcPr>
          <w:p w14:paraId="488FD4A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 том числе</w:t>
            </w:r>
          </w:p>
        </w:tc>
        <w:tc>
          <w:tcPr>
            <w:tcW w:w="11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50DDC47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Всего:</w:t>
            </w:r>
          </w:p>
        </w:tc>
        <w:tc>
          <w:tcPr>
            <w:tcW w:w="2321" w:type="dxa"/>
            <w:gridSpan w:val="2"/>
            <w:tcBorders>
              <w:top w:val="single" w:sz="4" w:space="0" w:color="auto"/>
              <w:left w:val="nil"/>
              <w:bottom w:val="single" w:sz="4" w:space="0" w:color="auto"/>
              <w:right w:val="single" w:sz="4" w:space="0" w:color="auto"/>
            </w:tcBorders>
            <w:shd w:val="clear" w:color="auto" w:fill="auto"/>
            <w:noWrap/>
            <w:hideMark/>
          </w:tcPr>
          <w:p w14:paraId="66C5D83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 том числе</w:t>
            </w:r>
          </w:p>
        </w:tc>
        <w:tc>
          <w:tcPr>
            <w:tcW w:w="184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F05E7B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Всего:</w:t>
            </w:r>
          </w:p>
        </w:tc>
        <w:tc>
          <w:tcPr>
            <w:tcW w:w="241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982B5B"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в том числе:</w:t>
            </w:r>
          </w:p>
        </w:tc>
      </w:tr>
      <w:tr w:rsidR="00C23265" w:rsidRPr="00C23265" w14:paraId="217140B3" w14:textId="77777777" w:rsidTr="00B11A89">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5FC1D66" w14:textId="77777777" w:rsidR="00C23265" w:rsidRPr="00C23265" w:rsidRDefault="00C23265" w:rsidP="00C23265">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6400B6D5" w14:textId="77777777" w:rsidR="00C23265" w:rsidRPr="00C23265" w:rsidRDefault="00C23265" w:rsidP="00C23265">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0A72EF0F" w14:textId="77777777" w:rsidR="00C23265" w:rsidRPr="00C23265" w:rsidRDefault="00C23265" w:rsidP="00C23265">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7649D894" w14:textId="77777777" w:rsidR="00C23265" w:rsidRPr="00C23265" w:rsidRDefault="00C23265" w:rsidP="00C23265">
            <w:pPr>
              <w:widowControl/>
              <w:autoSpaceDE/>
              <w:autoSpaceDN/>
              <w:adjustRightInd/>
              <w:rPr>
                <w:rFonts w:eastAsia="Times New Roman"/>
                <w:b/>
                <w:bCs/>
              </w:rPr>
            </w:pPr>
          </w:p>
        </w:tc>
        <w:tc>
          <w:tcPr>
            <w:tcW w:w="8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A06A692"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собственность граждан</w:t>
            </w:r>
          </w:p>
        </w:tc>
        <w:tc>
          <w:tcPr>
            <w:tcW w:w="8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C30EBCE"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муниципальная собственность</w:t>
            </w:r>
          </w:p>
        </w:tc>
        <w:tc>
          <w:tcPr>
            <w:tcW w:w="1180" w:type="dxa"/>
            <w:vMerge/>
            <w:tcBorders>
              <w:top w:val="nil"/>
              <w:left w:val="single" w:sz="4" w:space="0" w:color="auto"/>
              <w:bottom w:val="single" w:sz="4" w:space="0" w:color="auto"/>
              <w:right w:val="single" w:sz="4" w:space="0" w:color="auto"/>
            </w:tcBorders>
            <w:vAlign w:val="center"/>
            <w:hideMark/>
          </w:tcPr>
          <w:p w14:paraId="3BD32397" w14:textId="77777777" w:rsidR="00C23265" w:rsidRPr="00C23265" w:rsidRDefault="00C23265" w:rsidP="00C23265">
            <w:pPr>
              <w:widowControl/>
              <w:autoSpaceDE/>
              <w:autoSpaceDN/>
              <w:adjustRightInd/>
              <w:rPr>
                <w:rFonts w:eastAsia="Times New Roman"/>
                <w:b/>
                <w:bCs/>
              </w:rPr>
            </w:pPr>
          </w:p>
        </w:tc>
        <w:tc>
          <w:tcPr>
            <w:tcW w:w="123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E0924F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собственность граждан</w:t>
            </w:r>
          </w:p>
        </w:tc>
        <w:tc>
          <w:tcPr>
            <w:tcW w:w="1084"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2FDBA15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муниципальная собственность</w:t>
            </w:r>
          </w:p>
        </w:tc>
        <w:tc>
          <w:tcPr>
            <w:tcW w:w="1846" w:type="dxa"/>
            <w:vMerge/>
            <w:tcBorders>
              <w:top w:val="nil"/>
              <w:left w:val="single" w:sz="4" w:space="0" w:color="auto"/>
              <w:bottom w:val="single" w:sz="4" w:space="0" w:color="auto"/>
              <w:right w:val="single" w:sz="4" w:space="0" w:color="auto"/>
            </w:tcBorders>
            <w:vAlign w:val="center"/>
            <w:hideMark/>
          </w:tcPr>
          <w:p w14:paraId="17C8AA39" w14:textId="77777777" w:rsidR="00C23265" w:rsidRPr="00C23265" w:rsidRDefault="00C23265" w:rsidP="00C23265">
            <w:pPr>
              <w:widowControl/>
              <w:autoSpaceDE/>
              <w:autoSpaceDN/>
              <w:adjustRightInd/>
              <w:rPr>
                <w:rFonts w:eastAsia="Times New Roman"/>
                <w:b/>
                <w:bCs/>
              </w:rPr>
            </w:pPr>
          </w:p>
        </w:tc>
        <w:tc>
          <w:tcPr>
            <w:tcW w:w="114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37019C"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за счет средств Фонда</w:t>
            </w:r>
          </w:p>
        </w:tc>
        <w:tc>
          <w:tcPr>
            <w:tcW w:w="12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1457A4A"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за счет средств бюджета Республики Саха (Якутия)</w:t>
            </w:r>
          </w:p>
        </w:tc>
      </w:tr>
      <w:tr w:rsidR="00C23265" w:rsidRPr="00C23265" w14:paraId="6C607B8F" w14:textId="77777777" w:rsidTr="00B11A89">
        <w:trPr>
          <w:trHeight w:val="79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0CBE860" w14:textId="77777777" w:rsidR="00C23265" w:rsidRPr="00C23265" w:rsidRDefault="00C23265" w:rsidP="00C23265">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799E5A14" w14:textId="77777777" w:rsidR="00C23265" w:rsidRPr="00C23265" w:rsidRDefault="00C23265" w:rsidP="00C23265">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4AF29BBD" w14:textId="77777777" w:rsidR="00C23265" w:rsidRPr="00C23265" w:rsidRDefault="00C23265" w:rsidP="00C23265">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584D7FD8" w14:textId="77777777" w:rsidR="00C23265" w:rsidRPr="00C23265" w:rsidRDefault="00C23265" w:rsidP="00C23265">
            <w:pPr>
              <w:widowControl/>
              <w:autoSpaceDE/>
              <w:autoSpaceDN/>
              <w:adjustRightInd/>
              <w:rPr>
                <w:rFonts w:eastAsia="Times New Roman"/>
                <w:b/>
                <w:bCs/>
              </w:rPr>
            </w:pPr>
          </w:p>
        </w:tc>
        <w:tc>
          <w:tcPr>
            <w:tcW w:w="880" w:type="dxa"/>
            <w:vMerge/>
            <w:tcBorders>
              <w:top w:val="nil"/>
              <w:left w:val="single" w:sz="4" w:space="0" w:color="auto"/>
              <w:bottom w:val="single" w:sz="4" w:space="0" w:color="auto"/>
              <w:right w:val="single" w:sz="4" w:space="0" w:color="auto"/>
            </w:tcBorders>
            <w:vAlign w:val="center"/>
            <w:hideMark/>
          </w:tcPr>
          <w:p w14:paraId="302E67AC" w14:textId="77777777" w:rsidR="00C23265" w:rsidRPr="00C23265" w:rsidRDefault="00C23265" w:rsidP="00C23265">
            <w:pPr>
              <w:widowControl/>
              <w:autoSpaceDE/>
              <w:autoSpaceDN/>
              <w:adjustRightInd/>
              <w:rPr>
                <w:rFonts w:eastAsia="Times New Roman"/>
                <w:b/>
                <w:bCs/>
              </w:rPr>
            </w:pPr>
          </w:p>
        </w:tc>
        <w:tc>
          <w:tcPr>
            <w:tcW w:w="820" w:type="dxa"/>
            <w:vMerge/>
            <w:tcBorders>
              <w:top w:val="nil"/>
              <w:left w:val="single" w:sz="4" w:space="0" w:color="auto"/>
              <w:bottom w:val="single" w:sz="4" w:space="0" w:color="auto"/>
              <w:right w:val="single" w:sz="4" w:space="0" w:color="auto"/>
            </w:tcBorders>
            <w:vAlign w:val="center"/>
            <w:hideMark/>
          </w:tcPr>
          <w:p w14:paraId="7F4C0207" w14:textId="77777777" w:rsidR="00C23265" w:rsidRPr="00C23265" w:rsidRDefault="00C23265" w:rsidP="00C23265">
            <w:pPr>
              <w:widowControl/>
              <w:autoSpaceDE/>
              <w:autoSpaceDN/>
              <w:adjustRightInd/>
              <w:rPr>
                <w:rFonts w:eastAsia="Times New Roman"/>
                <w:b/>
                <w:bCs/>
              </w:rPr>
            </w:pPr>
          </w:p>
        </w:tc>
        <w:tc>
          <w:tcPr>
            <w:tcW w:w="1180" w:type="dxa"/>
            <w:vMerge/>
            <w:tcBorders>
              <w:top w:val="nil"/>
              <w:left w:val="single" w:sz="4" w:space="0" w:color="auto"/>
              <w:bottom w:val="single" w:sz="4" w:space="0" w:color="auto"/>
              <w:right w:val="single" w:sz="4" w:space="0" w:color="auto"/>
            </w:tcBorders>
            <w:vAlign w:val="center"/>
            <w:hideMark/>
          </w:tcPr>
          <w:p w14:paraId="21F6D0DD" w14:textId="77777777" w:rsidR="00C23265" w:rsidRPr="00C23265" w:rsidRDefault="00C23265" w:rsidP="00C23265">
            <w:pPr>
              <w:widowControl/>
              <w:autoSpaceDE/>
              <w:autoSpaceDN/>
              <w:adjustRightInd/>
              <w:rPr>
                <w:rFonts w:eastAsia="Times New Roman"/>
                <w:b/>
                <w:bCs/>
              </w:rPr>
            </w:pPr>
          </w:p>
        </w:tc>
        <w:tc>
          <w:tcPr>
            <w:tcW w:w="1237" w:type="dxa"/>
            <w:vMerge/>
            <w:tcBorders>
              <w:top w:val="nil"/>
              <w:left w:val="single" w:sz="4" w:space="0" w:color="auto"/>
              <w:bottom w:val="single" w:sz="4" w:space="0" w:color="auto"/>
              <w:right w:val="single" w:sz="4" w:space="0" w:color="auto"/>
            </w:tcBorders>
            <w:vAlign w:val="center"/>
            <w:hideMark/>
          </w:tcPr>
          <w:p w14:paraId="14B76DC1" w14:textId="77777777" w:rsidR="00C23265" w:rsidRPr="00C23265" w:rsidRDefault="00C23265" w:rsidP="00C23265">
            <w:pPr>
              <w:widowControl/>
              <w:autoSpaceDE/>
              <w:autoSpaceDN/>
              <w:adjustRightInd/>
              <w:rPr>
                <w:rFonts w:eastAsia="Times New Roman"/>
                <w:b/>
                <w:bCs/>
              </w:rPr>
            </w:pPr>
          </w:p>
        </w:tc>
        <w:tc>
          <w:tcPr>
            <w:tcW w:w="1084" w:type="dxa"/>
            <w:vMerge/>
            <w:tcBorders>
              <w:top w:val="nil"/>
              <w:left w:val="single" w:sz="4" w:space="0" w:color="auto"/>
              <w:bottom w:val="single" w:sz="4" w:space="0" w:color="auto"/>
              <w:right w:val="single" w:sz="4" w:space="0" w:color="auto"/>
            </w:tcBorders>
            <w:vAlign w:val="center"/>
            <w:hideMark/>
          </w:tcPr>
          <w:p w14:paraId="5BFA32D1" w14:textId="77777777" w:rsidR="00C23265" w:rsidRPr="00C23265" w:rsidRDefault="00C23265" w:rsidP="00C23265">
            <w:pPr>
              <w:widowControl/>
              <w:autoSpaceDE/>
              <w:autoSpaceDN/>
              <w:adjustRightInd/>
              <w:rPr>
                <w:rFonts w:eastAsia="Times New Roman"/>
                <w:b/>
                <w:bCs/>
              </w:rPr>
            </w:pPr>
          </w:p>
        </w:tc>
        <w:tc>
          <w:tcPr>
            <w:tcW w:w="1846" w:type="dxa"/>
            <w:vMerge/>
            <w:tcBorders>
              <w:top w:val="nil"/>
              <w:left w:val="single" w:sz="4" w:space="0" w:color="auto"/>
              <w:bottom w:val="single" w:sz="4" w:space="0" w:color="auto"/>
              <w:right w:val="single" w:sz="4" w:space="0" w:color="auto"/>
            </w:tcBorders>
            <w:vAlign w:val="center"/>
            <w:hideMark/>
          </w:tcPr>
          <w:p w14:paraId="287C747D" w14:textId="77777777" w:rsidR="00C23265" w:rsidRPr="00C23265" w:rsidRDefault="00C23265" w:rsidP="00C23265">
            <w:pPr>
              <w:widowControl/>
              <w:autoSpaceDE/>
              <w:autoSpaceDN/>
              <w:adjustRightInd/>
              <w:rPr>
                <w:rFonts w:eastAsia="Times New Roman"/>
                <w:b/>
                <w:bCs/>
              </w:rPr>
            </w:pPr>
          </w:p>
        </w:tc>
        <w:tc>
          <w:tcPr>
            <w:tcW w:w="1143" w:type="dxa"/>
            <w:vMerge/>
            <w:tcBorders>
              <w:top w:val="nil"/>
              <w:left w:val="single" w:sz="4" w:space="0" w:color="auto"/>
              <w:bottom w:val="single" w:sz="4" w:space="0" w:color="auto"/>
              <w:right w:val="single" w:sz="4" w:space="0" w:color="auto"/>
            </w:tcBorders>
            <w:vAlign w:val="center"/>
            <w:hideMark/>
          </w:tcPr>
          <w:p w14:paraId="498D9CDA" w14:textId="77777777" w:rsidR="00C23265" w:rsidRPr="00C23265" w:rsidRDefault="00C23265" w:rsidP="00C23265">
            <w:pPr>
              <w:widowControl/>
              <w:autoSpaceDE/>
              <w:autoSpaceDN/>
              <w:adjustRightInd/>
              <w:rPr>
                <w:rFonts w:eastAsia="Times New Roman"/>
                <w:b/>
                <w:bCs/>
              </w:rPr>
            </w:pPr>
          </w:p>
        </w:tc>
        <w:tc>
          <w:tcPr>
            <w:tcW w:w="1276" w:type="dxa"/>
            <w:vMerge/>
            <w:tcBorders>
              <w:top w:val="nil"/>
              <w:left w:val="single" w:sz="4" w:space="0" w:color="auto"/>
              <w:bottom w:val="single" w:sz="4" w:space="0" w:color="auto"/>
              <w:right w:val="single" w:sz="4" w:space="0" w:color="auto"/>
            </w:tcBorders>
            <w:vAlign w:val="center"/>
            <w:hideMark/>
          </w:tcPr>
          <w:p w14:paraId="58C72EEF" w14:textId="77777777" w:rsidR="00C23265" w:rsidRPr="00C23265" w:rsidRDefault="00C23265" w:rsidP="00C23265">
            <w:pPr>
              <w:widowControl/>
              <w:autoSpaceDE/>
              <w:autoSpaceDN/>
              <w:adjustRightInd/>
              <w:rPr>
                <w:rFonts w:eastAsia="Times New Roman"/>
                <w:b/>
                <w:bCs/>
              </w:rPr>
            </w:pPr>
          </w:p>
        </w:tc>
      </w:tr>
      <w:tr w:rsidR="00C23265" w:rsidRPr="00C23265" w14:paraId="75BD2453" w14:textId="77777777" w:rsidTr="00B11A89">
        <w:trPr>
          <w:trHeight w:val="21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4C711D00" w14:textId="77777777" w:rsidR="00C23265" w:rsidRPr="00C23265" w:rsidRDefault="00C23265" w:rsidP="00C23265">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2A72732D" w14:textId="77777777" w:rsidR="00C23265" w:rsidRPr="00C23265" w:rsidRDefault="00C23265" w:rsidP="00C23265">
            <w:pPr>
              <w:widowControl/>
              <w:autoSpaceDE/>
              <w:autoSpaceDN/>
              <w:adjustRightInd/>
              <w:rPr>
                <w:rFonts w:eastAsia="Times New Roman"/>
                <w:b/>
                <w:bCs/>
              </w:rPr>
            </w:pPr>
          </w:p>
        </w:tc>
        <w:tc>
          <w:tcPr>
            <w:tcW w:w="1140" w:type="dxa"/>
            <w:vMerge/>
            <w:tcBorders>
              <w:top w:val="single" w:sz="8" w:space="0" w:color="auto"/>
              <w:left w:val="single" w:sz="4" w:space="0" w:color="auto"/>
              <w:bottom w:val="single" w:sz="4" w:space="0" w:color="auto"/>
              <w:right w:val="single" w:sz="4" w:space="0" w:color="auto"/>
            </w:tcBorders>
            <w:vAlign w:val="center"/>
            <w:hideMark/>
          </w:tcPr>
          <w:p w14:paraId="03B94797" w14:textId="77777777" w:rsidR="00C23265" w:rsidRPr="00C23265" w:rsidRDefault="00C23265" w:rsidP="00C23265">
            <w:pPr>
              <w:widowControl/>
              <w:autoSpaceDE/>
              <w:autoSpaceDN/>
              <w:adjustRightInd/>
              <w:rPr>
                <w:rFonts w:eastAsia="Times New Roman"/>
                <w:b/>
                <w:bCs/>
              </w:rPr>
            </w:pPr>
          </w:p>
        </w:tc>
        <w:tc>
          <w:tcPr>
            <w:tcW w:w="876" w:type="dxa"/>
            <w:vMerge/>
            <w:tcBorders>
              <w:top w:val="nil"/>
              <w:left w:val="single" w:sz="4" w:space="0" w:color="auto"/>
              <w:bottom w:val="single" w:sz="4" w:space="0" w:color="auto"/>
              <w:right w:val="single" w:sz="4" w:space="0" w:color="auto"/>
            </w:tcBorders>
            <w:vAlign w:val="center"/>
            <w:hideMark/>
          </w:tcPr>
          <w:p w14:paraId="75FC0ED8" w14:textId="77777777" w:rsidR="00C23265" w:rsidRPr="00C23265" w:rsidRDefault="00C23265" w:rsidP="00C23265">
            <w:pPr>
              <w:widowControl/>
              <w:autoSpaceDE/>
              <w:autoSpaceDN/>
              <w:adjustRightInd/>
              <w:rPr>
                <w:rFonts w:eastAsia="Times New Roman"/>
                <w:b/>
                <w:bCs/>
              </w:rPr>
            </w:pPr>
          </w:p>
        </w:tc>
        <w:tc>
          <w:tcPr>
            <w:tcW w:w="880" w:type="dxa"/>
            <w:vMerge/>
            <w:tcBorders>
              <w:top w:val="nil"/>
              <w:left w:val="single" w:sz="4" w:space="0" w:color="auto"/>
              <w:bottom w:val="single" w:sz="4" w:space="0" w:color="auto"/>
              <w:right w:val="single" w:sz="4" w:space="0" w:color="auto"/>
            </w:tcBorders>
            <w:vAlign w:val="center"/>
            <w:hideMark/>
          </w:tcPr>
          <w:p w14:paraId="61D26E00" w14:textId="77777777" w:rsidR="00C23265" w:rsidRPr="00C23265" w:rsidRDefault="00C23265" w:rsidP="00C23265">
            <w:pPr>
              <w:widowControl/>
              <w:autoSpaceDE/>
              <w:autoSpaceDN/>
              <w:adjustRightInd/>
              <w:rPr>
                <w:rFonts w:eastAsia="Times New Roman"/>
                <w:b/>
                <w:bCs/>
              </w:rPr>
            </w:pPr>
          </w:p>
        </w:tc>
        <w:tc>
          <w:tcPr>
            <w:tcW w:w="820" w:type="dxa"/>
            <w:vMerge/>
            <w:tcBorders>
              <w:top w:val="nil"/>
              <w:left w:val="single" w:sz="4" w:space="0" w:color="auto"/>
              <w:bottom w:val="single" w:sz="4" w:space="0" w:color="auto"/>
              <w:right w:val="single" w:sz="4" w:space="0" w:color="auto"/>
            </w:tcBorders>
            <w:vAlign w:val="center"/>
            <w:hideMark/>
          </w:tcPr>
          <w:p w14:paraId="60D2E7D0" w14:textId="77777777" w:rsidR="00C23265" w:rsidRPr="00C23265" w:rsidRDefault="00C23265" w:rsidP="00C23265">
            <w:pPr>
              <w:widowControl/>
              <w:autoSpaceDE/>
              <w:autoSpaceDN/>
              <w:adjustRightInd/>
              <w:rPr>
                <w:rFonts w:eastAsia="Times New Roman"/>
                <w:b/>
                <w:bCs/>
              </w:rPr>
            </w:pPr>
          </w:p>
        </w:tc>
        <w:tc>
          <w:tcPr>
            <w:tcW w:w="1180" w:type="dxa"/>
            <w:vMerge/>
            <w:tcBorders>
              <w:top w:val="nil"/>
              <w:left w:val="single" w:sz="4" w:space="0" w:color="auto"/>
              <w:bottom w:val="single" w:sz="4" w:space="0" w:color="auto"/>
              <w:right w:val="single" w:sz="4" w:space="0" w:color="auto"/>
            </w:tcBorders>
            <w:vAlign w:val="center"/>
            <w:hideMark/>
          </w:tcPr>
          <w:p w14:paraId="16141365" w14:textId="77777777" w:rsidR="00C23265" w:rsidRPr="00C23265" w:rsidRDefault="00C23265" w:rsidP="00C23265">
            <w:pPr>
              <w:widowControl/>
              <w:autoSpaceDE/>
              <w:autoSpaceDN/>
              <w:adjustRightInd/>
              <w:rPr>
                <w:rFonts w:eastAsia="Times New Roman"/>
                <w:b/>
                <w:bCs/>
              </w:rPr>
            </w:pPr>
          </w:p>
        </w:tc>
        <w:tc>
          <w:tcPr>
            <w:tcW w:w="1237" w:type="dxa"/>
            <w:vMerge/>
            <w:tcBorders>
              <w:top w:val="nil"/>
              <w:left w:val="single" w:sz="4" w:space="0" w:color="auto"/>
              <w:bottom w:val="single" w:sz="4" w:space="0" w:color="auto"/>
              <w:right w:val="single" w:sz="4" w:space="0" w:color="auto"/>
            </w:tcBorders>
            <w:vAlign w:val="center"/>
            <w:hideMark/>
          </w:tcPr>
          <w:p w14:paraId="1B38D4B2" w14:textId="77777777" w:rsidR="00C23265" w:rsidRPr="00C23265" w:rsidRDefault="00C23265" w:rsidP="00C23265">
            <w:pPr>
              <w:widowControl/>
              <w:autoSpaceDE/>
              <w:autoSpaceDN/>
              <w:adjustRightInd/>
              <w:rPr>
                <w:rFonts w:eastAsia="Times New Roman"/>
                <w:b/>
                <w:bCs/>
              </w:rPr>
            </w:pPr>
          </w:p>
        </w:tc>
        <w:tc>
          <w:tcPr>
            <w:tcW w:w="1084" w:type="dxa"/>
            <w:vMerge/>
            <w:tcBorders>
              <w:top w:val="nil"/>
              <w:left w:val="single" w:sz="4" w:space="0" w:color="auto"/>
              <w:bottom w:val="single" w:sz="4" w:space="0" w:color="auto"/>
              <w:right w:val="single" w:sz="4" w:space="0" w:color="auto"/>
            </w:tcBorders>
            <w:vAlign w:val="center"/>
            <w:hideMark/>
          </w:tcPr>
          <w:p w14:paraId="6E4483AF" w14:textId="77777777" w:rsidR="00C23265" w:rsidRPr="00C23265" w:rsidRDefault="00C23265" w:rsidP="00C23265">
            <w:pPr>
              <w:widowControl/>
              <w:autoSpaceDE/>
              <w:autoSpaceDN/>
              <w:adjustRightInd/>
              <w:rPr>
                <w:rFonts w:eastAsia="Times New Roman"/>
                <w:b/>
                <w:bCs/>
              </w:rPr>
            </w:pPr>
          </w:p>
        </w:tc>
        <w:tc>
          <w:tcPr>
            <w:tcW w:w="1846" w:type="dxa"/>
            <w:vMerge/>
            <w:tcBorders>
              <w:top w:val="nil"/>
              <w:left w:val="single" w:sz="4" w:space="0" w:color="auto"/>
              <w:bottom w:val="single" w:sz="4" w:space="0" w:color="auto"/>
              <w:right w:val="single" w:sz="4" w:space="0" w:color="auto"/>
            </w:tcBorders>
            <w:vAlign w:val="center"/>
            <w:hideMark/>
          </w:tcPr>
          <w:p w14:paraId="557CB44E" w14:textId="77777777" w:rsidR="00C23265" w:rsidRPr="00C23265" w:rsidRDefault="00C23265" w:rsidP="00C23265">
            <w:pPr>
              <w:widowControl/>
              <w:autoSpaceDE/>
              <w:autoSpaceDN/>
              <w:adjustRightInd/>
              <w:rPr>
                <w:rFonts w:eastAsia="Times New Roman"/>
                <w:b/>
                <w:bCs/>
              </w:rPr>
            </w:pPr>
          </w:p>
        </w:tc>
        <w:tc>
          <w:tcPr>
            <w:tcW w:w="1143" w:type="dxa"/>
            <w:vMerge/>
            <w:tcBorders>
              <w:top w:val="nil"/>
              <w:left w:val="single" w:sz="4" w:space="0" w:color="auto"/>
              <w:bottom w:val="single" w:sz="4" w:space="0" w:color="auto"/>
              <w:right w:val="single" w:sz="4" w:space="0" w:color="auto"/>
            </w:tcBorders>
            <w:vAlign w:val="center"/>
            <w:hideMark/>
          </w:tcPr>
          <w:p w14:paraId="2C1DE52F" w14:textId="77777777" w:rsidR="00C23265" w:rsidRPr="00C23265" w:rsidRDefault="00C23265" w:rsidP="00C23265">
            <w:pPr>
              <w:widowControl/>
              <w:autoSpaceDE/>
              <w:autoSpaceDN/>
              <w:adjustRightInd/>
              <w:rPr>
                <w:rFonts w:eastAsia="Times New Roman"/>
                <w:b/>
                <w:bCs/>
              </w:rPr>
            </w:pPr>
          </w:p>
        </w:tc>
        <w:tc>
          <w:tcPr>
            <w:tcW w:w="1276" w:type="dxa"/>
            <w:vMerge/>
            <w:tcBorders>
              <w:top w:val="nil"/>
              <w:left w:val="single" w:sz="4" w:space="0" w:color="auto"/>
              <w:bottom w:val="single" w:sz="4" w:space="0" w:color="auto"/>
              <w:right w:val="single" w:sz="4" w:space="0" w:color="auto"/>
            </w:tcBorders>
            <w:vAlign w:val="center"/>
            <w:hideMark/>
          </w:tcPr>
          <w:p w14:paraId="11EE158B" w14:textId="77777777" w:rsidR="00C23265" w:rsidRPr="00C23265" w:rsidRDefault="00C23265" w:rsidP="00C23265">
            <w:pPr>
              <w:widowControl/>
              <w:autoSpaceDE/>
              <w:autoSpaceDN/>
              <w:adjustRightInd/>
              <w:rPr>
                <w:rFonts w:eastAsia="Times New Roman"/>
                <w:b/>
                <w:bCs/>
              </w:rPr>
            </w:pPr>
          </w:p>
        </w:tc>
      </w:tr>
      <w:tr w:rsidR="00C23265" w:rsidRPr="00C23265" w14:paraId="327C6F19" w14:textId="77777777" w:rsidTr="00B11A89">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4277225" w14:textId="77777777" w:rsidR="00C23265" w:rsidRPr="00C23265" w:rsidRDefault="00C23265" w:rsidP="00C23265">
            <w:pPr>
              <w:widowControl/>
              <w:autoSpaceDE/>
              <w:autoSpaceDN/>
              <w:adjustRightInd/>
              <w:rPr>
                <w:rFonts w:eastAsia="Times New Roman"/>
                <w:b/>
                <w:bCs/>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2852E829" w14:textId="77777777" w:rsidR="00C23265" w:rsidRPr="00C23265" w:rsidRDefault="00C23265" w:rsidP="00C23265">
            <w:pPr>
              <w:widowControl/>
              <w:autoSpaceDE/>
              <w:autoSpaceDN/>
              <w:adjustRightInd/>
              <w:rPr>
                <w:rFonts w:eastAsia="Times New Roman"/>
                <w:b/>
                <w:bCs/>
              </w:rPr>
            </w:pPr>
          </w:p>
        </w:tc>
        <w:tc>
          <w:tcPr>
            <w:tcW w:w="1140" w:type="dxa"/>
            <w:tcBorders>
              <w:top w:val="nil"/>
              <w:left w:val="nil"/>
              <w:bottom w:val="nil"/>
              <w:right w:val="single" w:sz="4" w:space="0" w:color="auto"/>
            </w:tcBorders>
            <w:shd w:val="clear" w:color="auto" w:fill="auto"/>
            <w:noWrap/>
            <w:hideMark/>
          </w:tcPr>
          <w:p w14:paraId="0FA123F8"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чел.</w:t>
            </w:r>
          </w:p>
        </w:tc>
        <w:tc>
          <w:tcPr>
            <w:tcW w:w="876" w:type="dxa"/>
            <w:tcBorders>
              <w:top w:val="nil"/>
              <w:left w:val="nil"/>
              <w:bottom w:val="nil"/>
              <w:right w:val="single" w:sz="4" w:space="0" w:color="auto"/>
            </w:tcBorders>
            <w:shd w:val="clear" w:color="auto" w:fill="auto"/>
            <w:noWrap/>
            <w:hideMark/>
          </w:tcPr>
          <w:p w14:paraId="33EDA7FA"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ед.</w:t>
            </w:r>
          </w:p>
        </w:tc>
        <w:tc>
          <w:tcPr>
            <w:tcW w:w="880" w:type="dxa"/>
            <w:tcBorders>
              <w:top w:val="nil"/>
              <w:left w:val="nil"/>
              <w:bottom w:val="nil"/>
              <w:right w:val="single" w:sz="4" w:space="0" w:color="auto"/>
            </w:tcBorders>
            <w:shd w:val="clear" w:color="auto" w:fill="auto"/>
            <w:noWrap/>
            <w:hideMark/>
          </w:tcPr>
          <w:p w14:paraId="3F51F537"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ед.</w:t>
            </w:r>
          </w:p>
        </w:tc>
        <w:tc>
          <w:tcPr>
            <w:tcW w:w="820" w:type="dxa"/>
            <w:tcBorders>
              <w:top w:val="nil"/>
              <w:left w:val="nil"/>
              <w:bottom w:val="nil"/>
              <w:right w:val="single" w:sz="4" w:space="0" w:color="auto"/>
            </w:tcBorders>
            <w:shd w:val="clear" w:color="auto" w:fill="auto"/>
            <w:noWrap/>
            <w:hideMark/>
          </w:tcPr>
          <w:p w14:paraId="46391F3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ед.</w:t>
            </w:r>
          </w:p>
        </w:tc>
        <w:tc>
          <w:tcPr>
            <w:tcW w:w="1180" w:type="dxa"/>
            <w:tcBorders>
              <w:top w:val="nil"/>
              <w:left w:val="nil"/>
              <w:bottom w:val="nil"/>
              <w:right w:val="single" w:sz="4" w:space="0" w:color="auto"/>
            </w:tcBorders>
            <w:shd w:val="clear" w:color="auto" w:fill="auto"/>
            <w:noWrap/>
            <w:hideMark/>
          </w:tcPr>
          <w:p w14:paraId="186E56F9" w14:textId="77777777" w:rsidR="00C23265" w:rsidRPr="00C23265" w:rsidRDefault="00C23265" w:rsidP="00C23265">
            <w:pPr>
              <w:widowControl/>
              <w:autoSpaceDE/>
              <w:autoSpaceDN/>
              <w:adjustRightInd/>
              <w:jc w:val="center"/>
              <w:rPr>
                <w:rFonts w:eastAsia="Times New Roman"/>
                <w:b/>
                <w:bCs/>
              </w:rPr>
            </w:pPr>
            <w:proofErr w:type="spellStart"/>
            <w:proofErr w:type="gramStart"/>
            <w:r w:rsidRPr="00C23265">
              <w:rPr>
                <w:rFonts w:eastAsia="Times New Roman"/>
                <w:b/>
                <w:bCs/>
              </w:rPr>
              <w:t>кв.м</w:t>
            </w:r>
            <w:proofErr w:type="spellEnd"/>
            <w:proofErr w:type="gramEnd"/>
          </w:p>
        </w:tc>
        <w:tc>
          <w:tcPr>
            <w:tcW w:w="1237" w:type="dxa"/>
            <w:tcBorders>
              <w:top w:val="nil"/>
              <w:left w:val="nil"/>
              <w:bottom w:val="nil"/>
              <w:right w:val="single" w:sz="4" w:space="0" w:color="auto"/>
            </w:tcBorders>
            <w:shd w:val="clear" w:color="auto" w:fill="auto"/>
            <w:noWrap/>
            <w:hideMark/>
          </w:tcPr>
          <w:p w14:paraId="5C0B3C76" w14:textId="77777777" w:rsidR="00C23265" w:rsidRPr="00C23265" w:rsidRDefault="00C23265" w:rsidP="00C23265">
            <w:pPr>
              <w:widowControl/>
              <w:autoSpaceDE/>
              <w:autoSpaceDN/>
              <w:adjustRightInd/>
              <w:jc w:val="center"/>
              <w:rPr>
                <w:rFonts w:eastAsia="Times New Roman"/>
                <w:b/>
                <w:bCs/>
              </w:rPr>
            </w:pPr>
            <w:proofErr w:type="spellStart"/>
            <w:proofErr w:type="gramStart"/>
            <w:r w:rsidRPr="00C23265">
              <w:rPr>
                <w:rFonts w:eastAsia="Times New Roman"/>
                <w:b/>
                <w:bCs/>
              </w:rPr>
              <w:t>кв.м</w:t>
            </w:r>
            <w:proofErr w:type="spellEnd"/>
            <w:proofErr w:type="gramEnd"/>
          </w:p>
        </w:tc>
        <w:tc>
          <w:tcPr>
            <w:tcW w:w="1084" w:type="dxa"/>
            <w:tcBorders>
              <w:top w:val="nil"/>
              <w:left w:val="nil"/>
              <w:bottom w:val="nil"/>
              <w:right w:val="single" w:sz="4" w:space="0" w:color="auto"/>
            </w:tcBorders>
            <w:shd w:val="clear" w:color="auto" w:fill="auto"/>
            <w:noWrap/>
            <w:hideMark/>
          </w:tcPr>
          <w:p w14:paraId="361B68F0" w14:textId="77777777" w:rsidR="00C23265" w:rsidRPr="00C23265" w:rsidRDefault="00C23265" w:rsidP="00C23265">
            <w:pPr>
              <w:widowControl/>
              <w:autoSpaceDE/>
              <w:autoSpaceDN/>
              <w:adjustRightInd/>
              <w:jc w:val="center"/>
              <w:rPr>
                <w:rFonts w:eastAsia="Times New Roman"/>
                <w:b/>
                <w:bCs/>
              </w:rPr>
            </w:pPr>
            <w:proofErr w:type="spellStart"/>
            <w:proofErr w:type="gramStart"/>
            <w:r w:rsidRPr="00C23265">
              <w:rPr>
                <w:rFonts w:eastAsia="Times New Roman"/>
                <w:b/>
                <w:bCs/>
              </w:rPr>
              <w:t>кв.м</w:t>
            </w:r>
            <w:proofErr w:type="spellEnd"/>
            <w:proofErr w:type="gramEnd"/>
          </w:p>
        </w:tc>
        <w:tc>
          <w:tcPr>
            <w:tcW w:w="1846" w:type="dxa"/>
            <w:tcBorders>
              <w:top w:val="nil"/>
              <w:left w:val="nil"/>
              <w:bottom w:val="single" w:sz="4" w:space="0" w:color="auto"/>
              <w:right w:val="single" w:sz="4" w:space="0" w:color="auto"/>
            </w:tcBorders>
            <w:shd w:val="clear" w:color="auto" w:fill="auto"/>
            <w:noWrap/>
            <w:hideMark/>
          </w:tcPr>
          <w:p w14:paraId="54959282"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руб.</w:t>
            </w:r>
          </w:p>
        </w:tc>
        <w:tc>
          <w:tcPr>
            <w:tcW w:w="1143" w:type="dxa"/>
            <w:tcBorders>
              <w:top w:val="nil"/>
              <w:left w:val="nil"/>
              <w:bottom w:val="single" w:sz="4" w:space="0" w:color="auto"/>
              <w:right w:val="single" w:sz="4" w:space="0" w:color="auto"/>
            </w:tcBorders>
            <w:shd w:val="clear" w:color="auto" w:fill="auto"/>
            <w:noWrap/>
            <w:vAlign w:val="center"/>
            <w:hideMark/>
          </w:tcPr>
          <w:p w14:paraId="09225E78"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руб.</w:t>
            </w:r>
          </w:p>
        </w:tc>
        <w:tc>
          <w:tcPr>
            <w:tcW w:w="1276" w:type="dxa"/>
            <w:tcBorders>
              <w:top w:val="nil"/>
              <w:left w:val="nil"/>
              <w:bottom w:val="single" w:sz="4" w:space="0" w:color="auto"/>
              <w:right w:val="single" w:sz="4" w:space="0" w:color="auto"/>
            </w:tcBorders>
            <w:shd w:val="clear" w:color="auto" w:fill="auto"/>
            <w:noWrap/>
            <w:hideMark/>
          </w:tcPr>
          <w:p w14:paraId="068EE1E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руб.</w:t>
            </w:r>
          </w:p>
        </w:tc>
      </w:tr>
      <w:tr w:rsidR="00C23265" w:rsidRPr="00C23265" w14:paraId="62E7F9AF" w14:textId="77777777" w:rsidTr="00B11A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ABEDD4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lastRenderedPageBreak/>
              <w:t>1</w:t>
            </w:r>
          </w:p>
        </w:tc>
        <w:tc>
          <w:tcPr>
            <w:tcW w:w="2584" w:type="dxa"/>
            <w:tcBorders>
              <w:top w:val="single" w:sz="4" w:space="0" w:color="auto"/>
              <w:left w:val="nil"/>
              <w:bottom w:val="single" w:sz="4" w:space="0" w:color="auto"/>
              <w:right w:val="single" w:sz="4" w:space="0" w:color="auto"/>
            </w:tcBorders>
            <w:shd w:val="clear" w:color="auto" w:fill="auto"/>
            <w:noWrap/>
            <w:hideMark/>
          </w:tcPr>
          <w:p w14:paraId="373D07A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2</w:t>
            </w:r>
          </w:p>
        </w:tc>
        <w:tc>
          <w:tcPr>
            <w:tcW w:w="1140" w:type="dxa"/>
            <w:tcBorders>
              <w:top w:val="single" w:sz="4" w:space="0" w:color="auto"/>
              <w:left w:val="nil"/>
              <w:bottom w:val="single" w:sz="4" w:space="0" w:color="auto"/>
              <w:right w:val="single" w:sz="4" w:space="0" w:color="auto"/>
            </w:tcBorders>
            <w:shd w:val="clear" w:color="auto" w:fill="auto"/>
            <w:noWrap/>
            <w:hideMark/>
          </w:tcPr>
          <w:p w14:paraId="3B5A5C7E"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3</w:t>
            </w:r>
          </w:p>
        </w:tc>
        <w:tc>
          <w:tcPr>
            <w:tcW w:w="876" w:type="dxa"/>
            <w:tcBorders>
              <w:top w:val="single" w:sz="4" w:space="0" w:color="auto"/>
              <w:left w:val="nil"/>
              <w:bottom w:val="single" w:sz="4" w:space="0" w:color="auto"/>
              <w:right w:val="single" w:sz="4" w:space="0" w:color="auto"/>
            </w:tcBorders>
            <w:shd w:val="clear" w:color="auto" w:fill="auto"/>
            <w:noWrap/>
            <w:hideMark/>
          </w:tcPr>
          <w:p w14:paraId="149B1FAC"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4</w:t>
            </w:r>
          </w:p>
        </w:tc>
        <w:tc>
          <w:tcPr>
            <w:tcW w:w="880" w:type="dxa"/>
            <w:tcBorders>
              <w:top w:val="single" w:sz="4" w:space="0" w:color="auto"/>
              <w:left w:val="nil"/>
              <w:bottom w:val="single" w:sz="4" w:space="0" w:color="auto"/>
              <w:right w:val="single" w:sz="4" w:space="0" w:color="auto"/>
            </w:tcBorders>
            <w:shd w:val="clear" w:color="auto" w:fill="auto"/>
            <w:noWrap/>
            <w:hideMark/>
          </w:tcPr>
          <w:p w14:paraId="1E1AD16B"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5</w:t>
            </w:r>
          </w:p>
        </w:tc>
        <w:tc>
          <w:tcPr>
            <w:tcW w:w="820" w:type="dxa"/>
            <w:tcBorders>
              <w:top w:val="single" w:sz="4" w:space="0" w:color="auto"/>
              <w:left w:val="nil"/>
              <w:bottom w:val="single" w:sz="4" w:space="0" w:color="auto"/>
              <w:right w:val="single" w:sz="4" w:space="0" w:color="auto"/>
            </w:tcBorders>
            <w:shd w:val="clear" w:color="auto" w:fill="auto"/>
            <w:noWrap/>
            <w:hideMark/>
          </w:tcPr>
          <w:p w14:paraId="05E0B7B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6</w:t>
            </w:r>
          </w:p>
        </w:tc>
        <w:tc>
          <w:tcPr>
            <w:tcW w:w="1180" w:type="dxa"/>
            <w:tcBorders>
              <w:top w:val="single" w:sz="4" w:space="0" w:color="auto"/>
              <w:left w:val="nil"/>
              <w:bottom w:val="single" w:sz="4" w:space="0" w:color="auto"/>
              <w:right w:val="single" w:sz="4" w:space="0" w:color="auto"/>
            </w:tcBorders>
            <w:shd w:val="clear" w:color="auto" w:fill="auto"/>
            <w:noWrap/>
            <w:hideMark/>
          </w:tcPr>
          <w:p w14:paraId="18F5742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7</w:t>
            </w:r>
          </w:p>
        </w:tc>
        <w:tc>
          <w:tcPr>
            <w:tcW w:w="1237" w:type="dxa"/>
            <w:tcBorders>
              <w:top w:val="single" w:sz="4" w:space="0" w:color="auto"/>
              <w:left w:val="nil"/>
              <w:bottom w:val="single" w:sz="4" w:space="0" w:color="auto"/>
              <w:right w:val="single" w:sz="4" w:space="0" w:color="auto"/>
            </w:tcBorders>
            <w:shd w:val="clear" w:color="auto" w:fill="auto"/>
            <w:noWrap/>
            <w:hideMark/>
          </w:tcPr>
          <w:p w14:paraId="1B76A3C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8</w:t>
            </w:r>
          </w:p>
        </w:tc>
        <w:tc>
          <w:tcPr>
            <w:tcW w:w="1084" w:type="dxa"/>
            <w:tcBorders>
              <w:top w:val="single" w:sz="4" w:space="0" w:color="auto"/>
              <w:left w:val="nil"/>
              <w:bottom w:val="single" w:sz="4" w:space="0" w:color="auto"/>
              <w:right w:val="single" w:sz="4" w:space="0" w:color="auto"/>
            </w:tcBorders>
            <w:shd w:val="clear" w:color="auto" w:fill="auto"/>
            <w:noWrap/>
            <w:hideMark/>
          </w:tcPr>
          <w:p w14:paraId="3175394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9</w:t>
            </w:r>
          </w:p>
        </w:tc>
        <w:tc>
          <w:tcPr>
            <w:tcW w:w="1846" w:type="dxa"/>
            <w:tcBorders>
              <w:top w:val="nil"/>
              <w:left w:val="nil"/>
              <w:bottom w:val="single" w:sz="4" w:space="0" w:color="auto"/>
              <w:right w:val="single" w:sz="4" w:space="0" w:color="auto"/>
            </w:tcBorders>
            <w:shd w:val="clear" w:color="auto" w:fill="auto"/>
            <w:noWrap/>
            <w:hideMark/>
          </w:tcPr>
          <w:p w14:paraId="7922E634"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10</w:t>
            </w:r>
          </w:p>
        </w:tc>
        <w:tc>
          <w:tcPr>
            <w:tcW w:w="1143" w:type="dxa"/>
            <w:tcBorders>
              <w:top w:val="nil"/>
              <w:left w:val="nil"/>
              <w:bottom w:val="single" w:sz="4" w:space="0" w:color="auto"/>
              <w:right w:val="single" w:sz="4" w:space="0" w:color="auto"/>
            </w:tcBorders>
            <w:shd w:val="clear" w:color="auto" w:fill="auto"/>
            <w:noWrap/>
            <w:vAlign w:val="center"/>
            <w:hideMark/>
          </w:tcPr>
          <w:p w14:paraId="4AE6466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11</w:t>
            </w:r>
          </w:p>
        </w:tc>
        <w:tc>
          <w:tcPr>
            <w:tcW w:w="1276" w:type="dxa"/>
            <w:tcBorders>
              <w:top w:val="nil"/>
              <w:left w:val="nil"/>
              <w:bottom w:val="single" w:sz="4" w:space="0" w:color="auto"/>
              <w:right w:val="single" w:sz="4" w:space="0" w:color="auto"/>
            </w:tcBorders>
            <w:shd w:val="clear" w:color="auto" w:fill="auto"/>
            <w:noWrap/>
            <w:hideMark/>
          </w:tcPr>
          <w:p w14:paraId="7F28FFB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12</w:t>
            </w:r>
          </w:p>
        </w:tc>
      </w:tr>
      <w:tr w:rsidR="00C23265" w:rsidRPr="00C23265" w14:paraId="404D5BE0" w14:textId="77777777" w:rsidTr="00B11A89">
        <w:trPr>
          <w:trHeight w:val="660"/>
        </w:trPr>
        <w:tc>
          <w:tcPr>
            <w:tcW w:w="3544" w:type="dxa"/>
            <w:gridSpan w:val="2"/>
            <w:tcBorders>
              <w:top w:val="nil"/>
              <w:left w:val="single" w:sz="8" w:space="0" w:color="auto"/>
              <w:bottom w:val="single" w:sz="4" w:space="0" w:color="auto"/>
              <w:right w:val="single" w:sz="4" w:space="0" w:color="auto"/>
            </w:tcBorders>
            <w:shd w:val="clear" w:color="auto" w:fill="auto"/>
            <w:vAlign w:val="center"/>
            <w:hideMark/>
          </w:tcPr>
          <w:p w14:paraId="78628A82" w14:textId="77777777" w:rsidR="00C23265" w:rsidRPr="00C23265" w:rsidRDefault="00C23265" w:rsidP="00C23265">
            <w:pPr>
              <w:widowControl/>
              <w:autoSpaceDE/>
              <w:autoSpaceDN/>
              <w:adjustRightInd/>
              <w:rPr>
                <w:rFonts w:eastAsia="Times New Roman"/>
                <w:b/>
                <w:bCs/>
              </w:rPr>
            </w:pPr>
            <w:r w:rsidRPr="00C23265">
              <w:rPr>
                <w:rFonts w:eastAsia="Times New Roman"/>
                <w:b/>
                <w:bCs/>
              </w:rPr>
              <w:t>по Республиканской адресной программе:</w:t>
            </w:r>
          </w:p>
        </w:tc>
        <w:tc>
          <w:tcPr>
            <w:tcW w:w="1140" w:type="dxa"/>
            <w:tcBorders>
              <w:top w:val="nil"/>
              <w:left w:val="nil"/>
              <w:bottom w:val="single" w:sz="4" w:space="0" w:color="auto"/>
              <w:right w:val="single" w:sz="4" w:space="0" w:color="auto"/>
            </w:tcBorders>
            <w:shd w:val="clear" w:color="auto" w:fill="auto"/>
            <w:vAlign w:val="center"/>
            <w:hideMark/>
          </w:tcPr>
          <w:p w14:paraId="7768988E"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321,00   </w:t>
            </w:r>
          </w:p>
        </w:tc>
        <w:tc>
          <w:tcPr>
            <w:tcW w:w="876" w:type="dxa"/>
            <w:tcBorders>
              <w:top w:val="nil"/>
              <w:left w:val="nil"/>
              <w:bottom w:val="single" w:sz="4" w:space="0" w:color="auto"/>
              <w:right w:val="single" w:sz="4" w:space="0" w:color="auto"/>
            </w:tcBorders>
            <w:shd w:val="clear" w:color="auto" w:fill="auto"/>
            <w:vAlign w:val="center"/>
            <w:hideMark/>
          </w:tcPr>
          <w:p w14:paraId="02B17F31" w14:textId="77777777" w:rsidR="00C23265" w:rsidRPr="00C23265" w:rsidRDefault="00C23265" w:rsidP="00C23265">
            <w:pPr>
              <w:widowControl/>
              <w:autoSpaceDE/>
              <w:autoSpaceDN/>
              <w:adjustRightInd/>
              <w:rPr>
                <w:rFonts w:eastAsia="Times New Roman"/>
                <w:b/>
                <w:bCs/>
              </w:rPr>
            </w:pPr>
            <w:r w:rsidRPr="00C23265">
              <w:rPr>
                <w:rFonts w:eastAsia="Times New Roman"/>
                <w:b/>
                <w:bCs/>
              </w:rPr>
              <w:t xml:space="preserve"> 152,00   </w:t>
            </w:r>
          </w:p>
        </w:tc>
        <w:tc>
          <w:tcPr>
            <w:tcW w:w="880" w:type="dxa"/>
            <w:tcBorders>
              <w:top w:val="nil"/>
              <w:left w:val="nil"/>
              <w:bottom w:val="single" w:sz="4" w:space="0" w:color="auto"/>
              <w:right w:val="single" w:sz="4" w:space="0" w:color="auto"/>
            </w:tcBorders>
            <w:shd w:val="clear" w:color="auto" w:fill="auto"/>
            <w:vAlign w:val="center"/>
            <w:hideMark/>
          </w:tcPr>
          <w:p w14:paraId="6E693B29"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129,00   </w:t>
            </w:r>
          </w:p>
        </w:tc>
        <w:tc>
          <w:tcPr>
            <w:tcW w:w="820" w:type="dxa"/>
            <w:tcBorders>
              <w:top w:val="nil"/>
              <w:left w:val="nil"/>
              <w:bottom w:val="single" w:sz="4" w:space="0" w:color="auto"/>
              <w:right w:val="single" w:sz="4" w:space="0" w:color="auto"/>
            </w:tcBorders>
            <w:shd w:val="clear" w:color="auto" w:fill="auto"/>
            <w:vAlign w:val="center"/>
            <w:hideMark/>
          </w:tcPr>
          <w:p w14:paraId="560F9539"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23,00   </w:t>
            </w:r>
          </w:p>
        </w:tc>
        <w:tc>
          <w:tcPr>
            <w:tcW w:w="1180" w:type="dxa"/>
            <w:tcBorders>
              <w:top w:val="nil"/>
              <w:left w:val="nil"/>
              <w:bottom w:val="single" w:sz="4" w:space="0" w:color="auto"/>
              <w:right w:val="single" w:sz="4" w:space="0" w:color="auto"/>
            </w:tcBorders>
            <w:shd w:val="clear" w:color="auto" w:fill="auto"/>
            <w:vAlign w:val="center"/>
            <w:hideMark/>
          </w:tcPr>
          <w:p w14:paraId="2EDC89E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5 486,50   </w:t>
            </w:r>
          </w:p>
        </w:tc>
        <w:tc>
          <w:tcPr>
            <w:tcW w:w="1237" w:type="dxa"/>
            <w:tcBorders>
              <w:top w:val="nil"/>
              <w:left w:val="nil"/>
              <w:bottom w:val="single" w:sz="4" w:space="0" w:color="auto"/>
              <w:right w:val="single" w:sz="4" w:space="0" w:color="auto"/>
            </w:tcBorders>
            <w:shd w:val="clear" w:color="auto" w:fill="auto"/>
            <w:vAlign w:val="center"/>
            <w:hideMark/>
          </w:tcPr>
          <w:p w14:paraId="5DA2D607"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4 684,10   </w:t>
            </w:r>
          </w:p>
        </w:tc>
        <w:tc>
          <w:tcPr>
            <w:tcW w:w="1084" w:type="dxa"/>
            <w:tcBorders>
              <w:top w:val="nil"/>
              <w:left w:val="nil"/>
              <w:bottom w:val="single" w:sz="4" w:space="0" w:color="auto"/>
              <w:right w:val="single" w:sz="4" w:space="0" w:color="auto"/>
            </w:tcBorders>
            <w:shd w:val="clear" w:color="auto" w:fill="auto"/>
            <w:vAlign w:val="center"/>
            <w:hideMark/>
          </w:tcPr>
          <w:p w14:paraId="4AF9C174"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802,40   </w:t>
            </w:r>
          </w:p>
        </w:tc>
        <w:tc>
          <w:tcPr>
            <w:tcW w:w="1846" w:type="dxa"/>
            <w:tcBorders>
              <w:top w:val="nil"/>
              <w:left w:val="nil"/>
              <w:bottom w:val="single" w:sz="4" w:space="0" w:color="auto"/>
              <w:right w:val="single" w:sz="4" w:space="0" w:color="auto"/>
            </w:tcBorders>
            <w:shd w:val="clear" w:color="auto" w:fill="auto"/>
            <w:noWrap/>
            <w:vAlign w:val="center"/>
            <w:hideMark/>
          </w:tcPr>
          <w:p w14:paraId="6A7F6318"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266 107 105,75   </w:t>
            </w:r>
          </w:p>
        </w:tc>
        <w:tc>
          <w:tcPr>
            <w:tcW w:w="1143" w:type="dxa"/>
            <w:tcBorders>
              <w:top w:val="nil"/>
              <w:left w:val="nil"/>
              <w:bottom w:val="single" w:sz="4" w:space="0" w:color="auto"/>
              <w:right w:val="single" w:sz="4" w:space="0" w:color="auto"/>
            </w:tcBorders>
            <w:shd w:val="clear" w:color="auto" w:fill="auto"/>
            <w:noWrap/>
            <w:vAlign w:val="center"/>
            <w:hideMark/>
          </w:tcPr>
          <w:p w14:paraId="3409756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257 089 134,17   </w:t>
            </w:r>
          </w:p>
        </w:tc>
        <w:tc>
          <w:tcPr>
            <w:tcW w:w="1276" w:type="dxa"/>
            <w:tcBorders>
              <w:top w:val="nil"/>
              <w:left w:val="nil"/>
              <w:bottom w:val="single" w:sz="4" w:space="0" w:color="auto"/>
              <w:right w:val="single" w:sz="4" w:space="0" w:color="auto"/>
            </w:tcBorders>
            <w:shd w:val="clear" w:color="auto" w:fill="auto"/>
            <w:noWrap/>
            <w:vAlign w:val="center"/>
            <w:hideMark/>
          </w:tcPr>
          <w:p w14:paraId="69E9902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9 017 971,58   </w:t>
            </w:r>
          </w:p>
        </w:tc>
      </w:tr>
      <w:tr w:rsidR="00C23265" w:rsidRPr="00C23265" w14:paraId="2D88469D"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72CA836D"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2019 года</w:t>
            </w:r>
          </w:p>
        </w:tc>
        <w:tc>
          <w:tcPr>
            <w:tcW w:w="1140" w:type="dxa"/>
            <w:tcBorders>
              <w:top w:val="nil"/>
              <w:left w:val="nil"/>
              <w:bottom w:val="single" w:sz="4" w:space="0" w:color="auto"/>
              <w:right w:val="single" w:sz="4" w:space="0" w:color="auto"/>
            </w:tcBorders>
            <w:shd w:val="clear" w:color="auto" w:fill="auto"/>
            <w:vAlign w:val="center"/>
            <w:hideMark/>
          </w:tcPr>
          <w:p w14:paraId="5E20F1BE"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48,00   </w:t>
            </w:r>
          </w:p>
        </w:tc>
        <w:tc>
          <w:tcPr>
            <w:tcW w:w="876" w:type="dxa"/>
            <w:tcBorders>
              <w:top w:val="nil"/>
              <w:left w:val="nil"/>
              <w:bottom w:val="single" w:sz="4" w:space="0" w:color="auto"/>
              <w:right w:val="single" w:sz="4" w:space="0" w:color="auto"/>
            </w:tcBorders>
            <w:shd w:val="clear" w:color="auto" w:fill="auto"/>
            <w:vAlign w:val="center"/>
            <w:hideMark/>
          </w:tcPr>
          <w:p w14:paraId="30E6FDA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20,00   </w:t>
            </w:r>
          </w:p>
        </w:tc>
        <w:tc>
          <w:tcPr>
            <w:tcW w:w="880" w:type="dxa"/>
            <w:tcBorders>
              <w:top w:val="nil"/>
              <w:left w:val="nil"/>
              <w:bottom w:val="single" w:sz="4" w:space="0" w:color="auto"/>
              <w:right w:val="single" w:sz="4" w:space="0" w:color="auto"/>
            </w:tcBorders>
            <w:shd w:val="clear" w:color="auto" w:fill="auto"/>
            <w:vAlign w:val="center"/>
            <w:hideMark/>
          </w:tcPr>
          <w:p w14:paraId="289EFF7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18,00   </w:t>
            </w:r>
          </w:p>
        </w:tc>
        <w:tc>
          <w:tcPr>
            <w:tcW w:w="820" w:type="dxa"/>
            <w:tcBorders>
              <w:top w:val="nil"/>
              <w:left w:val="nil"/>
              <w:bottom w:val="single" w:sz="4" w:space="0" w:color="auto"/>
              <w:right w:val="single" w:sz="4" w:space="0" w:color="auto"/>
            </w:tcBorders>
            <w:shd w:val="clear" w:color="auto" w:fill="auto"/>
            <w:vAlign w:val="center"/>
            <w:hideMark/>
          </w:tcPr>
          <w:p w14:paraId="76BC1AE0"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2,00   </w:t>
            </w:r>
          </w:p>
        </w:tc>
        <w:tc>
          <w:tcPr>
            <w:tcW w:w="1180" w:type="dxa"/>
            <w:tcBorders>
              <w:top w:val="nil"/>
              <w:left w:val="nil"/>
              <w:bottom w:val="single" w:sz="4" w:space="0" w:color="auto"/>
              <w:right w:val="single" w:sz="4" w:space="0" w:color="auto"/>
            </w:tcBorders>
            <w:shd w:val="clear" w:color="auto" w:fill="auto"/>
            <w:vAlign w:val="center"/>
            <w:hideMark/>
          </w:tcPr>
          <w:p w14:paraId="295FF39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816,10   </w:t>
            </w:r>
          </w:p>
        </w:tc>
        <w:tc>
          <w:tcPr>
            <w:tcW w:w="1237" w:type="dxa"/>
            <w:tcBorders>
              <w:top w:val="nil"/>
              <w:left w:val="nil"/>
              <w:bottom w:val="single" w:sz="4" w:space="0" w:color="auto"/>
              <w:right w:val="single" w:sz="4" w:space="0" w:color="auto"/>
            </w:tcBorders>
            <w:shd w:val="clear" w:color="auto" w:fill="auto"/>
            <w:vAlign w:val="center"/>
            <w:hideMark/>
          </w:tcPr>
          <w:p w14:paraId="6111D222"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722,30   </w:t>
            </w:r>
          </w:p>
        </w:tc>
        <w:tc>
          <w:tcPr>
            <w:tcW w:w="1084" w:type="dxa"/>
            <w:tcBorders>
              <w:top w:val="nil"/>
              <w:left w:val="nil"/>
              <w:bottom w:val="single" w:sz="4" w:space="0" w:color="auto"/>
              <w:right w:val="single" w:sz="4" w:space="0" w:color="auto"/>
            </w:tcBorders>
            <w:shd w:val="clear" w:color="auto" w:fill="auto"/>
            <w:vAlign w:val="center"/>
            <w:hideMark/>
          </w:tcPr>
          <w:p w14:paraId="03B7451C"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28E3061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286D355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00A3F8B1"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6 682 771,58   </w:t>
            </w:r>
          </w:p>
        </w:tc>
      </w:tr>
      <w:tr w:rsidR="00C23265" w:rsidRPr="00C23265" w14:paraId="3337459B"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009C43C"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71BA16E9"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0B0DDA64"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48,00   </w:t>
            </w:r>
          </w:p>
        </w:tc>
        <w:tc>
          <w:tcPr>
            <w:tcW w:w="876" w:type="dxa"/>
            <w:tcBorders>
              <w:top w:val="nil"/>
              <w:left w:val="nil"/>
              <w:bottom w:val="single" w:sz="4" w:space="0" w:color="auto"/>
              <w:right w:val="single" w:sz="4" w:space="0" w:color="auto"/>
            </w:tcBorders>
            <w:shd w:val="clear" w:color="auto" w:fill="auto"/>
            <w:noWrap/>
            <w:vAlign w:val="center"/>
            <w:hideMark/>
          </w:tcPr>
          <w:p w14:paraId="2D7FD79D"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20,00   </w:t>
            </w:r>
          </w:p>
        </w:tc>
        <w:tc>
          <w:tcPr>
            <w:tcW w:w="880" w:type="dxa"/>
            <w:tcBorders>
              <w:top w:val="nil"/>
              <w:left w:val="nil"/>
              <w:bottom w:val="single" w:sz="4" w:space="0" w:color="auto"/>
              <w:right w:val="single" w:sz="4" w:space="0" w:color="auto"/>
            </w:tcBorders>
            <w:shd w:val="clear" w:color="auto" w:fill="auto"/>
            <w:noWrap/>
            <w:vAlign w:val="center"/>
            <w:hideMark/>
          </w:tcPr>
          <w:p w14:paraId="1C7F7F19"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18,00   </w:t>
            </w:r>
          </w:p>
        </w:tc>
        <w:tc>
          <w:tcPr>
            <w:tcW w:w="820" w:type="dxa"/>
            <w:tcBorders>
              <w:top w:val="nil"/>
              <w:left w:val="nil"/>
              <w:bottom w:val="single" w:sz="4" w:space="0" w:color="auto"/>
              <w:right w:val="single" w:sz="4" w:space="0" w:color="auto"/>
            </w:tcBorders>
            <w:shd w:val="clear" w:color="auto" w:fill="auto"/>
            <w:noWrap/>
            <w:vAlign w:val="center"/>
            <w:hideMark/>
          </w:tcPr>
          <w:p w14:paraId="623BAC7C"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2,00   </w:t>
            </w:r>
          </w:p>
        </w:tc>
        <w:tc>
          <w:tcPr>
            <w:tcW w:w="1180" w:type="dxa"/>
            <w:tcBorders>
              <w:top w:val="nil"/>
              <w:left w:val="nil"/>
              <w:bottom w:val="single" w:sz="4" w:space="0" w:color="auto"/>
              <w:right w:val="single" w:sz="4" w:space="0" w:color="auto"/>
            </w:tcBorders>
            <w:shd w:val="clear" w:color="auto" w:fill="auto"/>
            <w:noWrap/>
            <w:vAlign w:val="center"/>
            <w:hideMark/>
          </w:tcPr>
          <w:p w14:paraId="2654F90D"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816,10   </w:t>
            </w:r>
          </w:p>
        </w:tc>
        <w:tc>
          <w:tcPr>
            <w:tcW w:w="1237" w:type="dxa"/>
            <w:tcBorders>
              <w:top w:val="nil"/>
              <w:left w:val="nil"/>
              <w:bottom w:val="single" w:sz="4" w:space="0" w:color="auto"/>
              <w:right w:val="single" w:sz="4" w:space="0" w:color="auto"/>
            </w:tcBorders>
            <w:shd w:val="clear" w:color="auto" w:fill="auto"/>
            <w:noWrap/>
            <w:vAlign w:val="center"/>
            <w:hideMark/>
          </w:tcPr>
          <w:p w14:paraId="24E31FB2"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722,30   </w:t>
            </w:r>
          </w:p>
        </w:tc>
        <w:tc>
          <w:tcPr>
            <w:tcW w:w="1084" w:type="dxa"/>
            <w:tcBorders>
              <w:top w:val="nil"/>
              <w:left w:val="nil"/>
              <w:bottom w:val="single" w:sz="4" w:space="0" w:color="auto"/>
              <w:right w:val="single" w:sz="4" w:space="0" w:color="auto"/>
            </w:tcBorders>
            <w:shd w:val="clear" w:color="auto" w:fill="auto"/>
            <w:noWrap/>
            <w:vAlign w:val="center"/>
            <w:hideMark/>
          </w:tcPr>
          <w:p w14:paraId="3843BD71"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93,80   </w:t>
            </w:r>
          </w:p>
        </w:tc>
        <w:tc>
          <w:tcPr>
            <w:tcW w:w="1846" w:type="dxa"/>
            <w:tcBorders>
              <w:top w:val="nil"/>
              <w:left w:val="nil"/>
              <w:bottom w:val="single" w:sz="4" w:space="0" w:color="auto"/>
              <w:right w:val="single" w:sz="4" w:space="0" w:color="auto"/>
            </w:tcBorders>
            <w:shd w:val="clear" w:color="auto" w:fill="auto"/>
            <w:noWrap/>
            <w:vAlign w:val="center"/>
            <w:hideMark/>
          </w:tcPr>
          <w:p w14:paraId="19C7605C"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32 587 105,75   </w:t>
            </w:r>
          </w:p>
        </w:tc>
        <w:tc>
          <w:tcPr>
            <w:tcW w:w="1143" w:type="dxa"/>
            <w:tcBorders>
              <w:top w:val="nil"/>
              <w:left w:val="nil"/>
              <w:bottom w:val="single" w:sz="4" w:space="0" w:color="auto"/>
              <w:right w:val="single" w:sz="4" w:space="0" w:color="auto"/>
            </w:tcBorders>
            <w:shd w:val="clear" w:color="auto" w:fill="auto"/>
            <w:noWrap/>
            <w:vAlign w:val="center"/>
            <w:hideMark/>
          </w:tcPr>
          <w:p w14:paraId="10C867C4"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25 904 334,17   </w:t>
            </w:r>
          </w:p>
        </w:tc>
        <w:tc>
          <w:tcPr>
            <w:tcW w:w="1276" w:type="dxa"/>
            <w:tcBorders>
              <w:top w:val="nil"/>
              <w:left w:val="nil"/>
              <w:bottom w:val="single" w:sz="4" w:space="0" w:color="auto"/>
              <w:right w:val="single" w:sz="4" w:space="0" w:color="auto"/>
            </w:tcBorders>
            <w:shd w:val="clear" w:color="auto" w:fill="auto"/>
            <w:noWrap/>
            <w:vAlign w:val="center"/>
            <w:hideMark/>
          </w:tcPr>
          <w:p w14:paraId="73418279"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6 682 771,58   </w:t>
            </w:r>
          </w:p>
        </w:tc>
      </w:tr>
      <w:tr w:rsidR="00C23265" w:rsidRPr="00C23265" w14:paraId="0157B2E2"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A7629A4"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2020 года</w:t>
            </w:r>
          </w:p>
        </w:tc>
        <w:tc>
          <w:tcPr>
            <w:tcW w:w="1140" w:type="dxa"/>
            <w:tcBorders>
              <w:top w:val="nil"/>
              <w:left w:val="nil"/>
              <w:bottom w:val="single" w:sz="4" w:space="0" w:color="auto"/>
              <w:right w:val="single" w:sz="4" w:space="0" w:color="auto"/>
            </w:tcBorders>
            <w:shd w:val="clear" w:color="auto" w:fill="auto"/>
            <w:noWrap/>
            <w:vAlign w:val="center"/>
            <w:hideMark/>
          </w:tcPr>
          <w:p w14:paraId="52286CB7"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73DF972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63B67182"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692D66DC"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0DCFEF9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7D269238"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4BC47AE9"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4BAC0D31"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2282F4C2"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14F475CB"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1 055 300,00   </w:t>
            </w:r>
          </w:p>
        </w:tc>
      </w:tr>
      <w:tr w:rsidR="00C23265" w:rsidRPr="00C23265" w14:paraId="0F16690B"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1C763C2E"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7EEF6D67"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4244F2B4"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97,00   </w:t>
            </w:r>
          </w:p>
        </w:tc>
        <w:tc>
          <w:tcPr>
            <w:tcW w:w="876" w:type="dxa"/>
            <w:tcBorders>
              <w:top w:val="nil"/>
              <w:left w:val="nil"/>
              <w:bottom w:val="single" w:sz="4" w:space="0" w:color="auto"/>
              <w:right w:val="single" w:sz="4" w:space="0" w:color="auto"/>
            </w:tcBorders>
            <w:shd w:val="clear" w:color="auto" w:fill="auto"/>
            <w:noWrap/>
            <w:vAlign w:val="center"/>
            <w:hideMark/>
          </w:tcPr>
          <w:p w14:paraId="6A1FC35F"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46,00   </w:t>
            </w:r>
          </w:p>
        </w:tc>
        <w:tc>
          <w:tcPr>
            <w:tcW w:w="880" w:type="dxa"/>
            <w:tcBorders>
              <w:top w:val="nil"/>
              <w:left w:val="nil"/>
              <w:bottom w:val="single" w:sz="4" w:space="0" w:color="auto"/>
              <w:right w:val="single" w:sz="4" w:space="0" w:color="auto"/>
            </w:tcBorders>
            <w:shd w:val="clear" w:color="auto" w:fill="auto"/>
            <w:noWrap/>
            <w:vAlign w:val="center"/>
            <w:hideMark/>
          </w:tcPr>
          <w:p w14:paraId="5F970780"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39,00   </w:t>
            </w:r>
          </w:p>
        </w:tc>
        <w:tc>
          <w:tcPr>
            <w:tcW w:w="820" w:type="dxa"/>
            <w:tcBorders>
              <w:top w:val="nil"/>
              <w:left w:val="nil"/>
              <w:bottom w:val="single" w:sz="4" w:space="0" w:color="auto"/>
              <w:right w:val="single" w:sz="4" w:space="0" w:color="auto"/>
            </w:tcBorders>
            <w:shd w:val="clear" w:color="auto" w:fill="auto"/>
            <w:noWrap/>
            <w:vAlign w:val="center"/>
            <w:hideMark/>
          </w:tcPr>
          <w:p w14:paraId="40079A3C"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7,00   </w:t>
            </w:r>
          </w:p>
        </w:tc>
        <w:tc>
          <w:tcPr>
            <w:tcW w:w="1180" w:type="dxa"/>
            <w:tcBorders>
              <w:top w:val="nil"/>
              <w:left w:val="nil"/>
              <w:bottom w:val="single" w:sz="4" w:space="0" w:color="auto"/>
              <w:right w:val="single" w:sz="4" w:space="0" w:color="auto"/>
            </w:tcBorders>
            <w:shd w:val="clear" w:color="auto" w:fill="auto"/>
            <w:noWrap/>
            <w:vAlign w:val="center"/>
            <w:hideMark/>
          </w:tcPr>
          <w:p w14:paraId="7EB4B660"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2 110,60   </w:t>
            </w:r>
          </w:p>
        </w:tc>
        <w:tc>
          <w:tcPr>
            <w:tcW w:w="1237" w:type="dxa"/>
            <w:tcBorders>
              <w:top w:val="nil"/>
              <w:left w:val="nil"/>
              <w:bottom w:val="single" w:sz="4" w:space="0" w:color="auto"/>
              <w:right w:val="single" w:sz="4" w:space="0" w:color="auto"/>
            </w:tcBorders>
            <w:shd w:val="clear" w:color="auto" w:fill="auto"/>
            <w:noWrap/>
            <w:vAlign w:val="center"/>
            <w:hideMark/>
          </w:tcPr>
          <w:p w14:paraId="75C5851F"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1 726,80   </w:t>
            </w:r>
          </w:p>
        </w:tc>
        <w:tc>
          <w:tcPr>
            <w:tcW w:w="1084" w:type="dxa"/>
            <w:tcBorders>
              <w:top w:val="nil"/>
              <w:left w:val="nil"/>
              <w:bottom w:val="single" w:sz="4" w:space="0" w:color="auto"/>
              <w:right w:val="single" w:sz="4" w:space="0" w:color="auto"/>
            </w:tcBorders>
            <w:shd w:val="clear" w:color="auto" w:fill="auto"/>
            <w:noWrap/>
            <w:vAlign w:val="center"/>
            <w:hideMark/>
          </w:tcPr>
          <w:p w14:paraId="3590E708"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383,80   </w:t>
            </w:r>
          </w:p>
        </w:tc>
        <w:tc>
          <w:tcPr>
            <w:tcW w:w="1846" w:type="dxa"/>
            <w:tcBorders>
              <w:top w:val="nil"/>
              <w:left w:val="nil"/>
              <w:bottom w:val="single" w:sz="4" w:space="0" w:color="auto"/>
              <w:right w:val="single" w:sz="4" w:space="0" w:color="auto"/>
            </w:tcBorders>
            <w:shd w:val="clear" w:color="auto" w:fill="auto"/>
            <w:noWrap/>
            <w:vAlign w:val="center"/>
            <w:hideMark/>
          </w:tcPr>
          <w:p w14:paraId="12FBDF9F"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105 530 000,00   </w:t>
            </w:r>
          </w:p>
        </w:tc>
        <w:tc>
          <w:tcPr>
            <w:tcW w:w="1143" w:type="dxa"/>
            <w:tcBorders>
              <w:top w:val="nil"/>
              <w:left w:val="nil"/>
              <w:bottom w:val="single" w:sz="4" w:space="0" w:color="auto"/>
              <w:right w:val="single" w:sz="4" w:space="0" w:color="auto"/>
            </w:tcBorders>
            <w:shd w:val="clear" w:color="auto" w:fill="auto"/>
            <w:noWrap/>
            <w:vAlign w:val="center"/>
            <w:hideMark/>
          </w:tcPr>
          <w:p w14:paraId="63BE95B3"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104 474 700,00   </w:t>
            </w:r>
          </w:p>
        </w:tc>
        <w:tc>
          <w:tcPr>
            <w:tcW w:w="1276" w:type="dxa"/>
            <w:tcBorders>
              <w:top w:val="nil"/>
              <w:left w:val="nil"/>
              <w:bottom w:val="single" w:sz="4" w:space="0" w:color="auto"/>
              <w:right w:val="single" w:sz="4" w:space="0" w:color="auto"/>
            </w:tcBorders>
            <w:shd w:val="clear" w:color="auto" w:fill="auto"/>
            <w:noWrap/>
            <w:vAlign w:val="center"/>
            <w:hideMark/>
          </w:tcPr>
          <w:p w14:paraId="2181E40C"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1 055 300,00   </w:t>
            </w:r>
          </w:p>
        </w:tc>
      </w:tr>
      <w:tr w:rsidR="00C23265" w:rsidRPr="00C23265" w14:paraId="5C84FE4D"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9C885D0"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2021 года</w:t>
            </w:r>
          </w:p>
        </w:tc>
        <w:tc>
          <w:tcPr>
            <w:tcW w:w="1140" w:type="dxa"/>
            <w:tcBorders>
              <w:top w:val="nil"/>
              <w:left w:val="nil"/>
              <w:bottom w:val="single" w:sz="4" w:space="0" w:color="auto"/>
              <w:right w:val="single" w:sz="4" w:space="0" w:color="auto"/>
            </w:tcBorders>
            <w:shd w:val="clear" w:color="auto" w:fill="auto"/>
            <w:noWrap/>
            <w:vAlign w:val="center"/>
            <w:hideMark/>
          </w:tcPr>
          <w:p w14:paraId="4CC26CF4"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59DAB829"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36D7EFD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1518B0A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6F3D83DA"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25F84133"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3FEA16DF"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127C3E9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43799E3D"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2BB86846"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 xml:space="preserve"> 1 279 900,00   </w:t>
            </w:r>
          </w:p>
        </w:tc>
      </w:tr>
      <w:tr w:rsidR="00C23265" w:rsidRPr="00C23265" w14:paraId="7BB84CEF"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51CA4A4"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66E50B28"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7BE9E6CD"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176,00   </w:t>
            </w:r>
          </w:p>
        </w:tc>
        <w:tc>
          <w:tcPr>
            <w:tcW w:w="876" w:type="dxa"/>
            <w:tcBorders>
              <w:top w:val="nil"/>
              <w:left w:val="nil"/>
              <w:bottom w:val="single" w:sz="4" w:space="0" w:color="auto"/>
              <w:right w:val="single" w:sz="4" w:space="0" w:color="auto"/>
            </w:tcBorders>
            <w:shd w:val="clear" w:color="auto" w:fill="auto"/>
            <w:noWrap/>
            <w:vAlign w:val="center"/>
            <w:hideMark/>
          </w:tcPr>
          <w:p w14:paraId="57484E8B"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86,00   </w:t>
            </w:r>
          </w:p>
        </w:tc>
        <w:tc>
          <w:tcPr>
            <w:tcW w:w="880" w:type="dxa"/>
            <w:tcBorders>
              <w:top w:val="nil"/>
              <w:left w:val="nil"/>
              <w:bottom w:val="single" w:sz="4" w:space="0" w:color="auto"/>
              <w:right w:val="single" w:sz="4" w:space="0" w:color="auto"/>
            </w:tcBorders>
            <w:shd w:val="clear" w:color="auto" w:fill="auto"/>
            <w:noWrap/>
            <w:vAlign w:val="center"/>
            <w:hideMark/>
          </w:tcPr>
          <w:p w14:paraId="0BF9FEF2"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72,00   </w:t>
            </w:r>
          </w:p>
        </w:tc>
        <w:tc>
          <w:tcPr>
            <w:tcW w:w="820" w:type="dxa"/>
            <w:tcBorders>
              <w:top w:val="nil"/>
              <w:left w:val="nil"/>
              <w:bottom w:val="single" w:sz="4" w:space="0" w:color="auto"/>
              <w:right w:val="single" w:sz="4" w:space="0" w:color="auto"/>
            </w:tcBorders>
            <w:shd w:val="clear" w:color="auto" w:fill="auto"/>
            <w:noWrap/>
            <w:vAlign w:val="center"/>
            <w:hideMark/>
          </w:tcPr>
          <w:p w14:paraId="10B6323B"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14,00   </w:t>
            </w:r>
          </w:p>
        </w:tc>
        <w:tc>
          <w:tcPr>
            <w:tcW w:w="1180" w:type="dxa"/>
            <w:tcBorders>
              <w:top w:val="nil"/>
              <w:left w:val="nil"/>
              <w:bottom w:val="single" w:sz="4" w:space="0" w:color="auto"/>
              <w:right w:val="single" w:sz="4" w:space="0" w:color="auto"/>
            </w:tcBorders>
            <w:shd w:val="clear" w:color="auto" w:fill="auto"/>
            <w:noWrap/>
            <w:vAlign w:val="center"/>
            <w:hideMark/>
          </w:tcPr>
          <w:p w14:paraId="38B1AA45"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2 559,80   </w:t>
            </w:r>
          </w:p>
        </w:tc>
        <w:tc>
          <w:tcPr>
            <w:tcW w:w="1237" w:type="dxa"/>
            <w:tcBorders>
              <w:top w:val="nil"/>
              <w:left w:val="nil"/>
              <w:bottom w:val="single" w:sz="4" w:space="0" w:color="auto"/>
              <w:right w:val="single" w:sz="4" w:space="0" w:color="auto"/>
            </w:tcBorders>
            <w:shd w:val="clear" w:color="auto" w:fill="auto"/>
            <w:noWrap/>
            <w:vAlign w:val="center"/>
            <w:hideMark/>
          </w:tcPr>
          <w:p w14:paraId="12DDF2AF"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2 235,00   </w:t>
            </w:r>
          </w:p>
        </w:tc>
        <w:tc>
          <w:tcPr>
            <w:tcW w:w="1084" w:type="dxa"/>
            <w:tcBorders>
              <w:top w:val="nil"/>
              <w:left w:val="nil"/>
              <w:bottom w:val="single" w:sz="4" w:space="0" w:color="auto"/>
              <w:right w:val="single" w:sz="4" w:space="0" w:color="auto"/>
            </w:tcBorders>
            <w:shd w:val="clear" w:color="auto" w:fill="auto"/>
            <w:noWrap/>
            <w:vAlign w:val="center"/>
            <w:hideMark/>
          </w:tcPr>
          <w:p w14:paraId="67B3E057"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324,80   </w:t>
            </w:r>
          </w:p>
        </w:tc>
        <w:tc>
          <w:tcPr>
            <w:tcW w:w="1846" w:type="dxa"/>
            <w:tcBorders>
              <w:top w:val="nil"/>
              <w:left w:val="nil"/>
              <w:bottom w:val="single" w:sz="4" w:space="0" w:color="auto"/>
              <w:right w:val="single" w:sz="4" w:space="0" w:color="auto"/>
            </w:tcBorders>
            <w:shd w:val="clear" w:color="auto" w:fill="auto"/>
            <w:noWrap/>
            <w:vAlign w:val="center"/>
            <w:hideMark/>
          </w:tcPr>
          <w:p w14:paraId="7AB24F5B"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127 990 000,00   </w:t>
            </w:r>
          </w:p>
        </w:tc>
        <w:tc>
          <w:tcPr>
            <w:tcW w:w="1143" w:type="dxa"/>
            <w:tcBorders>
              <w:top w:val="nil"/>
              <w:left w:val="nil"/>
              <w:bottom w:val="single" w:sz="4" w:space="0" w:color="auto"/>
              <w:right w:val="single" w:sz="4" w:space="0" w:color="auto"/>
            </w:tcBorders>
            <w:shd w:val="clear" w:color="auto" w:fill="auto"/>
            <w:noWrap/>
            <w:vAlign w:val="center"/>
            <w:hideMark/>
          </w:tcPr>
          <w:p w14:paraId="259B4986"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126 710 100,00   </w:t>
            </w:r>
          </w:p>
        </w:tc>
        <w:tc>
          <w:tcPr>
            <w:tcW w:w="1276" w:type="dxa"/>
            <w:tcBorders>
              <w:top w:val="nil"/>
              <w:left w:val="nil"/>
              <w:bottom w:val="single" w:sz="4" w:space="0" w:color="auto"/>
              <w:right w:val="single" w:sz="4" w:space="0" w:color="auto"/>
            </w:tcBorders>
            <w:shd w:val="clear" w:color="auto" w:fill="auto"/>
            <w:noWrap/>
            <w:vAlign w:val="center"/>
            <w:hideMark/>
          </w:tcPr>
          <w:p w14:paraId="51607012" w14:textId="77777777" w:rsidR="00C23265" w:rsidRPr="00C23265" w:rsidRDefault="00C23265" w:rsidP="00C23265">
            <w:pPr>
              <w:widowControl/>
              <w:autoSpaceDE/>
              <w:autoSpaceDN/>
              <w:adjustRightInd/>
              <w:jc w:val="center"/>
              <w:rPr>
                <w:rFonts w:eastAsia="Times New Roman"/>
              </w:rPr>
            </w:pPr>
            <w:r w:rsidRPr="00C23265">
              <w:rPr>
                <w:rFonts w:eastAsia="Times New Roman"/>
              </w:rPr>
              <w:t xml:space="preserve"> 1 279 900,00   </w:t>
            </w:r>
          </w:p>
        </w:tc>
      </w:tr>
      <w:tr w:rsidR="00C23265" w:rsidRPr="00C23265" w14:paraId="0D5693F3"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686C6A54"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2022 года</w:t>
            </w:r>
          </w:p>
        </w:tc>
        <w:tc>
          <w:tcPr>
            <w:tcW w:w="1140" w:type="dxa"/>
            <w:tcBorders>
              <w:top w:val="nil"/>
              <w:left w:val="nil"/>
              <w:bottom w:val="single" w:sz="4" w:space="0" w:color="auto"/>
              <w:right w:val="single" w:sz="4" w:space="0" w:color="auto"/>
            </w:tcBorders>
            <w:shd w:val="clear" w:color="auto" w:fill="auto"/>
            <w:noWrap/>
            <w:vAlign w:val="center"/>
            <w:hideMark/>
          </w:tcPr>
          <w:p w14:paraId="2237FBF3"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58C94E2D"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3DC8F75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61C5295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63CF7738"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291D9B47"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6FDAB6E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34A79A07"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1CCCDDC8"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7A64EFF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r w:rsidR="00C23265" w:rsidRPr="00C23265" w14:paraId="440C8834"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4D769430"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591FD725"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358D7AE3"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0FB0252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738DA54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1C0A6E69"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573A6EE9"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77BDC66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46710428"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78B948EC"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772F7021"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71ED9F7E"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r w:rsidR="00C23265" w:rsidRPr="00C23265" w14:paraId="7C5235B8"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FD20E3B"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2023 года</w:t>
            </w:r>
          </w:p>
        </w:tc>
        <w:tc>
          <w:tcPr>
            <w:tcW w:w="1140" w:type="dxa"/>
            <w:tcBorders>
              <w:top w:val="nil"/>
              <w:left w:val="nil"/>
              <w:bottom w:val="single" w:sz="4" w:space="0" w:color="auto"/>
              <w:right w:val="single" w:sz="4" w:space="0" w:color="auto"/>
            </w:tcBorders>
            <w:shd w:val="clear" w:color="auto" w:fill="auto"/>
            <w:noWrap/>
            <w:vAlign w:val="center"/>
            <w:hideMark/>
          </w:tcPr>
          <w:p w14:paraId="2878B10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392BE083"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6350D74E"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2F60C3BF"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2E424C42"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40743999"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45D2703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352781FD"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47B28D7E"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27EAF8A9"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r w:rsidR="00C23265" w:rsidRPr="00C23265" w14:paraId="75644978"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78E3DB3C"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585E95B1"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3FA17BBF"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31151D10"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1208BE0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746E52B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4767A68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6E6C222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4566B983"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10E7A8F0"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2248CA91"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5D8FEC2C"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r w:rsidR="00C23265" w:rsidRPr="00C23265" w14:paraId="7153AF61" w14:textId="77777777" w:rsidTr="00B11A89">
        <w:trPr>
          <w:trHeight w:val="315"/>
        </w:trPr>
        <w:tc>
          <w:tcPr>
            <w:tcW w:w="35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2363799B" w14:textId="77777777" w:rsidR="00C23265" w:rsidRPr="00C23265" w:rsidRDefault="00C23265" w:rsidP="00C23265">
            <w:pPr>
              <w:widowControl/>
              <w:autoSpaceDE/>
              <w:autoSpaceDN/>
              <w:adjustRightInd/>
              <w:rPr>
                <w:rFonts w:eastAsia="Times New Roman"/>
                <w:b/>
                <w:bCs/>
              </w:rPr>
            </w:pPr>
            <w:r w:rsidRPr="00C23265">
              <w:rPr>
                <w:rFonts w:eastAsia="Times New Roman"/>
                <w:b/>
                <w:bCs/>
              </w:rPr>
              <w:t>Всего по этапу 2024 года</w:t>
            </w:r>
          </w:p>
        </w:tc>
        <w:tc>
          <w:tcPr>
            <w:tcW w:w="1140" w:type="dxa"/>
            <w:tcBorders>
              <w:top w:val="nil"/>
              <w:left w:val="nil"/>
              <w:bottom w:val="single" w:sz="4" w:space="0" w:color="auto"/>
              <w:right w:val="single" w:sz="4" w:space="0" w:color="auto"/>
            </w:tcBorders>
            <w:shd w:val="clear" w:color="auto" w:fill="auto"/>
            <w:noWrap/>
            <w:vAlign w:val="center"/>
            <w:hideMark/>
          </w:tcPr>
          <w:p w14:paraId="3A3CF04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4EDA736A"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2D8A7603"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33DE160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69FFC23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13CA9040"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5D0C99AD"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4770650D"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3DE19072"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116F2E6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r w:rsidR="00C23265" w:rsidRPr="00C23265" w14:paraId="08358AFB"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327C2283" w14:textId="77777777" w:rsidR="00C23265" w:rsidRPr="00C23265" w:rsidRDefault="00C23265" w:rsidP="00C23265">
            <w:pPr>
              <w:widowControl/>
              <w:autoSpaceDE/>
              <w:autoSpaceDN/>
              <w:adjustRightInd/>
              <w:jc w:val="center"/>
              <w:rPr>
                <w:rFonts w:eastAsia="Times New Roman"/>
              </w:rPr>
            </w:pPr>
            <w:r w:rsidRPr="00C23265">
              <w:rPr>
                <w:rFonts w:eastAsia="Times New Roman"/>
              </w:rPr>
              <w:t>1</w:t>
            </w:r>
          </w:p>
        </w:tc>
        <w:tc>
          <w:tcPr>
            <w:tcW w:w="2584" w:type="dxa"/>
            <w:tcBorders>
              <w:top w:val="nil"/>
              <w:left w:val="nil"/>
              <w:bottom w:val="single" w:sz="4" w:space="0" w:color="auto"/>
              <w:right w:val="single" w:sz="4" w:space="0" w:color="auto"/>
            </w:tcBorders>
            <w:shd w:val="clear" w:color="auto" w:fill="auto"/>
            <w:vAlign w:val="center"/>
            <w:hideMark/>
          </w:tcPr>
          <w:p w14:paraId="5F44C23F" w14:textId="77777777" w:rsidR="00C23265" w:rsidRPr="00C23265" w:rsidRDefault="00C23265" w:rsidP="00C23265">
            <w:pPr>
              <w:widowControl/>
              <w:autoSpaceDE/>
              <w:autoSpaceDN/>
              <w:adjustRightInd/>
              <w:rPr>
                <w:rFonts w:eastAsia="Times New Roman"/>
              </w:rPr>
            </w:pPr>
            <w:r w:rsidRPr="00C23265">
              <w:rPr>
                <w:rFonts w:eastAsia="Times New Roman"/>
              </w:rPr>
              <w:t>МО "Поселок Айхал"</w:t>
            </w:r>
          </w:p>
        </w:tc>
        <w:tc>
          <w:tcPr>
            <w:tcW w:w="1140" w:type="dxa"/>
            <w:tcBorders>
              <w:top w:val="nil"/>
              <w:left w:val="nil"/>
              <w:bottom w:val="single" w:sz="4" w:space="0" w:color="auto"/>
              <w:right w:val="single" w:sz="4" w:space="0" w:color="auto"/>
            </w:tcBorders>
            <w:shd w:val="clear" w:color="auto" w:fill="auto"/>
            <w:noWrap/>
            <w:vAlign w:val="center"/>
            <w:hideMark/>
          </w:tcPr>
          <w:p w14:paraId="6BDCCFBD"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76" w:type="dxa"/>
            <w:tcBorders>
              <w:top w:val="nil"/>
              <w:left w:val="nil"/>
              <w:bottom w:val="single" w:sz="4" w:space="0" w:color="auto"/>
              <w:right w:val="single" w:sz="4" w:space="0" w:color="auto"/>
            </w:tcBorders>
            <w:shd w:val="clear" w:color="auto" w:fill="auto"/>
            <w:noWrap/>
            <w:vAlign w:val="center"/>
            <w:hideMark/>
          </w:tcPr>
          <w:p w14:paraId="111A723C"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80" w:type="dxa"/>
            <w:tcBorders>
              <w:top w:val="nil"/>
              <w:left w:val="nil"/>
              <w:bottom w:val="single" w:sz="4" w:space="0" w:color="auto"/>
              <w:right w:val="single" w:sz="4" w:space="0" w:color="auto"/>
            </w:tcBorders>
            <w:shd w:val="clear" w:color="auto" w:fill="auto"/>
            <w:noWrap/>
            <w:vAlign w:val="center"/>
            <w:hideMark/>
          </w:tcPr>
          <w:p w14:paraId="3E9D22EA"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820" w:type="dxa"/>
            <w:tcBorders>
              <w:top w:val="nil"/>
              <w:left w:val="nil"/>
              <w:bottom w:val="single" w:sz="4" w:space="0" w:color="auto"/>
              <w:right w:val="single" w:sz="4" w:space="0" w:color="auto"/>
            </w:tcBorders>
            <w:shd w:val="clear" w:color="auto" w:fill="auto"/>
            <w:noWrap/>
            <w:vAlign w:val="center"/>
            <w:hideMark/>
          </w:tcPr>
          <w:p w14:paraId="2D5150E9"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80" w:type="dxa"/>
            <w:tcBorders>
              <w:top w:val="nil"/>
              <w:left w:val="nil"/>
              <w:bottom w:val="single" w:sz="4" w:space="0" w:color="auto"/>
              <w:right w:val="single" w:sz="4" w:space="0" w:color="auto"/>
            </w:tcBorders>
            <w:shd w:val="clear" w:color="auto" w:fill="auto"/>
            <w:noWrap/>
            <w:vAlign w:val="center"/>
            <w:hideMark/>
          </w:tcPr>
          <w:p w14:paraId="2399D5AF"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37" w:type="dxa"/>
            <w:tcBorders>
              <w:top w:val="nil"/>
              <w:left w:val="nil"/>
              <w:bottom w:val="single" w:sz="4" w:space="0" w:color="auto"/>
              <w:right w:val="single" w:sz="4" w:space="0" w:color="auto"/>
            </w:tcBorders>
            <w:shd w:val="clear" w:color="auto" w:fill="auto"/>
            <w:noWrap/>
            <w:vAlign w:val="center"/>
            <w:hideMark/>
          </w:tcPr>
          <w:p w14:paraId="5FA768A6"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084" w:type="dxa"/>
            <w:tcBorders>
              <w:top w:val="nil"/>
              <w:left w:val="nil"/>
              <w:bottom w:val="single" w:sz="4" w:space="0" w:color="auto"/>
              <w:right w:val="single" w:sz="4" w:space="0" w:color="auto"/>
            </w:tcBorders>
            <w:shd w:val="clear" w:color="auto" w:fill="auto"/>
            <w:noWrap/>
            <w:vAlign w:val="center"/>
            <w:hideMark/>
          </w:tcPr>
          <w:p w14:paraId="34668C7C"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846" w:type="dxa"/>
            <w:tcBorders>
              <w:top w:val="nil"/>
              <w:left w:val="nil"/>
              <w:bottom w:val="single" w:sz="4" w:space="0" w:color="auto"/>
              <w:right w:val="single" w:sz="4" w:space="0" w:color="auto"/>
            </w:tcBorders>
            <w:shd w:val="clear" w:color="auto" w:fill="auto"/>
            <w:noWrap/>
            <w:vAlign w:val="center"/>
            <w:hideMark/>
          </w:tcPr>
          <w:p w14:paraId="5D284544"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143" w:type="dxa"/>
            <w:tcBorders>
              <w:top w:val="nil"/>
              <w:left w:val="nil"/>
              <w:bottom w:val="single" w:sz="4" w:space="0" w:color="auto"/>
              <w:right w:val="single" w:sz="4" w:space="0" w:color="auto"/>
            </w:tcBorders>
            <w:shd w:val="clear" w:color="auto" w:fill="auto"/>
            <w:noWrap/>
            <w:vAlign w:val="center"/>
            <w:hideMark/>
          </w:tcPr>
          <w:p w14:paraId="6CF621D5"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c>
          <w:tcPr>
            <w:tcW w:w="1276" w:type="dxa"/>
            <w:tcBorders>
              <w:top w:val="nil"/>
              <w:left w:val="nil"/>
              <w:bottom w:val="single" w:sz="4" w:space="0" w:color="auto"/>
              <w:right w:val="single" w:sz="4" w:space="0" w:color="auto"/>
            </w:tcBorders>
            <w:shd w:val="clear" w:color="auto" w:fill="auto"/>
            <w:noWrap/>
            <w:vAlign w:val="center"/>
            <w:hideMark/>
          </w:tcPr>
          <w:p w14:paraId="397CEA4E" w14:textId="77777777" w:rsidR="00C23265" w:rsidRPr="00C23265" w:rsidRDefault="00C23265" w:rsidP="00C23265">
            <w:pPr>
              <w:widowControl/>
              <w:autoSpaceDE/>
              <w:autoSpaceDN/>
              <w:adjustRightInd/>
              <w:jc w:val="center"/>
              <w:rPr>
                <w:rFonts w:eastAsia="Times New Roman"/>
              </w:rPr>
            </w:pPr>
            <w:r w:rsidRPr="00C23265">
              <w:rPr>
                <w:rFonts w:eastAsia="Times New Roman"/>
              </w:rPr>
              <w:t>0</w:t>
            </w:r>
          </w:p>
        </w:tc>
      </w:tr>
    </w:tbl>
    <w:p w14:paraId="09216E18" w14:textId="77777777" w:rsidR="00C23265" w:rsidRPr="00C23265" w:rsidRDefault="00C23265" w:rsidP="00C23265">
      <w:pPr>
        <w:widowControl/>
        <w:autoSpaceDE/>
        <w:autoSpaceDN/>
        <w:adjustRightInd/>
        <w:rPr>
          <w:rFonts w:eastAsia="Times New Roman"/>
          <w:sz w:val="28"/>
          <w:szCs w:val="28"/>
        </w:rPr>
      </w:pPr>
    </w:p>
    <w:p w14:paraId="628936F4" w14:textId="77777777" w:rsidR="00C23265" w:rsidRPr="00C23265" w:rsidRDefault="00C23265" w:rsidP="00C23265">
      <w:pPr>
        <w:widowControl/>
        <w:autoSpaceDE/>
        <w:autoSpaceDN/>
        <w:adjustRightInd/>
        <w:rPr>
          <w:rFonts w:eastAsia="Times New Roman"/>
          <w:sz w:val="28"/>
          <w:szCs w:val="28"/>
        </w:rPr>
      </w:pPr>
    </w:p>
    <w:p w14:paraId="450E1D3C" w14:textId="77777777" w:rsidR="00C23265" w:rsidRPr="00C23265" w:rsidRDefault="00C23265" w:rsidP="00C23265">
      <w:pPr>
        <w:widowControl/>
        <w:autoSpaceDE/>
        <w:autoSpaceDN/>
        <w:adjustRightInd/>
        <w:rPr>
          <w:rFonts w:eastAsia="Times New Roman"/>
          <w:sz w:val="28"/>
          <w:szCs w:val="28"/>
        </w:rPr>
      </w:pPr>
    </w:p>
    <w:p w14:paraId="49846488" w14:textId="77777777" w:rsidR="00C23265" w:rsidRPr="00C23265" w:rsidRDefault="00C23265" w:rsidP="00C23265">
      <w:pPr>
        <w:widowControl/>
        <w:autoSpaceDE/>
        <w:autoSpaceDN/>
        <w:adjustRightInd/>
        <w:rPr>
          <w:rFonts w:eastAsia="Times New Roman"/>
          <w:sz w:val="28"/>
          <w:szCs w:val="28"/>
        </w:rPr>
      </w:pPr>
    </w:p>
    <w:p w14:paraId="77119829" w14:textId="77777777" w:rsidR="00C23265" w:rsidRPr="00C23265" w:rsidRDefault="00C23265" w:rsidP="00C23265">
      <w:pPr>
        <w:widowControl/>
        <w:autoSpaceDE/>
        <w:autoSpaceDN/>
        <w:adjustRightInd/>
        <w:rPr>
          <w:rFonts w:eastAsia="Times New Roman"/>
          <w:sz w:val="28"/>
          <w:szCs w:val="28"/>
        </w:rPr>
      </w:pPr>
    </w:p>
    <w:p w14:paraId="7907462A" w14:textId="77777777" w:rsidR="00C23265" w:rsidRPr="00C23265" w:rsidRDefault="00C23265" w:rsidP="00C23265">
      <w:pPr>
        <w:widowControl/>
        <w:autoSpaceDE/>
        <w:autoSpaceDN/>
        <w:adjustRightInd/>
        <w:rPr>
          <w:rFonts w:eastAsia="Times New Roman"/>
          <w:sz w:val="28"/>
          <w:szCs w:val="28"/>
        </w:rPr>
      </w:pPr>
    </w:p>
    <w:p w14:paraId="271BC168" w14:textId="77777777" w:rsidR="00C23265" w:rsidRPr="00C23265" w:rsidRDefault="00C23265" w:rsidP="00C23265">
      <w:pPr>
        <w:widowControl/>
        <w:autoSpaceDE/>
        <w:autoSpaceDN/>
        <w:adjustRightInd/>
        <w:rPr>
          <w:rFonts w:eastAsia="Times New Roman"/>
          <w:sz w:val="28"/>
          <w:szCs w:val="28"/>
        </w:rPr>
      </w:pPr>
    </w:p>
    <w:p w14:paraId="6ED767E7" w14:textId="77777777" w:rsidR="00C23265" w:rsidRPr="00C23265" w:rsidRDefault="00C23265" w:rsidP="00C23265">
      <w:pPr>
        <w:widowControl/>
        <w:autoSpaceDE/>
        <w:autoSpaceDN/>
        <w:adjustRightInd/>
        <w:rPr>
          <w:rFonts w:eastAsia="Times New Roman"/>
          <w:sz w:val="28"/>
          <w:szCs w:val="28"/>
        </w:rPr>
      </w:pPr>
    </w:p>
    <w:p w14:paraId="58BA00CD" w14:textId="77777777" w:rsidR="00C23265" w:rsidRPr="00C23265" w:rsidRDefault="00C23265" w:rsidP="00C23265">
      <w:pPr>
        <w:widowControl/>
        <w:autoSpaceDE/>
        <w:autoSpaceDN/>
        <w:adjustRightInd/>
        <w:rPr>
          <w:rFonts w:eastAsia="Times New Roman"/>
          <w:sz w:val="28"/>
          <w:szCs w:val="28"/>
        </w:rPr>
      </w:pPr>
    </w:p>
    <w:p w14:paraId="72BDAA49" w14:textId="77777777" w:rsidR="00C23265" w:rsidRPr="00C23265" w:rsidRDefault="00C23265" w:rsidP="00C23265">
      <w:pPr>
        <w:widowControl/>
        <w:autoSpaceDE/>
        <w:autoSpaceDN/>
        <w:adjustRightInd/>
        <w:rPr>
          <w:rFonts w:eastAsia="Times New Roman"/>
          <w:sz w:val="28"/>
          <w:szCs w:val="28"/>
        </w:rPr>
      </w:pPr>
    </w:p>
    <w:p w14:paraId="258997DE" w14:textId="77777777" w:rsidR="00C23265" w:rsidRPr="00C23265" w:rsidRDefault="00C23265" w:rsidP="00C23265">
      <w:pPr>
        <w:widowControl/>
        <w:autoSpaceDE/>
        <w:autoSpaceDN/>
        <w:adjustRightInd/>
        <w:rPr>
          <w:rFonts w:eastAsia="Times New Roman"/>
          <w:sz w:val="28"/>
          <w:szCs w:val="28"/>
        </w:rPr>
      </w:pPr>
    </w:p>
    <w:tbl>
      <w:tblPr>
        <w:tblW w:w="15664" w:type="dxa"/>
        <w:tblLook w:val="04A0" w:firstRow="1" w:lastRow="0" w:firstColumn="1" w:lastColumn="0" w:noHBand="0" w:noVBand="1"/>
      </w:tblPr>
      <w:tblGrid>
        <w:gridCol w:w="960"/>
        <w:gridCol w:w="1753"/>
        <w:gridCol w:w="689"/>
        <w:gridCol w:w="960"/>
        <w:gridCol w:w="960"/>
        <w:gridCol w:w="960"/>
        <w:gridCol w:w="1380"/>
        <w:gridCol w:w="1526"/>
        <w:gridCol w:w="1336"/>
        <w:gridCol w:w="1525"/>
        <w:gridCol w:w="1613"/>
        <w:gridCol w:w="1420"/>
        <w:gridCol w:w="582"/>
      </w:tblGrid>
      <w:tr w:rsidR="00C23265" w:rsidRPr="00C23265" w14:paraId="3F5DAC19" w14:textId="77777777" w:rsidTr="00B11A89">
        <w:trPr>
          <w:trHeight w:val="315"/>
        </w:trPr>
        <w:tc>
          <w:tcPr>
            <w:tcW w:w="960" w:type="dxa"/>
            <w:tcBorders>
              <w:top w:val="nil"/>
              <w:left w:val="nil"/>
              <w:bottom w:val="nil"/>
              <w:right w:val="nil"/>
            </w:tcBorders>
            <w:shd w:val="clear" w:color="auto" w:fill="auto"/>
            <w:noWrap/>
            <w:vAlign w:val="bottom"/>
            <w:hideMark/>
          </w:tcPr>
          <w:p w14:paraId="2A93DBD1" w14:textId="77777777" w:rsidR="00C23265" w:rsidRPr="00C23265" w:rsidRDefault="00C23265" w:rsidP="00C23265">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0564B54D" w14:textId="77777777" w:rsidR="00C23265" w:rsidRPr="00C23265" w:rsidRDefault="00C23265" w:rsidP="00C23265">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038BEC52"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9F5B2BF"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51D722A0"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5583AC7" w14:textId="77777777" w:rsidR="00C23265" w:rsidRPr="00C23265" w:rsidRDefault="00C23265" w:rsidP="00C23265">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64D3B849" w14:textId="77777777" w:rsidR="00C23265" w:rsidRPr="00C23265" w:rsidRDefault="00C23265" w:rsidP="00C23265">
            <w:pPr>
              <w:widowControl/>
              <w:autoSpaceDE/>
              <w:autoSpaceDN/>
              <w:adjustRightInd/>
              <w:rPr>
                <w:rFonts w:eastAsia="Times New Roman"/>
                <w:sz w:val="20"/>
                <w:szCs w:val="20"/>
              </w:rPr>
            </w:pPr>
          </w:p>
        </w:tc>
        <w:tc>
          <w:tcPr>
            <w:tcW w:w="8002" w:type="dxa"/>
            <w:gridSpan w:val="6"/>
            <w:tcBorders>
              <w:top w:val="nil"/>
              <w:left w:val="nil"/>
              <w:bottom w:val="nil"/>
              <w:right w:val="nil"/>
            </w:tcBorders>
            <w:shd w:val="clear" w:color="auto" w:fill="auto"/>
            <w:noWrap/>
            <w:vAlign w:val="bottom"/>
            <w:hideMark/>
          </w:tcPr>
          <w:p w14:paraId="2951BA1D"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sz w:val="22"/>
                <w:szCs w:val="22"/>
              </w:rPr>
              <w:t xml:space="preserve">Приложение 4 к подпрограмме </w:t>
            </w:r>
          </w:p>
        </w:tc>
      </w:tr>
      <w:tr w:rsidR="00C23265" w:rsidRPr="00C23265" w14:paraId="2238D4A1" w14:textId="77777777" w:rsidTr="00B11A89">
        <w:trPr>
          <w:trHeight w:val="338"/>
        </w:trPr>
        <w:tc>
          <w:tcPr>
            <w:tcW w:w="960" w:type="dxa"/>
            <w:tcBorders>
              <w:top w:val="nil"/>
              <w:left w:val="nil"/>
              <w:bottom w:val="nil"/>
              <w:right w:val="nil"/>
            </w:tcBorders>
            <w:shd w:val="clear" w:color="auto" w:fill="auto"/>
            <w:noWrap/>
            <w:vAlign w:val="bottom"/>
            <w:hideMark/>
          </w:tcPr>
          <w:p w14:paraId="07A01274" w14:textId="77777777" w:rsidR="00C23265" w:rsidRPr="00C23265" w:rsidRDefault="00C23265" w:rsidP="00C23265">
            <w:pPr>
              <w:widowControl/>
              <w:autoSpaceDE/>
              <w:autoSpaceDN/>
              <w:adjustRightInd/>
              <w:jc w:val="center"/>
              <w:rPr>
                <w:rFonts w:eastAsia="Times New Roman"/>
                <w:sz w:val="22"/>
                <w:szCs w:val="22"/>
              </w:rPr>
            </w:pPr>
          </w:p>
        </w:tc>
        <w:tc>
          <w:tcPr>
            <w:tcW w:w="1753" w:type="dxa"/>
            <w:tcBorders>
              <w:top w:val="nil"/>
              <w:left w:val="nil"/>
              <w:bottom w:val="nil"/>
              <w:right w:val="nil"/>
            </w:tcBorders>
            <w:shd w:val="clear" w:color="auto" w:fill="auto"/>
            <w:noWrap/>
            <w:vAlign w:val="bottom"/>
            <w:hideMark/>
          </w:tcPr>
          <w:p w14:paraId="22F097AD" w14:textId="77777777" w:rsidR="00C23265" w:rsidRPr="00C23265" w:rsidRDefault="00C23265" w:rsidP="00C23265">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02F78FC8"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E53AD84"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B349433" w14:textId="77777777" w:rsidR="00C23265" w:rsidRPr="00C23265" w:rsidRDefault="00C23265" w:rsidP="00C23265">
            <w:pPr>
              <w:widowControl/>
              <w:autoSpaceDE/>
              <w:autoSpaceDN/>
              <w:adjustRightInd/>
              <w:rPr>
                <w:rFonts w:eastAsia="Times New Roman"/>
                <w:sz w:val="20"/>
                <w:szCs w:val="20"/>
              </w:rPr>
            </w:pPr>
          </w:p>
        </w:tc>
        <w:tc>
          <w:tcPr>
            <w:tcW w:w="9760" w:type="dxa"/>
            <w:gridSpan w:val="7"/>
            <w:tcBorders>
              <w:top w:val="nil"/>
              <w:left w:val="nil"/>
              <w:bottom w:val="nil"/>
              <w:right w:val="nil"/>
            </w:tcBorders>
            <w:shd w:val="clear" w:color="auto" w:fill="auto"/>
            <w:noWrap/>
            <w:vAlign w:val="bottom"/>
            <w:hideMark/>
          </w:tcPr>
          <w:p w14:paraId="4B261AA7" w14:textId="77777777" w:rsidR="00C23265" w:rsidRPr="00C23265" w:rsidRDefault="00C23265" w:rsidP="00C23265">
            <w:pPr>
              <w:widowControl/>
              <w:autoSpaceDE/>
              <w:autoSpaceDN/>
              <w:adjustRightInd/>
              <w:jc w:val="center"/>
              <w:rPr>
                <w:rFonts w:eastAsia="Times New Roman"/>
                <w:sz w:val="22"/>
                <w:szCs w:val="22"/>
              </w:rPr>
            </w:pPr>
            <w:r w:rsidRPr="00C23265">
              <w:rPr>
                <w:rFonts w:eastAsia="Times New Roman"/>
                <w:sz w:val="22"/>
                <w:szCs w:val="22"/>
              </w:rPr>
              <w:t>"Переселение граждан из аварийного жилищного фонда на 2019-2025 годы"</w:t>
            </w:r>
          </w:p>
        </w:tc>
        <w:tc>
          <w:tcPr>
            <w:tcW w:w="582" w:type="dxa"/>
            <w:tcBorders>
              <w:top w:val="nil"/>
              <w:left w:val="nil"/>
              <w:bottom w:val="nil"/>
              <w:right w:val="nil"/>
            </w:tcBorders>
            <w:shd w:val="clear" w:color="auto" w:fill="auto"/>
            <w:noWrap/>
            <w:vAlign w:val="bottom"/>
            <w:hideMark/>
          </w:tcPr>
          <w:p w14:paraId="0FD9665E" w14:textId="77777777" w:rsidR="00C23265" w:rsidRPr="00C23265" w:rsidRDefault="00C23265" w:rsidP="00C23265">
            <w:pPr>
              <w:widowControl/>
              <w:autoSpaceDE/>
              <w:autoSpaceDN/>
              <w:adjustRightInd/>
              <w:jc w:val="center"/>
              <w:rPr>
                <w:rFonts w:eastAsia="Times New Roman"/>
                <w:sz w:val="22"/>
                <w:szCs w:val="22"/>
              </w:rPr>
            </w:pPr>
          </w:p>
        </w:tc>
      </w:tr>
      <w:tr w:rsidR="00C23265" w:rsidRPr="00C23265" w14:paraId="58E03E35" w14:textId="77777777" w:rsidTr="00B11A89">
        <w:trPr>
          <w:trHeight w:val="315"/>
        </w:trPr>
        <w:tc>
          <w:tcPr>
            <w:tcW w:w="960" w:type="dxa"/>
            <w:tcBorders>
              <w:top w:val="nil"/>
              <w:left w:val="nil"/>
              <w:bottom w:val="nil"/>
              <w:right w:val="nil"/>
            </w:tcBorders>
            <w:shd w:val="clear" w:color="auto" w:fill="auto"/>
            <w:noWrap/>
            <w:vAlign w:val="bottom"/>
            <w:hideMark/>
          </w:tcPr>
          <w:p w14:paraId="7941EBF7" w14:textId="77777777" w:rsidR="00C23265" w:rsidRPr="00C23265" w:rsidRDefault="00C23265" w:rsidP="00C23265">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71066DDF" w14:textId="77777777" w:rsidR="00C23265" w:rsidRPr="00C23265" w:rsidRDefault="00C23265" w:rsidP="00C23265">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1EB1E9B1"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2A5EF183"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763E9A3"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6F06CAC8" w14:textId="77777777" w:rsidR="00C23265" w:rsidRPr="00C23265" w:rsidRDefault="00C23265" w:rsidP="00C23265">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729E602D" w14:textId="77777777" w:rsidR="00C23265" w:rsidRPr="00C23265" w:rsidRDefault="00C23265" w:rsidP="00C23265">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40DC9290" w14:textId="77777777" w:rsidR="00C23265" w:rsidRPr="00C23265" w:rsidRDefault="00C23265" w:rsidP="00C23265">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68EF6DA9" w14:textId="77777777" w:rsidR="00C23265" w:rsidRPr="00C23265" w:rsidRDefault="00C23265" w:rsidP="00C23265">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444ED3F2" w14:textId="77777777" w:rsidR="00C23265" w:rsidRPr="00C23265" w:rsidRDefault="00C23265" w:rsidP="00C23265">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1F25C5CE" w14:textId="77777777" w:rsidR="00C23265" w:rsidRPr="00C23265" w:rsidRDefault="00C23265" w:rsidP="00C23265">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07222FFA" w14:textId="77777777" w:rsidR="00C23265" w:rsidRPr="00C23265" w:rsidRDefault="00C23265" w:rsidP="00C23265">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45974FE1" w14:textId="77777777" w:rsidR="00C23265" w:rsidRPr="00C23265" w:rsidRDefault="00C23265" w:rsidP="00C23265">
            <w:pPr>
              <w:widowControl/>
              <w:autoSpaceDE/>
              <w:autoSpaceDN/>
              <w:adjustRightInd/>
              <w:rPr>
                <w:rFonts w:eastAsia="Times New Roman"/>
                <w:sz w:val="20"/>
                <w:szCs w:val="20"/>
              </w:rPr>
            </w:pPr>
          </w:p>
        </w:tc>
      </w:tr>
      <w:tr w:rsidR="00C23265" w:rsidRPr="00C23265" w14:paraId="6B3C9581" w14:textId="77777777" w:rsidTr="00B11A89">
        <w:trPr>
          <w:trHeight w:val="315"/>
        </w:trPr>
        <w:tc>
          <w:tcPr>
            <w:tcW w:w="960" w:type="dxa"/>
            <w:tcBorders>
              <w:top w:val="nil"/>
              <w:left w:val="nil"/>
              <w:bottom w:val="nil"/>
              <w:right w:val="nil"/>
            </w:tcBorders>
            <w:shd w:val="clear" w:color="auto" w:fill="auto"/>
            <w:noWrap/>
            <w:vAlign w:val="bottom"/>
            <w:hideMark/>
          </w:tcPr>
          <w:p w14:paraId="2DBF5E6E" w14:textId="77777777" w:rsidR="00C23265" w:rsidRPr="00C23265" w:rsidRDefault="00C23265" w:rsidP="00C23265">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2196805F" w14:textId="77777777" w:rsidR="00C23265" w:rsidRPr="00C23265" w:rsidRDefault="00C23265" w:rsidP="00C23265">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25C79142"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41C5529"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7DFBEAF8"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4722DA5" w14:textId="77777777" w:rsidR="00C23265" w:rsidRPr="00C23265" w:rsidRDefault="00C23265" w:rsidP="00C23265">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6B4DEF07" w14:textId="77777777" w:rsidR="00C23265" w:rsidRPr="00C23265" w:rsidRDefault="00C23265" w:rsidP="00C23265">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27D7C273" w14:textId="77777777" w:rsidR="00C23265" w:rsidRPr="00C23265" w:rsidRDefault="00C23265" w:rsidP="00C23265">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1B4B86A1" w14:textId="77777777" w:rsidR="00C23265" w:rsidRPr="00C23265" w:rsidRDefault="00C23265" w:rsidP="00C23265">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3B788197" w14:textId="77777777" w:rsidR="00C23265" w:rsidRPr="00C23265" w:rsidRDefault="00C23265" w:rsidP="00C23265">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1910530D" w14:textId="77777777" w:rsidR="00C23265" w:rsidRPr="00C23265" w:rsidRDefault="00C23265" w:rsidP="00C23265">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224EE15B" w14:textId="77777777" w:rsidR="00C23265" w:rsidRPr="00C23265" w:rsidRDefault="00C23265" w:rsidP="00C23265">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47282C69" w14:textId="77777777" w:rsidR="00C23265" w:rsidRPr="00C23265" w:rsidRDefault="00C23265" w:rsidP="00C23265">
            <w:pPr>
              <w:widowControl/>
              <w:autoSpaceDE/>
              <w:autoSpaceDN/>
              <w:adjustRightInd/>
              <w:rPr>
                <w:rFonts w:eastAsia="Times New Roman"/>
                <w:sz w:val="20"/>
                <w:szCs w:val="20"/>
              </w:rPr>
            </w:pPr>
          </w:p>
        </w:tc>
      </w:tr>
      <w:tr w:rsidR="00C23265" w:rsidRPr="00C23265" w14:paraId="7E228EEB" w14:textId="77777777" w:rsidTr="00B11A89">
        <w:trPr>
          <w:trHeight w:val="315"/>
        </w:trPr>
        <w:tc>
          <w:tcPr>
            <w:tcW w:w="15082" w:type="dxa"/>
            <w:gridSpan w:val="12"/>
            <w:tcBorders>
              <w:top w:val="nil"/>
              <w:left w:val="nil"/>
              <w:bottom w:val="nil"/>
              <w:right w:val="nil"/>
            </w:tcBorders>
            <w:shd w:val="clear" w:color="auto" w:fill="auto"/>
            <w:noWrap/>
            <w:vAlign w:val="center"/>
            <w:hideMark/>
          </w:tcPr>
          <w:p w14:paraId="0E405C25"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План мероприятий по переселению граждан из аварийного жилищного фонда</w:t>
            </w:r>
          </w:p>
        </w:tc>
        <w:tc>
          <w:tcPr>
            <w:tcW w:w="582" w:type="dxa"/>
            <w:tcBorders>
              <w:top w:val="nil"/>
              <w:left w:val="nil"/>
              <w:bottom w:val="nil"/>
              <w:right w:val="nil"/>
            </w:tcBorders>
            <w:shd w:val="clear" w:color="auto" w:fill="auto"/>
            <w:noWrap/>
            <w:vAlign w:val="bottom"/>
            <w:hideMark/>
          </w:tcPr>
          <w:p w14:paraId="561BA8AB" w14:textId="77777777" w:rsidR="00C23265" w:rsidRPr="00C23265" w:rsidRDefault="00C23265" w:rsidP="00C23265">
            <w:pPr>
              <w:widowControl/>
              <w:autoSpaceDE/>
              <w:autoSpaceDN/>
              <w:adjustRightInd/>
              <w:jc w:val="center"/>
              <w:rPr>
                <w:rFonts w:eastAsia="Times New Roman"/>
                <w:b/>
                <w:bCs/>
              </w:rPr>
            </w:pPr>
          </w:p>
        </w:tc>
      </w:tr>
      <w:tr w:rsidR="00C23265" w:rsidRPr="00C23265" w14:paraId="22B9085B" w14:textId="77777777" w:rsidTr="00B11A89">
        <w:trPr>
          <w:trHeight w:val="315"/>
        </w:trPr>
        <w:tc>
          <w:tcPr>
            <w:tcW w:w="15082" w:type="dxa"/>
            <w:gridSpan w:val="12"/>
            <w:tcBorders>
              <w:top w:val="nil"/>
              <w:left w:val="nil"/>
              <w:bottom w:val="nil"/>
              <w:right w:val="nil"/>
            </w:tcBorders>
            <w:shd w:val="clear" w:color="auto" w:fill="auto"/>
            <w:noWrap/>
            <w:vAlign w:val="center"/>
            <w:hideMark/>
          </w:tcPr>
          <w:p w14:paraId="0ED1D5AB" w14:textId="77777777" w:rsidR="00C23265" w:rsidRPr="00C23265" w:rsidRDefault="00C23265" w:rsidP="00C23265">
            <w:pPr>
              <w:widowControl/>
              <w:autoSpaceDE/>
              <w:autoSpaceDN/>
              <w:adjustRightInd/>
              <w:jc w:val="center"/>
              <w:rPr>
                <w:rFonts w:eastAsia="Times New Roman"/>
                <w:b/>
                <w:bCs/>
              </w:rPr>
            </w:pPr>
            <w:r w:rsidRPr="00C23265">
              <w:rPr>
                <w:rFonts w:eastAsia="Times New Roman"/>
                <w:b/>
                <w:bCs/>
              </w:rPr>
              <w:t>на территории п. Айхал, за счет средств АК "АЛРОСА"</w:t>
            </w:r>
          </w:p>
        </w:tc>
        <w:tc>
          <w:tcPr>
            <w:tcW w:w="582" w:type="dxa"/>
            <w:tcBorders>
              <w:top w:val="nil"/>
              <w:left w:val="nil"/>
              <w:bottom w:val="nil"/>
              <w:right w:val="nil"/>
            </w:tcBorders>
            <w:shd w:val="clear" w:color="auto" w:fill="auto"/>
            <w:noWrap/>
            <w:vAlign w:val="bottom"/>
            <w:hideMark/>
          </w:tcPr>
          <w:p w14:paraId="22FEC42F" w14:textId="77777777" w:rsidR="00C23265" w:rsidRPr="00C23265" w:rsidRDefault="00C23265" w:rsidP="00C23265">
            <w:pPr>
              <w:widowControl/>
              <w:autoSpaceDE/>
              <w:autoSpaceDN/>
              <w:adjustRightInd/>
              <w:jc w:val="center"/>
              <w:rPr>
                <w:rFonts w:eastAsia="Times New Roman"/>
                <w:b/>
                <w:bCs/>
              </w:rPr>
            </w:pPr>
          </w:p>
        </w:tc>
      </w:tr>
      <w:tr w:rsidR="00C23265" w:rsidRPr="00C23265" w14:paraId="15645607" w14:textId="77777777" w:rsidTr="00B11A89">
        <w:trPr>
          <w:trHeight w:val="330"/>
        </w:trPr>
        <w:tc>
          <w:tcPr>
            <w:tcW w:w="960" w:type="dxa"/>
            <w:tcBorders>
              <w:top w:val="nil"/>
              <w:left w:val="nil"/>
              <w:bottom w:val="nil"/>
              <w:right w:val="nil"/>
            </w:tcBorders>
            <w:shd w:val="clear" w:color="auto" w:fill="auto"/>
            <w:noWrap/>
            <w:vAlign w:val="bottom"/>
            <w:hideMark/>
          </w:tcPr>
          <w:p w14:paraId="2F825743" w14:textId="77777777" w:rsidR="00C23265" w:rsidRPr="00C23265" w:rsidRDefault="00C23265" w:rsidP="00C23265">
            <w:pPr>
              <w:widowControl/>
              <w:autoSpaceDE/>
              <w:autoSpaceDN/>
              <w:adjustRightInd/>
              <w:rPr>
                <w:rFonts w:eastAsia="Times New Roman"/>
                <w:sz w:val="20"/>
                <w:szCs w:val="20"/>
              </w:rPr>
            </w:pPr>
          </w:p>
        </w:tc>
        <w:tc>
          <w:tcPr>
            <w:tcW w:w="1753" w:type="dxa"/>
            <w:tcBorders>
              <w:top w:val="nil"/>
              <w:left w:val="nil"/>
              <w:bottom w:val="nil"/>
              <w:right w:val="nil"/>
            </w:tcBorders>
            <w:shd w:val="clear" w:color="auto" w:fill="auto"/>
            <w:noWrap/>
            <w:vAlign w:val="bottom"/>
            <w:hideMark/>
          </w:tcPr>
          <w:p w14:paraId="365A74C4" w14:textId="77777777" w:rsidR="00C23265" w:rsidRPr="00C23265" w:rsidRDefault="00C23265" w:rsidP="00C23265">
            <w:pPr>
              <w:widowControl/>
              <w:autoSpaceDE/>
              <w:autoSpaceDN/>
              <w:adjustRightInd/>
              <w:rPr>
                <w:rFonts w:eastAsia="Times New Roman"/>
                <w:sz w:val="20"/>
                <w:szCs w:val="20"/>
              </w:rPr>
            </w:pPr>
          </w:p>
        </w:tc>
        <w:tc>
          <w:tcPr>
            <w:tcW w:w="689" w:type="dxa"/>
            <w:tcBorders>
              <w:top w:val="nil"/>
              <w:left w:val="nil"/>
              <w:bottom w:val="nil"/>
              <w:right w:val="nil"/>
            </w:tcBorders>
            <w:shd w:val="clear" w:color="auto" w:fill="auto"/>
            <w:noWrap/>
            <w:vAlign w:val="bottom"/>
            <w:hideMark/>
          </w:tcPr>
          <w:p w14:paraId="473E4B5C"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3BDDDF30"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49C81B50" w14:textId="77777777" w:rsidR="00C23265" w:rsidRPr="00C23265" w:rsidRDefault="00C23265" w:rsidP="00C23265">
            <w:pPr>
              <w:widowControl/>
              <w:autoSpaceDE/>
              <w:autoSpaceDN/>
              <w:adjustRightInd/>
              <w:rPr>
                <w:rFonts w:eastAsia="Times New Roman"/>
                <w:sz w:val="20"/>
                <w:szCs w:val="20"/>
              </w:rPr>
            </w:pPr>
          </w:p>
        </w:tc>
        <w:tc>
          <w:tcPr>
            <w:tcW w:w="960" w:type="dxa"/>
            <w:tcBorders>
              <w:top w:val="nil"/>
              <w:left w:val="nil"/>
              <w:bottom w:val="nil"/>
              <w:right w:val="nil"/>
            </w:tcBorders>
            <w:shd w:val="clear" w:color="auto" w:fill="auto"/>
            <w:noWrap/>
            <w:vAlign w:val="bottom"/>
            <w:hideMark/>
          </w:tcPr>
          <w:p w14:paraId="1CCCB4F7" w14:textId="77777777" w:rsidR="00C23265" w:rsidRPr="00C23265" w:rsidRDefault="00C23265" w:rsidP="00C23265">
            <w:pPr>
              <w:widowControl/>
              <w:autoSpaceDE/>
              <w:autoSpaceDN/>
              <w:adjustRightInd/>
              <w:rPr>
                <w:rFonts w:eastAsia="Times New Roman"/>
                <w:sz w:val="20"/>
                <w:szCs w:val="20"/>
              </w:rPr>
            </w:pPr>
          </w:p>
        </w:tc>
        <w:tc>
          <w:tcPr>
            <w:tcW w:w="1380" w:type="dxa"/>
            <w:tcBorders>
              <w:top w:val="nil"/>
              <w:left w:val="nil"/>
              <w:bottom w:val="nil"/>
              <w:right w:val="nil"/>
            </w:tcBorders>
            <w:shd w:val="clear" w:color="auto" w:fill="auto"/>
            <w:noWrap/>
            <w:vAlign w:val="bottom"/>
            <w:hideMark/>
          </w:tcPr>
          <w:p w14:paraId="74472698" w14:textId="77777777" w:rsidR="00C23265" w:rsidRPr="00C23265" w:rsidRDefault="00C23265" w:rsidP="00C23265">
            <w:pPr>
              <w:widowControl/>
              <w:autoSpaceDE/>
              <w:autoSpaceDN/>
              <w:adjustRightInd/>
              <w:rPr>
                <w:rFonts w:eastAsia="Times New Roman"/>
                <w:sz w:val="20"/>
                <w:szCs w:val="20"/>
              </w:rPr>
            </w:pPr>
          </w:p>
        </w:tc>
        <w:tc>
          <w:tcPr>
            <w:tcW w:w="1526" w:type="dxa"/>
            <w:tcBorders>
              <w:top w:val="nil"/>
              <w:left w:val="nil"/>
              <w:bottom w:val="nil"/>
              <w:right w:val="nil"/>
            </w:tcBorders>
            <w:shd w:val="clear" w:color="auto" w:fill="auto"/>
            <w:noWrap/>
            <w:vAlign w:val="bottom"/>
            <w:hideMark/>
          </w:tcPr>
          <w:p w14:paraId="68A07E44" w14:textId="77777777" w:rsidR="00C23265" w:rsidRPr="00C23265" w:rsidRDefault="00C23265" w:rsidP="00C23265">
            <w:pPr>
              <w:widowControl/>
              <w:autoSpaceDE/>
              <w:autoSpaceDN/>
              <w:adjustRightInd/>
              <w:rPr>
                <w:rFonts w:eastAsia="Times New Roman"/>
                <w:sz w:val="20"/>
                <w:szCs w:val="20"/>
              </w:rPr>
            </w:pPr>
          </w:p>
        </w:tc>
        <w:tc>
          <w:tcPr>
            <w:tcW w:w="1336" w:type="dxa"/>
            <w:tcBorders>
              <w:top w:val="nil"/>
              <w:left w:val="nil"/>
              <w:bottom w:val="nil"/>
              <w:right w:val="nil"/>
            </w:tcBorders>
            <w:shd w:val="clear" w:color="auto" w:fill="auto"/>
            <w:noWrap/>
            <w:vAlign w:val="bottom"/>
            <w:hideMark/>
          </w:tcPr>
          <w:p w14:paraId="7018EA04" w14:textId="77777777" w:rsidR="00C23265" w:rsidRPr="00C23265" w:rsidRDefault="00C23265" w:rsidP="00C23265">
            <w:pPr>
              <w:widowControl/>
              <w:autoSpaceDE/>
              <w:autoSpaceDN/>
              <w:adjustRightInd/>
              <w:rPr>
                <w:rFonts w:eastAsia="Times New Roman"/>
                <w:sz w:val="20"/>
                <w:szCs w:val="20"/>
              </w:rPr>
            </w:pPr>
          </w:p>
        </w:tc>
        <w:tc>
          <w:tcPr>
            <w:tcW w:w="1525" w:type="dxa"/>
            <w:tcBorders>
              <w:top w:val="nil"/>
              <w:left w:val="nil"/>
              <w:bottom w:val="nil"/>
              <w:right w:val="nil"/>
            </w:tcBorders>
            <w:shd w:val="clear" w:color="auto" w:fill="auto"/>
            <w:noWrap/>
            <w:vAlign w:val="bottom"/>
            <w:hideMark/>
          </w:tcPr>
          <w:p w14:paraId="06D68A33" w14:textId="77777777" w:rsidR="00C23265" w:rsidRPr="00C23265" w:rsidRDefault="00C23265" w:rsidP="00C23265">
            <w:pPr>
              <w:widowControl/>
              <w:autoSpaceDE/>
              <w:autoSpaceDN/>
              <w:adjustRightInd/>
              <w:rPr>
                <w:rFonts w:eastAsia="Times New Roman"/>
                <w:sz w:val="20"/>
                <w:szCs w:val="20"/>
              </w:rPr>
            </w:pPr>
          </w:p>
        </w:tc>
        <w:tc>
          <w:tcPr>
            <w:tcW w:w="1613" w:type="dxa"/>
            <w:tcBorders>
              <w:top w:val="nil"/>
              <w:left w:val="nil"/>
              <w:bottom w:val="nil"/>
              <w:right w:val="nil"/>
            </w:tcBorders>
            <w:shd w:val="clear" w:color="auto" w:fill="auto"/>
            <w:noWrap/>
            <w:vAlign w:val="center"/>
            <w:hideMark/>
          </w:tcPr>
          <w:p w14:paraId="6F808BFC" w14:textId="77777777" w:rsidR="00C23265" w:rsidRPr="00C23265" w:rsidRDefault="00C23265" w:rsidP="00C23265">
            <w:pPr>
              <w:widowControl/>
              <w:autoSpaceDE/>
              <w:autoSpaceDN/>
              <w:adjustRightInd/>
              <w:rPr>
                <w:rFonts w:eastAsia="Times New Roman"/>
                <w:sz w:val="20"/>
                <w:szCs w:val="20"/>
              </w:rPr>
            </w:pPr>
          </w:p>
        </w:tc>
        <w:tc>
          <w:tcPr>
            <w:tcW w:w="1420" w:type="dxa"/>
            <w:tcBorders>
              <w:top w:val="nil"/>
              <w:left w:val="nil"/>
              <w:bottom w:val="nil"/>
              <w:right w:val="nil"/>
            </w:tcBorders>
            <w:shd w:val="clear" w:color="auto" w:fill="auto"/>
            <w:noWrap/>
            <w:vAlign w:val="bottom"/>
            <w:hideMark/>
          </w:tcPr>
          <w:p w14:paraId="31872B00" w14:textId="77777777" w:rsidR="00C23265" w:rsidRPr="00C23265" w:rsidRDefault="00C23265" w:rsidP="00C23265">
            <w:pPr>
              <w:widowControl/>
              <w:autoSpaceDE/>
              <w:autoSpaceDN/>
              <w:adjustRightInd/>
              <w:jc w:val="center"/>
              <w:rPr>
                <w:rFonts w:eastAsia="Times New Roman"/>
                <w:sz w:val="20"/>
                <w:szCs w:val="20"/>
              </w:rPr>
            </w:pPr>
          </w:p>
        </w:tc>
        <w:tc>
          <w:tcPr>
            <w:tcW w:w="582" w:type="dxa"/>
            <w:tcBorders>
              <w:top w:val="nil"/>
              <w:left w:val="nil"/>
              <w:bottom w:val="nil"/>
              <w:right w:val="nil"/>
            </w:tcBorders>
            <w:shd w:val="clear" w:color="auto" w:fill="auto"/>
            <w:noWrap/>
            <w:vAlign w:val="bottom"/>
            <w:hideMark/>
          </w:tcPr>
          <w:p w14:paraId="29895A92" w14:textId="77777777" w:rsidR="00C23265" w:rsidRPr="00C23265" w:rsidRDefault="00C23265" w:rsidP="00C23265">
            <w:pPr>
              <w:widowControl/>
              <w:autoSpaceDE/>
              <w:autoSpaceDN/>
              <w:adjustRightInd/>
              <w:rPr>
                <w:rFonts w:eastAsia="Times New Roman"/>
                <w:sz w:val="20"/>
                <w:szCs w:val="20"/>
              </w:rPr>
            </w:pPr>
          </w:p>
        </w:tc>
      </w:tr>
      <w:tr w:rsidR="00C23265" w:rsidRPr="00C23265" w14:paraId="309C4D97" w14:textId="77777777" w:rsidTr="00B11A89">
        <w:trPr>
          <w:trHeight w:val="503"/>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5450CDB"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п/п</w:t>
            </w:r>
          </w:p>
        </w:tc>
        <w:tc>
          <w:tcPr>
            <w:tcW w:w="175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50AFDE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Наименование муниципального образования</w:t>
            </w:r>
          </w:p>
        </w:tc>
        <w:tc>
          <w:tcPr>
            <w:tcW w:w="689"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14:paraId="11BA962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Число жителей, </w:t>
            </w:r>
            <w:proofErr w:type="spellStart"/>
            <w:r w:rsidRPr="00C23265">
              <w:rPr>
                <w:rFonts w:eastAsia="Times New Roman"/>
                <w:b/>
                <w:bCs/>
                <w:sz w:val="20"/>
                <w:szCs w:val="20"/>
              </w:rPr>
              <w:t>планируемыхк</w:t>
            </w:r>
            <w:proofErr w:type="spellEnd"/>
            <w:r w:rsidRPr="00C23265">
              <w:rPr>
                <w:rFonts w:eastAsia="Times New Roman"/>
                <w:b/>
                <w:bCs/>
                <w:sz w:val="20"/>
                <w:szCs w:val="20"/>
              </w:rPr>
              <w:t xml:space="preserve"> переселению</w:t>
            </w:r>
          </w:p>
        </w:tc>
        <w:tc>
          <w:tcPr>
            <w:tcW w:w="2880" w:type="dxa"/>
            <w:gridSpan w:val="3"/>
            <w:tcBorders>
              <w:top w:val="single" w:sz="8" w:space="0" w:color="auto"/>
              <w:left w:val="nil"/>
              <w:bottom w:val="single" w:sz="4" w:space="0" w:color="auto"/>
              <w:right w:val="single" w:sz="4" w:space="0" w:color="auto"/>
            </w:tcBorders>
            <w:shd w:val="clear" w:color="auto" w:fill="auto"/>
            <w:vAlign w:val="center"/>
            <w:hideMark/>
          </w:tcPr>
          <w:p w14:paraId="3E1F21D9"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Количество расселяемых жилых помещений</w:t>
            </w:r>
          </w:p>
        </w:tc>
        <w:tc>
          <w:tcPr>
            <w:tcW w:w="4242" w:type="dxa"/>
            <w:gridSpan w:val="3"/>
            <w:tcBorders>
              <w:top w:val="single" w:sz="8" w:space="0" w:color="auto"/>
              <w:left w:val="nil"/>
              <w:bottom w:val="single" w:sz="4" w:space="0" w:color="auto"/>
              <w:right w:val="single" w:sz="4" w:space="0" w:color="auto"/>
            </w:tcBorders>
            <w:shd w:val="clear" w:color="auto" w:fill="auto"/>
            <w:vAlign w:val="center"/>
            <w:hideMark/>
          </w:tcPr>
          <w:p w14:paraId="4B6246D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Расселяемая площадь жилых помещений</w:t>
            </w:r>
          </w:p>
        </w:tc>
        <w:tc>
          <w:tcPr>
            <w:tcW w:w="4558" w:type="dxa"/>
            <w:gridSpan w:val="3"/>
            <w:tcBorders>
              <w:top w:val="single" w:sz="4" w:space="0" w:color="auto"/>
              <w:left w:val="nil"/>
              <w:bottom w:val="single" w:sz="4" w:space="0" w:color="auto"/>
              <w:right w:val="single" w:sz="4" w:space="0" w:color="auto"/>
            </w:tcBorders>
            <w:shd w:val="clear" w:color="auto" w:fill="auto"/>
            <w:vAlign w:val="center"/>
            <w:hideMark/>
          </w:tcPr>
          <w:p w14:paraId="14448B1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Источники финансирования программы</w:t>
            </w:r>
          </w:p>
        </w:tc>
        <w:tc>
          <w:tcPr>
            <w:tcW w:w="582" w:type="dxa"/>
            <w:tcBorders>
              <w:top w:val="nil"/>
              <w:left w:val="nil"/>
              <w:bottom w:val="nil"/>
              <w:right w:val="nil"/>
            </w:tcBorders>
            <w:shd w:val="clear" w:color="auto" w:fill="auto"/>
            <w:noWrap/>
            <w:vAlign w:val="bottom"/>
            <w:hideMark/>
          </w:tcPr>
          <w:p w14:paraId="24998551" w14:textId="77777777" w:rsidR="00C23265" w:rsidRPr="00C23265" w:rsidRDefault="00C23265" w:rsidP="00C23265">
            <w:pPr>
              <w:widowControl/>
              <w:autoSpaceDE/>
              <w:autoSpaceDN/>
              <w:adjustRightInd/>
              <w:jc w:val="center"/>
              <w:rPr>
                <w:rFonts w:eastAsia="Times New Roman"/>
                <w:b/>
                <w:bCs/>
                <w:sz w:val="20"/>
                <w:szCs w:val="20"/>
              </w:rPr>
            </w:pPr>
          </w:p>
        </w:tc>
      </w:tr>
      <w:tr w:rsidR="00C23265" w:rsidRPr="00C23265" w14:paraId="13F0A3D7" w14:textId="77777777" w:rsidTr="00B11A89">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77597989" w14:textId="77777777" w:rsidR="00C23265" w:rsidRPr="00C23265" w:rsidRDefault="00C23265" w:rsidP="00C23265">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3E987B40" w14:textId="77777777" w:rsidR="00C23265" w:rsidRPr="00C23265" w:rsidRDefault="00C23265" w:rsidP="00C23265">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7ABD111A" w14:textId="77777777" w:rsidR="00C23265" w:rsidRPr="00C23265" w:rsidRDefault="00C23265" w:rsidP="00C23265">
            <w:pPr>
              <w:widowControl/>
              <w:autoSpaceDE/>
              <w:autoSpaceDN/>
              <w:adjustRightInd/>
              <w:rPr>
                <w:rFonts w:eastAsia="Times New Roman"/>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4245FDE5"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Всего:</w:t>
            </w:r>
          </w:p>
        </w:tc>
        <w:tc>
          <w:tcPr>
            <w:tcW w:w="1920" w:type="dxa"/>
            <w:gridSpan w:val="2"/>
            <w:tcBorders>
              <w:top w:val="single" w:sz="4" w:space="0" w:color="auto"/>
              <w:left w:val="nil"/>
              <w:bottom w:val="single" w:sz="4" w:space="0" w:color="auto"/>
              <w:right w:val="single" w:sz="4" w:space="0" w:color="auto"/>
            </w:tcBorders>
            <w:shd w:val="clear" w:color="auto" w:fill="auto"/>
            <w:noWrap/>
            <w:hideMark/>
          </w:tcPr>
          <w:p w14:paraId="1229FFF4"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 том числе</w:t>
            </w:r>
          </w:p>
        </w:tc>
        <w:tc>
          <w:tcPr>
            <w:tcW w:w="138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04CEB3C"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Всего:</w:t>
            </w:r>
          </w:p>
        </w:tc>
        <w:tc>
          <w:tcPr>
            <w:tcW w:w="2862" w:type="dxa"/>
            <w:gridSpan w:val="2"/>
            <w:tcBorders>
              <w:top w:val="single" w:sz="4" w:space="0" w:color="auto"/>
              <w:left w:val="nil"/>
              <w:bottom w:val="single" w:sz="4" w:space="0" w:color="auto"/>
              <w:right w:val="single" w:sz="4" w:space="0" w:color="auto"/>
            </w:tcBorders>
            <w:shd w:val="clear" w:color="auto" w:fill="auto"/>
            <w:noWrap/>
            <w:hideMark/>
          </w:tcPr>
          <w:p w14:paraId="51E95475"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 том числе</w:t>
            </w:r>
          </w:p>
        </w:tc>
        <w:tc>
          <w:tcPr>
            <w:tcW w:w="1525"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14:paraId="7F59E97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Всего:</w:t>
            </w: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75F4A36"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в том числе:</w:t>
            </w:r>
          </w:p>
        </w:tc>
        <w:tc>
          <w:tcPr>
            <w:tcW w:w="582" w:type="dxa"/>
            <w:tcBorders>
              <w:top w:val="nil"/>
              <w:left w:val="nil"/>
              <w:bottom w:val="nil"/>
              <w:right w:val="nil"/>
            </w:tcBorders>
            <w:shd w:val="clear" w:color="auto" w:fill="auto"/>
            <w:noWrap/>
            <w:vAlign w:val="bottom"/>
            <w:hideMark/>
          </w:tcPr>
          <w:p w14:paraId="5DAEBF60" w14:textId="77777777" w:rsidR="00C23265" w:rsidRPr="00C23265" w:rsidRDefault="00C23265" w:rsidP="00C23265">
            <w:pPr>
              <w:widowControl/>
              <w:autoSpaceDE/>
              <w:autoSpaceDN/>
              <w:adjustRightInd/>
              <w:jc w:val="center"/>
              <w:rPr>
                <w:rFonts w:eastAsia="Times New Roman"/>
                <w:b/>
                <w:bCs/>
                <w:sz w:val="20"/>
                <w:szCs w:val="20"/>
              </w:rPr>
            </w:pPr>
          </w:p>
        </w:tc>
      </w:tr>
      <w:tr w:rsidR="00C23265" w:rsidRPr="00C23265" w14:paraId="234813EE" w14:textId="77777777" w:rsidTr="00B11A89">
        <w:trPr>
          <w:trHeight w:val="312"/>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1CA1A0B" w14:textId="77777777" w:rsidR="00C23265" w:rsidRPr="00C23265" w:rsidRDefault="00C23265" w:rsidP="00C23265">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1155CE8C" w14:textId="77777777" w:rsidR="00C23265" w:rsidRPr="00C23265" w:rsidRDefault="00C23265" w:rsidP="00C23265">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23E18D54"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EF79966" w14:textId="77777777" w:rsidR="00C23265" w:rsidRPr="00C23265" w:rsidRDefault="00C23265" w:rsidP="00C23265">
            <w:pPr>
              <w:widowControl/>
              <w:autoSpaceDE/>
              <w:autoSpaceDN/>
              <w:adjustRightInd/>
              <w:rPr>
                <w:rFonts w:eastAsia="Times New Roman"/>
                <w:b/>
                <w:bCs/>
                <w:sz w:val="20"/>
                <w:szCs w:val="20"/>
              </w:rPr>
            </w:pP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BC49548"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собственность граждан</w:t>
            </w:r>
          </w:p>
        </w:tc>
        <w:tc>
          <w:tcPr>
            <w:tcW w:w="9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F9F999C"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муниципальная собственность</w:t>
            </w:r>
          </w:p>
        </w:tc>
        <w:tc>
          <w:tcPr>
            <w:tcW w:w="1380" w:type="dxa"/>
            <w:vMerge/>
            <w:tcBorders>
              <w:top w:val="nil"/>
              <w:left w:val="single" w:sz="4" w:space="0" w:color="auto"/>
              <w:bottom w:val="single" w:sz="4" w:space="0" w:color="auto"/>
              <w:right w:val="single" w:sz="4" w:space="0" w:color="auto"/>
            </w:tcBorders>
            <w:vAlign w:val="center"/>
            <w:hideMark/>
          </w:tcPr>
          <w:p w14:paraId="08D4E731" w14:textId="77777777" w:rsidR="00C23265" w:rsidRPr="00C23265" w:rsidRDefault="00C23265" w:rsidP="00C23265">
            <w:pPr>
              <w:widowControl/>
              <w:autoSpaceDE/>
              <w:autoSpaceDN/>
              <w:adjustRightInd/>
              <w:rPr>
                <w:rFonts w:eastAsia="Times New Roman"/>
                <w:b/>
                <w:bCs/>
                <w:sz w:val="20"/>
                <w:szCs w:val="20"/>
              </w:rPr>
            </w:pPr>
          </w:p>
        </w:tc>
        <w:tc>
          <w:tcPr>
            <w:tcW w:w="152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AB5FD64"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собственность граждан</w:t>
            </w:r>
          </w:p>
        </w:tc>
        <w:tc>
          <w:tcPr>
            <w:tcW w:w="13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2C6E72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муниципальная собственность</w:t>
            </w:r>
          </w:p>
        </w:tc>
        <w:tc>
          <w:tcPr>
            <w:tcW w:w="1525" w:type="dxa"/>
            <w:vMerge/>
            <w:tcBorders>
              <w:top w:val="nil"/>
              <w:left w:val="single" w:sz="4" w:space="0" w:color="auto"/>
              <w:bottom w:val="single" w:sz="4" w:space="0" w:color="auto"/>
              <w:right w:val="single" w:sz="4" w:space="0" w:color="auto"/>
            </w:tcBorders>
            <w:vAlign w:val="center"/>
            <w:hideMark/>
          </w:tcPr>
          <w:p w14:paraId="039FA13D" w14:textId="77777777" w:rsidR="00C23265" w:rsidRPr="00C23265" w:rsidRDefault="00C23265" w:rsidP="00C23265">
            <w:pPr>
              <w:widowControl/>
              <w:autoSpaceDE/>
              <w:autoSpaceDN/>
              <w:adjustRightInd/>
              <w:rPr>
                <w:rFonts w:eastAsia="Times New Roman"/>
                <w:b/>
                <w:bCs/>
                <w:sz w:val="20"/>
                <w:szCs w:val="20"/>
              </w:rPr>
            </w:pPr>
          </w:p>
        </w:tc>
        <w:tc>
          <w:tcPr>
            <w:tcW w:w="1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1DF94641"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за счет средств АК "АЛРОСА" (ПАО)</w:t>
            </w:r>
          </w:p>
        </w:tc>
        <w:tc>
          <w:tcPr>
            <w:tcW w:w="1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7F08DBB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иные источники</w:t>
            </w:r>
          </w:p>
        </w:tc>
        <w:tc>
          <w:tcPr>
            <w:tcW w:w="582" w:type="dxa"/>
            <w:tcBorders>
              <w:top w:val="nil"/>
              <w:left w:val="nil"/>
              <w:bottom w:val="nil"/>
              <w:right w:val="nil"/>
            </w:tcBorders>
            <w:shd w:val="clear" w:color="auto" w:fill="auto"/>
            <w:noWrap/>
            <w:vAlign w:val="bottom"/>
            <w:hideMark/>
          </w:tcPr>
          <w:p w14:paraId="11E1ECDA" w14:textId="77777777" w:rsidR="00C23265" w:rsidRPr="00C23265" w:rsidRDefault="00C23265" w:rsidP="00C23265">
            <w:pPr>
              <w:widowControl/>
              <w:autoSpaceDE/>
              <w:autoSpaceDN/>
              <w:adjustRightInd/>
              <w:jc w:val="center"/>
              <w:rPr>
                <w:rFonts w:eastAsia="Times New Roman"/>
                <w:b/>
                <w:bCs/>
                <w:sz w:val="20"/>
                <w:szCs w:val="20"/>
              </w:rPr>
            </w:pPr>
          </w:p>
        </w:tc>
      </w:tr>
      <w:tr w:rsidR="00C23265" w:rsidRPr="00C23265" w14:paraId="502BAF45" w14:textId="77777777" w:rsidTr="00B11A89">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1F3155CC" w14:textId="77777777" w:rsidR="00C23265" w:rsidRPr="00C23265" w:rsidRDefault="00C23265" w:rsidP="00C23265">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42B53FC3" w14:textId="77777777" w:rsidR="00C23265" w:rsidRPr="00C23265" w:rsidRDefault="00C23265" w:rsidP="00C23265">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3E5BEEB6"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67E191E8"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3A770A9"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5999D524" w14:textId="77777777" w:rsidR="00C23265" w:rsidRPr="00C23265" w:rsidRDefault="00C23265" w:rsidP="00C23265">
            <w:pPr>
              <w:widowControl/>
              <w:autoSpaceDE/>
              <w:autoSpaceDN/>
              <w:adjustRightInd/>
              <w:rPr>
                <w:rFonts w:eastAsia="Times New Roman"/>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7D92A66F" w14:textId="77777777" w:rsidR="00C23265" w:rsidRPr="00C23265" w:rsidRDefault="00C23265" w:rsidP="00C23265">
            <w:pPr>
              <w:widowControl/>
              <w:autoSpaceDE/>
              <w:autoSpaceDN/>
              <w:adjustRightInd/>
              <w:rPr>
                <w:rFonts w:eastAsia="Times New Roman"/>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7E07E0CA" w14:textId="77777777" w:rsidR="00C23265" w:rsidRPr="00C23265" w:rsidRDefault="00C23265" w:rsidP="00C23265">
            <w:pPr>
              <w:widowControl/>
              <w:autoSpaceDE/>
              <w:autoSpaceDN/>
              <w:adjustRightInd/>
              <w:rPr>
                <w:rFonts w:eastAsia="Times New Roman"/>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0F4797F4" w14:textId="77777777" w:rsidR="00C23265" w:rsidRPr="00C23265" w:rsidRDefault="00C23265" w:rsidP="00C23265">
            <w:pPr>
              <w:widowControl/>
              <w:autoSpaceDE/>
              <w:autoSpaceDN/>
              <w:adjustRightInd/>
              <w:rPr>
                <w:rFonts w:eastAsia="Times New Roman"/>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489D14C7" w14:textId="77777777" w:rsidR="00C23265" w:rsidRPr="00C23265" w:rsidRDefault="00C23265" w:rsidP="00C23265">
            <w:pPr>
              <w:widowControl/>
              <w:autoSpaceDE/>
              <w:autoSpaceDN/>
              <w:adjustRightInd/>
              <w:rPr>
                <w:rFonts w:eastAsia="Times New Roman"/>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4D32E56B" w14:textId="77777777" w:rsidR="00C23265" w:rsidRPr="00C23265" w:rsidRDefault="00C23265" w:rsidP="00C23265">
            <w:pPr>
              <w:widowControl/>
              <w:autoSpaceDE/>
              <w:autoSpaceDN/>
              <w:adjustRightInd/>
              <w:rPr>
                <w:rFonts w:eastAsia="Times New Roman"/>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34980C85" w14:textId="77777777" w:rsidR="00C23265" w:rsidRPr="00C23265" w:rsidRDefault="00C23265" w:rsidP="00C23265">
            <w:pPr>
              <w:widowControl/>
              <w:autoSpaceDE/>
              <w:autoSpaceDN/>
              <w:adjustRightInd/>
              <w:rPr>
                <w:rFonts w:eastAsia="Times New Roman"/>
                <w:b/>
                <w:bCs/>
                <w:sz w:val="20"/>
                <w:szCs w:val="20"/>
              </w:rPr>
            </w:pPr>
          </w:p>
        </w:tc>
        <w:tc>
          <w:tcPr>
            <w:tcW w:w="582" w:type="dxa"/>
            <w:tcBorders>
              <w:top w:val="nil"/>
              <w:left w:val="nil"/>
              <w:bottom w:val="nil"/>
              <w:right w:val="nil"/>
            </w:tcBorders>
            <w:shd w:val="clear" w:color="auto" w:fill="auto"/>
            <w:noWrap/>
            <w:vAlign w:val="bottom"/>
            <w:hideMark/>
          </w:tcPr>
          <w:p w14:paraId="48250B34" w14:textId="77777777" w:rsidR="00C23265" w:rsidRPr="00C23265" w:rsidRDefault="00C23265" w:rsidP="00C23265">
            <w:pPr>
              <w:widowControl/>
              <w:autoSpaceDE/>
              <w:autoSpaceDN/>
              <w:adjustRightInd/>
              <w:rPr>
                <w:rFonts w:eastAsia="Times New Roman"/>
                <w:sz w:val="20"/>
                <w:szCs w:val="20"/>
              </w:rPr>
            </w:pPr>
          </w:p>
        </w:tc>
      </w:tr>
      <w:tr w:rsidR="00C23265" w:rsidRPr="00C23265" w14:paraId="74BCAE22" w14:textId="77777777" w:rsidTr="00B11A89">
        <w:trPr>
          <w:trHeight w:val="87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36EFBAB1" w14:textId="77777777" w:rsidR="00C23265" w:rsidRPr="00C23265" w:rsidRDefault="00C23265" w:rsidP="00C23265">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25D9DCDD" w14:textId="77777777" w:rsidR="00C23265" w:rsidRPr="00C23265" w:rsidRDefault="00C23265" w:rsidP="00C23265">
            <w:pPr>
              <w:widowControl/>
              <w:autoSpaceDE/>
              <w:autoSpaceDN/>
              <w:adjustRightInd/>
              <w:rPr>
                <w:rFonts w:eastAsia="Times New Roman"/>
                <w:b/>
                <w:bCs/>
                <w:sz w:val="20"/>
                <w:szCs w:val="20"/>
              </w:rPr>
            </w:pPr>
          </w:p>
        </w:tc>
        <w:tc>
          <w:tcPr>
            <w:tcW w:w="689" w:type="dxa"/>
            <w:vMerge/>
            <w:tcBorders>
              <w:top w:val="single" w:sz="8" w:space="0" w:color="auto"/>
              <w:left w:val="single" w:sz="4" w:space="0" w:color="auto"/>
              <w:bottom w:val="single" w:sz="4" w:space="0" w:color="auto"/>
              <w:right w:val="single" w:sz="4" w:space="0" w:color="auto"/>
            </w:tcBorders>
            <w:vAlign w:val="center"/>
            <w:hideMark/>
          </w:tcPr>
          <w:p w14:paraId="31FAC57B"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C76C630"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739E1CB7" w14:textId="77777777" w:rsidR="00C23265" w:rsidRPr="00C23265" w:rsidRDefault="00C23265" w:rsidP="00C23265">
            <w:pPr>
              <w:widowControl/>
              <w:autoSpaceDE/>
              <w:autoSpaceDN/>
              <w:adjustRightInd/>
              <w:rPr>
                <w:rFonts w:eastAsia="Times New Roman"/>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14:paraId="13C08D4C" w14:textId="77777777" w:rsidR="00C23265" w:rsidRPr="00C23265" w:rsidRDefault="00C23265" w:rsidP="00C23265">
            <w:pPr>
              <w:widowControl/>
              <w:autoSpaceDE/>
              <w:autoSpaceDN/>
              <w:adjustRightInd/>
              <w:rPr>
                <w:rFonts w:eastAsia="Times New Roman"/>
                <w:b/>
                <w:bCs/>
                <w:sz w:val="20"/>
                <w:szCs w:val="20"/>
              </w:rPr>
            </w:pPr>
          </w:p>
        </w:tc>
        <w:tc>
          <w:tcPr>
            <w:tcW w:w="1380" w:type="dxa"/>
            <w:vMerge/>
            <w:tcBorders>
              <w:top w:val="nil"/>
              <w:left w:val="single" w:sz="4" w:space="0" w:color="auto"/>
              <w:bottom w:val="single" w:sz="4" w:space="0" w:color="auto"/>
              <w:right w:val="single" w:sz="4" w:space="0" w:color="auto"/>
            </w:tcBorders>
            <w:vAlign w:val="center"/>
            <w:hideMark/>
          </w:tcPr>
          <w:p w14:paraId="5CF956FA" w14:textId="77777777" w:rsidR="00C23265" w:rsidRPr="00C23265" w:rsidRDefault="00C23265" w:rsidP="00C23265">
            <w:pPr>
              <w:widowControl/>
              <w:autoSpaceDE/>
              <w:autoSpaceDN/>
              <w:adjustRightInd/>
              <w:rPr>
                <w:rFonts w:eastAsia="Times New Roman"/>
                <w:b/>
                <w:bCs/>
                <w:sz w:val="20"/>
                <w:szCs w:val="20"/>
              </w:rPr>
            </w:pPr>
          </w:p>
        </w:tc>
        <w:tc>
          <w:tcPr>
            <w:tcW w:w="1526" w:type="dxa"/>
            <w:vMerge/>
            <w:tcBorders>
              <w:top w:val="nil"/>
              <w:left w:val="single" w:sz="4" w:space="0" w:color="auto"/>
              <w:bottom w:val="single" w:sz="4" w:space="0" w:color="auto"/>
              <w:right w:val="single" w:sz="4" w:space="0" w:color="auto"/>
            </w:tcBorders>
            <w:vAlign w:val="center"/>
            <w:hideMark/>
          </w:tcPr>
          <w:p w14:paraId="648AA1C4" w14:textId="77777777" w:rsidR="00C23265" w:rsidRPr="00C23265" w:rsidRDefault="00C23265" w:rsidP="00C23265">
            <w:pPr>
              <w:widowControl/>
              <w:autoSpaceDE/>
              <w:autoSpaceDN/>
              <w:adjustRightInd/>
              <w:rPr>
                <w:rFonts w:eastAsia="Times New Roman"/>
                <w:b/>
                <w:bCs/>
                <w:sz w:val="20"/>
                <w:szCs w:val="20"/>
              </w:rPr>
            </w:pPr>
          </w:p>
        </w:tc>
        <w:tc>
          <w:tcPr>
            <w:tcW w:w="1336" w:type="dxa"/>
            <w:vMerge/>
            <w:tcBorders>
              <w:top w:val="nil"/>
              <w:left w:val="single" w:sz="4" w:space="0" w:color="auto"/>
              <w:bottom w:val="single" w:sz="4" w:space="0" w:color="auto"/>
              <w:right w:val="single" w:sz="4" w:space="0" w:color="auto"/>
            </w:tcBorders>
            <w:vAlign w:val="center"/>
            <w:hideMark/>
          </w:tcPr>
          <w:p w14:paraId="356CBA17" w14:textId="77777777" w:rsidR="00C23265" w:rsidRPr="00C23265" w:rsidRDefault="00C23265" w:rsidP="00C23265">
            <w:pPr>
              <w:widowControl/>
              <w:autoSpaceDE/>
              <w:autoSpaceDN/>
              <w:adjustRightInd/>
              <w:rPr>
                <w:rFonts w:eastAsia="Times New Roman"/>
                <w:b/>
                <w:bCs/>
                <w:sz w:val="20"/>
                <w:szCs w:val="20"/>
              </w:rPr>
            </w:pPr>
          </w:p>
        </w:tc>
        <w:tc>
          <w:tcPr>
            <w:tcW w:w="1525" w:type="dxa"/>
            <w:vMerge/>
            <w:tcBorders>
              <w:top w:val="nil"/>
              <w:left w:val="single" w:sz="4" w:space="0" w:color="auto"/>
              <w:bottom w:val="single" w:sz="4" w:space="0" w:color="auto"/>
              <w:right w:val="single" w:sz="4" w:space="0" w:color="auto"/>
            </w:tcBorders>
            <w:vAlign w:val="center"/>
            <w:hideMark/>
          </w:tcPr>
          <w:p w14:paraId="272BCEB0" w14:textId="77777777" w:rsidR="00C23265" w:rsidRPr="00C23265" w:rsidRDefault="00C23265" w:rsidP="00C23265">
            <w:pPr>
              <w:widowControl/>
              <w:autoSpaceDE/>
              <w:autoSpaceDN/>
              <w:adjustRightInd/>
              <w:rPr>
                <w:rFonts w:eastAsia="Times New Roman"/>
                <w:b/>
                <w:bCs/>
                <w:sz w:val="20"/>
                <w:szCs w:val="20"/>
              </w:rPr>
            </w:pPr>
          </w:p>
        </w:tc>
        <w:tc>
          <w:tcPr>
            <w:tcW w:w="1613" w:type="dxa"/>
            <w:vMerge/>
            <w:tcBorders>
              <w:top w:val="nil"/>
              <w:left w:val="single" w:sz="4" w:space="0" w:color="auto"/>
              <w:bottom w:val="single" w:sz="4" w:space="0" w:color="auto"/>
              <w:right w:val="single" w:sz="4" w:space="0" w:color="auto"/>
            </w:tcBorders>
            <w:vAlign w:val="center"/>
            <w:hideMark/>
          </w:tcPr>
          <w:p w14:paraId="56A4F09B" w14:textId="77777777" w:rsidR="00C23265" w:rsidRPr="00C23265" w:rsidRDefault="00C23265" w:rsidP="00C23265">
            <w:pPr>
              <w:widowControl/>
              <w:autoSpaceDE/>
              <w:autoSpaceDN/>
              <w:adjustRightInd/>
              <w:rPr>
                <w:rFonts w:eastAsia="Times New Roman"/>
                <w:b/>
                <w:bCs/>
                <w:sz w:val="20"/>
                <w:szCs w:val="20"/>
              </w:rPr>
            </w:pPr>
          </w:p>
        </w:tc>
        <w:tc>
          <w:tcPr>
            <w:tcW w:w="1420" w:type="dxa"/>
            <w:vMerge/>
            <w:tcBorders>
              <w:top w:val="nil"/>
              <w:left w:val="single" w:sz="4" w:space="0" w:color="auto"/>
              <w:bottom w:val="single" w:sz="4" w:space="0" w:color="auto"/>
              <w:right w:val="single" w:sz="4" w:space="0" w:color="auto"/>
            </w:tcBorders>
            <w:vAlign w:val="center"/>
            <w:hideMark/>
          </w:tcPr>
          <w:p w14:paraId="10AF4CC5" w14:textId="77777777" w:rsidR="00C23265" w:rsidRPr="00C23265" w:rsidRDefault="00C23265" w:rsidP="00C23265">
            <w:pPr>
              <w:widowControl/>
              <w:autoSpaceDE/>
              <w:autoSpaceDN/>
              <w:adjustRightInd/>
              <w:rPr>
                <w:rFonts w:eastAsia="Times New Roman"/>
                <w:b/>
                <w:bCs/>
                <w:sz w:val="20"/>
                <w:szCs w:val="20"/>
              </w:rPr>
            </w:pPr>
          </w:p>
        </w:tc>
        <w:tc>
          <w:tcPr>
            <w:tcW w:w="582" w:type="dxa"/>
            <w:tcBorders>
              <w:top w:val="nil"/>
              <w:left w:val="nil"/>
              <w:bottom w:val="nil"/>
              <w:right w:val="nil"/>
            </w:tcBorders>
            <w:shd w:val="clear" w:color="auto" w:fill="auto"/>
            <w:noWrap/>
            <w:vAlign w:val="bottom"/>
            <w:hideMark/>
          </w:tcPr>
          <w:p w14:paraId="3020C89B" w14:textId="77777777" w:rsidR="00C23265" w:rsidRPr="00C23265" w:rsidRDefault="00C23265" w:rsidP="00C23265">
            <w:pPr>
              <w:widowControl/>
              <w:autoSpaceDE/>
              <w:autoSpaceDN/>
              <w:adjustRightInd/>
              <w:rPr>
                <w:rFonts w:eastAsia="Times New Roman"/>
                <w:sz w:val="20"/>
                <w:szCs w:val="20"/>
              </w:rPr>
            </w:pPr>
          </w:p>
        </w:tc>
      </w:tr>
      <w:tr w:rsidR="00C23265" w:rsidRPr="00C23265" w14:paraId="74C2B33C" w14:textId="77777777" w:rsidTr="00B11A89">
        <w:trPr>
          <w:trHeight w:val="31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057147AA" w14:textId="77777777" w:rsidR="00C23265" w:rsidRPr="00C23265" w:rsidRDefault="00C23265" w:rsidP="00C23265">
            <w:pPr>
              <w:widowControl/>
              <w:autoSpaceDE/>
              <w:autoSpaceDN/>
              <w:adjustRightInd/>
              <w:rPr>
                <w:rFonts w:eastAsia="Times New Roman"/>
                <w:b/>
                <w:bCs/>
                <w:sz w:val="20"/>
                <w:szCs w:val="20"/>
              </w:rPr>
            </w:pPr>
          </w:p>
        </w:tc>
        <w:tc>
          <w:tcPr>
            <w:tcW w:w="1753" w:type="dxa"/>
            <w:vMerge/>
            <w:tcBorders>
              <w:top w:val="single" w:sz="8" w:space="0" w:color="auto"/>
              <w:left w:val="single" w:sz="4" w:space="0" w:color="auto"/>
              <w:bottom w:val="single" w:sz="4" w:space="0" w:color="auto"/>
              <w:right w:val="single" w:sz="4" w:space="0" w:color="auto"/>
            </w:tcBorders>
            <w:vAlign w:val="center"/>
            <w:hideMark/>
          </w:tcPr>
          <w:p w14:paraId="65D6FB3B" w14:textId="77777777" w:rsidR="00C23265" w:rsidRPr="00C23265" w:rsidRDefault="00C23265" w:rsidP="00C23265">
            <w:pPr>
              <w:widowControl/>
              <w:autoSpaceDE/>
              <w:autoSpaceDN/>
              <w:adjustRightInd/>
              <w:rPr>
                <w:rFonts w:eastAsia="Times New Roman"/>
                <w:b/>
                <w:bCs/>
                <w:sz w:val="20"/>
                <w:szCs w:val="20"/>
              </w:rPr>
            </w:pPr>
          </w:p>
        </w:tc>
        <w:tc>
          <w:tcPr>
            <w:tcW w:w="689" w:type="dxa"/>
            <w:tcBorders>
              <w:top w:val="nil"/>
              <w:left w:val="nil"/>
              <w:bottom w:val="nil"/>
              <w:right w:val="single" w:sz="4" w:space="0" w:color="auto"/>
            </w:tcBorders>
            <w:shd w:val="clear" w:color="auto" w:fill="auto"/>
            <w:noWrap/>
            <w:hideMark/>
          </w:tcPr>
          <w:p w14:paraId="0370E24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чел.</w:t>
            </w:r>
          </w:p>
        </w:tc>
        <w:tc>
          <w:tcPr>
            <w:tcW w:w="960" w:type="dxa"/>
            <w:tcBorders>
              <w:top w:val="nil"/>
              <w:left w:val="nil"/>
              <w:bottom w:val="nil"/>
              <w:right w:val="single" w:sz="4" w:space="0" w:color="auto"/>
            </w:tcBorders>
            <w:shd w:val="clear" w:color="auto" w:fill="auto"/>
            <w:noWrap/>
            <w:hideMark/>
          </w:tcPr>
          <w:p w14:paraId="1CA64B9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ед.</w:t>
            </w:r>
          </w:p>
        </w:tc>
        <w:tc>
          <w:tcPr>
            <w:tcW w:w="960" w:type="dxa"/>
            <w:tcBorders>
              <w:top w:val="nil"/>
              <w:left w:val="nil"/>
              <w:bottom w:val="nil"/>
              <w:right w:val="single" w:sz="4" w:space="0" w:color="auto"/>
            </w:tcBorders>
            <w:shd w:val="clear" w:color="auto" w:fill="auto"/>
            <w:noWrap/>
            <w:hideMark/>
          </w:tcPr>
          <w:p w14:paraId="32AF7CE2"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ед.</w:t>
            </w:r>
          </w:p>
        </w:tc>
        <w:tc>
          <w:tcPr>
            <w:tcW w:w="960" w:type="dxa"/>
            <w:tcBorders>
              <w:top w:val="nil"/>
              <w:left w:val="nil"/>
              <w:bottom w:val="nil"/>
              <w:right w:val="single" w:sz="4" w:space="0" w:color="auto"/>
            </w:tcBorders>
            <w:shd w:val="clear" w:color="auto" w:fill="auto"/>
            <w:noWrap/>
            <w:hideMark/>
          </w:tcPr>
          <w:p w14:paraId="1156C272"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ед.</w:t>
            </w:r>
          </w:p>
        </w:tc>
        <w:tc>
          <w:tcPr>
            <w:tcW w:w="1380" w:type="dxa"/>
            <w:tcBorders>
              <w:top w:val="nil"/>
              <w:left w:val="nil"/>
              <w:bottom w:val="nil"/>
              <w:right w:val="single" w:sz="4" w:space="0" w:color="auto"/>
            </w:tcBorders>
            <w:shd w:val="clear" w:color="auto" w:fill="auto"/>
            <w:noWrap/>
            <w:hideMark/>
          </w:tcPr>
          <w:p w14:paraId="486E48CF" w14:textId="77777777" w:rsidR="00C23265" w:rsidRPr="00C23265" w:rsidRDefault="00C23265" w:rsidP="00C23265">
            <w:pPr>
              <w:widowControl/>
              <w:autoSpaceDE/>
              <w:autoSpaceDN/>
              <w:adjustRightInd/>
              <w:jc w:val="center"/>
              <w:rPr>
                <w:rFonts w:eastAsia="Times New Roman"/>
                <w:b/>
                <w:bCs/>
                <w:sz w:val="20"/>
                <w:szCs w:val="20"/>
              </w:rPr>
            </w:pPr>
            <w:proofErr w:type="spellStart"/>
            <w:proofErr w:type="gramStart"/>
            <w:r w:rsidRPr="00C23265">
              <w:rPr>
                <w:rFonts w:eastAsia="Times New Roman"/>
                <w:b/>
                <w:bCs/>
                <w:sz w:val="20"/>
                <w:szCs w:val="20"/>
              </w:rPr>
              <w:t>кв.м</w:t>
            </w:r>
            <w:proofErr w:type="spellEnd"/>
            <w:proofErr w:type="gramEnd"/>
          </w:p>
        </w:tc>
        <w:tc>
          <w:tcPr>
            <w:tcW w:w="1526" w:type="dxa"/>
            <w:tcBorders>
              <w:top w:val="nil"/>
              <w:left w:val="nil"/>
              <w:bottom w:val="nil"/>
              <w:right w:val="single" w:sz="4" w:space="0" w:color="auto"/>
            </w:tcBorders>
            <w:shd w:val="clear" w:color="auto" w:fill="auto"/>
            <w:noWrap/>
            <w:hideMark/>
          </w:tcPr>
          <w:p w14:paraId="49EC0C48" w14:textId="77777777" w:rsidR="00C23265" w:rsidRPr="00C23265" w:rsidRDefault="00C23265" w:rsidP="00C23265">
            <w:pPr>
              <w:widowControl/>
              <w:autoSpaceDE/>
              <w:autoSpaceDN/>
              <w:adjustRightInd/>
              <w:jc w:val="center"/>
              <w:rPr>
                <w:rFonts w:eastAsia="Times New Roman"/>
                <w:b/>
                <w:bCs/>
                <w:sz w:val="20"/>
                <w:szCs w:val="20"/>
              </w:rPr>
            </w:pPr>
            <w:proofErr w:type="spellStart"/>
            <w:proofErr w:type="gramStart"/>
            <w:r w:rsidRPr="00C23265">
              <w:rPr>
                <w:rFonts w:eastAsia="Times New Roman"/>
                <w:b/>
                <w:bCs/>
                <w:sz w:val="20"/>
                <w:szCs w:val="20"/>
              </w:rPr>
              <w:t>кв.м</w:t>
            </w:r>
            <w:proofErr w:type="spellEnd"/>
            <w:proofErr w:type="gramEnd"/>
          </w:p>
        </w:tc>
        <w:tc>
          <w:tcPr>
            <w:tcW w:w="1336" w:type="dxa"/>
            <w:tcBorders>
              <w:top w:val="nil"/>
              <w:left w:val="nil"/>
              <w:bottom w:val="nil"/>
              <w:right w:val="single" w:sz="4" w:space="0" w:color="auto"/>
            </w:tcBorders>
            <w:shd w:val="clear" w:color="auto" w:fill="auto"/>
            <w:noWrap/>
            <w:hideMark/>
          </w:tcPr>
          <w:p w14:paraId="7FA01340" w14:textId="77777777" w:rsidR="00C23265" w:rsidRPr="00C23265" w:rsidRDefault="00C23265" w:rsidP="00C23265">
            <w:pPr>
              <w:widowControl/>
              <w:autoSpaceDE/>
              <w:autoSpaceDN/>
              <w:adjustRightInd/>
              <w:jc w:val="center"/>
              <w:rPr>
                <w:rFonts w:eastAsia="Times New Roman"/>
                <w:b/>
                <w:bCs/>
                <w:sz w:val="20"/>
                <w:szCs w:val="20"/>
              </w:rPr>
            </w:pPr>
            <w:proofErr w:type="spellStart"/>
            <w:proofErr w:type="gramStart"/>
            <w:r w:rsidRPr="00C23265">
              <w:rPr>
                <w:rFonts w:eastAsia="Times New Roman"/>
                <w:b/>
                <w:bCs/>
                <w:sz w:val="20"/>
                <w:szCs w:val="20"/>
              </w:rPr>
              <w:t>кв.м</w:t>
            </w:r>
            <w:proofErr w:type="spellEnd"/>
            <w:proofErr w:type="gramEnd"/>
          </w:p>
        </w:tc>
        <w:tc>
          <w:tcPr>
            <w:tcW w:w="1525" w:type="dxa"/>
            <w:tcBorders>
              <w:top w:val="nil"/>
              <w:left w:val="nil"/>
              <w:bottom w:val="single" w:sz="4" w:space="0" w:color="auto"/>
              <w:right w:val="single" w:sz="4" w:space="0" w:color="auto"/>
            </w:tcBorders>
            <w:shd w:val="clear" w:color="auto" w:fill="auto"/>
            <w:noWrap/>
            <w:hideMark/>
          </w:tcPr>
          <w:p w14:paraId="3B0F6A1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руб.</w:t>
            </w:r>
          </w:p>
        </w:tc>
        <w:tc>
          <w:tcPr>
            <w:tcW w:w="1613" w:type="dxa"/>
            <w:tcBorders>
              <w:top w:val="nil"/>
              <w:left w:val="nil"/>
              <w:bottom w:val="single" w:sz="4" w:space="0" w:color="auto"/>
              <w:right w:val="single" w:sz="4" w:space="0" w:color="auto"/>
            </w:tcBorders>
            <w:shd w:val="clear" w:color="auto" w:fill="auto"/>
            <w:noWrap/>
            <w:vAlign w:val="center"/>
            <w:hideMark/>
          </w:tcPr>
          <w:p w14:paraId="59651D10"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руб.</w:t>
            </w:r>
          </w:p>
        </w:tc>
        <w:tc>
          <w:tcPr>
            <w:tcW w:w="1420" w:type="dxa"/>
            <w:tcBorders>
              <w:top w:val="nil"/>
              <w:left w:val="nil"/>
              <w:bottom w:val="single" w:sz="4" w:space="0" w:color="auto"/>
              <w:right w:val="single" w:sz="4" w:space="0" w:color="auto"/>
            </w:tcBorders>
            <w:shd w:val="clear" w:color="auto" w:fill="auto"/>
            <w:noWrap/>
            <w:hideMark/>
          </w:tcPr>
          <w:p w14:paraId="1718D791"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руб.</w:t>
            </w:r>
          </w:p>
        </w:tc>
        <w:tc>
          <w:tcPr>
            <w:tcW w:w="582" w:type="dxa"/>
            <w:tcBorders>
              <w:top w:val="nil"/>
              <w:left w:val="nil"/>
              <w:bottom w:val="nil"/>
              <w:right w:val="nil"/>
            </w:tcBorders>
            <w:shd w:val="clear" w:color="auto" w:fill="auto"/>
            <w:noWrap/>
            <w:vAlign w:val="bottom"/>
            <w:hideMark/>
          </w:tcPr>
          <w:p w14:paraId="2F12869B" w14:textId="77777777" w:rsidR="00C23265" w:rsidRPr="00C23265" w:rsidRDefault="00C23265" w:rsidP="00C23265">
            <w:pPr>
              <w:widowControl/>
              <w:autoSpaceDE/>
              <w:autoSpaceDN/>
              <w:adjustRightInd/>
              <w:jc w:val="center"/>
              <w:rPr>
                <w:rFonts w:eastAsia="Times New Roman"/>
                <w:b/>
                <w:bCs/>
                <w:sz w:val="20"/>
                <w:szCs w:val="20"/>
              </w:rPr>
            </w:pPr>
          </w:p>
        </w:tc>
      </w:tr>
      <w:tr w:rsidR="00C23265" w:rsidRPr="00C23265" w14:paraId="5C0A5F7E" w14:textId="77777777" w:rsidTr="00B11A89">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6C62F736"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w:t>
            </w:r>
          </w:p>
        </w:tc>
        <w:tc>
          <w:tcPr>
            <w:tcW w:w="1753" w:type="dxa"/>
            <w:tcBorders>
              <w:top w:val="single" w:sz="4" w:space="0" w:color="auto"/>
              <w:left w:val="nil"/>
              <w:bottom w:val="single" w:sz="4" w:space="0" w:color="auto"/>
              <w:right w:val="single" w:sz="4" w:space="0" w:color="auto"/>
            </w:tcBorders>
            <w:shd w:val="clear" w:color="auto" w:fill="auto"/>
            <w:noWrap/>
            <w:hideMark/>
          </w:tcPr>
          <w:p w14:paraId="2BB2BA8B"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2</w:t>
            </w:r>
          </w:p>
        </w:tc>
        <w:tc>
          <w:tcPr>
            <w:tcW w:w="689" w:type="dxa"/>
            <w:tcBorders>
              <w:top w:val="single" w:sz="4" w:space="0" w:color="auto"/>
              <w:left w:val="nil"/>
              <w:bottom w:val="single" w:sz="4" w:space="0" w:color="auto"/>
              <w:right w:val="single" w:sz="4" w:space="0" w:color="auto"/>
            </w:tcBorders>
            <w:shd w:val="clear" w:color="auto" w:fill="auto"/>
            <w:noWrap/>
            <w:hideMark/>
          </w:tcPr>
          <w:p w14:paraId="02AB3DF1"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3</w:t>
            </w:r>
          </w:p>
        </w:tc>
        <w:tc>
          <w:tcPr>
            <w:tcW w:w="960" w:type="dxa"/>
            <w:tcBorders>
              <w:top w:val="single" w:sz="4" w:space="0" w:color="auto"/>
              <w:left w:val="nil"/>
              <w:bottom w:val="single" w:sz="4" w:space="0" w:color="auto"/>
              <w:right w:val="single" w:sz="4" w:space="0" w:color="auto"/>
            </w:tcBorders>
            <w:shd w:val="clear" w:color="auto" w:fill="auto"/>
            <w:noWrap/>
            <w:hideMark/>
          </w:tcPr>
          <w:p w14:paraId="7E73F90D"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4</w:t>
            </w:r>
          </w:p>
        </w:tc>
        <w:tc>
          <w:tcPr>
            <w:tcW w:w="960" w:type="dxa"/>
            <w:tcBorders>
              <w:top w:val="single" w:sz="4" w:space="0" w:color="auto"/>
              <w:left w:val="nil"/>
              <w:bottom w:val="single" w:sz="4" w:space="0" w:color="auto"/>
              <w:right w:val="single" w:sz="4" w:space="0" w:color="auto"/>
            </w:tcBorders>
            <w:shd w:val="clear" w:color="auto" w:fill="auto"/>
            <w:noWrap/>
            <w:hideMark/>
          </w:tcPr>
          <w:p w14:paraId="422651E6"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5</w:t>
            </w:r>
          </w:p>
        </w:tc>
        <w:tc>
          <w:tcPr>
            <w:tcW w:w="960" w:type="dxa"/>
            <w:tcBorders>
              <w:top w:val="single" w:sz="4" w:space="0" w:color="auto"/>
              <w:left w:val="nil"/>
              <w:bottom w:val="single" w:sz="4" w:space="0" w:color="auto"/>
              <w:right w:val="single" w:sz="4" w:space="0" w:color="auto"/>
            </w:tcBorders>
            <w:shd w:val="clear" w:color="auto" w:fill="auto"/>
            <w:noWrap/>
            <w:hideMark/>
          </w:tcPr>
          <w:p w14:paraId="5320BDCB"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6</w:t>
            </w:r>
          </w:p>
        </w:tc>
        <w:tc>
          <w:tcPr>
            <w:tcW w:w="1380" w:type="dxa"/>
            <w:tcBorders>
              <w:top w:val="single" w:sz="4" w:space="0" w:color="auto"/>
              <w:left w:val="nil"/>
              <w:bottom w:val="single" w:sz="4" w:space="0" w:color="auto"/>
              <w:right w:val="single" w:sz="4" w:space="0" w:color="auto"/>
            </w:tcBorders>
            <w:shd w:val="clear" w:color="auto" w:fill="auto"/>
            <w:noWrap/>
            <w:hideMark/>
          </w:tcPr>
          <w:p w14:paraId="2A1DFB66"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7</w:t>
            </w:r>
          </w:p>
        </w:tc>
        <w:tc>
          <w:tcPr>
            <w:tcW w:w="1526" w:type="dxa"/>
            <w:tcBorders>
              <w:top w:val="single" w:sz="4" w:space="0" w:color="auto"/>
              <w:left w:val="nil"/>
              <w:bottom w:val="single" w:sz="4" w:space="0" w:color="auto"/>
              <w:right w:val="single" w:sz="4" w:space="0" w:color="auto"/>
            </w:tcBorders>
            <w:shd w:val="clear" w:color="auto" w:fill="auto"/>
            <w:noWrap/>
            <w:hideMark/>
          </w:tcPr>
          <w:p w14:paraId="5B424C0C"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8</w:t>
            </w:r>
          </w:p>
        </w:tc>
        <w:tc>
          <w:tcPr>
            <w:tcW w:w="1336" w:type="dxa"/>
            <w:tcBorders>
              <w:top w:val="single" w:sz="4" w:space="0" w:color="auto"/>
              <w:left w:val="nil"/>
              <w:bottom w:val="single" w:sz="4" w:space="0" w:color="auto"/>
              <w:right w:val="single" w:sz="4" w:space="0" w:color="auto"/>
            </w:tcBorders>
            <w:shd w:val="clear" w:color="auto" w:fill="auto"/>
            <w:noWrap/>
            <w:hideMark/>
          </w:tcPr>
          <w:p w14:paraId="196C59F4"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9</w:t>
            </w:r>
          </w:p>
        </w:tc>
        <w:tc>
          <w:tcPr>
            <w:tcW w:w="1525" w:type="dxa"/>
            <w:tcBorders>
              <w:top w:val="nil"/>
              <w:left w:val="nil"/>
              <w:bottom w:val="single" w:sz="4" w:space="0" w:color="auto"/>
              <w:right w:val="single" w:sz="4" w:space="0" w:color="auto"/>
            </w:tcBorders>
            <w:shd w:val="clear" w:color="auto" w:fill="auto"/>
            <w:noWrap/>
            <w:hideMark/>
          </w:tcPr>
          <w:p w14:paraId="6CC3A733"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10</w:t>
            </w:r>
          </w:p>
        </w:tc>
        <w:tc>
          <w:tcPr>
            <w:tcW w:w="1613" w:type="dxa"/>
            <w:tcBorders>
              <w:top w:val="nil"/>
              <w:left w:val="nil"/>
              <w:bottom w:val="single" w:sz="4" w:space="0" w:color="auto"/>
              <w:right w:val="single" w:sz="4" w:space="0" w:color="auto"/>
            </w:tcBorders>
            <w:shd w:val="clear" w:color="auto" w:fill="auto"/>
            <w:noWrap/>
            <w:vAlign w:val="center"/>
            <w:hideMark/>
          </w:tcPr>
          <w:p w14:paraId="28F24D42"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11</w:t>
            </w:r>
          </w:p>
        </w:tc>
        <w:tc>
          <w:tcPr>
            <w:tcW w:w="1420" w:type="dxa"/>
            <w:tcBorders>
              <w:top w:val="nil"/>
              <w:left w:val="nil"/>
              <w:bottom w:val="single" w:sz="4" w:space="0" w:color="auto"/>
              <w:right w:val="single" w:sz="4" w:space="0" w:color="auto"/>
            </w:tcBorders>
            <w:shd w:val="clear" w:color="auto" w:fill="auto"/>
            <w:noWrap/>
            <w:hideMark/>
          </w:tcPr>
          <w:p w14:paraId="728AAF05"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12</w:t>
            </w:r>
          </w:p>
        </w:tc>
        <w:tc>
          <w:tcPr>
            <w:tcW w:w="582" w:type="dxa"/>
            <w:tcBorders>
              <w:top w:val="nil"/>
              <w:left w:val="nil"/>
              <w:bottom w:val="nil"/>
              <w:right w:val="nil"/>
            </w:tcBorders>
            <w:shd w:val="clear" w:color="auto" w:fill="auto"/>
            <w:noWrap/>
            <w:vAlign w:val="bottom"/>
            <w:hideMark/>
          </w:tcPr>
          <w:p w14:paraId="4D694F0C" w14:textId="77777777" w:rsidR="00C23265" w:rsidRPr="00C23265" w:rsidRDefault="00C23265" w:rsidP="00C23265">
            <w:pPr>
              <w:widowControl/>
              <w:autoSpaceDE/>
              <w:autoSpaceDN/>
              <w:adjustRightInd/>
              <w:jc w:val="center"/>
              <w:rPr>
                <w:rFonts w:eastAsia="Times New Roman"/>
                <w:b/>
                <w:bCs/>
                <w:sz w:val="22"/>
                <w:szCs w:val="22"/>
              </w:rPr>
            </w:pPr>
          </w:p>
        </w:tc>
      </w:tr>
      <w:tr w:rsidR="00C23265" w:rsidRPr="00C23265" w14:paraId="5CC68FCF" w14:textId="77777777" w:rsidTr="00B11A89">
        <w:trPr>
          <w:trHeight w:val="312"/>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4FE4057"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w:t>
            </w:r>
          </w:p>
        </w:tc>
        <w:tc>
          <w:tcPr>
            <w:tcW w:w="1753" w:type="dxa"/>
            <w:tcBorders>
              <w:top w:val="nil"/>
              <w:left w:val="nil"/>
              <w:bottom w:val="single" w:sz="4" w:space="0" w:color="auto"/>
              <w:right w:val="single" w:sz="4" w:space="0" w:color="auto"/>
            </w:tcBorders>
            <w:shd w:val="clear" w:color="auto" w:fill="auto"/>
            <w:vAlign w:val="center"/>
            <w:hideMark/>
          </w:tcPr>
          <w:p w14:paraId="78F6FBBB" w14:textId="77777777" w:rsidR="00C23265" w:rsidRPr="00C23265" w:rsidRDefault="00C23265" w:rsidP="00C23265">
            <w:pPr>
              <w:widowControl/>
              <w:autoSpaceDE/>
              <w:autoSpaceDN/>
              <w:adjustRightInd/>
              <w:rPr>
                <w:rFonts w:eastAsia="Times New Roman"/>
                <w:b/>
                <w:bCs/>
                <w:sz w:val="22"/>
                <w:szCs w:val="22"/>
              </w:rPr>
            </w:pPr>
            <w:r w:rsidRPr="00C23265">
              <w:rPr>
                <w:rFonts w:eastAsia="Times New Roman"/>
                <w:b/>
                <w:bCs/>
                <w:sz w:val="22"/>
                <w:szCs w:val="22"/>
              </w:rPr>
              <w:t>МО "Поселок Айхал"</w:t>
            </w:r>
          </w:p>
        </w:tc>
        <w:tc>
          <w:tcPr>
            <w:tcW w:w="689" w:type="dxa"/>
            <w:tcBorders>
              <w:top w:val="nil"/>
              <w:left w:val="nil"/>
              <w:bottom w:val="single" w:sz="4" w:space="0" w:color="auto"/>
              <w:right w:val="single" w:sz="4" w:space="0" w:color="auto"/>
            </w:tcBorders>
            <w:shd w:val="clear" w:color="auto" w:fill="auto"/>
            <w:noWrap/>
            <w:vAlign w:val="center"/>
            <w:hideMark/>
          </w:tcPr>
          <w:p w14:paraId="362422A1"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91</w:t>
            </w:r>
          </w:p>
        </w:tc>
        <w:tc>
          <w:tcPr>
            <w:tcW w:w="960" w:type="dxa"/>
            <w:tcBorders>
              <w:top w:val="nil"/>
              <w:left w:val="nil"/>
              <w:bottom w:val="single" w:sz="4" w:space="0" w:color="auto"/>
              <w:right w:val="single" w:sz="4" w:space="0" w:color="auto"/>
            </w:tcBorders>
            <w:shd w:val="clear" w:color="auto" w:fill="auto"/>
            <w:noWrap/>
            <w:vAlign w:val="center"/>
            <w:hideMark/>
          </w:tcPr>
          <w:p w14:paraId="23515155"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 xml:space="preserve"> 67   </w:t>
            </w:r>
          </w:p>
        </w:tc>
        <w:tc>
          <w:tcPr>
            <w:tcW w:w="960" w:type="dxa"/>
            <w:tcBorders>
              <w:top w:val="nil"/>
              <w:left w:val="nil"/>
              <w:bottom w:val="single" w:sz="4" w:space="0" w:color="auto"/>
              <w:right w:val="single" w:sz="4" w:space="0" w:color="auto"/>
            </w:tcBorders>
            <w:shd w:val="clear" w:color="auto" w:fill="auto"/>
            <w:noWrap/>
            <w:vAlign w:val="center"/>
            <w:hideMark/>
          </w:tcPr>
          <w:p w14:paraId="01A9F15D"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 xml:space="preserve"> 62   </w:t>
            </w:r>
          </w:p>
        </w:tc>
        <w:tc>
          <w:tcPr>
            <w:tcW w:w="960" w:type="dxa"/>
            <w:tcBorders>
              <w:top w:val="nil"/>
              <w:left w:val="nil"/>
              <w:bottom w:val="single" w:sz="4" w:space="0" w:color="auto"/>
              <w:right w:val="single" w:sz="4" w:space="0" w:color="auto"/>
            </w:tcBorders>
            <w:shd w:val="clear" w:color="auto" w:fill="auto"/>
            <w:noWrap/>
            <w:vAlign w:val="center"/>
            <w:hideMark/>
          </w:tcPr>
          <w:p w14:paraId="6F9D3B33"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 xml:space="preserve"> 6   </w:t>
            </w:r>
          </w:p>
        </w:tc>
        <w:tc>
          <w:tcPr>
            <w:tcW w:w="1380" w:type="dxa"/>
            <w:tcBorders>
              <w:top w:val="nil"/>
              <w:left w:val="nil"/>
              <w:bottom w:val="single" w:sz="4" w:space="0" w:color="auto"/>
              <w:right w:val="single" w:sz="4" w:space="0" w:color="auto"/>
            </w:tcBorders>
            <w:shd w:val="clear" w:color="auto" w:fill="auto"/>
            <w:noWrap/>
            <w:vAlign w:val="center"/>
            <w:hideMark/>
          </w:tcPr>
          <w:p w14:paraId="7DF4F921"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2 138,40</w:t>
            </w:r>
          </w:p>
        </w:tc>
        <w:tc>
          <w:tcPr>
            <w:tcW w:w="1526" w:type="dxa"/>
            <w:tcBorders>
              <w:top w:val="nil"/>
              <w:left w:val="nil"/>
              <w:bottom w:val="single" w:sz="4" w:space="0" w:color="auto"/>
              <w:right w:val="single" w:sz="4" w:space="0" w:color="auto"/>
            </w:tcBorders>
            <w:shd w:val="clear" w:color="auto" w:fill="auto"/>
            <w:noWrap/>
            <w:vAlign w:val="center"/>
            <w:hideMark/>
          </w:tcPr>
          <w:p w14:paraId="3A06580E"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1 911,40</w:t>
            </w:r>
          </w:p>
        </w:tc>
        <w:tc>
          <w:tcPr>
            <w:tcW w:w="1336" w:type="dxa"/>
            <w:tcBorders>
              <w:top w:val="nil"/>
              <w:left w:val="nil"/>
              <w:bottom w:val="single" w:sz="4" w:space="0" w:color="auto"/>
              <w:right w:val="single" w:sz="4" w:space="0" w:color="auto"/>
            </w:tcBorders>
            <w:shd w:val="clear" w:color="auto" w:fill="auto"/>
            <w:noWrap/>
            <w:vAlign w:val="center"/>
            <w:hideMark/>
          </w:tcPr>
          <w:p w14:paraId="206CEEAC"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0E0D114E"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77 715 734,79</w:t>
            </w:r>
          </w:p>
        </w:tc>
        <w:tc>
          <w:tcPr>
            <w:tcW w:w="1613" w:type="dxa"/>
            <w:tcBorders>
              <w:top w:val="nil"/>
              <w:left w:val="nil"/>
              <w:bottom w:val="single" w:sz="4" w:space="0" w:color="auto"/>
              <w:right w:val="single" w:sz="4" w:space="0" w:color="auto"/>
            </w:tcBorders>
            <w:shd w:val="clear" w:color="auto" w:fill="auto"/>
            <w:noWrap/>
            <w:vAlign w:val="center"/>
            <w:hideMark/>
          </w:tcPr>
          <w:p w14:paraId="265DA87E"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77 715 734,79</w:t>
            </w:r>
          </w:p>
        </w:tc>
        <w:tc>
          <w:tcPr>
            <w:tcW w:w="1420" w:type="dxa"/>
            <w:tcBorders>
              <w:top w:val="nil"/>
              <w:left w:val="nil"/>
              <w:bottom w:val="single" w:sz="4" w:space="0" w:color="auto"/>
              <w:right w:val="single" w:sz="4" w:space="0" w:color="auto"/>
            </w:tcBorders>
            <w:shd w:val="clear" w:color="auto" w:fill="auto"/>
            <w:noWrap/>
            <w:vAlign w:val="center"/>
            <w:hideMark/>
          </w:tcPr>
          <w:p w14:paraId="7215A45D"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0,00</w:t>
            </w:r>
          </w:p>
        </w:tc>
        <w:tc>
          <w:tcPr>
            <w:tcW w:w="582" w:type="dxa"/>
            <w:tcBorders>
              <w:top w:val="nil"/>
              <w:left w:val="nil"/>
              <w:bottom w:val="nil"/>
              <w:right w:val="nil"/>
            </w:tcBorders>
            <w:shd w:val="clear" w:color="auto" w:fill="auto"/>
            <w:noWrap/>
            <w:vAlign w:val="bottom"/>
            <w:hideMark/>
          </w:tcPr>
          <w:p w14:paraId="434F85A3" w14:textId="77777777" w:rsidR="00C23265" w:rsidRPr="00C23265" w:rsidRDefault="00C23265" w:rsidP="00C23265">
            <w:pPr>
              <w:widowControl/>
              <w:autoSpaceDE/>
              <w:autoSpaceDN/>
              <w:adjustRightInd/>
              <w:jc w:val="center"/>
              <w:rPr>
                <w:rFonts w:eastAsia="Times New Roman"/>
                <w:b/>
                <w:bCs/>
                <w:sz w:val="22"/>
                <w:szCs w:val="22"/>
              </w:rPr>
            </w:pPr>
          </w:p>
        </w:tc>
      </w:tr>
      <w:tr w:rsidR="00C23265" w:rsidRPr="00C23265" w14:paraId="3B478A46" w14:textId="77777777" w:rsidTr="00B11A8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887F0FC"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1.1</w:t>
            </w:r>
          </w:p>
        </w:tc>
        <w:tc>
          <w:tcPr>
            <w:tcW w:w="1753" w:type="dxa"/>
            <w:tcBorders>
              <w:top w:val="nil"/>
              <w:left w:val="nil"/>
              <w:bottom w:val="single" w:sz="4" w:space="0" w:color="auto"/>
              <w:right w:val="single" w:sz="4" w:space="0" w:color="auto"/>
            </w:tcBorders>
            <w:shd w:val="clear" w:color="auto" w:fill="auto"/>
            <w:noWrap/>
            <w:vAlign w:val="bottom"/>
            <w:hideMark/>
          </w:tcPr>
          <w:p w14:paraId="2234C5E5"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2019 год</w:t>
            </w:r>
          </w:p>
        </w:tc>
        <w:tc>
          <w:tcPr>
            <w:tcW w:w="689" w:type="dxa"/>
            <w:tcBorders>
              <w:top w:val="nil"/>
              <w:left w:val="nil"/>
              <w:bottom w:val="single" w:sz="4" w:space="0" w:color="auto"/>
              <w:right w:val="single" w:sz="4" w:space="0" w:color="auto"/>
            </w:tcBorders>
            <w:shd w:val="clear" w:color="auto" w:fill="auto"/>
            <w:noWrap/>
            <w:vAlign w:val="center"/>
            <w:hideMark/>
          </w:tcPr>
          <w:p w14:paraId="5D98AD9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86</w:t>
            </w:r>
          </w:p>
        </w:tc>
        <w:tc>
          <w:tcPr>
            <w:tcW w:w="960" w:type="dxa"/>
            <w:tcBorders>
              <w:top w:val="nil"/>
              <w:left w:val="nil"/>
              <w:bottom w:val="single" w:sz="4" w:space="0" w:color="auto"/>
              <w:right w:val="single" w:sz="4" w:space="0" w:color="auto"/>
            </w:tcBorders>
            <w:shd w:val="clear" w:color="auto" w:fill="auto"/>
            <w:noWrap/>
            <w:vAlign w:val="center"/>
            <w:hideMark/>
          </w:tcPr>
          <w:p w14:paraId="4547898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63</w:t>
            </w:r>
          </w:p>
        </w:tc>
        <w:tc>
          <w:tcPr>
            <w:tcW w:w="960" w:type="dxa"/>
            <w:tcBorders>
              <w:top w:val="nil"/>
              <w:left w:val="nil"/>
              <w:bottom w:val="single" w:sz="4" w:space="0" w:color="auto"/>
              <w:right w:val="single" w:sz="4" w:space="0" w:color="auto"/>
            </w:tcBorders>
            <w:shd w:val="clear" w:color="auto" w:fill="auto"/>
            <w:noWrap/>
            <w:vAlign w:val="center"/>
            <w:hideMark/>
          </w:tcPr>
          <w:p w14:paraId="6474424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59</w:t>
            </w:r>
          </w:p>
        </w:tc>
        <w:tc>
          <w:tcPr>
            <w:tcW w:w="960" w:type="dxa"/>
            <w:tcBorders>
              <w:top w:val="nil"/>
              <w:left w:val="nil"/>
              <w:bottom w:val="single" w:sz="4" w:space="0" w:color="auto"/>
              <w:right w:val="single" w:sz="4" w:space="0" w:color="auto"/>
            </w:tcBorders>
            <w:shd w:val="clear" w:color="auto" w:fill="auto"/>
            <w:noWrap/>
            <w:vAlign w:val="center"/>
            <w:hideMark/>
          </w:tcPr>
          <w:p w14:paraId="5B1EB09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1380" w:type="dxa"/>
            <w:tcBorders>
              <w:top w:val="nil"/>
              <w:left w:val="nil"/>
              <w:bottom w:val="single" w:sz="4" w:space="0" w:color="auto"/>
              <w:right w:val="single" w:sz="4" w:space="0" w:color="auto"/>
            </w:tcBorders>
            <w:shd w:val="clear" w:color="auto" w:fill="auto"/>
            <w:noWrap/>
            <w:vAlign w:val="center"/>
            <w:hideMark/>
          </w:tcPr>
          <w:p w14:paraId="436AAB0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1 995,70</w:t>
            </w:r>
          </w:p>
        </w:tc>
        <w:tc>
          <w:tcPr>
            <w:tcW w:w="1526" w:type="dxa"/>
            <w:tcBorders>
              <w:top w:val="nil"/>
              <w:left w:val="nil"/>
              <w:bottom w:val="single" w:sz="4" w:space="0" w:color="auto"/>
              <w:right w:val="single" w:sz="4" w:space="0" w:color="auto"/>
            </w:tcBorders>
            <w:shd w:val="clear" w:color="auto" w:fill="auto"/>
            <w:noWrap/>
            <w:vAlign w:val="center"/>
            <w:hideMark/>
          </w:tcPr>
          <w:p w14:paraId="6E2F777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1 768,70</w:t>
            </w:r>
          </w:p>
        </w:tc>
        <w:tc>
          <w:tcPr>
            <w:tcW w:w="1336" w:type="dxa"/>
            <w:tcBorders>
              <w:top w:val="nil"/>
              <w:left w:val="nil"/>
              <w:bottom w:val="single" w:sz="4" w:space="0" w:color="auto"/>
              <w:right w:val="single" w:sz="4" w:space="0" w:color="auto"/>
            </w:tcBorders>
            <w:shd w:val="clear" w:color="auto" w:fill="auto"/>
            <w:noWrap/>
            <w:vAlign w:val="center"/>
            <w:hideMark/>
          </w:tcPr>
          <w:p w14:paraId="2E07073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227,00</w:t>
            </w:r>
          </w:p>
        </w:tc>
        <w:tc>
          <w:tcPr>
            <w:tcW w:w="1525" w:type="dxa"/>
            <w:tcBorders>
              <w:top w:val="nil"/>
              <w:left w:val="nil"/>
              <w:bottom w:val="single" w:sz="4" w:space="0" w:color="auto"/>
              <w:right w:val="single" w:sz="4" w:space="0" w:color="auto"/>
            </w:tcBorders>
            <w:shd w:val="clear" w:color="auto" w:fill="auto"/>
            <w:noWrap/>
            <w:vAlign w:val="center"/>
            <w:hideMark/>
          </w:tcPr>
          <w:p w14:paraId="5EACB3E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72 893 685,46</w:t>
            </w:r>
          </w:p>
        </w:tc>
        <w:tc>
          <w:tcPr>
            <w:tcW w:w="1613" w:type="dxa"/>
            <w:tcBorders>
              <w:top w:val="nil"/>
              <w:left w:val="nil"/>
              <w:bottom w:val="single" w:sz="4" w:space="0" w:color="auto"/>
              <w:right w:val="single" w:sz="4" w:space="0" w:color="auto"/>
            </w:tcBorders>
            <w:shd w:val="clear" w:color="auto" w:fill="auto"/>
            <w:noWrap/>
            <w:vAlign w:val="center"/>
            <w:hideMark/>
          </w:tcPr>
          <w:p w14:paraId="227E867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72 893 685,46</w:t>
            </w:r>
          </w:p>
        </w:tc>
        <w:tc>
          <w:tcPr>
            <w:tcW w:w="1420" w:type="dxa"/>
            <w:tcBorders>
              <w:top w:val="nil"/>
              <w:left w:val="nil"/>
              <w:bottom w:val="single" w:sz="4" w:space="0" w:color="auto"/>
              <w:right w:val="single" w:sz="4" w:space="0" w:color="auto"/>
            </w:tcBorders>
            <w:shd w:val="clear" w:color="auto" w:fill="auto"/>
            <w:noWrap/>
            <w:vAlign w:val="center"/>
            <w:hideMark/>
          </w:tcPr>
          <w:p w14:paraId="6AF9BCD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582" w:type="dxa"/>
            <w:tcBorders>
              <w:top w:val="nil"/>
              <w:left w:val="nil"/>
              <w:bottom w:val="nil"/>
              <w:right w:val="nil"/>
            </w:tcBorders>
            <w:shd w:val="clear" w:color="auto" w:fill="auto"/>
            <w:noWrap/>
            <w:vAlign w:val="bottom"/>
            <w:hideMark/>
          </w:tcPr>
          <w:p w14:paraId="09CDE7F0" w14:textId="77777777" w:rsidR="00C23265" w:rsidRPr="00C23265" w:rsidRDefault="00C23265" w:rsidP="00C23265">
            <w:pPr>
              <w:widowControl/>
              <w:autoSpaceDE/>
              <w:autoSpaceDN/>
              <w:adjustRightInd/>
              <w:jc w:val="center"/>
              <w:rPr>
                <w:rFonts w:eastAsia="Times New Roman"/>
                <w:color w:val="000000"/>
                <w:sz w:val="22"/>
                <w:szCs w:val="22"/>
              </w:rPr>
            </w:pPr>
          </w:p>
        </w:tc>
      </w:tr>
      <w:tr w:rsidR="00C23265" w:rsidRPr="00C23265" w14:paraId="0D44327B" w14:textId="77777777" w:rsidTr="00B11A89">
        <w:trPr>
          <w:trHeight w:val="300"/>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2908016" w14:textId="77777777" w:rsidR="00C23265" w:rsidRPr="00C23265" w:rsidRDefault="00C23265" w:rsidP="00C23265">
            <w:pPr>
              <w:widowControl/>
              <w:autoSpaceDE/>
              <w:autoSpaceDN/>
              <w:adjustRightInd/>
              <w:jc w:val="center"/>
              <w:rPr>
                <w:rFonts w:eastAsia="Times New Roman"/>
                <w:b/>
                <w:bCs/>
                <w:sz w:val="22"/>
                <w:szCs w:val="22"/>
              </w:rPr>
            </w:pPr>
            <w:r w:rsidRPr="00C23265">
              <w:rPr>
                <w:rFonts w:eastAsia="Times New Roman"/>
                <w:b/>
                <w:bCs/>
                <w:sz w:val="22"/>
                <w:szCs w:val="22"/>
              </w:rPr>
              <w:t>1.2</w:t>
            </w:r>
          </w:p>
        </w:tc>
        <w:tc>
          <w:tcPr>
            <w:tcW w:w="1753" w:type="dxa"/>
            <w:tcBorders>
              <w:top w:val="nil"/>
              <w:left w:val="nil"/>
              <w:bottom w:val="single" w:sz="4" w:space="0" w:color="auto"/>
              <w:right w:val="single" w:sz="4" w:space="0" w:color="auto"/>
            </w:tcBorders>
            <w:shd w:val="clear" w:color="auto" w:fill="auto"/>
            <w:noWrap/>
            <w:vAlign w:val="bottom"/>
            <w:hideMark/>
          </w:tcPr>
          <w:p w14:paraId="3C8EB1F8"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2020 год</w:t>
            </w:r>
          </w:p>
        </w:tc>
        <w:tc>
          <w:tcPr>
            <w:tcW w:w="689" w:type="dxa"/>
            <w:tcBorders>
              <w:top w:val="nil"/>
              <w:left w:val="nil"/>
              <w:bottom w:val="single" w:sz="4" w:space="0" w:color="auto"/>
              <w:right w:val="single" w:sz="4" w:space="0" w:color="auto"/>
            </w:tcBorders>
            <w:shd w:val="clear" w:color="auto" w:fill="auto"/>
            <w:noWrap/>
            <w:vAlign w:val="center"/>
            <w:hideMark/>
          </w:tcPr>
          <w:p w14:paraId="494E591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14:paraId="5DBD0466"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14:paraId="375EA19C"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14:paraId="446AAE5F"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w:t>
            </w:r>
          </w:p>
        </w:tc>
        <w:tc>
          <w:tcPr>
            <w:tcW w:w="1380" w:type="dxa"/>
            <w:tcBorders>
              <w:top w:val="nil"/>
              <w:left w:val="nil"/>
              <w:bottom w:val="single" w:sz="4" w:space="0" w:color="auto"/>
              <w:right w:val="single" w:sz="4" w:space="0" w:color="auto"/>
            </w:tcBorders>
            <w:shd w:val="clear" w:color="auto" w:fill="auto"/>
            <w:noWrap/>
            <w:vAlign w:val="center"/>
            <w:hideMark/>
          </w:tcPr>
          <w:p w14:paraId="4BB03E0A"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142,70</w:t>
            </w:r>
          </w:p>
        </w:tc>
        <w:tc>
          <w:tcPr>
            <w:tcW w:w="1526" w:type="dxa"/>
            <w:tcBorders>
              <w:top w:val="nil"/>
              <w:left w:val="nil"/>
              <w:bottom w:val="single" w:sz="4" w:space="0" w:color="auto"/>
              <w:right w:val="single" w:sz="4" w:space="0" w:color="auto"/>
            </w:tcBorders>
            <w:shd w:val="clear" w:color="auto" w:fill="auto"/>
            <w:noWrap/>
            <w:vAlign w:val="center"/>
            <w:hideMark/>
          </w:tcPr>
          <w:p w14:paraId="4348E31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142,70</w:t>
            </w:r>
          </w:p>
        </w:tc>
        <w:tc>
          <w:tcPr>
            <w:tcW w:w="1336" w:type="dxa"/>
            <w:tcBorders>
              <w:top w:val="nil"/>
              <w:left w:val="nil"/>
              <w:bottom w:val="single" w:sz="4" w:space="0" w:color="auto"/>
              <w:right w:val="single" w:sz="4" w:space="0" w:color="auto"/>
            </w:tcBorders>
            <w:shd w:val="clear" w:color="auto" w:fill="auto"/>
            <w:noWrap/>
            <w:vAlign w:val="center"/>
            <w:hideMark/>
          </w:tcPr>
          <w:p w14:paraId="5E3BF06B"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0,00</w:t>
            </w:r>
          </w:p>
        </w:tc>
        <w:tc>
          <w:tcPr>
            <w:tcW w:w="1525" w:type="dxa"/>
            <w:tcBorders>
              <w:top w:val="nil"/>
              <w:left w:val="nil"/>
              <w:bottom w:val="single" w:sz="4" w:space="0" w:color="auto"/>
              <w:right w:val="single" w:sz="4" w:space="0" w:color="auto"/>
            </w:tcBorders>
            <w:shd w:val="clear" w:color="auto" w:fill="auto"/>
            <w:noWrap/>
            <w:vAlign w:val="center"/>
            <w:hideMark/>
          </w:tcPr>
          <w:p w14:paraId="3C8332A1"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4 822 049,33</w:t>
            </w:r>
          </w:p>
        </w:tc>
        <w:tc>
          <w:tcPr>
            <w:tcW w:w="1613" w:type="dxa"/>
            <w:tcBorders>
              <w:top w:val="nil"/>
              <w:left w:val="nil"/>
              <w:bottom w:val="single" w:sz="4" w:space="0" w:color="auto"/>
              <w:right w:val="single" w:sz="4" w:space="0" w:color="auto"/>
            </w:tcBorders>
            <w:shd w:val="clear" w:color="auto" w:fill="auto"/>
            <w:noWrap/>
            <w:vAlign w:val="center"/>
            <w:hideMark/>
          </w:tcPr>
          <w:p w14:paraId="103A2AB3"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4 822 049,33</w:t>
            </w:r>
          </w:p>
        </w:tc>
        <w:tc>
          <w:tcPr>
            <w:tcW w:w="1420" w:type="dxa"/>
            <w:tcBorders>
              <w:top w:val="nil"/>
              <w:left w:val="nil"/>
              <w:bottom w:val="single" w:sz="4" w:space="0" w:color="auto"/>
              <w:right w:val="single" w:sz="4" w:space="0" w:color="auto"/>
            </w:tcBorders>
            <w:shd w:val="clear" w:color="auto" w:fill="auto"/>
            <w:noWrap/>
            <w:vAlign w:val="center"/>
            <w:hideMark/>
          </w:tcPr>
          <w:p w14:paraId="2284D132"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 </w:t>
            </w:r>
          </w:p>
        </w:tc>
        <w:tc>
          <w:tcPr>
            <w:tcW w:w="582" w:type="dxa"/>
            <w:tcBorders>
              <w:top w:val="nil"/>
              <w:left w:val="nil"/>
              <w:bottom w:val="nil"/>
              <w:right w:val="nil"/>
            </w:tcBorders>
            <w:shd w:val="clear" w:color="auto" w:fill="auto"/>
            <w:noWrap/>
            <w:vAlign w:val="bottom"/>
            <w:hideMark/>
          </w:tcPr>
          <w:p w14:paraId="5C5A3F88" w14:textId="77777777" w:rsidR="00C23265" w:rsidRPr="00C23265" w:rsidRDefault="00C23265" w:rsidP="00C23265">
            <w:pPr>
              <w:widowControl/>
              <w:autoSpaceDE/>
              <w:autoSpaceDN/>
              <w:adjustRightInd/>
              <w:jc w:val="center"/>
              <w:rPr>
                <w:rFonts w:eastAsia="Times New Roman"/>
                <w:color w:val="000000"/>
                <w:sz w:val="22"/>
                <w:szCs w:val="22"/>
              </w:rPr>
            </w:pPr>
          </w:p>
        </w:tc>
      </w:tr>
    </w:tbl>
    <w:p w14:paraId="0C5145A5" w14:textId="77777777" w:rsidR="00C23265" w:rsidRPr="00C23265" w:rsidRDefault="00C23265" w:rsidP="00C23265">
      <w:pPr>
        <w:widowControl/>
        <w:autoSpaceDE/>
        <w:autoSpaceDN/>
        <w:adjustRightInd/>
        <w:rPr>
          <w:rFonts w:eastAsia="Times New Roman"/>
          <w:sz w:val="28"/>
          <w:szCs w:val="28"/>
        </w:rPr>
      </w:pPr>
    </w:p>
    <w:p w14:paraId="24E97DD2" w14:textId="77777777" w:rsidR="00C23265" w:rsidRPr="00C23265" w:rsidRDefault="00C23265" w:rsidP="00C23265">
      <w:pPr>
        <w:widowControl/>
        <w:autoSpaceDE/>
        <w:autoSpaceDN/>
        <w:adjustRightInd/>
        <w:rPr>
          <w:rFonts w:eastAsia="Times New Roman"/>
          <w:sz w:val="28"/>
          <w:szCs w:val="28"/>
        </w:rPr>
      </w:pPr>
    </w:p>
    <w:p w14:paraId="2C8CA194" w14:textId="77777777" w:rsidR="00C23265" w:rsidRPr="00C23265" w:rsidRDefault="00C23265" w:rsidP="00C23265">
      <w:pPr>
        <w:widowControl/>
        <w:autoSpaceDE/>
        <w:autoSpaceDN/>
        <w:adjustRightInd/>
        <w:rPr>
          <w:rFonts w:eastAsia="Times New Roman"/>
          <w:sz w:val="28"/>
          <w:szCs w:val="28"/>
        </w:rPr>
      </w:pPr>
    </w:p>
    <w:p w14:paraId="2A1F7EC3" w14:textId="77777777" w:rsidR="00C23265" w:rsidRPr="00C23265" w:rsidRDefault="00C23265" w:rsidP="00C23265">
      <w:pPr>
        <w:widowControl/>
        <w:autoSpaceDE/>
        <w:autoSpaceDN/>
        <w:adjustRightInd/>
        <w:rPr>
          <w:rFonts w:eastAsia="Times New Roman"/>
          <w:sz w:val="28"/>
          <w:szCs w:val="28"/>
        </w:rPr>
      </w:pPr>
    </w:p>
    <w:p w14:paraId="154ECA12" w14:textId="77777777" w:rsidR="00C23265" w:rsidRPr="00C23265" w:rsidRDefault="00C23265" w:rsidP="00C23265">
      <w:pPr>
        <w:widowControl/>
        <w:autoSpaceDE/>
        <w:autoSpaceDN/>
        <w:adjustRightInd/>
        <w:rPr>
          <w:rFonts w:eastAsia="Times New Roman"/>
          <w:sz w:val="28"/>
          <w:szCs w:val="28"/>
        </w:rPr>
      </w:pPr>
    </w:p>
    <w:p w14:paraId="0AAAD61B" w14:textId="77777777" w:rsidR="00C23265" w:rsidRPr="00C23265" w:rsidRDefault="00C23265" w:rsidP="00C23265">
      <w:pPr>
        <w:widowControl/>
        <w:autoSpaceDE/>
        <w:autoSpaceDN/>
        <w:adjustRightInd/>
        <w:rPr>
          <w:rFonts w:eastAsia="Times New Roman"/>
          <w:sz w:val="28"/>
          <w:szCs w:val="28"/>
        </w:rPr>
      </w:pPr>
    </w:p>
    <w:tbl>
      <w:tblPr>
        <w:tblW w:w="14615" w:type="dxa"/>
        <w:tblLook w:val="04A0" w:firstRow="1" w:lastRow="0" w:firstColumn="1" w:lastColumn="0" w:noHBand="0" w:noVBand="1"/>
      </w:tblPr>
      <w:tblGrid>
        <w:gridCol w:w="960"/>
        <w:gridCol w:w="2584"/>
        <w:gridCol w:w="2941"/>
        <w:gridCol w:w="1776"/>
        <w:gridCol w:w="1399"/>
        <w:gridCol w:w="1464"/>
        <w:gridCol w:w="1877"/>
        <w:gridCol w:w="1614"/>
      </w:tblGrid>
      <w:tr w:rsidR="00C23265" w:rsidRPr="00C23265" w14:paraId="4CD95F56" w14:textId="77777777" w:rsidTr="00B11A89">
        <w:trPr>
          <w:trHeight w:val="315"/>
        </w:trPr>
        <w:tc>
          <w:tcPr>
            <w:tcW w:w="960" w:type="dxa"/>
            <w:tcBorders>
              <w:top w:val="nil"/>
              <w:left w:val="nil"/>
              <w:bottom w:val="nil"/>
              <w:right w:val="nil"/>
            </w:tcBorders>
            <w:shd w:val="clear" w:color="auto" w:fill="auto"/>
            <w:noWrap/>
            <w:vAlign w:val="bottom"/>
            <w:hideMark/>
          </w:tcPr>
          <w:p w14:paraId="56E47AD0" w14:textId="77777777" w:rsidR="00C23265" w:rsidRPr="00C23265" w:rsidRDefault="00C23265" w:rsidP="00C23265">
            <w:pPr>
              <w:widowControl/>
              <w:autoSpaceDE/>
              <w:autoSpaceDN/>
              <w:adjustRightInd/>
              <w:rPr>
                <w:rFonts w:eastAsia="Times New Roman"/>
                <w:sz w:val="20"/>
                <w:szCs w:val="20"/>
              </w:rPr>
            </w:pPr>
          </w:p>
        </w:tc>
        <w:tc>
          <w:tcPr>
            <w:tcW w:w="2584" w:type="dxa"/>
            <w:tcBorders>
              <w:top w:val="nil"/>
              <w:left w:val="nil"/>
              <w:bottom w:val="nil"/>
              <w:right w:val="nil"/>
            </w:tcBorders>
            <w:shd w:val="clear" w:color="auto" w:fill="auto"/>
            <w:noWrap/>
            <w:vAlign w:val="center"/>
            <w:hideMark/>
          </w:tcPr>
          <w:p w14:paraId="16484F76" w14:textId="77777777" w:rsidR="00C23265" w:rsidRPr="00C23265" w:rsidRDefault="00C23265" w:rsidP="00C23265">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6F1D29CC"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Приложение 5 к подпрограмме</w:t>
            </w:r>
          </w:p>
        </w:tc>
      </w:tr>
      <w:tr w:rsidR="00C23265" w:rsidRPr="00C23265" w14:paraId="291F0136" w14:textId="77777777" w:rsidTr="00B11A89">
        <w:trPr>
          <w:trHeight w:val="315"/>
        </w:trPr>
        <w:tc>
          <w:tcPr>
            <w:tcW w:w="960" w:type="dxa"/>
            <w:tcBorders>
              <w:top w:val="nil"/>
              <w:left w:val="nil"/>
              <w:bottom w:val="nil"/>
              <w:right w:val="nil"/>
            </w:tcBorders>
            <w:shd w:val="clear" w:color="auto" w:fill="auto"/>
            <w:noWrap/>
            <w:vAlign w:val="bottom"/>
            <w:hideMark/>
          </w:tcPr>
          <w:p w14:paraId="4A2B3331" w14:textId="77777777" w:rsidR="00C23265" w:rsidRPr="00C23265" w:rsidRDefault="00C23265" w:rsidP="00C23265">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7657CD8B" w14:textId="77777777" w:rsidR="00C23265" w:rsidRPr="00C23265" w:rsidRDefault="00C23265" w:rsidP="00C23265">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2175392C"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 xml:space="preserve">"Переселение граждан из аварийного жилищного фонда на </w:t>
            </w:r>
          </w:p>
        </w:tc>
      </w:tr>
      <w:tr w:rsidR="00C23265" w:rsidRPr="00C23265" w14:paraId="47DB92E0" w14:textId="77777777" w:rsidTr="00B11A89">
        <w:trPr>
          <w:trHeight w:val="315"/>
        </w:trPr>
        <w:tc>
          <w:tcPr>
            <w:tcW w:w="960" w:type="dxa"/>
            <w:tcBorders>
              <w:top w:val="nil"/>
              <w:left w:val="nil"/>
              <w:bottom w:val="nil"/>
              <w:right w:val="nil"/>
            </w:tcBorders>
            <w:shd w:val="clear" w:color="auto" w:fill="auto"/>
            <w:noWrap/>
            <w:vAlign w:val="bottom"/>
            <w:hideMark/>
          </w:tcPr>
          <w:p w14:paraId="257E3F3F" w14:textId="77777777" w:rsidR="00C23265" w:rsidRPr="00C23265" w:rsidRDefault="00C23265" w:rsidP="00C23265">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774D2A6D" w14:textId="77777777" w:rsidR="00C23265" w:rsidRPr="00C23265" w:rsidRDefault="00C23265" w:rsidP="00C23265">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66618FEE" w14:textId="77777777" w:rsidR="00C23265" w:rsidRPr="00C23265" w:rsidRDefault="00C23265" w:rsidP="00C23265">
            <w:pPr>
              <w:widowControl/>
              <w:autoSpaceDE/>
              <w:autoSpaceDN/>
              <w:adjustRightInd/>
              <w:jc w:val="right"/>
              <w:rPr>
                <w:rFonts w:eastAsia="Times New Roman"/>
                <w:color w:val="000000"/>
                <w:sz w:val="22"/>
                <w:szCs w:val="22"/>
              </w:rPr>
            </w:pPr>
            <w:r w:rsidRPr="00C23265">
              <w:rPr>
                <w:rFonts w:eastAsia="Times New Roman"/>
                <w:color w:val="000000"/>
                <w:sz w:val="22"/>
                <w:szCs w:val="22"/>
              </w:rPr>
              <w:t>на 2019-2025 годы"</w:t>
            </w:r>
          </w:p>
        </w:tc>
      </w:tr>
      <w:tr w:rsidR="00C23265" w:rsidRPr="00C23265" w14:paraId="66D64759" w14:textId="77777777" w:rsidTr="00B11A89">
        <w:trPr>
          <w:trHeight w:val="315"/>
        </w:trPr>
        <w:tc>
          <w:tcPr>
            <w:tcW w:w="960" w:type="dxa"/>
            <w:tcBorders>
              <w:top w:val="nil"/>
              <w:left w:val="nil"/>
              <w:bottom w:val="nil"/>
              <w:right w:val="nil"/>
            </w:tcBorders>
            <w:shd w:val="clear" w:color="auto" w:fill="auto"/>
            <w:noWrap/>
            <w:vAlign w:val="bottom"/>
            <w:hideMark/>
          </w:tcPr>
          <w:p w14:paraId="4D9E670D" w14:textId="77777777" w:rsidR="00C23265" w:rsidRPr="00C23265" w:rsidRDefault="00C23265" w:rsidP="00C23265">
            <w:pPr>
              <w:widowControl/>
              <w:autoSpaceDE/>
              <w:autoSpaceDN/>
              <w:adjustRightInd/>
              <w:jc w:val="right"/>
              <w:rPr>
                <w:rFonts w:eastAsia="Times New Roman"/>
                <w:color w:val="000000"/>
                <w:sz w:val="22"/>
                <w:szCs w:val="22"/>
              </w:rPr>
            </w:pPr>
          </w:p>
        </w:tc>
        <w:tc>
          <w:tcPr>
            <w:tcW w:w="2584" w:type="dxa"/>
            <w:tcBorders>
              <w:top w:val="nil"/>
              <w:left w:val="nil"/>
              <w:bottom w:val="nil"/>
              <w:right w:val="nil"/>
            </w:tcBorders>
            <w:shd w:val="clear" w:color="auto" w:fill="auto"/>
            <w:noWrap/>
            <w:vAlign w:val="center"/>
            <w:hideMark/>
          </w:tcPr>
          <w:p w14:paraId="50E44918" w14:textId="77777777" w:rsidR="00C23265" w:rsidRPr="00C23265" w:rsidRDefault="00C23265" w:rsidP="00C23265">
            <w:pPr>
              <w:widowControl/>
              <w:autoSpaceDE/>
              <w:autoSpaceDN/>
              <w:adjustRightInd/>
              <w:rPr>
                <w:rFonts w:eastAsia="Times New Roman"/>
                <w:sz w:val="20"/>
                <w:szCs w:val="20"/>
              </w:rPr>
            </w:pPr>
          </w:p>
        </w:tc>
        <w:tc>
          <w:tcPr>
            <w:tcW w:w="11071" w:type="dxa"/>
            <w:gridSpan w:val="6"/>
            <w:tcBorders>
              <w:top w:val="nil"/>
              <w:left w:val="nil"/>
              <w:bottom w:val="nil"/>
              <w:right w:val="nil"/>
            </w:tcBorders>
            <w:shd w:val="clear" w:color="auto" w:fill="auto"/>
            <w:noWrap/>
            <w:vAlign w:val="bottom"/>
            <w:hideMark/>
          </w:tcPr>
          <w:p w14:paraId="60D502B8" w14:textId="77777777" w:rsidR="00C23265" w:rsidRPr="00C23265" w:rsidRDefault="00C23265" w:rsidP="00C23265">
            <w:pPr>
              <w:widowControl/>
              <w:autoSpaceDE/>
              <w:autoSpaceDN/>
              <w:adjustRightInd/>
              <w:rPr>
                <w:rFonts w:eastAsia="Times New Roman"/>
                <w:sz w:val="20"/>
                <w:szCs w:val="20"/>
              </w:rPr>
            </w:pPr>
          </w:p>
        </w:tc>
      </w:tr>
      <w:tr w:rsidR="00C23265" w:rsidRPr="00C23265" w14:paraId="41C45F67" w14:textId="77777777" w:rsidTr="00B11A89">
        <w:trPr>
          <w:trHeight w:val="315"/>
        </w:trPr>
        <w:tc>
          <w:tcPr>
            <w:tcW w:w="960" w:type="dxa"/>
            <w:tcBorders>
              <w:top w:val="nil"/>
              <w:left w:val="nil"/>
              <w:bottom w:val="nil"/>
              <w:right w:val="nil"/>
            </w:tcBorders>
            <w:shd w:val="clear" w:color="auto" w:fill="auto"/>
            <w:noWrap/>
            <w:vAlign w:val="bottom"/>
            <w:hideMark/>
          </w:tcPr>
          <w:p w14:paraId="457C20DC" w14:textId="77777777" w:rsidR="00C23265" w:rsidRPr="00C23265" w:rsidRDefault="00C23265" w:rsidP="00C23265">
            <w:pPr>
              <w:widowControl/>
              <w:autoSpaceDE/>
              <w:autoSpaceDN/>
              <w:adjustRightInd/>
              <w:jc w:val="right"/>
              <w:rPr>
                <w:rFonts w:eastAsia="Times New Roman"/>
                <w:sz w:val="20"/>
                <w:szCs w:val="20"/>
              </w:rPr>
            </w:pPr>
          </w:p>
        </w:tc>
        <w:tc>
          <w:tcPr>
            <w:tcW w:w="2584" w:type="dxa"/>
            <w:tcBorders>
              <w:top w:val="nil"/>
              <w:left w:val="nil"/>
              <w:bottom w:val="nil"/>
              <w:right w:val="nil"/>
            </w:tcBorders>
            <w:shd w:val="clear" w:color="auto" w:fill="auto"/>
            <w:noWrap/>
            <w:vAlign w:val="center"/>
            <w:hideMark/>
          </w:tcPr>
          <w:p w14:paraId="4605779B" w14:textId="77777777" w:rsidR="00C23265" w:rsidRPr="00C23265" w:rsidRDefault="00C23265" w:rsidP="00C23265">
            <w:pPr>
              <w:widowControl/>
              <w:autoSpaceDE/>
              <w:autoSpaceDN/>
              <w:adjustRightInd/>
              <w:rPr>
                <w:rFonts w:eastAsia="Times New Roman"/>
                <w:sz w:val="20"/>
                <w:szCs w:val="20"/>
              </w:rPr>
            </w:pPr>
          </w:p>
        </w:tc>
        <w:tc>
          <w:tcPr>
            <w:tcW w:w="2941" w:type="dxa"/>
            <w:tcBorders>
              <w:top w:val="nil"/>
              <w:left w:val="nil"/>
              <w:bottom w:val="nil"/>
              <w:right w:val="nil"/>
            </w:tcBorders>
            <w:shd w:val="clear" w:color="auto" w:fill="auto"/>
            <w:noWrap/>
            <w:vAlign w:val="bottom"/>
            <w:hideMark/>
          </w:tcPr>
          <w:p w14:paraId="5ACA4D6C" w14:textId="77777777" w:rsidR="00C23265" w:rsidRPr="00C23265" w:rsidRDefault="00C23265" w:rsidP="00C23265">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1E091974" w14:textId="77777777" w:rsidR="00C23265" w:rsidRPr="00C23265" w:rsidRDefault="00C23265" w:rsidP="00C23265">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5E223C39" w14:textId="77777777" w:rsidR="00C23265" w:rsidRPr="00C23265" w:rsidRDefault="00C23265" w:rsidP="00C23265">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626D42AD" w14:textId="77777777" w:rsidR="00C23265" w:rsidRPr="00C23265" w:rsidRDefault="00C23265" w:rsidP="00C23265">
            <w:pPr>
              <w:widowControl/>
              <w:autoSpaceDE/>
              <w:autoSpaceDN/>
              <w:adjustRightInd/>
              <w:rPr>
                <w:rFonts w:eastAsia="Times New Roman"/>
                <w:sz w:val="20"/>
                <w:szCs w:val="20"/>
              </w:rPr>
            </w:pPr>
          </w:p>
        </w:tc>
        <w:tc>
          <w:tcPr>
            <w:tcW w:w="1877" w:type="dxa"/>
            <w:tcBorders>
              <w:top w:val="nil"/>
              <w:left w:val="nil"/>
              <w:bottom w:val="nil"/>
              <w:right w:val="nil"/>
            </w:tcBorders>
            <w:shd w:val="clear" w:color="auto" w:fill="auto"/>
            <w:noWrap/>
            <w:vAlign w:val="center"/>
            <w:hideMark/>
          </w:tcPr>
          <w:p w14:paraId="14A3DD3D" w14:textId="77777777" w:rsidR="00C23265" w:rsidRPr="00C23265" w:rsidRDefault="00C23265" w:rsidP="00C23265">
            <w:pPr>
              <w:widowControl/>
              <w:autoSpaceDE/>
              <w:autoSpaceDN/>
              <w:adjustRightInd/>
              <w:rPr>
                <w:rFonts w:eastAsia="Times New Roman"/>
                <w:sz w:val="20"/>
                <w:szCs w:val="20"/>
              </w:rPr>
            </w:pPr>
          </w:p>
        </w:tc>
        <w:tc>
          <w:tcPr>
            <w:tcW w:w="1614" w:type="dxa"/>
            <w:tcBorders>
              <w:top w:val="nil"/>
              <w:left w:val="nil"/>
              <w:bottom w:val="nil"/>
              <w:right w:val="nil"/>
            </w:tcBorders>
            <w:shd w:val="clear" w:color="auto" w:fill="auto"/>
            <w:noWrap/>
            <w:vAlign w:val="bottom"/>
            <w:hideMark/>
          </w:tcPr>
          <w:p w14:paraId="6D6B2055" w14:textId="77777777" w:rsidR="00C23265" w:rsidRPr="00C23265" w:rsidRDefault="00C23265" w:rsidP="00C23265">
            <w:pPr>
              <w:widowControl/>
              <w:autoSpaceDE/>
              <w:autoSpaceDN/>
              <w:adjustRightInd/>
              <w:jc w:val="right"/>
              <w:rPr>
                <w:rFonts w:eastAsia="Times New Roman"/>
                <w:sz w:val="20"/>
                <w:szCs w:val="20"/>
              </w:rPr>
            </w:pPr>
          </w:p>
        </w:tc>
      </w:tr>
      <w:tr w:rsidR="00C23265" w:rsidRPr="00C23265" w14:paraId="27F1B5B7" w14:textId="77777777" w:rsidTr="00B11A89">
        <w:trPr>
          <w:trHeight w:val="315"/>
        </w:trPr>
        <w:tc>
          <w:tcPr>
            <w:tcW w:w="14615" w:type="dxa"/>
            <w:gridSpan w:val="8"/>
            <w:tcBorders>
              <w:top w:val="nil"/>
              <w:left w:val="nil"/>
              <w:bottom w:val="nil"/>
              <w:right w:val="nil"/>
            </w:tcBorders>
            <w:shd w:val="clear" w:color="auto" w:fill="auto"/>
            <w:noWrap/>
            <w:vAlign w:val="center"/>
            <w:hideMark/>
          </w:tcPr>
          <w:p w14:paraId="258CDC7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План мероприятий по сносу аварийного жилищного фонда</w:t>
            </w:r>
          </w:p>
        </w:tc>
      </w:tr>
      <w:tr w:rsidR="00C23265" w:rsidRPr="00C23265" w14:paraId="4C4A74B0" w14:textId="77777777" w:rsidTr="00B11A89">
        <w:trPr>
          <w:trHeight w:val="315"/>
        </w:trPr>
        <w:tc>
          <w:tcPr>
            <w:tcW w:w="14615" w:type="dxa"/>
            <w:gridSpan w:val="8"/>
            <w:tcBorders>
              <w:top w:val="nil"/>
              <w:left w:val="nil"/>
              <w:bottom w:val="nil"/>
              <w:right w:val="nil"/>
            </w:tcBorders>
            <w:shd w:val="clear" w:color="auto" w:fill="auto"/>
            <w:noWrap/>
            <w:vAlign w:val="center"/>
            <w:hideMark/>
          </w:tcPr>
          <w:p w14:paraId="7ED4FF1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на территории МО "Поселок Айхал", принимающего участие в республиканской адресной программе</w:t>
            </w:r>
          </w:p>
        </w:tc>
      </w:tr>
      <w:tr w:rsidR="00C23265" w:rsidRPr="00C23265" w14:paraId="3695E2CB" w14:textId="77777777" w:rsidTr="00B11A89">
        <w:trPr>
          <w:trHeight w:val="330"/>
        </w:trPr>
        <w:tc>
          <w:tcPr>
            <w:tcW w:w="960" w:type="dxa"/>
            <w:tcBorders>
              <w:top w:val="nil"/>
              <w:left w:val="nil"/>
              <w:bottom w:val="nil"/>
              <w:right w:val="nil"/>
            </w:tcBorders>
            <w:shd w:val="clear" w:color="auto" w:fill="auto"/>
            <w:noWrap/>
            <w:vAlign w:val="bottom"/>
            <w:hideMark/>
          </w:tcPr>
          <w:p w14:paraId="5F6B5648" w14:textId="77777777" w:rsidR="00C23265" w:rsidRPr="00C23265" w:rsidRDefault="00C23265" w:rsidP="00C23265">
            <w:pPr>
              <w:widowControl/>
              <w:autoSpaceDE/>
              <w:autoSpaceDN/>
              <w:adjustRightInd/>
              <w:jc w:val="center"/>
              <w:rPr>
                <w:rFonts w:eastAsia="Times New Roman"/>
                <w:b/>
                <w:bCs/>
                <w:color w:val="000000"/>
              </w:rPr>
            </w:pPr>
          </w:p>
        </w:tc>
        <w:tc>
          <w:tcPr>
            <w:tcW w:w="2584" w:type="dxa"/>
            <w:tcBorders>
              <w:top w:val="nil"/>
              <w:left w:val="nil"/>
              <w:bottom w:val="nil"/>
              <w:right w:val="nil"/>
            </w:tcBorders>
            <w:shd w:val="clear" w:color="auto" w:fill="auto"/>
            <w:noWrap/>
            <w:vAlign w:val="center"/>
            <w:hideMark/>
          </w:tcPr>
          <w:p w14:paraId="33D9F9E6" w14:textId="77777777" w:rsidR="00C23265" w:rsidRPr="00C23265" w:rsidRDefault="00C23265" w:rsidP="00C23265">
            <w:pPr>
              <w:widowControl/>
              <w:autoSpaceDE/>
              <w:autoSpaceDN/>
              <w:adjustRightInd/>
              <w:rPr>
                <w:rFonts w:eastAsia="Times New Roman"/>
                <w:sz w:val="20"/>
                <w:szCs w:val="20"/>
              </w:rPr>
            </w:pPr>
          </w:p>
        </w:tc>
        <w:tc>
          <w:tcPr>
            <w:tcW w:w="2941" w:type="dxa"/>
            <w:tcBorders>
              <w:top w:val="nil"/>
              <w:left w:val="nil"/>
              <w:bottom w:val="nil"/>
              <w:right w:val="nil"/>
            </w:tcBorders>
            <w:shd w:val="clear" w:color="auto" w:fill="auto"/>
            <w:noWrap/>
            <w:vAlign w:val="bottom"/>
            <w:hideMark/>
          </w:tcPr>
          <w:p w14:paraId="4C54BC0E" w14:textId="77777777" w:rsidR="00C23265" w:rsidRPr="00C23265" w:rsidRDefault="00C23265" w:rsidP="00C23265">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69BF3435" w14:textId="77777777" w:rsidR="00C23265" w:rsidRPr="00C23265" w:rsidRDefault="00C23265" w:rsidP="00C23265">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6742CE43" w14:textId="77777777" w:rsidR="00C23265" w:rsidRPr="00C23265" w:rsidRDefault="00C23265" w:rsidP="00C23265">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08EFC798" w14:textId="77777777" w:rsidR="00C23265" w:rsidRPr="00C23265" w:rsidRDefault="00C23265" w:rsidP="00C23265">
            <w:pPr>
              <w:widowControl/>
              <w:autoSpaceDE/>
              <w:autoSpaceDN/>
              <w:adjustRightInd/>
              <w:rPr>
                <w:rFonts w:eastAsia="Times New Roman"/>
                <w:sz w:val="20"/>
                <w:szCs w:val="20"/>
              </w:rPr>
            </w:pPr>
          </w:p>
        </w:tc>
        <w:tc>
          <w:tcPr>
            <w:tcW w:w="1877" w:type="dxa"/>
            <w:tcBorders>
              <w:top w:val="nil"/>
              <w:left w:val="nil"/>
              <w:bottom w:val="nil"/>
              <w:right w:val="nil"/>
            </w:tcBorders>
            <w:shd w:val="clear" w:color="auto" w:fill="auto"/>
            <w:noWrap/>
            <w:vAlign w:val="bottom"/>
            <w:hideMark/>
          </w:tcPr>
          <w:p w14:paraId="71C8D13B" w14:textId="77777777" w:rsidR="00C23265" w:rsidRPr="00C23265" w:rsidRDefault="00C23265" w:rsidP="00C23265">
            <w:pPr>
              <w:widowControl/>
              <w:autoSpaceDE/>
              <w:autoSpaceDN/>
              <w:adjustRightInd/>
              <w:rPr>
                <w:rFonts w:eastAsia="Times New Roman"/>
                <w:sz w:val="20"/>
                <w:szCs w:val="20"/>
              </w:rPr>
            </w:pPr>
          </w:p>
        </w:tc>
        <w:tc>
          <w:tcPr>
            <w:tcW w:w="1614" w:type="dxa"/>
            <w:tcBorders>
              <w:top w:val="nil"/>
              <w:left w:val="nil"/>
              <w:bottom w:val="nil"/>
              <w:right w:val="nil"/>
            </w:tcBorders>
            <w:shd w:val="clear" w:color="auto" w:fill="auto"/>
            <w:noWrap/>
            <w:vAlign w:val="bottom"/>
            <w:hideMark/>
          </w:tcPr>
          <w:p w14:paraId="400FBB6C" w14:textId="77777777" w:rsidR="00C23265" w:rsidRPr="00C23265" w:rsidRDefault="00C23265" w:rsidP="00C23265">
            <w:pPr>
              <w:widowControl/>
              <w:autoSpaceDE/>
              <w:autoSpaceDN/>
              <w:adjustRightInd/>
              <w:rPr>
                <w:rFonts w:eastAsia="Times New Roman"/>
                <w:sz w:val="20"/>
                <w:szCs w:val="20"/>
              </w:rPr>
            </w:pPr>
          </w:p>
        </w:tc>
      </w:tr>
      <w:tr w:rsidR="00C23265" w:rsidRPr="00C23265" w14:paraId="51F11DE7" w14:textId="77777777" w:rsidTr="00B11A89">
        <w:trPr>
          <w:trHeight w:val="792"/>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2F2A674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п/п</w:t>
            </w:r>
          </w:p>
        </w:tc>
        <w:tc>
          <w:tcPr>
            <w:tcW w:w="258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8C9E1D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Наименование муниципального образования</w:t>
            </w:r>
          </w:p>
        </w:tc>
        <w:tc>
          <w:tcPr>
            <w:tcW w:w="294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E9F26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048E6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Год ввода дома в эксплуатацию</w:t>
            </w:r>
          </w:p>
        </w:tc>
        <w:tc>
          <w:tcPr>
            <w:tcW w:w="2863"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6D8592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Сведения об аварийном жилищном фонде, подлежащем расселению до 1 сентября 2025 года </w:t>
            </w:r>
          </w:p>
        </w:tc>
        <w:tc>
          <w:tcPr>
            <w:tcW w:w="187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4E1863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Планируемая дата окончания переселения</w:t>
            </w:r>
          </w:p>
        </w:tc>
        <w:tc>
          <w:tcPr>
            <w:tcW w:w="1614"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6AE7994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Стоимость сноса</w:t>
            </w:r>
          </w:p>
        </w:tc>
      </w:tr>
      <w:tr w:rsidR="00C23265" w:rsidRPr="00C23265" w14:paraId="23325E09" w14:textId="77777777" w:rsidTr="00B11A89">
        <w:trPr>
          <w:trHeight w:val="81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A14F55F" w14:textId="77777777" w:rsidR="00C23265" w:rsidRPr="00C23265" w:rsidRDefault="00C23265" w:rsidP="00C23265">
            <w:pPr>
              <w:widowControl/>
              <w:autoSpaceDE/>
              <w:autoSpaceDN/>
              <w:adjustRightInd/>
              <w:rPr>
                <w:rFonts w:eastAsia="Times New Roman"/>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0115F7CF" w14:textId="77777777" w:rsidR="00C23265" w:rsidRPr="00C23265" w:rsidRDefault="00C23265" w:rsidP="00C23265">
            <w:pPr>
              <w:widowControl/>
              <w:autoSpaceDE/>
              <w:autoSpaceDN/>
              <w:adjustRightInd/>
              <w:rPr>
                <w:rFonts w:eastAsia="Times New Roman"/>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42D07FD0" w14:textId="77777777" w:rsidR="00C23265" w:rsidRPr="00C23265" w:rsidRDefault="00C23265" w:rsidP="00C23265">
            <w:pPr>
              <w:widowControl/>
              <w:autoSpaceDE/>
              <w:autoSpaceDN/>
              <w:adjustRightInd/>
              <w:rPr>
                <w:rFonts w:eastAsia="Times New Roman"/>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53C43092" w14:textId="77777777" w:rsidR="00C23265" w:rsidRPr="00C23265" w:rsidRDefault="00C23265" w:rsidP="00C23265">
            <w:pPr>
              <w:widowControl/>
              <w:autoSpaceDE/>
              <w:autoSpaceDN/>
              <w:adjustRightInd/>
              <w:rPr>
                <w:rFonts w:eastAsia="Times New Roman"/>
                <w:b/>
                <w:bCs/>
                <w:color w:val="000000"/>
              </w:rPr>
            </w:pPr>
          </w:p>
        </w:tc>
        <w:tc>
          <w:tcPr>
            <w:tcW w:w="2863" w:type="dxa"/>
            <w:gridSpan w:val="2"/>
            <w:vMerge/>
            <w:tcBorders>
              <w:top w:val="single" w:sz="8" w:space="0" w:color="auto"/>
              <w:left w:val="single" w:sz="4" w:space="0" w:color="auto"/>
              <w:bottom w:val="single" w:sz="4" w:space="0" w:color="auto"/>
              <w:right w:val="single" w:sz="4" w:space="0" w:color="auto"/>
            </w:tcBorders>
            <w:vAlign w:val="center"/>
            <w:hideMark/>
          </w:tcPr>
          <w:p w14:paraId="28882676" w14:textId="77777777" w:rsidR="00C23265" w:rsidRPr="00C23265" w:rsidRDefault="00C23265" w:rsidP="00C23265">
            <w:pPr>
              <w:widowControl/>
              <w:autoSpaceDE/>
              <w:autoSpaceDN/>
              <w:adjustRightInd/>
              <w:rPr>
                <w:rFonts w:eastAsia="Times New Roman"/>
                <w:b/>
                <w:bCs/>
                <w:color w:val="000000"/>
              </w:rPr>
            </w:pPr>
          </w:p>
        </w:tc>
        <w:tc>
          <w:tcPr>
            <w:tcW w:w="1877" w:type="dxa"/>
            <w:vMerge/>
            <w:tcBorders>
              <w:top w:val="single" w:sz="8" w:space="0" w:color="auto"/>
              <w:left w:val="single" w:sz="4" w:space="0" w:color="auto"/>
              <w:bottom w:val="single" w:sz="4" w:space="0" w:color="auto"/>
              <w:right w:val="single" w:sz="4" w:space="0" w:color="auto"/>
            </w:tcBorders>
            <w:vAlign w:val="center"/>
            <w:hideMark/>
          </w:tcPr>
          <w:p w14:paraId="0A38330B" w14:textId="77777777" w:rsidR="00C23265" w:rsidRPr="00C23265" w:rsidRDefault="00C23265" w:rsidP="00C23265">
            <w:pPr>
              <w:widowControl/>
              <w:autoSpaceDE/>
              <w:autoSpaceDN/>
              <w:adjustRightInd/>
              <w:rPr>
                <w:rFonts w:eastAsia="Times New Roman"/>
                <w:b/>
                <w:bCs/>
                <w:color w:val="000000"/>
              </w:rPr>
            </w:pPr>
          </w:p>
        </w:tc>
        <w:tc>
          <w:tcPr>
            <w:tcW w:w="1614" w:type="dxa"/>
            <w:vMerge/>
            <w:tcBorders>
              <w:top w:val="single" w:sz="8" w:space="0" w:color="auto"/>
              <w:left w:val="single" w:sz="4" w:space="0" w:color="auto"/>
              <w:bottom w:val="single" w:sz="4" w:space="0" w:color="000000"/>
              <w:right w:val="single" w:sz="8" w:space="0" w:color="auto"/>
            </w:tcBorders>
            <w:vAlign w:val="center"/>
            <w:hideMark/>
          </w:tcPr>
          <w:p w14:paraId="290AECFD" w14:textId="77777777" w:rsidR="00C23265" w:rsidRPr="00C23265" w:rsidRDefault="00C23265" w:rsidP="00C23265">
            <w:pPr>
              <w:widowControl/>
              <w:autoSpaceDE/>
              <w:autoSpaceDN/>
              <w:adjustRightInd/>
              <w:rPr>
                <w:rFonts w:eastAsia="Times New Roman"/>
                <w:b/>
                <w:bCs/>
                <w:color w:val="000000"/>
              </w:rPr>
            </w:pPr>
          </w:p>
        </w:tc>
      </w:tr>
      <w:tr w:rsidR="00C23265" w:rsidRPr="00C23265" w14:paraId="75F0A4AC" w14:textId="77777777" w:rsidTr="00B11A89">
        <w:trPr>
          <w:trHeight w:val="63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5E4E349E" w14:textId="77777777" w:rsidR="00C23265" w:rsidRPr="00C23265" w:rsidRDefault="00C23265" w:rsidP="00C23265">
            <w:pPr>
              <w:widowControl/>
              <w:autoSpaceDE/>
              <w:autoSpaceDN/>
              <w:adjustRightInd/>
              <w:rPr>
                <w:rFonts w:eastAsia="Times New Roman"/>
                <w:b/>
                <w:bCs/>
                <w:color w:val="000000"/>
              </w:rPr>
            </w:pPr>
          </w:p>
        </w:tc>
        <w:tc>
          <w:tcPr>
            <w:tcW w:w="2584" w:type="dxa"/>
            <w:vMerge/>
            <w:tcBorders>
              <w:top w:val="single" w:sz="8" w:space="0" w:color="auto"/>
              <w:left w:val="single" w:sz="4" w:space="0" w:color="auto"/>
              <w:bottom w:val="single" w:sz="4" w:space="0" w:color="auto"/>
              <w:right w:val="single" w:sz="4" w:space="0" w:color="auto"/>
            </w:tcBorders>
            <w:vAlign w:val="center"/>
            <w:hideMark/>
          </w:tcPr>
          <w:p w14:paraId="794577D2" w14:textId="77777777" w:rsidR="00C23265" w:rsidRPr="00C23265" w:rsidRDefault="00C23265" w:rsidP="00C23265">
            <w:pPr>
              <w:widowControl/>
              <w:autoSpaceDE/>
              <w:autoSpaceDN/>
              <w:adjustRightInd/>
              <w:rPr>
                <w:rFonts w:eastAsia="Times New Roman"/>
                <w:b/>
                <w:bCs/>
                <w:color w:val="000000"/>
              </w:rPr>
            </w:pPr>
          </w:p>
        </w:tc>
        <w:tc>
          <w:tcPr>
            <w:tcW w:w="2941" w:type="dxa"/>
            <w:vMerge/>
            <w:tcBorders>
              <w:top w:val="single" w:sz="8" w:space="0" w:color="auto"/>
              <w:left w:val="single" w:sz="4" w:space="0" w:color="auto"/>
              <w:bottom w:val="single" w:sz="4" w:space="0" w:color="auto"/>
              <w:right w:val="single" w:sz="4" w:space="0" w:color="auto"/>
            </w:tcBorders>
            <w:vAlign w:val="center"/>
            <w:hideMark/>
          </w:tcPr>
          <w:p w14:paraId="7912BF1A" w14:textId="77777777" w:rsidR="00C23265" w:rsidRPr="00C23265" w:rsidRDefault="00C23265" w:rsidP="00C23265">
            <w:pPr>
              <w:widowControl/>
              <w:autoSpaceDE/>
              <w:autoSpaceDN/>
              <w:adjustRightInd/>
              <w:rPr>
                <w:rFonts w:eastAsia="Times New Roman"/>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5F3A468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год</w:t>
            </w:r>
          </w:p>
        </w:tc>
        <w:tc>
          <w:tcPr>
            <w:tcW w:w="1399" w:type="dxa"/>
            <w:tcBorders>
              <w:top w:val="nil"/>
              <w:left w:val="nil"/>
              <w:bottom w:val="single" w:sz="4" w:space="0" w:color="auto"/>
              <w:right w:val="single" w:sz="4" w:space="0" w:color="auto"/>
            </w:tcBorders>
            <w:shd w:val="clear" w:color="auto" w:fill="auto"/>
            <w:vAlign w:val="center"/>
            <w:hideMark/>
          </w:tcPr>
          <w:p w14:paraId="59B15DA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площадь, </w:t>
            </w:r>
            <w:proofErr w:type="spellStart"/>
            <w:proofErr w:type="gramStart"/>
            <w:r w:rsidRPr="00C23265">
              <w:rPr>
                <w:rFonts w:eastAsia="Times New Roman"/>
                <w:b/>
                <w:bCs/>
                <w:color w:val="000000"/>
              </w:rPr>
              <w:t>кв.м</w:t>
            </w:r>
            <w:proofErr w:type="spellEnd"/>
            <w:proofErr w:type="gramEnd"/>
          </w:p>
        </w:tc>
        <w:tc>
          <w:tcPr>
            <w:tcW w:w="1464" w:type="dxa"/>
            <w:tcBorders>
              <w:top w:val="nil"/>
              <w:left w:val="nil"/>
              <w:bottom w:val="single" w:sz="4" w:space="0" w:color="auto"/>
              <w:right w:val="single" w:sz="4" w:space="0" w:color="auto"/>
            </w:tcBorders>
            <w:shd w:val="clear" w:color="auto" w:fill="auto"/>
            <w:vAlign w:val="center"/>
            <w:hideMark/>
          </w:tcPr>
          <w:p w14:paraId="0463702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количество человек</w:t>
            </w:r>
          </w:p>
        </w:tc>
        <w:tc>
          <w:tcPr>
            <w:tcW w:w="1877" w:type="dxa"/>
            <w:tcBorders>
              <w:top w:val="nil"/>
              <w:left w:val="nil"/>
              <w:bottom w:val="single" w:sz="4" w:space="0" w:color="auto"/>
              <w:right w:val="single" w:sz="4" w:space="0" w:color="auto"/>
            </w:tcBorders>
            <w:shd w:val="clear" w:color="auto" w:fill="auto"/>
            <w:noWrap/>
            <w:vAlign w:val="center"/>
            <w:hideMark/>
          </w:tcPr>
          <w:p w14:paraId="75D1FB0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дата</w:t>
            </w:r>
          </w:p>
        </w:tc>
        <w:tc>
          <w:tcPr>
            <w:tcW w:w="1614" w:type="dxa"/>
            <w:tcBorders>
              <w:top w:val="nil"/>
              <w:left w:val="nil"/>
              <w:bottom w:val="single" w:sz="4" w:space="0" w:color="auto"/>
              <w:right w:val="single" w:sz="8" w:space="0" w:color="auto"/>
            </w:tcBorders>
            <w:shd w:val="clear" w:color="auto" w:fill="auto"/>
            <w:noWrap/>
            <w:vAlign w:val="center"/>
            <w:hideMark/>
          </w:tcPr>
          <w:p w14:paraId="13992A1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руб.</w:t>
            </w:r>
          </w:p>
        </w:tc>
      </w:tr>
      <w:tr w:rsidR="00C23265" w:rsidRPr="00C23265" w14:paraId="1EFB42EE"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BEA3F0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w:t>
            </w:r>
          </w:p>
        </w:tc>
        <w:tc>
          <w:tcPr>
            <w:tcW w:w="2584" w:type="dxa"/>
            <w:tcBorders>
              <w:top w:val="nil"/>
              <w:left w:val="nil"/>
              <w:bottom w:val="single" w:sz="4" w:space="0" w:color="auto"/>
              <w:right w:val="single" w:sz="4" w:space="0" w:color="auto"/>
            </w:tcBorders>
            <w:shd w:val="clear" w:color="auto" w:fill="auto"/>
            <w:noWrap/>
            <w:vAlign w:val="center"/>
            <w:hideMark/>
          </w:tcPr>
          <w:p w14:paraId="5481337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w:t>
            </w:r>
          </w:p>
        </w:tc>
        <w:tc>
          <w:tcPr>
            <w:tcW w:w="2941" w:type="dxa"/>
            <w:tcBorders>
              <w:top w:val="nil"/>
              <w:left w:val="nil"/>
              <w:bottom w:val="single" w:sz="4" w:space="0" w:color="auto"/>
              <w:right w:val="single" w:sz="4" w:space="0" w:color="auto"/>
            </w:tcBorders>
            <w:shd w:val="clear" w:color="auto" w:fill="auto"/>
            <w:noWrap/>
            <w:vAlign w:val="center"/>
            <w:hideMark/>
          </w:tcPr>
          <w:p w14:paraId="7BA0CF25"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6337B9F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w:t>
            </w:r>
          </w:p>
        </w:tc>
        <w:tc>
          <w:tcPr>
            <w:tcW w:w="1399" w:type="dxa"/>
            <w:tcBorders>
              <w:top w:val="nil"/>
              <w:left w:val="nil"/>
              <w:bottom w:val="single" w:sz="4" w:space="0" w:color="auto"/>
              <w:right w:val="single" w:sz="4" w:space="0" w:color="auto"/>
            </w:tcBorders>
            <w:shd w:val="clear" w:color="auto" w:fill="auto"/>
            <w:noWrap/>
            <w:vAlign w:val="center"/>
            <w:hideMark/>
          </w:tcPr>
          <w:p w14:paraId="6BE759B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25694813"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6</w:t>
            </w:r>
          </w:p>
        </w:tc>
        <w:tc>
          <w:tcPr>
            <w:tcW w:w="1877" w:type="dxa"/>
            <w:tcBorders>
              <w:top w:val="nil"/>
              <w:left w:val="nil"/>
              <w:bottom w:val="single" w:sz="4" w:space="0" w:color="auto"/>
              <w:right w:val="single" w:sz="4" w:space="0" w:color="auto"/>
            </w:tcBorders>
            <w:shd w:val="clear" w:color="auto" w:fill="auto"/>
            <w:noWrap/>
            <w:vAlign w:val="center"/>
            <w:hideMark/>
          </w:tcPr>
          <w:p w14:paraId="52FEDA2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7</w:t>
            </w:r>
          </w:p>
        </w:tc>
        <w:tc>
          <w:tcPr>
            <w:tcW w:w="1614" w:type="dxa"/>
            <w:tcBorders>
              <w:top w:val="nil"/>
              <w:left w:val="nil"/>
              <w:bottom w:val="single" w:sz="4" w:space="0" w:color="auto"/>
              <w:right w:val="single" w:sz="8" w:space="0" w:color="auto"/>
            </w:tcBorders>
            <w:shd w:val="clear" w:color="auto" w:fill="auto"/>
            <w:noWrap/>
            <w:vAlign w:val="center"/>
            <w:hideMark/>
          </w:tcPr>
          <w:p w14:paraId="16037DB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w:t>
            </w:r>
          </w:p>
        </w:tc>
      </w:tr>
      <w:tr w:rsidR="00C23265" w:rsidRPr="00C23265" w14:paraId="03E1E7A8" w14:textId="77777777" w:rsidTr="00B11A89">
        <w:trPr>
          <w:trHeight w:val="315"/>
        </w:trPr>
        <w:tc>
          <w:tcPr>
            <w:tcW w:w="13001"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28436FB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МО "Поселок Айхал"</w:t>
            </w:r>
          </w:p>
        </w:tc>
        <w:tc>
          <w:tcPr>
            <w:tcW w:w="1614" w:type="dxa"/>
            <w:tcBorders>
              <w:top w:val="nil"/>
              <w:left w:val="nil"/>
              <w:bottom w:val="single" w:sz="4" w:space="0" w:color="auto"/>
              <w:right w:val="single" w:sz="8" w:space="0" w:color="auto"/>
            </w:tcBorders>
            <w:shd w:val="clear" w:color="auto" w:fill="auto"/>
            <w:noWrap/>
            <w:vAlign w:val="bottom"/>
            <w:hideMark/>
          </w:tcPr>
          <w:p w14:paraId="3E209ADD"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6BBCF959"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C80C39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w:t>
            </w:r>
          </w:p>
        </w:tc>
        <w:tc>
          <w:tcPr>
            <w:tcW w:w="2584" w:type="dxa"/>
            <w:tcBorders>
              <w:top w:val="nil"/>
              <w:left w:val="nil"/>
              <w:bottom w:val="single" w:sz="4" w:space="0" w:color="auto"/>
              <w:right w:val="single" w:sz="4" w:space="0" w:color="auto"/>
            </w:tcBorders>
            <w:shd w:val="clear" w:color="auto" w:fill="auto"/>
            <w:vAlign w:val="center"/>
            <w:hideMark/>
          </w:tcPr>
          <w:p w14:paraId="42DB599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center"/>
            <w:hideMark/>
          </w:tcPr>
          <w:p w14:paraId="7409778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Полярная, д. 20</w:t>
            </w:r>
          </w:p>
        </w:tc>
        <w:tc>
          <w:tcPr>
            <w:tcW w:w="1776" w:type="dxa"/>
            <w:tcBorders>
              <w:top w:val="nil"/>
              <w:left w:val="nil"/>
              <w:bottom w:val="single" w:sz="4" w:space="0" w:color="auto"/>
              <w:right w:val="single" w:sz="4" w:space="0" w:color="auto"/>
            </w:tcBorders>
            <w:shd w:val="clear" w:color="auto" w:fill="auto"/>
            <w:noWrap/>
            <w:vAlign w:val="center"/>
            <w:hideMark/>
          </w:tcPr>
          <w:p w14:paraId="2A3B8FA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1975</w:t>
            </w:r>
          </w:p>
        </w:tc>
        <w:tc>
          <w:tcPr>
            <w:tcW w:w="1399" w:type="dxa"/>
            <w:tcBorders>
              <w:top w:val="nil"/>
              <w:left w:val="nil"/>
              <w:bottom w:val="single" w:sz="4" w:space="0" w:color="auto"/>
              <w:right w:val="single" w:sz="4" w:space="0" w:color="auto"/>
            </w:tcBorders>
            <w:shd w:val="clear" w:color="auto" w:fill="auto"/>
            <w:noWrap/>
            <w:vAlign w:val="center"/>
            <w:hideMark/>
          </w:tcPr>
          <w:p w14:paraId="4A0294D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480,8</w:t>
            </w:r>
          </w:p>
        </w:tc>
        <w:tc>
          <w:tcPr>
            <w:tcW w:w="1464" w:type="dxa"/>
            <w:tcBorders>
              <w:top w:val="nil"/>
              <w:left w:val="nil"/>
              <w:bottom w:val="single" w:sz="4" w:space="0" w:color="auto"/>
              <w:right w:val="single" w:sz="4" w:space="0" w:color="auto"/>
            </w:tcBorders>
            <w:shd w:val="clear" w:color="auto" w:fill="auto"/>
            <w:noWrap/>
            <w:vAlign w:val="center"/>
            <w:hideMark/>
          </w:tcPr>
          <w:p w14:paraId="6015E003"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21</w:t>
            </w:r>
          </w:p>
        </w:tc>
        <w:tc>
          <w:tcPr>
            <w:tcW w:w="1877" w:type="dxa"/>
            <w:tcBorders>
              <w:top w:val="nil"/>
              <w:left w:val="nil"/>
              <w:bottom w:val="single" w:sz="4" w:space="0" w:color="auto"/>
              <w:right w:val="single" w:sz="4" w:space="0" w:color="auto"/>
            </w:tcBorders>
            <w:shd w:val="clear" w:color="auto" w:fill="auto"/>
            <w:noWrap/>
            <w:vAlign w:val="center"/>
            <w:hideMark/>
          </w:tcPr>
          <w:p w14:paraId="423FCB5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246903A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957 434,40</w:t>
            </w:r>
          </w:p>
        </w:tc>
      </w:tr>
      <w:tr w:rsidR="00C23265" w:rsidRPr="00C23265" w14:paraId="40BB2C26"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B6BE9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w:t>
            </w:r>
          </w:p>
        </w:tc>
        <w:tc>
          <w:tcPr>
            <w:tcW w:w="2584" w:type="dxa"/>
            <w:tcBorders>
              <w:top w:val="nil"/>
              <w:left w:val="nil"/>
              <w:bottom w:val="single" w:sz="4" w:space="0" w:color="auto"/>
              <w:right w:val="single" w:sz="4" w:space="0" w:color="auto"/>
            </w:tcBorders>
            <w:shd w:val="clear" w:color="auto" w:fill="auto"/>
            <w:noWrap/>
            <w:vAlign w:val="center"/>
            <w:hideMark/>
          </w:tcPr>
          <w:p w14:paraId="3CB9CEF7"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3F45B11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Геологов, д. 9</w:t>
            </w:r>
          </w:p>
        </w:tc>
        <w:tc>
          <w:tcPr>
            <w:tcW w:w="1776" w:type="dxa"/>
            <w:tcBorders>
              <w:top w:val="nil"/>
              <w:left w:val="nil"/>
              <w:bottom w:val="single" w:sz="4" w:space="0" w:color="auto"/>
              <w:right w:val="single" w:sz="4" w:space="0" w:color="auto"/>
            </w:tcBorders>
            <w:shd w:val="clear" w:color="auto" w:fill="auto"/>
            <w:noWrap/>
            <w:vAlign w:val="center"/>
            <w:hideMark/>
          </w:tcPr>
          <w:p w14:paraId="6FA7DDF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15FBAE1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335,3</w:t>
            </w:r>
          </w:p>
        </w:tc>
        <w:tc>
          <w:tcPr>
            <w:tcW w:w="1464" w:type="dxa"/>
            <w:tcBorders>
              <w:top w:val="nil"/>
              <w:left w:val="nil"/>
              <w:bottom w:val="single" w:sz="4" w:space="0" w:color="auto"/>
              <w:right w:val="single" w:sz="4" w:space="0" w:color="auto"/>
            </w:tcBorders>
            <w:shd w:val="clear" w:color="auto" w:fill="auto"/>
            <w:noWrap/>
            <w:vAlign w:val="center"/>
            <w:hideMark/>
          </w:tcPr>
          <w:p w14:paraId="735376C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63FFE3B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31.12.2020 г.</w:t>
            </w:r>
          </w:p>
        </w:tc>
        <w:tc>
          <w:tcPr>
            <w:tcW w:w="1614" w:type="dxa"/>
            <w:tcBorders>
              <w:top w:val="nil"/>
              <w:left w:val="nil"/>
              <w:bottom w:val="single" w:sz="4" w:space="0" w:color="auto"/>
              <w:right w:val="single" w:sz="8" w:space="0" w:color="auto"/>
            </w:tcBorders>
            <w:shd w:val="clear" w:color="auto" w:fill="auto"/>
            <w:noWrap/>
            <w:vAlign w:val="center"/>
            <w:hideMark/>
          </w:tcPr>
          <w:p w14:paraId="6ACFCB6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809 856,00</w:t>
            </w:r>
          </w:p>
        </w:tc>
      </w:tr>
      <w:tr w:rsidR="00C23265" w:rsidRPr="00C23265" w14:paraId="04B2EA17"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7997FD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w:t>
            </w:r>
          </w:p>
        </w:tc>
        <w:tc>
          <w:tcPr>
            <w:tcW w:w="2584" w:type="dxa"/>
            <w:tcBorders>
              <w:top w:val="nil"/>
              <w:left w:val="nil"/>
              <w:bottom w:val="single" w:sz="4" w:space="0" w:color="auto"/>
              <w:right w:val="single" w:sz="4" w:space="0" w:color="auto"/>
            </w:tcBorders>
            <w:shd w:val="clear" w:color="auto" w:fill="auto"/>
            <w:noWrap/>
            <w:vAlign w:val="center"/>
            <w:hideMark/>
          </w:tcPr>
          <w:p w14:paraId="06CAA41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2704D9CC"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Гагарина, д. 5 а</w:t>
            </w:r>
          </w:p>
        </w:tc>
        <w:tc>
          <w:tcPr>
            <w:tcW w:w="1776" w:type="dxa"/>
            <w:tcBorders>
              <w:top w:val="nil"/>
              <w:left w:val="nil"/>
              <w:bottom w:val="single" w:sz="4" w:space="0" w:color="auto"/>
              <w:right w:val="single" w:sz="4" w:space="0" w:color="auto"/>
            </w:tcBorders>
            <w:shd w:val="clear" w:color="auto" w:fill="auto"/>
            <w:noWrap/>
            <w:vAlign w:val="center"/>
            <w:hideMark/>
          </w:tcPr>
          <w:p w14:paraId="002434B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0807F10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485,8</w:t>
            </w:r>
          </w:p>
        </w:tc>
        <w:tc>
          <w:tcPr>
            <w:tcW w:w="1464" w:type="dxa"/>
            <w:tcBorders>
              <w:top w:val="nil"/>
              <w:left w:val="nil"/>
              <w:bottom w:val="single" w:sz="4" w:space="0" w:color="auto"/>
              <w:right w:val="single" w:sz="4" w:space="0" w:color="auto"/>
            </w:tcBorders>
            <w:shd w:val="clear" w:color="auto" w:fill="auto"/>
            <w:noWrap/>
            <w:vAlign w:val="center"/>
            <w:hideMark/>
          </w:tcPr>
          <w:p w14:paraId="33B6867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20</w:t>
            </w:r>
          </w:p>
        </w:tc>
        <w:tc>
          <w:tcPr>
            <w:tcW w:w="1877" w:type="dxa"/>
            <w:tcBorders>
              <w:top w:val="nil"/>
              <w:left w:val="nil"/>
              <w:bottom w:val="single" w:sz="4" w:space="0" w:color="auto"/>
              <w:right w:val="single" w:sz="4" w:space="0" w:color="auto"/>
            </w:tcBorders>
            <w:shd w:val="clear" w:color="auto" w:fill="auto"/>
            <w:noWrap/>
            <w:vAlign w:val="center"/>
            <w:hideMark/>
          </w:tcPr>
          <w:p w14:paraId="7C5255A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7DAD842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107 898,00</w:t>
            </w:r>
          </w:p>
        </w:tc>
      </w:tr>
      <w:tr w:rsidR="00C23265" w:rsidRPr="00C23265" w14:paraId="05034120"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5ECB30D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w:t>
            </w:r>
          </w:p>
        </w:tc>
        <w:tc>
          <w:tcPr>
            <w:tcW w:w="2584" w:type="dxa"/>
            <w:tcBorders>
              <w:top w:val="nil"/>
              <w:left w:val="nil"/>
              <w:bottom w:val="single" w:sz="4" w:space="0" w:color="auto"/>
              <w:right w:val="single" w:sz="4" w:space="0" w:color="auto"/>
            </w:tcBorders>
            <w:shd w:val="clear" w:color="auto" w:fill="auto"/>
            <w:noWrap/>
            <w:vAlign w:val="center"/>
            <w:hideMark/>
          </w:tcPr>
          <w:p w14:paraId="341CD88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51ABB6FE"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Гагарина, д. 15</w:t>
            </w:r>
          </w:p>
        </w:tc>
        <w:tc>
          <w:tcPr>
            <w:tcW w:w="1776" w:type="dxa"/>
            <w:tcBorders>
              <w:top w:val="nil"/>
              <w:left w:val="nil"/>
              <w:bottom w:val="single" w:sz="4" w:space="0" w:color="auto"/>
              <w:right w:val="single" w:sz="4" w:space="0" w:color="auto"/>
            </w:tcBorders>
            <w:shd w:val="clear" w:color="auto" w:fill="auto"/>
            <w:noWrap/>
            <w:vAlign w:val="center"/>
            <w:hideMark/>
          </w:tcPr>
          <w:p w14:paraId="4398031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1967</w:t>
            </w:r>
          </w:p>
        </w:tc>
        <w:tc>
          <w:tcPr>
            <w:tcW w:w="1399" w:type="dxa"/>
            <w:tcBorders>
              <w:top w:val="nil"/>
              <w:left w:val="nil"/>
              <w:bottom w:val="single" w:sz="4" w:space="0" w:color="auto"/>
              <w:right w:val="single" w:sz="4" w:space="0" w:color="auto"/>
            </w:tcBorders>
            <w:shd w:val="clear" w:color="auto" w:fill="auto"/>
            <w:noWrap/>
            <w:vAlign w:val="center"/>
            <w:hideMark/>
          </w:tcPr>
          <w:p w14:paraId="39BB7AD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152,6</w:t>
            </w:r>
          </w:p>
        </w:tc>
        <w:tc>
          <w:tcPr>
            <w:tcW w:w="1464" w:type="dxa"/>
            <w:tcBorders>
              <w:top w:val="nil"/>
              <w:left w:val="nil"/>
              <w:bottom w:val="single" w:sz="4" w:space="0" w:color="auto"/>
              <w:right w:val="single" w:sz="4" w:space="0" w:color="auto"/>
            </w:tcBorders>
            <w:shd w:val="clear" w:color="auto" w:fill="auto"/>
            <w:noWrap/>
            <w:vAlign w:val="center"/>
            <w:hideMark/>
          </w:tcPr>
          <w:p w14:paraId="68659DF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w:t>
            </w:r>
          </w:p>
        </w:tc>
        <w:tc>
          <w:tcPr>
            <w:tcW w:w="1877" w:type="dxa"/>
            <w:tcBorders>
              <w:top w:val="nil"/>
              <w:left w:val="nil"/>
              <w:bottom w:val="single" w:sz="4" w:space="0" w:color="auto"/>
              <w:right w:val="single" w:sz="4" w:space="0" w:color="auto"/>
            </w:tcBorders>
            <w:shd w:val="clear" w:color="auto" w:fill="auto"/>
            <w:noWrap/>
            <w:vAlign w:val="center"/>
            <w:hideMark/>
          </w:tcPr>
          <w:p w14:paraId="1D6A0E95"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08BE3BA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504 285,60</w:t>
            </w:r>
          </w:p>
        </w:tc>
      </w:tr>
      <w:tr w:rsidR="00C23265" w:rsidRPr="00C23265" w14:paraId="37CC5C05"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8E618B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5</w:t>
            </w:r>
          </w:p>
        </w:tc>
        <w:tc>
          <w:tcPr>
            <w:tcW w:w="2584" w:type="dxa"/>
            <w:tcBorders>
              <w:top w:val="nil"/>
              <w:left w:val="nil"/>
              <w:bottom w:val="single" w:sz="4" w:space="0" w:color="auto"/>
              <w:right w:val="single" w:sz="4" w:space="0" w:color="auto"/>
            </w:tcBorders>
            <w:shd w:val="clear" w:color="auto" w:fill="auto"/>
            <w:noWrap/>
            <w:vAlign w:val="center"/>
            <w:hideMark/>
          </w:tcPr>
          <w:p w14:paraId="5E4F88EF"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2C453236"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Октябрьская Партия, д.12</w:t>
            </w:r>
          </w:p>
        </w:tc>
        <w:tc>
          <w:tcPr>
            <w:tcW w:w="1776" w:type="dxa"/>
            <w:tcBorders>
              <w:top w:val="nil"/>
              <w:left w:val="nil"/>
              <w:bottom w:val="single" w:sz="4" w:space="0" w:color="auto"/>
              <w:right w:val="single" w:sz="4" w:space="0" w:color="auto"/>
            </w:tcBorders>
            <w:shd w:val="clear" w:color="auto" w:fill="auto"/>
            <w:noWrap/>
            <w:vAlign w:val="center"/>
            <w:hideMark/>
          </w:tcPr>
          <w:p w14:paraId="75A3FEF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1983</w:t>
            </w:r>
          </w:p>
        </w:tc>
        <w:tc>
          <w:tcPr>
            <w:tcW w:w="1399" w:type="dxa"/>
            <w:tcBorders>
              <w:top w:val="nil"/>
              <w:left w:val="nil"/>
              <w:bottom w:val="single" w:sz="4" w:space="0" w:color="auto"/>
              <w:right w:val="single" w:sz="4" w:space="0" w:color="auto"/>
            </w:tcBorders>
            <w:shd w:val="clear" w:color="auto" w:fill="auto"/>
            <w:noWrap/>
            <w:vAlign w:val="center"/>
            <w:hideMark/>
          </w:tcPr>
          <w:p w14:paraId="2F79DA5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70B94E6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22</w:t>
            </w:r>
          </w:p>
        </w:tc>
        <w:tc>
          <w:tcPr>
            <w:tcW w:w="1877" w:type="dxa"/>
            <w:tcBorders>
              <w:top w:val="nil"/>
              <w:left w:val="nil"/>
              <w:bottom w:val="single" w:sz="4" w:space="0" w:color="auto"/>
              <w:right w:val="single" w:sz="4" w:space="0" w:color="auto"/>
            </w:tcBorders>
            <w:shd w:val="clear" w:color="auto" w:fill="auto"/>
            <w:noWrap/>
            <w:vAlign w:val="center"/>
            <w:hideMark/>
          </w:tcPr>
          <w:p w14:paraId="1002DF9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5947EFE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1 361 558,40</w:t>
            </w:r>
          </w:p>
        </w:tc>
      </w:tr>
      <w:tr w:rsidR="00C23265" w:rsidRPr="00C23265" w14:paraId="0022ADF7"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5F30E7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6</w:t>
            </w:r>
          </w:p>
        </w:tc>
        <w:tc>
          <w:tcPr>
            <w:tcW w:w="2584" w:type="dxa"/>
            <w:tcBorders>
              <w:top w:val="nil"/>
              <w:left w:val="nil"/>
              <w:bottom w:val="single" w:sz="4" w:space="0" w:color="auto"/>
              <w:right w:val="single" w:sz="4" w:space="0" w:color="auto"/>
            </w:tcBorders>
            <w:shd w:val="clear" w:color="auto" w:fill="auto"/>
            <w:noWrap/>
            <w:vAlign w:val="center"/>
            <w:hideMark/>
          </w:tcPr>
          <w:p w14:paraId="4880007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719DD4E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Гагарина, д. 1</w:t>
            </w:r>
          </w:p>
        </w:tc>
        <w:tc>
          <w:tcPr>
            <w:tcW w:w="1776" w:type="dxa"/>
            <w:tcBorders>
              <w:top w:val="nil"/>
              <w:left w:val="nil"/>
              <w:bottom w:val="single" w:sz="4" w:space="0" w:color="auto"/>
              <w:right w:val="single" w:sz="4" w:space="0" w:color="auto"/>
            </w:tcBorders>
            <w:shd w:val="clear" w:color="auto" w:fill="auto"/>
            <w:noWrap/>
            <w:vAlign w:val="center"/>
            <w:hideMark/>
          </w:tcPr>
          <w:p w14:paraId="4EFC8FC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1981</w:t>
            </w:r>
          </w:p>
        </w:tc>
        <w:tc>
          <w:tcPr>
            <w:tcW w:w="1399" w:type="dxa"/>
            <w:tcBorders>
              <w:top w:val="nil"/>
              <w:left w:val="nil"/>
              <w:bottom w:val="single" w:sz="4" w:space="0" w:color="auto"/>
              <w:right w:val="single" w:sz="4" w:space="0" w:color="auto"/>
            </w:tcBorders>
            <w:shd w:val="clear" w:color="auto" w:fill="auto"/>
            <w:noWrap/>
            <w:vAlign w:val="center"/>
            <w:hideMark/>
          </w:tcPr>
          <w:p w14:paraId="4A25CA8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486,6</w:t>
            </w:r>
          </w:p>
        </w:tc>
        <w:tc>
          <w:tcPr>
            <w:tcW w:w="1464" w:type="dxa"/>
            <w:tcBorders>
              <w:top w:val="nil"/>
              <w:left w:val="nil"/>
              <w:bottom w:val="single" w:sz="4" w:space="0" w:color="auto"/>
              <w:right w:val="single" w:sz="4" w:space="0" w:color="auto"/>
            </w:tcBorders>
            <w:shd w:val="clear" w:color="auto" w:fill="auto"/>
            <w:noWrap/>
            <w:vAlign w:val="center"/>
            <w:hideMark/>
          </w:tcPr>
          <w:p w14:paraId="26D8283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4D8C7BA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2170D185"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1 264 056,00</w:t>
            </w:r>
          </w:p>
        </w:tc>
      </w:tr>
      <w:tr w:rsidR="00C23265" w:rsidRPr="00C23265" w14:paraId="467BF939"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D789D9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7</w:t>
            </w:r>
          </w:p>
        </w:tc>
        <w:tc>
          <w:tcPr>
            <w:tcW w:w="2584" w:type="dxa"/>
            <w:tcBorders>
              <w:top w:val="nil"/>
              <w:left w:val="nil"/>
              <w:bottom w:val="single" w:sz="4" w:space="0" w:color="auto"/>
              <w:right w:val="single" w:sz="4" w:space="0" w:color="auto"/>
            </w:tcBorders>
            <w:shd w:val="clear" w:color="auto" w:fill="auto"/>
            <w:noWrap/>
            <w:vAlign w:val="center"/>
            <w:hideMark/>
          </w:tcPr>
          <w:p w14:paraId="27439BC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67BC004D"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Геологов, д. 5</w:t>
            </w:r>
          </w:p>
        </w:tc>
        <w:tc>
          <w:tcPr>
            <w:tcW w:w="1776" w:type="dxa"/>
            <w:tcBorders>
              <w:top w:val="nil"/>
              <w:left w:val="nil"/>
              <w:bottom w:val="single" w:sz="4" w:space="0" w:color="auto"/>
              <w:right w:val="single" w:sz="4" w:space="0" w:color="auto"/>
            </w:tcBorders>
            <w:shd w:val="clear" w:color="auto" w:fill="auto"/>
            <w:noWrap/>
            <w:vAlign w:val="center"/>
            <w:hideMark/>
          </w:tcPr>
          <w:p w14:paraId="3264701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1978</w:t>
            </w:r>
          </w:p>
        </w:tc>
        <w:tc>
          <w:tcPr>
            <w:tcW w:w="1399" w:type="dxa"/>
            <w:tcBorders>
              <w:top w:val="nil"/>
              <w:left w:val="nil"/>
              <w:bottom w:val="single" w:sz="4" w:space="0" w:color="auto"/>
              <w:right w:val="single" w:sz="4" w:space="0" w:color="auto"/>
            </w:tcBorders>
            <w:shd w:val="clear" w:color="auto" w:fill="auto"/>
            <w:noWrap/>
            <w:vAlign w:val="center"/>
            <w:hideMark/>
          </w:tcPr>
          <w:p w14:paraId="522D5F0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492,9</w:t>
            </w:r>
          </w:p>
        </w:tc>
        <w:tc>
          <w:tcPr>
            <w:tcW w:w="1464" w:type="dxa"/>
            <w:tcBorders>
              <w:top w:val="nil"/>
              <w:left w:val="nil"/>
              <w:bottom w:val="single" w:sz="4" w:space="0" w:color="auto"/>
              <w:right w:val="single" w:sz="4" w:space="0" w:color="auto"/>
            </w:tcBorders>
            <w:shd w:val="clear" w:color="auto" w:fill="auto"/>
            <w:noWrap/>
            <w:vAlign w:val="center"/>
            <w:hideMark/>
          </w:tcPr>
          <w:p w14:paraId="31A3514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23</w:t>
            </w:r>
          </w:p>
        </w:tc>
        <w:tc>
          <w:tcPr>
            <w:tcW w:w="1877" w:type="dxa"/>
            <w:tcBorders>
              <w:top w:val="nil"/>
              <w:left w:val="nil"/>
              <w:bottom w:val="single" w:sz="4" w:space="0" w:color="auto"/>
              <w:right w:val="single" w:sz="4" w:space="0" w:color="auto"/>
            </w:tcBorders>
            <w:shd w:val="clear" w:color="auto" w:fill="auto"/>
            <w:noWrap/>
            <w:vAlign w:val="center"/>
            <w:hideMark/>
          </w:tcPr>
          <w:p w14:paraId="61710FE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31.12.2021 г.</w:t>
            </w:r>
          </w:p>
        </w:tc>
        <w:tc>
          <w:tcPr>
            <w:tcW w:w="1614" w:type="dxa"/>
            <w:tcBorders>
              <w:top w:val="nil"/>
              <w:left w:val="nil"/>
              <w:bottom w:val="single" w:sz="4" w:space="0" w:color="auto"/>
              <w:right w:val="single" w:sz="8" w:space="0" w:color="auto"/>
            </w:tcBorders>
            <w:shd w:val="clear" w:color="auto" w:fill="auto"/>
            <w:noWrap/>
            <w:vAlign w:val="center"/>
            <w:hideMark/>
          </w:tcPr>
          <w:p w14:paraId="497C740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1 342 882,80</w:t>
            </w:r>
          </w:p>
        </w:tc>
      </w:tr>
      <w:tr w:rsidR="00C23265" w:rsidRPr="00C23265" w14:paraId="38F1ADA9"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1D14E0E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w:t>
            </w:r>
          </w:p>
        </w:tc>
        <w:tc>
          <w:tcPr>
            <w:tcW w:w="2584" w:type="dxa"/>
            <w:tcBorders>
              <w:top w:val="nil"/>
              <w:left w:val="nil"/>
              <w:bottom w:val="single" w:sz="4" w:space="0" w:color="auto"/>
              <w:right w:val="single" w:sz="4" w:space="0" w:color="auto"/>
            </w:tcBorders>
            <w:shd w:val="clear" w:color="auto" w:fill="auto"/>
            <w:noWrap/>
            <w:vAlign w:val="center"/>
            <w:hideMark/>
          </w:tcPr>
          <w:p w14:paraId="450454D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52384114"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Лесная, д. 12</w:t>
            </w:r>
          </w:p>
        </w:tc>
        <w:tc>
          <w:tcPr>
            <w:tcW w:w="1776" w:type="dxa"/>
            <w:tcBorders>
              <w:top w:val="nil"/>
              <w:left w:val="nil"/>
              <w:bottom w:val="single" w:sz="4" w:space="0" w:color="auto"/>
              <w:right w:val="single" w:sz="4" w:space="0" w:color="auto"/>
            </w:tcBorders>
            <w:shd w:val="clear" w:color="auto" w:fill="auto"/>
            <w:noWrap/>
            <w:vAlign w:val="center"/>
            <w:hideMark/>
          </w:tcPr>
          <w:p w14:paraId="53258F3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1995</w:t>
            </w:r>
          </w:p>
        </w:tc>
        <w:tc>
          <w:tcPr>
            <w:tcW w:w="1399" w:type="dxa"/>
            <w:tcBorders>
              <w:top w:val="nil"/>
              <w:left w:val="nil"/>
              <w:bottom w:val="single" w:sz="4" w:space="0" w:color="auto"/>
              <w:right w:val="single" w:sz="4" w:space="0" w:color="auto"/>
            </w:tcBorders>
            <w:shd w:val="clear" w:color="auto" w:fill="auto"/>
            <w:noWrap/>
            <w:vAlign w:val="center"/>
            <w:hideMark/>
          </w:tcPr>
          <w:p w14:paraId="62F3B02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1124,2</w:t>
            </w:r>
          </w:p>
        </w:tc>
        <w:tc>
          <w:tcPr>
            <w:tcW w:w="1464" w:type="dxa"/>
            <w:tcBorders>
              <w:top w:val="nil"/>
              <w:left w:val="nil"/>
              <w:bottom w:val="single" w:sz="4" w:space="0" w:color="auto"/>
              <w:right w:val="single" w:sz="4" w:space="0" w:color="auto"/>
            </w:tcBorders>
            <w:shd w:val="clear" w:color="auto" w:fill="auto"/>
            <w:noWrap/>
            <w:vAlign w:val="center"/>
            <w:hideMark/>
          </w:tcPr>
          <w:p w14:paraId="39B9C87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91</w:t>
            </w:r>
          </w:p>
        </w:tc>
        <w:tc>
          <w:tcPr>
            <w:tcW w:w="1877" w:type="dxa"/>
            <w:tcBorders>
              <w:top w:val="nil"/>
              <w:left w:val="nil"/>
              <w:bottom w:val="single" w:sz="4" w:space="0" w:color="auto"/>
              <w:right w:val="single" w:sz="4" w:space="0" w:color="auto"/>
            </w:tcBorders>
            <w:shd w:val="clear" w:color="auto" w:fill="auto"/>
            <w:noWrap/>
            <w:vAlign w:val="center"/>
            <w:hideMark/>
          </w:tcPr>
          <w:p w14:paraId="274B960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19C86C5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3 467 848,00</w:t>
            </w:r>
          </w:p>
        </w:tc>
      </w:tr>
      <w:tr w:rsidR="00C23265" w:rsidRPr="00C23265" w14:paraId="53865DBE"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2A9FF4A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9</w:t>
            </w:r>
          </w:p>
        </w:tc>
        <w:tc>
          <w:tcPr>
            <w:tcW w:w="2584" w:type="dxa"/>
            <w:tcBorders>
              <w:top w:val="nil"/>
              <w:left w:val="nil"/>
              <w:bottom w:val="single" w:sz="4" w:space="0" w:color="auto"/>
              <w:right w:val="single" w:sz="4" w:space="0" w:color="auto"/>
            </w:tcBorders>
            <w:shd w:val="clear" w:color="auto" w:fill="auto"/>
            <w:noWrap/>
            <w:vAlign w:val="center"/>
            <w:hideMark/>
          </w:tcPr>
          <w:p w14:paraId="55787BDC"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center"/>
            <w:hideMark/>
          </w:tcPr>
          <w:p w14:paraId="0A3489AE"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Геологов, д. 2</w:t>
            </w:r>
          </w:p>
        </w:tc>
        <w:tc>
          <w:tcPr>
            <w:tcW w:w="1776" w:type="dxa"/>
            <w:tcBorders>
              <w:top w:val="nil"/>
              <w:left w:val="nil"/>
              <w:bottom w:val="single" w:sz="4" w:space="0" w:color="auto"/>
              <w:right w:val="single" w:sz="4" w:space="0" w:color="auto"/>
            </w:tcBorders>
            <w:shd w:val="clear" w:color="auto" w:fill="auto"/>
            <w:noWrap/>
            <w:vAlign w:val="center"/>
            <w:hideMark/>
          </w:tcPr>
          <w:p w14:paraId="1C929B20"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1969</w:t>
            </w:r>
          </w:p>
        </w:tc>
        <w:tc>
          <w:tcPr>
            <w:tcW w:w="1399" w:type="dxa"/>
            <w:tcBorders>
              <w:top w:val="nil"/>
              <w:left w:val="nil"/>
              <w:bottom w:val="single" w:sz="4" w:space="0" w:color="auto"/>
              <w:right w:val="single" w:sz="4" w:space="0" w:color="auto"/>
            </w:tcBorders>
            <w:shd w:val="clear" w:color="auto" w:fill="auto"/>
            <w:noWrap/>
            <w:vAlign w:val="center"/>
            <w:hideMark/>
          </w:tcPr>
          <w:p w14:paraId="3F55D5F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475,9</w:t>
            </w:r>
          </w:p>
        </w:tc>
        <w:tc>
          <w:tcPr>
            <w:tcW w:w="1464" w:type="dxa"/>
            <w:tcBorders>
              <w:top w:val="nil"/>
              <w:left w:val="nil"/>
              <w:bottom w:val="single" w:sz="4" w:space="0" w:color="auto"/>
              <w:right w:val="single" w:sz="4" w:space="0" w:color="auto"/>
            </w:tcBorders>
            <w:shd w:val="clear" w:color="auto" w:fill="auto"/>
            <w:noWrap/>
            <w:vAlign w:val="center"/>
            <w:hideMark/>
          </w:tcPr>
          <w:p w14:paraId="5AFE5F8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34</w:t>
            </w:r>
          </w:p>
        </w:tc>
        <w:tc>
          <w:tcPr>
            <w:tcW w:w="1877" w:type="dxa"/>
            <w:tcBorders>
              <w:top w:val="nil"/>
              <w:left w:val="nil"/>
              <w:bottom w:val="single" w:sz="4" w:space="0" w:color="auto"/>
              <w:right w:val="single" w:sz="4" w:space="0" w:color="auto"/>
            </w:tcBorders>
            <w:shd w:val="clear" w:color="auto" w:fill="auto"/>
            <w:noWrap/>
            <w:vAlign w:val="center"/>
            <w:hideMark/>
          </w:tcPr>
          <w:p w14:paraId="6BA3FFC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0D99776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1 404 217,20</w:t>
            </w:r>
          </w:p>
        </w:tc>
      </w:tr>
      <w:tr w:rsidR="00C23265" w:rsidRPr="00C23265" w14:paraId="68598C8A"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4C72C1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10</w:t>
            </w:r>
          </w:p>
        </w:tc>
        <w:tc>
          <w:tcPr>
            <w:tcW w:w="2584" w:type="dxa"/>
            <w:tcBorders>
              <w:top w:val="nil"/>
              <w:left w:val="nil"/>
              <w:bottom w:val="single" w:sz="4" w:space="0" w:color="auto"/>
              <w:right w:val="single" w:sz="4" w:space="0" w:color="auto"/>
            </w:tcBorders>
            <w:shd w:val="clear" w:color="auto" w:fill="auto"/>
            <w:noWrap/>
            <w:vAlign w:val="center"/>
            <w:hideMark/>
          </w:tcPr>
          <w:p w14:paraId="47F482E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0A4E58AC"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Октябрьская Партия, д. 13</w:t>
            </w:r>
          </w:p>
        </w:tc>
        <w:tc>
          <w:tcPr>
            <w:tcW w:w="1776" w:type="dxa"/>
            <w:tcBorders>
              <w:top w:val="nil"/>
              <w:left w:val="nil"/>
              <w:bottom w:val="single" w:sz="4" w:space="0" w:color="auto"/>
              <w:right w:val="single" w:sz="4" w:space="0" w:color="auto"/>
            </w:tcBorders>
            <w:shd w:val="clear" w:color="auto" w:fill="auto"/>
            <w:noWrap/>
            <w:vAlign w:val="center"/>
            <w:hideMark/>
          </w:tcPr>
          <w:p w14:paraId="7AAC6AE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1984</w:t>
            </w:r>
          </w:p>
        </w:tc>
        <w:tc>
          <w:tcPr>
            <w:tcW w:w="1399" w:type="dxa"/>
            <w:tcBorders>
              <w:top w:val="nil"/>
              <w:left w:val="nil"/>
              <w:bottom w:val="single" w:sz="4" w:space="0" w:color="auto"/>
              <w:right w:val="single" w:sz="4" w:space="0" w:color="auto"/>
            </w:tcBorders>
            <w:shd w:val="clear" w:color="auto" w:fill="auto"/>
            <w:noWrap/>
            <w:vAlign w:val="center"/>
            <w:hideMark/>
          </w:tcPr>
          <w:p w14:paraId="438E883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492,7</w:t>
            </w:r>
          </w:p>
        </w:tc>
        <w:tc>
          <w:tcPr>
            <w:tcW w:w="1464" w:type="dxa"/>
            <w:tcBorders>
              <w:top w:val="nil"/>
              <w:left w:val="nil"/>
              <w:bottom w:val="single" w:sz="4" w:space="0" w:color="auto"/>
              <w:right w:val="single" w:sz="4" w:space="0" w:color="auto"/>
            </w:tcBorders>
            <w:shd w:val="clear" w:color="auto" w:fill="auto"/>
            <w:noWrap/>
            <w:vAlign w:val="center"/>
            <w:hideMark/>
          </w:tcPr>
          <w:p w14:paraId="4E0BC34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27</w:t>
            </w:r>
          </w:p>
        </w:tc>
        <w:tc>
          <w:tcPr>
            <w:tcW w:w="1877" w:type="dxa"/>
            <w:tcBorders>
              <w:top w:val="nil"/>
              <w:left w:val="nil"/>
              <w:bottom w:val="single" w:sz="4" w:space="0" w:color="auto"/>
              <w:right w:val="single" w:sz="4" w:space="0" w:color="auto"/>
            </w:tcBorders>
            <w:shd w:val="clear" w:color="auto" w:fill="auto"/>
            <w:noWrap/>
            <w:vAlign w:val="center"/>
            <w:hideMark/>
          </w:tcPr>
          <w:p w14:paraId="3450325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03A83DD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1 380 205,20</w:t>
            </w:r>
          </w:p>
        </w:tc>
      </w:tr>
      <w:tr w:rsidR="00C23265" w:rsidRPr="00C23265" w14:paraId="7D434B81" w14:textId="77777777" w:rsidTr="00B11A89">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E717AC0"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lastRenderedPageBreak/>
              <w:t>11</w:t>
            </w:r>
          </w:p>
        </w:tc>
        <w:tc>
          <w:tcPr>
            <w:tcW w:w="2584" w:type="dxa"/>
            <w:tcBorders>
              <w:top w:val="nil"/>
              <w:left w:val="nil"/>
              <w:bottom w:val="single" w:sz="4" w:space="0" w:color="auto"/>
              <w:right w:val="single" w:sz="4" w:space="0" w:color="auto"/>
            </w:tcBorders>
            <w:shd w:val="clear" w:color="auto" w:fill="auto"/>
            <w:noWrap/>
            <w:vAlign w:val="center"/>
            <w:hideMark/>
          </w:tcPr>
          <w:p w14:paraId="727EF1D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941" w:type="dxa"/>
            <w:tcBorders>
              <w:top w:val="nil"/>
              <w:left w:val="nil"/>
              <w:bottom w:val="single" w:sz="4" w:space="0" w:color="auto"/>
              <w:right w:val="single" w:sz="4" w:space="0" w:color="auto"/>
            </w:tcBorders>
            <w:shd w:val="clear" w:color="auto" w:fill="auto"/>
            <w:vAlign w:val="bottom"/>
            <w:hideMark/>
          </w:tcPr>
          <w:p w14:paraId="0B0F9F2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Геологов, д. 4</w:t>
            </w:r>
          </w:p>
        </w:tc>
        <w:tc>
          <w:tcPr>
            <w:tcW w:w="1776" w:type="dxa"/>
            <w:tcBorders>
              <w:top w:val="nil"/>
              <w:left w:val="nil"/>
              <w:bottom w:val="single" w:sz="4" w:space="0" w:color="auto"/>
              <w:right w:val="single" w:sz="4" w:space="0" w:color="auto"/>
            </w:tcBorders>
            <w:shd w:val="clear" w:color="auto" w:fill="auto"/>
            <w:noWrap/>
            <w:vAlign w:val="center"/>
            <w:hideMark/>
          </w:tcPr>
          <w:p w14:paraId="7158F52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1971</w:t>
            </w:r>
          </w:p>
        </w:tc>
        <w:tc>
          <w:tcPr>
            <w:tcW w:w="1399" w:type="dxa"/>
            <w:tcBorders>
              <w:top w:val="nil"/>
              <w:left w:val="nil"/>
              <w:bottom w:val="single" w:sz="4" w:space="0" w:color="auto"/>
              <w:right w:val="single" w:sz="4" w:space="0" w:color="auto"/>
            </w:tcBorders>
            <w:shd w:val="clear" w:color="auto" w:fill="auto"/>
            <w:noWrap/>
            <w:vAlign w:val="center"/>
            <w:hideMark/>
          </w:tcPr>
          <w:p w14:paraId="7CC2BC0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467,00</w:t>
            </w:r>
          </w:p>
        </w:tc>
        <w:tc>
          <w:tcPr>
            <w:tcW w:w="1464" w:type="dxa"/>
            <w:tcBorders>
              <w:top w:val="nil"/>
              <w:left w:val="nil"/>
              <w:bottom w:val="single" w:sz="4" w:space="0" w:color="auto"/>
              <w:right w:val="single" w:sz="4" w:space="0" w:color="auto"/>
            </w:tcBorders>
            <w:shd w:val="clear" w:color="auto" w:fill="auto"/>
            <w:noWrap/>
            <w:vAlign w:val="center"/>
            <w:hideMark/>
          </w:tcPr>
          <w:p w14:paraId="55B43BF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24</w:t>
            </w:r>
          </w:p>
        </w:tc>
        <w:tc>
          <w:tcPr>
            <w:tcW w:w="1877" w:type="dxa"/>
            <w:tcBorders>
              <w:top w:val="nil"/>
              <w:left w:val="nil"/>
              <w:bottom w:val="single" w:sz="4" w:space="0" w:color="auto"/>
              <w:right w:val="single" w:sz="4" w:space="0" w:color="auto"/>
            </w:tcBorders>
            <w:shd w:val="clear" w:color="auto" w:fill="auto"/>
            <w:noWrap/>
            <w:vAlign w:val="center"/>
            <w:hideMark/>
          </w:tcPr>
          <w:p w14:paraId="7E6D9AC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31.12.2022 г.</w:t>
            </w:r>
          </w:p>
        </w:tc>
        <w:tc>
          <w:tcPr>
            <w:tcW w:w="1614" w:type="dxa"/>
            <w:tcBorders>
              <w:top w:val="nil"/>
              <w:left w:val="nil"/>
              <w:bottom w:val="single" w:sz="4" w:space="0" w:color="auto"/>
              <w:right w:val="single" w:sz="8" w:space="0" w:color="auto"/>
            </w:tcBorders>
            <w:shd w:val="clear" w:color="auto" w:fill="auto"/>
            <w:noWrap/>
            <w:vAlign w:val="center"/>
            <w:hideMark/>
          </w:tcPr>
          <w:p w14:paraId="4DD847B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1 318 761,60</w:t>
            </w:r>
          </w:p>
        </w:tc>
      </w:tr>
      <w:tr w:rsidR="00C23265" w:rsidRPr="00C23265" w14:paraId="6C0327F3" w14:textId="77777777" w:rsidTr="00B11A89">
        <w:trPr>
          <w:trHeight w:val="315"/>
        </w:trPr>
        <w:tc>
          <w:tcPr>
            <w:tcW w:w="6485"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14:paraId="19B49DE2"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xml:space="preserve">Итого расселенных по Республиканской адресной </w:t>
            </w:r>
            <w:proofErr w:type="gramStart"/>
            <w:r w:rsidRPr="00C23265">
              <w:rPr>
                <w:rFonts w:eastAsia="Times New Roman"/>
                <w:b/>
                <w:bCs/>
                <w:color w:val="000000"/>
              </w:rPr>
              <w:t>программе::</w:t>
            </w:r>
            <w:proofErr w:type="gramEnd"/>
          </w:p>
        </w:tc>
        <w:tc>
          <w:tcPr>
            <w:tcW w:w="1776" w:type="dxa"/>
            <w:tcBorders>
              <w:top w:val="nil"/>
              <w:left w:val="nil"/>
              <w:bottom w:val="single" w:sz="4" w:space="0" w:color="auto"/>
              <w:right w:val="single" w:sz="4" w:space="0" w:color="auto"/>
            </w:tcBorders>
            <w:shd w:val="clear" w:color="auto" w:fill="auto"/>
            <w:noWrap/>
            <w:vAlign w:val="center"/>
            <w:hideMark/>
          </w:tcPr>
          <w:p w14:paraId="4119B10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х</w:t>
            </w:r>
          </w:p>
        </w:tc>
        <w:tc>
          <w:tcPr>
            <w:tcW w:w="1399" w:type="dxa"/>
            <w:tcBorders>
              <w:top w:val="nil"/>
              <w:left w:val="nil"/>
              <w:bottom w:val="single" w:sz="4" w:space="0" w:color="auto"/>
              <w:right w:val="single" w:sz="4" w:space="0" w:color="auto"/>
            </w:tcBorders>
            <w:shd w:val="clear" w:color="auto" w:fill="auto"/>
            <w:noWrap/>
            <w:vAlign w:val="center"/>
            <w:hideMark/>
          </w:tcPr>
          <w:p w14:paraId="11AA4AA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5 486,50</w:t>
            </w:r>
          </w:p>
        </w:tc>
        <w:tc>
          <w:tcPr>
            <w:tcW w:w="1464" w:type="dxa"/>
            <w:tcBorders>
              <w:top w:val="nil"/>
              <w:left w:val="nil"/>
              <w:bottom w:val="single" w:sz="4" w:space="0" w:color="auto"/>
              <w:right w:val="single" w:sz="4" w:space="0" w:color="auto"/>
            </w:tcBorders>
            <w:shd w:val="clear" w:color="auto" w:fill="auto"/>
            <w:noWrap/>
            <w:vAlign w:val="center"/>
            <w:hideMark/>
          </w:tcPr>
          <w:p w14:paraId="4CFE464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321</w:t>
            </w:r>
          </w:p>
        </w:tc>
        <w:tc>
          <w:tcPr>
            <w:tcW w:w="1877" w:type="dxa"/>
            <w:tcBorders>
              <w:top w:val="nil"/>
              <w:left w:val="nil"/>
              <w:bottom w:val="single" w:sz="4" w:space="0" w:color="auto"/>
              <w:right w:val="single" w:sz="4" w:space="0" w:color="auto"/>
            </w:tcBorders>
            <w:shd w:val="clear" w:color="auto" w:fill="auto"/>
            <w:noWrap/>
            <w:vAlign w:val="center"/>
            <w:hideMark/>
          </w:tcPr>
          <w:p w14:paraId="51DADD5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х</w:t>
            </w:r>
          </w:p>
        </w:tc>
        <w:tc>
          <w:tcPr>
            <w:tcW w:w="1614" w:type="dxa"/>
            <w:tcBorders>
              <w:top w:val="nil"/>
              <w:left w:val="nil"/>
              <w:bottom w:val="single" w:sz="4" w:space="0" w:color="auto"/>
              <w:right w:val="single" w:sz="4" w:space="0" w:color="auto"/>
            </w:tcBorders>
            <w:shd w:val="clear" w:color="auto" w:fill="auto"/>
            <w:noWrap/>
            <w:vAlign w:val="bottom"/>
            <w:hideMark/>
          </w:tcPr>
          <w:p w14:paraId="54697039" w14:textId="77777777" w:rsidR="00C23265" w:rsidRPr="00C23265" w:rsidRDefault="00C23265" w:rsidP="00C23265">
            <w:pPr>
              <w:widowControl/>
              <w:autoSpaceDE/>
              <w:autoSpaceDN/>
              <w:adjustRightInd/>
              <w:jc w:val="right"/>
              <w:rPr>
                <w:rFonts w:eastAsia="Times New Roman"/>
                <w:b/>
                <w:bCs/>
                <w:color w:val="000000"/>
              </w:rPr>
            </w:pPr>
            <w:r w:rsidRPr="00C23265">
              <w:rPr>
                <w:rFonts w:eastAsia="Times New Roman"/>
                <w:b/>
                <w:bCs/>
                <w:color w:val="000000"/>
              </w:rPr>
              <w:t>13 919 003,20</w:t>
            </w:r>
          </w:p>
        </w:tc>
      </w:tr>
    </w:tbl>
    <w:p w14:paraId="50208F09" w14:textId="77777777" w:rsidR="00C23265" w:rsidRPr="00C23265" w:rsidRDefault="00C23265" w:rsidP="00C23265">
      <w:pPr>
        <w:widowControl/>
        <w:autoSpaceDE/>
        <w:autoSpaceDN/>
        <w:adjustRightInd/>
        <w:rPr>
          <w:rFonts w:eastAsia="Times New Roman"/>
          <w:sz w:val="28"/>
          <w:szCs w:val="28"/>
        </w:rPr>
      </w:pPr>
    </w:p>
    <w:p w14:paraId="0C1C2C8E" w14:textId="77777777" w:rsidR="00C23265" w:rsidRPr="00C23265" w:rsidRDefault="00C23265" w:rsidP="00C23265">
      <w:pPr>
        <w:widowControl/>
        <w:autoSpaceDE/>
        <w:autoSpaceDN/>
        <w:adjustRightInd/>
        <w:rPr>
          <w:rFonts w:eastAsia="Times New Roman"/>
          <w:sz w:val="28"/>
          <w:szCs w:val="28"/>
        </w:rPr>
      </w:pPr>
    </w:p>
    <w:tbl>
      <w:tblPr>
        <w:tblW w:w="13878" w:type="dxa"/>
        <w:tblLook w:val="04A0" w:firstRow="1" w:lastRow="0" w:firstColumn="1" w:lastColumn="0" w:noHBand="0" w:noVBand="1"/>
      </w:tblPr>
      <w:tblGrid>
        <w:gridCol w:w="960"/>
        <w:gridCol w:w="2440"/>
        <w:gridCol w:w="2694"/>
        <w:gridCol w:w="1776"/>
        <w:gridCol w:w="1245"/>
        <w:gridCol w:w="1464"/>
        <w:gridCol w:w="1708"/>
        <w:gridCol w:w="1591"/>
      </w:tblGrid>
      <w:tr w:rsidR="00C23265" w:rsidRPr="00C23265" w14:paraId="0456FACC" w14:textId="77777777" w:rsidTr="00DD282C">
        <w:trPr>
          <w:trHeight w:val="315"/>
        </w:trPr>
        <w:tc>
          <w:tcPr>
            <w:tcW w:w="960" w:type="dxa"/>
            <w:tcBorders>
              <w:top w:val="nil"/>
              <w:left w:val="nil"/>
              <w:bottom w:val="nil"/>
              <w:right w:val="nil"/>
            </w:tcBorders>
            <w:shd w:val="clear" w:color="auto" w:fill="auto"/>
            <w:noWrap/>
            <w:vAlign w:val="bottom"/>
            <w:hideMark/>
          </w:tcPr>
          <w:p w14:paraId="2F80E068" w14:textId="77777777" w:rsidR="00C23265" w:rsidRPr="00C23265" w:rsidRDefault="00C23265" w:rsidP="00C23265">
            <w:pPr>
              <w:widowControl/>
              <w:autoSpaceDE/>
              <w:autoSpaceDN/>
              <w:adjustRightInd/>
              <w:rPr>
                <w:rFonts w:eastAsia="Times New Roman"/>
                <w:sz w:val="20"/>
                <w:szCs w:val="20"/>
              </w:rPr>
            </w:pPr>
          </w:p>
        </w:tc>
        <w:tc>
          <w:tcPr>
            <w:tcW w:w="2440" w:type="dxa"/>
            <w:tcBorders>
              <w:top w:val="nil"/>
              <w:left w:val="nil"/>
              <w:bottom w:val="nil"/>
              <w:right w:val="nil"/>
            </w:tcBorders>
            <w:shd w:val="clear" w:color="auto" w:fill="auto"/>
            <w:noWrap/>
            <w:vAlign w:val="center"/>
            <w:hideMark/>
          </w:tcPr>
          <w:p w14:paraId="7E2DB218" w14:textId="77777777" w:rsidR="00C23265" w:rsidRPr="00C23265" w:rsidRDefault="00C23265" w:rsidP="00C23265">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3A164B63"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Приложение 6 к подпрограмме</w:t>
            </w:r>
          </w:p>
        </w:tc>
      </w:tr>
      <w:tr w:rsidR="00C23265" w:rsidRPr="00C23265" w14:paraId="5AA8C1EA" w14:textId="77777777" w:rsidTr="00DD282C">
        <w:trPr>
          <w:trHeight w:val="315"/>
        </w:trPr>
        <w:tc>
          <w:tcPr>
            <w:tcW w:w="960" w:type="dxa"/>
            <w:tcBorders>
              <w:top w:val="nil"/>
              <w:left w:val="nil"/>
              <w:bottom w:val="nil"/>
              <w:right w:val="nil"/>
            </w:tcBorders>
            <w:shd w:val="clear" w:color="auto" w:fill="auto"/>
            <w:noWrap/>
            <w:vAlign w:val="bottom"/>
            <w:hideMark/>
          </w:tcPr>
          <w:p w14:paraId="17E011D2" w14:textId="77777777" w:rsidR="00C23265" w:rsidRPr="00C23265" w:rsidRDefault="00C23265" w:rsidP="00C23265">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0A185120" w14:textId="77777777" w:rsidR="00C23265" w:rsidRPr="00C23265" w:rsidRDefault="00C23265" w:rsidP="00C23265">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61ECF611"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 xml:space="preserve">"Переселение граждан из аварийного жилищного фонда на </w:t>
            </w:r>
          </w:p>
        </w:tc>
      </w:tr>
      <w:tr w:rsidR="00C23265" w:rsidRPr="00C23265" w14:paraId="33E263A2" w14:textId="77777777" w:rsidTr="00DD282C">
        <w:trPr>
          <w:trHeight w:val="315"/>
        </w:trPr>
        <w:tc>
          <w:tcPr>
            <w:tcW w:w="960" w:type="dxa"/>
            <w:tcBorders>
              <w:top w:val="nil"/>
              <w:left w:val="nil"/>
              <w:bottom w:val="nil"/>
              <w:right w:val="nil"/>
            </w:tcBorders>
            <w:shd w:val="clear" w:color="auto" w:fill="auto"/>
            <w:noWrap/>
            <w:vAlign w:val="bottom"/>
            <w:hideMark/>
          </w:tcPr>
          <w:p w14:paraId="172422C0" w14:textId="77777777" w:rsidR="00C23265" w:rsidRPr="00C23265" w:rsidRDefault="00C23265" w:rsidP="00C23265">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6055D313" w14:textId="77777777" w:rsidR="00C23265" w:rsidRPr="00C23265" w:rsidRDefault="00C23265" w:rsidP="00C23265">
            <w:pPr>
              <w:widowControl/>
              <w:autoSpaceDE/>
              <w:autoSpaceDN/>
              <w:adjustRightInd/>
              <w:rPr>
                <w:rFonts w:eastAsia="Times New Roman"/>
                <w:sz w:val="20"/>
                <w:szCs w:val="20"/>
              </w:rPr>
            </w:pPr>
          </w:p>
        </w:tc>
        <w:tc>
          <w:tcPr>
            <w:tcW w:w="10478" w:type="dxa"/>
            <w:gridSpan w:val="6"/>
            <w:tcBorders>
              <w:top w:val="nil"/>
              <w:left w:val="nil"/>
              <w:bottom w:val="nil"/>
              <w:right w:val="nil"/>
            </w:tcBorders>
            <w:shd w:val="clear" w:color="auto" w:fill="auto"/>
            <w:noWrap/>
            <w:vAlign w:val="bottom"/>
            <w:hideMark/>
          </w:tcPr>
          <w:p w14:paraId="578F6A00"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на 2019-2025 годы"</w:t>
            </w:r>
          </w:p>
        </w:tc>
      </w:tr>
      <w:tr w:rsidR="00C23265" w:rsidRPr="00C23265" w14:paraId="2DF4E61A" w14:textId="77777777" w:rsidTr="00DD282C">
        <w:trPr>
          <w:trHeight w:val="315"/>
        </w:trPr>
        <w:tc>
          <w:tcPr>
            <w:tcW w:w="960" w:type="dxa"/>
            <w:tcBorders>
              <w:top w:val="nil"/>
              <w:left w:val="nil"/>
              <w:bottom w:val="nil"/>
              <w:right w:val="nil"/>
            </w:tcBorders>
            <w:shd w:val="clear" w:color="auto" w:fill="auto"/>
            <w:noWrap/>
            <w:vAlign w:val="bottom"/>
            <w:hideMark/>
          </w:tcPr>
          <w:p w14:paraId="0F150B55" w14:textId="77777777" w:rsidR="00C23265" w:rsidRPr="00C23265" w:rsidRDefault="00C23265" w:rsidP="00C23265">
            <w:pPr>
              <w:widowControl/>
              <w:autoSpaceDE/>
              <w:autoSpaceDN/>
              <w:adjustRightInd/>
              <w:jc w:val="right"/>
              <w:rPr>
                <w:rFonts w:eastAsia="Times New Roman"/>
                <w:color w:val="000000"/>
              </w:rPr>
            </w:pPr>
          </w:p>
        </w:tc>
        <w:tc>
          <w:tcPr>
            <w:tcW w:w="2440" w:type="dxa"/>
            <w:tcBorders>
              <w:top w:val="nil"/>
              <w:left w:val="nil"/>
              <w:bottom w:val="nil"/>
              <w:right w:val="nil"/>
            </w:tcBorders>
            <w:shd w:val="clear" w:color="auto" w:fill="auto"/>
            <w:noWrap/>
            <w:vAlign w:val="center"/>
            <w:hideMark/>
          </w:tcPr>
          <w:p w14:paraId="35606850" w14:textId="77777777" w:rsidR="00C23265" w:rsidRPr="00C23265" w:rsidRDefault="00C23265" w:rsidP="00C23265">
            <w:pPr>
              <w:widowControl/>
              <w:autoSpaceDE/>
              <w:autoSpaceDN/>
              <w:adjustRightInd/>
              <w:rPr>
                <w:rFonts w:eastAsia="Times New Roman"/>
                <w:sz w:val="20"/>
                <w:szCs w:val="20"/>
              </w:rPr>
            </w:pPr>
          </w:p>
        </w:tc>
        <w:tc>
          <w:tcPr>
            <w:tcW w:w="2694" w:type="dxa"/>
            <w:tcBorders>
              <w:top w:val="nil"/>
              <w:left w:val="nil"/>
              <w:bottom w:val="nil"/>
              <w:right w:val="nil"/>
            </w:tcBorders>
            <w:shd w:val="clear" w:color="auto" w:fill="auto"/>
            <w:noWrap/>
            <w:vAlign w:val="bottom"/>
            <w:hideMark/>
          </w:tcPr>
          <w:p w14:paraId="4E8E93E3" w14:textId="77777777" w:rsidR="00C23265" w:rsidRPr="00C23265" w:rsidRDefault="00C23265" w:rsidP="00C23265">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4ECC489A" w14:textId="77777777" w:rsidR="00C23265" w:rsidRPr="00C23265" w:rsidRDefault="00C23265" w:rsidP="00C23265">
            <w:pPr>
              <w:widowControl/>
              <w:autoSpaceDE/>
              <w:autoSpaceDN/>
              <w:adjustRightInd/>
              <w:rPr>
                <w:rFonts w:eastAsia="Times New Roman"/>
                <w:sz w:val="20"/>
                <w:szCs w:val="20"/>
              </w:rPr>
            </w:pPr>
          </w:p>
        </w:tc>
        <w:tc>
          <w:tcPr>
            <w:tcW w:w="1245" w:type="dxa"/>
            <w:tcBorders>
              <w:top w:val="nil"/>
              <w:left w:val="nil"/>
              <w:bottom w:val="nil"/>
              <w:right w:val="nil"/>
            </w:tcBorders>
            <w:shd w:val="clear" w:color="auto" w:fill="auto"/>
            <w:noWrap/>
            <w:vAlign w:val="bottom"/>
            <w:hideMark/>
          </w:tcPr>
          <w:p w14:paraId="0E0A0D52" w14:textId="77777777" w:rsidR="00C23265" w:rsidRPr="00C23265" w:rsidRDefault="00C23265" w:rsidP="00C23265">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32ADC04E" w14:textId="77777777" w:rsidR="00C23265" w:rsidRPr="00C23265" w:rsidRDefault="00C23265" w:rsidP="00C23265">
            <w:pPr>
              <w:widowControl/>
              <w:autoSpaceDE/>
              <w:autoSpaceDN/>
              <w:adjustRightInd/>
              <w:rPr>
                <w:rFonts w:eastAsia="Times New Roman"/>
                <w:sz w:val="20"/>
                <w:szCs w:val="20"/>
              </w:rPr>
            </w:pPr>
          </w:p>
        </w:tc>
        <w:tc>
          <w:tcPr>
            <w:tcW w:w="1708" w:type="dxa"/>
            <w:tcBorders>
              <w:top w:val="nil"/>
              <w:left w:val="nil"/>
              <w:bottom w:val="nil"/>
              <w:right w:val="nil"/>
            </w:tcBorders>
            <w:shd w:val="clear" w:color="auto" w:fill="auto"/>
            <w:noWrap/>
            <w:vAlign w:val="center"/>
            <w:hideMark/>
          </w:tcPr>
          <w:p w14:paraId="4EB74F0B" w14:textId="77777777" w:rsidR="00C23265" w:rsidRPr="00C23265" w:rsidRDefault="00C23265" w:rsidP="00C23265">
            <w:pPr>
              <w:widowControl/>
              <w:autoSpaceDE/>
              <w:autoSpaceDN/>
              <w:adjustRightInd/>
              <w:rPr>
                <w:rFonts w:eastAsia="Times New Roman"/>
                <w:sz w:val="20"/>
                <w:szCs w:val="20"/>
              </w:rPr>
            </w:pPr>
          </w:p>
        </w:tc>
        <w:tc>
          <w:tcPr>
            <w:tcW w:w="1591" w:type="dxa"/>
            <w:tcBorders>
              <w:top w:val="nil"/>
              <w:left w:val="nil"/>
              <w:bottom w:val="nil"/>
              <w:right w:val="nil"/>
            </w:tcBorders>
            <w:shd w:val="clear" w:color="auto" w:fill="auto"/>
            <w:noWrap/>
            <w:vAlign w:val="bottom"/>
            <w:hideMark/>
          </w:tcPr>
          <w:p w14:paraId="6960499C" w14:textId="77777777" w:rsidR="00C23265" w:rsidRPr="00C23265" w:rsidRDefault="00C23265" w:rsidP="00C23265">
            <w:pPr>
              <w:widowControl/>
              <w:autoSpaceDE/>
              <w:autoSpaceDN/>
              <w:adjustRightInd/>
              <w:jc w:val="right"/>
              <w:rPr>
                <w:rFonts w:eastAsia="Times New Roman"/>
                <w:sz w:val="20"/>
                <w:szCs w:val="20"/>
              </w:rPr>
            </w:pPr>
          </w:p>
        </w:tc>
      </w:tr>
      <w:tr w:rsidR="00C23265" w:rsidRPr="00C23265" w14:paraId="65C6A76B" w14:textId="77777777" w:rsidTr="00DD282C">
        <w:trPr>
          <w:trHeight w:val="315"/>
        </w:trPr>
        <w:tc>
          <w:tcPr>
            <w:tcW w:w="13878" w:type="dxa"/>
            <w:gridSpan w:val="8"/>
            <w:tcBorders>
              <w:top w:val="nil"/>
              <w:left w:val="nil"/>
              <w:bottom w:val="nil"/>
              <w:right w:val="nil"/>
            </w:tcBorders>
            <w:shd w:val="clear" w:color="auto" w:fill="auto"/>
            <w:noWrap/>
            <w:vAlign w:val="center"/>
            <w:hideMark/>
          </w:tcPr>
          <w:p w14:paraId="272C33A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План мероприятий по сносу аварийного жилищного фонда</w:t>
            </w:r>
          </w:p>
        </w:tc>
      </w:tr>
      <w:tr w:rsidR="00C23265" w:rsidRPr="00C23265" w14:paraId="6DA3A0AD" w14:textId="77777777" w:rsidTr="00DD282C">
        <w:trPr>
          <w:trHeight w:val="315"/>
        </w:trPr>
        <w:tc>
          <w:tcPr>
            <w:tcW w:w="13878" w:type="dxa"/>
            <w:gridSpan w:val="8"/>
            <w:tcBorders>
              <w:top w:val="nil"/>
              <w:left w:val="nil"/>
              <w:bottom w:val="nil"/>
              <w:right w:val="nil"/>
            </w:tcBorders>
            <w:shd w:val="clear" w:color="auto" w:fill="auto"/>
            <w:noWrap/>
            <w:vAlign w:val="center"/>
            <w:hideMark/>
          </w:tcPr>
          <w:p w14:paraId="1111A99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на территории МО "Поселок </w:t>
            </w:r>
            <w:proofErr w:type="spellStart"/>
            <w:r w:rsidRPr="00C23265">
              <w:rPr>
                <w:rFonts w:eastAsia="Times New Roman"/>
                <w:b/>
                <w:bCs/>
                <w:color w:val="000000"/>
              </w:rPr>
              <w:t>Айхал"за</w:t>
            </w:r>
            <w:proofErr w:type="spellEnd"/>
            <w:r w:rsidRPr="00C23265">
              <w:rPr>
                <w:rFonts w:eastAsia="Times New Roman"/>
                <w:b/>
                <w:bCs/>
                <w:color w:val="000000"/>
              </w:rPr>
              <w:t xml:space="preserve"> счет средств АК "АЛРОСА"</w:t>
            </w:r>
          </w:p>
        </w:tc>
      </w:tr>
      <w:tr w:rsidR="00C23265" w:rsidRPr="00C23265" w14:paraId="78F975F9" w14:textId="77777777" w:rsidTr="00DD282C">
        <w:trPr>
          <w:trHeight w:val="330"/>
        </w:trPr>
        <w:tc>
          <w:tcPr>
            <w:tcW w:w="960" w:type="dxa"/>
            <w:tcBorders>
              <w:top w:val="nil"/>
              <w:left w:val="nil"/>
              <w:bottom w:val="nil"/>
              <w:right w:val="nil"/>
            </w:tcBorders>
            <w:shd w:val="clear" w:color="auto" w:fill="auto"/>
            <w:noWrap/>
            <w:vAlign w:val="bottom"/>
            <w:hideMark/>
          </w:tcPr>
          <w:p w14:paraId="39580E1A" w14:textId="77777777" w:rsidR="00C23265" w:rsidRPr="00C23265" w:rsidRDefault="00C23265" w:rsidP="00C23265">
            <w:pPr>
              <w:widowControl/>
              <w:autoSpaceDE/>
              <w:autoSpaceDN/>
              <w:adjustRightInd/>
              <w:jc w:val="center"/>
              <w:rPr>
                <w:rFonts w:eastAsia="Times New Roman"/>
                <w:b/>
                <w:bCs/>
                <w:color w:val="000000"/>
              </w:rPr>
            </w:pPr>
          </w:p>
        </w:tc>
        <w:tc>
          <w:tcPr>
            <w:tcW w:w="2440" w:type="dxa"/>
            <w:tcBorders>
              <w:top w:val="nil"/>
              <w:left w:val="nil"/>
              <w:bottom w:val="nil"/>
              <w:right w:val="nil"/>
            </w:tcBorders>
            <w:shd w:val="clear" w:color="auto" w:fill="auto"/>
            <w:noWrap/>
            <w:vAlign w:val="center"/>
            <w:hideMark/>
          </w:tcPr>
          <w:p w14:paraId="0221BBAA" w14:textId="77777777" w:rsidR="00C23265" w:rsidRPr="00C23265" w:rsidRDefault="00C23265" w:rsidP="00C23265">
            <w:pPr>
              <w:widowControl/>
              <w:autoSpaceDE/>
              <w:autoSpaceDN/>
              <w:adjustRightInd/>
              <w:rPr>
                <w:rFonts w:eastAsia="Times New Roman"/>
                <w:sz w:val="20"/>
                <w:szCs w:val="20"/>
              </w:rPr>
            </w:pPr>
          </w:p>
        </w:tc>
        <w:tc>
          <w:tcPr>
            <w:tcW w:w="2694" w:type="dxa"/>
            <w:tcBorders>
              <w:top w:val="nil"/>
              <w:left w:val="nil"/>
              <w:bottom w:val="nil"/>
              <w:right w:val="nil"/>
            </w:tcBorders>
            <w:shd w:val="clear" w:color="auto" w:fill="auto"/>
            <w:noWrap/>
            <w:vAlign w:val="bottom"/>
            <w:hideMark/>
          </w:tcPr>
          <w:p w14:paraId="63290F6B" w14:textId="77777777" w:rsidR="00C23265" w:rsidRPr="00C23265" w:rsidRDefault="00C23265" w:rsidP="00C23265">
            <w:pPr>
              <w:widowControl/>
              <w:autoSpaceDE/>
              <w:autoSpaceDN/>
              <w:adjustRightInd/>
              <w:rPr>
                <w:rFonts w:eastAsia="Times New Roman"/>
                <w:sz w:val="20"/>
                <w:szCs w:val="20"/>
              </w:rPr>
            </w:pPr>
          </w:p>
        </w:tc>
        <w:tc>
          <w:tcPr>
            <w:tcW w:w="1776" w:type="dxa"/>
            <w:tcBorders>
              <w:top w:val="nil"/>
              <w:left w:val="nil"/>
              <w:bottom w:val="nil"/>
              <w:right w:val="nil"/>
            </w:tcBorders>
            <w:shd w:val="clear" w:color="auto" w:fill="auto"/>
            <w:noWrap/>
            <w:vAlign w:val="center"/>
            <w:hideMark/>
          </w:tcPr>
          <w:p w14:paraId="39417196" w14:textId="77777777" w:rsidR="00C23265" w:rsidRPr="00C23265" w:rsidRDefault="00C23265" w:rsidP="00C23265">
            <w:pPr>
              <w:widowControl/>
              <w:autoSpaceDE/>
              <w:autoSpaceDN/>
              <w:adjustRightInd/>
              <w:rPr>
                <w:rFonts w:eastAsia="Times New Roman"/>
                <w:sz w:val="20"/>
                <w:szCs w:val="20"/>
              </w:rPr>
            </w:pPr>
          </w:p>
        </w:tc>
        <w:tc>
          <w:tcPr>
            <w:tcW w:w="1245" w:type="dxa"/>
            <w:tcBorders>
              <w:top w:val="nil"/>
              <w:left w:val="nil"/>
              <w:bottom w:val="nil"/>
              <w:right w:val="nil"/>
            </w:tcBorders>
            <w:shd w:val="clear" w:color="auto" w:fill="auto"/>
            <w:noWrap/>
            <w:vAlign w:val="bottom"/>
            <w:hideMark/>
          </w:tcPr>
          <w:p w14:paraId="1EAF5FAF" w14:textId="77777777" w:rsidR="00C23265" w:rsidRPr="00C23265" w:rsidRDefault="00C23265" w:rsidP="00C23265">
            <w:pPr>
              <w:widowControl/>
              <w:autoSpaceDE/>
              <w:autoSpaceDN/>
              <w:adjustRightInd/>
              <w:jc w:val="center"/>
              <w:rPr>
                <w:rFonts w:eastAsia="Times New Roman"/>
                <w:sz w:val="20"/>
                <w:szCs w:val="20"/>
              </w:rPr>
            </w:pPr>
          </w:p>
        </w:tc>
        <w:tc>
          <w:tcPr>
            <w:tcW w:w="1464" w:type="dxa"/>
            <w:tcBorders>
              <w:top w:val="nil"/>
              <w:left w:val="nil"/>
              <w:bottom w:val="nil"/>
              <w:right w:val="nil"/>
            </w:tcBorders>
            <w:shd w:val="clear" w:color="auto" w:fill="auto"/>
            <w:noWrap/>
            <w:vAlign w:val="bottom"/>
            <w:hideMark/>
          </w:tcPr>
          <w:p w14:paraId="48F68E65" w14:textId="77777777" w:rsidR="00C23265" w:rsidRPr="00C23265" w:rsidRDefault="00C23265" w:rsidP="00C23265">
            <w:pPr>
              <w:widowControl/>
              <w:autoSpaceDE/>
              <w:autoSpaceDN/>
              <w:adjustRightInd/>
              <w:rPr>
                <w:rFonts w:eastAsia="Times New Roman"/>
                <w:sz w:val="20"/>
                <w:szCs w:val="20"/>
              </w:rPr>
            </w:pPr>
          </w:p>
        </w:tc>
        <w:tc>
          <w:tcPr>
            <w:tcW w:w="1708" w:type="dxa"/>
            <w:tcBorders>
              <w:top w:val="nil"/>
              <w:left w:val="nil"/>
              <w:bottom w:val="nil"/>
              <w:right w:val="nil"/>
            </w:tcBorders>
            <w:shd w:val="clear" w:color="auto" w:fill="auto"/>
            <w:noWrap/>
            <w:vAlign w:val="bottom"/>
            <w:hideMark/>
          </w:tcPr>
          <w:p w14:paraId="35C1A005" w14:textId="77777777" w:rsidR="00C23265" w:rsidRPr="00C23265" w:rsidRDefault="00C23265" w:rsidP="00C23265">
            <w:pPr>
              <w:widowControl/>
              <w:autoSpaceDE/>
              <w:autoSpaceDN/>
              <w:adjustRightInd/>
              <w:rPr>
                <w:rFonts w:eastAsia="Times New Roman"/>
                <w:sz w:val="20"/>
                <w:szCs w:val="20"/>
              </w:rPr>
            </w:pPr>
          </w:p>
        </w:tc>
        <w:tc>
          <w:tcPr>
            <w:tcW w:w="1591" w:type="dxa"/>
            <w:tcBorders>
              <w:top w:val="nil"/>
              <w:left w:val="nil"/>
              <w:bottom w:val="nil"/>
              <w:right w:val="nil"/>
            </w:tcBorders>
            <w:shd w:val="clear" w:color="auto" w:fill="auto"/>
            <w:noWrap/>
            <w:vAlign w:val="bottom"/>
            <w:hideMark/>
          </w:tcPr>
          <w:p w14:paraId="6024A5CC" w14:textId="77777777" w:rsidR="00C23265" w:rsidRPr="00C23265" w:rsidRDefault="00C23265" w:rsidP="00C23265">
            <w:pPr>
              <w:widowControl/>
              <w:autoSpaceDE/>
              <w:autoSpaceDN/>
              <w:adjustRightInd/>
              <w:rPr>
                <w:rFonts w:eastAsia="Times New Roman"/>
                <w:sz w:val="20"/>
                <w:szCs w:val="20"/>
              </w:rPr>
            </w:pPr>
          </w:p>
        </w:tc>
      </w:tr>
      <w:tr w:rsidR="00C23265" w:rsidRPr="00C23265" w14:paraId="6FFA11B8" w14:textId="77777777" w:rsidTr="00DD282C">
        <w:trPr>
          <w:trHeight w:val="792"/>
        </w:trPr>
        <w:tc>
          <w:tcPr>
            <w:tcW w:w="96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52FBCC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п/п</w:t>
            </w:r>
          </w:p>
        </w:tc>
        <w:tc>
          <w:tcPr>
            <w:tcW w:w="24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369162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Наименование муниципального образования</w:t>
            </w:r>
          </w:p>
        </w:tc>
        <w:tc>
          <w:tcPr>
            <w:tcW w:w="269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183881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Адрес многоквартирного дома </w:t>
            </w:r>
          </w:p>
        </w:tc>
        <w:tc>
          <w:tcPr>
            <w:tcW w:w="177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E07F35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Год ввода дома в эксплуатацию</w:t>
            </w:r>
          </w:p>
        </w:tc>
        <w:tc>
          <w:tcPr>
            <w:tcW w:w="2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0EC0B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Сведения об аварийном жилищном фонде, подлежащем расселению до 30 июня 2020 года </w:t>
            </w:r>
          </w:p>
        </w:tc>
        <w:tc>
          <w:tcPr>
            <w:tcW w:w="17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B043F9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Планируемая дата окончания переселения</w:t>
            </w:r>
          </w:p>
        </w:tc>
        <w:tc>
          <w:tcPr>
            <w:tcW w:w="159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0D0766A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Стоимость физического сноса</w:t>
            </w:r>
          </w:p>
        </w:tc>
      </w:tr>
      <w:tr w:rsidR="00C23265" w:rsidRPr="00C23265" w14:paraId="1F37592A" w14:textId="77777777" w:rsidTr="00DD282C">
        <w:trPr>
          <w:trHeight w:val="1290"/>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6786C61D" w14:textId="77777777" w:rsidR="00C23265" w:rsidRPr="00C23265" w:rsidRDefault="00C23265" w:rsidP="00C23265">
            <w:pPr>
              <w:widowControl/>
              <w:autoSpaceDE/>
              <w:autoSpaceDN/>
              <w:adjustRightInd/>
              <w:rPr>
                <w:rFonts w:eastAsia="Times New Roman"/>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386B338E" w14:textId="77777777" w:rsidR="00C23265" w:rsidRPr="00C23265" w:rsidRDefault="00C23265" w:rsidP="00C23265">
            <w:pPr>
              <w:widowControl/>
              <w:autoSpaceDE/>
              <w:autoSpaceDN/>
              <w:adjustRightInd/>
              <w:rPr>
                <w:rFonts w:eastAsia="Times New Roman"/>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03A5B372" w14:textId="77777777" w:rsidR="00C23265" w:rsidRPr="00C23265" w:rsidRDefault="00C23265" w:rsidP="00C23265">
            <w:pPr>
              <w:widowControl/>
              <w:autoSpaceDE/>
              <w:autoSpaceDN/>
              <w:adjustRightInd/>
              <w:rPr>
                <w:rFonts w:eastAsia="Times New Roman"/>
                <w:b/>
                <w:bCs/>
                <w:color w:val="000000"/>
              </w:rPr>
            </w:pPr>
          </w:p>
        </w:tc>
        <w:tc>
          <w:tcPr>
            <w:tcW w:w="1776" w:type="dxa"/>
            <w:vMerge/>
            <w:tcBorders>
              <w:top w:val="single" w:sz="8" w:space="0" w:color="auto"/>
              <w:left w:val="single" w:sz="4" w:space="0" w:color="auto"/>
              <w:bottom w:val="single" w:sz="4" w:space="0" w:color="auto"/>
              <w:right w:val="single" w:sz="4" w:space="0" w:color="auto"/>
            </w:tcBorders>
            <w:vAlign w:val="center"/>
            <w:hideMark/>
          </w:tcPr>
          <w:p w14:paraId="06E1BC43" w14:textId="77777777" w:rsidR="00C23265" w:rsidRPr="00C23265" w:rsidRDefault="00C23265" w:rsidP="00C23265">
            <w:pPr>
              <w:widowControl/>
              <w:autoSpaceDE/>
              <w:autoSpaceDN/>
              <w:adjustRightInd/>
              <w:rPr>
                <w:rFonts w:eastAsia="Times New Roman"/>
                <w:b/>
                <w:bCs/>
                <w:color w:val="000000"/>
              </w:rPr>
            </w:pPr>
          </w:p>
        </w:tc>
        <w:tc>
          <w:tcPr>
            <w:tcW w:w="2709" w:type="dxa"/>
            <w:gridSpan w:val="2"/>
            <w:vMerge/>
            <w:tcBorders>
              <w:top w:val="single" w:sz="8" w:space="0" w:color="auto"/>
              <w:left w:val="single" w:sz="4" w:space="0" w:color="auto"/>
              <w:bottom w:val="single" w:sz="4" w:space="0" w:color="auto"/>
              <w:right w:val="single" w:sz="4" w:space="0" w:color="auto"/>
            </w:tcBorders>
            <w:vAlign w:val="center"/>
            <w:hideMark/>
          </w:tcPr>
          <w:p w14:paraId="1D001163" w14:textId="77777777" w:rsidR="00C23265" w:rsidRPr="00C23265" w:rsidRDefault="00C23265" w:rsidP="00C23265">
            <w:pPr>
              <w:widowControl/>
              <w:autoSpaceDE/>
              <w:autoSpaceDN/>
              <w:adjustRightInd/>
              <w:rPr>
                <w:rFonts w:eastAsia="Times New Roman"/>
                <w:b/>
                <w:bCs/>
                <w:color w:val="000000"/>
              </w:rPr>
            </w:pPr>
          </w:p>
        </w:tc>
        <w:tc>
          <w:tcPr>
            <w:tcW w:w="1708" w:type="dxa"/>
            <w:vMerge/>
            <w:tcBorders>
              <w:top w:val="single" w:sz="8" w:space="0" w:color="auto"/>
              <w:left w:val="single" w:sz="4" w:space="0" w:color="auto"/>
              <w:bottom w:val="single" w:sz="4" w:space="0" w:color="auto"/>
              <w:right w:val="single" w:sz="4" w:space="0" w:color="auto"/>
            </w:tcBorders>
            <w:vAlign w:val="center"/>
            <w:hideMark/>
          </w:tcPr>
          <w:p w14:paraId="26A7BB8A" w14:textId="77777777" w:rsidR="00C23265" w:rsidRPr="00C23265" w:rsidRDefault="00C23265" w:rsidP="00C23265">
            <w:pPr>
              <w:widowControl/>
              <w:autoSpaceDE/>
              <w:autoSpaceDN/>
              <w:adjustRightInd/>
              <w:rPr>
                <w:rFonts w:eastAsia="Times New Roman"/>
                <w:b/>
                <w:bCs/>
                <w:color w:val="000000"/>
              </w:rPr>
            </w:pPr>
          </w:p>
        </w:tc>
        <w:tc>
          <w:tcPr>
            <w:tcW w:w="1591" w:type="dxa"/>
            <w:vMerge/>
            <w:tcBorders>
              <w:top w:val="single" w:sz="8" w:space="0" w:color="auto"/>
              <w:left w:val="single" w:sz="4" w:space="0" w:color="auto"/>
              <w:bottom w:val="single" w:sz="4" w:space="0" w:color="000000"/>
              <w:right w:val="single" w:sz="8" w:space="0" w:color="auto"/>
            </w:tcBorders>
            <w:vAlign w:val="center"/>
            <w:hideMark/>
          </w:tcPr>
          <w:p w14:paraId="0BD255EF" w14:textId="77777777" w:rsidR="00C23265" w:rsidRPr="00C23265" w:rsidRDefault="00C23265" w:rsidP="00C23265">
            <w:pPr>
              <w:widowControl/>
              <w:autoSpaceDE/>
              <w:autoSpaceDN/>
              <w:adjustRightInd/>
              <w:rPr>
                <w:rFonts w:eastAsia="Times New Roman"/>
                <w:b/>
                <w:bCs/>
                <w:color w:val="000000"/>
              </w:rPr>
            </w:pPr>
          </w:p>
        </w:tc>
      </w:tr>
      <w:tr w:rsidR="00C23265" w:rsidRPr="00C23265" w14:paraId="18481E56" w14:textId="77777777" w:rsidTr="00DD282C">
        <w:trPr>
          <w:trHeight w:val="945"/>
        </w:trPr>
        <w:tc>
          <w:tcPr>
            <w:tcW w:w="960" w:type="dxa"/>
            <w:vMerge/>
            <w:tcBorders>
              <w:top w:val="single" w:sz="8" w:space="0" w:color="auto"/>
              <w:left w:val="single" w:sz="8" w:space="0" w:color="auto"/>
              <w:bottom w:val="single" w:sz="4" w:space="0" w:color="auto"/>
              <w:right w:val="single" w:sz="4" w:space="0" w:color="auto"/>
            </w:tcBorders>
            <w:vAlign w:val="center"/>
            <w:hideMark/>
          </w:tcPr>
          <w:p w14:paraId="29646199" w14:textId="77777777" w:rsidR="00C23265" w:rsidRPr="00C23265" w:rsidRDefault="00C23265" w:rsidP="00C23265">
            <w:pPr>
              <w:widowControl/>
              <w:autoSpaceDE/>
              <w:autoSpaceDN/>
              <w:adjustRightInd/>
              <w:rPr>
                <w:rFonts w:eastAsia="Times New Roman"/>
                <w:b/>
                <w:bCs/>
                <w:color w:val="000000"/>
              </w:rPr>
            </w:pPr>
          </w:p>
        </w:tc>
        <w:tc>
          <w:tcPr>
            <w:tcW w:w="2440" w:type="dxa"/>
            <w:vMerge/>
            <w:tcBorders>
              <w:top w:val="single" w:sz="8" w:space="0" w:color="auto"/>
              <w:left w:val="single" w:sz="4" w:space="0" w:color="auto"/>
              <w:bottom w:val="single" w:sz="4" w:space="0" w:color="auto"/>
              <w:right w:val="single" w:sz="4" w:space="0" w:color="auto"/>
            </w:tcBorders>
            <w:vAlign w:val="center"/>
            <w:hideMark/>
          </w:tcPr>
          <w:p w14:paraId="0B00ED0C" w14:textId="77777777" w:rsidR="00C23265" w:rsidRPr="00C23265" w:rsidRDefault="00C23265" w:rsidP="00C23265">
            <w:pPr>
              <w:widowControl/>
              <w:autoSpaceDE/>
              <w:autoSpaceDN/>
              <w:adjustRightInd/>
              <w:rPr>
                <w:rFonts w:eastAsia="Times New Roman"/>
                <w:b/>
                <w:bCs/>
                <w:color w:val="000000"/>
              </w:rPr>
            </w:pPr>
          </w:p>
        </w:tc>
        <w:tc>
          <w:tcPr>
            <w:tcW w:w="2694" w:type="dxa"/>
            <w:vMerge/>
            <w:tcBorders>
              <w:top w:val="single" w:sz="8" w:space="0" w:color="auto"/>
              <w:left w:val="single" w:sz="4" w:space="0" w:color="auto"/>
              <w:bottom w:val="single" w:sz="4" w:space="0" w:color="auto"/>
              <w:right w:val="single" w:sz="4" w:space="0" w:color="auto"/>
            </w:tcBorders>
            <w:vAlign w:val="center"/>
            <w:hideMark/>
          </w:tcPr>
          <w:p w14:paraId="3D929D42" w14:textId="77777777" w:rsidR="00C23265" w:rsidRPr="00C23265" w:rsidRDefault="00C23265" w:rsidP="00C23265">
            <w:pPr>
              <w:widowControl/>
              <w:autoSpaceDE/>
              <w:autoSpaceDN/>
              <w:adjustRightInd/>
              <w:rPr>
                <w:rFonts w:eastAsia="Times New Roman"/>
                <w:b/>
                <w:bCs/>
                <w:color w:val="000000"/>
              </w:rPr>
            </w:pPr>
          </w:p>
        </w:tc>
        <w:tc>
          <w:tcPr>
            <w:tcW w:w="1776" w:type="dxa"/>
            <w:tcBorders>
              <w:top w:val="nil"/>
              <w:left w:val="nil"/>
              <w:bottom w:val="single" w:sz="4" w:space="0" w:color="auto"/>
              <w:right w:val="single" w:sz="4" w:space="0" w:color="auto"/>
            </w:tcBorders>
            <w:shd w:val="clear" w:color="auto" w:fill="auto"/>
            <w:noWrap/>
            <w:vAlign w:val="center"/>
            <w:hideMark/>
          </w:tcPr>
          <w:p w14:paraId="3CA7B3C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год</w:t>
            </w:r>
          </w:p>
        </w:tc>
        <w:tc>
          <w:tcPr>
            <w:tcW w:w="1245" w:type="dxa"/>
            <w:tcBorders>
              <w:top w:val="nil"/>
              <w:left w:val="nil"/>
              <w:bottom w:val="single" w:sz="4" w:space="0" w:color="auto"/>
              <w:right w:val="single" w:sz="4" w:space="0" w:color="auto"/>
            </w:tcBorders>
            <w:shd w:val="clear" w:color="auto" w:fill="auto"/>
            <w:vAlign w:val="center"/>
            <w:hideMark/>
          </w:tcPr>
          <w:p w14:paraId="08A8F27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площадь, </w:t>
            </w:r>
            <w:proofErr w:type="spellStart"/>
            <w:proofErr w:type="gramStart"/>
            <w:r w:rsidRPr="00C23265">
              <w:rPr>
                <w:rFonts w:eastAsia="Times New Roman"/>
                <w:b/>
                <w:bCs/>
                <w:color w:val="000000"/>
              </w:rPr>
              <w:t>кв.м</w:t>
            </w:r>
            <w:proofErr w:type="spellEnd"/>
            <w:proofErr w:type="gramEnd"/>
          </w:p>
        </w:tc>
        <w:tc>
          <w:tcPr>
            <w:tcW w:w="1464" w:type="dxa"/>
            <w:tcBorders>
              <w:top w:val="nil"/>
              <w:left w:val="nil"/>
              <w:bottom w:val="single" w:sz="4" w:space="0" w:color="auto"/>
              <w:right w:val="single" w:sz="4" w:space="0" w:color="auto"/>
            </w:tcBorders>
            <w:shd w:val="clear" w:color="auto" w:fill="auto"/>
            <w:vAlign w:val="center"/>
            <w:hideMark/>
          </w:tcPr>
          <w:p w14:paraId="5469E3B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количество человек</w:t>
            </w:r>
          </w:p>
        </w:tc>
        <w:tc>
          <w:tcPr>
            <w:tcW w:w="1708" w:type="dxa"/>
            <w:tcBorders>
              <w:top w:val="nil"/>
              <w:left w:val="nil"/>
              <w:bottom w:val="single" w:sz="4" w:space="0" w:color="auto"/>
              <w:right w:val="single" w:sz="4" w:space="0" w:color="auto"/>
            </w:tcBorders>
            <w:shd w:val="clear" w:color="auto" w:fill="auto"/>
            <w:noWrap/>
            <w:vAlign w:val="center"/>
            <w:hideMark/>
          </w:tcPr>
          <w:p w14:paraId="7D52D22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дата</w:t>
            </w:r>
          </w:p>
        </w:tc>
        <w:tc>
          <w:tcPr>
            <w:tcW w:w="1591" w:type="dxa"/>
            <w:tcBorders>
              <w:top w:val="nil"/>
              <w:left w:val="nil"/>
              <w:bottom w:val="single" w:sz="4" w:space="0" w:color="auto"/>
              <w:right w:val="single" w:sz="8" w:space="0" w:color="auto"/>
            </w:tcBorders>
            <w:shd w:val="clear" w:color="auto" w:fill="auto"/>
            <w:noWrap/>
            <w:vAlign w:val="center"/>
            <w:hideMark/>
          </w:tcPr>
          <w:p w14:paraId="6D56069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руб.</w:t>
            </w:r>
          </w:p>
        </w:tc>
      </w:tr>
      <w:tr w:rsidR="00C23265" w:rsidRPr="00C23265" w14:paraId="472A8EB0"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21C07B5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7049B2D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2</w:t>
            </w:r>
          </w:p>
        </w:tc>
        <w:tc>
          <w:tcPr>
            <w:tcW w:w="2694" w:type="dxa"/>
            <w:tcBorders>
              <w:top w:val="nil"/>
              <w:left w:val="nil"/>
              <w:bottom w:val="single" w:sz="4" w:space="0" w:color="auto"/>
              <w:right w:val="single" w:sz="4" w:space="0" w:color="auto"/>
            </w:tcBorders>
            <w:shd w:val="clear" w:color="auto" w:fill="auto"/>
            <w:noWrap/>
            <w:vAlign w:val="center"/>
            <w:hideMark/>
          </w:tcPr>
          <w:p w14:paraId="565EDF4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3</w:t>
            </w:r>
          </w:p>
        </w:tc>
        <w:tc>
          <w:tcPr>
            <w:tcW w:w="1776" w:type="dxa"/>
            <w:tcBorders>
              <w:top w:val="nil"/>
              <w:left w:val="nil"/>
              <w:bottom w:val="single" w:sz="4" w:space="0" w:color="auto"/>
              <w:right w:val="single" w:sz="4" w:space="0" w:color="auto"/>
            </w:tcBorders>
            <w:shd w:val="clear" w:color="auto" w:fill="auto"/>
            <w:noWrap/>
            <w:vAlign w:val="center"/>
            <w:hideMark/>
          </w:tcPr>
          <w:p w14:paraId="10A9C79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4</w:t>
            </w:r>
          </w:p>
        </w:tc>
        <w:tc>
          <w:tcPr>
            <w:tcW w:w="1245" w:type="dxa"/>
            <w:tcBorders>
              <w:top w:val="nil"/>
              <w:left w:val="nil"/>
              <w:bottom w:val="single" w:sz="4" w:space="0" w:color="auto"/>
              <w:right w:val="single" w:sz="4" w:space="0" w:color="auto"/>
            </w:tcBorders>
            <w:shd w:val="clear" w:color="auto" w:fill="auto"/>
            <w:noWrap/>
            <w:vAlign w:val="center"/>
            <w:hideMark/>
          </w:tcPr>
          <w:p w14:paraId="5C5BE42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5</w:t>
            </w:r>
          </w:p>
        </w:tc>
        <w:tc>
          <w:tcPr>
            <w:tcW w:w="1464" w:type="dxa"/>
            <w:tcBorders>
              <w:top w:val="nil"/>
              <w:left w:val="nil"/>
              <w:bottom w:val="single" w:sz="4" w:space="0" w:color="auto"/>
              <w:right w:val="single" w:sz="4" w:space="0" w:color="auto"/>
            </w:tcBorders>
            <w:shd w:val="clear" w:color="auto" w:fill="auto"/>
            <w:noWrap/>
            <w:vAlign w:val="center"/>
            <w:hideMark/>
          </w:tcPr>
          <w:p w14:paraId="4C4C40E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246383A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7</w:t>
            </w:r>
          </w:p>
        </w:tc>
        <w:tc>
          <w:tcPr>
            <w:tcW w:w="1591" w:type="dxa"/>
            <w:tcBorders>
              <w:top w:val="nil"/>
              <w:left w:val="nil"/>
              <w:bottom w:val="single" w:sz="4" w:space="0" w:color="auto"/>
              <w:right w:val="single" w:sz="8" w:space="0" w:color="auto"/>
            </w:tcBorders>
            <w:shd w:val="clear" w:color="auto" w:fill="auto"/>
            <w:noWrap/>
            <w:vAlign w:val="center"/>
            <w:hideMark/>
          </w:tcPr>
          <w:p w14:paraId="18BDDF4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8</w:t>
            </w:r>
          </w:p>
        </w:tc>
      </w:tr>
      <w:tr w:rsidR="00C23265" w:rsidRPr="00C23265" w14:paraId="3A7BB008" w14:textId="77777777" w:rsidTr="00DD282C">
        <w:trPr>
          <w:trHeight w:val="315"/>
        </w:trPr>
        <w:tc>
          <w:tcPr>
            <w:tcW w:w="12287" w:type="dxa"/>
            <w:gridSpan w:val="7"/>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46B0DA1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МО "Поселок Айхал"</w:t>
            </w:r>
          </w:p>
        </w:tc>
        <w:tc>
          <w:tcPr>
            <w:tcW w:w="1591" w:type="dxa"/>
            <w:tcBorders>
              <w:top w:val="nil"/>
              <w:left w:val="nil"/>
              <w:bottom w:val="single" w:sz="4" w:space="0" w:color="auto"/>
              <w:right w:val="single" w:sz="8" w:space="0" w:color="auto"/>
            </w:tcBorders>
            <w:shd w:val="clear" w:color="auto" w:fill="auto"/>
            <w:noWrap/>
            <w:vAlign w:val="bottom"/>
            <w:hideMark/>
          </w:tcPr>
          <w:p w14:paraId="09AC851F"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7E74310B"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361CFE7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w:t>
            </w:r>
          </w:p>
        </w:tc>
        <w:tc>
          <w:tcPr>
            <w:tcW w:w="2440" w:type="dxa"/>
            <w:tcBorders>
              <w:top w:val="nil"/>
              <w:left w:val="nil"/>
              <w:bottom w:val="single" w:sz="4" w:space="0" w:color="auto"/>
              <w:right w:val="single" w:sz="4" w:space="0" w:color="auto"/>
            </w:tcBorders>
            <w:shd w:val="clear" w:color="auto" w:fill="auto"/>
            <w:noWrap/>
            <w:vAlign w:val="center"/>
            <w:hideMark/>
          </w:tcPr>
          <w:p w14:paraId="115B1A16"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6F048552"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Южная, д.2а</w:t>
            </w:r>
          </w:p>
        </w:tc>
        <w:tc>
          <w:tcPr>
            <w:tcW w:w="1776" w:type="dxa"/>
            <w:tcBorders>
              <w:top w:val="nil"/>
              <w:left w:val="nil"/>
              <w:bottom w:val="single" w:sz="4" w:space="0" w:color="auto"/>
              <w:right w:val="single" w:sz="4" w:space="0" w:color="auto"/>
            </w:tcBorders>
            <w:shd w:val="clear" w:color="auto" w:fill="auto"/>
            <w:noWrap/>
            <w:vAlign w:val="center"/>
            <w:hideMark/>
          </w:tcPr>
          <w:p w14:paraId="1B7B97F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6F82D93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42,2</w:t>
            </w:r>
          </w:p>
        </w:tc>
        <w:tc>
          <w:tcPr>
            <w:tcW w:w="1464" w:type="dxa"/>
            <w:tcBorders>
              <w:top w:val="nil"/>
              <w:left w:val="nil"/>
              <w:bottom w:val="single" w:sz="4" w:space="0" w:color="auto"/>
              <w:right w:val="single" w:sz="4" w:space="0" w:color="auto"/>
            </w:tcBorders>
            <w:shd w:val="clear" w:color="auto" w:fill="auto"/>
            <w:noWrap/>
            <w:vAlign w:val="center"/>
            <w:hideMark/>
          </w:tcPr>
          <w:p w14:paraId="09D3188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w:t>
            </w:r>
          </w:p>
        </w:tc>
        <w:tc>
          <w:tcPr>
            <w:tcW w:w="1708" w:type="dxa"/>
            <w:tcBorders>
              <w:top w:val="nil"/>
              <w:left w:val="nil"/>
              <w:bottom w:val="single" w:sz="4" w:space="0" w:color="auto"/>
              <w:right w:val="single" w:sz="4" w:space="0" w:color="auto"/>
            </w:tcBorders>
            <w:shd w:val="clear" w:color="auto" w:fill="auto"/>
            <w:noWrap/>
            <w:vAlign w:val="center"/>
            <w:hideMark/>
          </w:tcPr>
          <w:p w14:paraId="0261947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748A733F"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115 928,20</w:t>
            </w:r>
          </w:p>
        </w:tc>
      </w:tr>
      <w:tr w:rsidR="00C23265" w:rsidRPr="00C23265" w14:paraId="65CB6371"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A8A7F30"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w:t>
            </w:r>
          </w:p>
        </w:tc>
        <w:tc>
          <w:tcPr>
            <w:tcW w:w="2440" w:type="dxa"/>
            <w:tcBorders>
              <w:top w:val="nil"/>
              <w:left w:val="nil"/>
              <w:bottom w:val="single" w:sz="4" w:space="0" w:color="auto"/>
              <w:right w:val="single" w:sz="4" w:space="0" w:color="auto"/>
            </w:tcBorders>
            <w:shd w:val="clear" w:color="auto" w:fill="auto"/>
            <w:noWrap/>
            <w:vAlign w:val="center"/>
            <w:hideMark/>
          </w:tcPr>
          <w:p w14:paraId="3E3E289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71A7B54A"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Южная, д.3</w:t>
            </w:r>
          </w:p>
        </w:tc>
        <w:tc>
          <w:tcPr>
            <w:tcW w:w="1776" w:type="dxa"/>
            <w:tcBorders>
              <w:top w:val="nil"/>
              <w:left w:val="nil"/>
              <w:bottom w:val="single" w:sz="4" w:space="0" w:color="auto"/>
              <w:right w:val="single" w:sz="4" w:space="0" w:color="auto"/>
            </w:tcBorders>
            <w:shd w:val="clear" w:color="auto" w:fill="auto"/>
            <w:noWrap/>
            <w:vAlign w:val="center"/>
            <w:hideMark/>
          </w:tcPr>
          <w:p w14:paraId="49E2DDE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1F68CBA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83,4</w:t>
            </w:r>
          </w:p>
        </w:tc>
        <w:tc>
          <w:tcPr>
            <w:tcW w:w="1464" w:type="dxa"/>
            <w:tcBorders>
              <w:top w:val="nil"/>
              <w:left w:val="nil"/>
              <w:bottom w:val="single" w:sz="4" w:space="0" w:color="auto"/>
              <w:right w:val="single" w:sz="4" w:space="0" w:color="auto"/>
            </w:tcBorders>
            <w:shd w:val="clear" w:color="auto" w:fill="auto"/>
            <w:noWrap/>
            <w:vAlign w:val="center"/>
            <w:hideMark/>
          </w:tcPr>
          <w:p w14:paraId="1259977E"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w:t>
            </w:r>
          </w:p>
        </w:tc>
        <w:tc>
          <w:tcPr>
            <w:tcW w:w="1708" w:type="dxa"/>
            <w:tcBorders>
              <w:top w:val="nil"/>
              <w:left w:val="nil"/>
              <w:bottom w:val="single" w:sz="4" w:space="0" w:color="auto"/>
              <w:right w:val="single" w:sz="4" w:space="0" w:color="auto"/>
            </w:tcBorders>
            <w:shd w:val="clear" w:color="auto" w:fill="auto"/>
            <w:noWrap/>
            <w:vAlign w:val="center"/>
            <w:hideMark/>
          </w:tcPr>
          <w:p w14:paraId="12157DB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5D8581A4"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844 666,98</w:t>
            </w:r>
          </w:p>
        </w:tc>
      </w:tr>
      <w:tr w:rsidR="00C23265" w:rsidRPr="00C23265" w14:paraId="352EF9B6"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6B2D15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w:t>
            </w:r>
          </w:p>
        </w:tc>
        <w:tc>
          <w:tcPr>
            <w:tcW w:w="2440" w:type="dxa"/>
            <w:tcBorders>
              <w:top w:val="nil"/>
              <w:left w:val="nil"/>
              <w:bottom w:val="single" w:sz="4" w:space="0" w:color="auto"/>
              <w:right w:val="single" w:sz="4" w:space="0" w:color="auto"/>
            </w:tcBorders>
            <w:shd w:val="clear" w:color="auto" w:fill="auto"/>
            <w:noWrap/>
            <w:vAlign w:val="center"/>
            <w:hideMark/>
          </w:tcPr>
          <w:p w14:paraId="5516215E"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4D0AEB6A"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Южная, д.5</w:t>
            </w:r>
          </w:p>
        </w:tc>
        <w:tc>
          <w:tcPr>
            <w:tcW w:w="1776" w:type="dxa"/>
            <w:tcBorders>
              <w:top w:val="nil"/>
              <w:left w:val="nil"/>
              <w:bottom w:val="single" w:sz="4" w:space="0" w:color="auto"/>
              <w:right w:val="single" w:sz="4" w:space="0" w:color="auto"/>
            </w:tcBorders>
            <w:shd w:val="clear" w:color="auto" w:fill="auto"/>
            <w:noWrap/>
            <w:vAlign w:val="center"/>
            <w:hideMark/>
          </w:tcPr>
          <w:p w14:paraId="36F61A4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1969</w:t>
            </w:r>
          </w:p>
        </w:tc>
        <w:tc>
          <w:tcPr>
            <w:tcW w:w="1245" w:type="dxa"/>
            <w:tcBorders>
              <w:top w:val="nil"/>
              <w:left w:val="nil"/>
              <w:bottom w:val="single" w:sz="4" w:space="0" w:color="auto"/>
              <w:right w:val="single" w:sz="4" w:space="0" w:color="auto"/>
            </w:tcBorders>
            <w:shd w:val="clear" w:color="auto" w:fill="auto"/>
            <w:noWrap/>
            <w:vAlign w:val="center"/>
            <w:hideMark/>
          </w:tcPr>
          <w:p w14:paraId="1A5BB8D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73,8</w:t>
            </w:r>
          </w:p>
        </w:tc>
        <w:tc>
          <w:tcPr>
            <w:tcW w:w="1464" w:type="dxa"/>
            <w:tcBorders>
              <w:top w:val="nil"/>
              <w:left w:val="nil"/>
              <w:bottom w:val="single" w:sz="4" w:space="0" w:color="auto"/>
              <w:right w:val="single" w:sz="4" w:space="0" w:color="auto"/>
            </w:tcBorders>
            <w:shd w:val="clear" w:color="auto" w:fill="auto"/>
            <w:noWrap/>
            <w:vAlign w:val="center"/>
            <w:hideMark/>
          </w:tcPr>
          <w:p w14:paraId="4BCDF04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w:t>
            </w:r>
          </w:p>
        </w:tc>
        <w:tc>
          <w:tcPr>
            <w:tcW w:w="1708" w:type="dxa"/>
            <w:tcBorders>
              <w:top w:val="nil"/>
              <w:left w:val="nil"/>
              <w:bottom w:val="single" w:sz="4" w:space="0" w:color="auto"/>
              <w:right w:val="single" w:sz="4" w:space="0" w:color="auto"/>
            </w:tcBorders>
            <w:shd w:val="clear" w:color="auto" w:fill="auto"/>
            <w:noWrap/>
            <w:vAlign w:val="center"/>
            <w:hideMark/>
          </w:tcPr>
          <w:p w14:paraId="3687E980"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1715AA32"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230 549,27</w:t>
            </w:r>
          </w:p>
        </w:tc>
      </w:tr>
      <w:tr w:rsidR="00C23265" w:rsidRPr="00C23265" w14:paraId="164C5E44"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62E81C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w:t>
            </w:r>
          </w:p>
        </w:tc>
        <w:tc>
          <w:tcPr>
            <w:tcW w:w="2440" w:type="dxa"/>
            <w:tcBorders>
              <w:top w:val="nil"/>
              <w:left w:val="nil"/>
              <w:bottom w:val="single" w:sz="4" w:space="0" w:color="auto"/>
              <w:right w:val="single" w:sz="4" w:space="0" w:color="auto"/>
            </w:tcBorders>
            <w:shd w:val="clear" w:color="auto" w:fill="auto"/>
            <w:noWrap/>
            <w:vAlign w:val="center"/>
            <w:hideMark/>
          </w:tcPr>
          <w:p w14:paraId="21356DC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19C17E3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Южная, д.8</w:t>
            </w:r>
          </w:p>
        </w:tc>
        <w:tc>
          <w:tcPr>
            <w:tcW w:w="1776" w:type="dxa"/>
            <w:tcBorders>
              <w:top w:val="nil"/>
              <w:left w:val="nil"/>
              <w:bottom w:val="single" w:sz="4" w:space="0" w:color="auto"/>
              <w:right w:val="single" w:sz="4" w:space="0" w:color="auto"/>
            </w:tcBorders>
            <w:shd w:val="clear" w:color="auto" w:fill="auto"/>
            <w:noWrap/>
            <w:vAlign w:val="center"/>
            <w:hideMark/>
          </w:tcPr>
          <w:p w14:paraId="2F14587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1971</w:t>
            </w:r>
          </w:p>
        </w:tc>
        <w:tc>
          <w:tcPr>
            <w:tcW w:w="1245" w:type="dxa"/>
            <w:tcBorders>
              <w:top w:val="nil"/>
              <w:left w:val="nil"/>
              <w:bottom w:val="single" w:sz="4" w:space="0" w:color="auto"/>
              <w:right w:val="single" w:sz="4" w:space="0" w:color="auto"/>
            </w:tcBorders>
            <w:shd w:val="clear" w:color="auto" w:fill="auto"/>
            <w:noWrap/>
            <w:vAlign w:val="center"/>
            <w:hideMark/>
          </w:tcPr>
          <w:p w14:paraId="3A931F4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167,1</w:t>
            </w:r>
          </w:p>
        </w:tc>
        <w:tc>
          <w:tcPr>
            <w:tcW w:w="1464" w:type="dxa"/>
            <w:tcBorders>
              <w:top w:val="nil"/>
              <w:left w:val="nil"/>
              <w:bottom w:val="single" w:sz="4" w:space="0" w:color="auto"/>
              <w:right w:val="single" w:sz="4" w:space="0" w:color="auto"/>
            </w:tcBorders>
            <w:shd w:val="clear" w:color="auto" w:fill="auto"/>
            <w:noWrap/>
            <w:vAlign w:val="center"/>
            <w:hideMark/>
          </w:tcPr>
          <w:p w14:paraId="3922DFC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09EF7CA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438D1430"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292 361,98</w:t>
            </w:r>
          </w:p>
        </w:tc>
      </w:tr>
      <w:tr w:rsidR="00C23265" w:rsidRPr="00C23265" w14:paraId="1077F16E"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0AC90E9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5</w:t>
            </w:r>
          </w:p>
        </w:tc>
        <w:tc>
          <w:tcPr>
            <w:tcW w:w="2440" w:type="dxa"/>
            <w:tcBorders>
              <w:top w:val="nil"/>
              <w:left w:val="nil"/>
              <w:bottom w:val="single" w:sz="4" w:space="0" w:color="auto"/>
              <w:right w:val="single" w:sz="4" w:space="0" w:color="auto"/>
            </w:tcBorders>
            <w:shd w:val="clear" w:color="auto" w:fill="auto"/>
            <w:noWrap/>
            <w:vAlign w:val="center"/>
            <w:hideMark/>
          </w:tcPr>
          <w:p w14:paraId="5E41F0C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22BDE88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Южная, д.8а</w:t>
            </w:r>
          </w:p>
        </w:tc>
        <w:tc>
          <w:tcPr>
            <w:tcW w:w="1776" w:type="dxa"/>
            <w:tcBorders>
              <w:top w:val="nil"/>
              <w:left w:val="nil"/>
              <w:bottom w:val="single" w:sz="4" w:space="0" w:color="auto"/>
              <w:right w:val="single" w:sz="4" w:space="0" w:color="auto"/>
            </w:tcBorders>
            <w:shd w:val="clear" w:color="auto" w:fill="auto"/>
            <w:noWrap/>
            <w:vAlign w:val="center"/>
            <w:hideMark/>
          </w:tcPr>
          <w:p w14:paraId="6A8EDA7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1972</w:t>
            </w:r>
          </w:p>
        </w:tc>
        <w:tc>
          <w:tcPr>
            <w:tcW w:w="1245" w:type="dxa"/>
            <w:tcBorders>
              <w:top w:val="nil"/>
              <w:left w:val="nil"/>
              <w:bottom w:val="single" w:sz="4" w:space="0" w:color="auto"/>
              <w:right w:val="single" w:sz="4" w:space="0" w:color="auto"/>
            </w:tcBorders>
            <w:shd w:val="clear" w:color="auto" w:fill="auto"/>
            <w:noWrap/>
            <w:vAlign w:val="center"/>
            <w:hideMark/>
          </w:tcPr>
          <w:p w14:paraId="055FC30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164,3</w:t>
            </w:r>
          </w:p>
        </w:tc>
        <w:tc>
          <w:tcPr>
            <w:tcW w:w="1464" w:type="dxa"/>
            <w:tcBorders>
              <w:top w:val="nil"/>
              <w:left w:val="nil"/>
              <w:bottom w:val="single" w:sz="4" w:space="0" w:color="auto"/>
              <w:right w:val="single" w:sz="4" w:space="0" w:color="auto"/>
            </w:tcBorders>
            <w:shd w:val="clear" w:color="auto" w:fill="auto"/>
            <w:noWrap/>
            <w:vAlign w:val="center"/>
            <w:hideMark/>
          </w:tcPr>
          <w:p w14:paraId="45C9951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6</w:t>
            </w:r>
          </w:p>
        </w:tc>
        <w:tc>
          <w:tcPr>
            <w:tcW w:w="1708" w:type="dxa"/>
            <w:tcBorders>
              <w:top w:val="nil"/>
              <w:left w:val="nil"/>
              <w:bottom w:val="single" w:sz="4" w:space="0" w:color="auto"/>
              <w:right w:val="single" w:sz="4" w:space="0" w:color="auto"/>
            </w:tcBorders>
            <w:shd w:val="clear" w:color="auto" w:fill="auto"/>
            <w:noWrap/>
            <w:vAlign w:val="center"/>
            <w:hideMark/>
          </w:tcPr>
          <w:p w14:paraId="6168AFD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082F0FA5"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367 048,51</w:t>
            </w:r>
          </w:p>
        </w:tc>
      </w:tr>
      <w:tr w:rsidR="00C23265" w:rsidRPr="00C23265" w14:paraId="7CF2110A"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475BD2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lastRenderedPageBreak/>
              <w:t>6</w:t>
            </w:r>
          </w:p>
        </w:tc>
        <w:tc>
          <w:tcPr>
            <w:tcW w:w="2440" w:type="dxa"/>
            <w:tcBorders>
              <w:top w:val="nil"/>
              <w:left w:val="nil"/>
              <w:bottom w:val="single" w:sz="4" w:space="0" w:color="auto"/>
              <w:right w:val="single" w:sz="4" w:space="0" w:color="auto"/>
            </w:tcBorders>
            <w:shd w:val="clear" w:color="auto" w:fill="auto"/>
            <w:noWrap/>
            <w:vAlign w:val="center"/>
            <w:hideMark/>
          </w:tcPr>
          <w:p w14:paraId="13E7A512"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38B453B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Гагарина, д.12</w:t>
            </w:r>
          </w:p>
        </w:tc>
        <w:tc>
          <w:tcPr>
            <w:tcW w:w="1776" w:type="dxa"/>
            <w:tcBorders>
              <w:top w:val="nil"/>
              <w:left w:val="nil"/>
              <w:bottom w:val="single" w:sz="4" w:space="0" w:color="auto"/>
              <w:right w:val="single" w:sz="4" w:space="0" w:color="auto"/>
            </w:tcBorders>
            <w:shd w:val="clear" w:color="auto" w:fill="auto"/>
            <w:noWrap/>
            <w:vAlign w:val="center"/>
            <w:hideMark/>
          </w:tcPr>
          <w:p w14:paraId="78FC8BD0"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0B8C9FD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501,3</w:t>
            </w:r>
          </w:p>
        </w:tc>
        <w:tc>
          <w:tcPr>
            <w:tcW w:w="1464" w:type="dxa"/>
            <w:tcBorders>
              <w:top w:val="nil"/>
              <w:left w:val="nil"/>
              <w:bottom w:val="single" w:sz="4" w:space="0" w:color="auto"/>
              <w:right w:val="single" w:sz="4" w:space="0" w:color="auto"/>
            </w:tcBorders>
            <w:shd w:val="clear" w:color="auto" w:fill="auto"/>
            <w:noWrap/>
            <w:vAlign w:val="center"/>
            <w:hideMark/>
          </w:tcPr>
          <w:p w14:paraId="2CDC45D5"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20</w:t>
            </w:r>
          </w:p>
        </w:tc>
        <w:tc>
          <w:tcPr>
            <w:tcW w:w="1708" w:type="dxa"/>
            <w:tcBorders>
              <w:top w:val="nil"/>
              <w:left w:val="nil"/>
              <w:bottom w:val="single" w:sz="4" w:space="0" w:color="auto"/>
              <w:right w:val="single" w:sz="4" w:space="0" w:color="auto"/>
            </w:tcBorders>
            <w:shd w:val="clear" w:color="auto" w:fill="auto"/>
            <w:noWrap/>
            <w:vAlign w:val="center"/>
            <w:hideMark/>
          </w:tcPr>
          <w:p w14:paraId="196FD09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71A25DB6"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883 153,33</w:t>
            </w:r>
          </w:p>
        </w:tc>
      </w:tr>
      <w:tr w:rsidR="00C23265" w:rsidRPr="00C23265" w14:paraId="010C2E54"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6D84ABA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7</w:t>
            </w:r>
          </w:p>
        </w:tc>
        <w:tc>
          <w:tcPr>
            <w:tcW w:w="2440" w:type="dxa"/>
            <w:tcBorders>
              <w:top w:val="nil"/>
              <w:left w:val="nil"/>
              <w:bottom w:val="single" w:sz="4" w:space="0" w:color="auto"/>
              <w:right w:val="single" w:sz="4" w:space="0" w:color="auto"/>
            </w:tcBorders>
            <w:shd w:val="clear" w:color="auto" w:fill="auto"/>
            <w:noWrap/>
            <w:vAlign w:val="center"/>
            <w:hideMark/>
          </w:tcPr>
          <w:p w14:paraId="15B9619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03E0809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Гагарина, д.14</w:t>
            </w:r>
          </w:p>
        </w:tc>
        <w:tc>
          <w:tcPr>
            <w:tcW w:w="1776" w:type="dxa"/>
            <w:tcBorders>
              <w:top w:val="nil"/>
              <w:left w:val="nil"/>
              <w:bottom w:val="single" w:sz="4" w:space="0" w:color="auto"/>
              <w:right w:val="single" w:sz="4" w:space="0" w:color="auto"/>
            </w:tcBorders>
            <w:shd w:val="clear" w:color="auto" w:fill="auto"/>
            <w:noWrap/>
            <w:vAlign w:val="center"/>
            <w:hideMark/>
          </w:tcPr>
          <w:p w14:paraId="56B2124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1963</w:t>
            </w:r>
          </w:p>
        </w:tc>
        <w:tc>
          <w:tcPr>
            <w:tcW w:w="1245" w:type="dxa"/>
            <w:tcBorders>
              <w:top w:val="nil"/>
              <w:left w:val="nil"/>
              <w:bottom w:val="single" w:sz="4" w:space="0" w:color="auto"/>
              <w:right w:val="single" w:sz="4" w:space="0" w:color="auto"/>
            </w:tcBorders>
            <w:shd w:val="clear" w:color="auto" w:fill="auto"/>
            <w:noWrap/>
            <w:vAlign w:val="center"/>
            <w:hideMark/>
          </w:tcPr>
          <w:p w14:paraId="0874C79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497,9</w:t>
            </w:r>
          </w:p>
        </w:tc>
        <w:tc>
          <w:tcPr>
            <w:tcW w:w="1464" w:type="dxa"/>
            <w:tcBorders>
              <w:top w:val="nil"/>
              <w:left w:val="nil"/>
              <w:bottom w:val="single" w:sz="4" w:space="0" w:color="auto"/>
              <w:right w:val="single" w:sz="4" w:space="0" w:color="auto"/>
            </w:tcBorders>
            <w:shd w:val="clear" w:color="auto" w:fill="auto"/>
            <w:noWrap/>
            <w:vAlign w:val="center"/>
            <w:hideMark/>
          </w:tcPr>
          <w:p w14:paraId="031A183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w:t>
            </w:r>
          </w:p>
        </w:tc>
        <w:tc>
          <w:tcPr>
            <w:tcW w:w="1708" w:type="dxa"/>
            <w:tcBorders>
              <w:top w:val="nil"/>
              <w:left w:val="nil"/>
              <w:bottom w:val="single" w:sz="4" w:space="0" w:color="auto"/>
              <w:right w:val="single" w:sz="4" w:space="0" w:color="auto"/>
            </w:tcBorders>
            <w:shd w:val="clear" w:color="auto" w:fill="auto"/>
            <w:noWrap/>
            <w:vAlign w:val="center"/>
            <w:hideMark/>
          </w:tcPr>
          <w:p w14:paraId="1B1EE0F3"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0AA89942"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865 813,00</w:t>
            </w:r>
          </w:p>
        </w:tc>
      </w:tr>
      <w:tr w:rsidR="00C23265" w:rsidRPr="00C23265" w14:paraId="7D9522B9" w14:textId="77777777" w:rsidTr="00DD282C">
        <w:trPr>
          <w:trHeight w:val="315"/>
        </w:trPr>
        <w:tc>
          <w:tcPr>
            <w:tcW w:w="960" w:type="dxa"/>
            <w:tcBorders>
              <w:top w:val="nil"/>
              <w:left w:val="single" w:sz="8" w:space="0" w:color="auto"/>
              <w:bottom w:val="single" w:sz="4" w:space="0" w:color="auto"/>
              <w:right w:val="single" w:sz="4" w:space="0" w:color="auto"/>
            </w:tcBorders>
            <w:shd w:val="clear" w:color="auto" w:fill="auto"/>
            <w:vAlign w:val="center"/>
            <w:hideMark/>
          </w:tcPr>
          <w:p w14:paraId="4B5A0C9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8</w:t>
            </w:r>
          </w:p>
        </w:tc>
        <w:tc>
          <w:tcPr>
            <w:tcW w:w="2440" w:type="dxa"/>
            <w:tcBorders>
              <w:top w:val="nil"/>
              <w:left w:val="nil"/>
              <w:bottom w:val="single" w:sz="4" w:space="0" w:color="auto"/>
              <w:right w:val="single" w:sz="4" w:space="0" w:color="auto"/>
            </w:tcBorders>
            <w:shd w:val="clear" w:color="auto" w:fill="auto"/>
            <w:noWrap/>
            <w:vAlign w:val="center"/>
            <w:hideMark/>
          </w:tcPr>
          <w:p w14:paraId="58A16F3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44349A66"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Полярная, д.2</w:t>
            </w:r>
          </w:p>
        </w:tc>
        <w:tc>
          <w:tcPr>
            <w:tcW w:w="1776" w:type="dxa"/>
            <w:tcBorders>
              <w:top w:val="nil"/>
              <w:left w:val="nil"/>
              <w:bottom w:val="single" w:sz="4" w:space="0" w:color="auto"/>
              <w:right w:val="single" w:sz="4" w:space="0" w:color="auto"/>
            </w:tcBorders>
            <w:shd w:val="clear" w:color="auto" w:fill="auto"/>
            <w:noWrap/>
            <w:vAlign w:val="center"/>
            <w:hideMark/>
          </w:tcPr>
          <w:p w14:paraId="311419D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1970</w:t>
            </w:r>
          </w:p>
        </w:tc>
        <w:tc>
          <w:tcPr>
            <w:tcW w:w="1245" w:type="dxa"/>
            <w:tcBorders>
              <w:top w:val="nil"/>
              <w:left w:val="nil"/>
              <w:bottom w:val="single" w:sz="4" w:space="0" w:color="auto"/>
              <w:right w:val="single" w:sz="4" w:space="0" w:color="auto"/>
            </w:tcBorders>
            <w:shd w:val="clear" w:color="auto" w:fill="auto"/>
            <w:noWrap/>
            <w:vAlign w:val="center"/>
            <w:hideMark/>
          </w:tcPr>
          <w:p w14:paraId="6B301E53"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469,00</w:t>
            </w:r>
          </w:p>
        </w:tc>
        <w:tc>
          <w:tcPr>
            <w:tcW w:w="1464" w:type="dxa"/>
            <w:tcBorders>
              <w:top w:val="nil"/>
              <w:left w:val="nil"/>
              <w:bottom w:val="single" w:sz="4" w:space="0" w:color="auto"/>
              <w:right w:val="single" w:sz="4" w:space="0" w:color="auto"/>
            </w:tcBorders>
            <w:shd w:val="clear" w:color="auto" w:fill="auto"/>
            <w:noWrap/>
            <w:vAlign w:val="center"/>
            <w:hideMark/>
          </w:tcPr>
          <w:p w14:paraId="3008527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17</w:t>
            </w:r>
          </w:p>
        </w:tc>
        <w:tc>
          <w:tcPr>
            <w:tcW w:w="1708" w:type="dxa"/>
            <w:tcBorders>
              <w:top w:val="nil"/>
              <w:left w:val="nil"/>
              <w:bottom w:val="single" w:sz="4" w:space="0" w:color="auto"/>
              <w:right w:val="single" w:sz="4" w:space="0" w:color="auto"/>
            </w:tcBorders>
            <w:shd w:val="clear" w:color="auto" w:fill="auto"/>
            <w:noWrap/>
            <w:vAlign w:val="center"/>
            <w:hideMark/>
          </w:tcPr>
          <w:p w14:paraId="4A503988"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02BBE6E2"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883 202,00</w:t>
            </w:r>
          </w:p>
        </w:tc>
      </w:tr>
      <w:tr w:rsidR="00C23265" w:rsidRPr="00C23265" w14:paraId="39F6383A" w14:textId="77777777" w:rsidTr="00DD282C">
        <w:trPr>
          <w:trHeight w:val="360"/>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14:paraId="5D61FD0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9</w:t>
            </w:r>
          </w:p>
        </w:tc>
        <w:tc>
          <w:tcPr>
            <w:tcW w:w="2440" w:type="dxa"/>
            <w:tcBorders>
              <w:top w:val="nil"/>
              <w:left w:val="nil"/>
              <w:bottom w:val="single" w:sz="4" w:space="0" w:color="auto"/>
              <w:right w:val="single" w:sz="4" w:space="0" w:color="auto"/>
            </w:tcBorders>
            <w:shd w:val="clear" w:color="auto" w:fill="auto"/>
            <w:noWrap/>
            <w:vAlign w:val="center"/>
            <w:hideMark/>
          </w:tcPr>
          <w:p w14:paraId="1334129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МО "Поселок Айхал"</w:t>
            </w:r>
          </w:p>
        </w:tc>
        <w:tc>
          <w:tcPr>
            <w:tcW w:w="2694" w:type="dxa"/>
            <w:tcBorders>
              <w:top w:val="nil"/>
              <w:left w:val="nil"/>
              <w:bottom w:val="single" w:sz="4" w:space="0" w:color="auto"/>
              <w:right w:val="single" w:sz="4" w:space="0" w:color="auto"/>
            </w:tcBorders>
            <w:shd w:val="clear" w:color="auto" w:fill="auto"/>
            <w:vAlign w:val="center"/>
            <w:hideMark/>
          </w:tcPr>
          <w:p w14:paraId="4FB8FA2D"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ул. Октябрьская Партия, д.18</w:t>
            </w:r>
          </w:p>
        </w:tc>
        <w:tc>
          <w:tcPr>
            <w:tcW w:w="1776" w:type="dxa"/>
            <w:tcBorders>
              <w:top w:val="nil"/>
              <w:left w:val="nil"/>
              <w:bottom w:val="single" w:sz="4" w:space="0" w:color="auto"/>
              <w:right w:val="single" w:sz="4" w:space="0" w:color="auto"/>
            </w:tcBorders>
            <w:shd w:val="clear" w:color="auto" w:fill="auto"/>
            <w:noWrap/>
            <w:vAlign w:val="center"/>
            <w:hideMark/>
          </w:tcPr>
          <w:p w14:paraId="06625E5A"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1982</w:t>
            </w:r>
          </w:p>
        </w:tc>
        <w:tc>
          <w:tcPr>
            <w:tcW w:w="1245" w:type="dxa"/>
            <w:tcBorders>
              <w:top w:val="nil"/>
              <w:left w:val="nil"/>
              <w:bottom w:val="single" w:sz="4" w:space="0" w:color="auto"/>
              <w:right w:val="single" w:sz="4" w:space="0" w:color="auto"/>
            </w:tcBorders>
            <w:shd w:val="clear" w:color="auto" w:fill="auto"/>
            <w:noWrap/>
            <w:vAlign w:val="center"/>
            <w:hideMark/>
          </w:tcPr>
          <w:p w14:paraId="06CA598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139,4</w:t>
            </w:r>
          </w:p>
        </w:tc>
        <w:tc>
          <w:tcPr>
            <w:tcW w:w="1464" w:type="dxa"/>
            <w:tcBorders>
              <w:top w:val="nil"/>
              <w:left w:val="nil"/>
              <w:bottom w:val="single" w:sz="4" w:space="0" w:color="auto"/>
              <w:right w:val="single" w:sz="4" w:space="0" w:color="auto"/>
            </w:tcBorders>
            <w:shd w:val="clear" w:color="auto" w:fill="auto"/>
            <w:noWrap/>
            <w:vAlign w:val="center"/>
            <w:hideMark/>
          </w:tcPr>
          <w:p w14:paraId="1BDA01D7"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15</w:t>
            </w:r>
          </w:p>
        </w:tc>
        <w:tc>
          <w:tcPr>
            <w:tcW w:w="1708" w:type="dxa"/>
            <w:tcBorders>
              <w:top w:val="nil"/>
              <w:left w:val="nil"/>
              <w:bottom w:val="single" w:sz="4" w:space="0" w:color="auto"/>
              <w:right w:val="single" w:sz="4" w:space="0" w:color="auto"/>
            </w:tcBorders>
            <w:shd w:val="clear" w:color="auto" w:fill="auto"/>
            <w:noWrap/>
            <w:vAlign w:val="center"/>
            <w:hideMark/>
          </w:tcPr>
          <w:p w14:paraId="15854E8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30.06.2020 г.</w:t>
            </w:r>
          </w:p>
        </w:tc>
        <w:tc>
          <w:tcPr>
            <w:tcW w:w="1591" w:type="dxa"/>
            <w:tcBorders>
              <w:top w:val="nil"/>
              <w:left w:val="nil"/>
              <w:bottom w:val="single" w:sz="4" w:space="0" w:color="auto"/>
              <w:right w:val="single" w:sz="8" w:space="0" w:color="auto"/>
            </w:tcBorders>
            <w:shd w:val="clear" w:color="auto" w:fill="auto"/>
            <w:noWrap/>
            <w:vAlign w:val="center"/>
            <w:hideMark/>
          </w:tcPr>
          <w:p w14:paraId="36216396" w14:textId="77777777" w:rsidR="00C23265" w:rsidRPr="00C23265" w:rsidRDefault="00C23265" w:rsidP="00C23265">
            <w:pPr>
              <w:widowControl/>
              <w:autoSpaceDE/>
              <w:autoSpaceDN/>
              <w:adjustRightInd/>
              <w:jc w:val="right"/>
              <w:rPr>
                <w:rFonts w:eastAsia="Times New Roman"/>
                <w:color w:val="000000"/>
              </w:rPr>
            </w:pPr>
            <w:r w:rsidRPr="00C23265">
              <w:rPr>
                <w:rFonts w:eastAsia="Times New Roman"/>
                <w:color w:val="000000"/>
              </w:rPr>
              <w:t>667 239,95</w:t>
            </w:r>
          </w:p>
        </w:tc>
      </w:tr>
      <w:tr w:rsidR="00C23265" w:rsidRPr="00C23265" w14:paraId="1F4936DC" w14:textId="77777777" w:rsidTr="00DD282C">
        <w:trPr>
          <w:trHeight w:val="330"/>
        </w:trPr>
        <w:tc>
          <w:tcPr>
            <w:tcW w:w="6094" w:type="dxa"/>
            <w:gridSpan w:val="3"/>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35D7CE88"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Итого:</w:t>
            </w:r>
          </w:p>
        </w:tc>
        <w:tc>
          <w:tcPr>
            <w:tcW w:w="1776" w:type="dxa"/>
            <w:tcBorders>
              <w:top w:val="nil"/>
              <w:left w:val="nil"/>
              <w:bottom w:val="single" w:sz="8" w:space="0" w:color="auto"/>
              <w:right w:val="single" w:sz="4" w:space="0" w:color="auto"/>
            </w:tcBorders>
            <w:shd w:val="clear" w:color="auto" w:fill="auto"/>
            <w:noWrap/>
            <w:vAlign w:val="center"/>
            <w:hideMark/>
          </w:tcPr>
          <w:p w14:paraId="331AF97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х</w:t>
            </w:r>
          </w:p>
        </w:tc>
        <w:tc>
          <w:tcPr>
            <w:tcW w:w="1245" w:type="dxa"/>
            <w:tcBorders>
              <w:top w:val="nil"/>
              <w:left w:val="nil"/>
              <w:bottom w:val="single" w:sz="8" w:space="0" w:color="auto"/>
              <w:right w:val="single" w:sz="4" w:space="0" w:color="auto"/>
            </w:tcBorders>
            <w:shd w:val="clear" w:color="auto" w:fill="auto"/>
            <w:noWrap/>
            <w:vAlign w:val="center"/>
            <w:hideMark/>
          </w:tcPr>
          <w:p w14:paraId="2CE2388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2138,4</w:t>
            </w:r>
          </w:p>
        </w:tc>
        <w:tc>
          <w:tcPr>
            <w:tcW w:w="1464" w:type="dxa"/>
            <w:tcBorders>
              <w:top w:val="nil"/>
              <w:left w:val="nil"/>
              <w:bottom w:val="single" w:sz="8" w:space="0" w:color="auto"/>
              <w:right w:val="single" w:sz="4" w:space="0" w:color="auto"/>
            </w:tcBorders>
            <w:shd w:val="clear" w:color="auto" w:fill="auto"/>
            <w:noWrap/>
            <w:vAlign w:val="center"/>
            <w:hideMark/>
          </w:tcPr>
          <w:p w14:paraId="7DA07AF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91</w:t>
            </w:r>
          </w:p>
        </w:tc>
        <w:tc>
          <w:tcPr>
            <w:tcW w:w="1708" w:type="dxa"/>
            <w:tcBorders>
              <w:top w:val="nil"/>
              <w:left w:val="nil"/>
              <w:bottom w:val="single" w:sz="8" w:space="0" w:color="auto"/>
              <w:right w:val="single" w:sz="4" w:space="0" w:color="auto"/>
            </w:tcBorders>
            <w:shd w:val="clear" w:color="auto" w:fill="auto"/>
            <w:noWrap/>
            <w:vAlign w:val="center"/>
            <w:hideMark/>
          </w:tcPr>
          <w:p w14:paraId="109B798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х</w:t>
            </w:r>
          </w:p>
        </w:tc>
        <w:tc>
          <w:tcPr>
            <w:tcW w:w="1591" w:type="dxa"/>
            <w:tcBorders>
              <w:top w:val="nil"/>
              <w:left w:val="nil"/>
              <w:bottom w:val="single" w:sz="8" w:space="0" w:color="auto"/>
              <w:right w:val="single" w:sz="8" w:space="0" w:color="auto"/>
            </w:tcBorders>
            <w:shd w:val="clear" w:color="auto" w:fill="auto"/>
            <w:noWrap/>
            <w:vAlign w:val="bottom"/>
            <w:hideMark/>
          </w:tcPr>
          <w:p w14:paraId="37930C3C" w14:textId="77777777" w:rsidR="00C23265" w:rsidRPr="00C23265" w:rsidRDefault="00C23265" w:rsidP="00C23265">
            <w:pPr>
              <w:widowControl/>
              <w:autoSpaceDE/>
              <w:autoSpaceDN/>
              <w:adjustRightInd/>
              <w:jc w:val="right"/>
              <w:rPr>
                <w:rFonts w:eastAsia="Times New Roman"/>
                <w:b/>
                <w:bCs/>
                <w:color w:val="000000"/>
              </w:rPr>
            </w:pPr>
            <w:r w:rsidRPr="00C23265">
              <w:rPr>
                <w:rFonts w:eastAsia="Times New Roman"/>
                <w:b/>
                <w:bCs/>
                <w:color w:val="000000"/>
              </w:rPr>
              <w:t>5 149 963,22</w:t>
            </w:r>
          </w:p>
        </w:tc>
      </w:tr>
    </w:tbl>
    <w:p w14:paraId="56CA6053" w14:textId="77777777" w:rsidR="00C23265" w:rsidRPr="00C23265" w:rsidRDefault="00C23265" w:rsidP="00C23265">
      <w:pPr>
        <w:widowControl/>
        <w:autoSpaceDE/>
        <w:autoSpaceDN/>
        <w:adjustRightInd/>
        <w:rPr>
          <w:rFonts w:eastAsia="Times New Roman"/>
          <w:sz w:val="28"/>
          <w:szCs w:val="28"/>
        </w:rPr>
      </w:pPr>
    </w:p>
    <w:p w14:paraId="2CDE3828" w14:textId="77777777" w:rsidR="00C23265" w:rsidRPr="00C23265" w:rsidRDefault="00C23265" w:rsidP="00C23265">
      <w:pPr>
        <w:widowControl/>
        <w:autoSpaceDE/>
        <w:autoSpaceDN/>
        <w:adjustRightInd/>
        <w:rPr>
          <w:rFonts w:eastAsia="Times New Roman"/>
          <w:sz w:val="28"/>
          <w:szCs w:val="28"/>
        </w:rPr>
      </w:pPr>
    </w:p>
    <w:p w14:paraId="641D0E80" w14:textId="77777777" w:rsidR="00C23265" w:rsidRPr="00C23265" w:rsidRDefault="00C23265" w:rsidP="00C23265">
      <w:pPr>
        <w:widowControl/>
        <w:autoSpaceDE/>
        <w:autoSpaceDN/>
        <w:adjustRightInd/>
        <w:rPr>
          <w:rFonts w:eastAsia="Times New Roman"/>
          <w:sz w:val="28"/>
          <w:szCs w:val="28"/>
        </w:rPr>
      </w:pPr>
    </w:p>
    <w:p w14:paraId="49C238A3" w14:textId="77777777" w:rsidR="00C23265" w:rsidRPr="00C23265" w:rsidRDefault="00C23265" w:rsidP="00C23265">
      <w:pPr>
        <w:widowControl/>
        <w:autoSpaceDE/>
        <w:autoSpaceDN/>
        <w:adjustRightInd/>
        <w:rPr>
          <w:rFonts w:eastAsia="Times New Roman"/>
          <w:sz w:val="28"/>
          <w:szCs w:val="28"/>
        </w:rPr>
      </w:pPr>
    </w:p>
    <w:p w14:paraId="3B03B3E2" w14:textId="77777777" w:rsidR="00C23265" w:rsidRPr="00C23265" w:rsidRDefault="00C23265" w:rsidP="00C23265">
      <w:pPr>
        <w:widowControl/>
        <w:autoSpaceDE/>
        <w:autoSpaceDN/>
        <w:adjustRightInd/>
        <w:rPr>
          <w:rFonts w:eastAsia="Times New Roman"/>
          <w:sz w:val="28"/>
          <w:szCs w:val="28"/>
        </w:rPr>
      </w:pPr>
    </w:p>
    <w:p w14:paraId="1818C9CF" w14:textId="77777777" w:rsidR="00C23265" w:rsidRPr="00C23265" w:rsidRDefault="00C23265" w:rsidP="00C23265">
      <w:pPr>
        <w:widowControl/>
        <w:autoSpaceDE/>
        <w:autoSpaceDN/>
        <w:adjustRightInd/>
        <w:rPr>
          <w:rFonts w:eastAsia="Times New Roman"/>
          <w:sz w:val="28"/>
          <w:szCs w:val="28"/>
        </w:rPr>
      </w:pPr>
    </w:p>
    <w:p w14:paraId="0A02C279" w14:textId="77777777" w:rsidR="00C23265" w:rsidRPr="00C23265" w:rsidRDefault="00C23265" w:rsidP="00C23265">
      <w:pPr>
        <w:widowControl/>
        <w:autoSpaceDE/>
        <w:autoSpaceDN/>
        <w:adjustRightInd/>
        <w:rPr>
          <w:rFonts w:eastAsia="Times New Roman"/>
          <w:sz w:val="28"/>
          <w:szCs w:val="28"/>
        </w:rPr>
      </w:pPr>
    </w:p>
    <w:p w14:paraId="26EB5F3F" w14:textId="77777777" w:rsidR="00C23265" w:rsidRPr="00C23265" w:rsidRDefault="00C23265" w:rsidP="00C23265">
      <w:pPr>
        <w:widowControl/>
        <w:autoSpaceDE/>
        <w:autoSpaceDN/>
        <w:adjustRightInd/>
        <w:rPr>
          <w:rFonts w:eastAsia="Times New Roman"/>
          <w:sz w:val="28"/>
          <w:szCs w:val="28"/>
        </w:rPr>
      </w:pPr>
    </w:p>
    <w:p w14:paraId="2EB1ABB6" w14:textId="77777777" w:rsidR="00C23265" w:rsidRPr="00C23265" w:rsidRDefault="00C23265" w:rsidP="00C23265">
      <w:pPr>
        <w:widowControl/>
        <w:autoSpaceDE/>
        <w:autoSpaceDN/>
        <w:adjustRightInd/>
        <w:rPr>
          <w:rFonts w:eastAsia="Times New Roman"/>
          <w:sz w:val="28"/>
          <w:szCs w:val="28"/>
        </w:rPr>
      </w:pPr>
    </w:p>
    <w:p w14:paraId="711524F4" w14:textId="77777777" w:rsidR="00C23265" w:rsidRPr="00C23265" w:rsidRDefault="00C23265" w:rsidP="00C23265">
      <w:pPr>
        <w:widowControl/>
        <w:autoSpaceDE/>
        <w:autoSpaceDN/>
        <w:adjustRightInd/>
        <w:rPr>
          <w:rFonts w:eastAsia="Times New Roman"/>
          <w:sz w:val="28"/>
          <w:szCs w:val="28"/>
        </w:rPr>
      </w:pPr>
    </w:p>
    <w:p w14:paraId="53379B8D" w14:textId="77777777" w:rsidR="00C23265" w:rsidRPr="00C23265" w:rsidRDefault="00C23265" w:rsidP="00C23265">
      <w:pPr>
        <w:widowControl/>
        <w:autoSpaceDE/>
        <w:autoSpaceDN/>
        <w:adjustRightInd/>
        <w:rPr>
          <w:rFonts w:eastAsia="Times New Roman"/>
          <w:sz w:val="28"/>
          <w:szCs w:val="28"/>
        </w:rPr>
      </w:pPr>
    </w:p>
    <w:p w14:paraId="17575441" w14:textId="77777777" w:rsidR="00C23265" w:rsidRPr="00C23265" w:rsidRDefault="00C23265" w:rsidP="00C23265">
      <w:pPr>
        <w:widowControl/>
        <w:autoSpaceDE/>
        <w:autoSpaceDN/>
        <w:adjustRightInd/>
        <w:rPr>
          <w:rFonts w:eastAsia="Times New Roman"/>
          <w:sz w:val="28"/>
          <w:szCs w:val="28"/>
        </w:rPr>
      </w:pPr>
    </w:p>
    <w:p w14:paraId="0C4807E6" w14:textId="77777777" w:rsidR="00C23265" w:rsidRPr="00C23265" w:rsidRDefault="00C23265" w:rsidP="00C23265">
      <w:pPr>
        <w:widowControl/>
        <w:autoSpaceDE/>
        <w:autoSpaceDN/>
        <w:adjustRightInd/>
        <w:rPr>
          <w:rFonts w:eastAsia="Times New Roman"/>
          <w:sz w:val="28"/>
          <w:szCs w:val="28"/>
        </w:rPr>
      </w:pPr>
    </w:p>
    <w:p w14:paraId="4263C491" w14:textId="77777777" w:rsidR="00C23265" w:rsidRPr="00C23265" w:rsidRDefault="00C23265" w:rsidP="00C23265">
      <w:pPr>
        <w:widowControl/>
        <w:autoSpaceDE/>
        <w:autoSpaceDN/>
        <w:adjustRightInd/>
        <w:rPr>
          <w:rFonts w:eastAsia="Times New Roman"/>
          <w:sz w:val="28"/>
          <w:szCs w:val="28"/>
        </w:rPr>
      </w:pPr>
    </w:p>
    <w:p w14:paraId="0878C97E" w14:textId="77777777" w:rsidR="00C23265" w:rsidRPr="00C23265" w:rsidRDefault="00C23265" w:rsidP="00C23265">
      <w:pPr>
        <w:widowControl/>
        <w:autoSpaceDE/>
        <w:autoSpaceDN/>
        <w:adjustRightInd/>
        <w:rPr>
          <w:rFonts w:eastAsia="Times New Roman"/>
          <w:sz w:val="28"/>
          <w:szCs w:val="28"/>
        </w:rPr>
      </w:pPr>
    </w:p>
    <w:p w14:paraId="1CD69FF2" w14:textId="77777777" w:rsidR="00C23265" w:rsidRPr="00C23265" w:rsidRDefault="00C23265" w:rsidP="00C23265">
      <w:pPr>
        <w:widowControl/>
        <w:autoSpaceDE/>
        <w:autoSpaceDN/>
        <w:adjustRightInd/>
        <w:rPr>
          <w:rFonts w:eastAsia="Times New Roman"/>
          <w:sz w:val="28"/>
          <w:szCs w:val="28"/>
        </w:rPr>
      </w:pPr>
    </w:p>
    <w:p w14:paraId="70C2D117" w14:textId="77777777" w:rsidR="00C23265" w:rsidRPr="00C23265" w:rsidRDefault="00C23265" w:rsidP="00C23265">
      <w:pPr>
        <w:widowControl/>
        <w:autoSpaceDE/>
        <w:autoSpaceDN/>
        <w:adjustRightInd/>
        <w:rPr>
          <w:rFonts w:eastAsia="Times New Roman"/>
          <w:sz w:val="28"/>
          <w:szCs w:val="28"/>
        </w:rPr>
      </w:pPr>
    </w:p>
    <w:p w14:paraId="7CDC58D0" w14:textId="77777777" w:rsidR="00C23265" w:rsidRPr="00C23265" w:rsidRDefault="00C23265" w:rsidP="00C23265">
      <w:pPr>
        <w:widowControl/>
        <w:autoSpaceDE/>
        <w:autoSpaceDN/>
        <w:adjustRightInd/>
        <w:rPr>
          <w:rFonts w:eastAsia="Times New Roman"/>
          <w:sz w:val="28"/>
          <w:szCs w:val="28"/>
        </w:rPr>
      </w:pPr>
    </w:p>
    <w:p w14:paraId="2C480E56" w14:textId="77777777" w:rsidR="00C23265" w:rsidRPr="00C23265" w:rsidRDefault="00C23265" w:rsidP="00C23265">
      <w:pPr>
        <w:widowControl/>
        <w:autoSpaceDE/>
        <w:autoSpaceDN/>
        <w:adjustRightInd/>
        <w:rPr>
          <w:rFonts w:eastAsia="Times New Roman"/>
          <w:sz w:val="28"/>
          <w:szCs w:val="28"/>
        </w:rPr>
      </w:pPr>
    </w:p>
    <w:p w14:paraId="635ACCEF" w14:textId="77777777" w:rsidR="00C23265" w:rsidRPr="00C23265" w:rsidRDefault="00C23265" w:rsidP="00C23265">
      <w:pPr>
        <w:widowControl/>
        <w:autoSpaceDE/>
        <w:autoSpaceDN/>
        <w:adjustRightInd/>
        <w:rPr>
          <w:rFonts w:eastAsia="Times New Roman"/>
          <w:sz w:val="28"/>
          <w:szCs w:val="28"/>
        </w:rPr>
      </w:pPr>
    </w:p>
    <w:p w14:paraId="2D74E8E8" w14:textId="77777777" w:rsidR="00C23265" w:rsidRPr="00C23265" w:rsidRDefault="00C23265" w:rsidP="00C23265">
      <w:pPr>
        <w:widowControl/>
        <w:autoSpaceDE/>
        <w:autoSpaceDN/>
        <w:adjustRightInd/>
        <w:rPr>
          <w:rFonts w:eastAsia="Times New Roman"/>
          <w:sz w:val="28"/>
          <w:szCs w:val="28"/>
        </w:rPr>
      </w:pPr>
    </w:p>
    <w:p w14:paraId="7917DE53" w14:textId="77777777" w:rsidR="00C23265" w:rsidRPr="00C23265" w:rsidRDefault="00C23265" w:rsidP="00C23265">
      <w:pPr>
        <w:widowControl/>
        <w:autoSpaceDE/>
        <w:autoSpaceDN/>
        <w:adjustRightInd/>
        <w:rPr>
          <w:rFonts w:eastAsia="Times New Roman"/>
          <w:sz w:val="28"/>
          <w:szCs w:val="28"/>
        </w:rPr>
      </w:pPr>
    </w:p>
    <w:p w14:paraId="23B91263" w14:textId="77777777" w:rsidR="00C23265" w:rsidRPr="00C23265" w:rsidRDefault="00C23265" w:rsidP="00C23265">
      <w:pPr>
        <w:widowControl/>
        <w:autoSpaceDE/>
        <w:autoSpaceDN/>
        <w:adjustRightInd/>
        <w:rPr>
          <w:rFonts w:eastAsia="Times New Roman"/>
          <w:sz w:val="28"/>
          <w:szCs w:val="28"/>
        </w:rPr>
      </w:pPr>
    </w:p>
    <w:p w14:paraId="0E0319BD" w14:textId="77777777" w:rsidR="00C23265" w:rsidRPr="00C23265" w:rsidRDefault="00C23265" w:rsidP="00C23265">
      <w:pPr>
        <w:widowControl/>
        <w:autoSpaceDE/>
        <w:autoSpaceDN/>
        <w:adjustRightInd/>
        <w:rPr>
          <w:rFonts w:eastAsia="Times New Roman"/>
          <w:sz w:val="28"/>
          <w:szCs w:val="28"/>
        </w:rPr>
      </w:pPr>
    </w:p>
    <w:p w14:paraId="27FF1CDC" w14:textId="77777777" w:rsidR="00C23265" w:rsidRPr="00C23265" w:rsidRDefault="00C23265" w:rsidP="00C23265">
      <w:pPr>
        <w:widowControl/>
        <w:autoSpaceDE/>
        <w:autoSpaceDN/>
        <w:adjustRightInd/>
        <w:rPr>
          <w:rFonts w:eastAsia="Times New Roman"/>
          <w:sz w:val="28"/>
          <w:szCs w:val="28"/>
        </w:rPr>
      </w:pPr>
    </w:p>
    <w:p w14:paraId="0102FC6B" w14:textId="77777777" w:rsidR="00C23265" w:rsidRPr="00C23265" w:rsidRDefault="00C23265" w:rsidP="00C23265">
      <w:pPr>
        <w:widowControl/>
        <w:autoSpaceDE/>
        <w:autoSpaceDN/>
        <w:adjustRightInd/>
        <w:rPr>
          <w:rFonts w:eastAsia="Times New Roman"/>
          <w:sz w:val="28"/>
          <w:szCs w:val="28"/>
        </w:rPr>
      </w:pPr>
    </w:p>
    <w:tbl>
      <w:tblPr>
        <w:tblW w:w="14340" w:type="dxa"/>
        <w:tblLook w:val="04A0" w:firstRow="1" w:lastRow="0" w:firstColumn="1" w:lastColumn="0" w:noHBand="0" w:noVBand="1"/>
      </w:tblPr>
      <w:tblGrid>
        <w:gridCol w:w="960"/>
        <w:gridCol w:w="1900"/>
        <w:gridCol w:w="1860"/>
        <w:gridCol w:w="1480"/>
        <w:gridCol w:w="1720"/>
        <w:gridCol w:w="1680"/>
        <w:gridCol w:w="1480"/>
        <w:gridCol w:w="1480"/>
        <w:gridCol w:w="1780"/>
      </w:tblGrid>
      <w:tr w:rsidR="00C23265" w:rsidRPr="00C23265" w14:paraId="2704BA3F" w14:textId="77777777" w:rsidTr="00B11A89">
        <w:trPr>
          <w:trHeight w:val="300"/>
        </w:trPr>
        <w:tc>
          <w:tcPr>
            <w:tcW w:w="960" w:type="dxa"/>
            <w:tcBorders>
              <w:top w:val="nil"/>
              <w:left w:val="nil"/>
              <w:bottom w:val="nil"/>
              <w:right w:val="nil"/>
            </w:tcBorders>
            <w:shd w:val="clear" w:color="auto" w:fill="auto"/>
            <w:noWrap/>
            <w:vAlign w:val="bottom"/>
            <w:hideMark/>
          </w:tcPr>
          <w:p w14:paraId="6A9A35D6" w14:textId="77777777" w:rsidR="00C23265" w:rsidRPr="00C23265" w:rsidRDefault="00C23265" w:rsidP="00C23265">
            <w:pPr>
              <w:widowControl/>
              <w:autoSpaceDE/>
              <w:autoSpaceDN/>
              <w:adjustRightInd/>
              <w:rPr>
                <w:rFonts w:eastAsia="Times New Roman"/>
                <w:sz w:val="20"/>
                <w:szCs w:val="20"/>
              </w:rPr>
            </w:pPr>
          </w:p>
        </w:tc>
        <w:tc>
          <w:tcPr>
            <w:tcW w:w="1900" w:type="dxa"/>
            <w:tcBorders>
              <w:top w:val="nil"/>
              <w:left w:val="nil"/>
              <w:bottom w:val="nil"/>
              <w:right w:val="nil"/>
            </w:tcBorders>
            <w:shd w:val="clear" w:color="auto" w:fill="auto"/>
            <w:noWrap/>
            <w:vAlign w:val="bottom"/>
            <w:hideMark/>
          </w:tcPr>
          <w:p w14:paraId="39104FF3" w14:textId="77777777" w:rsidR="00C23265" w:rsidRPr="00C23265" w:rsidRDefault="00C23265" w:rsidP="00C23265">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1D7F039" w14:textId="77777777" w:rsidR="00C23265" w:rsidRPr="00C23265" w:rsidRDefault="00C23265" w:rsidP="00C23265">
            <w:pPr>
              <w:widowControl/>
              <w:autoSpaceDE/>
              <w:autoSpaceDN/>
              <w:adjustRightInd/>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14279779"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4DEAAB7D" w14:textId="77777777" w:rsidR="00C23265" w:rsidRPr="00C23265" w:rsidRDefault="00C23265" w:rsidP="00C23265">
            <w:pPr>
              <w:widowControl/>
              <w:autoSpaceDE/>
              <w:autoSpaceDN/>
              <w:adjustRightInd/>
              <w:rPr>
                <w:rFonts w:eastAsia="Times New Roman"/>
                <w:sz w:val="20"/>
                <w:szCs w:val="20"/>
              </w:rPr>
            </w:pPr>
          </w:p>
        </w:tc>
        <w:tc>
          <w:tcPr>
            <w:tcW w:w="6420" w:type="dxa"/>
            <w:gridSpan w:val="4"/>
            <w:tcBorders>
              <w:top w:val="nil"/>
              <w:left w:val="nil"/>
              <w:bottom w:val="nil"/>
              <w:right w:val="nil"/>
            </w:tcBorders>
            <w:shd w:val="clear" w:color="auto" w:fill="auto"/>
            <w:noWrap/>
            <w:vAlign w:val="bottom"/>
            <w:hideMark/>
          </w:tcPr>
          <w:p w14:paraId="3EC1AC88"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Приложение 7 к подпрограмме "Переселение граждан</w:t>
            </w:r>
          </w:p>
        </w:tc>
      </w:tr>
      <w:tr w:rsidR="00C23265" w:rsidRPr="00C23265" w14:paraId="797382DD" w14:textId="77777777" w:rsidTr="00B11A89">
        <w:trPr>
          <w:trHeight w:val="300"/>
        </w:trPr>
        <w:tc>
          <w:tcPr>
            <w:tcW w:w="960" w:type="dxa"/>
            <w:tcBorders>
              <w:top w:val="nil"/>
              <w:left w:val="nil"/>
              <w:bottom w:val="nil"/>
              <w:right w:val="nil"/>
            </w:tcBorders>
            <w:shd w:val="clear" w:color="auto" w:fill="auto"/>
            <w:noWrap/>
            <w:vAlign w:val="bottom"/>
            <w:hideMark/>
          </w:tcPr>
          <w:p w14:paraId="7B69B862" w14:textId="77777777" w:rsidR="00C23265" w:rsidRPr="00C23265" w:rsidRDefault="00C23265" w:rsidP="00C23265">
            <w:pPr>
              <w:widowControl/>
              <w:autoSpaceDE/>
              <w:autoSpaceDN/>
              <w:adjustRightInd/>
              <w:jc w:val="center"/>
              <w:rPr>
                <w:rFonts w:eastAsia="Times New Roman"/>
                <w:color w:val="000000"/>
                <w:sz w:val="22"/>
                <w:szCs w:val="22"/>
              </w:rPr>
            </w:pPr>
          </w:p>
        </w:tc>
        <w:tc>
          <w:tcPr>
            <w:tcW w:w="1900" w:type="dxa"/>
            <w:tcBorders>
              <w:top w:val="nil"/>
              <w:left w:val="nil"/>
              <w:bottom w:val="nil"/>
              <w:right w:val="nil"/>
            </w:tcBorders>
            <w:shd w:val="clear" w:color="auto" w:fill="auto"/>
            <w:noWrap/>
            <w:vAlign w:val="bottom"/>
            <w:hideMark/>
          </w:tcPr>
          <w:p w14:paraId="21D37BF8" w14:textId="77777777" w:rsidR="00C23265" w:rsidRPr="00C23265" w:rsidRDefault="00C23265" w:rsidP="00C23265">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49479004" w14:textId="77777777" w:rsidR="00C23265" w:rsidRPr="00C23265" w:rsidRDefault="00C23265" w:rsidP="00C23265">
            <w:pPr>
              <w:widowControl/>
              <w:autoSpaceDE/>
              <w:autoSpaceDN/>
              <w:adjustRightInd/>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596CC8C3"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3D5EBC7A" w14:textId="77777777" w:rsidR="00C23265" w:rsidRPr="00C23265" w:rsidRDefault="00C23265" w:rsidP="00C23265">
            <w:pPr>
              <w:widowControl/>
              <w:autoSpaceDE/>
              <w:autoSpaceDN/>
              <w:adjustRightInd/>
              <w:rPr>
                <w:rFonts w:eastAsia="Times New Roman"/>
                <w:sz w:val="20"/>
                <w:szCs w:val="20"/>
              </w:rPr>
            </w:pPr>
          </w:p>
        </w:tc>
        <w:tc>
          <w:tcPr>
            <w:tcW w:w="6420" w:type="dxa"/>
            <w:gridSpan w:val="4"/>
            <w:tcBorders>
              <w:top w:val="nil"/>
              <w:left w:val="nil"/>
              <w:bottom w:val="nil"/>
              <w:right w:val="nil"/>
            </w:tcBorders>
            <w:shd w:val="clear" w:color="auto" w:fill="auto"/>
            <w:noWrap/>
            <w:vAlign w:val="bottom"/>
            <w:hideMark/>
          </w:tcPr>
          <w:p w14:paraId="767173C7"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из аварийного жилищного фонда на 2019-2025 годы"</w:t>
            </w:r>
          </w:p>
        </w:tc>
      </w:tr>
      <w:tr w:rsidR="00C23265" w:rsidRPr="00C23265" w14:paraId="739DC98D" w14:textId="77777777" w:rsidTr="00B11A89">
        <w:trPr>
          <w:trHeight w:val="300"/>
        </w:trPr>
        <w:tc>
          <w:tcPr>
            <w:tcW w:w="14340" w:type="dxa"/>
            <w:gridSpan w:val="9"/>
            <w:tcBorders>
              <w:top w:val="nil"/>
              <w:left w:val="nil"/>
              <w:bottom w:val="nil"/>
              <w:right w:val="nil"/>
            </w:tcBorders>
            <w:shd w:val="clear" w:color="auto" w:fill="auto"/>
            <w:noWrap/>
            <w:vAlign w:val="bottom"/>
            <w:hideMark/>
          </w:tcPr>
          <w:p w14:paraId="5F7055F0"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Объём финансирования МКД, участвующих в республиканской программе</w:t>
            </w:r>
          </w:p>
        </w:tc>
      </w:tr>
      <w:tr w:rsidR="00C23265" w:rsidRPr="00C23265" w14:paraId="427120A3" w14:textId="77777777" w:rsidTr="00B11A89">
        <w:trPr>
          <w:trHeight w:val="300"/>
        </w:trPr>
        <w:tc>
          <w:tcPr>
            <w:tcW w:w="960" w:type="dxa"/>
            <w:tcBorders>
              <w:top w:val="nil"/>
              <w:left w:val="nil"/>
              <w:bottom w:val="nil"/>
              <w:right w:val="nil"/>
            </w:tcBorders>
            <w:shd w:val="clear" w:color="auto" w:fill="auto"/>
            <w:noWrap/>
            <w:vAlign w:val="bottom"/>
            <w:hideMark/>
          </w:tcPr>
          <w:p w14:paraId="074A1F9C" w14:textId="77777777" w:rsidR="00C23265" w:rsidRPr="00C23265" w:rsidRDefault="00C23265" w:rsidP="00C23265">
            <w:pPr>
              <w:widowControl/>
              <w:autoSpaceDE/>
              <w:autoSpaceDN/>
              <w:adjustRightInd/>
              <w:jc w:val="center"/>
              <w:rPr>
                <w:rFonts w:eastAsia="Times New Roman"/>
                <w:b/>
                <w:bCs/>
                <w:color w:val="000000"/>
                <w:sz w:val="22"/>
                <w:szCs w:val="22"/>
              </w:rPr>
            </w:pPr>
          </w:p>
        </w:tc>
        <w:tc>
          <w:tcPr>
            <w:tcW w:w="1900" w:type="dxa"/>
            <w:tcBorders>
              <w:top w:val="nil"/>
              <w:left w:val="nil"/>
              <w:bottom w:val="nil"/>
              <w:right w:val="nil"/>
            </w:tcBorders>
            <w:shd w:val="clear" w:color="auto" w:fill="auto"/>
            <w:noWrap/>
            <w:vAlign w:val="bottom"/>
            <w:hideMark/>
          </w:tcPr>
          <w:p w14:paraId="41AB610A" w14:textId="77777777" w:rsidR="00C23265" w:rsidRPr="00C23265" w:rsidRDefault="00C23265" w:rsidP="00C23265">
            <w:pPr>
              <w:widowControl/>
              <w:autoSpaceDE/>
              <w:autoSpaceDN/>
              <w:adjustRightInd/>
              <w:jc w:val="center"/>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6B68D67" w14:textId="77777777" w:rsidR="00C23265" w:rsidRPr="00C23265" w:rsidRDefault="00C23265" w:rsidP="00C23265">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045BA148" w14:textId="77777777" w:rsidR="00C23265" w:rsidRPr="00C23265" w:rsidRDefault="00C23265" w:rsidP="00C23265">
            <w:pPr>
              <w:widowControl/>
              <w:autoSpaceDE/>
              <w:autoSpaceDN/>
              <w:adjustRightInd/>
              <w:jc w:val="center"/>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4A46FA1B" w14:textId="77777777" w:rsidR="00C23265" w:rsidRPr="00C23265" w:rsidRDefault="00C23265" w:rsidP="00C23265">
            <w:pPr>
              <w:widowControl/>
              <w:autoSpaceDE/>
              <w:autoSpaceDN/>
              <w:adjustRightInd/>
              <w:jc w:val="center"/>
              <w:rPr>
                <w:rFonts w:eastAsia="Times New Roman"/>
                <w:sz w:val="20"/>
                <w:szCs w:val="20"/>
              </w:rPr>
            </w:pPr>
          </w:p>
        </w:tc>
        <w:tc>
          <w:tcPr>
            <w:tcW w:w="1680" w:type="dxa"/>
            <w:tcBorders>
              <w:top w:val="nil"/>
              <w:left w:val="nil"/>
              <w:bottom w:val="nil"/>
              <w:right w:val="nil"/>
            </w:tcBorders>
            <w:shd w:val="clear" w:color="auto" w:fill="auto"/>
            <w:noWrap/>
            <w:vAlign w:val="bottom"/>
            <w:hideMark/>
          </w:tcPr>
          <w:p w14:paraId="1FF5CB6E" w14:textId="77777777" w:rsidR="00C23265" w:rsidRPr="00C23265" w:rsidRDefault="00C23265" w:rsidP="00C23265">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338A0AD6" w14:textId="77777777" w:rsidR="00C23265" w:rsidRPr="00C23265" w:rsidRDefault="00C23265" w:rsidP="00C23265">
            <w:pPr>
              <w:widowControl/>
              <w:autoSpaceDE/>
              <w:autoSpaceDN/>
              <w:adjustRightInd/>
              <w:jc w:val="center"/>
              <w:rPr>
                <w:rFonts w:eastAsia="Times New Roman"/>
                <w:sz w:val="20"/>
                <w:szCs w:val="20"/>
              </w:rPr>
            </w:pPr>
          </w:p>
        </w:tc>
        <w:tc>
          <w:tcPr>
            <w:tcW w:w="1480" w:type="dxa"/>
            <w:tcBorders>
              <w:top w:val="nil"/>
              <w:left w:val="nil"/>
              <w:bottom w:val="nil"/>
              <w:right w:val="nil"/>
            </w:tcBorders>
            <w:shd w:val="clear" w:color="auto" w:fill="auto"/>
            <w:noWrap/>
            <w:vAlign w:val="bottom"/>
            <w:hideMark/>
          </w:tcPr>
          <w:p w14:paraId="51CE7F58" w14:textId="77777777" w:rsidR="00C23265" w:rsidRPr="00C23265" w:rsidRDefault="00C23265" w:rsidP="00C23265">
            <w:pPr>
              <w:widowControl/>
              <w:autoSpaceDE/>
              <w:autoSpaceDN/>
              <w:adjustRightInd/>
              <w:jc w:val="center"/>
              <w:rPr>
                <w:rFonts w:eastAsia="Times New Roman"/>
                <w:sz w:val="20"/>
                <w:szCs w:val="20"/>
              </w:rPr>
            </w:pPr>
          </w:p>
        </w:tc>
        <w:tc>
          <w:tcPr>
            <w:tcW w:w="1780" w:type="dxa"/>
            <w:tcBorders>
              <w:top w:val="nil"/>
              <w:left w:val="nil"/>
              <w:bottom w:val="nil"/>
              <w:right w:val="nil"/>
            </w:tcBorders>
            <w:shd w:val="clear" w:color="auto" w:fill="auto"/>
            <w:noWrap/>
            <w:vAlign w:val="bottom"/>
            <w:hideMark/>
          </w:tcPr>
          <w:p w14:paraId="79F8375F" w14:textId="77777777" w:rsidR="00C23265" w:rsidRPr="00C23265" w:rsidRDefault="00C23265" w:rsidP="00C23265">
            <w:pPr>
              <w:widowControl/>
              <w:autoSpaceDE/>
              <w:autoSpaceDN/>
              <w:adjustRightInd/>
              <w:jc w:val="center"/>
              <w:rPr>
                <w:rFonts w:eastAsia="Times New Roman"/>
                <w:sz w:val="20"/>
                <w:szCs w:val="20"/>
              </w:rPr>
            </w:pPr>
          </w:p>
        </w:tc>
      </w:tr>
      <w:tr w:rsidR="00C23265" w:rsidRPr="00C23265" w14:paraId="4611459C" w14:textId="77777777" w:rsidTr="00B11A89">
        <w:trPr>
          <w:trHeight w:val="49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FDE110"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EAFE01B"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Мероприятия по реализации 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5359E"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Источники финансирования</w:t>
            </w:r>
          </w:p>
        </w:tc>
        <w:tc>
          <w:tcPr>
            <w:tcW w:w="9620" w:type="dxa"/>
            <w:gridSpan w:val="6"/>
            <w:tcBorders>
              <w:top w:val="single" w:sz="4" w:space="0" w:color="auto"/>
              <w:left w:val="nil"/>
              <w:bottom w:val="single" w:sz="4" w:space="0" w:color="auto"/>
              <w:right w:val="single" w:sz="4" w:space="0" w:color="auto"/>
            </w:tcBorders>
            <w:shd w:val="clear" w:color="auto" w:fill="auto"/>
            <w:vAlign w:val="center"/>
            <w:hideMark/>
          </w:tcPr>
          <w:p w14:paraId="70569EA6"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Объем финансирования по годам (руб.)</w:t>
            </w:r>
          </w:p>
        </w:tc>
      </w:tr>
      <w:tr w:rsidR="00C23265" w:rsidRPr="00C23265" w14:paraId="1EE89CC8" w14:textId="77777777" w:rsidTr="00B11A89">
        <w:trPr>
          <w:trHeight w:val="51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FA83C87" w14:textId="77777777" w:rsidR="00C23265" w:rsidRPr="00C23265" w:rsidRDefault="00C23265" w:rsidP="00C23265">
            <w:pPr>
              <w:widowControl/>
              <w:autoSpaceDE/>
              <w:autoSpaceDN/>
              <w:adjustRightInd/>
              <w:rPr>
                <w:rFonts w:eastAsia="Times New Roman"/>
                <w:b/>
                <w:bCs/>
                <w:color w:val="000000"/>
                <w:sz w:val="20"/>
                <w:szCs w:val="20"/>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14:paraId="1426CC21" w14:textId="77777777" w:rsidR="00C23265" w:rsidRPr="00C23265" w:rsidRDefault="00C23265" w:rsidP="00C23265">
            <w:pPr>
              <w:widowControl/>
              <w:autoSpaceDE/>
              <w:autoSpaceDN/>
              <w:adjustRightInd/>
              <w:rPr>
                <w:rFonts w:eastAsia="Times New Roman"/>
                <w:b/>
                <w:bCs/>
                <w:color w:val="000000"/>
                <w:sz w:val="20"/>
                <w:szCs w:val="20"/>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14:paraId="2F71D399" w14:textId="77777777" w:rsidR="00C23265" w:rsidRPr="00C23265" w:rsidRDefault="00C23265" w:rsidP="00C23265">
            <w:pPr>
              <w:widowControl/>
              <w:autoSpaceDE/>
              <w:autoSpaceDN/>
              <w:adjustRightInd/>
              <w:rPr>
                <w:rFonts w:eastAsia="Times New Roman"/>
                <w:b/>
                <w:bCs/>
                <w:color w:val="000000"/>
                <w:sz w:val="20"/>
                <w:szCs w:val="20"/>
              </w:rPr>
            </w:pPr>
          </w:p>
        </w:tc>
        <w:tc>
          <w:tcPr>
            <w:tcW w:w="1480" w:type="dxa"/>
            <w:tcBorders>
              <w:top w:val="nil"/>
              <w:left w:val="nil"/>
              <w:bottom w:val="single" w:sz="4" w:space="0" w:color="auto"/>
              <w:right w:val="single" w:sz="4" w:space="0" w:color="auto"/>
            </w:tcBorders>
            <w:shd w:val="clear" w:color="auto" w:fill="auto"/>
            <w:vAlign w:val="center"/>
            <w:hideMark/>
          </w:tcPr>
          <w:p w14:paraId="3CCF649B"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01.01.2019-01.01.2020 гг.</w:t>
            </w:r>
          </w:p>
        </w:tc>
        <w:tc>
          <w:tcPr>
            <w:tcW w:w="1720" w:type="dxa"/>
            <w:tcBorders>
              <w:top w:val="nil"/>
              <w:left w:val="nil"/>
              <w:bottom w:val="single" w:sz="4" w:space="0" w:color="auto"/>
              <w:right w:val="single" w:sz="4" w:space="0" w:color="auto"/>
            </w:tcBorders>
            <w:shd w:val="clear" w:color="auto" w:fill="auto"/>
            <w:vAlign w:val="center"/>
            <w:hideMark/>
          </w:tcPr>
          <w:p w14:paraId="7B5367D8"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01.01.2020-01.01.2021 гг.</w:t>
            </w:r>
          </w:p>
        </w:tc>
        <w:tc>
          <w:tcPr>
            <w:tcW w:w="1680" w:type="dxa"/>
            <w:tcBorders>
              <w:top w:val="nil"/>
              <w:left w:val="nil"/>
              <w:bottom w:val="single" w:sz="4" w:space="0" w:color="auto"/>
              <w:right w:val="single" w:sz="4" w:space="0" w:color="auto"/>
            </w:tcBorders>
            <w:shd w:val="clear" w:color="auto" w:fill="auto"/>
            <w:vAlign w:val="center"/>
            <w:hideMark/>
          </w:tcPr>
          <w:p w14:paraId="49C3CBFE"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01.01.2021-01.01.2022 гг.</w:t>
            </w:r>
          </w:p>
        </w:tc>
        <w:tc>
          <w:tcPr>
            <w:tcW w:w="1480" w:type="dxa"/>
            <w:tcBorders>
              <w:top w:val="nil"/>
              <w:left w:val="nil"/>
              <w:bottom w:val="single" w:sz="4" w:space="0" w:color="auto"/>
              <w:right w:val="single" w:sz="4" w:space="0" w:color="auto"/>
            </w:tcBorders>
            <w:shd w:val="clear" w:color="auto" w:fill="auto"/>
            <w:vAlign w:val="center"/>
            <w:hideMark/>
          </w:tcPr>
          <w:p w14:paraId="7775B94B"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01.01.2022-01.01.2023 гг.</w:t>
            </w:r>
          </w:p>
        </w:tc>
        <w:tc>
          <w:tcPr>
            <w:tcW w:w="1480" w:type="dxa"/>
            <w:tcBorders>
              <w:top w:val="nil"/>
              <w:left w:val="nil"/>
              <w:bottom w:val="single" w:sz="4" w:space="0" w:color="auto"/>
              <w:right w:val="single" w:sz="4" w:space="0" w:color="auto"/>
            </w:tcBorders>
            <w:shd w:val="clear" w:color="auto" w:fill="auto"/>
            <w:vAlign w:val="center"/>
            <w:hideMark/>
          </w:tcPr>
          <w:p w14:paraId="7A527345"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01.01.2023-01.01.2024 гг.</w:t>
            </w:r>
          </w:p>
        </w:tc>
        <w:tc>
          <w:tcPr>
            <w:tcW w:w="1780" w:type="dxa"/>
            <w:tcBorders>
              <w:top w:val="nil"/>
              <w:left w:val="nil"/>
              <w:bottom w:val="single" w:sz="4" w:space="0" w:color="auto"/>
              <w:right w:val="single" w:sz="4" w:space="0" w:color="auto"/>
            </w:tcBorders>
            <w:shd w:val="clear" w:color="auto" w:fill="auto"/>
            <w:vAlign w:val="center"/>
            <w:hideMark/>
          </w:tcPr>
          <w:p w14:paraId="481D162D"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01.01.2024-01.09.2025 гг.</w:t>
            </w:r>
          </w:p>
        </w:tc>
      </w:tr>
      <w:tr w:rsidR="00C23265" w:rsidRPr="00C23265" w14:paraId="4A0B5D44" w14:textId="77777777" w:rsidTr="00B11A8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CD375BA"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37584EF1"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Приобретение жилых помещений у лиц, не являющихся застройщиками</w:t>
            </w:r>
          </w:p>
        </w:tc>
        <w:tc>
          <w:tcPr>
            <w:tcW w:w="1860" w:type="dxa"/>
            <w:tcBorders>
              <w:top w:val="nil"/>
              <w:left w:val="nil"/>
              <w:bottom w:val="single" w:sz="4" w:space="0" w:color="auto"/>
              <w:right w:val="single" w:sz="4" w:space="0" w:color="auto"/>
            </w:tcBorders>
            <w:shd w:val="clear" w:color="auto" w:fill="auto"/>
            <w:vAlign w:val="center"/>
            <w:hideMark/>
          </w:tcPr>
          <w:p w14:paraId="51D93C61"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 xml:space="preserve">Всего </w:t>
            </w:r>
          </w:p>
        </w:tc>
        <w:tc>
          <w:tcPr>
            <w:tcW w:w="1480" w:type="dxa"/>
            <w:tcBorders>
              <w:top w:val="nil"/>
              <w:left w:val="nil"/>
              <w:bottom w:val="single" w:sz="4" w:space="0" w:color="auto"/>
              <w:right w:val="single" w:sz="4" w:space="0" w:color="auto"/>
            </w:tcBorders>
            <w:shd w:val="clear" w:color="auto" w:fill="auto"/>
            <w:vAlign w:val="center"/>
            <w:hideMark/>
          </w:tcPr>
          <w:p w14:paraId="15EE445C"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18 673 580,42   </w:t>
            </w:r>
          </w:p>
        </w:tc>
        <w:tc>
          <w:tcPr>
            <w:tcW w:w="1720" w:type="dxa"/>
            <w:tcBorders>
              <w:top w:val="nil"/>
              <w:left w:val="nil"/>
              <w:bottom w:val="single" w:sz="4" w:space="0" w:color="auto"/>
              <w:right w:val="single" w:sz="4" w:space="0" w:color="auto"/>
            </w:tcBorders>
            <w:shd w:val="clear" w:color="auto" w:fill="auto"/>
            <w:vAlign w:val="center"/>
            <w:hideMark/>
          </w:tcPr>
          <w:p w14:paraId="70C13F35"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19 190 000,00   </w:t>
            </w:r>
          </w:p>
        </w:tc>
        <w:tc>
          <w:tcPr>
            <w:tcW w:w="1680" w:type="dxa"/>
            <w:tcBorders>
              <w:top w:val="nil"/>
              <w:left w:val="nil"/>
              <w:bottom w:val="single" w:sz="4" w:space="0" w:color="auto"/>
              <w:right w:val="single" w:sz="4" w:space="0" w:color="auto"/>
            </w:tcBorders>
            <w:shd w:val="clear" w:color="auto" w:fill="auto"/>
            <w:vAlign w:val="center"/>
            <w:hideMark/>
          </w:tcPr>
          <w:p w14:paraId="40A2C08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16 240 000,00   </w:t>
            </w:r>
          </w:p>
        </w:tc>
        <w:tc>
          <w:tcPr>
            <w:tcW w:w="1480" w:type="dxa"/>
            <w:tcBorders>
              <w:top w:val="nil"/>
              <w:left w:val="nil"/>
              <w:bottom w:val="single" w:sz="4" w:space="0" w:color="auto"/>
              <w:right w:val="single" w:sz="4" w:space="0" w:color="auto"/>
            </w:tcBorders>
            <w:shd w:val="clear" w:color="auto" w:fill="auto"/>
            <w:noWrap/>
            <w:vAlign w:val="center"/>
            <w:hideMark/>
          </w:tcPr>
          <w:p w14:paraId="3EC0C0A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3AB96B2"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68C0DDD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r>
      <w:tr w:rsidR="00C23265" w:rsidRPr="00C23265" w14:paraId="4627ECA7" w14:textId="77777777" w:rsidTr="00B11A89">
        <w:trPr>
          <w:trHeight w:val="510"/>
        </w:trPr>
        <w:tc>
          <w:tcPr>
            <w:tcW w:w="960" w:type="dxa"/>
            <w:vMerge/>
            <w:tcBorders>
              <w:top w:val="nil"/>
              <w:left w:val="single" w:sz="4" w:space="0" w:color="auto"/>
              <w:bottom w:val="single" w:sz="4" w:space="0" w:color="auto"/>
              <w:right w:val="single" w:sz="4" w:space="0" w:color="auto"/>
            </w:tcBorders>
            <w:vAlign w:val="center"/>
            <w:hideMark/>
          </w:tcPr>
          <w:p w14:paraId="3105E394" w14:textId="77777777" w:rsidR="00C23265" w:rsidRPr="00C23265" w:rsidRDefault="00C23265" w:rsidP="00C23265">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49F8717E" w14:textId="77777777" w:rsidR="00C23265" w:rsidRPr="00C23265" w:rsidRDefault="00C23265" w:rsidP="00C23265">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5B26C89C"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79EB00B4"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14 844 112,61   </w:t>
            </w:r>
          </w:p>
        </w:tc>
        <w:tc>
          <w:tcPr>
            <w:tcW w:w="1720" w:type="dxa"/>
            <w:tcBorders>
              <w:top w:val="nil"/>
              <w:left w:val="nil"/>
              <w:bottom w:val="single" w:sz="4" w:space="0" w:color="auto"/>
              <w:right w:val="single" w:sz="4" w:space="0" w:color="auto"/>
            </w:tcBorders>
            <w:shd w:val="clear" w:color="auto" w:fill="auto"/>
            <w:vAlign w:val="center"/>
            <w:hideMark/>
          </w:tcPr>
          <w:p w14:paraId="4786F925"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18 998 100,00   </w:t>
            </w:r>
          </w:p>
        </w:tc>
        <w:tc>
          <w:tcPr>
            <w:tcW w:w="1680" w:type="dxa"/>
            <w:tcBorders>
              <w:top w:val="nil"/>
              <w:left w:val="nil"/>
              <w:bottom w:val="single" w:sz="4" w:space="0" w:color="auto"/>
              <w:right w:val="single" w:sz="4" w:space="0" w:color="auto"/>
            </w:tcBorders>
            <w:shd w:val="clear" w:color="auto" w:fill="auto"/>
            <w:vAlign w:val="center"/>
            <w:hideMark/>
          </w:tcPr>
          <w:p w14:paraId="2010CEBE"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16 077 600,00   </w:t>
            </w:r>
          </w:p>
        </w:tc>
        <w:tc>
          <w:tcPr>
            <w:tcW w:w="1480" w:type="dxa"/>
            <w:tcBorders>
              <w:top w:val="nil"/>
              <w:left w:val="nil"/>
              <w:bottom w:val="single" w:sz="4" w:space="0" w:color="auto"/>
              <w:right w:val="single" w:sz="4" w:space="0" w:color="auto"/>
            </w:tcBorders>
            <w:shd w:val="clear" w:color="auto" w:fill="auto"/>
            <w:noWrap/>
            <w:vAlign w:val="center"/>
            <w:hideMark/>
          </w:tcPr>
          <w:p w14:paraId="3FD821BF"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6193643E"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6E797FC7"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r>
      <w:tr w:rsidR="00C23265" w:rsidRPr="00C23265" w14:paraId="2FA74EAE" w14:textId="77777777" w:rsidTr="00B11A89">
        <w:trPr>
          <w:trHeight w:val="510"/>
        </w:trPr>
        <w:tc>
          <w:tcPr>
            <w:tcW w:w="960" w:type="dxa"/>
            <w:vMerge/>
            <w:tcBorders>
              <w:top w:val="nil"/>
              <w:left w:val="single" w:sz="4" w:space="0" w:color="auto"/>
              <w:bottom w:val="single" w:sz="4" w:space="0" w:color="auto"/>
              <w:right w:val="single" w:sz="4" w:space="0" w:color="auto"/>
            </w:tcBorders>
            <w:vAlign w:val="center"/>
            <w:hideMark/>
          </w:tcPr>
          <w:p w14:paraId="04AEAA26" w14:textId="77777777" w:rsidR="00C23265" w:rsidRPr="00C23265" w:rsidRDefault="00C23265" w:rsidP="00C23265">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3BC2215D" w14:textId="77777777" w:rsidR="00C23265" w:rsidRPr="00C23265" w:rsidRDefault="00C23265" w:rsidP="00C23265">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2186B10C"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4742DF0B"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3 829 467,81   </w:t>
            </w:r>
          </w:p>
        </w:tc>
        <w:tc>
          <w:tcPr>
            <w:tcW w:w="1720" w:type="dxa"/>
            <w:tcBorders>
              <w:top w:val="nil"/>
              <w:left w:val="nil"/>
              <w:bottom w:val="single" w:sz="4" w:space="0" w:color="auto"/>
              <w:right w:val="single" w:sz="4" w:space="0" w:color="auto"/>
            </w:tcBorders>
            <w:shd w:val="clear" w:color="auto" w:fill="auto"/>
            <w:vAlign w:val="center"/>
            <w:hideMark/>
          </w:tcPr>
          <w:p w14:paraId="6B737FFC"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191 900,00   </w:t>
            </w:r>
          </w:p>
        </w:tc>
        <w:tc>
          <w:tcPr>
            <w:tcW w:w="1680" w:type="dxa"/>
            <w:tcBorders>
              <w:top w:val="nil"/>
              <w:left w:val="nil"/>
              <w:bottom w:val="single" w:sz="4" w:space="0" w:color="auto"/>
              <w:right w:val="single" w:sz="4" w:space="0" w:color="auto"/>
            </w:tcBorders>
            <w:shd w:val="clear" w:color="auto" w:fill="auto"/>
            <w:vAlign w:val="center"/>
            <w:hideMark/>
          </w:tcPr>
          <w:p w14:paraId="4901E254"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162 400,00   </w:t>
            </w:r>
          </w:p>
        </w:tc>
        <w:tc>
          <w:tcPr>
            <w:tcW w:w="1480" w:type="dxa"/>
            <w:tcBorders>
              <w:top w:val="nil"/>
              <w:left w:val="nil"/>
              <w:bottom w:val="single" w:sz="4" w:space="0" w:color="auto"/>
              <w:right w:val="single" w:sz="4" w:space="0" w:color="auto"/>
            </w:tcBorders>
            <w:shd w:val="clear" w:color="auto" w:fill="auto"/>
            <w:noWrap/>
            <w:vAlign w:val="center"/>
            <w:hideMark/>
          </w:tcPr>
          <w:p w14:paraId="68548D0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0EB41214"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2D264163"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r>
      <w:tr w:rsidR="00C23265" w:rsidRPr="00C23265" w14:paraId="6D15A6E3" w14:textId="77777777" w:rsidTr="00B11A89">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40822946"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2</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14:paraId="5C7647E2"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Выкуп жилых помещений у собственников помещений в аварийном жилищном фонде</w:t>
            </w:r>
          </w:p>
        </w:tc>
        <w:tc>
          <w:tcPr>
            <w:tcW w:w="1860" w:type="dxa"/>
            <w:tcBorders>
              <w:top w:val="nil"/>
              <w:left w:val="nil"/>
              <w:bottom w:val="single" w:sz="4" w:space="0" w:color="auto"/>
              <w:right w:val="single" w:sz="4" w:space="0" w:color="auto"/>
            </w:tcBorders>
            <w:shd w:val="clear" w:color="auto" w:fill="auto"/>
            <w:vAlign w:val="center"/>
            <w:hideMark/>
          </w:tcPr>
          <w:p w14:paraId="40B080B1"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Всего</w:t>
            </w:r>
          </w:p>
        </w:tc>
        <w:tc>
          <w:tcPr>
            <w:tcW w:w="1480" w:type="dxa"/>
            <w:tcBorders>
              <w:top w:val="nil"/>
              <w:left w:val="nil"/>
              <w:bottom w:val="single" w:sz="4" w:space="0" w:color="auto"/>
              <w:right w:val="single" w:sz="4" w:space="0" w:color="auto"/>
            </w:tcBorders>
            <w:shd w:val="clear" w:color="auto" w:fill="auto"/>
            <w:vAlign w:val="center"/>
            <w:hideMark/>
          </w:tcPr>
          <w:p w14:paraId="4E45ED1A"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13 913 525,33   </w:t>
            </w:r>
          </w:p>
        </w:tc>
        <w:tc>
          <w:tcPr>
            <w:tcW w:w="1720" w:type="dxa"/>
            <w:tcBorders>
              <w:top w:val="nil"/>
              <w:left w:val="nil"/>
              <w:bottom w:val="single" w:sz="4" w:space="0" w:color="auto"/>
              <w:right w:val="single" w:sz="4" w:space="0" w:color="auto"/>
            </w:tcBorders>
            <w:shd w:val="clear" w:color="auto" w:fill="auto"/>
            <w:vAlign w:val="center"/>
            <w:hideMark/>
          </w:tcPr>
          <w:p w14:paraId="6BA5E060"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86 340 000,00   </w:t>
            </w:r>
          </w:p>
        </w:tc>
        <w:tc>
          <w:tcPr>
            <w:tcW w:w="1680" w:type="dxa"/>
            <w:tcBorders>
              <w:top w:val="nil"/>
              <w:left w:val="nil"/>
              <w:bottom w:val="single" w:sz="4" w:space="0" w:color="auto"/>
              <w:right w:val="single" w:sz="4" w:space="0" w:color="auto"/>
            </w:tcBorders>
            <w:shd w:val="clear" w:color="auto" w:fill="auto"/>
            <w:vAlign w:val="center"/>
            <w:hideMark/>
          </w:tcPr>
          <w:p w14:paraId="559DAC39"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111 750 000,00   </w:t>
            </w:r>
          </w:p>
        </w:tc>
        <w:tc>
          <w:tcPr>
            <w:tcW w:w="1480" w:type="dxa"/>
            <w:tcBorders>
              <w:top w:val="nil"/>
              <w:left w:val="nil"/>
              <w:bottom w:val="single" w:sz="4" w:space="0" w:color="auto"/>
              <w:right w:val="single" w:sz="4" w:space="0" w:color="auto"/>
            </w:tcBorders>
            <w:shd w:val="clear" w:color="auto" w:fill="auto"/>
            <w:noWrap/>
            <w:vAlign w:val="center"/>
            <w:hideMark/>
          </w:tcPr>
          <w:p w14:paraId="1CE4EF89"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5C612AB"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6AC6F0ED"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r>
      <w:tr w:rsidR="00C23265" w:rsidRPr="00C23265" w14:paraId="43016C32" w14:textId="77777777" w:rsidTr="00B11A89">
        <w:trPr>
          <w:trHeight w:val="510"/>
        </w:trPr>
        <w:tc>
          <w:tcPr>
            <w:tcW w:w="960" w:type="dxa"/>
            <w:vMerge/>
            <w:tcBorders>
              <w:top w:val="nil"/>
              <w:left w:val="single" w:sz="4" w:space="0" w:color="auto"/>
              <w:bottom w:val="single" w:sz="4" w:space="0" w:color="auto"/>
              <w:right w:val="single" w:sz="4" w:space="0" w:color="auto"/>
            </w:tcBorders>
            <w:vAlign w:val="center"/>
            <w:hideMark/>
          </w:tcPr>
          <w:p w14:paraId="72B036CB" w14:textId="77777777" w:rsidR="00C23265" w:rsidRPr="00C23265" w:rsidRDefault="00C23265" w:rsidP="00C23265">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6D32EBFA" w14:textId="77777777" w:rsidR="00C23265" w:rsidRPr="00C23265" w:rsidRDefault="00C23265" w:rsidP="00C23265">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5593B4C1"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1E8A2F59"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11 060 221,56   </w:t>
            </w:r>
          </w:p>
        </w:tc>
        <w:tc>
          <w:tcPr>
            <w:tcW w:w="1720" w:type="dxa"/>
            <w:tcBorders>
              <w:top w:val="nil"/>
              <w:left w:val="nil"/>
              <w:bottom w:val="single" w:sz="4" w:space="0" w:color="auto"/>
              <w:right w:val="single" w:sz="4" w:space="0" w:color="auto"/>
            </w:tcBorders>
            <w:shd w:val="clear" w:color="auto" w:fill="auto"/>
            <w:vAlign w:val="center"/>
            <w:hideMark/>
          </w:tcPr>
          <w:p w14:paraId="36473E00"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85 476 600,00   </w:t>
            </w:r>
          </w:p>
        </w:tc>
        <w:tc>
          <w:tcPr>
            <w:tcW w:w="1680" w:type="dxa"/>
            <w:tcBorders>
              <w:top w:val="nil"/>
              <w:left w:val="nil"/>
              <w:bottom w:val="single" w:sz="4" w:space="0" w:color="auto"/>
              <w:right w:val="single" w:sz="4" w:space="0" w:color="auto"/>
            </w:tcBorders>
            <w:shd w:val="clear" w:color="auto" w:fill="auto"/>
            <w:vAlign w:val="center"/>
            <w:hideMark/>
          </w:tcPr>
          <w:p w14:paraId="66226994"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110 632 500,00   </w:t>
            </w:r>
          </w:p>
        </w:tc>
        <w:tc>
          <w:tcPr>
            <w:tcW w:w="1480" w:type="dxa"/>
            <w:tcBorders>
              <w:top w:val="nil"/>
              <w:left w:val="nil"/>
              <w:bottom w:val="single" w:sz="4" w:space="0" w:color="auto"/>
              <w:right w:val="single" w:sz="4" w:space="0" w:color="auto"/>
            </w:tcBorders>
            <w:shd w:val="clear" w:color="auto" w:fill="auto"/>
            <w:noWrap/>
            <w:vAlign w:val="center"/>
            <w:hideMark/>
          </w:tcPr>
          <w:p w14:paraId="51393BF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1BBE4D79"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6EAECD28"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r>
      <w:tr w:rsidR="00C23265" w:rsidRPr="00C23265" w14:paraId="477D1C7A" w14:textId="77777777" w:rsidTr="00B11A89">
        <w:trPr>
          <w:trHeight w:val="765"/>
        </w:trPr>
        <w:tc>
          <w:tcPr>
            <w:tcW w:w="960" w:type="dxa"/>
            <w:vMerge/>
            <w:tcBorders>
              <w:top w:val="nil"/>
              <w:left w:val="single" w:sz="4" w:space="0" w:color="auto"/>
              <w:bottom w:val="single" w:sz="4" w:space="0" w:color="auto"/>
              <w:right w:val="single" w:sz="4" w:space="0" w:color="auto"/>
            </w:tcBorders>
            <w:vAlign w:val="center"/>
            <w:hideMark/>
          </w:tcPr>
          <w:p w14:paraId="28A08CF6" w14:textId="77777777" w:rsidR="00C23265" w:rsidRPr="00C23265" w:rsidRDefault="00C23265" w:rsidP="00C23265">
            <w:pPr>
              <w:widowControl/>
              <w:autoSpaceDE/>
              <w:autoSpaceDN/>
              <w:adjustRightInd/>
              <w:rPr>
                <w:rFonts w:eastAsia="Times New Roman"/>
                <w:color w:val="000000"/>
                <w:sz w:val="20"/>
                <w:szCs w:val="20"/>
              </w:rPr>
            </w:pPr>
          </w:p>
        </w:tc>
        <w:tc>
          <w:tcPr>
            <w:tcW w:w="1900" w:type="dxa"/>
            <w:vMerge/>
            <w:tcBorders>
              <w:top w:val="nil"/>
              <w:left w:val="single" w:sz="4" w:space="0" w:color="auto"/>
              <w:bottom w:val="single" w:sz="4" w:space="0" w:color="auto"/>
              <w:right w:val="single" w:sz="4" w:space="0" w:color="auto"/>
            </w:tcBorders>
            <w:vAlign w:val="center"/>
            <w:hideMark/>
          </w:tcPr>
          <w:p w14:paraId="324C8831" w14:textId="77777777" w:rsidR="00C23265" w:rsidRPr="00C23265" w:rsidRDefault="00C23265" w:rsidP="00C23265">
            <w:pPr>
              <w:widowControl/>
              <w:autoSpaceDE/>
              <w:autoSpaceDN/>
              <w:adjustRightInd/>
              <w:rPr>
                <w:rFonts w:eastAsia="Times New Roman"/>
                <w:color w:val="000000"/>
                <w:sz w:val="20"/>
                <w:szCs w:val="20"/>
              </w:rPr>
            </w:pPr>
          </w:p>
        </w:tc>
        <w:tc>
          <w:tcPr>
            <w:tcW w:w="1860" w:type="dxa"/>
            <w:tcBorders>
              <w:top w:val="nil"/>
              <w:left w:val="nil"/>
              <w:bottom w:val="single" w:sz="4" w:space="0" w:color="auto"/>
              <w:right w:val="single" w:sz="4" w:space="0" w:color="auto"/>
            </w:tcBorders>
            <w:shd w:val="clear" w:color="auto" w:fill="auto"/>
            <w:vAlign w:val="center"/>
            <w:hideMark/>
          </w:tcPr>
          <w:p w14:paraId="3D119CF0"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67BE748F"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2 853 303,77   </w:t>
            </w:r>
          </w:p>
        </w:tc>
        <w:tc>
          <w:tcPr>
            <w:tcW w:w="1720" w:type="dxa"/>
            <w:tcBorders>
              <w:top w:val="nil"/>
              <w:left w:val="nil"/>
              <w:bottom w:val="single" w:sz="4" w:space="0" w:color="auto"/>
              <w:right w:val="single" w:sz="4" w:space="0" w:color="auto"/>
            </w:tcBorders>
            <w:shd w:val="clear" w:color="auto" w:fill="auto"/>
            <w:vAlign w:val="center"/>
            <w:hideMark/>
          </w:tcPr>
          <w:p w14:paraId="108A75D5"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863 400,00   </w:t>
            </w:r>
          </w:p>
        </w:tc>
        <w:tc>
          <w:tcPr>
            <w:tcW w:w="1680" w:type="dxa"/>
            <w:tcBorders>
              <w:top w:val="nil"/>
              <w:left w:val="nil"/>
              <w:bottom w:val="single" w:sz="4" w:space="0" w:color="auto"/>
              <w:right w:val="single" w:sz="4" w:space="0" w:color="auto"/>
            </w:tcBorders>
            <w:shd w:val="clear" w:color="auto" w:fill="auto"/>
            <w:vAlign w:val="center"/>
            <w:hideMark/>
          </w:tcPr>
          <w:p w14:paraId="2AD724BA"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1 117 500,00   </w:t>
            </w:r>
          </w:p>
        </w:tc>
        <w:tc>
          <w:tcPr>
            <w:tcW w:w="1480" w:type="dxa"/>
            <w:tcBorders>
              <w:top w:val="nil"/>
              <w:left w:val="nil"/>
              <w:bottom w:val="single" w:sz="4" w:space="0" w:color="auto"/>
              <w:right w:val="single" w:sz="4" w:space="0" w:color="auto"/>
            </w:tcBorders>
            <w:shd w:val="clear" w:color="auto" w:fill="auto"/>
            <w:noWrap/>
            <w:vAlign w:val="center"/>
            <w:hideMark/>
          </w:tcPr>
          <w:p w14:paraId="1AA8BDD4"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568721B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noWrap/>
            <w:vAlign w:val="center"/>
            <w:hideMark/>
          </w:tcPr>
          <w:p w14:paraId="1925500F"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r>
      <w:tr w:rsidR="00C23265" w:rsidRPr="00C23265" w14:paraId="0FE863DA" w14:textId="77777777" w:rsidTr="00B11A89">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5BA43AC"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Всего по программе, в том числе:</w:t>
            </w:r>
          </w:p>
        </w:tc>
        <w:tc>
          <w:tcPr>
            <w:tcW w:w="1480" w:type="dxa"/>
            <w:tcBorders>
              <w:top w:val="nil"/>
              <w:left w:val="nil"/>
              <w:bottom w:val="single" w:sz="4" w:space="0" w:color="auto"/>
              <w:right w:val="single" w:sz="4" w:space="0" w:color="auto"/>
            </w:tcBorders>
            <w:shd w:val="clear" w:color="auto" w:fill="auto"/>
            <w:vAlign w:val="center"/>
            <w:hideMark/>
          </w:tcPr>
          <w:p w14:paraId="75C2DEAB"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32 587 105,75   </w:t>
            </w:r>
          </w:p>
        </w:tc>
        <w:tc>
          <w:tcPr>
            <w:tcW w:w="1720" w:type="dxa"/>
            <w:tcBorders>
              <w:top w:val="nil"/>
              <w:left w:val="nil"/>
              <w:bottom w:val="single" w:sz="4" w:space="0" w:color="auto"/>
              <w:right w:val="single" w:sz="4" w:space="0" w:color="auto"/>
            </w:tcBorders>
            <w:shd w:val="clear" w:color="auto" w:fill="auto"/>
            <w:vAlign w:val="center"/>
            <w:hideMark/>
          </w:tcPr>
          <w:p w14:paraId="4FE5475F"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105 530 000,00   </w:t>
            </w:r>
          </w:p>
        </w:tc>
        <w:tc>
          <w:tcPr>
            <w:tcW w:w="1680" w:type="dxa"/>
            <w:tcBorders>
              <w:top w:val="nil"/>
              <w:left w:val="nil"/>
              <w:bottom w:val="single" w:sz="4" w:space="0" w:color="auto"/>
              <w:right w:val="single" w:sz="4" w:space="0" w:color="auto"/>
            </w:tcBorders>
            <w:shd w:val="clear" w:color="auto" w:fill="auto"/>
            <w:vAlign w:val="center"/>
            <w:hideMark/>
          </w:tcPr>
          <w:p w14:paraId="29EFEE1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127 990 000,00   </w:t>
            </w:r>
          </w:p>
        </w:tc>
        <w:tc>
          <w:tcPr>
            <w:tcW w:w="1480" w:type="dxa"/>
            <w:tcBorders>
              <w:top w:val="nil"/>
              <w:left w:val="nil"/>
              <w:bottom w:val="single" w:sz="4" w:space="0" w:color="auto"/>
              <w:right w:val="single" w:sz="4" w:space="0" w:color="auto"/>
            </w:tcBorders>
            <w:shd w:val="clear" w:color="auto" w:fill="auto"/>
            <w:noWrap/>
            <w:vAlign w:val="center"/>
            <w:hideMark/>
          </w:tcPr>
          <w:p w14:paraId="748DB561"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7B743FF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35C634E7"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r>
      <w:tr w:rsidR="00C23265" w:rsidRPr="00C23265" w14:paraId="04C7EF62" w14:textId="77777777" w:rsidTr="00B11A89">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4B652E"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Федеральный бюджет</w:t>
            </w:r>
          </w:p>
        </w:tc>
        <w:tc>
          <w:tcPr>
            <w:tcW w:w="1480" w:type="dxa"/>
            <w:tcBorders>
              <w:top w:val="nil"/>
              <w:left w:val="nil"/>
              <w:bottom w:val="single" w:sz="4" w:space="0" w:color="auto"/>
              <w:right w:val="single" w:sz="4" w:space="0" w:color="auto"/>
            </w:tcBorders>
            <w:shd w:val="clear" w:color="auto" w:fill="auto"/>
            <w:vAlign w:val="center"/>
            <w:hideMark/>
          </w:tcPr>
          <w:p w14:paraId="24757E6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25 904 334,17   </w:t>
            </w:r>
          </w:p>
        </w:tc>
        <w:tc>
          <w:tcPr>
            <w:tcW w:w="1720" w:type="dxa"/>
            <w:tcBorders>
              <w:top w:val="nil"/>
              <w:left w:val="nil"/>
              <w:bottom w:val="single" w:sz="4" w:space="0" w:color="auto"/>
              <w:right w:val="single" w:sz="4" w:space="0" w:color="auto"/>
            </w:tcBorders>
            <w:shd w:val="clear" w:color="auto" w:fill="auto"/>
            <w:vAlign w:val="center"/>
            <w:hideMark/>
          </w:tcPr>
          <w:p w14:paraId="4A7E6C4A"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104 474 700,00   </w:t>
            </w:r>
          </w:p>
        </w:tc>
        <w:tc>
          <w:tcPr>
            <w:tcW w:w="1680" w:type="dxa"/>
            <w:tcBorders>
              <w:top w:val="nil"/>
              <w:left w:val="nil"/>
              <w:bottom w:val="single" w:sz="4" w:space="0" w:color="auto"/>
              <w:right w:val="single" w:sz="4" w:space="0" w:color="auto"/>
            </w:tcBorders>
            <w:shd w:val="clear" w:color="auto" w:fill="auto"/>
            <w:vAlign w:val="center"/>
            <w:hideMark/>
          </w:tcPr>
          <w:p w14:paraId="6F0D21EE"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126 710 100,00   </w:t>
            </w:r>
          </w:p>
        </w:tc>
        <w:tc>
          <w:tcPr>
            <w:tcW w:w="1480" w:type="dxa"/>
            <w:tcBorders>
              <w:top w:val="nil"/>
              <w:left w:val="nil"/>
              <w:bottom w:val="single" w:sz="4" w:space="0" w:color="auto"/>
              <w:right w:val="single" w:sz="4" w:space="0" w:color="auto"/>
            </w:tcBorders>
            <w:shd w:val="clear" w:color="auto" w:fill="auto"/>
            <w:noWrap/>
            <w:vAlign w:val="center"/>
            <w:hideMark/>
          </w:tcPr>
          <w:p w14:paraId="65DB9980"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349CAF06"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79F345C1"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r>
      <w:tr w:rsidR="00C23265" w:rsidRPr="00C23265" w14:paraId="254722E5" w14:textId="77777777" w:rsidTr="00B11A89">
        <w:trPr>
          <w:trHeight w:val="300"/>
        </w:trPr>
        <w:tc>
          <w:tcPr>
            <w:tcW w:w="4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537363B"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Государственный бюджет РС(Я)</w:t>
            </w:r>
          </w:p>
        </w:tc>
        <w:tc>
          <w:tcPr>
            <w:tcW w:w="1480" w:type="dxa"/>
            <w:tcBorders>
              <w:top w:val="nil"/>
              <w:left w:val="nil"/>
              <w:bottom w:val="single" w:sz="4" w:space="0" w:color="auto"/>
              <w:right w:val="single" w:sz="4" w:space="0" w:color="auto"/>
            </w:tcBorders>
            <w:shd w:val="clear" w:color="auto" w:fill="auto"/>
            <w:vAlign w:val="center"/>
            <w:hideMark/>
          </w:tcPr>
          <w:p w14:paraId="32282EAE"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6 682 771,58   </w:t>
            </w:r>
          </w:p>
        </w:tc>
        <w:tc>
          <w:tcPr>
            <w:tcW w:w="1720" w:type="dxa"/>
            <w:tcBorders>
              <w:top w:val="nil"/>
              <w:left w:val="nil"/>
              <w:bottom w:val="single" w:sz="4" w:space="0" w:color="auto"/>
              <w:right w:val="single" w:sz="4" w:space="0" w:color="auto"/>
            </w:tcBorders>
            <w:shd w:val="clear" w:color="auto" w:fill="auto"/>
            <w:vAlign w:val="center"/>
            <w:hideMark/>
          </w:tcPr>
          <w:p w14:paraId="4A939A5C"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1 055 300,00   </w:t>
            </w:r>
          </w:p>
        </w:tc>
        <w:tc>
          <w:tcPr>
            <w:tcW w:w="1680" w:type="dxa"/>
            <w:tcBorders>
              <w:top w:val="nil"/>
              <w:left w:val="nil"/>
              <w:bottom w:val="single" w:sz="4" w:space="0" w:color="auto"/>
              <w:right w:val="single" w:sz="4" w:space="0" w:color="auto"/>
            </w:tcBorders>
            <w:shd w:val="clear" w:color="auto" w:fill="auto"/>
            <w:vAlign w:val="center"/>
            <w:hideMark/>
          </w:tcPr>
          <w:p w14:paraId="1B958A66"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1 279 900,00   </w:t>
            </w:r>
          </w:p>
        </w:tc>
        <w:tc>
          <w:tcPr>
            <w:tcW w:w="1480" w:type="dxa"/>
            <w:tcBorders>
              <w:top w:val="nil"/>
              <w:left w:val="nil"/>
              <w:bottom w:val="single" w:sz="4" w:space="0" w:color="auto"/>
              <w:right w:val="single" w:sz="4" w:space="0" w:color="auto"/>
            </w:tcBorders>
            <w:shd w:val="clear" w:color="auto" w:fill="auto"/>
            <w:noWrap/>
            <w:vAlign w:val="center"/>
            <w:hideMark/>
          </w:tcPr>
          <w:p w14:paraId="52EB2FC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480" w:type="dxa"/>
            <w:tcBorders>
              <w:top w:val="nil"/>
              <w:left w:val="nil"/>
              <w:bottom w:val="single" w:sz="4" w:space="0" w:color="auto"/>
              <w:right w:val="single" w:sz="4" w:space="0" w:color="auto"/>
            </w:tcBorders>
            <w:shd w:val="clear" w:color="auto" w:fill="auto"/>
            <w:noWrap/>
            <w:vAlign w:val="center"/>
            <w:hideMark/>
          </w:tcPr>
          <w:p w14:paraId="23943B56"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c>
          <w:tcPr>
            <w:tcW w:w="1780" w:type="dxa"/>
            <w:tcBorders>
              <w:top w:val="nil"/>
              <w:left w:val="nil"/>
              <w:bottom w:val="single" w:sz="4" w:space="0" w:color="auto"/>
              <w:right w:val="single" w:sz="4" w:space="0" w:color="auto"/>
            </w:tcBorders>
            <w:shd w:val="clear" w:color="auto" w:fill="auto"/>
            <w:vAlign w:val="center"/>
            <w:hideMark/>
          </w:tcPr>
          <w:p w14:paraId="08B51083"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     </w:t>
            </w:r>
          </w:p>
        </w:tc>
      </w:tr>
    </w:tbl>
    <w:p w14:paraId="35127299" w14:textId="77777777" w:rsidR="00C23265" w:rsidRPr="00C23265" w:rsidRDefault="00C23265" w:rsidP="00C23265">
      <w:pPr>
        <w:widowControl/>
        <w:autoSpaceDE/>
        <w:autoSpaceDN/>
        <w:adjustRightInd/>
        <w:rPr>
          <w:rFonts w:eastAsia="Times New Roman"/>
          <w:sz w:val="28"/>
          <w:szCs w:val="28"/>
        </w:rPr>
      </w:pPr>
    </w:p>
    <w:p w14:paraId="1FC33565" w14:textId="77777777" w:rsidR="00C23265" w:rsidRPr="00C23265" w:rsidRDefault="00C23265" w:rsidP="00C23265">
      <w:pPr>
        <w:widowControl/>
        <w:autoSpaceDE/>
        <w:autoSpaceDN/>
        <w:adjustRightInd/>
        <w:rPr>
          <w:rFonts w:eastAsia="Times New Roman"/>
          <w:sz w:val="28"/>
          <w:szCs w:val="28"/>
        </w:rPr>
      </w:pPr>
    </w:p>
    <w:p w14:paraId="1EE4270E" w14:textId="77777777" w:rsidR="00C23265" w:rsidRPr="00C23265" w:rsidRDefault="00C23265" w:rsidP="00C23265">
      <w:pPr>
        <w:widowControl/>
        <w:autoSpaceDE/>
        <w:autoSpaceDN/>
        <w:adjustRightInd/>
        <w:rPr>
          <w:rFonts w:eastAsia="Times New Roman"/>
          <w:sz w:val="28"/>
          <w:szCs w:val="28"/>
        </w:rPr>
      </w:pPr>
    </w:p>
    <w:p w14:paraId="31BB02E1" w14:textId="77777777" w:rsidR="00C23265" w:rsidRPr="00C23265" w:rsidRDefault="00C23265" w:rsidP="00C23265">
      <w:pPr>
        <w:widowControl/>
        <w:autoSpaceDE/>
        <w:autoSpaceDN/>
        <w:adjustRightInd/>
        <w:rPr>
          <w:rFonts w:eastAsia="Times New Roman"/>
          <w:sz w:val="28"/>
          <w:szCs w:val="28"/>
        </w:rPr>
      </w:pPr>
    </w:p>
    <w:p w14:paraId="6E6A2D74" w14:textId="77777777" w:rsidR="00C23265" w:rsidRPr="00C23265" w:rsidRDefault="00C23265" w:rsidP="00C23265">
      <w:pPr>
        <w:widowControl/>
        <w:autoSpaceDE/>
        <w:autoSpaceDN/>
        <w:adjustRightInd/>
        <w:rPr>
          <w:rFonts w:eastAsia="Times New Roman"/>
          <w:sz w:val="28"/>
          <w:szCs w:val="28"/>
        </w:rPr>
      </w:pPr>
    </w:p>
    <w:tbl>
      <w:tblPr>
        <w:tblW w:w="15614" w:type="dxa"/>
        <w:tblLook w:val="04A0" w:firstRow="1" w:lastRow="0" w:firstColumn="1" w:lastColumn="0" w:noHBand="0" w:noVBand="1"/>
      </w:tblPr>
      <w:tblGrid>
        <w:gridCol w:w="1319"/>
        <w:gridCol w:w="3572"/>
        <w:gridCol w:w="2422"/>
        <w:gridCol w:w="2582"/>
        <w:gridCol w:w="2116"/>
        <w:gridCol w:w="2284"/>
        <w:gridCol w:w="1319"/>
      </w:tblGrid>
      <w:tr w:rsidR="00C23265" w:rsidRPr="00C23265" w14:paraId="558DF685" w14:textId="77777777" w:rsidTr="00DD282C">
        <w:trPr>
          <w:trHeight w:val="493"/>
        </w:trPr>
        <w:tc>
          <w:tcPr>
            <w:tcW w:w="1319" w:type="dxa"/>
            <w:tcBorders>
              <w:top w:val="nil"/>
              <w:left w:val="nil"/>
              <w:bottom w:val="nil"/>
              <w:right w:val="nil"/>
            </w:tcBorders>
            <w:shd w:val="clear" w:color="auto" w:fill="auto"/>
            <w:noWrap/>
            <w:vAlign w:val="bottom"/>
            <w:hideMark/>
          </w:tcPr>
          <w:p w14:paraId="1DEFE008" w14:textId="77777777" w:rsidR="00C23265" w:rsidRPr="00C23265" w:rsidRDefault="00C23265" w:rsidP="00C23265">
            <w:pPr>
              <w:widowControl/>
              <w:autoSpaceDE/>
              <w:autoSpaceDN/>
              <w:adjustRightInd/>
              <w:rPr>
                <w:rFonts w:eastAsia="Times New Roman"/>
                <w:sz w:val="20"/>
                <w:szCs w:val="20"/>
              </w:rPr>
            </w:pPr>
          </w:p>
        </w:tc>
        <w:tc>
          <w:tcPr>
            <w:tcW w:w="3572" w:type="dxa"/>
            <w:tcBorders>
              <w:top w:val="nil"/>
              <w:left w:val="nil"/>
              <w:bottom w:val="nil"/>
              <w:right w:val="nil"/>
            </w:tcBorders>
            <w:shd w:val="clear" w:color="auto" w:fill="auto"/>
            <w:noWrap/>
            <w:vAlign w:val="bottom"/>
            <w:hideMark/>
          </w:tcPr>
          <w:p w14:paraId="1672640E" w14:textId="77777777" w:rsidR="00C23265" w:rsidRPr="00C23265" w:rsidRDefault="00C23265" w:rsidP="00C23265">
            <w:pPr>
              <w:widowControl/>
              <w:autoSpaceDE/>
              <w:autoSpaceDN/>
              <w:adjustRightInd/>
              <w:rPr>
                <w:rFonts w:eastAsia="Times New Roman"/>
                <w:sz w:val="20"/>
                <w:szCs w:val="20"/>
              </w:rPr>
            </w:pPr>
          </w:p>
        </w:tc>
        <w:tc>
          <w:tcPr>
            <w:tcW w:w="10723" w:type="dxa"/>
            <w:gridSpan w:val="5"/>
            <w:tcBorders>
              <w:top w:val="nil"/>
              <w:left w:val="nil"/>
              <w:bottom w:val="nil"/>
              <w:right w:val="nil"/>
            </w:tcBorders>
            <w:shd w:val="clear" w:color="auto" w:fill="auto"/>
            <w:noWrap/>
            <w:vAlign w:val="bottom"/>
            <w:hideMark/>
          </w:tcPr>
          <w:p w14:paraId="3D753C10"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Приложение 8 к подпрограмме "Переселение граждан</w:t>
            </w:r>
          </w:p>
        </w:tc>
      </w:tr>
      <w:tr w:rsidR="00C23265" w:rsidRPr="00C23265" w14:paraId="432EC4FB" w14:textId="77777777" w:rsidTr="00DD282C">
        <w:trPr>
          <w:trHeight w:val="493"/>
        </w:trPr>
        <w:tc>
          <w:tcPr>
            <w:tcW w:w="1319" w:type="dxa"/>
            <w:tcBorders>
              <w:top w:val="nil"/>
              <w:left w:val="nil"/>
              <w:bottom w:val="nil"/>
              <w:right w:val="nil"/>
            </w:tcBorders>
            <w:shd w:val="clear" w:color="auto" w:fill="auto"/>
            <w:noWrap/>
            <w:vAlign w:val="bottom"/>
            <w:hideMark/>
          </w:tcPr>
          <w:p w14:paraId="42373BCF" w14:textId="77777777" w:rsidR="00C23265" w:rsidRPr="00C23265" w:rsidRDefault="00C23265" w:rsidP="00C23265">
            <w:pPr>
              <w:widowControl/>
              <w:autoSpaceDE/>
              <w:autoSpaceDN/>
              <w:adjustRightInd/>
              <w:jc w:val="center"/>
              <w:rPr>
                <w:rFonts w:eastAsia="Times New Roman"/>
                <w:color w:val="000000"/>
                <w:sz w:val="22"/>
                <w:szCs w:val="22"/>
              </w:rPr>
            </w:pPr>
          </w:p>
        </w:tc>
        <w:tc>
          <w:tcPr>
            <w:tcW w:w="3572" w:type="dxa"/>
            <w:tcBorders>
              <w:top w:val="nil"/>
              <w:left w:val="nil"/>
              <w:bottom w:val="nil"/>
              <w:right w:val="nil"/>
            </w:tcBorders>
            <w:shd w:val="clear" w:color="auto" w:fill="auto"/>
            <w:noWrap/>
            <w:vAlign w:val="bottom"/>
            <w:hideMark/>
          </w:tcPr>
          <w:p w14:paraId="5BFE58D4" w14:textId="77777777" w:rsidR="00C23265" w:rsidRPr="00C23265" w:rsidRDefault="00C23265" w:rsidP="00C23265">
            <w:pPr>
              <w:widowControl/>
              <w:autoSpaceDE/>
              <w:autoSpaceDN/>
              <w:adjustRightInd/>
              <w:rPr>
                <w:rFonts w:eastAsia="Times New Roman"/>
                <w:sz w:val="20"/>
                <w:szCs w:val="20"/>
              </w:rPr>
            </w:pPr>
          </w:p>
        </w:tc>
        <w:tc>
          <w:tcPr>
            <w:tcW w:w="10723" w:type="dxa"/>
            <w:gridSpan w:val="5"/>
            <w:tcBorders>
              <w:top w:val="nil"/>
              <w:left w:val="nil"/>
              <w:bottom w:val="nil"/>
              <w:right w:val="nil"/>
            </w:tcBorders>
            <w:shd w:val="clear" w:color="auto" w:fill="auto"/>
            <w:noWrap/>
            <w:vAlign w:val="bottom"/>
            <w:hideMark/>
          </w:tcPr>
          <w:p w14:paraId="47A294AE" w14:textId="77777777" w:rsidR="00C23265" w:rsidRPr="00C23265" w:rsidRDefault="00C23265" w:rsidP="00C23265">
            <w:pPr>
              <w:widowControl/>
              <w:autoSpaceDE/>
              <w:autoSpaceDN/>
              <w:adjustRightInd/>
              <w:jc w:val="center"/>
              <w:rPr>
                <w:rFonts w:eastAsia="Times New Roman"/>
                <w:color w:val="000000"/>
                <w:sz w:val="22"/>
                <w:szCs w:val="22"/>
              </w:rPr>
            </w:pPr>
            <w:r w:rsidRPr="00C23265">
              <w:rPr>
                <w:rFonts w:eastAsia="Times New Roman"/>
                <w:color w:val="000000"/>
                <w:sz w:val="22"/>
                <w:szCs w:val="22"/>
              </w:rPr>
              <w:t>из аварийного жилищного фонда на 2019-2025 годы"</w:t>
            </w:r>
          </w:p>
        </w:tc>
      </w:tr>
      <w:tr w:rsidR="00DD282C" w:rsidRPr="00C23265" w14:paraId="53DDF619" w14:textId="77777777" w:rsidTr="00DD282C">
        <w:trPr>
          <w:trHeight w:val="493"/>
        </w:trPr>
        <w:tc>
          <w:tcPr>
            <w:tcW w:w="1319" w:type="dxa"/>
            <w:tcBorders>
              <w:top w:val="nil"/>
              <w:left w:val="nil"/>
              <w:bottom w:val="nil"/>
              <w:right w:val="nil"/>
            </w:tcBorders>
            <w:shd w:val="clear" w:color="auto" w:fill="auto"/>
            <w:noWrap/>
            <w:vAlign w:val="bottom"/>
            <w:hideMark/>
          </w:tcPr>
          <w:p w14:paraId="7447AEFE" w14:textId="77777777" w:rsidR="00C23265" w:rsidRPr="00C23265" w:rsidRDefault="00C23265" w:rsidP="00C23265">
            <w:pPr>
              <w:widowControl/>
              <w:autoSpaceDE/>
              <w:autoSpaceDN/>
              <w:adjustRightInd/>
              <w:jc w:val="center"/>
              <w:rPr>
                <w:rFonts w:eastAsia="Times New Roman"/>
                <w:color w:val="000000"/>
                <w:sz w:val="22"/>
                <w:szCs w:val="22"/>
              </w:rPr>
            </w:pPr>
          </w:p>
        </w:tc>
        <w:tc>
          <w:tcPr>
            <w:tcW w:w="3572" w:type="dxa"/>
            <w:tcBorders>
              <w:top w:val="nil"/>
              <w:left w:val="nil"/>
              <w:bottom w:val="nil"/>
              <w:right w:val="nil"/>
            </w:tcBorders>
            <w:shd w:val="clear" w:color="auto" w:fill="auto"/>
            <w:noWrap/>
            <w:vAlign w:val="bottom"/>
            <w:hideMark/>
          </w:tcPr>
          <w:p w14:paraId="7D112FFE" w14:textId="77777777" w:rsidR="00C23265" w:rsidRPr="00C23265" w:rsidRDefault="00C23265" w:rsidP="00C23265">
            <w:pPr>
              <w:widowControl/>
              <w:autoSpaceDE/>
              <w:autoSpaceDN/>
              <w:adjustRightInd/>
              <w:rPr>
                <w:rFonts w:eastAsia="Times New Roman"/>
                <w:sz w:val="20"/>
                <w:szCs w:val="20"/>
              </w:rPr>
            </w:pPr>
          </w:p>
        </w:tc>
        <w:tc>
          <w:tcPr>
            <w:tcW w:w="2422" w:type="dxa"/>
            <w:tcBorders>
              <w:top w:val="nil"/>
              <w:left w:val="nil"/>
              <w:bottom w:val="nil"/>
              <w:right w:val="nil"/>
            </w:tcBorders>
            <w:shd w:val="clear" w:color="auto" w:fill="auto"/>
            <w:noWrap/>
            <w:vAlign w:val="bottom"/>
            <w:hideMark/>
          </w:tcPr>
          <w:p w14:paraId="176B2EDE" w14:textId="77777777" w:rsidR="00C23265" w:rsidRPr="00C23265" w:rsidRDefault="00C23265" w:rsidP="00C23265">
            <w:pPr>
              <w:widowControl/>
              <w:autoSpaceDE/>
              <w:autoSpaceDN/>
              <w:adjustRightInd/>
              <w:rPr>
                <w:rFonts w:eastAsia="Times New Roman"/>
                <w:sz w:val="20"/>
                <w:szCs w:val="20"/>
              </w:rPr>
            </w:pPr>
          </w:p>
        </w:tc>
        <w:tc>
          <w:tcPr>
            <w:tcW w:w="2582" w:type="dxa"/>
            <w:tcBorders>
              <w:top w:val="nil"/>
              <w:left w:val="nil"/>
              <w:bottom w:val="nil"/>
              <w:right w:val="nil"/>
            </w:tcBorders>
            <w:shd w:val="clear" w:color="auto" w:fill="auto"/>
            <w:noWrap/>
            <w:vAlign w:val="bottom"/>
            <w:hideMark/>
          </w:tcPr>
          <w:p w14:paraId="05F1BD6A" w14:textId="77777777" w:rsidR="00C23265" w:rsidRPr="00C23265" w:rsidRDefault="00C23265" w:rsidP="00C23265">
            <w:pPr>
              <w:widowControl/>
              <w:autoSpaceDE/>
              <w:autoSpaceDN/>
              <w:adjustRightInd/>
              <w:rPr>
                <w:rFonts w:eastAsia="Times New Roman"/>
                <w:sz w:val="20"/>
                <w:szCs w:val="20"/>
              </w:rPr>
            </w:pPr>
          </w:p>
        </w:tc>
        <w:tc>
          <w:tcPr>
            <w:tcW w:w="2116" w:type="dxa"/>
            <w:tcBorders>
              <w:top w:val="nil"/>
              <w:left w:val="nil"/>
              <w:bottom w:val="nil"/>
              <w:right w:val="nil"/>
            </w:tcBorders>
            <w:shd w:val="clear" w:color="auto" w:fill="auto"/>
            <w:noWrap/>
            <w:vAlign w:val="bottom"/>
            <w:hideMark/>
          </w:tcPr>
          <w:p w14:paraId="25FC38EB" w14:textId="77777777" w:rsidR="00C23265" w:rsidRPr="00C23265" w:rsidRDefault="00C23265" w:rsidP="00C23265">
            <w:pPr>
              <w:widowControl/>
              <w:autoSpaceDE/>
              <w:autoSpaceDN/>
              <w:adjustRightInd/>
              <w:rPr>
                <w:rFonts w:eastAsia="Times New Roman"/>
                <w:sz w:val="20"/>
                <w:szCs w:val="20"/>
              </w:rPr>
            </w:pPr>
          </w:p>
        </w:tc>
        <w:tc>
          <w:tcPr>
            <w:tcW w:w="2284" w:type="dxa"/>
            <w:tcBorders>
              <w:top w:val="nil"/>
              <w:left w:val="nil"/>
              <w:bottom w:val="nil"/>
              <w:right w:val="nil"/>
            </w:tcBorders>
            <w:shd w:val="clear" w:color="auto" w:fill="auto"/>
            <w:noWrap/>
            <w:vAlign w:val="bottom"/>
            <w:hideMark/>
          </w:tcPr>
          <w:p w14:paraId="582045B1" w14:textId="77777777" w:rsidR="00C23265" w:rsidRPr="00C23265" w:rsidRDefault="00C23265" w:rsidP="00C23265">
            <w:pPr>
              <w:widowControl/>
              <w:autoSpaceDE/>
              <w:autoSpaceDN/>
              <w:adjustRightInd/>
              <w:rPr>
                <w:rFonts w:eastAsia="Times New Roman"/>
                <w:sz w:val="20"/>
                <w:szCs w:val="20"/>
              </w:rPr>
            </w:pPr>
          </w:p>
        </w:tc>
        <w:tc>
          <w:tcPr>
            <w:tcW w:w="1319" w:type="dxa"/>
            <w:tcBorders>
              <w:top w:val="nil"/>
              <w:left w:val="nil"/>
              <w:bottom w:val="nil"/>
              <w:right w:val="nil"/>
            </w:tcBorders>
            <w:shd w:val="clear" w:color="auto" w:fill="auto"/>
            <w:noWrap/>
            <w:vAlign w:val="bottom"/>
            <w:hideMark/>
          </w:tcPr>
          <w:p w14:paraId="691E8B96" w14:textId="77777777" w:rsidR="00C23265" w:rsidRPr="00C23265" w:rsidRDefault="00C23265" w:rsidP="00C23265">
            <w:pPr>
              <w:widowControl/>
              <w:autoSpaceDE/>
              <w:autoSpaceDN/>
              <w:adjustRightInd/>
              <w:jc w:val="center"/>
              <w:rPr>
                <w:rFonts w:eastAsia="Times New Roman"/>
                <w:sz w:val="20"/>
                <w:szCs w:val="20"/>
              </w:rPr>
            </w:pPr>
          </w:p>
        </w:tc>
      </w:tr>
      <w:tr w:rsidR="00C23265" w:rsidRPr="00C23265" w14:paraId="691B654E" w14:textId="77777777" w:rsidTr="00DD282C">
        <w:trPr>
          <w:trHeight w:val="493"/>
        </w:trPr>
        <w:tc>
          <w:tcPr>
            <w:tcW w:w="1319" w:type="dxa"/>
            <w:tcBorders>
              <w:top w:val="nil"/>
              <w:left w:val="nil"/>
              <w:bottom w:val="nil"/>
              <w:right w:val="nil"/>
            </w:tcBorders>
            <w:shd w:val="clear" w:color="auto" w:fill="auto"/>
            <w:noWrap/>
            <w:vAlign w:val="bottom"/>
            <w:hideMark/>
          </w:tcPr>
          <w:p w14:paraId="0536F98C" w14:textId="77777777" w:rsidR="00C23265" w:rsidRPr="00C23265" w:rsidRDefault="00C23265" w:rsidP="00C23265">
            <w:pPr>
              <w:widowControl/>
              <w:autoSpaceDE/>
              <w:autoSpaceDN/>
              <w:adjustRightInd/>
              <w:rPr>
                <w:rFonts w:eastAsia="Times New Roman"/>
                <w:sz w:val="20"/>
                <w:szCs w:val="20"/>
              </w:rPr>
            </w:pPr>
          </w:p>
        </w:tc>
        <w:tc>
          <w:tcPr>
            <w:tcW w:w="12976" w:type="dxa"/>
            <w:gridSpan w:val="5"/>
            <w:tcBorders>
              <w:top w:val="nil"/>
              <w:left w:val="nil"/>
              <w:bottom w:val="single" w:sz="4" w:space="0" w:color="auto"/>
              <w:right w:val="nil"/>
            </w:tcBorders>
            <w:shd w:val="clear" w:color="auto" w:fill="auto"/>
            <w:noWrap/>
            <w:vAlign w:val="bottom"/>
            <w:hideMark/>
          </w:tcPr>
          <w:p w14:paraId="291028E2" w14:textId="77777777" w:rsidR="00C23265" w:rsidRPr="00C23265" w:rsidRDefault="00C23265" w:rsidP="00C23265">
            <w:pPr>
              <w:widowControl/>
              <w:autoSpaceDE/>
              <w:autoSpaceDN/>
              <w:adjustRightInd/>
              <w:jc w:val="center"/>
              <w:rPr>
                <w:rFonts w:eastAsia="Times New Roman"/>
                <w:b/>
                <w:bCs/>
                <w:color w:val="000000"/>
                <w:sz w:val="22"/>
                <w:szCs w:val="22"/>
              </w:rPr>
            </w:pPr>
            <w:r w:rsidRPr="00C23265">
              <w:rPr>
                <w:rFonts w:eastAsia="Times New Roman"/>
                <w:b/>
                <w:bCs/>
                <w:color w:val="000000"/>
                <w:sz w:val="22"/>
                <w:szCs w:val="22"/>
              </w:rPr>
              <w:t>Объем финансирования МКД, за счет средств АК "АЛРОСА" (ПАО)</w:t>
            </w:r>
          </w:p>
        </w:tc>
        <w:tc>
          <w:tcPr>
            <w:tcW w:w="1319" w:type="dxa"/>
            <w:tcBorders>
              <w:top w:val="nil"/>
              <w:left w:val="nil"/>
              <w:bottom w:val="nil"/>
              <w:right w:val="nil"/>
            </w:tcBorders>
            <w:shd w:val="clear" w:color="auto" w:fill="auto"/>
            <w:noWrap/>
            <w:vAlign w:val="bottom"/>
            <w:hideMark/>
          </w:tcPr>
          <w:p w14:paraId="6BFD2257" w14:textId="77777777" w:rsidR="00C23265" w:rsidRPr="00C23265" w:rsidRDefault="00C23265" w:rsidP="00C23265">
            <w:pPr>
              <w:widowControl/>
              <w:autoSpaceDE/>
              <w:autoSpaceDN/>
              <w:adjustRightInd/>
              <w:jc w:val="center"/>
              <w:rPr>
                <w:rFonts w:eastAsia="Times New Roman"/>
                <w:b/>
                <w:bCs/>
                <w:color w:val="000000"/>
                <w:sz w:val="22"/>
                <w:szCs w:val="22"/>
              </w:rPr>
            </w:pPr>
          </w:p>
        </w:tc>
      </w:tr>
      <w:tr w:rsidR="00C23265" w:rsidRPr="00C23265" w14:paraId="65283D74" w14:textId="77777777" w:rsidTr="00DD282C">
        <w:trPr>
          <w:trHeight w:val="493"/>
        </w:trPr>
        <w:tc>
          <w:tcPr>
            <w:tcW w:w="13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0A4B5C"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п/п</w:t>
            </w:r>
          </w:p>
        </w:tc>
        <w:tc>
          <w:tcPr>
            <w:tcW w:w="3572" w:type="dxa"/>
            <w:vMerge w:val="restart"/>
            <w:tcBorders>
              <w:top w:val="nil"/>
              <w:left w:val="single" w:sz="4" w:space="0" w:color="auto"/>
              <w:bottom w:val="single" w:sz="4" w:space="0" w:color="auto"/>
              <w:right w:val="single" w:sz="4" w:space="0" w:color="auto"/>
            </w:tcBorders>
            <w:shd w:val="clear" w:color="auto" w:fill="auto"/>
            <w:vAlign w:val="center"/>
            <w:hideMark/>
          </w:tcPr>
          <w:p w14:paraId="34F9E316"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Мероприятия по реализации программы</w:t>
            </w:r>
          </w:p>
        </w:tc>
        <w:tc>
          <w:tcPr>
            <w:tcW w:w="2422" w:type="dxa"/>
            <w:vMerge w:val="restart"/>
            <w:tcBorders>
              <w:top w:val="nil"/>
              <w:left w:val="single" w:sz="4" w:space="0" w:color="auto"/>
              <w:bottom w:val="single" w:sz="4" w:space="0" w:color="auto"/>
              <w:right w:val="single" w:sz="4" w:space="0" w:color="auto"/>
            </w:tcBorders>
            <w:shd w:val="clear" w:color="auto" w:fill="auto"/>
            <w:vAlign w:val="center"/>
            <w:hideMark/>
          </w:tcPr>
          <w:p w14:paraId="71899496"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Источники финансирования</w:t>
            </w:r>
          </w:p>
        </w:tc>
        <w:tc>
          <w:tcPr>
            <w:tcW w:w="6982" w:type="dxa"/>
            <w:gridSpan w:val="3"/>
            <w:tcBorders>
              <w:top w:val="single" w:sz="4" w:space="0" w:color="auto"/>
              <w:left w:val="nil"/>
              <w:bottom w:val="single" w:sz="4" w:space="0" w:color="auto"/>
              <w:right w:val="single" w:sz="4" w:space="0" w:color="auto"/>
            </w:tcBorders>
            <w:shd w:val="clear" w:color="auto" w:fill="auto"/>
            <w:vAlign w:val="center"/>
            <w:hideMark/>
          </w:tcPr>
          <w:p w14:paraId="46163747"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Объем финансирования по годам (руб.)</w:t>
            </w:r>
          </w:p>
        </w:tc>
        <w:tc>
          <w:tcPr>
            <w:tcW w:w="1319" w:type="dxa"/>
            <w:tcBorders>
              <w:top w:val="nil"/>
              <w:left w:val="nil"/>
              <w:bottom w:val="nil"/>
              <w:right w:val="nil"/>
            </w:tcBorders>
            <w:shd w:val="clear" w:color="auto" w:fill="auto"/>
            <w:noWrap/>
            <w:vAlign w:val="bottom"/>
            <w:hideMark/>
          </w:tcPr>
          <w:p w14:paraId="5D537123" w14:textId="77777777" w:rsidR="00C23265" w:rsidRPr="00C23265" w:rsidRDefault="00C23265" w:rsidP="00C23265">
            <w:pPr>
              <w:widowControl/>
              <w:autoSpaceDE/>
              <w:autoSpaceDN/>
              <w:adjustRightInd/>
              <w:jc w:val="center"/>
              <w:rPr>
                <w:rFonts w:eastAsia="Times New Roman"/>
                <w:b/>
                <w:bCs/>
                <w:color w:val="000000"/>
                <w:sz w:val="20"/>
                <w:szCs w:val="20"/>
              </w:rPr>
            </w:pPr>
          </w:p>
        </w:tc>
      </w:tr>
      <w:tr w:rsidR="00DD282C" w:rsidRPr="00C23265" w14:paraId="081A8C3D" w14:textId="77777777" w:rsidTr="00DD282C">
        <w:trPr>
          <w:trHeight w:val="809"/>
        </w:trPr>
        <w:tc>
          <w:tcPr>
            <w:tcW w:w="1319" w:type="dxa"/>
            <w:vMerge/>
            <w:tcBorders>
              <w:top w:val="single" w:sz="4" w:space="0" w:color="auto"/>
              <w:left w:val="single" w:sz="4" w:space="0" w:color="auto"/>
              <w:bottom w:val="single" w:sz="4" w:space="0" w:color="auto"/>
              <w:right w:val="single" w:sz="4" w:space="0" w:color="auto"/>
            </w:tcBorders>
            <w:vAlign w:val="center"/>
            <w:hideMark/>
          </w:tcPr>
          <w:p w14:paraId="53CA8100" w14:textId="77777777" w:rsidR="00C23265" w:rsidRPr="00C23265" w:rsidRDefault="00C23265" w:rsidP="00C23265">
            <w:pPr>
              <w:widowControl/>
              <w:autoSpaceDE/>
              <w:autoSpaceDN/>
              <w:adjustRightInd/>
              <w:rPr>
                <w:rFonts w:eastAsia="Times New Roman"/>
                <w:b/>
                <w:bCs/>
                <w:color w:val="000000"/>
                <w:sz w:val="20"/>
                <w:szCs w:val="20"/>
              </w:rPr>
            </w:pPr>
          </w:p>
        </w:tc>
        <w:tc>
          <w:tcPr>
            <w:tcW w:w="3572" w:type="dxa"/>
            <w:vMerge/>
            <w:tcBorders>
              <w:top w:val="nil"/>
              <w:left w:val="single" w:sz="4" w:space="0" w:color="auto"/>
              <w:bottom w:val="single" w:sz="4" w:space="0" w:color="auto"/>
              <w:right w:val="single" w:sz="4" w:space="0" w:color="auto"/>
            </w:tcBorders>
            <w:vAlign w:val="center"/>
            <w:hideMark/>
          </w:tcPr>
          <w:p w14:paraId="1AC3D27D" w14:textId="77777777" w:rsidR="00C23265" w:rsidRPr="00C23265" w:rsidRDefault="00C23265" w:rsidP="00C23265">
            <w:pPr>
              <w:widowControl/>
              <w:autoSpaceDE/>
              <w:autoSpaceDN/>
              <w:adjustRightInd/>
              <w:rPr>
                <w:rFonts w:eastAsia="Times New Roman"/>
                <w:b/>
                <w:bCs/>
                <w:color w:val="000000"/>
                <w:sz w:val="20"/>
                <w:szCs w:val="20"/>
              </w:rPr>
            </w:pPr>
          </w:p>
        </w:tc>
        <w:tc>
          <w:tcPr>
            <w:tcW w:w="2422" w:type="dxa"/>
            <w:vMerge/>
            <w:tcBorders>
              <w:top w:val="nil"/>
              <w:left w:val="single" w:sz="4" w:space="0" w:color="auto"/>
              <w:bottom w:val="single" w:sz="4" w:space="0" w:color="auto"/>
              <w:right w:val="single" w:sz="4" w:space="0" w:color="auto"/>
            </w:tcBorders>
            <w:vAlign w:val="center"/>
            <w:hideMark/>
          </w:tcPr>
          <w:p w14:paraId="656ED80E" w14:textId="77777777" w:rsidR="00C23265" w:rsidRPr="00C23265" w:rsidRDefault="00C23265" w:rsidP="00C23265">
            <w:pPr>
              <w:widowControl/>
              <w:autoSpaceDE/>
              <w:autoSpaceDN/>
              <w:adjustRightInd/>
              <w:rPr>
                <w:rFonts w:eastAsia="Times New Roman"/>
                <w:b/>
                <w:bCs/>
                <w:color w:val="000000"/>
                <w:sz w:val="20"/>
                <w:szCs w:val="20"/>
              </w:rPr>
            </w:pPr>
          </w:p>
        </w:tc>
        <w:tc>
          <w:tcPr>
            <w:tcW w:w="2582" w:type="dxa"/>
            <w:tcBorders>
              <w:top w:val="nil"/>
              <w:left w:val="nil"/>
              <w:bottom w:val="single" w:sz="4" w:space="0" w:color="auto"/>
              <w:right w:val="single" w:sz="4" w:space="0" w:color="auto"/>
            </w:tcBorders>
            <w:shd w:val="clear" w:color="auto" w:fill="auto"/>
            <w:vAlign w:val="center"/>
            <w:hideMark/>
          </w:tcPr>
          <w:p w14:paraId="68637856"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2019 г.</w:t>
            </w:r>
          </w:p>
        </w:tc>
        <w:tc>
          <w:tcPr>
            <w:tcW w:w="2116" w:type="dxa"/>
            <w:tcBorders>
              <w:top w:val="nil"/>
              <w:left w:val="nil"/>
              <w:bottom w:val="single" w:sz="4" w:space="0" w:color="auto"/>
              <w:right w:val="single" w:sz="4" w:space="0" w:color="auto"/>
            </w:tcBorders>
            <w:shd w:val="clear" w:color="auto" w:fill="auto"/>
            <w:vAlign w:val="center"/>
            <w:hideMark/>
          </w:tcPr>
          <w:p w14:paraId="4B0C609F"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2020 г.</w:t>
            </w:r>
          </w:p>
        </w:tc>
        <w:tc>
          <w:tcPr>
            <w:tcW w:w="2284" w:type="dxa"/>
            <w:tcBorders>
              <w:top w:val="nil"/>
              <w:left w:val="nil"/>
              <w:bottom w:val="single" w:sz="4" w:space="0" w:color="auto"/>
              <w:right w:val="single" w:sz="4" w:space="0" w:color="auto"/>
            </w:tcBorders>
            <w:shd w:val="clear" w:color="auto" w:fill="auto"/>
            <w:vAlign w:val="center"/>
            <w:hideMark/>
          </w:tcPr>
          <w:p w14:paraId="34E38463"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Итого</w:t>
            </w:r>
          </w:p>
        </w:tc>
        <w:tc>
          <w:tcPr>
            <w:tcW w:w="1319" w:type="dxa"/>
            <w:tcBorders>
              <w:top w:val="nil"/>
              <w:left w:val="nil"/>
              <w:bottom w:val="nil"/>
              <w:right w:val="nil"/>
            </w:tcBorders>
            <w:shd w:val="clear" w:color="auto" w:fill="auto"/>
            <w:noWrap/>
            <w:vAlign w:val="bottom"/>
            <w:hideMark/>
          </w:tcPr>
          <w:p w14:paraId="175A8E87" w14:textId="77777777" w:rsidR="00C23265" w:rsidRPr="00C23265" w:rsidRDefault="00C23265" w:rsidP="00C23265">
            <w:pPr>
              <w:widowControl/>
              <w:autoSpaceDE/>
              <w:autoSpaceDN/>
              <w:adjustRightInd/>
              <w:jc w:val="center"/>
              <w:rPr>
                <w:rFonts w:eastAsia="Times New Roman"/>
                <w:b/>
                <w:bCs/>
                <w:color w:val="000000"/>
                <w:sz w:val="20"/>
                <w:szCs w:val="20"/>
              </w:rPr>
            </w:pPr>
          </w:p>
        </w:tc>
      </w:tr>
      <w:tr w:rsidR="00DD282C" w:rsidRPr="00C23265" w14:paraId="67BE69A6" w14:textId="77777777" w:rsidTr="00DD282C">
        <w:trPr>
          <w:trHeight w:val="12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7D82C6AA"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w:t>
            </w:r>
          </w:p>
        </w:tc>
        <w:tc>
          <w:tcPr>
            <w:tcW w:w="3572" w:type="dxa"/>
            <w:tcBorders>
              <w:top w:val="nil"/>
              <w:left w:val="nil"/>
              <w:bottom w:val="single" w:sz="4" w:space="0" w:color="auto"/>
              <w:right w:val="single" w:sz="4" w:space="0" w:color="auto"/>
            </w:tcBorders>
            <w:shd w:val="clear" w:color="auto" w:fill="auto"/>
            <w:vAlign w:val="center"/>
            <w:hideMark/>
          </w:tcPr>
          <w:p w14:paraId="1D0C650A"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Приобретение жилых помещений у лиц, не являющихся застройщиками </w:t>
            </w:r>
          </w:p>
        </w:tc>
        <w:tc>
          <w:tcPr>
            <w:tcW w:w="2422" w:type="dxa"/>
            <w:tcBorders>
              <w:top w:val="nil"/>
              <w:left w:val="nil"/>
              <w:bottom w:val="single" w:sz="4" w:space="0" w:color="auto"/>
              <w:right w:val="single" w:sz="4" w:space="0" w:color="auto"/>
            </w:tcBorders>
            <w:shd w:val="clear" w:color="auto" w:fill="auto"/>
            <w:vAlign w:val="center"/>
            <w:hideMark/>
          </w:tcPr>
          <w:p w14:paraId="7F8CFF14"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бюджет АК "АЛРОСА" (ПАО)</w:t>
            </w:r>
          </w:p>
        </w:tc>
        <w:tc>
          <w:tcPr>
            <w:tcW w:w="2582" w:type="dxa"/>
            <w:tcBorders>
              <w:top w:val="nil"/>
              <w:left w:val="nil"/>
              <w:bottom w:val="nil"/>
              <w:right w:val="nil"/>
            </w:tcBorders>
            <w:shd w:val="clear" w:color="auto" w:fill="auto"/>
            <w:noWrap/>
            <w:vAlign w:val="center"/>
            <w:hideMark/>
          </w:tcPr>
          <w:p w14:paraId="5F22A949"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 xml:space="preserve">              11 250 000,01   </w:t>
            </w:r>
          </w:p>
        </w:tc>
        <w:tc>
          <w:tcPr>
            <w:tcW w:w="2116" w:type="dxa"/>
            <w:tcBorders>
              <w:top w:val="nil"/>
              <w:left w:val="single" w:sz="4" w:space="0" w:color="auto"/>
              <w:bottom w:val="single" w:sz="4" w:space="0" w:color="auto"/>
              <w:right w:val="single" w:sz="4" w:space="0" w:color="auto"/>
            </w:tcBorders>
            <w:shd w:val="clear" w:color="auto" w:fill="auto"/>
            <w:vAlign w:val="center"/>
            <w:hideMark/>
          </w:tcPr>
          <w:p w14:paraId="4FC53BA5"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1 450 000,00   </w:t>
            </w:r>
          </w:p>
        </w:tc>
        <w:tc>
          <w:tcPr>
            <w:tcW w:w="2284" w:type="dxa"/>
            <w:tcBorders>
              <w:top w:val="nil"/>
              <w:left w:val="nil"/>
              <w:bottom w:val="single" w:sz="4" w:space="0" w:color="auto"/>
              <w:right w:val="single" w:sz="4" w:space="0" w:color="auto"/>
            </w:tcBorders>
            <w:shd w:val="clear" w:color="auto" w:fill="auto"/>
            <w:vAlign w:val="center"/>
            <w:hideMark/>
          </w:tcPr>
          <w:p w14:paraId="5C8E18E2"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12 700 000,01   </w:t>
            </w:r>
          </w:p>
        </w:tc>
        <w:tc>
          <w:tcPr>
            <w:tcW w:w="1319" w:type="dxa"/>
            <w:tcBorders>
              <w:top w:val="nil"/>
              <w:left w:val="nil"/>
              <w:bottom w:val="nil"/>
              <w:right w:val="nil"/>
            </w:tcBorders>
            <w:shd w:val="clear" w:color="auto" w:fill="auto"/>
            <w:noWrap/>
            <w:vAlign w:val="bottom"/>
            <w:hideMark/>
          </w:tcPr>
          <w:p w14:paraId="525D7E2D" w14:textId="77777777" w:rsidR="00C23265" w:rsidRPr="00C23265" w:rsidRDefault="00C23265" w:rsidP="00C23265">
            <w:pPr>
              <w:widowControl/>
              <w:autoSpaceDE/>
              <w:autoSpaceDN/>
              <w:adjustRightInd/>
              <w:jc w:val="center"/>
              <w:rPr>
                <w:rFonts w:eastAsia="Times New Roman"/>
                <w:sz w:val="20"/>
                <w:szCs w:val="20"/>
              </w:rPr>
            </w:pPr>
          </w:p>
        </w:tc>
      </w:tr>
      <w:tr w:rsidR="00DD282C" w:rsidRPr="00C23265" w14:paraId="745EFF40" w14:textId="77777777" w:rsidTr="00DD282C">
        <w:trPr>
          <w:trHeight w:val="167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0EE7F553"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2</w:t>
            </w:r>
          </w:p>
        </w:tc>
        <w:tc>
          <w:tcPr>
            <w:tcW w:w="3572" w:type="dxa"/>
            <w:tcBorders>
              <w:top w:val="nil"/>
              <w:left w:val="nil"/>
              <w:bottom w:val="single" w:sz="4" w:space="0" w:color="auto"/>
              <w:right w:val="single" w:sz="4" w:space="0" w:color="auto"/>
            </w:tcBorders>
            <w:shd w:val="clear" w:color="auto" w:fill="auto"/>
            <w:vAlign w:val="center"/>
            <w:hideMark/>
          </w:tcPr>
          <w:p w14:paraId="73BB39D4"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Выкуп жилых помещений у собственников помещений в аварийном жилищном фонде </w:t>
            </w:r>
          </w:p>
        </w:tc>
        <w:tc>
          <w:tcPr>
            <w:tcW w:w="2422" w:type="dxa"/>
            <w:tcBorders>
              <w:top w:val="nil"/>
              <w:left w:val="nil"/>
              <w:bottom w:val="single" w:sz="4" w:space="0" w:color="auto"/>
              <w:right w:val="single" w:sz="4" w:space="0" w:color="auto"/>
            </w:tcBorders>
            <w:shd w:val="clear" w:color="auto" w:fill="auto"/>
            <w:vAlign w:val="center"/>
            <w:hideMark/>
          </w:tcPr>
          <w:p w14:paraId="70A6818F"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бюджет АК "АЛРОСА" (ПАО)</w:t>
            </w:r>
          </w:p>
        </w:tc>
        <w:tc>
          <w:tcPr>
            <w:tcW w:w="2582" w:type="dxa"/>
            <w:tcBorders>
              <w:top w:val="single" w:sz="4" w:space="0" w:color="auto"/>
              <w:left w:val="nil"/>
              <w:bottom w:val="single" w:sz="4" w:space="0" w:color="auto"/>
              <w:right w:val="single" w:sz="4" w:space="0" w:color="auto"/>
            </w:tcBorders>
            <w:shd w:val="clear" w:color="auto" w:fill="auto"/>
            <w:vAlign w:val="center"/>
            <w:hideMark/>
          </w:tcPr>
          <w:p w14:paraId="3EC53B6B"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56 493 722,23   </w:t>
            </w:r>
          </w:p>
        </w:tc>
        <w:tc>
          <w:tcPr>
            <w:tcW w:w="2116" w:type="dxa"/>
            <w:tcBorders>
              <w:top w:val="nil"/>
              <w:left w:val="nil"/>
              <w:bottom w:val="single" w:sz="4" w:space="0" w:color="auto"/>
              <w:right w:val="single" w:sz="4" w:space="0" w:color="auto"/>
            </w:tcBorders>
            <w:shd w:val="clear" w:color="auto" w:fill="auto"/>
            <w:vAlign w:val="center"/>
            <w:hideMark/>
          </w:tcPr>
          <w:p w14:paraId="2F854413"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3 372 049,33   </w:t>
            </w:r>
          </w:p>
        </w:tc>
        <w:tc>
          <w:tcPr>
            <w:tcW w:w="2284" w:type="dxa"/>
            <w:tcBorders>
              <w:top w:val="nil"/>
              <w:left w:val="nil"/>
              <w:bottom w:val="single" w:sz="4" w:space="0" w:color="auto"/>
              <w:right w:val="single" w:sz="4" w:space="0" w:color="auto"/>
            </w:tcBorders>
            <w:shd w:val="clear" w:color="auto" w:fill="auto"/>
            <w:vAlign w:val="center"/>
            <w:hideMark/>
          </w:tcPr>
          <w:p w14:paraId="26915C54"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59 865 771,56   </w:t>
            </w:r>
          </w:p>
        </w:tc>
        <w:tc>
          <w:tcPr>
            <w:tcW w:w="1319" w:type="dxa"/>
            <w:tcBorders>
              <w:top w:val="nil"/>
              <w:left w:val="nil"/>
              <w:bottom w:val="nil"/>
              <w:right w:val="nil"/>
            </w:tcBorders>
            <w:shd w:val="clear" w:color="auto" w:fill="auto"/>
            <w:noWrap/>
            <w:vAlign w:val="bottom"/>
            <w:hideMark/>
          </w:tcPr>
          <w:p w14:paraId="318FCAAC" w14:textId="77777777" w:rsidR="00C23265" w:rsidRPr="00C23265" w:rsidRDefault="00C23265" w:rsidP="00C23265">
            <w:pPr>
              <w:widowControl/>
              <w:autoSpaceDE/>
              <w:autoSpaceDN/>
              <w:adjustRightInd/>
              <w:jc w:val="center"/>
              <w:rPr>
                <w:rFonts w:eastAsia="Times New Roman"/>
                <w:sz w:val="20"/>
                <w:szCs w:val="20"/>
              </w:rPr>
            </w:pPr>
          </w:p>
        </w:tc>
      </w:tr>
      <w:tr w:rsidR="00DD282C" w:rsidRPr="00C23265" w14:paraId="6E7CE1DD" w14:textId="77777777" w:rsidTr="00DD282C">
        <w:trPr>
          <w:trHeight w:val="1258"/>
        </w:trPr>
        <w:tc>
          <w:tcPr>
            <w:tcW w:w="1319" w:type="dxa"/>
            <w:tcBorders>
              <w:top w:val="nil"/>
              <w:left w:val="single" w:sz="4" w:space="0" w:color="auto"/>
              <w:bottom w:val="single" w:sz="4" w:space="0" w:color="auto"/>
              <w:right w:val="single" w:sz="4" w:space="0" w:color="auto"/>
            </w:tcBorders>
            <w:shd w:val="clear" w:color="auto" w:fill="auto"/>
            <w:vAlign w:val="center"/>
            <w:hideMark/>
          </w:tcPr>
          <w:p w14:paraId="7B732120"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3</w:t>
            </w:r>
          </w:p>
        </w:tc>
        <w:tc>
          <w:tcPr>
            <w:tcW w:w="3572" w:type="dxa"/>
            <w:tcBorders>
              <w:top w:val="nil"/>
              <w:left w:val="nil"/>
              <w:bottom w:val="single" w:sz="4" w:space="0" w:color="auto"/>
              <w:right w:val="single" w:sz="4" w:space="0" w:color="auto"/>
            </w:tcBorders>
            <w:shd w:val="clear" w:color="auto" w:fill="auto"/>
            <w:vAlign w:val="center"/>
            <w:hideMark/>
          </w:tcPr>
          <w:p w14:paraId="0ACAB19A"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Физический снос МКД</w:t>
            </w:r>
          </w:p>
        </w:tc>
        <w:tc>
          <w:tcPr>
            <w:tcW w:w="2422" w:type="dxa"/>
            <w:tcBorders>
              <w:top w:val="nil"/>
              <w:left w:val="nil"/>
              <w:bottom w:val="single" w:sz="4" w:space="0" w:color="auto"/>
              <w:right w:val="single" w:sz="4" w:space="0" w:color="auto"/>
            </w:tcBorders>
            <w:shd w:val="clear" w:color="auto" w:fill="auto"/>
            <w:vAlign w:val="center"/>
            <w:hideMark/>
          </w:tcPr>
          <w:p w14:paraId="1D0C26DB"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бюджет АК "АЛРОСА" (ПАО)</w:t>
            </w:r>
          </w:p>
        </w:tc>
        <w:tc>
          <w:tcPr>
            <w:tcW w:w="2582" w:type="dxa"/>
            <w:tcBorders>
              <w:top w:val="nil"/>
              <w:left w:val="nil"/>
              <w:bottom w:val="single" w:sz="4" w:space="0" w:color="auto"/>
              <w:right w:val="single" w:sz="4" w:space="0" w:color="auto"/>
            </w:tcBorders>
            <w:shd w:val="clear" w:color="auto" w:fill="auto"/>
            <w:vAlign w:val="center"/>
            <w:hideMark/>
          </w:tcPr>
          <w:p w14:paraId="763B6517"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5 149 963,22   </w:t>
            </w:r>
          </w:p>
        </w:tc>
        <w:tc>
          <w:tcPr>
            <w:tcW w:w="2116" w:type="dxa"/>
            <w:tcBorders>
              <w:top w:val="nil"/>
              <w:left w:val="nil"/>
              <w:bottom w:val="single" w:sz="4" w:space="0" w:color="auto"/>
              <w:right w:val="single" w:sz="4" w:space="0" w:color="auto"/>
            </w:tcBorders>
            <w:shd w:val="clear" w:color="auto" w:fill="auto"/>
            <w:vAlign w:val="center"/>
            <w:hideMark/>
          </w:tcPr>
          <w:p w14:paraId="5FA212C6"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c>
          <w:tcPr>
            <w:tcW w:w="2284" w:type="dxa"/>
            <w:tcBorders>
              <w:top w:val="nil"/>
              <w:left w:val="nil"/>
              <w:bottom w:val="single" w:sz="4" w:space="0" w:color="auto"/>
              <w:right w:val="single" w:sz="4" w:space="0" w:color="auto"/>
            </w:tcBorders>
            <w:shd w:val="clear" w:color="auto" w:fill="auto"/>
            <w:vAlign w:val="center"/>
            <w:hideMark/>
          </w:tcPr>
          <w:p w14:paraId="67B713AA" w14:textId="77777777" w:rsidR="00C23265" w:rsidRPr="00C23265" w:rsidRDefault="00C23265" w:rsidP="00C23265">
            <w:pPr>
              <w:widowControl/>
              <w:autoSpaceDE/>
              <w:autoSpaceDN/>
              <w:adjustRightInd/>
              <w:jc w:val="center"/>
              <w:rPr>
                <w:rFonts w:eastAsia="Times New Roman"/>
                <w:sz w:val="20"/>
                <w:szCs w:val="20"/>
              </w:rPr>
            </w:pPr>
            <w:r w:rsidRPr="00C23265">
              <w:rPr>
                <w:rFonts w:eastAsia="Times New Roman"/>
                <w:sz w:val="20"/>
                <w:szCs w:val="20"/>
              </w:rPr>
              <w:t xml:space="preserve">                             -     </w:t>
            </w:r>
          </w:p>
        </w:tc>
        <w:tc>
          <w:tcPr>
            <w:tcW w:w="1319" w:type="dxa"/>
            <w:tcBorders>
              <w:top w:val="nil"/>
              <w:left w:val="nil"/>
              <w:bottom w:val="nil"/>
              <w:right w:val="nil"/>
            </w:tcBorders>
            <w:shd w:val="clear" w:color="auto" w:fill="auto"/>
            <w:noWrap/>
            <w:vAlign w:val="bottom"/>
            <w:hideMark/>
          </w:tcPr>
          <w:p w14:paraId="757A4383" w14:textId="77777777" w:rsidR="00C23265" w:rsidRPr="00C23265" w:rsidRDefault="00C23265" w:rsidP="00C23265">
            <w:pPr>
              <w:widowControl/>
              <w:autoSpaceDE/>
              <w:autoSpaceDN/>
              <w:adjustRightInd/>
              <w:jc w:val="center"/>
              <w:rPr>
                <w:rFonts w:eastAsia="Times New Roman"/>
                <w:sz w:val="20"/>
                <w:szCs w:val="20"/>
              </w:rPr>
            </w:pPr>
          </w:p>
        </w:tc>
      </w:tr>
      <w:tr w:rsidR="00C23265" w:rsidRPr="00C23265" w14:paraId="28A6649C" w14:textId="77777777" w:rsidTr="00DD282C">
        <w:trPr>
          <w:trHeight w:val="493"/>
        </w:trPr>
        <w:tc>
          <w:tcPr>
            <w:tcW w:w="731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47F1BD11"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Бюджет АК "АЛРОСА" (ПАО)</w:t>
            </w:r>
          </w:p>
        </w:tc>
        <w:tc>
          <w:tcPr>
            <w:tcW w:w="6982" w:type="dxa"/>
            <w:gridSpan w:val="3"/>
            <w:tcBorders>
              <w:top w:val="single" w:sz="4" w:space="0" w:color="auto"/>
              <w:left w:val="nil"/>
              <w:bottom w:val="single" w:sz="4" w:space="0" w:color="auto"/>
              <w:right w:val="single" w:sz="4" w:space="0" w:color="000000"/>
            </w:tcBorders>
            <w:shd w:val="clear" w:color="auto" w:fill="auto"/>
            <w:vAlign w:val="center"/>
            <w:hideMark/>
          </w:tcPr>
          <w:p w14:paraId="1FEF10AA" w14:textId="77777777" w:rsidR="00C23265" w:rsidRPr="00C23265" w:rsidRDefault="00C23265" w:rsidP="00C23265">
            <w:pPr>
              <w:widowControl/>
              <w:autoSpaceDE/>
              <w:autoSpaceDN/>
              <w:adjustRightInd/>
              <w:jc w:val="center"/>
              <w:rPr>
                <w:rFonts w:eastAsia="Times New Roman"/>
                <w:b/>
                <w:bCs/>
                <w:sz w:val="20"/>
                <w:szCs w:val="20"/>
              </w:rPr>
            </w:pPr>
            <w:r w:rsidRPr="00C23265">
              <w:rPr>
                <w:rFonts w:eastAsia="Times New Roman"/>
                <w:b/>
                <w:bCs/>
                <w:sz w:val="20"/>
                <w:szCs w:val="20"/>
              </w:rPr>
              <w:t xml:space="preserve">                                                                                  77 715 734,79   </w:t>
            </w:r>
          </w:p>
        </w:tc>
        <w:tc>
          <w:tcPr>
            <w:tcW w:w="1319" w:type="dxa"/>
            <w:tcBorders>
              <w:top w:val="nil"/>
              <w:left w:val="nil"/>
              <w:bottom w:val="nil"/>
              <w:right w:val="nil"/>
            </w:tcBorders>
            <w:shd w:val="clear" w:color="auto" w:fill="auto"/>
            <w:noWrap/>
            <w:vAlign w:val="bottom"/>
            <w:hideMark/>
          </w:tcPr>
          <w:p w14:paraId="315F1B48" w14:textId="77777777" w:rsidR="00C23265" w:rsidRPr="00C23265" w:rsidRDefault="00C23265" w:rsidP="00C23265">
            <w:pPr>
              <w:widowControl/>
              <w:autoSpaceDE/>
              <w:autoSpaceDN/>
              <w:adjustRightInd/>
              <w:jc w:val="center"/>
              <w:rPr>
                <w:rFonts w:eastAsia="Times New Roman"/>
                <w:b/>
                <w:bCs/>
                <w:sz w:val="20"/>
                <w:szCs w:val="20"/>
              </w:rPr>
            </w:pPr>
          </w:p>
        </w:tc>
      </w:tr>
    </w:tbl>
    <w:p w14:paraId="126E8B24" w14:textId="77777777" w:rsidR="00C23265" w:rsidRPr="00C23265" w:rsidRDefault="00C23265" w:rsidP="00C23265">
      <w:pPr>
        <w:widowControl/>
        <w:autoSpaceDE/>
        <w:autoSpaceDN/>
        <w:adjustRightInd/>
        <w:rPr>
          <w:rFonts w:eastAsia="Times New Roman"/>
          <w:sz w:val="28"/>
          <w:szCs w:val="28"/>
        </w:rPr>
      </w:pPr>
    </w:p>
    <w:p w14:paraId="35DCAF15" w14:textId="77777777" w:rsidR="00C23265" w:rsidRPr="00C23265" w:rsidRDefault="00C23265" w:rsidP="00C23265">
      <w:pPr>
        <w:widowControl/>
        <w:autoSpaceDE/>
        <w:autoSpaceDN/>
        <w:adjustRightInd/>
        <w:rPr>
          <w:rFonts w:eastAsia="Times New Roman"/>
          <w:sz w:val="28"/>
          <w:szCs w:val="28"/>
        </w:rPr>
      </w:pPr>
    </w:p>
    <w:p w14:paraId="6E358BA6" w14:textId="77777777" w:rsidR="00C23265" w:rsidRPr="00C23265" w:rsidRDefault="00C23265" w:rsidP="00C23265">
      <w:pPr>
        <w:widowControl/>
        <w:autoSpaceDE/>
        <w:autoSpaceDN/>
        <w:adjustRightInd/>
        <w:rPr>
          <w:rFonts w:eastAsia="Times New Roman"/>
          <w:sz w:val="28"/>
          <w:szCs w:val="28"/>
        </w:rPr>
      </w:pPr>
    </w:p>
    <w:p w14:paraId="173B4309" w14:textId="77777777" w:rsidR="00C23265" w:rsidRPr="00C23265" w:rsidRDefault="00C23265" w:rsidP="00C23265">
      <w:pPr>
        <w:widowControl/>
        <w:autoSpaceDE/>
        <w:autoSpaceDN/>
        <w:adjustRightInd/>
        <w:rPr>
          <w:rFonts w:eastAsia="Times New Roman"/>
          <w:sz w:val="28"/>
          <w:szCs w:val="28"/>
        </w:rPr>
      </w:pPr>
    </w:p>
    <w:p w14:paraId="37183299" w14:textId="77777777" w:rsidR="00C23265" w:rsidRPr="00C23265" w:rsidRDefault="00C23265" w:rsidP="00C23265">
      <w:pPr>
        <w:widowControl/>
        <w:autoSpaceDE/>
        <w:autoSpaceDN/>
        <w:adjustRightInd/>
        <w:rPr>
          <w:rFonts w:eastAsia="Times New Roman"/>
          <w:sz w:val="28"/>
          <w:szCs w:val="28"/>
        </w:rPr>
      </w:pPr>
    </w:p>
    <w:tbl>
      <w:tblPr>
        <w:tblW w:w="14739" w:type="dxa"/>
        <w:tblLook w:val="04A0" w:firstRow="1" w:lastRow="0" w:firstColumn="1" w:lastColumn="0" w:noHBand="0" w:noVBand="1"/>
      </w:tblPr>
      <w:tblGrid>
        <w:gridCol w:w="960"/>
        <w:gridCol w:w="3360"/>
        <w:gridCol w:w="1350"/>
        <w:gridCol w:w="1720"/>
        <w:gridCol w:w="1860"/>
        <w:gridCol w:w="1520"/>
        <w:gridCol w:w="1736"/>
        <w:gridCol w:w="2233"/>
      </w:tblGrid>
      <w:tr w:rsidR="00C23265" w:rsidRPr="00C23265" w14:paraId="630424F4" w14:textId="77777777" w:rsidTr="00B11A89">
        <w:trPr>
          <w:trHeight w:val="300"/>
        </w:trPr>
        <w:tc>
          <w:tcPr>
            <w:tcW w:w="960" w:type="dxa"/>
            <w:tcBorders>
              <w:top w:val="nil"/>
              <w:left w:val="nil"/>
              <w:bottom w:val="nil"/>
              <w:right w:val="nil"/>
            </w:tcBorders>
            <w:shd w:val="clear" w:color="auto" w:fill="auto"/>
            <w:noWrap/>
            <w:vAlign w:val="bottom"/>
            <w:hideMark/>
          </w:tcPr>
          <w:p w14:paraId="3659D6BF" w14:textId="77777777" w:rsidR="00C23265" w:rsidRPr="00C23265" w:rsidRDefault="00C23265" w:rsidP="00C23265">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2F903BF3" w14:textId="77777777" w:rsidR="00C23265" w:rsidRPr="00C23265" w:rsidRDefault="00C23265" w:rsidP="00C23265">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B589598"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206FCA87" w14:textId="77777777" w:rsidR="00C23265" w:rsidRPr="00C23265" w:rsidRDefault="00C23265" w:rsidP="00C23265">
            <w:pPr>
              <w:widowControl/>
              <w:autoSpaceDE/>
              <w:autoSpaceDN/>
              <w:adjustRightInd/>
              <w:rPr>
                <w:rFonts w:eastAsia="Times New Roman"/>
                <w:sz w:val="20"/>
                <w:szCs w:val="20"/>
              </w:rPr>
            </w:pPr>
          </w:p>
        </w:tc>
        <w:tc>
          <w:tcPr>
            <w:tcW w:w="5116" w:type="dxa"/>
            <w:gridSpan w:val="3"/>
            <w:tcBorders>
              <w:top w:val="nil"/>
              <w:left w:val="nil"/>
              <w:bottom w:val="nil"/>
              <w:right w:val="nil"/>
            </w:tcBorders>
            <w:shd w:val="clear" w:color="auto" w:fill="auto"/>
            <w:noWrap/>
            <w:vAlign w:val="bottom"/>
            <w:hideMark/>
          </w:tcPr>
          <w:p w14:paraId="7BB95C81"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Приложение 9 к подпрограмме "Переселение граждан</w:t>
            </w:r>
          </w:p>
        </w:tc>
        <w:tc>
          <w:tcPr>
            <w:tcW w:w="2233" w:type="dxa"/>
            <w:tcBorders>
              <w:top w:val="nil"/>
              <w:left w:val="nil"/>
              <w:bottom w:val="nil"/>
              <w:right w:val="nil"/>
            </w:tcBorders>
            <w:shd w:val="clear" w:color="auto" w:fill="auto"/>
            <w:noWrap/>
            <w:vAlign w:val="bottom"/>
            <w:hideMark/>
          </w:tcPr>
          <w:p w14:paraId="111EBB4D" w14:textId="77777777" w:rsidR="00C23265" w:rsidRPr="00C23265" w:rsidRDefault="00C23265" w:rsidP="00C23265">
            <w:pPr>
              <w:widowControl/>
              <w:autoSpaceDE/>
              <w:autoSpaceDN/>
              <w:adjustRightInd/>
              <w:rPr>
                <w:rFonts w:eastAsia="Times New Roman"/>
                <w:color w:val="000000"/>
                <w:sz w:val="22"/>
                <w:szCs w:val="22"/>
              </w:rPr>
            </w:pPr>
          </w:p>
        </w:tc>
      </w:tr>
      <w:tr w:rsidR="00C23265" w:rsidRPr="00C23265" w14:paraId="155FC388" w14:textId="77777777" w:rsidTr="00B11A89">
        <w:trPr>
          <w:trHeight w:val="300"/>
        </w:trPr>
        <w:tc>
          <w:tcPr>
            <w:tcW w:w="960" w:type="dxa"/>
            <w:tcBorders>
              <w:top w:val="nil"/>
              <w:left w:val="nil"/>
              <w:bottom w:val="nil"/>
              <w:right w:val="nil"/>
            </w:tcBorders>
            <w:shd w:val="clear" w:color="auto" w:fill="auto"/>
            <w:noWrap/>
            <w:vAlign w:val="bottom"/>
            <w:hideMark/>
          </w:tcPr>
          <w:p w14:paraId="310A9662" w14:textId="77777777" w:rsidR="00C23265" w:rsidRPr="00C23265" w:rsidRDefault="00C23265" w:rsidP="00C23265">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7E37FD19" w14:textId="77777777" w:rsidR="00C23265" w:rsidRPr="00C23265" w:rsidRDefault="00C23265" w:rsidP="00C23265">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44F59D92"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1DAABCB0" w14:textId="77777777" w:rsidR="00C23265" w:rsidRPr="00C23265" w:rsidRDefault="00C23265" w:rsidP="00C23265">
            <w:pPr>
              <w:widowControl/>
              <w:autoSpaceDE/>
              <w:autoSpaceDN/>
              <w:adjustRightInd/>
              <w:rPr>
                <w:rFonts w:eastAsia="Times New Roman"/>
                <w:sz w:val="20"/>
                <w:szCs w:val="20"/>
              </w:rPr>
            </w:pPr>
          </w:p>
        </w:tc>
        <w:tc>
          <w:tcPr>
            <w:tcW w:w="5116" w:type="dxa"/>
            <w:gridSpan w:val="3"/>
            <w:tcBorders>
              <w:top w:val="nil"/>
              <w:left w:val="nil"/>
              <w:bottom w:val="nil"/>
              <w:right w:val="nil"/>
            </w:tcBorders>
            <w:shd w:val="clear" w:color="auto" w:fill="auto"/>
            <w:noWrap/>
            <w:vAlign w:val="bottom"/>
            <w:hideMark/>
          </w:tcPr>
          <w:p w14:paraId="3A156CD3"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из аварийного жилищного фонда на 2019-2025 годы"</w:t>
            </w:r>
          </w:p>
        </w:tc>
        <w:tc>
          <w:tcPr>
            <w:tcW w:w="2233" w:type="dxa"/>
            <w:tcBorders>
              <w:top w:val="nil"/>
              <w:left w:val="nil"/>
              <w:bottom w:val="nil"/>
              <w:right w:val="nil"/>
            </w:tcBorders>
            <w:shd w:val="clear" w:color="auto" w:fill="auto"/>
            <w:noWrap/>
            <w:vAlign w:val="bottom"/>
            <w:hideMark/>
          </w:tcPr>
          <w:p w14:paraId="62FCC007" w14:textId="77777777" w:rsidR="00C23265" w:rsidRPr="00C23265" w:rsidRDefault="00C23265" w:rsidP="00C23265">
            <w:pPr>
              <w:widowControl/>
              <w:autoSpaceDE/>
              <w:autoSpaceDN/>
              <w:adjustRightInd/>
              <w:rPr>
                <w:rFonts w:eastAsia="Times New Roman"/>
                <w:color w:val="000000"/>
                <w:sz w:val="22"/>
                <w:szCs w:val="22"/>
              </w:rPr>
            </w:pPr>
          </w:p>
        </w:tc>
      </w:tr>
      <w:tr w:rsidR="00C23265" w:rsidRPr="00C23265" w14:paraId="27507777" w14:textId="77777777" w:rsidTr="00B11A89">
        <w:trPr>
          <w:trHeight w:val="300"/>
        </w:trPr>
        <w:tc>
          <w:tcPr>
            <w:tcW w:w="960" w:type="dxa"/>
            <w:tcBorders>
              <w:top w:val="nil"/>
              <w:left w:val="nil"/>
              <w:bottom w:val="nil"/>
              <w:right w:val="nil"/>
            </w:tcBorders>
            <w:shd w:val="clear" w:color="auto" w:fill="auto"/>
            <w:noWrap/>
            <w:vAlign w:val="bottom"/>
            <w:hideMark/>
          </w:tcPr>
          <w:p w14:paraId="15DCFCF8" w14:textId="77777777" w:rsidR="00C23265" w:rsidRPr="00C23265" w:rsidRDefault="00C23265" w:rsidP="00C23265">
            <w:pPr>
              <w:widowControl/>
              <w:autoSpaceDE/>
              <w:autoSpaceDN/>
              <w:adjustRightInd/>
              <w:rPr>
                <w:rFonts w:eastAsia="Times New Roman"/>
                <w:sz w:val="20"/>
                <w:szCs w:val="20"/>
              </w:rPr>
            </w:pPr>
          </w:p>
        </w:tc>
        <w:tc>
          <w:tcPr>
            <w:tcW w:w="3360" w:type="dxa"/>
            <w:tcBorders>
              <w:top w:val="nil"/>
              <w:left w:val="nil"/>
              <w:bottom w:val="nil"/>
              <w:right w:val="nil"/>
            </w:tcBorders>
            <w:shd w:val="clear" w:color="auto" w:fill="auto"/>
            <w:noWrap/>
            <w:vAlign w:val="bottom"/>
            <w:hideMark/>
          </w:tcPr>
          <w:p w14:paraId="59E17149" w14:textId="77777777" w:rsidR="00C23265" w:rsidRPr="00C23265" w:rsidRDefault="00C23265" w:rsidP="00C23265">
            <w:pPr>
              <w:widowControl/>
              <w:autoSpaceDE/>
              <w:autoSpaceDN/>
              <w:adjustRightInd/>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8C3EA64"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4F03D53F" w14:textId="77777777" w:rsidR="00C23265" w:rsidRPr="00C23265" w:rsidRDefault="00C23265" w:rsidP="00C23265">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6118A056" w14:textId="77777777" w:rsidR="00C23265" w:rsidRPr="00C23265" w:rsidRDefault="00C23265" w:rsidP="00C23265">
            <w:pPr>
              <w:widowControl/>
              <w:autoSpaceDE/>
              <w:autoSpaceDN/>
              <w:adjustRightInd/>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08CBE3E7" w14:textId="77777777" w:rsidR="00C23265" w:rsidRPr="00C23265" w:rsidRDefault="00C23265" w:rsidP="00C23265">
            <w:pPr>
              <w:widowControl/>
              <w:autoSpaceDE/>
              <w:autoSpaceDN/>
              <w:adjustRightInd/>
              <w:rPr>
                <w:rFonts w:eastAsia="Times New Roman"/>
                <w:sz w:val="20"/>
                <w:szCs w:val="20"/>
              </w:rPr>
            </w:pPr>
          </w:p>
        </w:tc>
        <w:tc>
          <w:tcPr>
            <w:tcW w:w="1736" w:type="dxa"/>
            <w:tcBorders>
              <w:top w:val="nil"/>
              <w:left w:val="nil"/>
              <w:bottom w:val="nil"/>
              <w:right w:val="nil"/>
            </w:tcBorders>
            <w:shd w:val="clear" w:color="auto" w:fill="auto"/>
            <w:noWrap/>
            <w:vAlign w:val="bottom"/>
            <w:hideMark/>
          </w:tcPr>
          <w:p w14:paraId="10F2D489" w14:textId="77777777" w:rsidR="00C23265" w:rsidRPr="00C23265" w:rsidRDefault="00C23265" w:rsidP="00C23265">
            <w:pPr>
              <w:widowControl/>
              <w:autoSpaceDE/>
              <w:autoSpaceDN/>
              <w:adjustRightInd/>
              <w:rPr>
                <w:rFonts w:eastAsia="Times New Roman"/>
                <w:sz w:val="20"/>
                <w:szCs w:val="20"/>
              </w:rPr>
            </w:pPr>
          </w:p>
        </w:tc>
        <w:tc>
          <w:tcPr>
            <w:tcW w:w="2233" w:type="dxa"/>
            <w:tcBorders>
              <w:top w:val="nil"/>
              <w:left w:val="nil"/>
              <w:bottom w:val="nil"/>
              <w:right w:val="nil"/>
            </w:tcBorders>
            <w:shd w:val="clear" w:color="auto" w:fill="auto"/>
            <w:noWrap/>
            <w:vAlign w:val="bottom"/>
            <w:hideMark/>
          </w:tcPr>
          <w:p w14:paraId="4ED04769" w14:textId="77777777" w:rsidR="00C23265" w:rsidRPr="00C23265" w:rsidRDefault="00C23265" w:rsidP="00C23265">
            <w:pPr>
              <w:widowControl/>
              <w:autoSpaceDE/>
              <w:autoSpaceDN/>
              <w:adjustRightInd/>
              <w:rPr>
                <w:rFonts w:eastAsia="Times New Roman"/>
                <w:sz w:val="20"/>
                <w:szCs w:val="20"/>
              </w:rPr>
            </w:pPr>
          </w:p>
        </w:tc>
      </w:tr>
      <w:tr w:rsidR="00C23265" w:rsidRPr="00C23265" w14:paraId="0E12D5EF" w14:textId="77777777" w:rsidTr="00B11A89">
        <w:trPr>
          <w:trHeight w:val="315"/>
        </w:trPr>
        <w:tc>
          <w:tcPr>
            <w:tcW w:w="14739" w:type="dxa"/>
            <w:gridSpan w:val="8"/>
            <w:tcBorders>
              <w:top w:val="nil"/>
              <w:left w:val="nil"/>
              <w:bottom w:val="nil"/>
              <w:right w:val="nil"/>
            </w:tcBorders>
            <w:shd w:val="clear" w:color="auto" w:fill="auto"/>
            <w:noWrap/>
            <w:vAlign w:val="center"/>
            <w:hideMark/>
          </w:tcPr>
          <w:p w14:paraId="5503CE6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Система программных мероприятий Подпрограммы "Переселение граждан из аварийного жилищного фонда на 2019-2025 годы"</w:t>
            </w:r>
          </w:p>
        </w:tc>
      </w:tr>
      <w:tr w:rsidR="00C23265" w:rsidRPr="00C23265" w14:paraId="11F54322" w14:textId="77777777" w:rsidTr="00B11A89">
        <w:trPr>
          <w:trHeight w:val="315"/>
        </w:trPr>
        <w:tc>
          <w:tcPr>
            <w:tcW w:w="14739" w:type="dxa"/>
            <w:gridSpan w:val="8"/>
            <w:tcBorders>
              <w:top w:val="nil"/>
              <w:left w:val="nil"/>
              <w:bottom w:val="nil"/>
              <w:right w:val="nil"/>
            </w:tcBorders>
            <w:shd w:val="clear" w:color="auto" w:fill="auto"/>
            <w:vAlign w:val="center"/>
            <w:hideMark/>
          </w:tcPr>
          <w:p w14:paraId="03A5FD5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капитального ремонта многоквартирных домов и жилых </w:t>
            </w:r>
            <w:proofErr w:type="gramStart"/>
            <w:r w:rsidRPr="00C23265">
              <w:rPr>
                <w:rFonts w:eastAsia="Times New Roman"/>
                <w:b/>
                <w:bCs/>
                <w:color w:val="000000"/>
              </w:rPr>
              <w:t>помещений,  принадлежащих</w:t>
            </w:r>
            <w:proofErr w:type="gramEnd"/>
            <w:r w:rsidRPr="00C23265">
              <w:rPr>
                <w:rFonts w:eastAsia="Times New Roman"/>
                <w:b/>
                <w:bCs/>
                <w:color w:val="000000"/>
              </w:rPr>
              <w:t xml:space="preserve">  муниципальному образованию «Поселок Айхал» на 2019-2023 </w:t>
            </w:r>
            <w:proofErr w:type="spellStart"/>
            <w:r w:rsidRPr="00C23265">
              <w:rPr>
                <w:rFonts w:eastAsia="Times New Roman"/>
                <w:b/>
                <w:bCs/>
                <w:color w:val="000000"/>
              </w:rPr>
              <w:t>г.г</w:t>
            </w:r>
            <w:proofErr w:type="spellEnd"/>
            <w:r w:rsidRPr="00C23265">
              <w:rPr>
                <w:rFonts w:eastAsia="Times New Roman"/>
                <w:b/>
                <w:bCs/>
                <w:color w:val="000000"/>
              </w:rPr>
              <w:t xml:space="preserve">. </w:t>
            </w:r>
          </w:p>
        </w:tc>
      </w:tr>
      <w:tr w:rsidR="00C23265" w:rsidRPr="00C23265" w14:paraId="2C710964" w14:textId="77777777" w:rsidTr="00B11A89">
        <w:trPr>
          <w:trHeight w:val="315"/>
        </w:trPr>
        <w:tc>
          <w:tcPr>
            <w:tcW w:w="960" w:type="dxa"/>
            <w:tcBorders>
              <w:top w:val="nil"/>
              <w:left w:val="nil"/>
              <w:bottom w:val="nil"/>
              <w:right w:val="nil"/>
            </w:tcBorders>
            <w:shd w:val="clear" w:color="auto" w:fill="auto"/>
            <w:noWrap/>
            <w:vAlign w:val="center"/>
            <w:hideMark/>
          </w:tcPr>
          <w:p w14:paraId="091D363D" w14:textId="77777777" w:rsidR="00C23265" w:rsidRPr="00C23265" w:rsidRDefault="00C23265" w:rsidP="00C23265">
            <w:pPr>
              <w:widowControl/>
              <w:autoSpaceDE/>
              <w:autoSpaceDN/>
              <w:adjustRightInd/>
              <w:jc w:val="center"/>
              <w:rPr>
                <w:rFonts w:eastAsia="Times New Roman"/>
                <w:b/>
                <w:bCs/>
                <w:color w:val="000000"/>
              </w:rPr>
            </w:pPr>
          </w:p>
        </w:tc>
        <w:tc>
          <w:tcPr>
            <w:tcW w:w="3360" w:type="dxa"/>
            <w:tcBorders>
              <w:top w:val="nil"/>
              <w:left w:val="nil"/>
              <w:bottom w:val="nil"/>
              <w:right w:val="nil"/>
            </w:tcBorders>
            <w:shd w:val="clear" w:color="auto" w:fill="auto"/>
            <w:noWrap/>
            <w:vAlign w:val="bottom"/>
            <w:hideMark/>
          </w:tcPr>
          <w:p w14:paraId="40B66F31" w14:textId="77777777" w:rsidR="00C23265" w:rsidRPr="00C23265" w:rsidRDefault="00C23265" w:rsidP="00C23265">
            <w:pPr>
              <w:widowControl/>
              <w:autoSpaceDE/>
              <w:autoSpaceDN/>
              <w:adjustRightInd/>
              <w:jc w:val="center"/>
              <w:rPr>
                <w:rFonts w:eastAsia="Times New Roman"/>
                <w:sz w:val="20"/>
                <w:szCs w:val="20"/>
              </w:rPr>
            </w:pPr>
          </w:p>
        </w:tc>
        <w:tc>
          <w:tcPr>
            <w:tcW w:w="1350" w:type="dxa"/>
            <w:tcBorders>
              <w:top w:val="nil"/>
              <w:left w:val="nil"/>
              <w:bottom w:val="nil"/>
              <w:right w:val="nil"/>
            </w:tcBorders>
            <w:shd w:val="clear" w:color="auto" w:fill="auto"/>
            <w:noWrap/>
            <w:vAlign w:val="bottom"/>
            <w:hideMark/>
          </w:tcPr>
          <w:p w14:paraId="31D48B03" w14:textId="77777777" w:rsidR="00C23265" w:rsidRPr="00C23265" w:rsidRDefault="00C23265" w:rsidP="00C23265">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41E5AE42" w14:textId="77777777" w:rsidR="00C23265" w:rsidRPr="00C23265" w:rsidRDefault="00C23265" w:rsidP="00C23265">
            <w:pPr>
              <w:widowControl/>
              <w:autoSpaceDE/>
              <w:autoSpaceDN/>
              <w:adjustRightInd/>
              <w:rPr>
                <w:rFonts w:eastAsia="Times New Roman"/>
                <w:sz w:val="20"/>
                <w:szCs w:val="20"/>
              </w:rPr>
            </w:pPr>
          </w:p>
        </w:tc>
        <w:tc>
          <w:tcPr>
            <w:tcW w:w="1860" w:type="dxa"/>
            <w:tcBorders>
              <w:top w:val="nil"/>
              <w:left w:val="nil"/>
              <w:bottom w:val="nil"/>
              <w:right w:val="nil"/>
            </w:tcBorders>
            <w:shd w:val="clear" w:color="auto" w:fill="auto"/>
            <w:noWrap/>
            <w:vAlign w:val="bottom"/>
            <w:hideMark/>
          </w:tcPr>
          <w:p w14:paraId="235AEE59" w14:textId="77777777" w:rsidR="00C23265" w:rsidRPr="00C23265" w:rsidRDefault="00C23265" w:rsidP="00C23265">
            <w:pPr>
              <w:widowControl/>
              <w:autoSpaceDE/>
              <w:autoSpaceDN/>
              <w:adjustRightInd/>
              <w:jc w:val="center"/>
              <w:rPr>
                <w:rFonts w:eastAsia="Times New Roman"/>
                <w:sz w:val="20"/>
                <w:szCs w:val="20"/>
              </w:rPr>
            </w:pPr>
          </w:p>
        </w:tc>
        <w:tc>
          <w:tcPr>
            <w:tcW w:w="1520" w:type="dxa"/>
            <w:tcBorders>
              <w:top w:val="nil"/>
              <w:left w:val="nil"/>
              <w:bottom w:val="nil"/>
              <w:right w:val="nil"/>
            </w:tcBorders>
            <w:shd w:val="clear" w:color="auto" w:fill="auto"/>
            <w:noWrap/>
            <w:vAlign w:val="bottom"/>
            <w:hideMark/>
          </w:tcPr>
          <w:p w14:paraId="72769409" w14:textId="77777777" w:rsidR="00C23265" w:rsidRPr="00C23265" w:rsidRDefault="00C23265" w:rsidP="00C23265">
            <w:pPr>
              <w:widowControl/>
              <w:autoSpaceDE/>
              <w:autoSpaceDN/>
              <w:adjustRightInd/>
              <w:rPr>
                <w:rFonts w:eastAsia="Times New Roman"/>
                <w:sz w:val="20"/>
                <w:szCs w:val="20"/>
              </w:rPr>
            </w:pPr>
          </w:p>
        </w:tc>
        <w:tc>
          <w:tcPr>
            <w:tcW w:w="1736" w:type="dxa"/>
            <w:tcBorders>
              <w:top w:val="nil"/>
              <w:left w:val="nil"/>
              <w:bottom w:val="nil"/>
              <w:right w:val="nil"/>
            </w:tcBorders>
            <w:shd w:val="clear" w:color="auto" w:fill="auto"/>
            <w:noWrap/>
            <w:vAlign w:val="bottom"/>
            <w:hideMark/>
          </w:tcPr>
          <w:p w14:paraId="4A1A16F4" w14:textId="77777777" w:rsidR="00C23265" w:rsidRPr="00C23265" w:rsidRDefault="00C23265" w:rsidP="00C23265">
            <w:pPr>
              <w:widowControl/>
              <w:autoSpaceDE/>
              <w:autoSpaceDN/>
              <w:adjustRightInd/>
              <w:rPr>
                <w:rFonts w:eastAsia="Times New Roman"/>
                <w:sz w:val="20"/>
                <w:szCs w:val="20"/>
              </w:rPr>
            </w:pPr>
          </w:p>
        </w:tc>
        <w:tc>
          <w:tcPr>
            <w:tcW w:w="2233" w:type="dxa"/>
            <w:tcBorders>
              <w:top w:val="nil"/>
              <w:left w:val="nil"/>
              <w:bottom w:val="nil"/>
              <w:right w:val="nil"/>
            </w:tcBorders>
            <w:shd w:val="clear" w:color="auto" w:fill="auto"/>
            <w:noWrap/>
            <w:vAlign w:val="bottom"/>
            <w:hideMark/>
          </w:tcPr>
          <w:p w14:paraId="65EF67E1" w14:textId="77777777" w:rsidR="00C23265" w:rsidRPr="00C23265" w:rsidRDefault="00C23265" w:rsidP="00C23265">
            <w:pPr>
              <w:widowControl/>
              <w:autoSpaceDE/>
              <w:autoSpaceDN/>
              <w:adjustRightInd/>
              <w:rPr>
                <w:rFonts w:eastAsia="Times New Roman"/>
                <w:sz w:val="20"/>
                <w:szCs w:val="20"/>
              </w:rPr>
            </w:pPr>
          </w:p>
        </w:tc>
      </w:tr>
      <w:tr w:rsidR="00C23265" w:rsidRPr="00C23265" w14:paraId="286F1E63" w14:textId="77777777" w:rsidTr="00B11A89">
        <w:trPr>
          <w:trHeight w:val="94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2155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п/п</w:t>
            </w:r>
          </w:p>
        </w:tc>
        <w:tc>
          <w:tcPr>
            <w:tcW w:w="3360" w:type="dxa"/>
            <w:tcBorders>
              <w:top w:val="single" w:sz="4" w:space="0" w:color="auto"/>
              <w:left w:val="nil"/>
              <w:bottom w:val="single" w:sz="4" w:space="0" w:color="auto"/>
              <w:right w:val="single" w:sz="4" w:space="0" w:color="auto"/>
            </w:tcBorders>
            <w:shd w:val="clear" w:color="auto" w:fill="auto"/>
            <w:noWrap/>
            <w:vAlign w:val="center"/>
            <w:hideMark/>
          </w:tcPr>
          <w:p w14:paraId="2478DC6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Наименование мероприятия</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14:paraId="4BAB5D2A"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Всего</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0821EBA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Бюджет МО "Поселок Айхал"</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14:paraId="18592B0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Бюджет МО "Мирнинский район"</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2FD44D1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Бюджет РС (Я)</w:t>
            </w:r>
          </w:p>
        </w:tc>
        <w:tc>
          <w:tcPr>
            <w:tcW w:w="1736" w:type="dxa"/>
            <w:tcBorders>
              <w:top w:val="single" w:sz="4" w:space="0" w:color="auto"/>
              <w:left w:val="nil"/>
              <w:bottom w:val="single" w:sz="4" w:space="0" w:color="auto"/>
              <w:right w:val="single" w:sz="4" w:space="0" w:color="auto"/>
            </w:tcBorders>
            <w:shd w:val="clear" w:color="auto" w:fill="auto"/>
            <w:vAlign w:val="center"/>
            <w:hideMark/>
          </w:tcPr>
          <w:p w14:paraId="7E9F136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Федеральный бюджет</w:t>
            </w:r>
          </w:p>
        </w:tc>
        <w:tc>
          <w:tcPr>
            <w:tcW w:w="2233" w:type="dxa"/>
            <w:tcBorders>
              <w:top w:val="single" w:sz="4" w:space="0" w:color="auto"/>
              <w:left w:val="nil"/>
              <w:bottom w:val="single" w:sz="4" w:space="0" w:color="auto"/>
              <w:right w:val="single" w:sz="4" w:space="0" w:color="auto"/>
            </w:tcBorders>
            <w:shd w:val="clear" w:color="auto" w:fill="auto"/>
            <w:vAlign w:val="center"/>
            <w:hideMark/>
          </w:tcPr>
          <w:p w14:paraId="37B7FCE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Иные дополнительные источники финансирования</w:t>
            </w:r>
          </w:p>
        </w:tc>
      </w:tr>
      <w:tr w:rsidR="00C23265" w:rsidRPr="00C23265" w14:paraId="45802BA7"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9ED935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3A39F5C7"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ВСЕГО:</w:t>
            </w:r>
          </w:p>
        </w:tc>
        <w:tc>
          <w:tcPr>
            <w:tcW w:w="1350" w:type="dxa"/>
            <w:tcBorders>
              <w:top w:val="nil"/>
              <w:left w:val="nil"/>
              <w:bottom w:val="single" w:sz="4" w:space="0" w:color="auto"/>
              <w:right w:val="single" w:sz="4" w:space="0" w:color="auto"/>
            </w:tcBorders>
            <w:shd w:val="clear" w:color="auto" w:fill="auto"/>
            <w:noWrap/>
            <w:vAlign w:val="bottom"/>
            <w:hideMark/>
          </w:tcPr>
          <w:p w14:paraId="5C969B3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18CDC1E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895BAB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3284CC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9 017,96   </w:t>
            </w:r>
          </w:p>
        </w:tc>
        <w:tc>
          <w:tcPr>
            <w:tcW w:w="1736" w:type="dxa"/>
            <w:tcBorders>
              <w:top w:val="nil"/>
              <w:left w:val="nil"/>
              <w:bottom w:val="single" w:sz="4" w:space="0" w:color="auto"/>
              <w:right w:val="single" w:sz="4" w:space="0" w:color="auto"/>
            </w:tcBorders>
            <w:shd w:val="clear" w:color="auto" w:fill="auto"/>
            <w:noWrap/>
            <w:vAlign w:val="bottom"/>
            <w:hideMark/>
          </w:tcPr>
          <w:p w14:paraId="0C17444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257 089,13   </w:t>
            </w:r>
          </w:p>
        </w:tc>
        <w:tc>
          <w:tcPr>
            <w:tcW w:w="2233" w:type="dxa"/>
            <w:tcBorders>
              <w:top w:val="nil"/>
              <w:left w:val="nil"/>
              <w:bottom w:val="single" w:sz="4" w:space="0" w:color="auto"/>
              <w:right w:val="single" w:sz="4" w:space="0" w:color="auto"/>
            </w:tcBorders>
            <w:shd w:val="clear" w:color="auto" w:fill="auto"/>
            <w:noWrap/>
            <w:vAlign w:val="bottom"/>
            <w:hideMark/>
          </w:tcPr>
          <w:p w14:paraId="73A2BED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72 565,76   </w:t>
            </w:r>
          </w:p>
        </w:tc>
      </w:tr>
      <w:tr w:rsidR="00C23265" w:rsidRPr="00C23265" w14:paraId="6EDD663F"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1176EB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noWrap/>
            <w:vAlign w:val="bottom"/>
            <w:hideMark/>
          </w:tcPr>
          <w:p w14:paraId="5AFF8CDE"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Управление программой</w:t>
            </w:r>
          </w:p>
        </w:tc>
        <w:tc>
          <w:tcPr>
            <w:tcW w:w="1350" w:type="dxa"/>
            <w:tcBorders>
              <w:top w:val="nil"/>
              <w:left w:val="nil"/>
              <w:bottom w:val="single" w:sz="4" w:space="0" w:color="auto"/>
              <w:right w:val="single" w:sz="4" w:space="0" w:color="auto"/>
            </w:tcBorders>
            <w:shd w:val="clear" w:color="auto" w:fill="auto"/>
            <w:noWrap/>
            <w:vAlign w:val="bottom"/>
            <w:hideMark/>
          </w:tcPr>
          <w:p w14:paraId="18CBFC7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4A01BB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D54432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54A1ED5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319F97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7685320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r>
      <w:tr w:rsidR="00C23265" w:rsidRPr="00C23265" w14:paraId="53A5B021" w14:textId="77777777" w:rsidTr="00B11A89">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A87D2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1</w:t>
            </w:r>
          </w:p>
        </w:tc>
        <w:tc>
          <w:tcPr>
            <w:tcW w:w="3360" w:type="dxa"/>
            <w:tcBorders>
              <w:top w:val="nil"/>
              <w:left w:val="nil"/>
              <w:bottom w:val="nil"/>
              <w:right w:val="nil"/>
            </w:tcBorders>
            <w:shd w:val="clear" w:color="auto" w:fill="auto"/>
            <w:vAlign w:val="bottom"/>
            <w:hideMark/>
          </w:tcPr>
          <w:p w14:paraId="60D5AA77"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"Переселение граждан из аварийного жилищного фонда на 2019 – 2025 годы» </w:t>
            </w: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14:paraId="7FF96FA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3CF3A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05CC22A"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01916CF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430E4A4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1644420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r>
      <w:tr w:rsidR="00C23265" w:rsidRPr="00C23265" w14:paraId="0E1EB271" w14:textId="77777777" w:rsidTr="00B11A89">
        <w:trPr>
          <w:trHeight w:val="63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62B49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1.1</w:t>
            </w:r>
          </w:p>
        </w:tc>
        <w:tc>
          <w:tcPr>
            <w:tcW w:w="3360" w:type="dxa"/>
            <w:tcBorders>
              <w:top w:val="single" w:sz="4" w:space="0" w:color="auto"/>
              <w:left w:val="nil"/>
              <w:bottom w:val="single" w:sz="4" w:space="0" w:color="auto"/>
              <w:right w:val="single" w:sz="4" w:space="0" w:color="auto"/>
            </w:tcBorders>
            <w:shd w:val="clear" w:color="auto" w:fill="auto"/>
            <w:hideMark/>
          </w:tcPr>
          <w:p w14:paraId="63B5B23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Переселение граждан из аварийного жилищного фонда</w:t>
            </w:r>
          </w:p>
        </w:tc>
        <w:tc>
          <w:tcPr>
            <w:tcW w:w="1350" w:type="dxa"/>
            <w:tcBorders>
              <w:top w:val="nil"/>
              <w:left w:val="nil"/>
              <w:bottom w:val="single" w:sz="4" w:space="0" w:color="auto"/>
              <w:right w:val="single" w:sz="4" w:space="0" w:color="auto"/>
            </w:tcBorders>
            <w:shd w:val="clear" w:color="auto" w:fill="auto"/>
            <w:noWrap/>
            <w:vAlign w:val="bottom"/>
            <w:hideMark/>
          </w:tcPr>
          <w:p w14:paraId="4C836AE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8AA231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21057F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280C2E5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65AD0F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150F7C4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r>
      <w:tr w:rsidR="00C23265" w:rsidRPr="00C23265" w14:paraId="38D4C366" w14:textId="77777777" w:rsidTr="00B11A89">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AB050F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1.1.1</w:t>
            </w:r>
          </w:p>
        </w:tc>
        <w:tc>
          <w:tcPr>
            <w:tcW w:w="3360" w:type="dxa"/>
            <w:tcBorders>
              <w:top w:val="nil"/>
              <w:left w:val="nil"/>
              <w:bottom w:val="single" w:sz="4" w:space="0" w:color="auto"/>
              <w:right w:val="single" w:sz="4" w:space="0" w:color="auto"/>
            </w:tcBorders>
            <w:shd w:val="clear" w:color="auto" w:fill="auto"/>
            <w:vAlign w:val="center"/>
            <w:hideMark/>
          </w:tcPr>
          <w:p w14:paraId="691E4115"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Приобретение жилых помещений у лиц, не являющихся застройщиками</w:t>
            </w:r>
          </w:p>
        </w:tc>
        <w:tc>
          <w:tcPr>
            <w:tcW w:w="1350" w:type="dxa"/>
            <w:tcBorders>
              <w:top w:val="nil"/>
              <w:left w:val="nil"/>
              <w:bottom w:val="single" w:sz="4" w:space="0" w:color="auto"/>
              <w:right w:val="single" w:sz="4" w:space="0" w:color="auto"/>
            </w:tcBorders>
            <w:shd w:val="clear" w:color="auto" w:fill="auto"/>
            <w:noWrap/>
            <w:vAlign w:val="bottom"/>
            <w:hideMark/>
          </w:tcPr>
          <w:p w14:paraId="48B3B56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3143AE3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0C7EBCB0"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5195D76"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69237A8A"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1120F7F2"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r>
      <w:tr w:rsidR="00C23265" w:rsidRPr="00C23265" w14:paraId="3D171F93"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558FAA4"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51945692"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42C9F59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58DF271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3EBDF5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AE41714"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3 829,46   </w:t>
            </w:r>
          </w:p>
        </w:tc>
        <w:tc>
          <w:tcPr>
            <w:tcW w:w="1736" w:type="dxa"/>
            <w:tcBorders>
              <w:top w:val="nil"/>
              <w:left w:val="nil"/>
              <w:bottom w:val="single" w:sz="4" w:space="0" w:color="auto"/>
              <w:right w:val="single" w:sz="4" w:space="0" w:color="auto"/>
            </w:tcBorders>
            <w:shd w:val="clear" w:color="auto" w:fill="auto"/>
            <w:noWrap/>
            <w:vAlign w:val="bottom"/>
            <w:hideMark/>
          </w:tcPr>
          <w:p w14:paraId="6B560127"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14 844,11   </w:t>
            </w:r>
          </w:p>
        </w:tc>
        <w:tc>
          <w:tcPr>
            <w:tcW w:w="2233" w:type="dxa"/>
            <w:tcBorders>
              <w:top w:val="nil"/>
              <w:left w:val="nil"/>
              <w:bottom w:val="single" w:sz="4" w:space="0" w:color="auto"/>
              <w:right w:val="single" w:sz="4" w:space="0" w:color="auto"/>
            </w:tcBorders>
            <w:shd w:val="clear" w:color="auto" w:fill="auto"/>
            <w:noWrap/>
            <w:vAlign w:val="bottom"/>
            <w:hideMark/>
          </w:tcPr>
          <w:p w14:paraId="5D77196C"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11 250,00   </w:t>
            </w:r>
          </w:p>
        </w:tc>
      </w:tr>
      <w:tr w:rsidR="00C23265" w:rsidRPr="00C23265" w14:paraId="1D80458A"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B230DF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ADC769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06BEEE0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5BE549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51BFFAB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D026B3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191,90   </w:t>
            </w:r>
          </w:p>
        </w:tc>
        <w:tc>
          <w:tcPr>
            <w:tcW w:w="1736" w:type="dxa"/>
            <w:tcBorders>
              <w:top w:val="nil"/>
              <w:left w:val="nil"/>
              <w:bottom w:val="single" w:sz="4" w:space="0" w:color="auto"/>
              <w:right w:val="single" w:sz="4" w:space="0" w:color="auto"/>
            </w:tcBorders>
            <w:shd w:val="clear" w:color="auto" w:fill="auto"/>
            <w:noWrap/>
            <w:vAlign w:val="bottom"/>
            <w:hideMark/>
          </w:tcPr>
          <w:p w14:paraId="70D7046D"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18 998,10   </w:t>
            </w:r>
          </w:p>
        </w:tc>
        <w:tc>
          <w:tcPr>
            <w:tcW w:w="2233" w:type="dxa"/>
            <w:tcBorders>
              <w:top w:val="nil"/>
              <w:left w:val="nil"/>
              <w:bottom w:val="single" w:sz="4" w:space="0" w:color="auto"/>
              <w:right w:val="single" w:sz="4" w:space="0" w:color="auto"/>
            </w:tcBorders>
            <w:shd w:val="clear" w:color="auto" w:fill="auto"/>
            <w:noWrap/>
            <w:vAlign w:val="bottom"/>
            <w:hideMark/>
          </w:tcPr>
          <w:p w14:paraId="03D1AA56"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1 450,00   </w:t>
            </w:r>
          </w:p>
        </w:tc>
      </w:tr>
      <w:tr w:rsidR="00C23265" w:rsidRPr="00C23265" w14:paraId="4730CCF6"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CF87D9F"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lastRenderedPageBreak/>
              <w:t> </w:t>
            </w:r>
          </w:p>
        </w:tc>
        <w:tc>
          <w:tcPr>
            <w:tcW w:w="3360" w:type="dxa"/>
            <w:tcBorders>
              <w:top w:val="nil"/>
              <w:left w:val="nil"/>
              <w:bottom w:val="single" w:sz="4" w:space="0" w:color="auto"/>
              <w:right w:val="single" w:sz="4" w:space="0" w:color="auto"/>
            </w:tcBorders>
            <w:shd w:val="clear" w:color="auto" w:fill="auto"/>
            <w:vAlign w:val="center"/>
            <w:hideMark/>
          </w:tcPr>
          <w:p w14:paraId="43F8295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2256834A"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6BF7667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D224F4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8490AD2"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162,40   </w:t>
            </w:r>
          </w:p>
        </w:tc>
        <w:tc>
          <w:tcPr>
            <w:tcW w:w="1736" w:type="dxa"/>
            <w:tcBorders>
              <w:top w:val="nil"/>
              <w:left w:val="nil"/>
              <w:bottom w:val="single" w:sz="4" w:space="0" w:color="auto"/>
              <w:right w:val="single" w:sz="4" w:space="0" w:color="auto"/>
            </w:tcBorders>
            <w:shd w:val="clear" w:color="auto" w:fill="auto"/>
            <w:noWrap/>
            <w:vAlign w:val="bottom"/>
            <w:hideMark/>
          </w:tcPr>
          <w:p w14:paraId="25310FEE"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16 077,60   </w:t>
            </w:r>
          </w:p>
        </w:tc>
        <w:tc>
          <w:tcPr>
            <w:tcW w:w="2233" w:type="dxa"/>
            <w:tcBorders>
              <w:top w:val="nil"/>
              <w:left w:val="nil"/>
              <w:bottom w:val="single" w:sz="4" w:space="0" w:color="auto"/>
              <w:right w:val="single" w:sz="4" w:space="0" w:color="auto"/>
            </w:tcBorders>
            <w:shd w:val="clear" w:color="auto" w:fill="auto"/>
            <w:noWrap/>
            <w:vAlign w:val="bottom"/>
            <w:hideMark/>
          </w:tcPr>
          <w:p w14:paraId="663CD7D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r>
      <w:tr w:rsidR="00C23265" w:rsidRPr="00C23265" w14:paraId="03430CC0"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633D74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DD5A2F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07D8D89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4F9AEA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19AE5DC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14FEFE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02B390F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3DCD2CF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r>
      <w:tr w:rsidR="00C23265" w:rsidRPr="00C23265" w14:paraId="3ADCC975"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E4CE66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72F262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56D6996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1C6EC7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76A5CF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67DFB8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3A273B9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0E24F52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r>
      <w:tr w:rsidR="00C23265" w:rsidRPr="00C23265" w14:paraId="580546F2"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3295882"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435464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2AD4C29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3F3AF82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544F827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94D820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7D81014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591A10D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r>
      <w:tr w:rsidR="00C23265" w:rsidRPr="00C23265" w14:paraId="6CEF08B1"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D7FA44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04CD3280"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4F1706A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16730A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EC327E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0FDF891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0D9AF09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0C0D151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r>
      <w:tr w:rsidR="00C23265" w:rsidRPr="00C23265" w14:paraId="276DA57E" w14:textId="77777777" w:rsidTr="00B11A89">
        <w:trPr>
          <w:trHeight w:val="94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92D596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1.1.2</w:t>
            </w:r>
          </w:p>
        </w:tc>
        <w:tc>
          <w:tcPr>
            <w:tcW w:w="3360" w:type="dxa"/>
            <w:tcBorders>
              <w:top w:val="nil"/>
              <w:left w:val="nil"/>
              <w:bottom w:val="single" w:sz="4" w:space="0" w:color="auto"/>
              <w:right w:val="single" w:sz="4" w:space="0" w:color="auto"/>
            </w:tcBorders>
            <w:shd w:val="clear" w:color="auto" w:fill="auto"/>
            <w:vAlign w:val="bottom"/>
            <w:hideMark/>
          </w:tcPr>
          <w:p w14:paraId="4BCA8114"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Выкуп жилых помещений у собственников помещений в аварийном жилищном фонде</w:t>
            </w:r>
          </w:p>
        </w:tc>
        <w:tc>
          <w:tcPr>
            <w:tcW w:w="1350" w:type="dxa"/>
            <w:tcBorders>
              <w:top w:val="nil"/>
              <w:left w:val="nil"/>
              <w:bottom w:val="single" w:sz="4" w:space="0" w:color="auto"/>
              <w:right w:val="single" w:sz="4" w:space="0" w:color="auto"/>
            </w:tcBorders>
            <w:shd w:val="clear" w:color="auto" w:fill="auto"/>
            <w:noWrap/>
            <w:vAlign w:val="bottom"/>
            <w:hideMark/>
          </w:tcPr>
          <w:p w14:paraId="32C6C7D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720" w:type="dxa"/>
            <w:tcBorders>
              <w:top w:val="nil"/>
              <w:left w:val="nil"/>
              <w:bottom w:val="single" w:sz="4" w:space="0" w:color="auto"/>
              <w:right w:val="single" w:sz="4" w:space="0" w:color="auto"/>
            </w:tcBorders>
            <w:shd w:val="clear" w:color="auto" w:fill="auto"/>
            <w:noWrap/>
            <w:vAlign w:val="center"/>
            <w:hideMark/>
          </w:tcPr>
          <w:p w14:paraId="0EEE3CD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1860" w:type="dxa"/>
            <w:tcBorders>
              <w:top w:val="nil"/>
              <w:left w:val="nil"/>
              <w:bottom w:val="single" w:sz="4" w:space="0" w:color="auto"/>
              <w:right w:val="single" w:sz="4" w:space="0" w:color="auto"/>
            </w:tcBorders>
            <w:shd w:val="clear" w:color="auto" w:fill="auto"/>
            <w:noWrap/>
            <w:vAlign w:val="bottom"/>
            <w:hideMark/>
          </w:tcPr>
          <w:p w14:paraId="64A07F29"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1520" w:type="dxa"/>
            <w:tcBorders>
              <w:top w:val="nil"/>
              <w:left w:val="nil"/>
              <w:bottom w:val="single" w:sz="4" w:space="0" w:color="auto"/>
              <w:right w:val="single" w:sz="4" w:space="0" w:color="auto"/>
            </w:tcBorders>
            <w:shd w:val="clear" w:color="auto" w:fill="auto"/>
            <w:noWrap/>
            <w:vAlign w:val="bottom"/>
            <w:hideMark/>
          </w:tcPr>
          <w:p w14:paraId="7C3B222E"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1736" w:type="dxa"/>
            <w:tcBorders>
              <w:top w:val="nil"/>
              <w:left w:val="nil"/>
              <w:bottom w:val="single" w:sz="4" w:space="0" w:color="auto"/>
              <w:right w:val="single" w:sz="4" w:space="0" w:color="auto"/>
            </w:tcBorders>
            <w:shd w:val="clear" w:color="auto" w:fill="auto"/>
            <w:noWrap/>
            <w:vAlign w:val="bottom"/>
            <w:hideMark/>
          </w:tcPr>
          <w:p w14:paraId="039B3A32"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c>
          <w:tcPr>
            <w:tcW w:w="2233" w:type="dxa"/>
            <w:tcBorders>
              <w:top w:val="nil"/>
              <w:left w:val="nil"/>
              <w:bottom w:val="single" w:sz="4" w:space="0" w:color="auto"/>
              <w:right w:val="single" w:sz="4" w:space="0" w:color="auto"/>
            </w:tcBorders>
            <w:shd w:val="clear" w:color="auto" w:fill="auto"/>
            <w:noWrap/>
            <w:vAlign w:val="bottom"/>
            <w:hideMark/>
          </w:tcPr>
          <w:p w14:paraId="751450D3" w14:textId="77777777" w:rsidR="00C23265" w:rsidRPr="00C23265" w:rsidRDefault="00C23265" w:rsidP="00C23265">
            <w:pPr>
              <w:widowControl/>
              <w:autoSpaceDE/>
              <w:autoSpaceDN/>
              <w:adjustRightInd/>
              <w:rPr>
                <w:rFonts w:eastAsia="Times New Roman"/>
                <w:b/>
                <w:bCs/>
                <w:color w:val="000000"/>
              </w:rPr>
            </w:pPr>
            <w:r w:rsidRPr="00C23265">
              <w:rPr>
                <w:rFonts w:eastAsia="Times New Roman"/>
                <w:b/>
                <w:bCs/>
                <w:color w:val="000000"/>
              </w:rPr>
              <w:t> </w:t>
            </w:r>
          </w:p>
        </w:tc>
      </w:tr>
      <w:tr w:rsidR="00C23265" w:rsidRPr="00C23265" w14:paraId="279191A7"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472898C"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913913C"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2019 г.</w:t>
            </w:r>
          </w:p>
        </w:tc>
        <w:tc>
          <w:tcPr>
            <w:tcW w:w="1350" w:type="dxa"/>
            <w:tcBorders>
              <w:top w:val="nil"/>
              <w:left w:val="nil"/>
              <w:bottom w:val="single" w:sz="4" w:space="0" w:color="auto"/>
              <w:right w:val="single" w:sz="4" w:space="0" w:color="auto"/>
            </w:tcBorders>
            <w:shd w:val="clear" w:color="auto" w:fill="auto"/>
            <w:noWrap/>
            <w:vAlign w:val="bottom"/>
            <w:hideMark/>
          </w:tcPr>
          <w:p w14:paraId="6EB7684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D29A3C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117CAD3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770CBE23"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2 853,30   </w:t>
            </w:r>
          </w:p>
        </w:tc>
        <w:tc>
          <w:tcPr>
            <w:tcW w:w="1736" w:type="dxa"/>
            <w:tcBorders>
              <w:top w:val="nil"/>
              <w:left w:val="nil"/>
              <w:bottom w:val="single" w:sz="4" w:space="0" w:color="auto"/>
              <w:right w:val="single" w:sz="4" w:space="0" w:color="auto"/>
            </w:tcBorders>
            <w:shd w:val="clear" w:color="auto" w:fill="auto"/>
            <w:noWrap/>
            <w:vAlign w:val="bottom"/>
            <w:hideMark/>
          </w:tcPr>
          <w:p w14:paraId="3EE72B4B"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11 060,22   </w:t>
            </w:r>
          </w:p>
        </w:tc>
        <w:tc>
          <w:tcPr>
            <w:tcW w:w="2233" w:type="dxa"/>
            <w:tcBorders>
              <w:top w:val="nil"/>
              <w:left w:val="nil"/>
              <w:bottom w:val="single" w:sz="4" w:space="0" w:color="auto"/>
              <w:right w:val="single" w:sz="4" w:space="0" w:color="auto"/>
            </w:tcBorders>
            <w:shd w:val="clear" w:color="auto" w:fill="auto"/>
            <w:noWrap/>
            <w:vAlign w:val="bottom"/>
            <w:hideMark/>
          </w:tcPr>
          <w:p w14:paraId="4574A95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56 493,72   </w:t>
            </w:r>
          </w:p>
        </w:tc>
      </w:tr>
      <w:tr w:rsidR="00C23265" w:rsidRPr="00C23265" w14:paraId="714FC0D0"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68D70BD"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4B2AB78F"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2020 г.</w:t>
            </w:r>
          </w:p>
        </w:tc>
        <w:tc>
          <w:tcPr>
            <w:tcW w:w="1350" w:type="dxa"/>
            <w:tcBorders>
              <w:top w:val="nil"/>
              <w:left w:val="nil"/>
              <w:bottom w:val="single" w:sz="4" w:space="0" w:color="auto"/>
              <w:right w:val="single" w:sz="4" w:space="0" w:color="auto"/>
            </w:tcBorders>
            <w:shd w:val="clear" w:color="auto" w:fill="auto"/>
            <w:noWrap/>
            <w:vAlign w:val="bottom"/>
            <w:hideMark/>
          </w:tcPr>
          <w:p w14:paraId="40D0CBE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52C4147"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DD1162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494B1248"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863,40   </w:t>
            </w:r>
          </w:p>
        </w:tc>
        <w:tc>
          <w:tcPr>
            <w:tcW w:w="1736" w:type="dxa"/>
            <w:tcBorders>
              <w:top w:val="nil"/>
              <w:left w:val="nil"/>
              <w:bottom w:val="single" w:sz="4" w:space="0" w:color="auto"/>
              <w:right w:val="single" w:sz="4" w:space="0" w:color="auto"/>
            </w:tcBorders>
            <w:shd w:val="clear" w:color="auto" w:fill="auto"/>
            <w:noWrap/>
            <w:vAlign w:val="bottom"/>
            <w:hideMark/>
          </w:tcPr>
          <w:p w14:paraId="60093EA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85 476,60   </w:t>
            </w:r>
          </w:p>
        </w:tc>
        <w:tc>
          <w:tcPr>
            <w:tcW w:w="2233" w:type="dxa"/>
            <w:tcBorders>
              <w:top w:val="nil"/>
              <w:left w:val="nil"/>
              <w:bottom w:val="single" w:sz="4" w:space="0" w:color="auto"/>
              <w:right w:val="single" w:sz="4" w:space="0" w:color="auto"/>
            </w:tcBorders>
            <w:shd w:val="clear" w:color="auto" w:fill="auto"/>
            <w:noWrap/>
            <w:vAlign w:val="bottom"/>
            <w:hideMark/>
          </w:tcPr>
          <w:p w14:paraId="5DB4849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3 372,04   </w:t>
            </w:r>
          </w:p>
        </w:tc>
      </w:tr>
      <w:tr w:rsidR="00C23265" w:rsidRPr="00C23265" w14:paraId="2FE9D490"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BA4E699"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202F38F3"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2021 г.</w:t>
            </w:r>
          </w:p>
        </w:tc>
        <w:tc>
          <w:tcPr>
            <w:tcW w:w="1350" w:type="dxa"/>
            <w:tcBorders>
              <w:top w:val="nil"/>
              <w:left w:val="nil"/>
              <w:bottom w:val="single" w:sz="4" w:space="0" w:color="auto"/>
              <w:right w:val="single" w:sz="4" w:space="0" w:color="auto"/>
            </w:tcBorders>
            <w:shd w:val="clear" w:color="auto" w:fill="auto"/>
            <w:noWrap/>
            <w:vAlign w:val="bottom"/>
            <w:hideMark/>
          </w:tcPr>
          <w:p w14:paraId="4EA8930D"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341E2C38"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049339AA"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1F17CFA7"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1 117,50   </w:t>
            </w:r>
          </w:p>
        </w:tc>
        <w:tc>
          <w:tcPr>
            <w:tcW w:w="1736" w:type="dxa"/>
            <w:tcBorders>
              <w:top w:val="nil"/>
              <w:left w:val="nil"/>
              <w:bottom w:val="single" w:sz="4" w:space="0" w:color="auto"/>
              <w:right w:val="single" w:sz="4" w:space="0" w:color="auto"/>
            </w:tcBorders>
            <w:shd w:val="clear" w:color="auto" w:fill="auto"/>
            <w:noWrap/>
            <w:vAlign w:val="bottom"/>
            <w:hideMark/>
          </w:tcPr>
          <w:p w14:paraId="6F86098A"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xml:space="preserve">            110 632,50   </w:t>
            </w:r>
          </w:p>
        </w:tc>
        <w:tc>
          <w:tcPr>
            <w:tcW w:w="2233" w:type="dxa"/>
            <w:tcBorders>
              <w:top w:val="nil"/>
              <w:left w:val="nil"/>
              <w:bottom w:val="single" w:sz="4" w:space="0" w:color="auto"/>
              <w:right w:val="single" w:sz="4" w:space="0" w:color="auto"/>
            </w:tcBorders>
            <w:shd w:val="clear" w:color="auto" w:fill="auto"/>
            <w:noWrap/>
            <w:vAlign w:val="bottom"/>
            <w:hideMark/>
          </w:tcPr>
          <w:p w14:paraId="0428E51A"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0205FE3C"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88C620B"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C9A0FA4"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2022 г.</w:t>
            </w:r>
          </w:p>
        </w:tc>
        <w:tc>
          <w:tcPr>
            <w:tcW w:w="1350" w:type="dxa"/>
            <w:tcBorders>
              <w:top w:val="nil"/>
              <w:left w:val="nil"/>
              <w:bottom w:val="single" w:sz="4" w:space="0" w:color="auto"/>
              <w:right w:val="single" w:sz="4" w:space="0" w:color="auto"/>
            </w:tcBorders>
            <w:shd w:val="clear" w:color="auto" w:fill="auto"/>
            <w:noWrap/>
            <w:vAlign w:val="bottom"/>
            <w:hideMark/>
          </w:tcPr>
          <w:p w14:paraId="3D570A0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4F2792E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3C3C10F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762EA0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58B81D4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2A4707E1"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04065E33"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3AF6FFD1"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0C0BB5D"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2023 г.</w:t>
            </w:r>
          </w:p>
        </w:tc>
        <w:tc>
          <w:tcPr>
            <w:tcW w:w="1350" w:type="dxa"/>
            <w:tcBorders>
              <w:top w:val="nil"/>
              <w:left w:val="nil"/>
              <w:bottom w:val="single" w:sz="4" w:space="0" w:color="auto"/>
              <w:right w:val="single" w:sz="4" w:space="0" w:color="auto"/>
            </w:tcBorders>
            <w:shd w:val="clear" w:color="auto" w:fill="auto"/>
            <w:noWrap/>
            <w:vAlign w:val="bottom"/>
            <w:hideMark/>
          </w:tcPr>
          <w:p w14:paraId="6CE09F5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004EEF6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6F423D6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5B3B224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069E5E4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04928509"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324BD39B"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03587949"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7431A62E"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2024 г.</w:t>
            </w:r>
          </w:p>
        </w:tc>
        <w:tc>
          <w:tcPr>
            <w:tcW w:w="1350" w:type="dxa"/>
            <w:tcBorders>
              <w:top w:val="nil"/>
              <w:left w:val="nil"/>
              <w:bottom w:val="single" w:sz="4" w:space="0" w:color="auto"/>
              <w:right w:val="single" w:sz="4" w:space="0" w:color="auto"/>
            </w:tcBorders>
            <w:shd w:val="clear" w:color="auto" w:fill="auto"/>
            <w:noWrap/>
            <w:vAlign w:val="bottom"/>
            <w:hideMark/>
          </w:tcPr>
          <w:p w14:paraId="2FC1298C"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2063BCFF"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2D565403"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63E1B49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64DA7D04"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2CFAF312"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r w:rsidR="00C23265" w:rsidRPr="00C23265" w14:paraId="6870D8BE" w14:textId="77777777" w:rsidTr="00B11A89">
        <w:trPr>
          <w:trHeight w:val="31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201A186" w14:textId="77777777" w:rsidR="00C23265" w:rsidRPr="00C23265" w:rsidRDefault="00C23265" w:rsidP="00C23265">
            <w:pPr>
              <w:widowControl/>
              <w:autoSpaceDE/>
              <w:autoSpaceDN/>
              <w:adjustRightInd/>
              <w:jc w:val="center"/>
              <w:rPr>
                <w:rFonts w:eastAsia="Times New Roman"/>
                <w:color w:val="000000"/>
              </w:rPr>
            </w:pPr>
            <w:r w:rsidRPr="00C23265">
              <w:rPr>
                <w:rFonts w:eastAsia="Times New Roman"/>
                <w:color w:val="000000"/>
              </w:rPr>
              <w:t> </w:t>
            </w:r>
          </w:p>
        </w:tc>
        <w:tc>
          <w:tcPr>
            <w:tcW w:w="3360" w:type="dxa"/>
            <w:tcBorders>
              <w:top w:val="nil"/>
              <w:left w:val="nil"/>
              <w:bottom w:val="single" w:sz="4" w:space="0" w:color="auto"/>
              <w:right w:val="single" w:sz="4" w:space="0" w:color="auto"/>
            </w:tcBorders>
            <w:shd w:val="clear" w:color="auto" w:fill="auto"/>
            <w:vAlign w:val="center"/>
            <w:hideMark/>
          </w:tcPr>
          <w:p w14:paraId="339E5EB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2025 г.</w:t>
            </w:r>
          </w:p>
        </w:tc>
        <w:tc>
          <w:tcPr>
            <w:tcW w:w="1350" w:type="dxa"/>
            <w:tcBorders>
              <w:top w:val="nil"/>
              <w:left w:val="nil"/>
              <w:bottom w:val="single" w:sz="4" w:space="0" w:color="auto"/>
              <w:right w:val="single" w:sz="4" w:space="0" w:color="auto"/>
            </w:tcBorders>
            <w:shd w:val="clear" w:color="auto" w:fill="auto"/>
            <w:noWrap/>
            <w:vAlign w:val="bottom"/>
            <w:hideMark/>
          </w:tcPr>
          <w:p w14:paraId="5DA4151A"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20" w:type="dxa"/>
            <w:tcBorders>
              <w:top w:val="nil"/>
              <w:left w:val="nil"/>
              <w:bottom w:val="single" w:sz="4" w:space="0" w:color="auto"/>
              <w:right w:val="single" w:sz="4" w:space="0" w:color="auto"/>
            </w:tcBorders>
            <w:shd w:val="clear" w:color="auto" w:fill="auto"/>
            <w:noWrap/>
            <w:vAlign w:val="bottom"/>
            <w:hideMark/>
          </w:tcPr>
          <w:p w14:paraId="7ACA6DFE"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860" w:type="dxa"/>
            <w:tcBorders>
              <w:top w:val="nil"/>
              <w:left w:val="nil"/>
              <w:bottom w:val="single" w:sz="4" w:space="0" w:color="auto"/>
              <w:right w:val="single" w:sz="4" w:space="0" w:color="auto"/>
            </w:tcBorders>
            <w:shd w:val="clear" w:color="auto" w:fill="auto"/>
            <w:noWrap/>
            <w:vAlign w:val="bottom"/>
            <w:hideMark/>
          </w:tcPr>
          <w:p w14:paraId="42EAAA86"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520" w:type="dxa"/>
            <w:tcBorders>
              <w:top w:val="nil"/>
              <w:left w:val="nil"/>
              <w:bottom w:val="single" w:sz="4" w:space="0" w:color="auto"/>
              <w:right w:val="single" w:sz="4" w:space="0" w:color="auto"/>
            </w:tcBorders>
            <w:shd w:val="clear" w:color="auto" w:fill="auto"/>
            <w:noWrap/>
            <w:vAlign w:val="bottom"/>
            <w:hideMark/>
          </w:tcPr>
          <w:p w14:paraId="3F9CBD42"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1736" w:type="dxa"/>
            <w:tcBorders>
              <w:top w:val="nil"/>
              <w:left w:val="nil"/>
              <w:bottom w:val="single" w:sz="4" w:space="0" w:color="auto"/>
              <w:right w:val="single" w:sz="4" w:space="0" w:color="auto"/>
            </w:tcBorders>
            <w:shd w:val="clear" w:color="auto" w:fill="auto"/>
            <w:noWrap/>
            <w:vAlign w:val="bottom"/>
            <w:hideMark/>
          </w:tcPr>
          <w:p w14:paraId="7B155A00"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 xml:space="preserve">                           -     </w:t>
            </w:r>
          </w:p>
        </w:tc>
        <w:tc>
          <w:tcPr>
            <w:tcW w:w="2233" w:type="dxa"/>
            <w:tcBorders>
              <w:top w:val="nil"/>
              <w:left w:val="nil"/>
              <w:bottom w:val="single" w:sz="4" w:space="0" w:color="auto"/>
              <w:right w:val="single" w:sz="4" w:space="0" w:color="auto"/>
            </w:tcBorders>
            <w:shd w:val="clear" w:color="auto" w:fill="auto"/>
            <w:noWrap/>
            <w:vAlign w:val="bottom"/>
            <w:hideMark/>
          </w:tcPr>
          <w:p w14:paraId="7D2AA7B5" w14:textId="77777777" w:rsidR="00C23265" w:rsidRPr="00C23265" w:rsidRDefault="00C23265" w:rsidP="00C23265">
            <w:pPr>
              <w:widowControl/>
              <w:autoSpaceDE/>
              <w:autoSpaceDN/>
              <w:adjustRightInd/>
              <w:rPr>
                <w:rFonts w:eastAsia="Times New Roman"/>
                <w:color w:val="000000"/>
              </w:rPr>
            </w:pPr>
            <w:r w:rsidRPr="00C23265">
              <w:rPr>
                <w:rFonts w:eastAsia="Times New Roman"/>
                <w:color w:val="000000"/>
              </w:rPr>
              <w:t> </w:t>
            </w:r>
          </w:p>
        </w:tc>
      </w:tr>
    </w:tbl>
    <w:p w14:paraId="4C37D2F4" w14:textId="77777777" w:rsidR="00C23265" w:rsidRPr="00C23265" w:rsidRDefault="00C23265" w:rsidP="00C23265">
      <w:pPr>
        <w:widowControl/>
        <w:autoSpaceDE/>
        <w:autoSpaceDN/>
        <w:adjustRightInd/>
        <w:rPr>
          <w:rFonts w:eastAsia="Times New Roman"/>
          <w:sz w:val="28"/>
          <w:szCs w:val="28"/>
        </w:rPr>
      </w:pPr>
    </w:p>
    <w:p w14:paraId="14A4C3FE" w14:textId="77777777" w:rsidR="00C23265" w:rsidRPr="00C23265" w:rsidRDefault="00C23265" w:rsidP="00C23265">
      <w:pPr>
        <w:widowControl/>
        <w:autoSpaceDE/>
        <w:autoSpaceDN/>
        <w:adjustRightInd/>
        <w:rPr>
          <w:rFonts w:eastAsia="Times New Roman"/>
          <w:sz w:val="28"/>
          <w:szCs w:val="28"/>
        </w:rPr>
      </w:pPr>
    </w:p>
    <w:p w14:paraId="0FFFA997" w14:textId="77777777" w:rsidR="00C23265" w:rsidRPr="00C23265" w:rsidRDefault="00C23265" w:rsidP="00C23265">
      <w:pPr>
        <w:widowControl/>
        <w:autoSpaceDE/>
        <w:autoSpaceDN/>
        <w:adjustRightInd/>
        <w:rPr>
          <w:rFonts w:eastAsia="Times New Roman"/>
          <w:sz w:val="28"/>
          <w:szCs w:val="28"/>
        </w:rPr>
      </w:pPr>
    </w:p>
    <w:p w14:paraId="5E19AFD0" w14:textId="77777777" w:rsidR="00C23265" w:rsidRPr="00C23265" w:rsidRDefault="00C23265" w:rsidP="00C23265">
      <w:pPr>
        <w:widowControl/>
        <w:autoSpaceDE/>
        <w:autoSpaceDN/>
        <w:adjustRightInd/>
        <w:rPr>
          <w:rFonts w:eastAsia="Times New Roman"/>
          <w:sz w:val="28"/>
          <w:szCs w:val="28"/>
        </w:rPr>
      </w:pPr>
    </w:p>
    <w:p w14:paraId="1A7AB3FA" w14:textId="77777777" w:rsidR="00C23265" w:rsidRPr="00C23265" w:rsidRDefault="00C23265" w:rsidP="00C23265">
      <w:pPr>
        <w:widowControl/>
        <w:autoSpaceDE/>
        <w:autoSpaceDN/>
        <w:adjustRightInd/>
        <w:rPr>
          <w:rFonts w:eastAsia="Times New Roman"/>
          <w:sz w:val="28"/>
          <w:szCs w:val="28"/>
        </w:rPr>
      </w:pPr>
    </w:p>
    <w:tbl>
      <w:tblPr>
        <w:tblW w:w="15189" w:type="dxa"/>
        <w:tblLayout w:type="fixed"/>
        <w:tblLook w:val="04A0" w:firstRow="1" w:lastRow="0" w:firstColumn="1" w:lastColumn="0" w:noHBand="0" w:noVBand="1"/>
      </w:tblPr>
      <w:tblGrid>
        <w:gridCol w:w="760"/>
        <w:gridCol w:w="1543"/>
        <w:gridCol w:w="766"/>
        <w:gridCol w:w="1042"/>
        <w:gridCol w:w="851"/>
        <w:gridCol w:w="850"/>
        <w:gridCol w:w="1862"/>
        <w:gridCol w:w="1176"/>
        <w:gridCol w:w="1340"/>
        <w:gridCol w:w="963"/>
        <w:gridCol w:w="799"/>
        <w:gridCol w:w="908"/>
        <w:gridCol w:w="961"/>
        <w:gridCol w:w="780"/>
        <w:gridCol w:w="588"/>
      </w:tblGrid>
      <w:tr w:rsidR="00C23265" w:rsidRPr="00C23265" w14:paraId="0C0C31E1" w14:textId="77777777" w:rsidTr="00DD282C">
        <w:trPr>
          <w:trHeight w:val="300"/>
        </w:trPr>
        <w:tc>
          <w:tcPr>
            <w:tcW w:w="760" w:type="dxa"/>
            <w:tcBorders>
              <w:top w:val="nil"/>
              <w:left w:val="nil"/>
              <w:bottom w:val="nil"/>
              <w:right w:val="nil"/>
            </w:tcBorders>
            <w:shd w:val="clear" w:color="auto" w:fill="auto"/>
            <w:noWrap/>
            <w:vAlign w:val="bottom"/>
            <w:hideMark/>
          </w:tcPr>
          <w:p w14:paraId="7057497F" w14:textId="77777777" w:rsidR="00C23265" w:rsidRPr="00C23265" w:rsidRDefault="00C23265" w:rsidP="00C23265">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5FAB7882" w14:textId="77777777" w:rsidR="00C23265" w:rsidRPr="00C23265" w:rsidRDefault="00C23265" w:rsidP="00C23265">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503AF84E" w14:textId="77777777" w:rsidR="00C23265" w:rsidRPr="00C23265" w:rsidRDefault="00C23265" w:rsidP="00C23265">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0154A374" w14:textId="77777777" w:rsidR="00C23265" w:rsidRPr="00C23265" w:rsidRDefault="00C23265" w:rsidP="00C23265">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270F47D3" w14:textId="77777777" w:rsidR="00C23265" w:rsidRPr="00C23265" w:rsidRDefault="00C23265" w:rsidP="00C23265">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043235A" w14:textId="77777777" w:rsidR="00C23265" w:rsidRPr="00C23265" w:rsidRDefault="00C23265" w:rsidP="00C23265">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7AAFED6D" w14:textId="77777777" w:rsidR="00C23265" w:rsidRPr="00C23265" w:rsidRDefault="00C23265" w:rsidP="00C23265">
            <w:pPr>
              <w:widowControl/>
              <w:autoSpaceDE/>
              <w:autoSpaceDN/>
              <w:adjustRightInd/>
              <w:rPr>
                <w:rFonts w:eastAsia="Times New Roman"/>
                <w:sz w:val="20"/>
                <w:szCs w:val="20"/>
              </w:rPr>
            </w:pPr>
          </w:p>
        </w:tc>
        <w:tc>
          <w:tcPr>
            <w:tcW w:w="6147" w:type="dxa"/>
            <w:gridSpan w:val="6"/>
            <w:tcBorders>
              <w:top w:val="nil"/>
              <w:left w:val="nil"/>
              <w:bottom w:val="nil"/>
              <w:right w:val="nil"/>
            </w:tcBorders>
            <w:shd w:val="clear" w:color="auto" w:fill="auto"/>
            <w:noWrap/>
            <w:vAlign w:val="bottom"/>
            <w:hideMark/>
          </w:tcPr>
          <w:p w14:paraId="4A3459DB"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Приложение 10 к подпрограмме "Переселение граждан</w:t>
            </w:r>
          </w:p>
        </w:tc>
        <w:tc>
          <w:tcPr>
            <w:tcW w:w="780" w:type="dxa"/>
            <w:tcBorders>
              <w:top w:val="nil"/>
              <w:left w:val="nil"/>
              <w:bottom w:val="nil"/>
              <w:right w:val="nil"/>
            </w:tcBorders>
            <w:shd w:val="clear" w:color="auto" w:fill="auto"/>
            <w:noWrap/>
            <w:vAlign w:val="bottom"/>
            <w:hideMark/>
          </w:tcPr>
          <w:p w14:paraId="55681454" w14:textId="77777777" w:rsidR="00C23265" w:rsidRPr="00C23265" w:rsidRDefault="00C23265" w:rsidP="00C23265">
            <w:pPr>
              <w:widowControl/>
              <w:autoSpaceDE/>
              <w:autoSpaceDN/>
              <w:adjustRightInd/>
              <w:rPr>
                <w:rFonts w:eastAsia="Times New Roman"/>
                <w:color w:val="000000"/>
                <w:sz w:val="22"/>
                <w:szCs w:val="22"/>
              </w:rPr>
            </w:pPr>
          </w:p>
        </w:tc>
        <w:tc>
          <w:tcPr>
            <w:tcW w:w="588" w:type="dxa"/>
            <w:tcBorders>
              <w:top w:val="nil"/>
              <w:left w:val="nil"/>
              <w:bottom w:val="nil"/>
              <w:right w:val="nil"/>
            </w:tcBorders>
            <w:shd w:val="clear" w:color="auto" w:fill="auto"/>
            <w:noWrap/>
            <w:vAlign w:val="bottom"/>
            <w:hideMark/>
          </w:tcPr>
          <w:p w14:paraId="14E0B854" w14:textId="77777777" w:rsidR="00C23265" w:rsidRPr="00C23265" w:rsidRDefault="00C23265" w:rsidP="00C23265">
            <w:pPr>
              <w:widowControl/>
              <w:autoSpaceDE/>
              <w:autoSpaceDN/>
              <w:adjustRightInd/>
              <w:rPr>
                <w:rFonts w:eastAsia="Times New Roman"/>
                <w:sz w:val="20"/>
                <w:szCs w:val="20"/>
              </w:rPr>
            </w:pPr>
          </w:p>
        </w:tc>
      </w:tr>
      <w:tr w:rsidR="00C23265" w:rsidRPr="00C23265" w14:paraId="7670FC00" w14:textId="77777777" w:rsidTr="00DD282C">
        <w:trPr>
          <w:trHeight w:val="300"/>
        </w:trPr>
        <w:tc>
          <w:tcPr>
            <w:tcW w:w="760" w:type="dxa"/>
            <w:tcBorders>
              <w:top w:val="nil"/>
              <w:left w:val="nil"/>
              <w:bottom w:val="nil"/>
              <w:right w:val="nil"/>
            </w:tcBorders>
            <w:shd w:val="clear" w:color="auto" w:fill="auto"/>
            <w:noWrap/>
            <w:vAlign w:val="bottom"/>
            <w:hideMark/>
          </w:tcPr>
          <w:p w14:paraId="4AE24387" w14:textId="77777777" w:rsidR="00C23265" w:rsidRPr="00C23265" w:rsidRDefault="00C23265" w:rsidP="00C23265">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6545741F" w14:textId="77777777" w:rsidR="00C23265" w:rsidRPr="00C23265" w:rsidRDefault="00C23265" w:rsidP="00C23265">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3484C08C" w14:textId="77777777" w:rsidR="00C23265" w:rsidRPr="00C23265" w:rsidRDefault="00C23265" w:rsidP="00C23265">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63DB9B4A" w14:textId="77777777" w:rsidR="00C23265" w:rsidRPr="00C23265" w:rsidRDefault="00C23265" w:rsidP="00C23265">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AE15D51" w14:textId="77777777" w:rsidR="00C23265" w:rsidRPr="00C23265" w:rsidRDefault="00C23265" w:rsidP="00C23265">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32C5DACC" w14:textId="77777777" w:rsidR="00C23265" w:rsidRPr="00C23265" w:rsidRDefault="00C23265" w:rsidP="00C23265">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6B678D03" w14:textId="77777777" w:rsidR="00C23265" w:rsidRPr="00C23265" w:rsidRDefault="00C23265" w:rsidP="00C23265">
            <w:pPr>
              <w:widowControl/>
              <w:autoSpaceDE/>
              <w:autoSpaceDN/>
              <w:adjustRightInd/>
              <w:rPr>
                <w:rFonts w:eastAsia="Times New Roman"/>
                <w:sz w:val="20"/>
                <w:szCs w:val="20"/>
              </w:rPr>
            </w:pPr>
          </w:p>
        </w:tc>
        <w:tc>
          <w:tcPr>
            <w:tcW w:w="5186" w:type="dxa"/>
            <w:gridSpan w:val="5"/>
            <w:tcBorders>
              <w:top w:val="nil"/>
              <w:left w:val="nil"/>
              <w:bottom w:val="nil"/>
              <w:right w:val="nil"/>
            </w:tcBorders>
            <w:shd w:val="clear" w:color="auto" w:fill="auto"/>
            <w:noWrap/>
            <w:vAlign w:val="bottom"/>
            <w:hideMark/>
          </w:tcPr>
          <w:p w14:paraId="7E99A22C" w14:textId="77777777" w:rsidR="00C23265" w:rsidRPr="00C23265" w:rsidRDefault="00C23265" w:rsidP="00C23265">
            <w:pPr>
              <w:widowControl/>
              <w:autoSpaceDE/>
              <w:autoSpaceDN/>
              <w:adjustRightInd/>
              <w:rPr>
                <w:rFonts w:eastAsia="Times New Roman"/>
                <w:color w:val="000000"/>
                <w:sz w:val="22"/>
                <w:szCs w:val="22"/>
              </w:rPr>
            </w:pPr>
            <w:r w:rsidRPr="00C23265">
              <w:rPr>
                <w:rFonts w:eastAsia="Times New Roman"/>
                <w:color w:val="000000"/>
                <w:sz w:val="22"/>
                <w:szCs w:val="22"/>
              </w:rPr>
              <w:t>из аварийного жилищного фонда на 2019-2025 годы"</w:t>
            </w:r>
          </w:p>
        </w:tc>
        <w:tc>
          <w:tcPr>
            <w:tcW w:w="961" w:type="dxa"/>
            <w:tcBorders>
              <w:top w:val="nil"/>
              <w:left w:val="nil"/>
              <w:bottom w:val="nil"/>
              <w:right w:val="nil"/>
            </w:tcBorders>
            <w:shd w:val="clear" w:color="auto" w:fill="auto"/>
            <w:noWrap/>
            <w:vAlign w:val="bottom"/>
            <w:hideMark/>
          </w:tcPr>
          <w:p w14:paraId="66EF7C60" w14:textId="77777777" w:rsidR="00C23265" w:rsidRPr="00C23265" w:rsidRDefault="00C23265" w:rsidP="00C23265">
            <w:pPr>
              <w:widowControl/>
              <w:autoSpaceDE/>
              <w:autoSpaceDN/>
              <w:adjustRightInd/>
              <w:rPr>
                <w:rFonts w:eastAsia="Times New Roman"/>
                <w:color w:val="000000"/>
                <w:sz w:val="22"/>
                <w:szCs w:val="22"/>
              </w:rPr>
            </w:pPr>
          </w:p>
        </w:tc>
        <w:tc>
          <w:tcPr>
            <w:tcW w:w="780" w:type="dxa"/>
            <w:tcBorders>
              <w:top w:val="nil"/>
              <w:left w:val="nil"/>
              <w:bottom w:val="nil"/>
              <w:right w:val="nil"/>
            </w:tcBorders>
            <w:shd w:val="clear" w:color="auto" w:fill="auto"/>
            <w:noWrap/>
            <w:vAlign w:val="bottom"/>
            <w:hideMark/>
          </w:tcPr>
          <w:p w14:paraId="0C835B99" w14:textId="77777777" w:rsidR="00C23265" w:rsidRPr="00C23265" w:rsidRDefault="00C23265" w:rsidP="00C23265">
            <w:pPr>
              <w:widowControl/>
              <w:autoSpaceDE/>
              <w:autoSpaceDN/>
              <w:adjustRightInd/>
              <w:rPr>
                <w:rFonts w:eastAsia="Times New Roman"/>
                <w:sz w:val="20"/>
                <w:szCs w:val="20"/>
              </w:rPr>
            </w:pPr>
          </w:p>
        </w:tc>
        <w:tc>
          <w:tcPr>
            <w:tcW w:w="588" w:type="dxa"/>
            <w:tcBorders>
              <w:top w:val="nil"/>
              <w:left w:val="nil"/>
              <w:bottom w:val="nil"/>
              <w:right w:val="nil"/>
            </w:tcBorders>
            <w:shd w:val="clear" w:color="auto" w:fill="auto"/>
            <w:noWrap/>
            <w:vAlign w:val="bottom"/>
            <w:hideMark/>
          </w:tcPr>
          <w:p w14:paraId="265DC590" w14:textId="77777777" w:rsidR="00C23265" w:rsidRPr="00C23265" w:rsidRDefault="00C23265" w:rsidP="00C23265">
            <w:pPr>
              <w:widowControl/>
              <w:autoSpaceDE/>
              <w:autoSpaceDN/>
              <w:adjustRightInd/>
              <w:rPr>
                <w:rFonts w:eastAsia="Times New Roman"/>
                <w:sz w:val="20"/>
                <w:szCs w:val="20"/>
              </w:rPr>
            </w:pPr>
          </w:p>
        </w:tc>
      </w:tr>
      <w:tr w:rsidR="00C23265" w:rsidRPr="00C23265" w14:paraId="2897CA15" w14:textId="77777777" w:rsidTr="00DD282C">
        <w:trPr>
          <w:trHeight w:val="300"/>
        </w:trPr>
        <w:tc>
          <w:tcPr>
            <w:tcW w:w="760" w:type="dxa"/>
            <w:tcBorders>
              <w:top w:val="nil"/>
              <w:left w:val="nil"/>
              <w:bottom w:val="nil"/>
              <w:right w:val="nil"/>
            </w:tcBorders>
            <w:shd w:val="clear" w:color="auto" w:fill="auto"/>
            <w:noWrap/>
            <w:vAlign w:val="bottom"/>
            <w:hideMark/>
          </w:tcPr>
          <w:p w14:paraId="67809245" w14:textId="77777777" w:rsidR="00C23265" w:rsidRPr="00C23265" w:rsidRDefault="00C23265" w:rsidP="00C23265">
            <w:pPr>
              <w:widowControl/>
              <w:autoSpaceDE/>
              <w:autoSpaceDN/>
              <w:adjustRightInd/>
              <w:rPr>
                <w:rFonts w:eastAsia="Times New Roman"/>
                <w:sz w:val="20"/>
                <w:szCs w:val="20"/>
              </w:rPr>
            </w:pPr>
          </w:p>
        </w:tc>
        <w:tc>
          <w:tcPr>
            <w:tcW w:w="1543" w:type="dxa"/>
            <w:tcBorders>
              <w:top w:val="nil"/>
              <w:left w:val="nil"/>
              <w:bottom w:val="nil"/>
              <w:right w:val="nil"/>
            </w:tcBorders>
            <w:shd w:val="clear" w:color="auto" w:fill="auto"/>
            <w:noWrap/>
            <w:vAlign w:val="bottom"/>
            <w:hideMark/>
          </w:tcPr>
          <w:p w14:paraId="4A784E16" w14:textId="77777777" w:rsidR="00C23265" w:rsidRPr="00C23265" w:rsidRDefault="00C23265" w:rsidP="00C23265">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045886DA" w14:textId="77777777" w:rsidR="00C23265" w:rsidRPr="00C23265" w:rsidRDefault="00C23265" w:rsidP="00C23265">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5339F90A" w14:textId="77777777" w:rsidR="00C23265" w:rsidRPr="00C23265" w:rsidRDefault="00C23265" w:rsidP="00C23265">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7213D609" w14:textId="77777777" w:rsidR="00C23265" w:rsidRPr="00C23265" w:rsidRDefault="00C23265" w:rsidP="00C23265">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7E071C90" w14:textId="77777777" w:rsidR="00C23265" w:rsidRPr="00C23265" w:rsidRDefault="00C23265" w:rsidP="00C23265">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71DFC5E8" w14:textId="77777777" w:rsidR="00C23265" w:rsidRPr="00C23265" w:rsidRDefault="00C23265" w:rsidP="00C23265">
            <w:pPr>
              <w:widowControl/>
              <w:autoSpaceDE/>
              <w:autoSpaceDN/>
              <w:adjustRightInd/>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30B85064" w14:textId="77777777" w:rsidR="00C23265" w:rsidRPr="00C23265" w:rsidRDefault="00C23265" w:rsidP="00C23265">
            <w:pPr>
              <w:widowControl/>
              <w:autoSpaceDE/>
              <w:autoSpaceDN/>
              <w:adjustRightInd/>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29F0D097" w14:textId="77777777" w:rsidR="00C23265" w:rsidRPr="00C23265" w:rsidRDefault="00C23265" w:rsidP="00C23265">
            <w:pPr>
              <w:widowControl/>
              <w:autoSpaceDE/>
              <w:autoSpaceDN/>
              <w:adjustRightInd/>
              <w:rPr>
                <w:rFonts w:eastAsia="Times New Roman"/>
                <w:sz w:val="20"/>
                <w:szCs w:val="20"/>
              </w:rPr>
            </w:pPr>
          </w:p>
        </w:tc>
        <w:tc>
          <w:tcPr>
            <w:tcW w:w="963" w:type="dxa"/>
            <w:tcBorders>
              <w:top w:val="nil"/>
              <w:left w:val="nil"/>
              <w:bottom w:val="nil"/>
              <w:right w:val="nil"/>
            </w:tcBorders>
            <w:shd w:val="clear" w:color="auto" w:fill="auto"/>
            <w:noWrap/>
            <w:vAlign w:val="bottom"/>
            <w:hideMark/>
          </w:tcPr>
          <w:p w14:paraId="167EF68B" w14:textId="77777777" w:rsidR="00C23265" w:rsidRPr="00C23265" w:rsidRDefault="00C23265" w:rsidP="00C23265">
            <w:pPr>
              <w:widowControl/>
              <w:autoSpaceDE/>
              <w:autoSpaceDN/>
              <w:adjustRightInd/>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1FC4E320" w14:textId="77777777" w:rsidR="00C23265" w:rsidRPr="00C23265" w:rsidRDefault="00C23265" w:rsidP="00C23265">
            <w:pPr>
              <w:widowControl/>
              <w:autoSpaceDE/>
              <w:autoSpaceDN/>
              <w:adjustRightInd/>
              <w:rPr>
                <w:rFonts w:eastAsia="Times New Roman"/>
                <w:sz w:val="20"/>
                <w:szCs w:val="20"/>
              </w:rPr>
            </w:pPr>
          </w:p>
        </w:tc>
        <w:tc>
          <w:tcPr>
            <w:tcW w:w="908" w:type="dxa"/>
            <w:tcBorders>
              <w:top w:val="nil"/>
              <w:left w:val="nil"/>
              <w:bottom w:val="nil"/>
              <w:right w:val="nil"/>
            </w:tcBorders>
            <w:shd w:val="clear" w:color="auto" w:fill="auto"/>
            <w:noWrap/>
            <w:vAlign w:val="bottom"/>
            <w:hideMark/>
          </w:tcPr>
          <w:p w14:paraId="5F4A180B" w14:textId="77777777" w:rsidR="00C23265" w:rsidRPr="00C23265" w:rsidRDefault="00C23265" w:rsidP="00C23265">
            <w:pPr>
              <w:widowControl/>
              <w:autoSpaceDE/>
              <w:autoSpaceDN/>
              <w:adjustRightInd/>
              <w:rPr>
                <w:rFonts w:eastAsia="Times New Roman"/>
                <w:sz w:val="20"/>
                <w:szCs w:val="20"/>
              </w:rPr>
            </w:pPr>
          </w:p>
        </w:tc>
        <w:tc>
          <w:tcPr>
            <w:tcW w:w="961" w:type="dxa"/>
            <w:tcBorders>
              <w:top w:val="nil"/>
              <w:left w:val="nil"/>
              <w:bottom w:val="nil"/>
              <w:right w:val="nil"/>
            </w:tcBorders>
            <w:shd w:val="clear" w:color="auto" w:fill="auto"/>
            <w:noWrap/>
            <w:vAlign w:val="bottom"/>
            <w:hideMark/>
          </w:tcPr>
          <w:p w14:paraId="38893A89" w14:textId="77777777" w:rsidR="00C23265" w:rsidRPr="00C23265" w:rsidRDefault="00C23265" w:rsidP="00C23265">
            <w:pPr>
              <w:widowControl/>
              <w:autoSpaceDE/>
              <w:autoSpaceDN/>
              <w:adjustRightInd/>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039759C3" w14:textId="77777777" w:rsidR="00C23265" w:rsidRPr="00C23265" w:rsidRDefault="00C23265" w:rsidP="00C23265">
            <w:pPr>
              <w:widowControl/>
              <w:autoSpaceDE/>
              <w:autoSpaceDN/>
              <w:adjustRightInd/>
              <w:rPr>
                <w:rFonts w:eastAsia="Times New Roman"/>
                <w:sz w:val="20"/>
                <w:szCs w:val="20"/>
              </w:rPr>
            </w:pPr>
          </w:p>
        </w:tc>
        <w:tc>
          <w:tcPr>
            <w:tcW w:w="588" w:type="dxa"/>
            <w:tcBorders>
              <w:top w:val="nil"/>
              <w:left w:val="nil"/>
              <w:bottom w:val="nil"/>
              <w:right w:val="nil"/>
            </w:tcBorders>
            <w:shd w:val="clear" w:color="auto" w:fill="auto"/>
            <w:noWrap/>
            <w:vAlign w:val="bottom"/>
            <w:hideMark/>
          </w:tcPr>
          <w:p w14:paraId="605B45F6" w14:textId="77777777" w:rsidR="00C23265" w:rsidRPr="00C23265" w:rsidRDefault="00C23265" w:rsidP="00C23265">
            <w:pPr>
              <w:widowControl/>
              <w:autoSpaceDE/>
              <w:autoSpaceDN/>
              <w:adjustRightInd/>
              <w:rPr>
                <w:rFonts w:eastAsia="Times New Roman"/>
                <w:sz w:val="20"/>
                <w:szCs w:val="20"/>
              </w:rPr>
            </w:pPr>
          </w:p>
        </w:tc>
      </w:tr>
      <w:tr w:rsidR="00C23265" w:rsidRPr="00C23265" w14:paraId="713B36C0" w14:textId="77777777" w:rsidTr="00DD282C">
        <w:trPr>
          <w:trHeight w:val="315"/>
        </w:trPr>
        <w:tc>
          <w:tcPr>
            <w:tcW w:w="15188" w:type="dxa"/>
            <w:gridSpan w:val="15"/>
            <w:tcBorders>
              <w:top w:val="nil"/>
              <w:left w:val="nil"/>
              <w:bottom w:val="nil"/>
              <w:right w:val="nil"/>
            </w:tcBorders>
            <w:shd w:val="clear" w:color="auto" w:fill="auto"/>
            <w:noWrap/>
            <w:vAlign w:val="bottom"/>
            <w:hideMark/>
          </w:tcPr>
          <w:p w14:paraId="623047B1"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Форма</w:t>
            </w:r>
          </w:p>
        </w:tc>
      </w:tr>
      <w:tr w:rsidR="00C23265" w:rsidRPr="00C23265" w14:paraId="14A11D45" w14:textId="77777777" w:rsidTr="00DD282C">
        <w:trPr>
          <w:trHeight w:val="315"/>
        </w:trPr>
        <w:tc>
          <w:tcPr>
            <w:tcW w:w="15188" w:type="dxa"/>
            <w:gridSpan w:val="15"/>
            <w:tcBorders>
              <w:top w:val="nil"/>
              <w:left w:val="nil"/>
              <w:bottom w:val="nil"/>
              <w:right w:val="nil"/>
            </w:tcBorders>
            <w:shd w:val="clear" w:color="auto" w:fill="auto"/>
            <w:noWrap/>
            <w:vAlign w:val="bottom"/>
            <w:hideMark/>
          </w:tcPr>
          <w:p w14:paraId="07B061B5"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планируемых результатов реализации Подпрограммы</w:t>
            </w:r>
          </w:p>
        </w:tc>
      </w:tr>
      <w:tr w:rsidR="00C23265" w:rsidRPr="00C23265" w14:paraId="2826D32D" w14:textId="77777777" w:rsidTr="00DD282C">
        <w:trPr>
          <w:trHeight w:val="315"/>
        </w:trPr>
        <w:tc>
          <w:tcPr>
            <w:tcW w:w="15188" w:type="dxa"/>
            <w:gridSpan w:val="15"/>
            <w:tcBorders>
              <w:top w:val="nil"/>
              <w:left w:val="nil"/>
              <w:bottom w:val="nil"/>
              <w:right w:val="nil"/>
            </w:tcBorders>
            <w:shd w:val="clear" w:color="auto" w:fill="auto"/>
            <w:vAlign w:val="center"/>
            <w:hideMark/>
          </w:tcPr>
          <w:p w14:paraId="03ECA29B" w14:textId="77777777" w:rsidR="00C23265" w:rsidRPr="00C23265" w:rsidRDefault="00C23265" w:rsidP="00C23265">
            <w:pPr>
              <w:widowControl/>
              <w:autoSpaceDE/>
              <w:autoSpaceDN/>
              <w:adjustRightInd/>
              <w:jc w:val="center"/>
              <w:rPr>
                <w:rFonts w:eastAsia="Times New Roman"/>
                <w:b/>
                <w:bCs/>
                <w:color w:val="000000"/>
              </w:rPr>
            </w:pPr>
            <w:r w:rsidRPr="00C23265">
              <w:rPr>
                <w:rFonts w:eastAsia="Times New Roman"/>
                <w:b/>
                <w:bCs/>
                <w:color w:val="000000"/>
              </w:rPr>
              <w:t>"Переселение граждан из аварийного жилищного фонда на 2019-2025 годы"</w:t>
            </w:r>
          </w:p>
        </w:tc>
      </w:tr>
      <w:tr w:rsidR="00C23265" w:rsidRPr="00C23265" w14:paraId="367E3437" w14:textId="77777777" w:rsidTr="00DD282C">
        <w:trPr>
          <w:trHeight w:val="315"/>
        </w:trPr>
        <w:tc>
          <w:tcPr>
            <w:tcW w:w="760" w:type="dxa"/>
            <w:tcBorders>
              <w:top w:val="nil"/>
              <w:left w:val="nil"/>
              <w:bottom w:val="nil"/>
              <w:right w:val="nil"/>
            </w:tcBorders>
            <w:shd w:val="clear" w:color="auto" w:fill="auto"/>
            <w:noWrap/>
            <w:vAlign w:val="bottom"/>
            <w:hideMark/>
          </w:tcPr>
          <w:p w14:paraId="74802808" w14:textId="77777777" w:rsidR="00C23265" w:rsidRPr="00C23265" w:rsidRDefault="00C23265" w:rsidP="00C23265">
            <w:pPr>
              <w:widowControl/>
              <w:autoSpaceDE/>
              <w:autoSpaceDN/>
              <w:adjustRightInd/>
              <w:jc w:val="center"/>
              <w:rPr>
                <w:rFonts w:eastAsia="Times New Roman"/>
                <w:b/>
                <w:bCs/>
                <w:color w:val="000000"/>
              </w:rPr>
            </w:pPr>
          </w:p>
        </w:tc>
        <w:tc>
          <w:tcPr>
            <w:tcW w:w="1543" w:type="dxa"/>
            <w:tcBorders>
              <w:top w:val="nil"/>
              <w:left w:val="nil"/>
              <w:bottom w:val="nil"/>
              <w:right w:val="nil"/>
            </w:tcBorders>
            <w:shd w:val="clear" w:color="auto" w:fill="auto"/>
            <w:noWrap/>
            <w:vAlign w:val="bottom"/>
            <w:hideMark/>
          </w:tcPr>
          <w:p w14:paraId="738CAE11" w14:textId="77777777" w:rsidR="00C23265" w:rsidRPr="00C23265" w:rsidRDefault="00C23265" w:rsidP="00C23265">
            <w:pPr>
              <w:widowControl/>
              <w:autoSpaceDE/>
              <w:autoSpaceDN/>
              <w:adjustRightInd/>
              <w:rPr>
                <w:rFonts w:eastAsia="Times New Roman"/>
                <w:sz w:val="20"/>
                <w:szCs w:val="20"/>
              </w:rPr>
            </w:pPr>
          </w:p>
        </w:tc>
        <w:tc>
          <w:tcPr>
            <w:tcW w:w="766" w:type="dxa"/>
            <w:tcBorders>
              <w:top w:val="nil"/>
              <w:left w:val="nil"/>
              <w:bottom w:val="nil"/>
              <w:right w:val="nil"/>
            </w:tcBorders>
            <w:shd w:val="clear" w:color="auto" w:fill="auto"/>
            <w:noWrap/>
            <w:vAlign w:val="bottom"/>
            <w:hideMark/>
          </w:tcPr>
          <w:p w14:paraId="76FEC96B" w14:textId="77777777" w:rsidR="00C23265" w:rsidRPr="00C23265" w:rsidRDefault="00C23265" w:rsidP="00C23265">
            <w:pPr>
              <w:widowControl/>
              <w:autoSpaceDE/>
              <w:autoSpaceDN/>
              <w:adjustRightInd/>
              <w:rPr>
                <w:rFonts w:eastAsia="Times New Roman"/>
                <w:sz w:val="20"/>
                <w:szCs w:val="20"/>
              </w:rPr>
            </w:pPr>
          </w:p>
        </w:tc>
        <w:tc>
          <w:tcPr>
            <w:tcW w:w="1042" w:type="dxa"/>
            <w:tcBorders>
              <w:top w:val="nil"/>
              <w:left w:val="nil"/>
              <w:bottom w:val="nil"/>
              <w:right w:val="nil"/>
            </w:tcBorders>
            <w:shd w:val="clear" w:color="auto" w:fill="auto"/>
            <w:noWrap/>
            <w:vAlign w:val="bottom"/>
            <w:hideMark/>
          </w:tcPr>
          <w:p w14:paraId="278208D5" w14:textId="77777777" w:rsidR="00C23265" w:rsidRPr="00C23265" w:rsidRDefault="00C23265" w:rsidP="00C23265">
            <w:pPr>
              <w:widowControl/>
              <w:autoSpaceDE/>
              <w:autoSpaceDN/>
              <w:adjustRightInd/>
              <w:rPr>
                <w:rFonts w:eastAsia="Times New Roman"/>
                <w:sz w:val="20"/>
                <w:szCs w:val="20"/>
              </w:rPr>
            </w:pPr>
          </w:p>
        </w:tc>
        <w:tc>
          <w:tcPr>
            <w:tcW w:w="851" w:type="dxa"/>
            <w:tcBorders>
              <w:top w:val="nil"/>
              <w:left w:val="nil"/>
              <w:bottom w:val="nil"/>
              <w:right w:val="nil"/>
            </w:tcBorders>
            <w:shd w:val="clear" w:color="auto" w:fill="auto"/>
            <w:noWrap/>
            <w:vAlign w:val="bottom"/>
            <w:hideMark/>
          </w:tcPr>
          <w:p w14:paraId="429989B4" w14:textId="77777777" w:rsidR="00C23265" w:rsidRPr="00C23265" w:rsidRDefault="00C23265" w:rsidP="00C23265">
            <w:pPr>
              <w:widowControl/>
              <w:autoSpaceDE/>
              <w:autoSpaceDN/>
              <w:adjustRightInd/>
              <w:rPr>
                <w:rFonts w:eastAsia="Times New Roman"/>
                <w:sz w:val="20"/>
                <w:szCs w:val="20"/>
              </w:rPr>
            </w:pPr>
          </w:p>
        </w:tc>
        <w:tc>
          <w:tcPr>
            <w:tcW w:w="850" w:type="dxa"/>
            <w:tcBorders>
              <w:top w:val="nil"/>
              <w:left w:val="nil"/>
              <w:bottom w:val="nil"/>
              <w:right w:val="nil"/>
            </w:tcBorders>
            <w:shd w:val="clear" w:color="auto" w:fill="auto"/>
            <w:noWrap/>
            <w:vAlign w:val="bottom"/>
            <w:hideMark/>
          </w:tcPr>
          <w:p w14:paraId="17448C52" w14:textId="77777777" w:rsidR="00C23265" w:rsidRPr="00C23265" w:rsidRDefault="00C23265" w:rsidP="00C23265">
            <w:pPr>
              <w:widowControl/>
              <w:autoSpaceDE/>
              <w:autoSpaceDN/>
              <w:adjustRightInd/>
              <w:rPr>
                <w:rFonts w:eastAsia="Times New Roman"/>
                <w:sz w:val="20"/>
                <w:szCs w:val="20"/>
              </w:rPr>
            </w:pPr>
          </w:p>
        </w:tc>
        <w:tc>
          <w:tcPr>
            <w:tcW w:w="1862" w:type="dxa"/>
            <w:tcBorders>
              <w:top w:val="nil"/>
              <w:left w:val="nil"/>
              <w:bottom w:val="nil"/>
              <w:right w:val="nil"/>
            </w:tcBorders>
            <w:shd w:val="clear" w:color="auto" w:fill="auto"/>
            <w:noWrap/>
            <w:vAlign w:val="bottom"/>
            <w:hideMark/>
          </w:tcPr>
          <w:p w14:paraId="3BC7D5AB" w14:textId="77777777" w:rsidR="00C23265" w:rsidRPr="00C23265" w:rsidRDefault="00C23265" w:rsidP="00C23265">
            <w:pPr>
              <w:widowControl/>
              <w:autoSpaceDE/>
              <w:autoSpaceDN/>
              <w:adjustRightInd/>
              <w:rPr>
                <w:rFonts w:eastAsia="Times New Roman"/>
                <w:sz w:val="20"/>
                <w:szCs w:val="20"/>
              </w:rPr>
            </w:pPr>
          </w:p>
        </w:tc>
        <w:tc>
          <w:tcPr>
            <w:tcW w:w="1176" w:type="dxa"/>
            <w:tcBorders>
              <w:top w:val="nil"/>
              <w:left w:val="nil"/>
              <w:bottom w:val="nil"/>
              <w:right w:val="nil"/>
            </w:tcBorders>
            <w:shd w:val="clear" w:color="auto" w:fill="auto"/>
            <w:noWrap/>
            <w:vAlign w:val="bottom"/>
            <w:hideMark/>
          </w:tcPr>
          <w:p w14:paraId="7C5CDD94" w14:textId="77777777" w:rsidR="00C23265" w:rsidRPr="00C23265" w:rsidRDefault="00C23265" w:rsidP="00C23265">
            <w:pPr>
              <w:widowControl/>
              <w:autoSpaceDE/>
              <w:autoSpaceDN/>
              <w:adjustRightInd/>
              <w:rPr>
                <w:rFonts w:eastAsia="Times New Roman"/>
                <w:sz w:val="20"/>
                <w:szCs w:val="20"/>
              </w:rPr>
            </w:pPr>
          </w:p>
        </w:tc>
        <w:tc>
          <w:tcPr>
            <w:tcW w:w="1340" w:type="dxa"/>
            <w:tcBorders>
              <w:top w:val="nil"/>
              <w:left w:val="nil"/>
              <w:bottom w:val="nil"/>
              <w:right w:val="nil"/>
            </w:tcBorders>
            <w:shd w:val="clear" w:color="auto" w:fill="auto"/>
            <w:noWrap/>
            <w:vAlign w:val="bottom"/>
            <w:hideMark/>
          </w:tcPr>
          <w:p w14:paraId="11AD7C84" w14:textId="77777777" w:rsidR="00C23265" w:rsidRPr="00C23265" w:rsidRDefault="00C23265" w:rsidP="00C23265">
            <w:pPr>
              <w:widowControl/>
              <w:autoSpaceDE/>
              <w:autoSpaceDN/>
              <w:adjustRightInd/>
              <w:rPr>
                <w:rFonts w:eastAsia="Times New Roman"/>
                <w:sz w:val="20"/>
                <w:szCs w:val="20"/>
              </w:rPr>
            </w:pPr>
          </w:p>
        </w:tc>
        <w:tc>
          <w:tcPr>
            <w:tcW w:w="963" w:type="dxa"/>
            <w:tcBorders>
              <w:top w:val="nil"/>
              <w:left w:val="nil"/>
              <w:bottom w:val="nil"/>
              <w:right w:val="nil"/>
            </w:tcBorders>
            <w:shd w:val="clear" w:color="auto" w:fill="auto"/>
            <w:noWrap/>
            <w:vAlign w:val="bottom"/>
            <w:hideMark/>
          </w:tcPr>
          <w:p w14:paraId="478E9045" w14:textId="77777777" w:rsidR="00C23265" w:rsidRPr="00C23265" w:rsidRDefault="00C23265" w:rsidP="00C23265">
            <w:pPr>
              <w:widowControl/>
              <w:autoSpaceDE/>
              <w:autoSpaceDN/>
              <w:adjustRightInd/>
              <w:rPr>
                <w:rFonts w:eastAsia="Times New Roman"/>
                <w:sz w:val="20"/>
                <w:szCs w:val="20"/>
              </w:rPr>
            </w:pPr>
          </w:p>
        </w:tc>
        <w:tc>
          <w:tcPr>
            <w:tcW w:w="799" w:type="dxa"/>
            <w:tcBorders>
              <w:top w:val="nil"/>
              <w:left w:val="nil"/>
              <w:bottom w:val="nil"/>
              <w:right w:val="nil"/>
            </w:tcBorders>
            <w:shd w:val="clear" w:color="auto" w:fill="auto"/>
            <w:noWrap/>
            <w:vAlign w:val="bottom"/>
            <w:hideMark/>
          </w:tcPr>
          <w:p w14:paraId="4341895F" w14:textId="77777777" w:rsidR="00C23265" w:rsidRPr="00C23265" w:rsidRDefault="00C23265" w:rsidP="00C23265">
            <w:pPr>
              <w:widowControl/>
              <w:autoSpaceDE/>
              <w:autoSpaceDN/>
              <w:adjustRightInd/>
              <w:rPr>
                <w:rFonts w:eastAsia="Times New Roman"/>
                <w:sz w:val="20"/>
                <w:szCs w:val="20"/>
              </w:rPr>
            </w:pPr>
          </w:p>
        </w:tc>
        <w:tc>
          <w:tcPr>
            <w:tcW w:w="908" w:type="dxa"/>
            <w:tcBorders>
              <w:top w:val="nil"/>
              <w:left w:val="nil"/>
              <w:bottom w:val="nil"/>
              <w:right w:val="nil"/>
            </w:tcBorders>
            <w:shd w:val="clear" w:color="auto" w:fill="auto"/>
            <w:noWrap/>
            <w:vAlign w:val="bottom"/>
            <w:hideMark/>
          </w:tcPr>
          <w:p w14:paraId="443FE757" w14:textId="77777777" w:rsidR="00C23265" w:rsidRPr="00C23265" w:rsidRDefault="00C23265" w:rsidP="00C23265">
            <w:pPr>
              <w:widowControl/>
              <w:autoSpaceDE/>
              <w:autoSpaceDN/>
              <w:adjustRightInd/>
              <w:rPr>
                <w:rFonts w:eastAsia="Times New Roman"/>
                <w:sz w:val="20"/>
                <w:szCs w:val="20"/>
              </w:rPr>
            </w:pPr>
          </w:p>
        </w:tc>
        <w:tc>
          <w:tcPr>
            <w:tcW w:w="961" w:type="dxa"/>
            <w:tcBorders>
              <w:top w:val="nil"/>
              <w:left w:val="nil"/>
              <w:bottom w:val="nil"/>
              <w:right w:val="nil"/>
            </w:tcBorders>
            <w:shd w:val="clear" w:color="auto" w:fill="auto"/>
            <w:noWrap/>
            <w:vAlign w:val="bottom"/>
            <w:hideMark/>
          </w:tcPr>
          <w:p w14:paraId="629AC8AC" w14:textId="77777777" w:rsidR="00C23265" w:rsidRPr="00C23265" w:rsidRDefault="00C23265" w:rsidP="00C23265">
            <w:pPr>
              <w:widowControl/>
              <w:autoSpaceDE/>
              <w:autoSpaceDN/>
              <w:adjustRightInd/>
              <w:rPr>
                <w:rFonts w:eastAsia="Times New Roman"/>
                <w:sz w:val="20"/>
                <w:szCs w:val="20"/>
              </w:rPr>
            </w:pPr>
          </w:p>
        </w:tc>
        <w:tc>
          <w:tcPr>
            <w:tcW w:w="780" w:type="dxa"/>
            <w:tcBorders>
              <w:top w:val="nil"/>
              <w:left w:val="nil"/>
              <w:bottom w:val="nil"/>
              <w:right w:val="nil"/>
            </w:tcBorders>
            <w:shd w:val="clear" w:color="auto" w:fill="auto"/>
            <w:noWrap/>
            <w:vAlign w:val="bottom"/>
            <w:hideMark/>
          </w:tcPr>
          <w:p w14:paraId="6711670B" w14:textId="77777777" w:rsidR="00C23265" w:rsidRPr="00C23265" w:rsidRDefault="00C23265" w:rsidP="00C23265">
            <w:pPr>
              <w:widowControl/>
              <w:autoSpaceDE/>
              <w:autoSpaceDN/>
              <w:adjustRightInd/>
              <w:rPr>
                <w:rFonts w:eastAsia="Times New Roman"/>
                <w:sz w:val="20"/>
                <w:szCs w:val="20"/>
              </w:rPr>
            </w:pPr>
          </w:p>
        </w:tc>
        <w:tc>
          <w:tcPr>
            <w:tcW w:w="588" w:type="dxa"/>
            <w:tcBorders>
              <w:top w:val="nil"/>
              <w:left w:val="nil"/>
              <w:bottom w:val="nil"/>
              <w:right w:val="nil"/>
            </w:tcBorders>
            <w:shd w:val="clear" w:color="auto" w:fill="auto"/>
            <w:noWrap/>
            <w:vAlign w:val="bottom"/>
            <w:hideMark/>
          </w:tcPr>
          <w:p w14:paraId="21AAF4CE" w14:textId="77777777" w:rsidR="00C23265" w:rsidRPr="00C23265" w:rsidRDefault="00C23265" w:rsidP="00DD282C">
            <w:pPr>
              <w:widowControl/>
              <w:autoSpaceDE/>
              <w:autoSpaceDN/>
              <w:adjustRightInd/>
              <w:ind w:left="-228" w:right="-255"/>
              <w:rPr>
                <w:rFonts w:eastAsia="Times New Roman"/>
                <w:b/>
                <w:bCs/>
                <w:color w:val="000000"/>
              </w:rPr>
            </w:pPr>
            <w:r w:rsidRPr="00C23265">
              <w:rPr>
                <w:rFonts w:eastAsia="Times New Roman"/>
                <w:b/>
                <w:bCs/>
                <w:color w:val="000000"/>
              </w:rPr>
              <w:t xml:space="preserve"> (</w:t>
            </w:r>
            <w:proofErr w:type="spellStart"/>
            <w:r w:rsidRPr="00C23265">
              <w:rPr>
                <w:rFonts w:eastAsia="Times New Roman"/>
                <w:b/>
                <w:bCs/>
                <w:color w:val="000000"/>
              </w:rPr>
              <w:t>тыс.руб</w:t>
            </w:r>
            <w:proofErr w:type="spellEnd"/>
            <w:r w:rsidRPr="00C23265">
              <w:rPr>
                <w:rFonts w:eastAsia="Times New Roman"/>
                <w:b/>
                <w:bCs/>
                <w:color w:val="000000"/>
              </w:rPr>
              <w:t>.)</w:t>
            </w:r>
          </w:p>
        </w:tc>
      </w:tr>
      <w:tr w:rsidR="00C23265" w:rsidRPr="00C23265" w14:paraId="18E54A66" w14:textId="77777777" w:rsidTr="00DD282C">
        <w:trPr>
          <w:trHeight w:val="450"/>
        </w:trPr>
        <w:tc>
          <w:tcPr>
            <w:tcW w:w="7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A5F05C"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п/п</w:t>
            </w:r>
          </w:p>
        </w:tc>
        <w:tc>
          <w:tcPr>
            <w:tcW w:w="15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02ACBF"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Задачи направленные на достижение цели</w:t>
            </w:r>
          </w:p>
        </w:tc>
        <w:tc>
          <w:tcPr>
            <w:tcW w:w="3509" w:type="dxa"/>
            <w:gridSpan w:val="4"/>
            <w:tcBorders>
              <w:top w:val="single" w:sz="4" w:space="0" w:color="auto"/>
              <w:left w:val="nil"/>
              <w:bottom w:val="single" w:sz="4" w:space="0" w:color="auto"/>
              <w:right w:val="single" w:sz="4" w:space="0" w:color="auto"/>
            </w:tcBorders>
            <w:shd w:val="clear" w:color="auto" w:fill="auto"/>
            <w:vAlign w:val="center"/>
            <w:hideMark/>
          </w:tcPr>
          <w:p w14:paraId="28AA057D"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Планируемый объем финансирования на решение данной задачи</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A147AE"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Количественные и/ или качественные показатели, характеризующие достижение целей и решения задач</w:t>
            </w:r>
          </w:p>
        </w:tc>
        <w:tc>
          <w:tcPr>
            <w:tcW w:w="11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47ABB0"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Единица измерения</w:t>
            </w:r>
          </w:p>
        </w:tc>
        <w:tc>
          <w:tcPr>
            <w:tcW w:w="13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B9251BD"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Базовое значение показателя (на начало реализации программы)</w:t>
            </w:r>
          </w:p>
        </w:tc>
        <w:tc>
          <w:tcPr>
            <w:tcW w:w="4998" w:type="dxa"/>
            <w:gridSpan w:val="6"/>
            <w:tcBorders>
              <w:top w:val="single" w:sz="4" w:space="0" w:color="auto"/>
              <w:left w:val="nil"/>
              <w:bottom w:val="single" w:sz="4" w:space="0" w:color="auto"/>
              <w:right w:val="single" w:sz="4" w:space="0" w:color="auto"/>
            </w:tcBorders>
            <w:shd w:val="clear" w:color="auto" w:fill="auto"/>
            <w:vAlign w:val="bottom"/>
            <w:hideMark/>
          </w:tcPr>
          <w:p w14:paraId="07566820"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Планируемое значение показателя по годам реализации</w:t>
            </w:r>
          </w:p>
        </w:tc>
      </w:tr>
      <w:tr w:rsidR="00C23265" w:rsidRPr="00C23265" w14:paraId="3F01917A" w14:textId="77777777" w:rsidTr="00DD282C">
        <w:trPr>
          <w:trHeight w:val="3045"/>
        </w:trPr>
        <w:tc>
          <w:tcPr>
            <w:tcW w:w="760" w:type="dxa"/>
            <w:vMerge/>
            <w:tcBorders>
              <w:top w:val="single" w:sz="4" w:space="0" w:color="auto"/>
              <w:left w:val="single" w:sz="4" w:space="0" w:color="auto"/>
              <w:bottom w:val="single" w:sz="4" w:space="0" w:color="000000"/>
              <w:right w:val="single" w:sz="4" w:space="0" w:color="auto"/>
            </w:tcBorders>
            <w:vAlign w:val="center"/>
            <w:hideMark/>
          </w:tcPr>
          <w:p w14:paraId="2F63FC6E" w14:textId="77777777" w:rsidR="00C23265" w:rsidRPr="00C23265" w:rsidRDefault="00C23265" w:rsidP="00C23265">
            <w:pPr>
              <w:widowControl/>
              <w:autoSpaceDE/>
              <w:autoSpaceDN/>
              <w:adjustRightInd/>
              <w:rPr>
                <w:rFonts w:eastAsia="Times New Roman"/>
                <w:b/>
                <w:bCs/>
                <w:color w:val="000000"/>
                <w:sz w:val="20"/>
                <w:szCs w:val="20"/>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14:paraId="29D7C57B" w14:textId="77777777" w:rsidR="00C23265" w:rsidRPr="00C23265" w:rsidRDefault="00C23265" w:rsidP="00C23265">
            <w:pPr>
              <w:widowControl/>
              <w:autoSpaceDE/>
              <w:autoSpaceDN/>
              <w:adjustRightInd/>
              <w:rPr>
                <w:rFonts w:eastAsia="Times New Roman"/>
                <w:b/>
                <w:bCs/>
                <w:color w:val="000000"/>
                <w:sz w:val="20"/>
                <w:szCs w:val="20"/>
              </w:rPr>
            </w:pPr>
          </w:p>
        </w:tc>
        <w:tc>
          <w:tcPr>
            <w:tcW w:w="766" w:type="dxa"/>
            <w:tcBorders>
              <w:top w:val="nil"/>
              <w:left w:val="nil"/>
              <w:bottom w:val="single" w:sz="4" w:space="0" w:color="auto"/>
              <w:right w:val="single" w:sz="4" w:space="0" w:color="auto"/>
            </w:tcBorders>
            <w:shd w:val="clear" w:color="auto" w:fill="auto"/>
            <w:noWrap/>
            <w:vAlign w:val="center"/>
            <w:hideMark/>
          </w:tcPr>
          <w:p w14:paraId="55BFB807"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Всего</w:t>
            </w:r>
          </w:p>
        </w:tc>
        <w:tc>
          <w:tcPr>
            <w:tcW w:w="1042" w:type="dxa"/>
            <w:tcBorders>
              <w:top w:val="nil"/>
              <w:left w:val="nil"/>
              <w:bottom w:val="single" w:sz="4" w:space="0" w:color="auto"/>
              <w:right w:val="single" w:sz="4" w:space="0" w:color="auto"/>
            </w:tcBorders>
            <w:shd w:val="clear" w:color="auto" w:fill="auto"/>
            <w:vAlign w:val="center"/>
            <w:hideMark/>
          </w:tcPr>
          <w:p w14:paraId="3703D529"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Федеральный бюджет</w:t>
            </w:r>
          </w:p>
        </w:tc>
        <w:tc>
          <w:tcPr>
            <w:tcW w:w="851" w:type="dxa"/>
            <w:tcBorders>
              <w:top w:val="nil"/>
              <w:left w:val="nil"/>
              <w:bottom w:val="single" w:sz="4" w:space="0" w:color="auto"/>
              <w:right w:val="single" w:sz="4" w:space="0" w:color="auto"/>
            </w:tcBorders>
            <w:shd w:val="clear" w:color="auto" w:fill="auto"/>
            <w:vAlign w:val="center"/>
            <w:hideMark/>
          </w:tcPr>
          <w:p w14:paraId="29155FF6"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Бюджет РС(Я)</w:t>
            </w:r>
          </w:p>
        </w:tc>
        <w:tc>
          <w:tcPr>
            <w:tcW w:w="850" w:type="dxa"/>
            <w:tcBorders>
              <w:top w:val="nil"/>
              <w:left w:val="nil"/>
              <w:bottom w:val="single" w:sz="4" w:space="0" w:color="auto"/>
              <w:right w:val="single" w:sz="4" w:space="0" w:color="auto"/>
            </w:tcBorders>
            <w:shd w:val="clear" w:color="auto" w:fill="auto"/>
            <w:vAlign w:val="center"/>
            <w:hideMark/>
          </w:tcPr>
          <w:p w14:paraId="340F2095"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Другие источники</w:t>
            </w: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4361C128" w14:textId="77777777" w:rsidR="00C23265" w:rsidRPr="00C23265" w:rsidRDefault="00C23265" w:rsidP="00C23265">
            <w:pPr>
              <w:widowControl/>
              <w:autoSpaceDE/>
              <w:autoSpaceDN/>
              <w:adjustRightInd/>
              <w:rPr>
                <w:rFonts w:eastAsia="Times New Roman"/>
                <w:b/>
                <w:bCs/>
                <w:color w:val="000000"/>
                <w:sz w:val="20"/>
                <w:szCs w:val="20"/>
              </w:rPr>
            </w:pPr>
          </w:p>
        </w:tc>
        <w:tc>
          <w:tcPr>
            <w:tcW w:w="1176" w:type="dxa"/>
            <w:vMerge/>
            <w:tcBorders>
              <w:top w:val="single" w:sz="4" w:space="0" w:color="auto"/>
              <w:left w:val="single" w:sz="4" w:space="0" w:color="auto"/>
              <w:bottom w:val="single" w:sz="4" w:space="0" w:color="auto"/>
              <w:right w:val="single" w:sz="4" w:space="0" w:color="auto"/>
            </w:tcBorders>
            <w:vAlign w:val="center"/>
            <w:hideMark/>
          </w:tcPr>
          <w:p w14:paraId="183BEAE2" w14:textId="77777777" w:rsidR="00C23265" w:rsidRPr="00C23265" w:rsidRDefault="00C23265" w:rsidP="00C23265">
            <w:pPr>
              <w:widowControl/>
              <w:autoSpaceDE/>
              <w:autoSpaceDN/>
              <w:adjustRightInd/>
              <w:rPr>
                <w:rFonts w:eastAsia="Times New Roman"/>
                <w:b/>
                <w:bCs/>
                <w:color w:val="000000"/>
                <w:sz w:val="20"/>
                <w:szCs w:val="20"/>
              </w:rPr>
            </w:pPr>
          </w:p>
        </w:tc>
        <w:tc>
          <w:tcPr>
            <w:tcW w:w="1340" w:type="dxa"/>
            <w:vMerge/>
            <w:tcBorders>
              <w:top w:val="single" w:sz="4" w:space="0" w:color="auto"/>
              <w:left w:val="single" w:sz="4" w:space="0" w:color="auto"/>
              <w:bottom w:val="single" w:sz="4" w:space="0" w:color="000000"/>
              <w:right w:val="single" w:sz="4" w:space="0" w:color="auto"/>
            </w:tcBorders>
            <w:vAlign w:val="center"/>
            <w:hideMark/>
          </w:tcPr>
          <w:p w14:paraId="4DAEA14A" w14:textId="77777777" w:rsidR="00C23265" w:rsidRPr="00C23265" w:rsidRDefault="00C23265" w:rsidP="00C23265">
            <w:pPr>
              <w:widowControl/>
              <w:autoSpaceDE/>
              <w:autoSpaceDN/>
              <w:adjustRightInd/>
              <w:rPr>
                <w:rFonts w:eastAsia="Times New Roman"/>
                <w:b/>
                <w:bCs/>
                <w:color w:val="000000"/>
                <w:sz w:val="20"/>
                <w:szCs w:val="20"/>
              </w:rPr>
            </w:pPr>
          </w:p>
        </w:tc>
        <w:tc>
          <w:tcPr>
            <w:tcW w:w="963" w:type="dxa"/>
            <w:tcBorders>
              <w:top w:val="nil"/>
              <w:left w:val="nil"/>
              <w:bottom w:val="single" w:sz="4" w:space="0" w:color="auto"/>
              <w:right w:val="single" w:sz="4" w:space="0" w:color="auto"/>
            </w:tcBorders>
            <w:shd w:val="clear" w:color="auto" w:fill="auto"/>
            <w:noWrap/>
            <w:vAlign w:val="center"/>
            <w:hideMark/>
          </w:tcPr>
          <w:p w14:paraId="3F6E6EC5"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Всего</w:t>
            </w:r>
          </w:p>
        </w:tc>
        <w:tc>
          <w:tcPr>
            <w:tcW w:w="799" w:type="dxa"/>
            <w:tcBorders>
              <w:top w:val="nil"/>
              <w:left w:val="nil"/>
              <w:bottom w:val="single" w:sz="4" w:space="0" w:color="auto"/>
              <w:right w:val="single" w:sz="4" w:space="0" w:color="auto"/>
            </w:tcBorders>
            <w:shd w:val="clear" w:color="auto" w:fill="auto"/>
            <w:noWrap/>
            <w:vAlign w:val="center"/>
            <w:hideMark/>
          </w:tcPr>
          <w:p w14:paraId="0A9C6212"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2019 г.</w:t>
            </w:r>
          </w:p>
        </w:tc>
        <w:tc>
          <w:tcPr>
            <w:tcW w:w="908" w:type="dxa"/>
            <w:tcBorders>
              <w:top w:val="nil"/>
              <w:left w:val="nil"/>
              <w:bottom w:val="single" w:sz="4" w:space="0" w:color="auto"/>
              <w:right w:val="single" w:sz="4" w:space="0" w:color="auto"/>
            </w:tcBorders>
            <w:shd w:val="clear" w:color="auto" w:fill="auto"/>
            <w:noWrap/>
            <w:vAlign w:val="center"/>
            <w:hideMark/>
          </w:tcPr>
          <w:p w14:paraId="2C6B1299"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2020 г.</w:t>
            </w:r>
          </w:p>
        </w:tc>
        <w:tc>
          <w:tcPr>
            <w:tcW w:w="961" w:type="dxa"/>
            <w:tcBorders>
              <w:top w:val="nil"/>
              <w:left w:val="nil"/>
              <w:bottom w:val="single" w:sz="4" w:space="0" w:color="auto"/>
              <w:right w:val="single" w:sz="4" w:space="0" w:color="auto"/>
            </w:tcBorders>
            <w:shd w:val="clear" w:color="auto" w:fill="auto"/>
            <w:noWrap/>
            <w:vAlign w:val="center"/>
            <w:hideMark/>
          </w:tcPr>
          <w:p w14:paraId="22B54B0E"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2021 г.</w:t>
            </w:r>
          </w:p>
        </w:tc>
        <w:tc>
          <w:tcPr>
            <w:tcW w:w="780" w:type="dxa"/>
            <w:tcBorders>
              <w:top w:val="nil"/>
              <w:left w:val="nil"/>
              <w:bottom w:val="single" w:sz="4" w:space="0" w:color="auto"/>
              <w:right w:val="single" w:sz="4" w:space="0" w:color="auto"/>
            </w:tcBorders>
            <w:shd w:val="clear" w:color="auto" w:fill="auto"/>
            <w:noWrap/>
            <w:vAlign w:val="center"/>
            <w:hideMark/>
          </w:tcPr>
          <w:p w14:paraId="200D18E7"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2022 г.</w:t>
            </w:r>
          </w:p>
        </w:tc>
        <w:tc>
          <w:tcPr>
            <w:tcW w:w="588" w:type="dxa"/>
            <w:tcBorders>
              <w:top w:val="nil"/>
              <w:left w:val="nil"/>
              <w:bottom w:val="single" w:sz="4" w:space="0" w:color="auto"/>
              <w:right w:val="single" w:sz="4" w:space="0" w:color="auto"/>
            </w:tcBorders>
            <w:shd w:val="clear" w:color="auto" w:fill="auto"/>
            <w:noWrap/>
            <w:vAlign w:val="center"/>
            <w:hideMark/>
          </w:tcPr>
          <w:p w14:paraId="31810DF7"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2023 г.</w:t>
            </w:r>
          </w:p>
        </w:tc>
      </w:tr>
      <w:tr w:rsidR="00C23265" w:rsidRPr="00C23265" w14:paraId="46070A8E" w14:textId="77777777" w:rsidTr="00DD28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3A36B981"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w:t>
            </w:r>
          </w:p>
        </w:tc>
        <w:tc>
          <w:tcPr>
            <w:tcW w:w="1543" w:type="dxa"/>
            <w:tcBorders>
              <w:top w:val="nil"/>
              <w:left w:val="nil"/>
              <w:bottom w:val="single" w:sz="4" w:space="0" w:color="auto"/>
              <w:right w:val="single" w:sz="4" w:space="0" w:color="auto"/>
            </w:tcBorders>
            <w:shd w:val="clear" w:color="auto" w:fill="auto"/>
            <w:noWrap/>
            <w:vAlign w:val="bottom"/>
            <w:hideMark/>
          </w:tcPr>
          <w:p w14:paraId="60776EF1"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2</w:t>
            </w:r>
          </w:p>
        </w:tc>
        <w:tc>
          <w:tcPr>
            <w:tcW w:w="766" w:type="dxa"/>
            <w:tcBorders>
              <w:top w:val="nil"/>
              <w:left w:val="nil"/>
              <w:bottom w:val="single" w:sz="4" w:space="0" w:color="auto"/>
              <w:right w:val="single" w:sz="4" w:space="0" w:color="auto"/>
            </w:tcBorders>
            <w:shd w:val="clear" w:color="auto" w:fill="auto"/>
            <w:noWrap/>
            <w:vAlign w:val="bottom"/>
            <w:hideMark/>
          </w:tcPr>
          <w:p w14:paraId="60E7EEA9"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3</w:t>
            </w:r>
          </w:p>
        </w:tc>
        <w:tc>
          <w:tcPr>
            <w:tcW w:w="1042" w:type="dxa"/>
            <w:tcBorders>
              <w:top w:val="nil"/>
              <w:left w:val="nil"/>
              <w:bottom w:val="single" w:sz="4" w:space="0" w:color="auto"/>
              <w:right w:val="single" w:sz="4" w:space="0" w:color="auto"/>
            </w:tcBorders>
            <w:shd w:val="clear" w:color="auto" w:fill="auto"/>
            <w:noWrap/>
            <w:vAlign w:val="bottom"/>
            <w:hideMark/>
          </w:tcPr>
          <w:p w14:paraId="3CBBC4CD"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14:paraId="0A79CC89"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14:paraId="7DA851FF"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6</w:t>
            </w:r>
          </w:p>
        </w:tc>
        <w:tc>
          <w:tcPr>
            <w:tcW w:w="1862" w:type="dxa"/>
            <w:tcBorders>
              <w:top w:val="nil"/>
              <w:left w:val="nil"/>
              <w:bottom w:val="single" w:sz="4" w:space="0" w:color="auto"/>
              <w:right w:val="single" w:sz="4" w:space="0" w:color="auto"/>
            </w:tcBorders>
            <w:shd w:val="clear" w:color="auto" w:fill="auto"/>
            <w:noWrap/>
            <w:vAlign w:val="bottom"/>
            <w:hideMark/>
          </w:tcPr>
          <w:p w14:paraId="3D5EA69D"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7</w:t>
            </w:r>
          </w:p>
        </w:tc>
        <w:tc>
          <w:tcPr>
            <w:tcW w:w="1176" w:type="dxa"/>
            <w:tcBorders>
              <w:top w:val="nil"/>
              <w:left w:val="nil"/>
              <w:bottom w:val="single" w:sz="4" w:space="0" w:color="auto"/>
              <w:right w:val="single" w:sz="4" w:space="0" w:color="auto"/>
            </w:tcBorders>
            <w:shd w:val="clear" w:color="auto" w:fill="auto"/>
            <w:noWrap/>
            <w:vAlign w:val="bottom"/>
            <w:hideMark/>
          </w:tcPr>
          <w:p w14:paraId="732A9BFD"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8</w:t>
            </w:r>
          </w:p>
        </w:tc>
        <w:tc>
          <w:tcPr>
            <w:tcW w:w="1340" w:type="dxa"/>
            <w:tcBorders>
              <w:top w:val="nil"/>
              <w:left w:val="nil"/>
              <w:bottom w:val="single" w:sz="4" w:space="0" w:color="auto"/>
              <w:right w:val="single" w:sz="4" w:space="0" w:color="auto"/>
            </w:tcBorders>
            <w:shd w:val="clear" w:color="auto" w:fill="auto"/>
            <w:noWrap/>
            <w:vAlign w:val="bottom"/>
            <w:hideMark/>
          </w:tcPr>
          <w:p w14:paraId="44AF39A3"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9</w:t>
            </w:r>
          </w:p>
        </w:tc>
        <w:tc>
          <w:tcPr>
            <w:tcW w:w="963" w:type="dxa"/>
            <w:tcBorders>
              <w:top w:val="nil"/>
              <w:left w:val="nil"/>
              <w:bottom w:val="single" w:sz="4" w:space="0" w:color="auto"/>
              <w:right w:val="single" w:sz="4" w:space="0" w:color="auto"/>
            </w:tcBorders>
            <w:shd w:val="clear" w:color="auto" w:fill="auto"/>
            <w:noWrap/>
            <w:vAlign w:val="bottom"/>
            <w:hideMark/>
          </w:tcPr>
          <w:p w14:paraId="1142FE74"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10</w:t>
            </w:r>
          </w:p>
        </w:tc>
        <w:tc>
          <w:tcPr>
            <w:tcW w:w="799" w:type="dxa"/>
            <w:tcBorders>
              <w:top w:val="nil"/>
              <w:left w:val="nil"/>
              <w:bottom w:val="single" w:sz="4" w:space="0" w:color="auto"/>
              <w:right w:val="single" w:sz="4" w:space="0" w:color="auto"/>
            </w:tcBorders>
            <w:shd w:val="clear" w:color="auto" w:fill="auto"/>
            <w:noWrap/>
            <w:vAlign w:val="bottom"/>
            <w:hideMark/>
          </w:tcPr>
          <w:p w14:paraId="5228729E"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11</w:t>
            </w:r>
          </w:p>
        </w:tc>
        <w:tc>
          <w:tcPr>
            <w:tcW w:w="908" w:type="dxa"/>
            <w:tcBorders>
              <w:top w:val="nil"/>
              <w:left w:val="nil"/>
              <w:bottom w:val="single" w:sz="4" w:space="0" w:color="auto"/>
              <w:right w:val="single" w:sz="4" w:space="0" w:color="auto"/>
            </w:tcBorders>
            <w:shd w:val="clear" w:color="auto" w:fill="auto"/>
            <w:noWrap/>
            <w:vAlign w:val="bottom"/>
            <w:hideMark/>
          </w:tcPr>
          <w:p w14:paraId="74C2065D"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12</w:t>
            </w:r>
          </w:p>
        </w:tc>
        <w:tc>
          <w:tcPr>
            <w:tcW w:w="961" w:type="dxa"/>
            <w:tcBorders>
              <w:top w:val="nil"/>
              <w:left w:val="nil"/>
              <w:bottom w:val="single" w:sz="4" w:space="0" w:color="auto"/>
              <w:right w:val="single" w:sz="4" w:space="0" w:color="auto"/>
            </w:tcBorders>
            <w:shd w:val="clear" w:color="auto" w:fill="auto"/>
            <w:noWrap/>
            <w:vAlign w:val="bottom"/>
            <w:hideMark/>
          </w:tcPr>
          <w:p w14:paraId="527B1E5C"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13</w:t>
            </w:r>
          </w:p>
        </w:tc>
        <w:tc>
          <w:tcPr>
            <w:tcW w:w="780" w:type="dxa"/>
            <w:tcBorders>
              <w:top w:val="nil"/>
              <w:left w:val="nil"/>
              <w:bottom w:val="single" w:sz="4" w:space="0" w:color="auto"/>
              <w:right w:val="single" w:sz="4" w:space="0" w:color="auto"/>
            </w:tcBorders>
            <w:shd w:val="clear" w:color="auto" w:fill="auto"/>
            <w:noWrap/>
            <w:vAlign w:val="bottom"/>
            <w:hideMark/>
          </w:tcPr>
          <w:p w14:paraId="5848A3EF"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14</w:t>
            </w:r>
          </w:p>
        </w:tc>
        <w:tc>
          <w:tcPr>
            <w:tcW w:w="588" w:type="dxa"/>
            <w:tcBorders>
              <w:top w:val="nil"/>
              <w:left w:val="nil"/>
              <w:bottom w:val="single" w:sz="4" w:space="0" w:color="auto"/>
              <w:right w:val="single" w:sz="4" w:space="0" w:color="auto"/>
            </w:tcBorders>
            <w:shd w:val="clear" w:color="auto" w:fill="auto"/>
            <w:noWrap/>
            <w:vAlign w:val="bottom"/>
            <w:hideMark/>
          </w:tcPr>
          <w:p w14:paraId="75C5F2F8"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15</w:t>
            </w:r>
          </w:p>
        </w:tc>
      </w:tr>
      <w:tr w:rsidR="00C23265" w:rsidRPr="00C23265" w14:paraId="677E96DD" w14:textId="77777777" w:rsidTr="00DD282C">
        <w:trPr>
          <w:trHeight w:val="1275"/>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14:paraId="172CCA2C"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1</w:t>
            </w:r>
          </w:p>
        </w:tc>
        <w:tc>
          <w:tcPr>
            <w:tcW w:w="1543" w:type="dxa"/>
            <w:tcBorders>
              <w:top w:val="nil"/>
              <w:left w:val="nil"/>
              <w:bottom w:val="single" w:sz="4" w:space="0" w:color="auto"/>
              <w:right w:val="single" w:sz="4" w:space="0" w:color="auto"/>
            </w:tcBorders>
            <w:shd w:val="clear" w:color="auto" w:fill="auto"/>
            <w:vAlign w:val="center"/>
            <w:hideMark/>
          </w:tcPr>
          <w:p w14:paraId="2C54B2A2"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Переселение граждан из </w:t>
            </w:r>
            <w:proofErr w:type="spellStart"/>
            <w:r w:rsidRPr="00C23265">
              <w:rPr>
                <w:rFonts w:eastAsia="Times New Roman"/>
                <w:color w:val="000000"/>
                <w:sz w:val="20"/>
                <w:szCs w:val="20"/>
              </w:rPr>
              <w:t>аварийног</w:t>
            </w:r>
            <w:proofErr w:type="spellEnd"/>
            <w:r w:rsidRPr="00C23265">
              <w:rPr>
                <w:rFonts w:eastAsia="Times New Roman"/>
                <w:color w:val="000000"/>
                <w:sz w:val="20"/>
                <w:szCs w:val="20"/>
              </w:rPr>
              <w:t xml:space="preserve"> жилищного фонда</w:t>
            </w:r>
          </w:p>
        </w:tc>
        <w:tc>
          <w:tcPr>
            <w:tcW w:w="766" w:type="dxa"/>
            <w:tcBorders>
              <w:top w:val="nil"/>
              <w:left w:val="nil"/>
              <w:bottom w:val="single" w:sz="4" w:space="0" w:color="auto"/>
              <w:right w:val="single" w:sz="4" w:space="0" w:color="auto"/>
            </w:tcBorders>
            <w:shd w:val="clear" w:color="auto" w:fill="auto"/>
            <w:noWrap/>
            <w:vAlign w:val="center"/>
            <w:hideMark/>
          </w:tcPr>
          <w:p w14:paraId="4855B09E"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 xml:space="preserve">    338 672,85   </w:t>
            </w:r>
          </w:p>
        </w:tc>
        <w:tc>
          <w:tcPr>
            <w:tcW w:w="1042" w:type="dxa"/>
            <w:tcBorders>
              <w:top w:val="nil"/>
              <w:left w:val="nil"/>
              <w:bottom w:val="single" w:sz="4" w:space="0" w:color="auto"/>
              <w:right w:val="single" w:sz="4" w:space="0" w:color="auto"/>
            </w:tcBorders>
            <w:shd w:val="clear" w:color="auto" w:fill="auto"/>
            <w:noWrap/>
            <w:vAlign w:val="center"/>
            <w:hideMark/>
          </w:tcPr>
          <w:p w14:paraId="1A6566FB"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       257 089,13   </w:t>
            </w:r>
          </w:p>
        </w:tc>
        <w:tc>
          <w:tcPr>
            <w:tcW w:w="851" w:type="dxa"/>
            <w:tcBorders>
              <w:top w:val="nil"/>
              <w:left w:val="nil"/>
              <w:bottom w:val="single" w:sz="4" w:space="0" w:color="auto"/>
              <w:right w:val="single" w:sz="4" w:space="0" w:color="auto"/>
            </w:tcBorders>
            <w:shd w:val="clear" w:color="auto" w:fill="auto"/>
            <w:noWrap/>
            <w:vAlign w:val="center"/>
            <w:hideMark/>
          </w:tcPr>
          <w:p w14:paraId="3F2C6CE5"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 xml:space="preserve">          9 017,96   </w:t>
            </w:r>
          </w:p>
        </w:tc>
        <w:tc>
          <w:tcPr>
            <w:tcW w:w="850" w:type="dxa"/>
            <w:tcBorders>
              <w:top w:val="nil"/>
              <w:left w:val="nil"/>
              <w:bottom w:val="single" w:sz="4" w:space="0" w:color="auto"/>
              <w:right w:val="single" w:sz="4" w:space="0" w:color="auto"/>
            </w:tcBorders>
            <w:shd w:val="clear" w:color="auto" w:fill="auto"/>
            <w:noWrap/>
            <w:vAlign w:val="center"/>
            <w:hideMark/>
          </w:tcPr>
          <w:p w14:paraId="265A727F"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      72 565,76   </w:t>
            </w:r>
          </w:p>
        </w:tc>
        <w:tc>
          <w:tcPr>
            <w:tcW w:w="1862" w:type="dxa"/>
            <w:tcBorders>
              <w:top w:val="nil"/>
              <w:left w:val="nil"/>
              <w:bottom w:val="single" w:sz="4" w:space="0" w:color="auto"/>
              <w:right w:val="single" w:sz="4" w:space="0" w:color="auto"/>
            </w:tcBorders>
            <w:shd w:val="clear" w:color="auto" w:fill="auto"/>
            <w:vAlign w:val="center"/>
            <w:hideMark/>
          </w:tcPr>
          <w:p w14:paraId="76E73BCA"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 xml:space="preserve"> расселение граждан из аварийного жилищного фонда </w:t>
            </w:r>
          </w:p>
        </w:tc>
        <w:tc>
          <w:tcPr>
            <w:tcW w:w="1176" w:type="dxa"/>
            <w:tcBorders>
              <w:top w:val="nil"/>
              <w:left w:val="nil"/>
              <w:bottom w:val="single" w:sz="4" w:space="0" w:color="auto"/>
              <w:right w:val="single" w:sz="4" w:space="0" w:color="auto"/>
            </w:tcBorders>
            <w:shd w:val="clear" w:color="auto" w:fill="auto"/>
            <w:noWrap/>
            <w:vAlign w:val="center"/>
            <w:hideMark/>
          </w:tcPr>
          <w:p w14:paraId="1FEDA36E"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МКД</w:t>
            </w:r>
          </w:p>
        </w:tc>
        <w:tc>
          <w:tcPr>
            <w:tcW w:w="1340" w:type="dxa"/>
            <w:tcBorders>
              <w:top w:val="nil"/>
              <w:left w:val="nil"/>
              <w:bottom w:val="single" w:sz="4" w:space="0" w:color="auto"/>
              <w:right w:val="single" w:sz="4" w:space="0" w:color="auto"/>
            </w:tcBorders>
            <w:shd w:val="clear" w:color="auto" w:fill="auto"/>
            <w:noWrap/>
            <w:vAlign w:val="center"/>
            <w:hideMark/>
          </w:tcPr>
          <w:p w14:paraId="7AA36DED"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xml:space="preserve">           20,00   </w:t>
            </w:r>
          </w:p>
        </w:tc>
        <w:tc>
          <w:tcPr>
            <w:tcW w:w="963" w:type="dxa"/>
            <w:tcBorders>
              <w:top w:val="nil"/>
              <w:left w:val="nil"/>
              <w:bottom w:val="single" w:sz="4" w:space="0" w:color="auto"/>
              <w:right w:val="single" w:sz="4" w:space="0" w:color="auto"/>
            </w:tcBorders>
            <w:shd w:val="clear" w:color="auto" w:fill="auto"/>
            <w:noWrap/>
            <w:vAlign w:val="center"/>
            <w:hideMark/>
          </w:tcPr>
          <w:p w14:paraId="6ABD1B6D"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 xml:space="preserve">        20,00   </w:t>
            </w:r>
          </w:p>
        </w:tc>
        <w:tc>
          <w:tcPr>
            <w:tcW w:w="799" w:type="dxa"/>
            <w:tcBorders>
              <w:top w:val="nil"/>
              <w:left w:val="nil"/>
              <w:bottom w:val="single" w:sz="4" w:space="0" w:color="auto"/>
              <w:right w:val="single" w:sz="4" w:space="0" w:color="auto"/>
            </w:tcBorders>
            <w:shd w:val="clear" w:color="auto" w:fill="auto"/>
            <w:noWrap/>
            <w:vAlign w:val="center"/>
            <w:hideMark/>
          </w:tcPr>
          <w:p w14:paraId="73D20806"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 xml:space="preserve">     11,00   </w:t>
            </w:r>
          </w:p>
        </w:tc>
        <w:tc>
          <w:tcPr>
            <w:tcW w:w="908" w:type="dxa"/>
            <w:tcBorders>
              <w:top w:val="nil"/>
              <w:left w:val="nil"/>
              <w:bottom w:val="single" w:sz="4" w:space="0" w:color="auto"/>
              <w:right w:val="single" w:sz="4" w:space="0" w:color="auto"/>
            </w:tcBorders>
            <w:shd w:val="clear" w:color="auto" w:fill="auto"/>
            <w:noWrap/>
            <w:vAlign w:val="center"/>
            <w:hideMark/>
          </w:tcPr>
          <w:p w14:paraId="5B8ACFCE" w14:textId="77777777" w:rsidR="00C23265" w:rsidRPr="00C23265" w:rsidRDefault="00C23265" w:rsidP="00C23265">
            <w:pPr>
              <w:widowControl/>
              <w:autoSpaceDE/>
              <w:autoSpaceDN/>
              <w:adjustRightInd/>
              <w:jc w:val="center"/>
              <w:rPr>
                <w:rFonts w:eastAsia="Times New Roman"/>
                <w:color w:val="000000"/>
                <w:sz w:val="20"/>
                <w:szCs w:val="20"/>
              </w:rPr>
            </w:pPr>
            <w:r w:rsidRPr="00C23265">
              <w:rPr>
                <w:rFonts w:eastAsia="Times New Roman"/>
                <w:color w:val="000000"/>
                <w:sz w:val="20"/>
                <w:szCs w:val="20"/>
              </w:rPr>
              <w:t xml:space="preserve">         5,00   </w:t>
            </w:r>
          </w:p>
        </w:tc>
        <w:tc>
          <w:tcPr>
            <w:tcW w:w="961" w:type="dxa"/>
            <w:tcBorders>
              <w:top w:val="nil"/>
              <w:left w:val="nil"/>
              <w:bottom w:val="single" w:sz="4" w:space="0" w:color="auto"/>
              <w:right w:val="single" w:sz="4" w:space="0" w:color="auto"/>
            </w:tcBorders>
            <w:shd w:val="clear" w:color="auto" w:fill="auto"/>
            <w:noWrap/>
            <w:vAlign w:val="center"/>
            <w:hideMark/>
          </w:tcPr>
          <w:p w14:paraId="7752F4F7"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          4,00   </w:t>
            </w:r>
          </w:p>
        </w:tc>
        <w:tc>
          <w:tcPr>
            <w:tcW w:w="780" w:type="dxa"/>
            <w:tcBorders>
              <w:top w:val="nil"/>
              <w:left w:val="nil"/>
              <w:bottom w:val="single" w:sz="4" w:space="0" w:color="auto"/>
              <w:right w:val="single" w:sz="4" w:space="0" w:color="auto"/>
            </w:tcBorders>
            <w:shd w:val="clear" w:color="auto" w:fill="auto"/>
            <w:noWrap/>
            <w:vAlign w:val="center"/>
            <w:hideMark/>
          </w:tcPr>
          <w:p w14:paraId="448C8D7C"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            -     </w:t>
            </w:r>
          </w:p>
        </w:tc>
        <w:tc>
          <w:tcPr>
            <w:tcW w:w="588" w:type="dxa"/>
            <w:tcBorders>
              <w:top w:val="nil"/>
              <w:left w:val="nil"/>
              <w:bottom w:val="single" w:sz="4" w:space="0" w:color="auto"/>
              <w:right w:val="single" w:sz="4" w:space="0" w:color="auto"/>
            </w:tcBorders>
            <w:shd w:val="clear" w:color="auto" w:fill="auto"/>
            <w:noWrap/>
            <w:vAlign w:val="center"/>
            <w:hideMark/>
          </w:tcPr>
          <w:p w14:paraId="5F1C9B4C" w14:textId="77777777" w:rsidR="00C23265" w:rsidRPr="00C23265" w:rsidRDefault="00C23265" w:rsidP="00C23265">
            <w:pPr>
              <w:widowControl/>
              <w:autoSpaceDE/>
              <w:autoSpaceDN/>
              <w:adjustRightInd/>
              <w:rPr>
                <w:rFonts w:eastAsia="Times New Roman"/>
                <w:color w:val="000000"/>
                <w:sz w:val="20"/>
                <w:szCs w:val="20"/>
              </w:rPr>
            </w:pPr>
            <w:r w:rsidRPr="00C23265">
              <w:rPr>
                <w:rFonts w:eastAsia="Times New Roman"/>
                <w:color w:val="000000"/>
                <w:sz w:val="20"/>
                <w:szCs w:val="20"/>
              </w:rPr>
              <w:t xml:space="preserve">          -     </w:t>
            </w:r>
          </w:p>
        </w:tc>
      </w:tr>
      <w:tr w:rsidR="00C23265" w:rsidRPr="00C23265" w14:paraId="77420004" w14:textId="77777777" w:rsidTr="00DD282C">
        <w:trPr>
          <w:trHeight w:val="30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7E6E7778"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 </w:t>
            </w:r>
          </w:p>
        </w:tc>
        <w:tc>
          <w:tcPr>
            <w:tcW w:w="1543" w:type="dxa"/>
            <w:tcBorders>
              <w:top w:val="nil"/>
              <w:left w:val="nil"/>
              <w:bottom w:val="single" w:sz="4" w:space="0" w:color="auto"/>
              <w:right w:val="single" w:sz="4" w:space="0" w:color="auto"/>
            </w:tcBorders>
            <w:shd w:val="clear" w:color="auto" w:fill="auto"/>
            <w:noWrap/>
            <w:vAlign w:val="bottom"/>
            <w:hideMark/>
          </w:tcPr>
          <w:p w14:paraId="6EEA38F7" w14:textId="77777777" w:rsidR="00C23265" w:rsidRPr="00C23265" w:rsidRDefault="00C23265" w:rsidP="00C23265">
            <w:pPr>
              <w:widowControl/>
              <w:autoSpaceDE/>
              <w:autoSpaceDN/>
              <w:adjustRightInd/>
              <w:rPr>
                <w:rFonts w:eastAsia="Times New Roman"/>
                <w:b/>
                <w:bCs/>
                <w:color w:val="000000"/>
                <w:sz w:val="20"/>
                <w:szCs w:val="20"/>
              </w:rPr>
            </w:pPr>
            <w:r w:rsidRPr="00C23265">
              <w:rPr>
                <w:rFonts w:eastAsia="Times New Roman"/>
                <w:b/>
                <w:bCs/>
                <w:color w:val="000000"/>
                <w:sz w:val="20"/>
                <w:szCs w:val="20"/>
              </w:rPr>
              <w:t>ИТОГО:</w:t>
            </w:r>
          </w:p>
        </w:tc>
        <w:tc>
          <w:tcPr>
            <w:tcW w:w="766" w:type="dxa"/>
            <w:tcBorders>
              <w:top w:val="nil"/>
              <w:left w:val="nil"/>
              <w:bottom w:val="single" w:sz="4" w:space="0" w:color="auto"/>
              <w:right w:val="single" w:sz="4" w:space="0" w:color="auto"/>
            </w:tcBorders>
            <w:shd w:val="clear" w:color="auto" w:fill="auto"/>
            <w:noWrap/>
            <w:vAlign w:val="bottom"/>
            <w:hideMark/>
          </w:tcPr>
          <w:p w14:paraId="2A985E08"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1042" w:type="dxa"/>
            <w:tcBorders>
              <w:top w:val="nil"/>
              <w:left w:val="nil"/>
              <w:bottom w:val="single" w:sz="4" w:space="0" w:color="auto"/>
              <w:right w:val="single" w:sz="4" w:space="0" w:color="auto"/>
            </w:tcBorders>
            <w:shd w:val="clear" w:color="auto" w:fill="auto"/>
            <w:noWrap/>
            <w:vAlign w:val="bottom"/>
            <w:hideMark/>
          </w:tcPr>
          <w:p w14:paraId="325C2DF3"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14:paraId="155BA357"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14:paraId="7795EED5"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1862" w:type="dxa"/>
            <w:tcBorders>
              <w:top w:val="nil"/>
              <w:left w:val="nil"/>
              <w:bottom w:val="single" w:sz="4" w:space="0" w:color="auto"/>
              <w:right w:val="single" w:sz="4" w:space="0" w:color="auto"/>
            </w:tcBorders>
            <w:shd w:val="clear" w:color="auto" w:fill="auto"/>
            <w:noWrap/>
            <w:vAlign w:val="bottom"/>
            <w:hideMark/>
          </w:tcPr>
          <w:p w14:paraId="4DF8645A"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1176" w:type="dxa"/>
            <w:tcBorders>
              <w:top w:val="nil"/>
              <w:left w:val="nil"/>
              <w:bottom w:val="single" w:sz="4" w:space="0" w:color="auto"/>
              <w:right w:val="single" w:sz="4" w:space="0" w:color="auto"/>
            </w:tcBorders>
            <w:shd w:val="clear" w:color="auto" w:fill="auto"/>
            <w:noWrap/>
            <w:vAlign w:val="bottom"/>
            <w:hideMark/>
          </w:tcPr>
          <w:p w14:paraId="4D2EBE04"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14:paraId="153C79D2"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963" w:type="dxa"/>
            <w:tcBorders>
              <w:top w:val="nil"/>
              <w:left w:val="nil"/>
              <w:bottom w:val="single" w:sz="4" w:space="0" w:color="auto"/>
              <w:right w:val="single" w:sz="4" w:space="0" w:color="auto"/>
            </w:tcBorders>
            <w:shd w:val="clear" w:color="auto" w:fill="auto"/>
            <w:noWrap/>
            <w:vAlign w:val="bottom"/>
            <w:hideMark/>
          </w:tcPr>
          <w:p w14:paraId="4C1A2303"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799" w:type="dxa"/>
            <w:tcBorders>
              <w:top w:val="nil"/>
              <w:left w:val="nil"/>
              <w:bottom w:val="single" w:sz="4" w:space="0" w:color="auto"/>
              <w:right w:val="single" w:sz="4" w:space="0" w:color="auto"/>
            </w:tcBorders>
            <w:shd w:val="clear" w:color="auto" w:fill="auto"/>
            <w:noWrap/>
            <w:vAlign w:val="bottom"/>
            <w:hideMark/>
          </w:tcPr>
          <w:p w14:paraId="21BE0CFF"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908" w:type="dxa"/>
            <w:tcBorders>
              <w:top w:val="nil"/>
              <w:left w:val="nil"/>
              <w:bottom w:val="single" w:sz="4" w:space="0" w:color="auto"/>
              <w:right w:val="single" w:sz="4" w:space="0" w:color="auto"/>
            </w:tcBorders>
            <w:shd w:val="clear" w:color="auto" w:fill="auto"/>
            <w:noWrap/>
            <w:vAlign w:val="bottom"/>
            <w:hideMark/>
          </w:tcPr>
          <w:p w14:paraId="1305637D"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hideMark/>
          </w:tcPr>
          <w:p w14:paraId="50C66583"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780" w:type="dxa"/>
            <w:tcBorders>
              <w:top w:val="nil"/>
              <w:left w:val="nil"/>
              <w:bottom w:val="single" w:sz="4" w:space="0" w:color="auto"/>
              <w:right w:val="single" w:sz="4" w:space="0" w:color="auto"/>
            </w:tcBorders>
            <w:shd w:val="clear" w:color="auto" w:fill="auto"/>
            <w:noWrap/>
            <w:vAlign w:val="bottom"/>
            <w:hideMark/>
          </w:tcPr>
          <w:p w14:paraId="663127C8"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c>
          <w:tcPr>
            <w:tcW w:w="588" w:type="dxa"/>
            <w:tcBorders>
              <w:top w:val="nil"/>
              <w:left w:val="nil"/>
              <w:bottom w:val="single" w:sz="4" w:space="0" w:color="auto"/>
              <w:right w:val="single" w:sz="4" w:space="0" w:color="auto"/>
            </w:tcBorders>
            <w:shd w:val="clear" w:color="auto" w:fill="auto"/>
            <w:noWrap/>
            <w:vAlign w:val="bottom"/>
            <w:hideMark/>
          </w:tcPr>
          <w:p w14:paraId="06D011A8" w14:textId="77777777" w:rsidR="00C23265" w:rsidRPr="00C23265" w:rsidRDefault="00C23265" w:rsidP="00C23265">
            <w:pPr>
              <w:widowControl/>
              <w:autoSpaceDE/>
              <w:autoSpaceDN/>
              <w:adjustRightInd/>
              <w:jc w:val="center"/>
              <w:rPr>
                <w:rFonts w:eastAsia="Times New Roman"/>
                <w:b/>
                <w:bCs/>
                <w:color w:val="000000"/>
                <w:sz w:val="20"/>
                <w:szCs w:val="20"/>
              </w:rPr>
            </w:pPr>
            <w:r w:rsidRPr="00C23265">
              <w:rPr>
                <w:rFonts w:eastAsia="Times New Roman"/>
                <w:b/>
                <w:bCs/>
                <w:color w:val="000000"/>
                <w:sz w:val="20"/>
                <w:szCs w:val="20"/>
              </w:rPr>
              <w:t> </w:t>
            </w:r>
          </w:p>
        </w:tc>
      </w:tr>
    </w:tbl>
    <w:p w14:paraId="3A079D2E" w14:textId="77777777" w:rsidR="00C23265" w:rsidRPr="00C23265" w:rsidRDefault="00C23265" w:rsidP="00C23265">
      <w:pPr>
        <w:widowControl/>
        <w:autoSpaceDE/>
        <w:autoSpaceDN/>
        <w:adjustRightInd/>
        <w:rPr>
          <w:rFonts w:eastAsia="Times New Roman"/>
          <w:sz w:val="28"/>
          <w:szCs w:val="28"/>
        </w:rPr>
      </w:pPr>
    </w:p>
    <w:p w14:paraId="489A0005" w14:textId="77777777" w:rsidR="00DD282C" w:rsidRDefault="00DD282C" w:rsidP="00C23265">
      <w:pPr>
        <w:widowControl/>
        <w:autoSpaceDE/>
        <w:autoSpaceDN/>
        <w:adjustRightInd/>
        <w:rPr>
          <w:rFonts w:eastAsia="Times New Roman"/>
          <w:sz w:val="28"/>
          <w:szCs w:val="28"/>
        </w:rPr>
        <w:sectPr w:rsidR="00DD282C" w:rsidSect="00C23265">
          <w:pgSz w:w="16838" w:h="11891" w:orient="landscape"/>
          <w:pgMar w:top="850" w:right="1134" w:bottom="1701" w:left="1134" w:header="708" w:footer="708" w:gutter="0"/>
          <w:cols w:space="708"/>
          <w:docGrid w:linePitch="360"/>
        </w:sectPr>
      </w:pPr>
    </w:p>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470F19" w:rsidRPr="00470F19" w14:paraId="58FE92BD" w14:textId="77777777" w:rsidTr="00B11A89">
        <w:trPr>
          <w:trHeight w:val="2202"/>
        </w:trPr>
        <w:tc>
          <w:tcPr>
            <w:tcW w:w="3837" w:type="dxa"/>
            <w:shd w:val="clear" w:color="auto" w:fill="auto"/>
          </w:tcPr>
          <w:p w14:paraId="35CFE8D3"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lastRenderedPageBreak/>
              <w:t>Российская Федерация (Россия)</w:t>
            </w:r>
          </w:p>
          <w:p w14:paraId="0423A572"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Республика Саха (Якутия)</w:t>
            </w:r>
          </w:p>
          <w:p w14:paraId="668EC221"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АДМИНИСТРАЦИЯ</w:t>
            </w:r>
          </w:p>
          <w:p w14:paraId="0DBA6347"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муниципального образования</w:t>
            </w:r>
          </w:p>
          <w:p w14:paraId="427F54DD"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«Поселок Айхал»</w:t>
            </w:r>
          </w:p>
          <w:p w14:paraId="29E7735C"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Мирнинского района</w:t>
            </w:r>
          </w:p>
          <w:p w14:paraId="2F41586E" w14:textId="77777777" w:rsidR="00470F19" w:rsidRPr="00470F19" w:rsidRDefault="00470F19" w:rsidP="00470F19">
            <w:pPr>
              <w:widowControl/>
              <w:autoSpaceDE/>
              <w:autoSpaceDN/>
              <w:adjustRightInd/>
              <w:jc w:val="center"/>
              <w:rPr>
                <w:rFonts w:eastAsia="Times New Roman"/>
                <w:b/>
                <w:bCs/>
                <w:kern w:val="32"/>
                <w:position w:val="6"/>
              </w:rPr>
            </w:pPr>
            <w:r w:rsidRPr="00470F19">
              <w:rPr>
                <w:rFonts w:eastAsia="Times New Roman"/>
                <w:b/>
                <w:bCs/>
                <w:kern w:val="32"/>
                <w:position w:val="6"/>
              </w:rPr>
              <w:t xml:space="preserve"> </w:t>
            </w:r>
          </w:p>
          <w:p w14:paraId="78EA3CCA" w14:textId="77777777" w:rsidR="00470F19" w:rsidRPr="00470F19" w:rsidRDefault="00470F19" w:rsidP="00470F19">
            <w:pPr>
              <w:widowControl/>
              <w:autoSpaceDE/>
              <w:autoSpaceDN/>
              <w:adjustRightInd/>
              <w:jc w:val="center"/>
              <w:rPr>
                <w:rFonts w:eastAsia="Times New Roman"/>
                <w:b/>
                <w:bCs/>
                <w:kern w:val="32"/>
                <w:position w:val="6"/>
                <w:sz w:val="28"/>
                <w:szCs w:val="28"/>
              </w:rPr>
            </w:pPr>
            <w:r w:rsidRPr="00470F19">
              <w:rPr>
                <w:rFonts w:eastAsia="Times New Roman"/>
                <w:b/>
                <w:bCs/>
                <w:kern w:val="32"/>
                <w:position w:val="6"/>
                <w:sz w:val="28"/>
                <w:szCs w:val="28"/>
              </w:rPr>
              <w:t>ПОСТАНОВЛЕНИЕ</w:t>
            </w:r>
          </w:p>
        </w:tc>
        <w:tc>
          <w:tcPr>
            <w:tcW w:w="1563" w:type="dxa"/>
            <w:shd w:val="clear" w:color="auto" w:fill="auto"/>
          </w:tcPr>
          <w:p w14:paraId="4D2B0080" w14:textId="77777777" w:rsidR="00470F19" w:rsidRPr="00470F19" w:rsidRDefault="00470F19" w:rsidP="00470F19">
            <w:pPr>
              <w:widowControl/>
              <w:autoSpaceDE/>
              <w:autoSpaceDN/>
              <w:adjustRightInd/>
              <w:jc w:val="center"/>
              <w:rPr>
                <w:rFonts w:eastAsia="Times New Roman"/>
                <w:noProof/>
              </w:rPr>
            </w:pPr>
            <w:r w:rsidRPr="00470F19">
              <w:rPr>
                <w:rFonts w:eastAsia="Times New Roman"/>
                <w:noProof/>
              </w:rPr>
              <w:drawing>
                <wp:anchor distT="0" distB="0" distL="114300" distR="114300" simplePos="0" relativeHeight="251683840" behindDoc="0" locked="0" layoutInCell="1" allowOverlap="1" wp14:anchorId="72EBBB02" wp14:editId="58724153">
                  <wp:simplePos x="0" y="0"/>
                  <wp:positionH relativeFrom="column">
                    <wp:posOffset>12065</wp:posOffset>
                  </wp:positionH>
                  <wp:positionV relativeFrom="paragraph">
                    <wp:posOffset>-25400</wp:posOffset>
                  </wp:positionV>
                  <wp:extent cx="838764" cy="822960"/>
                  <wp:effectExtent l="0" t="0" r="0" b="0"/>
                  <wp:wrapNone/>
                  <wp:docPr id="14" name="Рисунок 14"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14" cstate="print"/>
                          <a:srcRect t="21161" r="-61"/>
                          <a:stretch>
                            <a:fillRect/>
                          </a:stretch>
                        </pic:blipFill>
                        <pic:spPr bwMode="auto">
                          <a:xfrm>
                            <a:off x="0" y="0"/>
                            <a:ext cx="838764" cy="822960"/>
                          </a:xfrm>
                          <a:prstGeom prst="rect">
                            <a:avLst/>
                          </a:prstGeom>
                          <a:noFill/>
                        </pic:spPr>
                      </pic:pic>
                    </a:graphicData>
                  </a:graphic>
                </wp:anchor>
              </w:drawing>
            </w:r>
          </w:p>
          <w:p w14:paraId="05BF16BB" w14:textId="77777777" w:rsidR="00470F19" w:rsidRPr="00470F19" w:rsidRDefault="00470F19" w:rsidP="00470F19">
            <w:pPr>
              <w:widowControl/>
              <w:autoSpaceDE/>
              <w:autoSpaceDN/>
              <w:adjustRightInd/>
              <w:jc w:val="center"/>
              <w:rPr>
                <w:rFonts w:eastAsia="Times New Roman"/>
              </w:rPr>
            </w:pPr>
          </w:p>
        </w:tc>
        <w:tc>
          <w:tcPr>
            <w:tcW w:w="3960" w:type="dxa"/>
            <w:shd w:val="clear" w:color="auto" w:fill="auto"/>
          </w:tcPr>
          <w:p w14:paraId="0ED7AA73"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 xml:space="preserve">Россия </w:t>
            </w:r>
            <w:proofErr w:type="spellStart"/>
            <w:r w:rsidRPr="00470F19">
              <w:rPr>
                <w:rFonts w:eastAsia="Times New Roman"/>
                <w:b/>
              </w:rPr>
              <w:t>Федерацията</w:t>
            </w:r>
            <w:proofErr w:type="spellEnd"/>
            <w:r w:rsidRPr="00470F19">
              <w:rPr>
                <w:rFonts w:eastAsia="Times New Roman"/>
                <w:b/>
              </w:rPr>
              <w:t xml:space="preserve"> (Россия)</w:t>
            </w:r>
          </w:p>
          <w:p w14:paraId="02B2BF32" w14:textId="77777777" w:rsidR="00470F19" w:rsidRPr="00470F19" w:rsidRDefault="00470F19" w:rsidP="00470F19">
            <w:pPr>
              <w:widowControl/>
              <w:autoSpaceDE/>
              <w:autoSpaceDN/>
              <w:adjustRightInd/>
              <w:jc w:val="center"/>
              <w:rPr>
                <w:rFonts w:eastAsia="Times New Roman"/>
                <w:b/>
              </w:rPr>
            </w:pPr>
            <w:r w:rsidRPr="00470F19">
              <w:rPr>
                <w:rFonts w:eastAsia="Times New Roman"/>
                <w:b/>
                <w:shd w:val="clear" w:color="auto" w:fill="FFFFFF"/>
              </w:rPr>
              <w:t xml:space="preserve">Саха </w:t>
            </w:r>
            <w:proofErr w:type="spellStart"/>
            <w:r w:rsidRPr="00470F19">
              <w:rPr>
                <w:rFonts w:eastAsia="Times New Roman"/>
                <w:b/>
                <w:shd w:val="clear" w:color="auto" w:fill="FFFFFF"/>
              </w:rPr>
              <w:t>Өрөспүүбүлүкэтэ</w:t>
            </w:r>
            <w:proofErr w:type="spellEnd"/>
          </w:p>
          <w:p w14:paraId="1E5D843C" w14:textId="77777777" w:rsidR="00470F19" w:rsidRPr="00470F19" w:rsidRDefault="00470F19" w:rsidP="00470F19">
            <w:pPr>
              <w:widowControl/>
              <w:autoSpaceDE/>
              <w:autoSpaceDN/>
              <w:adjustRightInd/>
              <w:jc w:val="center"/>
              <w:rPr>
                <w:rFonts w:eastAsia="Times New Roman"/>
                <w:b/>
              </w:rPr>
            </w:pPr>
            <w:proofErr w:type="spellStart"/>
            <w:r w:rsidRPr="00470F19">
              <w:rPr>
                <w:rFonts w:eastAsia="Times New Roman"/>
                <w:b/>
              </w:rPr>
              <w:t>Мииринэй</w:t>
            </w:r>
            <w:proofErr w:type="spellEnd"/>
            <w:r w:rsidRPr="00470F19">
              <w:rPr>
                <w:rFonts w:eastAsia="Times New Roman"/>
                <w:b/>
              </w:rPr>
              <w:t xml:space="preserve"> </w:t>
            </w:r>
            <w:proofErr w:type="spellStart"/>
            <w:r w:rsidRPr="00470F19">
              <w:rPr>
                <w:rFonts w:eastAsia="Times New Roman"/>
                <w:b/>
              </w:rPr>
              <w:t>улуу</w:t>
            </w:r>
            <w:proofErr w:type="spellEnd"/>
            <w:r w:rsidRPr="00470F19">
              <w:rPr>
                <w:rFonts w:eastAsia="Times New Roman"/>
                <w:b/>
                <w:lang w:val="en-US"/>
              </w:rPr>
              <w:t>h</w:t>
            </w:r>
            <w:proofErr w:type="spellStart"/>
            <w:r w:rsidRPr="00470F19">
              <w:rPr>
                <w:rFonts w:eastAsia="Times New Roman"/>
                <w:b/>
              </w:rPr>
              <w:t>ун</w:t>
            </w:r>
            <w:proofErr w:type="spellEnd"/>
          </w:p>
          <w:p w14:paraId="04A6A594" w14:textId="77777777" w:rsidR="00470F19" w:rsidRPr="00470F19" w:rsidRDefault="00470F19" w:rsidP="00470F19">
            <w:pPr>
              <w:widowControl/>
              <w:autoSpaceDE/>
              <w:autoSpaceDN/>
              <w:adjustRightInd/>
              <w:jc w:val="center"/>
              <w:rPr>
                <w:rFonts w:eastAsia="Times New Roman"/>
                <w:b/>
              </w:rPr>
            </w:pPr>
            <w:r w:rsidRPr="00470F19">
              <w:rPr>
                <w:rFonts w:eastAsia="Times New Roman"/>
                <w:b/>
              </w:rPr>
              <w:t xml:space="preserve">Айхал </w:t>
            </w:r>
            <w:proofErr w:type="spellStart"/>
            <w:r w:rsidRPr="00470F19">
              <w:rPr>
                <w:rFonts w:eastAsia="Times New Roman"/>
                <w:b/>
              </w:rPr>
              <w:t>бө</w:t>
            </w:r>
            <w:proofErr w:type="spellEnd"/>
            <w:r w:rsidRPr="00470F19">
              <w:rPr>
                <w:rFonts w:eastAsia="Times New Roman"/>
                <w:b/>
                <w:lang w:val="en-US"/>
              </w:rPr>
              <w:t>h</w:t>
            </w:r>
            <w:proofErr w:type="spellStart"/>
            <w:r w:rsidRPr="00470F19">
              <w:rPr>
                <w:rFonts w:eastAsia="Times New Roman"/>
                <w:b/>
              </w:rPr>
              <w:t>үөлэгин</w:t>
            </w:r>
            <w:proofErr w:type="spellEnd"/>
          </w:p>
          <w:p w14:paraId="082AD697" w14:textId="77777777" w:rsidR="00470F19" w:rsidRPr="00470F19" w:rsidRDefault="00470F19" w:rsidP="00470F19">
            <w:pPr>
              <w:widowControl/>
              <w:autoSpaceDE/>
              <w:autoSpaceDN/>
              <w:adjustRightInd/>
              <w:jc w:val="center"/>
              <w:rPr>
                <w:rFonts w:eastAsia="Times New Roman"/>
                <w:b/>
              </w:rPr>
            </w:pPr>
            <w:proofErr w:type="spellStart"/>
            <w:r w:rsidRPr="00470F19">
              <w:rPr>
                <w:rFonts w:eastAsia="Times New Roman"/>
                <w:b/>
              </w:rPr>
              <w:t>муниципальнай</w:t>
            </w:r>
            <w:proofErr w:type="spellEnd"/>
            <w:r w:rsidRPr="00470F19">
              <w:rPr>
                <w:rFonts w:eastAsia="Times New Roman"/>
                <w:b/>
              </w:rPr>
              <w:t xml:space="preserve"> </w:t>
            </w:r>
            <w:proofErr w:type="spellStart"/>
            <w:r w:rsidRPr="00470F19">
              <w:rPr>
                <w:rFonts w:eastAsia="Times New Roman"/>
                <w:b/>
              </w:rPr>
              <w:t>тэриллиитин</w:t>
            </w:r>
            <w:proofErr w:type="spellEnd"/>
          </w:p>
          <w:p w14:paraId="6E771EB1" w14:textId="77777777" w:rsidR="00470F19" w:rsidRPr="00470F19" w:rsidRDefault="00470F19" w:rsidP="00470F19">
            <w:pPr>
              <w:widowControl/>
              <w:autoSpaceDE/>
              <w:autoSpaceDN/>
              <w:adjustRightInd/>
              <w:jc w:val="center"/>
              <w:rPr>
                <w:rFonts w:eastAsia="Times New Roman"/>
                <w:b/>
                <w:position w:val="6"/>
              </w:rPr>
            </w:pPr>
            <w:r w:rsidRPr="00470F19">
              <w:rPr>
                <w:rFonts w:eastAsia="Times New Roman"/>
                <w:b/>
              </w:rPr>
              <w:t>ДЬА</w:t>
            </w:r>
            <w:r w:rsidRPr="00470F19">
              <w:rPr>
                <w:rFonts w:eastAsia="Times New Roman"/>
                <w:b/>
                <w:lang w:val="en-US"/>
              </w:rPr>
              <w:t>h</w:t>
            </w:r>
            <w:r w:rsidRPr="00470F19">
              <w:rPr>
                <w:rFonts w:eastAsia="Times New Roman"/>
                <w:b/>
              </w:rPr>
              <w:t>АЛТАТА</w:t>
            </w:r>
          </w:p>
          <w:p w14:paraId="6AE16336" w14:textId="77777777" w:rsidR="00470F19" w:rsidRPr="00470F19" w:rsidRDefault="00470F19" w:rsidP="00470F19">
            <w:pPr>
              <w:widowControl/>
              <w:autoSpaceDE/>
              <w:autoSpaceDN/>
              <w:adjustRightInd/>
              <w:jc w:val="center"/>
              <w:rPr>
                <w:rFonts w:eastAsia="Times New Roman"/>
                <w:b/>
                <w:position w:val="6"/>
              </w:rPr>
            </w:pPr>
          </w:p>
          <w:p w14:paraId="63A7F2A5" w14:textId="77777777" w:rsidR="00470F19" w:rsidRPr="00470F19" w:rsidRDefault="00470F19" w:rsidP="00470F19">
            <w:pPr>
              <w:widowControl/>
              <w:autoSpaceDE/>
              <w:autoSpaceDN/>
              <w:adjustRightInd/>
              <w:jc w:val="center"/>
              <w:rPr>
                <w:rFonts w:eastAsia="Times New Roman"/>
                <w:b/>
                <w:sz w:val="28"/>
                <w:szCs w:val="28"/>
              </w:rPr>
            </w:pPr>
            <w:r w:rsidRPr="00470F19">
              <w:rPr>
                <w:rFonts w:eastAsia="Times New Roman"/>
                <w:b/>
                <w:position w:val="6"/>
                <w:sz w:val="28"/>
                <w:szCs w:val="28"/>
              </w:rPr>
              <w:t>УУРААХ</w:t>
            </w:r>
          </w:p>
          <w:p w14:paraId="3D1490AA" w14:textId="77777777" w:rsidR="00470F19" w:rsidRPr="00470F19" w:rsidRDefault="00470F19" w:rsidP="00470F19">
            <w:pPr>
              <w:widowControl/>
              <w:autoSpaceDE/>
              <w:autoSpaceDN/>
              <w:adjustRightInd/>
              <w:jc w:val="center"/>
              <w:rPr>
                <w:rFonts w:eastAsia="Times New Roman"/>
                <w:b/>
                <w:bCs/>
                <w:kern w:val="32"/>
                <w:position w:val="6"/>
              </w:rPr>
            </w:pPr>
          </w:p>
        </w:tc>
      </w:tr>
    </w:tbl>
    <w:p w14:paraId="3950335A" w14:textId="77777777" w:rsidR="00470F19" w:rsidRPr="00470F19" w:rsidRDefault="00470F19" w:rsidP="00470F19">
      <w:pPr>
        <w:widowControl/>
        <w:autoSpaceDE/>
        <w:autoSpaceDN/>
        <w:adjustRightInd/>
        <w:ind w:left="-709" w:right="-284" w:firstLine="709"/>
        <w:rPr>
          <w:rFonts w:eastAsia="Times New Roman"/>
          <w:b/>
        </w:rPr>
      </w:pPr>
    </w:p>
    <w:p w14:paraId="54CEE39A" w14:textId="77777777" w:rsidR="00470F19" w:rsidRPr="00470F19" w:rsidRDefault="00470F19" w:rsidP="00470F19">
      <w:pPr>
        <w:widowControl/>
        <w:autoSpaceDE/>
        <w:autoSpaceDN/>
        <w:adjustRightInd/>
        <w:ind w:left="-709" w:right="-284" w:firstLine="709"/>
        <w:rPr>
          <w:rFonts w:eastAsia="Times New Roman"/>
          <w:b/>
        </w:rPr>
      </w:pPr>
      <w:r w:rsidRPr="00470F19">
        <w:rPr>
          <w:rFonts w:eastAsia="Times New Roman"/>
        </w:rPr>
        <w:t>22.02.2023 г.</w:t>
      </w:r>
      <w:r w:rsidRPr="00470F19">
        <w:rPr>
          <w:rFonts w:eastAsia="Times New Roman"/>
        </w:rPr>
        <w:tab/>
      </w:r>
      <w:r w:rsidRPr="00470F19">
        <w:rPr>
          <w:rFonts w:eastAsia="Times New Roman"/>
        </w:rPr>
        <w:tab/>
      </w:r>
      <w:r w:rsidRPr="00470F19">
        <w:rPr>
          <w:rFonts w:eastAsia="Times New Roman"/>
        </w:rPr>
        <w:tab/>
      </w:r>
      <w:r w:rsidRPr="00470F19">
        <w:rPr>
          <w:rFonts w:eastAsia="Times New Roman"/>
        </w:rPr>
        <w:tab/>
      </w:r>
      <w:r w:rsidRPr="00470F19">
        <w:rPr>
          <w:rFonts w:eastAsia="Times New Roman"/>
        </w:rPr>
        <w:tab/>
      </w:r>
      <w:r w:rsidRPr="00470F19">
        <w:rPr>
          <w:rFonts w:eastAsia="Times New Roman"/>
        </w:rPr>
        <w:tab/>
        <w:t xml:space="preserve">      </w:t>
      </w:r>
      <w:r w:rsidRPr="00470F19">
        <w:rPr>
          <w:rFonts w:eastAsia="Times New Roman"/>
        </w:rPr>
        <w:tab/>
        <w:t xml:space="preserve">                                                      № 90</w:t>
      </w:r>
      <w:r w:rsidRPr="00470F19">
        <w:rPr>
          <w:rFonts w:eastAsia="Times New Roman"/>
          <w:b/>
        </w:rPr>
        <w:t xml:space="preserve"> </w:t>
      </w:r>
    </w:p>
    <w:p w14:paraId="1FFE77F8" w14:textId="77777777" w:rsidR="00470F19" w:rsidRPr="00470F19" w:rsidRDefault="00470F19" w:rsidP="00470F19">
      <w:pPr>
        <w:widowControl/>
        <w:autoSpaceDE/>
        <w:autoSpaceDN/>
        <w:adjustRightInd/>
        <w:rPr>
          <w:rFonts w:eastAsia="Times New Roman"/>
          <w:b/>
        </w:rPr>
      </w:pPr>
    </w:p>
    <w:p w14:paraId="004D2397" w14:textId="77777777" w:rsidR="00470F19" w:rsidRPr="00470F19" w:rsidRDefault="00470F19" w:rsidP="00470F19">
      <w:pPr>
        <w:widowControl/>
        <w:autoSpaceDE/>
        <w:autoSpaceDN/>
        <w:adjustRightInd/>
        <w:rPr>
          <w:rFonts w:eastAsia="Times New Roman"/>
          <w:b/>
        </w:rPr>
      </w:pPr>
      <w:r w:rsidRPr="00470F19">
        <w:rPr>
          <w:rFonts w:eastAsia="Times New Roman"/>
          <w:b/>
        </w:rPr>
        <w:t>О внесении изменений и дополнений в</w:t>
      </w:r>
    </w:p>
    <w:p w14:paraId="2A5AF7B4" w14:textId="77777777" w:rsidR="00470F19" w:rsidRPr="00470F19" w:rsidRDefault="00470F19" w:rsidP="00470F19">
      <w:pPr>
        <w:widowControl/>
        <w:autoSpaceDE/>
        <w:autoSpaceDN/>
        <w:adjustRightInd/>
        <w:rPr>
          <w:rFonts w:eastAsia="Times New Roman"/>
        </w:rPr>
      </w:pPr>
      <w:r w:rsidRPr="00470F19">
        <w:rPr>
          <w:rFonts w:eastAsia="Times New Roman"/>
          <w:b/>
        </w:rPr>
        <w:t xml:space="preserve">муниципальную адресную подпрограмму </w:t>
      </w:r>
    </w:p>
    <w:p w14:paraId="7EDD6F6F" w14:textId="77777777" w:rsidR="00470F19" w:rsidRPr="00470F19" w:rsidRDefault="00470F19" w:rsidP="00470F19">
      <w:pPr>
        <w:widowControl/>
        <w:autoSpaceDE/>
        <w:autoSpaceDN/>
        <w:adjustRightInd/>
        <w:rPr>
          <w:rFonts w:eastAsia="Times New Roman"/>
        </w:rPr>
      </w:pPr>
      <w:r w:rsidRPr="00470F19">
        <w:rPr>
          <w:rFonts w:eastAsia="Times New Roman"/>
          <w:b/>
        </w:rPr>
        <w:t>«Переселение граждан из аварийного жилищного</w:t>
      </w:r>
    </w:p>
    <w:p w14:paraId="1008E2A6" w14:textId="77777777" w:rsidR="00470F19" w:rsidRPr="00470F19" w:rsidRDefault="00470F19" w:rsidP="00470F19">
      <w:pPr>
        <w:widowControl/>
        <w:autoSpaceDE/>
        <w:autoSpaceDN/>
        <w:adjustRightInd/>
        <w:rPr>
          <w:rFonts w:eastAsia="Times New Roman"/>
        </w:rPr>
      </w:pPr>
      <w:r w:rsidRPr="00470F19">
        <w:rPr>
          <w:rFonts w:eastAsia="Times New Roman"/>
          <w:b/>
        </w:rPr>
        <w:t xml:space="preserve">фонда п. Дорожный и ул. Октябрьская Партия </w:t>
      </w:r>
    </w:p>
    <w:p w14:paraId="3FEBAE61" w14:textId="77777777" w:rsidR="00470F19" w:rsidRPr="00470F19" w:rsidRDefault="00470F19" w:rsidP="00470F19">
      <w:pPr>
        <w:widowControl/>
        <w:autoSpaceDE/>
        <w:autoSpaceDN/>
        <w:adjustRightInd/>
        <w:rPr>
          <w:rFonts w:eastAsia="Times New Roman"/>
        </w:rPr>
      </w:pPr>
      <w:r w:rsidRPr="00470F19">
        <w:rPr>
          <w:rFonts w:eastAsia="Times New Roman"/>
          <w:b/>
        </w:rPr>
        <w:t xml:space="preserve">муниципального образования «Поселок Айхал» на 2021-2023 годы», </w:t>
      </w:r>
    </w:p>
    <w:p w14:paraId="4F8DA24B" w14:textId="77777777" w:rsidR="00470F19" w:rsidRPr="00470F19" w:rsidRDefault="00470F19" w:rsidP="00470F19">
      <w:pPr>
        <w:widowControl/>
        <w:autoSpaceDE/>
        <w:autoSpaceDN/>
        <w:adjustRightInd/>
        <w:rPr>
          <w:rFonts w:eastAsia="Times New Roman"/>
        </w:rPr>
      </w:pPr>
      <w:r w:rsidRPr="00470F19">
        <w:rPr>
          <w:rFonts w:eastAsia="Times New Roman"/>
          <w:b/>
        </w:rPr>
        <w:t>муниципальной программы МО «Поселок Айхал»</w:t>
      </w:r>
    </w:p>
    <w:p w14:paraId="0797F609" w14:textId="77777777" w:rsidR="00470F19" w:rsidRPr="00470F19" w:rsidRDefault="00470F19" w:rsidP="00470F19">
      <w:pPr>
        <w:widowControl/>
        <w:autoSpaceDE/>
        <w:autoSpaceDN/>
        <w:adjustRightInd/>
        <w:rPr>
          <w:rFonts w:eastAsia="Times New Roman"/>
        </w:rPr>
      </w:pPr>
      <w:r w:rsidRPr="00470F19">
        <w:rPr>
          <w:rFonts w:eastAsia="Times New Roman"/>
          <w:b/>
        </w:rPr>
        <w:t xml:space="preserve">«Обеспечение качественным жильём на 2019-2025 годы» </w:t>
      </w:r>
    </w:p>
    <w:p w14:paraId="6BC66220" w14:textId="77777777" w:rsidR="00470F19" w:rsidRPr="00470F19" w:rsidRDefault="00470F19" w:rsidP="00470F19">
      <w:pPr>
        <w:widowControl/>
        <w:autoSpaceDE/>
        <w:autoSpaceDN/>
        <w:adjustRightInd/>
        <w:ind w:right="-284"/>
        <w:rPr>
          <w:rFonts w:eastAsia="Times New Roman"/>
          <w:sz w:val="20"/>
          <w:szCs w:val="20"/>
        </w:rPr>
      </w:pPr>
      <w:r w:rsidRPr="00470F19">
        <w:rPr>
          <w:rFonts w:eastAsia="Times New Roman"/>
          <w:sz w:val="20"/>
          <w:szCs w:val="20"/>
        </w:rPr>
        <w:t xml:space="preserve">(утвержденной постановлением от 30.09.2019 № 330, </w:t>
      </w:r>
    </w:p>
    <w:p w14:paraId="34AF61EF" w14:textId="77777777" w:rsidR="00470F19" w:rsidRPr="00470F19" w:rsidRDefault="00470F19" w:rsidP="00470F19">
      <w:pPr>
        <w:widowControl/>
        <w:autoSpaceDE/>
        <w:autoSpaceDN/>
        <w:adjustRightInd/>
        <w:ind w:right="-284"/>
        <w:rPr>
          <w:rFonts w:eastAsia="Times New Roman"/>
          <w:sz w:val="20"/>
          <w:szCs w:val="20"/>
        </w:rPr>
      </w:pPr>
      <w:r w:rsidRPr="00470F19">
        <w:rPr>
          <w:rFonts w:eastAsia="Times New Roman"/>
          <w:sz w:val="20"/>
          <w:szCs w:val="20"/>
        </w:rPr>
        <w:t xml:space="preserve">в редакции постановлений от 03.04.2020 № 99, от 29.12.2020 № 396, </w:t>
      </w:r>
    </w:p>
    <w:p w14:paraId="474CCE7D" w14:textId="77777777" w:rsidR="00470F19" w:rsidRPr="00470F19" w:rsidRDefault="00470F19" w:rsidP="00470F19">
      <w:pPr>
        <w:widowControl/>
        <w:autoSpaceDE/>
        <w:autoSpaceDN/>
        <w:adjustRightInd/>
        <w:ind w:right="-284"/>
        <w:rPr>
          <w:rFonts w:eastAsia="Times New Roman"/>
          <w:sz w:val="20"/>
          <w:szCs w:val="20"/>
        </w:rPr>
      </w:pPr>
      <w:r w:rsidRPr="00470F19">
        <w:rPr>
          <w:rFonts w:eastAsia="Times New Roman"/>
          <w:sz w:val="20"/>
          <w:szCs w:val="20"/>
        </w:rPr>
        <w:t>от 22.04.2021 г. № 154 от 30.12.2021 № 594, от 13.12.2022 № 628, от 14.12.2022 № 639, от 26.01.2023 № 28)</w:t>
      </w:r>
    </w:p>
    <w:p w14:paraId="689A61E2" w14:textId="77777777" w:rsidR="00470F19" w:rsidRPr="00470F19" w:rsidRDefault="00470F19" w:rsidP="00470F19">
      <w:pPr>
        <w:widowControl/>
        <w:autoSpaceDE/>
        <w:autoSpaceDN/>
        <w:adjustRightInd/>
        <w:jc w:val="center"/>
        <w:rPr>
          <w:rFonts w:eastAsia="Times New Roman"/>
          <w:b/>
        </w:rPr>
      </w:pPr>
    </w:p>
    <w:p w14:paraId="05A9F817" w14:textId="77777777" w:rsidR="00470F19" w:rsidRPr="00470F19" w:rsidRDefault="00470F19" w:rsidP="00470F19">
      <w:pPr>
        <w:widowControl/>
        <w:autoSpaceDE/>
        <w:autoSpaceDN/>
        <w:adjustRightInd/>
        <w:ind w:firstLine="567"/>
        <w:jc w:val="both"/>
        <w:rPr>
          <w:rFonts w:eastAsia="Times New Roman"/>
        </w:rPr>
      </w:pPr>
      <w:r w:rsidRPr="00470F19">
        <w:rPr>
          <w:rFonts w:eastAsia="Times New Roman"/>
        </w:rPr>
        <w:t>В соответствии со статьей ст.179 Бюджетного Кодекса российской Федерации, Федеральным законом от 06.10.2003 г. №131-ФЗ «Об общих принципах организации местного самоуправления в Российской Федерации», Постановлением Главы №158 от 30.10.2013 г. «Об утверждении порядка разработки и реализации муниципальных программ МО «Поселок Айхал» Мирнинского района Республики Саха (Якутия), Администрация МО «Поселок Айхал» постановляет:</w:t>
      </w:r>
    </w:p>
    <w:p w14:paraId="649F4DCA" w14:textId="77777777" w:rsidR="00470F19" w:rsidRPr="00470F19" w:rsidRDefault="00470F19" w:rsidP="00470F19">
      <w:pPr>
        <w:widowControl/>
        <w:autoSpaceDE/>
        <w:autoSpaceDN/>
        <w:adjustRightInd/>
        <w:contextualSpacing/>
        <w:jc w:val="both"/>
        <w:rPr>
          <w:rFonts w:eastAsia="Times New Roman"/>
        </w:rPr>
      </w:pPr>
    </w:p>
    <w:p w14:paraId="4E782A81" w14:textId="77777777" w:rsidR="00470F19" w:rsidRPr="00470F19" w:rsidRDefault="00470F19">
      <w:pPr>
        <w:widowControl/>
        <w:numPr>
          <w:ilvl w:val="0"/>
          <w:numId w:val="9"/>
        </w:numPr>
        <w:autoSpaceDE/>
        <w:autoSpaceDN/>
        <w:adjustRightInd/>
        <w:contextualSpacing/>
        <w:jc w:val="both"/>
        <w:rPr>
          <w:rFonts w:eastAsia="Times New Roman"/>
        </w:rPr>
      </w:pPr>
      <w:r w:rsidRPr="00470F19">
        <w:rPr>
          <w:rFonts w:eastAsia="Times New Roman"/>
        </w:rPr>
        <w:t>Внести изменения и дополнения в паспорт муниципальной адресной подпрограммы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жильём на 2019-2025 годы», утвержденной постановлением Администрации МО «Поселок Айхал» от 30.09.2019 № 330.</w:t>
      </w:r>
    </w:p>
    <w:p w14:paraId="730374D2" w14:textId="77777777" w:rsidR="00470F19" w:rsidRPr="00470F19" w:rsidRDefault="00470F19">
      <w:pPr>
        <w:widowControl/>
        <w:numPr>
          <w:ilvl w:val="0"/>
          <w:numId w:val="9"/>
        </w:numPr>
        <w:autoSpaceDE/>
        <w:autoSpaceDN/>
        <w:adjustRightInd/>
        <w:contextualSpacing/>
        <w:jc w:val="both"/>
        <w:rPr>
          <w:rFonts w:eastAsia="Times New Roman"/>
        </w:rPr>
      </w:pPr>
      <w:r w:rsidRPr="00470F19">
        <w:rPr>
          <w:rFonts w:eastAsia="Times New Roman"/>
          <w:bCs/>
        </w:rPr>
        <w:t>М</w:t>
      </w:r>
      <w:r w:rsidRPr="00470F19">
        <w:rPr>
          <w:rFonts w:eastAsia="Times New Roman"/>
        </w:rPr>
        <w:t xml:space="preserve">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Айхал» на 2021-2022 годы», муниципальной программы МО «Поселок Айхал» «Обеспечение качественным жильём на 2019-2025 годы», утвержденной постановлением Администрации МО «Поселок Айхал» от 30.09.2019 № 330, читать в редакции согласно приложению, к настоящему постановлению.   </w:t>
      </w:r>
    </w:p>
    <w:p w14:paraId="66A593F3" w14:textId="77777777" w:rsidR="00470F19" w:rsidRPr="00470F19" w:rsidRDefault="00470F19">
      <w:pPr>
        <w:widowControl/>
        <w:numPr>
          <w:ilvl w:val="0"/>
          <w:numId w:val="9"/>
        </w:numPr>
        <w:autoSpaceDE/>
        <w:autoSpaceDN/>
        <w:adjustRightInd/>
        <w:contextualSpacing/>
        <w:jc w:val="both"/>
        <w:rPr>
          <w:rFonts w:eastAsia="Times New Roman"/>
        </w:rPr>
      </w:pPr>
      <w:r w:rsidRPr="00470F19">
        <w:rPr>
          <w:rFonts w:eastAsia="Times New Roman"/>
        </w:rPr>
        <w:t>Пресс-секретарю (</w:t>
      </w:r>
      <w:proofErr w:type="spellStart"/>
      <w:r w:rsidRPr="00470F19">
        <w:rPr>
          <w:rFonts w:eastAsia="Times New Roman"/>
        </w:rPr>
        <w:t>Байгаскина</w:t>
      </w:r>
      <w:proofErr w:type="spellEnd"/>
      <w:r w:rsidRPr="00470F19">
        <w:rPr>
          <w:rFonts w:eastAsia="Times New Roman"/>
        </w:rPr>
        <w:t xml:space="preserve"> А.А.) разместить настоящее постановление с приложениями в информационном бюллетене «Вестник Айхала» и на официальном сайте МО «Поселок Айхал» (www.мо-айхал.рф). </w:t>
      </w:r>
    </w:p>
    <w:p w14:paraId="7929AE43" w14:textId="77777777" w:rsidR="00470F19" w:rsidRPr="00470F19" w:rsidRDefault="00470F19">
      <w:pPr>
        <w:widowControl/>
        <w:numPr>
          <w:ilvl w:val="0"/>
          <w:numId w:val="9"/>
        </w:numPr>
        <w:autoSpaceDE/>
        <w:autoSpaceDN/>
        <w:adjustRightInd/>
        <w:contextualSpacing/>
        <w:jc w:val="both"/>
        <w:rPr>
          <w:rFonts w:eastAsia="Times New Roman"/>
        </w:rPr>
      </w:pPr>
      <w:r w:rsidRPr="00470F19">
        <w:rPr>
          <w:rFonts w:eastAsia="Times New Roman"/>
        </w:rPr>
        <w:t>Настоящее постановление вступает в силу после его официального опубликования (обнародования).</w:t>
      </w:r>
    </w:p>
    <w:p w14:paraId="4F0F2A23" w14:textId="77777777" w:rsidR="00470F19" w:rsidRPr="00470F19" w:rsidRDefault="00470F19">
      <w:pPr>
        <w:widowControl/>
        <w:numPr>
          <w:ilvl w:val="0"/>
          <w:numId w:val="9"/>
        </w:numPr>
        <w:autoSpaceDE/>
        <w:autoSpaceDN/>
        <w:adjustRightInd/>
        <w:contextualSpacing/>
        <w:jc w:val="both"/>
        <w:rPr>
          <w:rFonts w:eastAsia="Times New Roman"/>
        </w:rPr>
      </w:pPr>
      <w:r w:rsidRPr="00470F19">
        <w:rPr>
          <w:rFonts w:eastAsia="Times New Roman"/>
        </w:rPr>
        <w:t>Контроль исполнения настоящего Постановления возложить на заместителя Главы Администрации по ЖКХ.</w:t>
      </w:r>
    </w:p>
    <w:p w14:paraId="13D06CD7" w14:textId="77777777" w:rsidR="00470F19" w:rsidRPr="00470F19" w:rsidRDefault="00470F19" w:rsidP="00470F19">
      <w:pPr>
        <w:widowControl/>
        <w:autoSpaceDE/>
        <w:autoSpaceDN/>
        <w:adjustRightInd/>
        <w:rPr>
          <w:rFonts w:eastAsia="Times New Roman"/>
          <w:b/>
        </w:rPr>
      </w:pPr>
    </w:p>
    <w:p w14:paraId="3DEC2BB4" w14:textId="77777777" w:rsidR="00470F19" w:rsidRPr="00470F19" w:rsidRDefault="00470F19" w:rsidP="00470F19">
      <w:pPr>
        <w:widowControl/>
        <w:autoSpaceDE/>
        <w:autoSpaceDN/>
        <w:adjustRightInd/>
        <w:rPr>
          <w:rFonts w:eastAsia="Times New Roman"/>
          <w:b/>
        </w:rPr>
      </w:pPr>
      <w:r w:rsidRPr="00470F19">
        <w:rPr>
          <w:rFonts w:eastAsia="Times New Roman"/>
          <w:b/>
        </w:rPr>
        <w:t>Глава поселка                                                                                                 Г.Ш. Петровская</w:t>
      </w:r>
    </w:p>
    <w:p w14:paraId="285569B1" w14:textId="77777777" w:rsidR="00470F19" w:rsidRPr="00470F19" w:rsidRDefault="00470F19" w:rsidP="00470F19">
      <w:pPr>
        <w:widowControl/>
        <w:autoSpaceDE/>
        <w:autoSpaceDN/>
        <w:adjustRightInd/>
        <w:rPr>
          <w:rFonts w:eastAsia="Times New Roman"/>
          <w:b/>
        </w:rPr>
      </w:pPr>
    </w:p>
    <w:p w14:paraId="6FC461D9" w14:textId="77777777" w:rsidR="00470F19" w:rsidRPr="00470F19" w:rsidRDefault="00470F19" w:rsidP="00470F19">
      <w:pPr>
        <w:widowControl/>
        <w:autoSpaceDE/>
        <w:autoSpaceDN/>
        <w:adjustRightInd/>
        <w:rPr>
          <w:rFonts w:eastAsia="Times New Roman"/>
          <w:b/>
        </w:rPr>
      </w:pPr>
    </w:p>
    <w:p w14:paraId="5BEAA4A9" w14:textId="77777777" w:rsidR="00470F19" w:rsidRPr="00470F19" w:rsidRDefault="00470F19" w:rsidP="00470F19">
      <w:pPr>
        <w:widowControl/>
        <w:autoSpaceDE/>
        <w:autoSpaceDN/>
        <w:adjustRightInd/>
        <w:rPr>
          <w:rFonts w:eastAsia="Times New Roman"/>
          <w:b/>
        </w:rPr>
      </w:pPr>
    </w:p>
    <w:p w14:paraId="53BBD7B6"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Утверждена</w:t>
      </w:r>
    </w:p>
    <w:p w14:paraId="684F45AB"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Постановлением Администрации</w:t>
      </w:r>
    </w:p>
    <w:p w14:paraId="4430A82F"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                                                                                      МО «Поселок Айхал»</w:t>
      </w:r>
    </w:p>
    <w:p w14:paraId="19B0DE9B"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                                                                                                         от </w:t>
      </w:r>
      <w:r w:rsidRPr="00470F19">
        <w:rPr>
          <w:rFonts w:eastAsia="Times New Roman"/>
          <w:color w:val="000000"/>
          <w:u w:val="single"/>
        </w:rPr>
        <w:t xml:space="preserve">02.08.2021 г. </w:t>
      </w:r>
      <w:r w:rsidRPr="00470F19">
        <w:rPr>
          <w:rFonts w:eastAsia="Times New Roman"/>
          <w:color w:val="000000"/>
        </w:rPr>
        <w:t xml:space="preserve">№ </w:t>
      </w:r>
      <w:r w:rsidRPr="00470F19">
        <w:rPr>
          <w:rFonts w:eastAsia="Times New Roman"/>
          <w:color w:val="000000"/>
          <w:u w:val="single"/>
        </w:rPr>
        <w:t xml:space="preserve">308, </w:t>
      </w:r>
      <w:r w:rsidRPr="00470F19">
        <w:rPr>
          <w:rFonts w:eastAsia="Times New Roman"/>
          <w:color w:val="000000"/>
        </w:rPr>
        <w:t xml:space="preserve">в редакции постановлений </w:t>
      </w:r>
    </w:p>
    <w:p w14:paraId="31589762"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Администрации МО «Поселок Айхал» </w:t>
      </w:r>
    </w:p>
    <w:p w14:paraId="2EB4517C"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от 03.04.2020 № 99, </w:t>
      </w:r>
    </w:p>
    <w:p w14:paraId="56A6D571"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от 29.12.2020 № 396, </w:t>
      </w:r>
    </w:p>
    <w:p w14:paraId="59573042"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от 22.04.2021 № 154, </w:t>
      </w:r>
    </w:p>
    <w:p w14:paraId="00E33683"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 xml:space="preserve">от 30.12.2021 № 593, </w:t>
      </w:r>
    </w:p>
    <w:p w14:paraId="27AEED99"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от 07.12.2022 № 614,</w:t>
      </w:r>
    </w:p>
    <w:p w14:paraId="7CDDCE49"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от 14.12.2022 № 640,</w:t>
      </w:r>
    </w:p>
    <w:p w14:paraId="643FCBB4" w14:textId="77777777" w:rsidR="00470F19" w:rsidRPr="00470F19" w:rsidRDefault="00470F19" w:rsidP="00470F19">
      <w:pPr>
        <w:widowControl/>
        <w:autoSpaceDE/>
        <w:autoSpaceDN/>
        <w:adjustRightInd/>
        <w:ind w:left="567"/>
        <w:jc w:val="right"/>
        <w:rPr>
          <w:rFonts w:eastAsia="Times New Roman"/>
          <w:color w:val="000000"/>
        </w:rPr>
      </w:pPr>
      <w:r w:rsidRPr="00470F19">
        <w:rPr>
          <w:rFonts w:eastAsia="Times New Roman"/>
          <w:color w:val="000000"/>
        </w:rPr>
        <w:t>от 18.01.2023 № 16</w:t>
      </w:r>
    </w:p>
    <w:p w14:paraId="7E76A050" w14:textId="77777777" w:rsidR="00470F19" w:rsidRPr="00470F19" w:rsidRDefault="00470F19" w:rsidP="00470F19">
      <w:pPr>
        <w:widowControl/>
        <w:tabs>
          <w:tab w:val="left" w:pos="8430"/>
        </w:tabs>
        <w:autoSpaceDE/>
        <w:autoSpaceDN/>
        <w:adjustRightInd/>
        <w:ind w:left="567"/>
        <w:rPr>
          <w:rFonts w:eastAsia="Times New Roman"/>
          <w:color w:val="000000"/>
        </w:rPr>
      </w:pPr>
      <w:r w:rsidRPr="00470F19">
        <w:rPr>
          <w:rFonts w:eastAsia="Times New Roman"/>
          <w:color w:val="000000"/>
        </w:rPr>
        <w:t xml:space="preserve">                                                                                                                 от 26.01.2023 № 23</w:t>
      </w:r>
    </w:p>
    <w:p w14:paraId="27F11ACB" w14:textId="77777777" w:rsidR="00470F19" w:rsidRPr="00470F19" w:rsidRDefault="00470F19" w:rsidP="00470F19">
      <w:pPr>
        <w:widowControl/>
        <w:tabs>
          <w:tab w:val="left" w:pos="8430"/>
        </w:tabs>
        <w:autoSpaceDE/>
        <w:autoSpaceDN/>
        <w:adjustRightInd/>
        <w:ind w:left="567"/>
        <w:rPr>
          <w:rFonts w:eastAsia="Times New Roman"/>
          <w:color w:val="000000"/>
        </w:rPr>
      </w:pPr>
      <w:r w:rsidRPr="00470F19">
        <w:rPr>
          <w:rFonts w:eastAsia="Times New Roman"/>
          <w:color w:val="000000"/>
        </w:rPr>
        <w:t xml:space="preserve">                                                                                                                 от 22.02.2023 № 90    </w:t>
      </w:r>
    </w:p>
    <w:p w14:paraId="679DAFCA" w14:textId="77777777" w:rsidR="00470F19" w:rsidRPr="00470F19" w:rsidRDefault="00470F19" w:rsidP="00470F19">
      <w:pPr>
        <w:widowControl/>
        <w:autoSpaceDE/>
        <w:autoSpaceDN/>
        <w:adjustRightInd/>
        <w:ind w:left="567"/>
        <w:jc w:val="right"/>
        <w:rPr>
          <w:rFonts w:eastAsia="Times New Roman"/>
          <w:color w:val="000000"/>
          <w:u w:val="single"/>
        </w:rPr>
      </w:pPr>
    </w:p>
    <w:p w14:paraId="276DD49E" w14:textId="77777777" w:rsidR="00470F19" w:rsidRPr="00470F19" w:rsidRDefault="00470F19" w:rsidP="00470F19">
      <w:pPr>
        <w:widowControl/>
        <w:autoSpaceDE/>
        <w:autoSpaceDN/>
        <w:adjustRightInd/>
        <w:ind w:left="567"/>
        <w:jc w:val="center"/>
        <w:rPr>
          <w:rFonts w:eastAsia="Times New Roman"/>
          <w:b/>
          <w:sz w:val="22"/>
          <w:szCs w:val="22"/>
        </w:rPr>
      </w:pPr>
    </w:p>
    <w:p w14:paraId="3B826B05" w14:textId="77777777" w:rsidR="00470F19" w:rsidRPr="00470F19" w:rsidRDefault="00470F19" w:rsidP="00470F19">
      <w:pPr>
        <w:widowControl/>
        <w:autoSpaceDE/>
        <w:autoSpaceDN/>
        <w:adjustRightInd/>
        <w:jc w:val="center"/>
        <w:rPr>
          <w:rFonts w:eastAsia="Times New Roman"/>
          <w:b/>
          <w:sz w:val="22"/>
          <w:szCs w:val="22"/>
        </w:rPr>
      </w:pPr>
    </w:p>
    <w:p w14:paraId="15506C72" w14:textId="77777777" w:rsidR="00470F19" w:rsidRPr="00470F19" w:rsidRDefault="00470F19" w:rsidP="00470F19">
      <w:pPr>
        <w:widowControl/>
        <w:autoSpaceDE/>
        <w:autoSpaceDN/>
        <w:adjustRightInd/>
        <w:jc w:val="center"/>
        <w:rPr>
          <w:rFonts w:eastAsia="Times New Roman"/>
          <w:b/>
          <w:sz w:val="22"/>
          <w:szCs w:val="22"/>
        </w:rPr>
      </w:pPr>
    </w:p>
    <w:p w14:paraId="495D0BC8" w14:textId="77777777" w:rsidR="00470F19" w:rsidRPr="00470F19" w:rsidRDefault="00470F19" w:rsidP="00470F19">
      <w:pPr>
        <w:widowControl/>
        <w:autoSpaceDE/>
        <w:autoSpaceDN/>
        <w:adjustRightInd/>
        <w:jc w:val="center"/>
        <w:rPr>
          <w:rFonts w:eastAsia="Times New Roman"/>
          <w:b/>
          <w:sz w:val="22"/>
          <w:szCs w:val="22"/>
        </w:rPr>
      </w:pPr>
    </w:p>
    <w:p w14:paraId="1199E49B" w14:textId="77777777" w:rsidR="00470F19" w:rsidRPr="00470F19" w:rsidRDefault="00470F19" w:rsidP="00470F19">
      <w:pPr>
        <w:widowControl/>
        <w:autoSpaceDE/>
        <w:autoSpaceDN/>
        <w:adjustRightInd/>
        <w:jc w:val="center"/>
        <w:rPr>
          <w:rFonts w:eastAsia="Times New Roman"/>
          <w:b/>
          <w:sz w:val="22"/>
          <w:szCs w:val="22"/>
        </w:rPr>
      </w:pPr>
    </w:p>
    <w:p w14:paraId="57E3C5D4" w14:textId="77777777" w:rsidR="00470F19" w:rsidRPr="00470F19" w:rsidRDefault="00470F19" w:rsidP="00470F19">
      <w:pPr>
        <w:widowControl/>
        <w:autoSpaceDE/>
        <w:autoSpaceDN/>
        <w:adjustRightInd/>
        <w:jc w:val="center"/>
        <w:rPr>
          <w:rFonts w:eastAsia="Times New Roman"/>
          <w:b/>
          <w:sz w:val="22"/>
          <w:szCs w:val="22"/>
        </w:rPr>
      </w:pPr>
    </w:p>
    <w:p w14:paraId="582946B5" w14:textId="77777777" w:rsidR="00470F19" w:rsidRPr="00470F19" w:rsidRDefault="00470F19" w:rsidP="00470F19">
      <w:pPr>
        <w:widowControl/>
        <w:autoSpaceDE/>
        <w:autoSpaceDN/>
        <w:adjustRightInd/>
        <w:jc w:val="center"/>
        <w:rPr>
          <w:rFonts w:eastAsia="Times New Roman"/>
          <w:b/>
          <w:sz w:val="22"/>
          <w:szCs w:val="22"/>
        </w:rPr>
      </w:pPr>
    </w:p>
    <w:p w14:paraId="428A6EC9" w14:textId="77777777" w:rsidR="00470F19" w:rsidRPr="00470F19" w:rsidRDefault="00470F19" w:rsidP="00470F19">
      <w:pPr>
        <w:widowControl/>
        <w:autoSpaceDE/>
        <w:autoSpaceDN/>
        <w:adjustRightInd/>
        <w:jc w:val="center"/>
        <w:rPr>
          <w:rFonts w:eastAsia="Times New Roman"/>
          <w:b/>
          <w:sz w:val="22"/>
          <w:szCs w:val="22"/>
        </w:rPr>
      </w:pPr>
    </w:p>
    <w:p w14:paraId="53C8F779" w14:textId="77777777" w:rsidR="00470F19" w:rsidRPr="00470F19" w:rsidRDefault="00470F19" w:rsidP="00470F19">
      <w:pPr>
        <w:widowControl/>
        <w:autoSpaceDE/>
        <w:autoSpaceDN/>
        <w:adjustRightInd/>
        <w:jc w:val="center"/>
        <w:rPr>
          <w:rFonts w:eastAsia="Times New Roman"/>
          <w:b/>
          <w:sz w:val="22"/>
          <w:szCs w:val="22"/>
        </w:rPr>
      </w:pPr>
    </w:p>
    <w:p w14:paraId="5FCAD0B8" w14:textId="77777777" w:rsidR="00470F19" w:rsidRPr="00470F19" w:rsidRDefault="00470F19" w:rsidP="00470F19">
      <w:pPr>
        <w:widowControl/>
        <w:autoSpaceDE/>
        <w:autoSpaceDN/>
        <w:adjustRightInd/>
        <w:jc w:val="center"/>
        <w:rPr>
          <w:rFonts w:eastAsia="Times New Roman"/>
          <w:b/>
          <w:sz w:val="22"/>
          <w:szCs w:val="22"/>
        </w:rPr>
      </w:pPr>
    </w:p>
    <w:p w14:paraId="02B6150A" w14:textId="77777777" w:rsidR="00470F19" w:rsidRPr="00470F19" w:rsidRDefault="00470F19" w:rsidP="00470F19">
      <w:pPr>
        <w:widowControl/>
        <w:autoSpaceDE/>
        <w:autoSpaceDN/>
        <w:adjustRightInd/>
        <w:jc w:val="center"/>
        <w:rPr>
          <w:rFonts w:eastAsia="Times New Roman"/>
          <w:b/>
          <w:sz w:val="22"/>
          <w:szCs w:val="22"/>
        </w:rPr>
      </w:pPr>
    </w:p>
    <w:p w14:paraId="1E51CD38" w14:textId="77777777" w:rsidR="00470F19" w:rsidRPr="00470F19" w:rsidRDefault="00470F19" w:rsidP="00470F19">
      <w:pPr>
        <w:widowControl/>
        <w:autoSpaceDE/>
        <w:autoSpaceDN/>
        <w:adjustRightInd/>
        <w:jc w:val="center"/>
        <w:rPr>
          <w:rFonts w:eastAsia="Times New Roman"/>
          <w:b/>
          <w:sz w:val="22"/>
          <w:szCs w:val="22"/>
        </w:rPr>
      </w:pPr>
    </w:p>
    <w:p w14:paraId="433A93BF" w14:textId="77777777" w:rsidR="00470F19" w:rsidRPr="00470F19" w:rsidRDefault="00470F19" w:rsidP="00470F19">
      <w:pPr>
        <w:widowControl/>
        <w:autoSpaceDE/>
        <w:autoSpaceDN/>
        <w:adjustRightInd/>
        <w:jc w:val="center"/>
        <w:rPr>
          <w:rFonts w:eastAsia="Times New Roman"/>
          <w:b/>
          <w:sz w:val="22"/>
          <w:szCs w:val="22"/>
        </w:rPr>
      </w:pPr>
      <w:r w:rsidRPr="00470F19">
        <w:rPr>
          <w:rFonts w:eastAsia="Times New Roman"/>
          <w:b/>
          <w:sz w:val="22"/>
          <w:szCs w:val="22"/>
        </w:rPr>
        <w:t xml:space="preserve">МУНИЦИПАЛЬНАЯ АДРЕСНАЯ ПОДПРОГРАММА </w:t>
      </w:r>
    </w:p>
    <w:p w14:paraId="3942CBEC"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b/>
          <w:sz w:val="22"/>
          <w:szCs w:val="22"/>
        </w:rPr>
        <w:t>«ПЕРЕСЕЛЕНИЕ ГРАЖДАН ИЗ АВАРИЙНОГО ЖИЛИЩНОГО ФОНДА П. ДОРОЖНЫЙ И УЛ. ОКТЯБРЬСКАЯ ПАРТИЯ МУНИЦИПАЛЬНОГО ОБРАЗОВАНИЯ «ПОСЕЛОК АЙХАЛ» НА 2021-2023 ГОДЫ» МУНИЦИПАЛЬНОЙ ПРОГРАММЫ МО «ПОСЕЛОК АЙХАЛ» «ОБЕСПЕЧЕНИЕ КАЧЕСТВЕННЫМ ЖИЛЬЕМ НА 2019-2025 ГОДЫ»</w:t>
      </w:r>
    </w:p>
    <w:p w14:paraId="5295E5CA" w14:textId="77777777" w:rsidR="00470F19" w:rsidRPr="00470F19" w:rsidRDefault="00470F19" w:rsidP="00470F19">
      <w:pPr>
        <w:widowControl/>
        <w:autoSpaceDE/>
        <w:autoSpaceDN/>
        <w:adjustRightInd/>
        <w:jc w:val="center"/>
        <w:rPr>
          <w:rFonts w:eastAsia="Times New Roman"/>
          <w:b/>
          <w:bCs/>
          <w:sz w:val="22"/>
          <w:szCs w:val="22"/>
        </w:rPr>
      </w:pPr>
    </w:p>
    <w:p w14:paraId="5B9D540B" w14:textId="77777777" w:rsidR="00470F19" w:rsidRPr="00470F19" w:rsidRDefault="00470F19" w:rsidP="00470F19">
      <w:pPr>
        <w:widowControl/>
        <w:autoSpaceDE/>
        <w:autoSpaceDN/>
        <w:adjustRightInd/>
        <w:jc w:val="center"/>
        <w:rPr>
          <w:rFonts w:eastAsia="Times New Roman"/>
          <w:b/>
          <w:bCs/>
          <w:sz w:val="22"/>
          <w:szCs w:val="22"/>
        </w:rPr>
      </w:pPr>
    </w:p>
    <w:p w14:paraId="3DAE05C9" w14:textId="77777777" w:rsidR="00470F19" w:rsidRPr="00470F19" w:rsidRDefault="00470F19" w:rsidP="00470F19">
      <w:pPr>
        <w:widowControl/>
        <w:autoSpaceDE/>
        <w:autoSpaceDN/>
        <w:adjustRightInd/>
        <w:jc w:val="center"/>
        <w:rPr>
          <w:rFonts w:eastAsia="Times New Roman"/>
          <w:b/>
          <w:bCs/>
          <w:sz w:val="22"/>
          <w:szCs w:val="22"/>
        </w:rPr>
      </w:pPr>
    </w:p>
    <w:p w14:paraId="5820B70D" w14:textId="77777777" w:rsidR="00470F19" w:rsidRPr="00470F19" w:rsidRDefault="00470F19" w:rsidP="00470F19">
      <w:pPr>
        <w:widowControl/>
        <w:autoSpaceDE/>
        <w:autoSpaceDN/>
        <w:adjustRightInd/>
        <w:jc w:val="center"/>
        <w:rPr>
          <w:rFonts w:eastAsia="Times New Roman"/>
          <w:b/>
          <w:bCs/>
          <w:sz w:val="22"/>
          <w:szCs w:val="22"/>
        </w:rPr>
      </w:pPr>
    </w:p>
    <w:p w14:paraId="7A1B4F0D" w14:textId="77777777" w:rsidR="00470F19" w:rsidRPr="00470F19" w:rsidRDefault="00470F19" w:rsidP="00470F19">
      <w:pPr>
        <w:widowControl/>
        <w:autoSpaceDE/>
        <w:autoSpaceDN/>
        <w:adjustRightInd/>
        <w:jc w:val="center"/>
        <w:rPr>
          <w:rFonts w:eastAsia="Times New Roman"/>
          <w:b/>
          <w:bCs/>
          <w:sz w:val="22"/>
          <w:szCs w:val="22"/>
        </w:rPr>
      </w:pPr>
    </w:p>
    <w:p w14:paraId="04B4A40E" w14:textId="77777777" w:rsidR="00470F19" w:rsidRPr="00470F19" w:rsidRDefault="00470F19" w:rsidP="00470F19">
      <w:pPr>
        <w:widowControl/>
        <w:autoSpaceDE/>
        <w:autoSpaceDN/>
        <w:adjustRightInd/>
        <w:jc w:val="center"/>
        <w:rPr>
          <w:rFonts w:eastAsia="Times New Roman"/>
          <w:b/>
          <w:bCs/>
          <w:sz w:val="22"/>
          <w:szCs w:val="22"/>
        </w:rPr>
      </w:pPr>
    </w:p>
    <w:p w14:paraId="21066A28" w14:textId="77777777" w:rsidR="00470F19" w:rsidRPr="00470F19" w:rsidRDefault="00470F19" w:rsidP="00470F19">
      <w:pPr>
        <w:widowControl/>
        <w:autoSpaceDE/>
        <w:autoSpaceDN/>
        <w:adjustRightInd/>
        <w:jc w:val="center"/>
        <w:rPr>
          <w:rFonts w:eastAsia="Times New Roman"/>
          <w:b/>
          <w:bCs/>
          <w:sz w:val="22"/>
          <w:szCs w:val="22"/>
        </w:rPr>
      </w:pPr>
    </w:p>
    <w:p w14:paraId="0E23356F" w14:textId="77777777" w:rsidR="00470F19" w:rsidRPr="00470F19" w:rsidRDefault="00470F19" w:rsidP="00470F19">
      <w:pPr>
        <w:widowControl/>
        <w:autoSpaceDE/>
        <w:autoSpaceDN/>
        <w:adjustRightInd/>
        <w:jc w:val="center"/>
        <w:rPr>
          <w:rFonts w:eastAsia="Times New Roman"/>
          <w:b/>
          <w:bCs/>
          <w:sz w:val="22"/>
          <w:szCs w:val="22"/>
        </w:rPr>
      </w:pPr>
    </w:p>
    <w:p w14:paraId="77C59FF0" w14:textId="77777777" w:rsidR="00470F19" w:rsidRPr="00470F19" w:rsidRDefault="00470F19" w:rsidP="00470F19">
      <w:pPr>
        <w:widowControl/>
        <w:autoSpaceDE/>
        <w:autoSpaceDN/>
        <w:adjustRightInd/>
        <w:jc w:val="center"/>
        <w:rPr>
          <w:rFonts w:eastAsia="Times New Roman"/>
          <w:b/>
          <w:bCs/>
          <w:sz w:val="22"/>
          <w:szCs w:val="22"/>
        </w:rPr>
      </w:pPr>
    </w:p>
    <w:p w14:paraId="7395B85D" w14:textId="77777777" w:rsidR="00470F19" w:rsidRPr="00470F19" w:rsidRDefault="00470F19" w:rsidP="00470F19">
      <w:pPr>
        <w:widowControl/>
        <w:autoSpaceDE/>
        <w:autoSpaceDN/>
        <w:adjustRightInd/>
        <w:jc w:val="center"/>
        <w:rPr>
          <w:rFonts w:eastAsia="Times New Roman"/>
          <w:b/>
          <w:bCs/>
          <w:sz w:val="22"/>
          <w:szCs w:val="22"/>
        </w:rPr>
      </w:pPr>
    </w:p>
    <w:p w14:paraId="51CEC37E" w14:textId="77777777" w:rsidR="00470F19" w:rsidRPr="00470F19" w:rsidRDefault="00470F19" w:rsidP="00470F19">
      <w:pPr>
        <w:widowControl/>
        <w:autoSpaceDE/>
        <w:autoSpaceDN/>
        <w:adjustRightInd/>
        <w:jc w:val="center"/>
        <w:rPr>
          <w:rFonts w:eastAsia="Times New Roman"/>
          <w:b/>
          <w:bCs/>
          <w:sz w:val="22"/>
          <w:szCs w:val="22"/>
        </w:rPr>
      </w:pPr>
    </w:p>
    <w:p w14:paraId="042E8E6C" w14:textId="77777777" w:rsidR="00470F19" w:rsidRPr="00470F19" w:rsidRDefault="00470F19" w:rsidP="00470F19">
      <w:pPr>
        <w:widowControl/>
        <w:autoSpaceDE/>
        <w:autoSpaceDN/>
        <w:adjustRightInd/>
        <w:jc w:val="center"/>
        <w:rPr>
          <w:rFonts w:eastAsia="Times New Roman"/>
          <w:b/>
          <w:bCs/>
          <w:sz w:val="22"/>
          <w:szCs w:val="22"/>
        </w:rPr>
      </w:pPr>
    </w:p>
    <w:p w14:paraId="091A69F4" w14:textId="77777777" w:rsidR="00470F19" w:rsidRPr="00470F19" w:rsidRDefault="00470F19" w:rsidP="00470F19">
      <w:pPr>
        <w:widowControl/>
        <w:autoSpaceDE/>
        <w:autoSpaceDN/>
        <w:adjustRightInd/>
        <w:jc w:val="center"/>
        <w:rPr>
          <w:rFonts w:eastAsia="Times New Roman"/>
          <w:b/>
          <w:bCs/>
          <w:sz w:val="22"/>
          <w:szCs w:val="22"/>
        </w:rPr>
      </w:pPr>
    </w:p>
    <w:p w14:paraId="555F6944" w14:textId="77777777" w:rsidR="00470F19" w:rsidRPr="00470F19" w:rsidRDefault="00470F19" w:rsidP="00470F19">
      <w:pPr>
        <w:widowControl/>
        <w:autoSpaceDE/>
        <w:autoSpaceDN/>
        <w:adjustRightInd/>
        <w:jc w:val="center"/>
        <w:rPr>
          <w:rFonts w:eastAsia="Times New Roman"/>
          <w:b/>
          <w:bCs/>
          <w:sz w:val="22"/>
          <w:szCs w:val="22"/>
        </w:rPr>
      </w:pPr>
    </w:p>
    <w:p w14:paraId="48563550" w14:textId="77777777" w:rsidR="00470F19" w:rsidRPr="00470F19" w:rsidRDefault="00470F19" w:rsidP="00470F19">
      <w:pPr>
        <w:widowControl/>
        <w:autoSpaceDE/>
        <w:autoSpaceDN/>
        <w:adjustRightInd/>
        <w:jc w:val="center"/>
        <w:rPr>
          <w:rFonts w:eastAsia="Times New Roman"/>
          <w:b/>
          <w:bCs/>
          <w:sz w:val="22"/>
          <w:szCs w:val="22"/>
        </w:rPr>
      </w:pPr>
    </w:p>
    <w:p w14:paraId="2E480F36" w14:textId="77777777" w:rsidR="00470F19" w:rsidRPr="00470F19" w:rsidRDefault="00470F19" w:rsidP="00470F19">
      <w:pPr>
        <w:widowControl/>
        <w:autoSpaceDE/>
        <w:autoSpaceDN/>
        <w:adjustRightInd/>
        <w:jc w:val="center"/>
        <w:rPr>
          <w:rFonts w:eastAsia="Times New Roman"/>
          <w:b/>
          <w:bCs/>
          <w:sz w:val="22"/>
          <w:szCs w:val="22"/>
        </w:rPr>
      </w:pPr>
    </w:p>
    <w:p w14:paraId="1D7C5998" w14:textId="77777777" w:rsidR="00470F19" w:rsidRPr="00470F19" w:rsidRDefault="00470F19" w:rsidP="00470F19">
      <w:pPr>
        <w:widowControl/>
        <w:autoSpaceDE/>
        <w:autoSpaceDN/>
        <w:adjustRightInd/>
        <w:jc w:val="center"/>
        <w:rPr>
          <w:rFonts w:eastAsia="Times New Roman"/>
          <w:b/>
          <w:bCs/>
          <w:sz w:val="22"/>
          <w:szCs w:val="22"/>
        </w:rPr>
      </w:pPr>
    </w:p>
    <w:p w14:paraId="4685E0EE" w14:textId="77777777" w:rsidR="00470F19" w:rsidRPr="00470F19" w:rsidRDefault="00470F19" w:rsidP="00470F19">
      <w:pPr>
        <w:widowControl/>
        <w:autoSpaceDE/>
        <w:autoSpaceDN/>
        <w:adjustRightInd/>
        <w:jc w:val="center"/>
        <w:rPr>
          <w:rFonts w:eastAsia="Times New Roman"/>
          <w:b/>
          <w:bCs/>
          <w:sz w:val="22"/>
          <w:szCs w:val="22"/>
        </w:rPr>
      </w:pPr>
    </w:p>
    <w:p w14:paraId="1912D398" w14:textId="77777777" w:rsidR="00470F19" w:rsidRPr="00470F19" w:rsidRDefault="00470F19" w:rsidP="00470F19">
      <w:pPr>
        <w:widowControl/>
        <w:autoSpaceDE/>
        <w:autoSpaceDN/>
        <w:adjustRightInd/>
        <w:jc w:val="center"/>
        <w:rPr>
          <w:rFonts w:eastAsia="Times New Roman"/>
          <w:b/>
          <w:bCs/>
          <w:sz w:val="22"/>
          <w:szCs w:val="22"/>
        </w:rPr>
      </w:pPr>
    </w:p>
    <w:p w14:paraId="024C2C7D" w14:textId="77777777" w:rsidR="00470F19" w:rsidRPr="00470F19" w:rsidRDefault="00470F19" w:rsidP="00470F19">
      <w:pPr>
        <w:widowControl/>
        <w:autoSpaceDE/>
        <w:autoSpaceDN/>
        <w:adjustRightInd/>
        <w:rPr>
          <w:rFonts w:eastAsia="Times New Roman"/>
          <w:b/>
          <w:bCs/>
          <w:sz w:val="22"/>
          <w:szCs w:val="22"/>
        </w:rPr>
      </w:pPr>
    </w:p>
    <w:p w14:paraId="3F5368B7" w14:textId="77777777" w:rsidR="00470F19" w:rsidRPr="00470F19" w:rsidRDefault="00470F19" w:rsidP="00470F19">
      <w:pPr>
        <w:widowControl/>
        <w:autoSpaceDE/>
        <w:autoSpaceDN/>
        <w:adjustRightInd/>
        <w:jc w:val="center"/>
        <w:rPr>
          <w:rFonts w:eastAsia="Times New Roman"/>
          <w:b/>
          <w:bCs/>
          <w:sz w:val="22"/>
          <w:szCs w:val="22"/>
        </w:rPr>
      </w:pPr>
      <w:r w:rsidRPr="00470F19">
        <w:rPr>
          <w:rFonts w:eastAsia="Times New Roman"/>
          <w:b/>
          <w:bCs/>
          <w:sz w:val="22"/>
          <w:szCs w:val="22"/>
        </w:rPr>
        <w:lastRenderedPageBreak/>
        <w:t xml:space="preserve">п. Айхал </w:t>
      </w:r>
    </w:p>
    <w:p w14:paraId="7DE4FBE3" w14:textId="77777777" w:rsidR="00470F19" w:rsidRPr="00470F19" w:rsidRDefault="00470F19" w:rsidP="00470F19">
      <w:pPr>
        <w:widowControl/>
        <w:autoSpaceDE/>
        <w:autoSpaceDN/>
        <w:adjustRightInd/>
        <w:jc w:val="center"/>
        <w:rPr>
          <w:rFonts w:eastAsia="Times New Roman"/>
          <w:b/>
          <w:bCs/>
          <w:sz w:val="22"/>
          <w:szCs w:val="22"/>
        </w:rPr>
      </w:pPr>
      <w:r w:rsidRPr="00470F19">
        <w:rPr>
          <w:rFonts w:eastAsia="Times New Roman"/>
          <w:b/>
          <w:bCs/>
          <w:sz w:val="22"/>
          <w:szCs w:val="22"/>
        </w:rPr>
        <w:t>2021 год</w:t>
      </w:r>
    </w:p>
    <w:p w14:paraId="54A02847" w14:textId="77777777" w:rsidR="00470F19" w:rsidRPr="00470F19" w:rsidRDefault="00470F19" w:rsidP="00470F19">
      <w:pPr>
        <w:widowControl/>
        <w:autoSpaceDE/>
        <w:autoSpaceDN/>
        <w:adjustRightInd/>
        <w:jc w:val="center"/>
        <w:rPr>
          <w:rFonts w:eastAsia="Times New Roman"/>
          <w:b/>
          <w:bCs/>
          <w:sz w:val="22"/>
          <w:szCs w:val="22"/>
        </w:rPr>
      </w:pPr>
    </w:p>
    <w:p w14:paraId="1F360C87" w14:textId="77777777" w:rsidR="00470F19" w:rsidRPr="00470F19" w:rsidRDefault="00470F19" w:rsidP="00470F19">
      <w:pPr>
        <w:widowControl/>
        <w:autoSpaceDE/>
        <w:autoSpaceDN/>
        <w:adjustRightInd/>
        <w:jc w:val="center"/>
        <w:rPr>
          <w:rFonts w:eastAsia="Times New Roman"/>
          <w:b/>
          <w:sz w:val="22"/>
          <w:szCs w:val="22"/>
        </w:rPr>
      </w:pPr>
      <w:r w:rsidRPr="00470F19">
        <w:rPr>
          <w:rFonts w:eastAsia="Times New Roman"/>
          <w:b/>
          <w:sz w:val="22"/>
          <w:szCs w:val="22"/>
        </w:rPr>
        <w:t>ПАСПОРТ ПОДПРОГРАММЫ</w:t>
      </w:r>
    </w:p>
    <w:tbl>
      <w:tblPr>
        <w:tblW w:w="1074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1"/>
        <w:gridCol w:w="8235"/>
      </w:tblGrid>
      <w:tr w:rsidR="00470F19" w:rsidRPr="00470F19" w14:paraId="57A49943" w14:textId="77777777" w:rsidTr="00B11A89">
        <w:tc>
          <w:tcPr>
            <w:tcW w:w="2511" w:type="dxa"/>
            <w:shd w:val="clear" w:color="auto" w:fill="auto"/>
          </w:tcPr>
          <w:p w14:paraId="778B5D9F"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 xml:space="preserve">Наименование </w:t>
            </w:r>
          </w:p>
          <w:p w14:paraId="3893A103"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Подпрограммы</w:t>
            </w:r>
          </w:p>
        </w:tc>
        <w:tc>
          <w:tcPr>
            <w:tcW w:w="8235" w:type="dxa"/>
            <w:shd w:val="clear" w:color="auto" w:fill="auto"/>
          </w:tcPr>
          <w:p w14:paraId="1294BA7F"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«Переселение граждан из аварийного жилищного фонда п. Дорожный и ул. Октябрьская Партия муниципального образования «Поселок Айхал» на 2021 – 2023 гг.» (далее по тексту – Подпрограмма)</w:t>
            </w:r>
          </w:p>
          <w:p w14:paraId="6EC35BC5" w14:textId="77777777" w:rsidR="00470F19" w:rsidRPr="00470F19" w:rsidRDefault="00470F19" w:rsidP="00470F19">
            <w:pPr>
              <w:widowControl/>
              <w:autoSpaceDE/>
              <w:autoSpaceDN/>
              <w:adjustRightInd/>
              <w:jc w:val="both"/>
              <w:rPr>
                <w:rFonts w:eastAsia="Times New Roman"/>
                <w:sz w:val="22"/>
                <w:szCs w:val="22"/>
              </w:rPr>
            </w:pPr>
          </w:p>
        </w:tc>
      </w:tr>
      <w:tr w:rsidR="00470F19" w:rsidRPr="00470F19" w14:paraId="69ABD0DF" w14:textId="77777777" w:rsidTr="00B11A89">
        <w:tc>
          <w:tcPr>
            <w:tcW w:w="2511" w:type="dxa"/>
            <w:shd w:val="clear" w:color="auto" w:fill="auto"/>
          </w:tcPr>
          <w:p w14:paraId="6098938D"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Муниципальный заказчик Подпрограммы</w:t>
            </w:r>
          </w:p>
        </w:tc>
        <w:tc>
          <w:tcPr>
            <w:tcW w:w="8235" w:type="dxa"/>
            <w:shd w:val="clear" w:color="auto" w:fill="auto"/>
          </w:tcPr>
          <w:p w14:paraId="58617DDC"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Администрация МО «Поселок Айхал»</w:t>
            </w:r>
          </w:p>
          <w:p w14:paraId="2F264181" w14:textId="77777777" w:rsidR="00470F19" w:rsidRPr="00470F19" w:rsidRDefault="00470F19" w:rsidP="00470F19">
            <w:pPr>
              <w:widowControl/>
              <w:autoSpaceDE/>
              <w:autoSpaceDN/>
              <w:adjustRightInd/>
              <w:jc w:val="both"/>
              <w:rPr>
                <w:rFonts w:eastAsia="Times New Roman"/>
                <w:sz w:val="22"/>
                <w:szCs w:val="22"/>
              </w:rPr>
            </w:pPr>
          </w:p>
        </w:tc>
      </w:tr>
      <w:tr w:rsidR="00470F19" w:rsidRPr="00470F19" w14:paraId="569A7441" w14:textId="77777777" w:rsidTr="00B11A89">
        <w:tc>
          <w:tcPr>
            <w:tcW w:w="2511" w:type="dxa"/>
            <w:shd w:val="clear" w:color="auto" w:fill="auto"/>
          </w:tcPr>
          <w:p w14:paraId="7F78E123"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Координатор Подпрограммы</w:t>
            </w:r>
          </w:p>
        </w:tc>
        <w:tc>
          <w:tcPr>
            <w:tcW w:w="8235" w:type="dxa"/>
            <w:shd w:val="clear" w:color="auto" w:fill="auto"/>
          </w:tcPr>
          <w:p w14:paraId="5B61EBA8"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 xml:space="preserve">Глава МО «Посёлок Айхал» </w:t>
            </w:r>
          </w:p>
        </w:tc>
      </w:tr>
      <w:tr w:rsidR="00470F19" w:rsidRPr="00470F19" w14:paraId="7F629979" w14:textId="77777777" w:rsidTr="00B11A89">
        <w:tc>
          <w:tcPr>
            <w:tcW w:w="2511" w:type="dxa"/>
            <w:shd w:val="clear" w:color="auto" w:fill="auto"/>
          </w:tcPr>
          <w:p w14:paraId="7E6AD4D9"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Основные разработчики</w:t>
            </w:r>
          </w:p>
          <w:p w14:paraId="637496F8"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Подпрограммы</w:t>
            </w:r>
          </w:p>
        </w:tc>
        <w:tc>
          <w:tcPr>
            <w:tcW w:w="8235" w:type="dxa"/>
            <w:shd w:val="clear" w:color="auto" w:fill="auto"/>
          </w:tcPr>
          <w:p w14:paraId="0AD097F7"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Администрация МО «Посёлок Айхал»</w:t>
            </w:r>
          </w:p>
        </w:tc>
      </w:tr>
      <w:tr w:rsidR="00470F19" w:rsidRPr="00470F19" w14:paraId="43B58A55" w14:textId="77777777" w:rsidTr="00B11A89">
        <w:tc>
          <w:tcPr>
            <w:tcW w:w="2511" w:type="dxa"/>
            <w:shd w:val="clear" w:color="auto" w:fill="auto"/>
          </w:tcPr>
          <w:p w14:paraId="04A6A063"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Цели и задачи</w:t>
            </w:r>
          </w:p>
          <w:p w14:paraId="076398F6" w14:textId="77777777" w:rsidR="00470F19" w:rsidRPr="00470F19" w:rsidRDefault="00470F19" w:rsidP="00470F19">
            <w:pPr>
              <w:widowControl/>
              <w:autoSpaceDE/>
              <w:autoSpaceDN/>
              <w:adjustRightInd/>
              <w:ind w:left="-397" w:firstLine="397"/>
              <w:rPr>
                <w:rFonts w:eastAsia="Times New Roman"/>
                <w:sz w:val="22"/>
                <w:szCs w:val="22"/>
              </w:rPr>
            </w:pPr>
            <w:r w:rsidRPr="00470F19">
              <w:rPr>
                <w:rFonts w:eastAsia="Times New Roman"/>
                <w:sz w:val="22"/>
                <w:szCs w:val="22"/>
              </w:rPr>
              <w:t>Подпрограммы</w:t>
            </w:r>
          </w:p>
        </w:tc>
        <w:tc>
          <w:tcPr>
            <w:tcW w:w="8235" w:type="dxa"/>
            <w:shd w:val="clear" w:color="auto" w:fill="auto"/>
          </w:tcPr>
          <w:p w14:paraId="12EFC22D"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Цель:</w:t>
            </w:r>
          </w:p>
          <w:p w14:paraId="12F903A7" w14:textId="77777777" w:rsidR="00470F19" w:rsidRPr="00470F19" w:rsidRDefault="00470F19" w:rsidP="00470F19">
            <w:pPr>
              <w:widowControl/>
              <w:autoSpaceDE/>
              <w:autoSpaceDN/>
              <w:adjustRightInd/>
              <w:ind w:firstLine="708"/>
              <w:jc w:val="both"/>
              <w:rPr>
                <w:rFonts w:eastAsia="Times New Roman"/>
                <w:sz w:val="22"/>
                <w:szCs w:val="22"/>
              </w:rPr>
            </w:pPr>
            <w:r w:rsidRPr="00470F19">
              <w:rPr>
                <w:rFonts w:eastAsia="Times New Roman"/>
                <w:sz w:val="22"/>
                <w:szCs w:val="22"/>
              </w:rPr>
              <w:t xml:space="preserve">   Основной целью реализации настоящей Подпрограммы является</w:t>
            </w:r>
            <w:r w:rsidRPr="00470F19">
              <w:rPr>
                <w:rFonts w:eastAsia="Times New Roman"/>
                <w:b/>
                <w:color w:val="000000"/>
                <w:sz w:val="22"/>
                <w:szCs w:val="22"/>
              </w:rPr>
              <w:t xml:space="preserve"> </w:t>
            </w:r>
            <w:r w:rsidRPr="00470F19">
              <w:rPr>
                <w:rFonts w:eastAsia="Times New Roman"/>
                <w:sz w:val="22"/>
                <w:szCs w:val="22"/>
              </w:rPr>
              <w:t>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Айхал» Мирнинского района Республики Саха (Якутия).</w:t>
            </w:r>
          </w:p>
          <w:p w14:paraId="760DE632"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Задачи:</w:t>
            </w:r>
          </w:p>
          <w:p w14:paraId="0E4505C7"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уточнение перечня жилищного фонда, подлежащего включению в категорию</w:t>
            </w:r>
            <w:r w:rsidRPr="00470F19">
              <w:rPr>
                <w:rFonts w:eastAsia="Times New Roman"/>
                <w:sz w:val="22"/>
                <w:szCs w:val="22"/>
              </w:rPr>
              <w:br/>
              <w:t>непригодного для проживания;</w:t>
            </w:r>
          </w:p>
          <w:p w14:paraId="08FB4F48"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определение сроков и очередности сноса аварийных жилых домов;</w:t>
            </w:r>
          </w:p>
          <w:p w14:paraId="2C1D222C"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проведение соответствующей разъяснительной работы среди жителей аварийных</w:t>
            </w:r>
            <w:r w:rsidRPr="00470F19">
              <w:rPr>
                <w:rFonts w:eastAsia="Times New Roman"/>
                <w:sz w:val="22"/>
                <w:szCs w:val="22"/>
              </w:rPr>
              <w:br/>
              <w:t xml:space="preserve">жилых домов и населения в целом; </w:t>
            </w:r>
          </w:p>
          <w:p w14:paraId="74B4C17B"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осуществление мероприятий по приобретению жилья на вторичном рынке;</w:t>
            </w:r>
          </w:p>
          <w:p w14:paraId="556F812C"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привлечение средств внебюджетных источников для финансирования переселения</w:t>
            </w:r>
            <w:r w:rsidRPr="00470F19">
              <w:rPr>
                <w:rFonts w:eastAsia="Times New Roman"/>
                <w:sz w:val="22"/>
                <w:szCs w:val="22"/>
              </w:rPr>
              <w:br/>
              <w:t>граждан из аварийного жилищного фонда;</w:t>
            </w:r>
          </w:p>
          <w:p w14:paraId="31BB47A2"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поэтапное переселение граждан из жилищного фонда, непригодного для</w:t>
            </w:r>
            <w:r w:rsidRPr="00470F19">
              <w:rPr>
                <w:rFonts w:eastAsia="Times New Roman"/>
                <w:sz w:val="22"/>
                <w:szCs w:val="22"/>
              </w:rPr>
              <w:br/>
              <w:t>проживания;</w:t>
            </w:r>
          </w:p>
          <w:p w14:paraId="78B7D2BD"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sz w:val="22"/>
                <w:szCs w:val="22"/>
              </w:rPr>
              <w:t xml:space="preserve">- финансирование мероприятий, направленных на переселение </w:t>
            </w:r>
            <w:r w:rsidRPr="00470F19">
              <w:rPr>
                <w:rFonts w:eastAsia="Times New Roman"/>
                <w:bCs/>
                <w:sz w:val="22"/>
                <w:szCs w:val="22"/>
              </w:rPr>
              <w:t xml:space="preserve">граждан из аварийного </w:t>
            </w:r>
            <w:r w:rsidRPr="00470F19">
              <w:rPr>
                <w:rFonts w:eastAsia="Times New Roman"/>
                <w:sz w:val="22"/>
                <w:szCs w:val="22"/>
              </w:rPr>
              <w:t>жилищного фонда;</w:t>
            </w:r>
          </w:p>
          <w:p w14:paraId="3F1C820A" w14:textId="77777777" w:rsidR="00470F19" w:rsidRPr="00470F19" w:rsidRDefault="00470F19" w:rsidP="00470F19">
            <w:pPr>
              <w:widowControl/>
              <w:tabs>
                <w:tab w:val="left" w:pos="567"/>
                <w:tab w:val="left" w:pos="993"/>
              </w:tabs>
              <w:jc w:val="both"/>
              <w:rPr>
                <w:rFonts w:eastAsia="Times New Roman"/>
                <w:sz w:val="22"/>
                <w:szCs w:val="22"/>
              </w:rPr>
            </w:pPr>
            <w:r w:rsidRPr="00470F19">
              <w:rPr>
                <w:rFonts w:eastAsia="Times New Roman"/>
                <w:bCs/>
                <w:sz w:val="22"/>
                <w:szCs w:val="22"/>
              </w:rPr>
              <w:t>- ликвидация жилищного фонда, непригодного для проживания, путем сноса.</w:t>
            </w:r>
          </w:p>
        </w:tc>
      </w:tr>
      <w:tr w:rsidR="00470F19" w:rsidRPr="00470F19" w14:paraId="59447570" w14:textId="77777777" w:rsidTr="00B11A89">
        <w:tc>
          <w:tcPr>
            <w:tcW w:w="2511" w:type="dxa"/>
            <w:shd w:val="clear" w:color="auto" w:fill="auto"/>
          </w:tcPr>
          <w:p w14:paraId="2688AA69"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Сроки и этапы реализации</w:t>
            </w:r>
          </w:p>
          <w:p w14:paraId="63FE3537"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Подпрограммы</w:t>
            </w:r>
          </w:p>
        </w:tc>
        <w:tc>
          <w:tcPr>
            <w:tcW w:w="8235" w:type="dxa"/>
            <w:shd w:val="clear" w:color="auto" w:fill="auto"/>
          </w:tcPr>
          <w:p w14:paraId="2A4C6C3A" w14:textId="77777777" w:rsidR="00470F19" w:rsidRPr="00470F19" w:rsidRDefault="00470F19" w:rsidP="00470F19">
            <w:pPr>
              <w:widowControl/>
              <w:autoSpaceDE/>
              <w:autoSpaceDN/>
              <w:adjustRightInd/>
              <w:jc w:val="both"/>
              <w:rPr>
                <w:rFonts w:eastAsia="Times New Roman"/>
                <w:sz w:val="22"/>
                <w:szCs w:val="22"/>
              </w:rPr>
            </w:pPr>
          </w:p>
          <w:p w14:paraId="50E0C077"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2021 – 2023 годы</w:t>
            </w:r>
          </w:p>
        </w:tc>
      </w:tr>
      <w:tr w:rsidR="00470F19" w:rsidRPr="00470F19" w14:paraId="63BC24DF" w14:textId="77777777" w:rsidTr="00B11A89">
        <w:tc>
          <w:tcPr>
            <w:tcW w:w="2511" w:type="dxa"/>
            <w:shd w:val="clear" w:color="auto" w:fill="auto"/>
          </w:tcPr>
          <w:p w14:paraId="325A2C38"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Перечень основных мероприятий</w:t>
            </w:r>
          </w:p>
        </w:tc>
        <w:tc>
          <w:tcPr>
            <w:tcW w:w="8235" w:type="dxa"/>
            <w:shd w:val="clear" w:color="auto" w:fill="auto"/>
          </w:tcPr>
          <w:p w14:paraId="485F34B6"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Организационные:</w:t>
            </w:r>
          </w:p>
          <w:p w14:paraId="07761831"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 анализ состояния жилищного фонда;</w:t>
            </w:r>
          </w:p>
          <w:p w14:paraId="588ABCC2"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-уточнение адресного перечня аварийного, непригодного для проживания жилья, подлежащего сносу.</w:t>
            </w:r>
          </w:p>
          <w:p w14:paraId="5D7837B7"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Технические:</w:t>
            </w:r>
          </w:p>
          <w:p w14:paraId="67FE4E21"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 приобретение жилья для переселения граждан из аварийного муниципального жилищного фонда, не пригодного для постоянного проживания;</w:t>
            </w:r>
          </w:p>
          <w:p w14:paraId="22084259"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 возмещение выкупной стоимости квартир гражданам, имеющим в собственности жилые помещения, находящиеся в жилых домах, признанных в установленном порядке аварийными;</w:t>
            </w:r>
          </w:p>
          <w:p w14:paraId="31E61B90" w14:textId="77777777" w:rsidR="00470F19" w:rsidRPr="00470F19" w:rsidRDefault="00470F19" w:rsidP="00470F19">
            <w:pPr>
              <w:widowControl/>
              <w:autoSpaceDE/>
              <w:autoSpaceDN/>
              <w:adjustRightInd/>
              <w:jc w:val="both"/>
              <w:rPr>
                <w:rFonts w:eastAsia="Times New Roman"/>
                <w:sz w:val="22"/>
                <w:szCs w:val="22"/>
              </w:rPr>
            </w:pPr>
            <w:r w:rsidRPr="00470F19">
              <w:rPr>
                <w:rFonts w:eastAsia="Times New Roman"/>
                <w:sz w:val="22"/>
                <w:szCs w:val="22"/>
              </w:rPr>
              <w:t>- снос аварийного, непригодного для постоянного проживания и временного жилья.</w:t>
            </w:r>
          </w:p>
        </w:tc>
      </w:tr>
      <w:tr w:rsidR="00470F19" w:rsidRPr="00470F19" w14:paraId="466C58FC" w14:textId="77777777" w:rsidTr="00B11A89">
        <w:tc>
          <w:tcPr>
            <w:tcW w:w="2511" w:type="dxa"/>
            <w:shd w:val="clear" w:color="auto" w:fill="auto"/>
          </w:tcPr>
          <w:p w14:paraId="43DF7CBE"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sz w:val="22"/>
                <w:szCs w:val="22"/>
              </w:rPr>
              <w:t>Исполнители основных мероприятий</w:t>
            </w:r>
          </w:p>
        </w:tc>
        <w:tc>
          <w:tcPr>
            <w:tcW w:w="8235" w:type="dxa"/>
            <w:shd w:val="clear" w:color="auto" w:fill="auto"/>
          </w:tcPr>
          <w:p w14:paraId="6FC156EB" w14:textId="77777777" w:rsidR="00470F19" w:rsidRPr="00470F19" w:rsidRDefault="00470F19">
            <w:pPr>
              <w:widowControl/>
              <w:numPr>
                <w:ilvl w:val="0"/>
                <w:numId w:val="2"/>
              </w:numPr>
              <w:tabs>
                <w:tab w:val="left" w:pos="732"/>
                <w:tab w:val="left" w:pos="800"/>
              </w:tabs>
              <w:autoSpaceDE/>
              <w:autoSpaceDN/>
              <w:adjustRightInd/>
              <w:ind w:left="24" w:firstLine="162"/>
              <w:contextualSpacing/>
              <w:jc w:val="both"/>
              <w:rPr>
                <w:rFonts w:eastAsia="Times New Roman"/>
                <w:sz w:val="22"/>
                <w:szCs w:val="22"/>
              </w:rPr>
            </w:pPr>
            <w:r w:rsidRPr="00470F19">
              <w:rPr>
                <w:rFonts w:eastAsia="Times New Roman"/>
                <w:sz w:val="22"/>
                <w:szCs w:val="22"/>
              </w:rPr>
              <w:t xml:space="preserve">Администрация МО «Поселок Айхал», </w:t>
            </w:r>
          </w:p>
          <w:p w14:paraId="673063AA" w14:textId="77777777" w:rsidR="00470F19" w:rsidRPr="00470F19" w:rsidRDefault="00470F19">
            <w:pPr>
              <w:widowControl/>
              <w:numPr>
                <w:ilvl w:val="0"/>
                <w:numId w:val="2"/>
              </w:numPr>
              <w:tabs>
                <w:tab w:val="left" w:pos="732"/>
                <w:tab w:val="left" w:pos="800"/>
              </w:tabs>
              <w:autoSpaceDE/>
              <w:autoSpaceDN/>
              <w:adjustRightInd/>
              <w:ind w:left="24" w:firstLine="162"/>
              <w:contextualSpacing/>
              <w:jc w:val="both"/>
              <w:rPr>
                <w:rFonts w:eastAsia="Times New Roman"/>
                <w:sz w:val="22"/>
                <w:szCs w:val="22"/>
              </w:rPr>
            </w:pPr>
            <w:r w:rsidRPr="00470F19">
              <w:rPr>
                <w:rFonts w:eastAsia="Times New Roman"/>
                <w:sz w:val="22"/>
                <w:szCs w:val="22"/>
              </w:rPr>
              <w:t>АК «АЛРОСА» (ПАО).</w:t>
            </w:r>
          </w:p>
        </w:tc>
      </w:tr>
      <w:tr w:rsidR="00470F19" w:rsidRPr="00470F19" w14:paraId="06129EB8" w14:textId="77777777" w:rsidTr="00B11A89">
        <w:tc>
          <w:tcPr>
            <w:tcW w:w="2511" w:type="dxa"/>
            <w:shd w:val="clear" w:color="auto" w:fill="auto"/>
          </w:tcPr>
          <w:p w14:paraId="459E886C" w14:textId="77777777" w:rsidR="00470F19" w:rsidRPr="00470F19" w:rsidRDefault="00470F19" w:rsidP="00470F19">
            <w:pPr>
              <w:widowControl/>
              <w:autoSpaceDE/>
              <w:autoSpaceDN/>
              <w:adjustRightInd/>
              <w:rPr>
                <w:rFonts w:eastAsia="Times New Roman"/>
                <w:sz w:val="22"/>
                <w:szCs w:val="22"/>
              </w:rPr>
            </w:pPr>
            <w:r w:rsidRPr="00470F19">
              <w:rPr>
                <w:rFonts w:eastAsia="Times New Roman"/>
                <w:bCs/>
                <w:color w:val="000000"/>
                <w:sz w:val="22"/>
                <w:szCs w:val="22"/>
              </w:rPr>
              <w:t>Планируемые результаты реализации Подпрограммы</w:t>
            </w:r>
          </w:p>
        </w:tc>
        <w:tc>
          <w:tcPr>
            <w:tcW w:w="8235" w:type="dxa"/>
            <w:shd w:val="clear" w:color="auto" w:fill="auto"/>
          </w:tcPr>
          <w:p w14:paraId="6DE47F02" w14:textId="77777777" w:rsidR="00470F19" w:rsidRPr="00470F19" w:rsidRDefault="00470F19">
            <w:pPr>
              <w:widowControl/>
              <w:numPr>
                <w:ilvl w:val="0"/>
                <w:numId w:val="3"/>
              </w:numPr>
              <w:autoSpaceDE/>
              <w:autoSpaceDN/>
              <w:adjustRightInd/>
              <w:ind w:left="0" w:firstLine="459"/>
              <w:contextualSpacing/>
              <w:jc w:val="both"/>
              <w:rPr>
                <w:rFonts w:eastAsia="Times New Roman"/>
                <w:color w:val="000000"/>
                <w:sz w:val="22"/>
                <w:szCs w:val="22"/>
              </w:rPr>
            </w:pPr>
            <w:r w:rsidRPr="00470F19">
              <w:rPr>
                <w:rFonts w:eastAsia="Times New Roman"/>
                <w:color w:val="000000"/>
                <w:sz w:val="22"/>
                <w:szCs w:val="22"/>
              </w:rPr>
              <w:t>Сокращение непригодного для проживания, признанного аварийным жилищного фонда на территории Мирнинского района;</w:t>
            </w:r>
          </w:p>
          <w:p w14:paraId="71E95F84" w14:textId="77777777" w:rsidR="00470F19" w:rsidRPr="00470F19" w:rsidRDefault="00470F19">
            <w:pPr>
              <w:widowControl/>
              <w:numPr>
                <w:ilvl w:val="0"/>
                <w:numId w:val="3"/>
              </w:numPr>
              <w:autoSpaceDE/>
              <w:autoSpaceDN/>
              <w:adjustRightInd/>
              <w:ind w:left="0" w:firstLine="459"/>
              <w:contextualSpacing/>
              <w:jc w:val="both"/>
              <w:rPr>
                <w:rFonts w:eastAsia="Times New Roman"/>
                <w:color w:val="000000"/>
                <w:sz w:val="22"/>
                <w:szCs w:val="22"/>
              </w:rPr>
            </w:pPr>
            <w:r w:rsidRPr="00470F19">
              <w:rPr>
                <w:rFonts w:eastAsia="Times New Roman"/>
                <w:color w:val="000000"/>
                <w:sz w:val="22"/>
                <w:szCs w:val="22"/>
              </w:rPr>
              <w:t>Переселение граждан из аварийного жилищного фонда;</w:t>
            </w:r>
          </w:p>
          <w:p w14:paraId="21024B75" w14:textId="77777777" w:rsidR="00470F19" w:rsidRPr="00470F19" w:rsidRDefault="00470F19">
            <w:pPr>
              <w:widowControl/>
              <w:numPr>
                <w:ilvl w:val="0"/>
                <w:numId w:val="3"/>
              </w:numPr>
              <w:autoSpaceDE/>
              <w:autoSpaceDN/>
              <w:adjustRightInd/>
              <w:ind w:left="0" w:firstLine="459"/>
              <w:contextualSpacing/>
              <w:jc w:val="both"/>
              <w:rPr>
                <w:rFonts w:eastAsia="Times New Roman"/>
                <w:color w:val="000000"/>
                <w:sz w:val="22"/>
                <w:szCs w:val="22"/>
              </w:rPr>
            </w:pPr>
            <w:r w:rsidRPr="00470F19">
              <w:rPr>
                <w:rFonts w:eastAsia="Times New Roman"/>
                <w:color w:val="000000"/>
                <w:sz w:val="22"/>
                <w:szCs w:val="22"/>
              </w:rPr>
              <w:t>Снос расселённых домов;</w:t>
            </w:r>
          </w:p>
          <w:p w14:paraId="70158EC2" w14:textId="77777777" w:rsidR="00470F19" w:rsidRPr="00470F19" w:rsidRDefault="00470F19" w:rsidP="00470F19">
            <w:pPr>
              <w:tabs>
                <w:tab w:val="left" w:pos="732"/>
                <w:tab w:val="left" w:pos="800"/>
              </w:tabs>
              <w:ind w:left="-103"/>
              <w:contextualSpacing/>
              <w:jc w:val="both"/>
              <w:rPr>
                <w:rFonts w:eastAsia="Times New Roman"/>
                <w:sz w:val="22"/>
                <w:szCs w:val="22"/>
              </w:rPr>
            </w:pPr>
            <w:r w:rsidRPr="00470F19">
              <w:rPr>
                <w:rFonts w:eastAsia="Times New Roman"/>
                <w:color w:val="000000"/>
                <w:sz w:val="22"/>
                <w:szCs w:val="22"/>
              </w:rPr>
              <w:lastRenderedPageBreak/>
              <w:t>Повышение информированности граждан</w:t>
            </w:r>
            <w:r w:rsidRPr="00470F19">
              <w:rPr>
                <w:rFonts w:eastAsia="Times New Roman"/>
                <w:sz w:val="22"/>
                <w:szCs w:val="22"/>
              </w:rPr>
              <w:t xml:space="preserve"> посредством размещения в СМИ информации о Подпрограмме</w:t>
            </w:r>
          </w:p>
        </w:tc>
      </w:tr>
    </w:tbl>
    <w:p w14:paraId="135F9E3C" w14:textId="77777777" w:rsidR="00470F19" w:rsidRPr="00470F19" w:rsidRDefault="00470F19" w:rsidP="00470F19">
      <w:pPr>
        <w:widowControl/>
        <w:autoSpaceDE/>
        <w:autoSpaceDN/>
        <w:adjustRightInd/>
        <w:ind w:left="360"/>
        <w:jc w:val="center"/>
        <w:rPr>
          <w:rFonts w:eastAsia="Times New Roman"/>
          <w:b/>
          <w:sz w:val="22"/>
          <w:szCs w:val="22"/>
        </w:rPr>
      </w:pPr>
    </w:p>
    <w:p w14:paraId="56462FC6" w14:textId="77777777" w:rsidR="00470F19" w:rsidRPr="00470F19" w:rsidRDefault="00470F19" w:rsidP="00470F19">
      <w:pPr>
        <w:widowControl/>
        <w:autoSpaceDE/>
        <w:autoSpaceDN/>
        <w:adjustRightInd/>
        <w:rPr>
          <w:rFonts w:eastAsia="Times New Roman"/>
          <w:b/>
          <w:sz w:val="22"/>
          <w:szCs w:val="22"/>
        </w:rPr>
      </w:pPr>
    </w:p>
    <w:p w14:paraId="74E6D245" w14:textId="77777777" w:rsidR="00470F19" w:rsidRPr="00470F19" w:rsidRDefault="00470F19" w:rsidP="00470F19">
      <w:pPr>
        <w:widowControl/>
        <w:autoSpaceDE/>
        <w:autoSpaceDN/>
        <w:adjustRightInd/>
        <w:ind w:left="360"/>
        <w:jc w:val="center"/>
        <w:rPr>
          <w:rFonts w:eastAsia="Times New Roman"/>
          <w:b/>
          <w:sz w:val="22"/>
          <w:szCs w:val="22"/>
        </w:rPr>
      </w:pPr>
      <w:r w:rsidRPr="00470F19">
        <w:rPr>
          <w:rFonts w:eastAsia="Times New Roman"/>
          <w:b/>
          <w:sz w:val="22"/>
          <w:szCs w:val="22"/>
        </w:rPr>
        <w:t>1.Характеристика проблемы</w:t>
      </w:r>
    </w:p>
    <w:p w14:paraId="561D9282" w14:textId="77777777" w:rsidR="00470F19" w:rsidRPr="00470F19" w:rsidRDefault="00470F19" w:rsidP="00470F19">
      <w:pPr>
        <w:widowControl/>
        <w:autoSpaceDE/>
        <w:autoSpaceDN/>
        <w:adjustRightInd/>
        <w:ind w:left="360"/>
        <w:jc w:val="center"/>
        <w:rPr>
          <w:rFonts w:eastAsia="Times New Roman"/>
          <w:b/>
          <w:sz w:val="22"/>
          <w:szCs w:val="22"/>
        </w:rPr>
      </w:pPr>
    </w:p>
    <w:p w14:paraId="478A5F5D" w14:textId="77777777" w:rsidR="00470F19" w:rsidRPr="00470F19" w:rsidRDefault="00470F19" w:rsidP="00470F19">
      <w:pPr>
        <w:widowControl/>
        <w:autoSpaceDE/>
        <w:autoSpaceDN/>
        <w:adjustRightInd/>
        <w:ind w:firstLine="360"/>
        <w:jc w:val="both"/>
        <w:rPr>
          <w:rFonts w:eastAsia="Times New Roman"/>
          <w:sz w:val="22"/>
          <w:szCs w:val="22"/>
        </w:rPr>
      </w:pPr>
      <w:r w:rsidRPr="00470F19">
        <w:rPr>
          <w:rFonts w:eastAsia="Times New Roman"/>
          <w:sz w:val="22"/>
          <w:szCs w:val="22"/>
        </w:rPr>
        <w:t xml:space="preserve">Одним из ключевых приоритетов развития Мирнинского района является повышение качества жизни граждан. Важнейшим направлением в данной сфере выступает переселение граждан из аварийного жилого фонда. По состоянию на 01.01.2021г. на территории МО «Поселок Айхал» Мирнинского района признаны аварийными и подлежащими переселению 109 жилых домов. Наличие данного жилого фонда представляет угрозу для проживания в нем граждан и подлежит сносу. Кроме того, отрицательно сказывается на внешнем облике поселка, сдерживает развитие инженерной инфраструктуры. </w:t>
      </w:r>
    </w:p>
    <w:p w14:paraId="22796055" w14:textId="77777777" w:rsidR="00470F19" w:rsidRPr="00470F19" w:rsidRDefault="00470F19" w:rsidP="00470F19">
      <w:pPr>
        <w:widowControl/>
        <w:autoSpaceDE/>
        <w:autoSpaceDN/>
        <w:adjustRightInd/>
        <w:ind w:firstLine="360"/>
        <w:jc w:val="both"/>
        <w:rPr>
          <w:rFonts w:eastAsia="Times New Roman"/>
          <w:sz w:val="22"/>
          <w:szCs w:val="22"/>
        </w:rPr>
      </w:pPr>
      <w:r w:rsidRPr="00470F19">
        <w:rPr>
          <w:rFonts w:eastAsia="Times New Roman"/>
          <w:sz w:val="22"/>
          <w:szCs w:val="22"/>
        </w:rPr>
        <w:t xml:space="preserve">Проживающие в аварийном жилищном фонде граждане, как правило, не имеют возможности самостоятельно приобрести жильё, отвечающее установленным санитарным и техническим требованиям.  </w:t>
      </w:r>
    </w:p>
    <w:p w14:paraId="257165C9" w14:textId="77777777" w:rsidR="00470F19" w:rsidRPr="00470F19" w:rsidRDefault="00470F19" w:rsidP="00470F19">
      <w:pPr>
        <w:widowControl/>
        <w:autoSpaceDE/>
        <w:autoSpaceDN/>
        <w:adjustRightInd/>
        <w:ind w:firstLine="360"/>
        <w:jc w:val="both"/>
        <w:rPr>
          <w:rFonts w:eastAsia="Times New Roman"/>
          <w:sz w:val="22"/>
          <w:szCs w:val="22"/>
        </w:rPr>
      </w:pPr>
      <w:r w:rsidRPr="00470F19">
        <w:rPr>
          <w:rFonts w:eastAsia="Times New Roman"/>
          <w:sz w:val="22"/>
          <w:szCs w:val="22"/>
        </w:rPr>
        <w:t xml:space="preserve">Проблемы по обеспечению благоустроенным жильем граждан, проживающих в признанном аварийным жилищным фондом, и проблемы по развитию территории поселка Айхал необходимо решать одновременно. Программно-целевой метод решения указанных проблем является самым эффективным и значительно ускорит переход к развитию жилищной сферы п. Айхал и Мирнинского района в целом.   </w:t>
      </w:r>
    </w:p>
    <w:p w14:paraId="0A5A9FBF" w14:textId="77777777" w:rsidR="00470F19" w:rsidRPr="00470F19" w:rsidRDefault="00470F19" w:rsidP="00470F19">
      <w:pPr>
        <w:widowControl/>
        <w:autoSpaceDE/>
        <w:autoSpaceDN/>
        <w:adjustRightInd/>
        <w:ind w:firstLine="360"/>
        <w:jc w:val="both"/>
        <w:rPr>
          <w:rFonts w:eastAsia="Times New Roman"/>
          <w:sz w:val="22"/>
          <w:szCs w:val="22"/>
        </w:rPr>
      </w:pPr>
      <w:r w:rsidRPr="00470F19">
        <w:rPr>
          <w:rFonts w:eastAsia="Times New Roman"/>
          <w:sz w:val="22"/>
          <w:szCs w:val="22"/>
        </w:rPr>
        <w:t xml:space="preserve">Выполнение обязательств по переселению граждан из аварийного и ветхого жилищного фонда за счет средств всех бюджетов и внебюджетных средств целесообразно организовать в рамках единой Подпрограммы. Это позволит использовать наиболее эффективные механизмы, скоординировать деятельность участников Подпрограммы, обеспечить согласованность при принятии решений о распространении обязательств на участников Подпрограммы и о распределении средств на эти цели. </w:t>
      </w:r>
    </w:p>
    <w:p w14:paraId="51AF200D" w14:textId="77777777" w:rsidR="00470F19" w:rsidRPr="00470F19" w:rsidRDefault="00470F19" w:rsidP="00470F19">
      <w:pPr>
        <w:widowControl/>
        <w:autoSpaceDE/>
        <w:autoSpaceDN/>
        <w:adjustRightInd/>
        <w:ind w:firstLine="360"/>
        <w:jc w:val="both"/>
        <w:rPr>
          <w:rFonts w:eastAsia="Times New Roman"/>
          <w:sz w:val="22"/>
          <w:szCs w:val="22"/>
        </w:rPr>
      </w:pPr>
      <w:r w:rsidRPr="00470F19">
        <w:rPr>
          <w:rFonts w:eastAsia="Times New Roman"/>
          <w:sz w:val="22"/>
          <w:szCs w:val="22"/>
        </w:rPr>
        <w:t>За последние пять лет переселено 427 человек из 227 квартир общей площадью 8024,2 м2, в том числе по Соглашению о передаче в собственность муниципальным образованиям Мирнинского района объектов жилищного фонда АК «АЛРОСА» (ПАО) и о финансировании расходов по их содержанию от 23 октября 2012 г.:</w:t>
      </w:r>
    </w:p>
    <w:p w14:paraId="466D7F5E" w14:textId="77777777" w:rsidR="00470F19" w:rsidRPr="00470F19" w:rsidRDefault="00470F19">
      <w:pPr>
        <w:widowControl/>
        <w:numPr>
          <w:ilvl w:val="0"/>
          <w:numId w:val="4"/>
        </w:numPr>
        <w:tabs>
          <w:tab w:val="left" w:pos="1134"/>
        </w:tabs>
        <w:autoSpaceDE/>
        <w:autoSpaceDN/>
        <w:adjustRightInd/>
        <w:spacing w:line="276" w:lineRule="auto"/>
        <w:ind w:left="0" w:firstLine="851"/>
        <w:contextualSpacing/>
        <w:jc w:val="both"/>
        <w:rPr>
          <w:rFonts w:eastAsia="Times New Roman"/>
          <w:sz w:val="22"/>
          <w:szCs w:val="22"/>
        </w:rPr>
      </w:pPr>
      <w:r w:rsidRPr="00470F19">
        <w:rPr>
          <w:rFonts w:eastAsia="Times New Roman"/>
          <w:sz w:val="22"/>
          <w:szCs w:val="22"/>
        </w:rPr>
        <w:t xml:space="preserve">в 2016 году – </w:t>
      </w:r>
      <w:r w:rsidRPr="00470F19">
        <w:rPr>
          <w:rFonts w:eastAsia="Times New Roman"/>
          <w:bCs/>
          <w:sz w:val="22"/>
          <w:szCs w:val="22"/>
        </w:rPr>
        <w:t xml:space="preserve">17 </w:t>
      </w:r>
      <w:r w:rsidRPr="00470F19">
        <w:rPr>
          <w:rFonts w:eastAsia="Times New Roman"/>
          <w:sz w:val="22"/>
          <w:szCs w:val="22"/>
        </w:rPr>
        <w:t xml:space="preserve">человек из 4 квартир, общей площадью </w:t>
      </w:r>
      <w:r w:rsidRPr="00470F19">
        <w:rPr>
          <w:rFonts w:eastAsia="Times New Roman"/>
          <w:bCs/>
          <w:sz w:val="22"/>
          <w:szCs w:val="22"/>
        </w:rPr>
        <w:t xml:space="preserve">198,1 </w:t>
      </w:r>
      <w:r w:rsidRPr="00470F19">
        <w:rPr>
          <w:rFonts w:eastAsia="Times New Roman"/>
          <w:sz w:val="22"/>
          <w:szCs w:val="22"/>
        </w:rPr>
        <w:t>м</w:t>
      </w:r>
      <w:r w:rsidRPr="00470F19">
        <w:rPr>
          <w:rFonts w:eastAsia="Times New Roman"/>
          <w:sz w:val="22"/>
          <w:szCs w:val="22"/>
          <w:vertAlign w:val="superscript"/>
        </w:rPr>
        <w:t>2</w:t>
      </w:r>
      <w:r w:rsidRPr="00470F19">
        <w:rPr>
          <w:rFonts w:eastAsia="Times New Roman"/>
          <w:sz w:val="22"/>
          <w:szCs w:val="22"/>
        </w:rPr>
        <w:t>;</w:t>
      </w:r>
    </w:p>
    <w:p w14:paraId="71BC2185" w14:textId="77777777" w:rsidR="00470F19" w:rsidRPr="00470F19" w:rsidRDefault="00470F19">
      <w:pPr>
        <w:widowControl/>
        <w:numPr>
          <w:ilvl w:val="0"/>
          <w:numId w:val="4"/>
        </w:numPr>
        <w:tabs>
          <w:tab w:val="left" w:pos="1134"/>
        </w:tabs>
        <w:autoSpaceDE/>
        <w:autoSpaceDN/>
        <w:adjustRightInd/>
        <w:spacing w:line="276" w:lineRule="auto"/>
        <w:ind w:left="0" w:firstLine="851"/>
        <w:contextualSpacing/>
        <w:jc w:val="both"/>
        <w:rPr>
          <w:rFonts w:eastAsia="Times New Roman"/>
          <w:bCs/>
          <w:sz w:val="22"/>
          <w:szCs w:val="22"/>
        </w:rPr>
      </w:pPr>
      <w:r w:rsidRPr="00470F19">
        <w:rPr>
          <w:rFonts w:eastAsia="Times New Roman"/>
          <w:sz w:val="22"/>
          <w:szCs w:val="22"/>
        </w:rPr>
        <w:t xml:space="preserve">в 2017 году – </w:t>
      </w:r>
      <w:r w:rsidRPr="00470F19">
        <w:rPr>
          <w:rFonts w:eastAsia="Times New Roman"/>
          <w:bCs/>
          <w:sz w:val="22"/>
          <w:szCs w:val="22"/>
        </w:rPr>
        <w:t xml:space="preserve">109 </w:t>
      </w:r>
      <w:r w:rsidRPr="00470F19">
        <w:rPr>
          <w:rFonts w:eastAsia="Times New Roman"/>
          <w:sz w:val="22"/>
          <w:szCs w:val="22"/>
        </w:rPr>
        <w:t xml:space="preserve">человек из 48 квартир, общей площадью </w:t>
      </w:r>
      <w:r w:rsidRPr="00470F19">
        <w:rPr>
          <w:rFonts w:eastAsia="Times New Roman"/>
          <w:bCs/>
          <w:sz w:val="22"/>
          <w:szCs w:val="22"/>
        </w:rPr>
        <w:t xml:space="preserve">1424,5 </w:t>
      </w:r>
      <w:r w:rsidRPr="00470F19">
        <w:rPr>
          <w:rFonts w:eastAsia="Times New Roman"/>
          <w:sz w:val="22"/>
          <w:szCs w:val="22"/>
        </w:rPr>
        <w:t>м</w:t>
      </w:r>
      <w:r w:rsidRPr="00470F19">
        <w:rPr>
          <w:rFonts w:eastAsia="Times New Roman"/>
          <w:sz w:val="22"/>
          <w:szCs w:val="22"/>
          <w:vertAlign w:val="superscript"/>
        </w:rPr>
        <w:t>2</w:t>
      </w:r>
      <w:r w:rsidRPr="00470F19">
        <w:rPr>
          <w:rFonts w:eastAsia="Times New Roman"/>
          <w:sz w:val="22"/>
          <w:szCs w:val="22"/>
        </w:rPr>
        <w:t>;</w:t>
      </w:r>
    </w:p>
    <w:p w14:paraId="595EEC7E" w14:textId="77777777" w:rsidR="00470F19" w:rsidRPr="00470F19" w:rsidRDefault="00470F19">
      <w:pPr>
        <w:widowControl/>
        <w:numPr>
          <w:ilvl w:val="0"/>
          <w:numId w:val="4"/>
        </w:numPr>
        <w:tabs>
          <w:tab w:val="left" w:pos="1134"/>
        </w:tabs>
        <w:autoSpaceDE/>
        <w:autoSpaceDN/>
        <w:adjustRightInd/>
        <w:spacing w:line="276" w:lineRule="auto"/>
        <w:ind w:left="0" w:firstLine="851"/>
        <w:contextualSpacing/>
        <w:jc w:val="both"/>
        <w:rPr>
          <w:rFonts w:eastAsia="Times New Roman"/>
          <w:bCs/>
          <w:sz w:val="22"/>
          <w:szCs w:val="22"/>
        </w:rPr>
      </w:pPr>
      <w:r w:rsidRPr="00470F19">
        <w:rPr>
          <w:rFonts w:eastAsia="Times New Roman"/>
          <w:sz w:val="22"/>
          <w:szCs w:val="22"/>
        </w:rPr>
        <w:t>в 2018 году – 65 человек из 32 квартир, общей площадью 1 336,5 м</w:t>
      </w:r>
      <w:r w:rsidRPr="00470F19">
        <w:rPr>
          <w:rFonts w:eastAsia="Times New Roman"/>
          <w:sz w:val="22"/>
          <w:szCs w:val="22"/>
          <w:vertAlign w:val="superscript"/>
        </w:rPr>
        <w:t>2</w:t>
      </w:r>
      <w:r w:rsidRPr="00470F19">
        <w:rPr>
          <w:rFonts w:eastAsia="Times New Roman"/>
          <w:sz w:val="22"/>
          <w:szCs w:val="22"/>
        </w:rPr>
        <w:t>;</w:t>
      </w:r>
    </w:p>
    <w:p w14:paraId="29A37D4F" w14:textId="77777777" w:rsidR="00470F19" w:rsidRPr="00470F19" w:rsidRDefault="00470F19">
      <w:pPr>
        <w:widowControl/>
        <w:numPr>
          <w:ilvl w:val="0"/>
          <w:numId w:val="4"/>
        </w:numPr>
        <w:tabs>
          <w:tab w:val="left" w:pos="1134"/>
        </w:tabs>
        <w:autoSpaceDE/>
        <w:autoSpaceDN/>
        <w:adjustRightInd/>
        <w:spacing w:line="276" w:lineRule="auto"/>
        <w:ind w:left="0" w:firstLine="851"/>
        <w:contextualSpacing/>
        <w:jc w:val="both"/>
        <w:rPr>
          <w:rFonts w:eastAsia="Times New Roman"/>
          <w:bCs/>
          <w:sz w:val="22"/>
          <w:szCs w:val="22"/>
        </w:rPr>
      </w:pPr>
      <w:r w:rsidRPr="00470F19">
        <w:rPr>
          <w:rFonts w:eastAsia="Times New Roman"/>
          <w:sz w:val="22"/>
          <w:szCs w:val="22"/>
        </w:rPr>
        <w:t>в 2019 году – 139 человек из 93 квартир, общей площадью 2954,5 м</w:t>
      </w:r>
      <w:r w:rsidRPr="00470F19">
        <w:rPr>
          <w:rFonts w:eastAsia="Times New Roman"/>
          <w:sz w:val="22"/>
          <w:szCs w:val="22"/>
          <w:vertAlign w:val="superscript"/>
        </w:rPr>
        <w:t>2</w:t>
      </w:r>
      <w:r w:rsidRPr="00470F19">
        <w:rPr>
          <w:rFonts w:eastAsia="Times New Roman"/>
          <w:sz w:val="22"/>
          <w:szCs w:val="22"/>
        </w:rPr>
        <w:t>.</w:t>
      </w:r>
    </w:p>
    <w:p w14:paraId="000B09E2" w14:textId="77777777" w:rsidR="00470F19" w:rsidRPr="00470F19" w:rsidRDefault="00470F19">
      <w:pPr>
        <w:widowControl/>
        <w:numPr>
          <w:ilvl w:val="0"/>
          <w:numId w:val="4"/>
        </w:numPr>
        <w:tabs>
          <w:tab w:val="left" w:pos="1134"/>
        </w:tabs>
        <w:autoSpaceDE/>
        <w:autoSpaceDN/>
        <w:adjustRightInd/>
        <w:spacing w:line="276" w:lineRule="auto"/>
        <w:ind w:left="0" w:firstLine="851"/>
        <w:contextualSpacing/>
        <w:jc w:val="both"/>
        <w:rPr>
          <w:rFonts w:eastAsia="Times New Roman"/>
          <w:bCs/>
          <w:sz w:val="22"/>
          <w:szCs w:val="22"/>
        </w:rPr>
      </w:pPr>
      <w:r w:rsidRPr="00470F19">
        <w:rPr>
          <w:rFonts w:eastAsia="Times New Roman"/>
          <w:sz w:val="22"/>
          <w:szCs w:val="22"/>
        </w:rPr>
        <w:t>в 2020 году – 97 человек из 50 квартир, общей площадью 2110,6 м</w:t>
      </w:r>
      <w:r w:rsidRPr="00470F19">
        <w:rPr>
          <w:rFonts w:eastAsia="Times New Roman"/>
          <w:sz w:val="22"/>
          <w:szCs w:val="22"/>
          <w:vertAlign w:val="superscript"/>
        </w:rPr>
        <w:t>2</w:t>
      </w:r>
      <w:r w:rsidRPr="00470F19">
        <w:rPr>
          <w:rFonts w:eastAsia="Times New Roman"/>
          <w:sz w:val="22"/>
          <w:szCs w:val="22"/>
        </w:rPr>
        <w:t>.</w:t>
      </w:r>
    </w:p>
    <w:p w14:paraId="4286CFD5"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xml:space="preserve">Подпрограмма реализуется за счет средств Государственного бюджета Республики Саха (Якутия), бюджета МО «Мирнинский район», финансовых средств АК «АЛРОСА» (ПАО) </w:t>
      </w:r>
      <w:proofErr w:type="gramStart"/>
      <w:r w:rsidRPr="00470F19">
        <w:rPr>
          <w:rFonts w:eastAsia="Times New Roman"/>
          <w:sz w:val="22"/>
          <w:szCs w:val="22"/>
        </w:rPr>
        <w:t>( далее</w:t>
      </w:r>
      <w:proofErr w:type="gramEnd"/>
      <w:r w:rsidRPr="00470F19">
        <w:rPr>
          <w:rFonts w:eastAsia="Times New Roman"/>
          <w:sz w:val="22"/>
          <w:szCs w:val="22"/>
        </w:rPr>
        <w:t xml:space="preserve">  –Компания) и иных привлеченных средств.</w:t>
      </w:r>
    </w:p>
    <w:p w14:paraId="48E00914"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В ходе реализации данной Подпрограммы планируется произвести расселение 46 аварийных жилых домов, общей площадью 8 043,1 м², в которых проживают 204 семьи, из них 79 семей, работников Компании.</w:t>
      </w:r>
    </w:p>
    <w:p w14:paraId="55C91E8E"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Реализация Подпрограммы утверждена на период 2021-2022 года и проводится поэтапно. Очередность расселения граждан и сноса аварийных жилых домов устанавливается Администрацией МО «Посёлок Айхал» Мирнинского района Республики Саха (Якутия) по согласованию с Компанией.</w:t>
      </w:r>
    </w:p>
    <w:p w14:paraId="1FA602B5" w14:textId="77777777" w:rsidR="00470F19" w:rsidRPr="00470F19" w:rsidRDefault="00470F19" w:rsidP="00470F19">
      <w:pPr>
        <w:widowControl/>
        <w:tabs>
          <w:tab w:val="left" w:pos="1134"/>
        </w:tabs>
        <w:autoSpaceDE/>
        <w:autoSpaceDN/>
        <w:adjustRightInd/>
        <w:jc w:val="both"/>
        <w:rPr>
          <w:rFonts w:eastAsia="Times New Roman"/>
          <w:bCs/>
          <w:sz w:val="22"/>
          <w:szCs w:val="22"/>
        </w:rPr>
      </w:pPr>
    </w:p>
    <w:p w14:paraId="3EC29A6B" w14:textId="77777777" w:rsidR="00470F19" w:rsidRPr="00470F19" w:rsidRDefault="00470F19" w:rsidP="00470F19">
      <w:pPr>
        <w:widowControl/>
        <w:autoSpaceDE/>
        <w:autoSpaceDN/>
        <w:adjustRightInd/>
        <w:spacing w:line="276" w:lineRule="auto"/>
        <w:rPr>
          <w:rFonts w:eastAsia="Times New Roman"/>
          <w:color w:val="000000"/>
          <w:sz w:val="22"/>
          <w:szCs w:val="22"/>
          <w:lang w:eastAsia="en-US" w:bidi="en-US"/>
        </w:rPr>
      </w:pPr>
    </w:p>
    <w:p w14:paraId="4AAACB58" w14:textId="77777777" w:rsidR="00470F19" w:rsidRPr="00470F19" w:rsidRDefault="00470F19">
      <w:pPr>
        <w:widowControl/>
        <w:numPr>
          <w:ilvl w:val="0"/>
          <w:numId w:val="5"/>
        </w:numPr>
        <w:autoSpaceDE/>
        <w:autoSpaceDN/>
        <w:adjustRightInd/>
        <w:spacing w:line="276" w:lineRule="auto"/>
        <w:jc w:val="center"/>
        <w:rPr>
          <w:rFonts w:eastAsia="Times New Roman"/>
          <w:b/>
          <w:color w:val="000000"/>
          <w:sz w:val="22"/>
          <w:szCs w:val="22"/>
          <w:lang w:eastAsia="en-US" w:bidi="en-US"/>
        </w:rPr>
      </w:pPr>
      <w:r w:rsidRPr="00470F19">
        <w:rPr>
          <w:rFonts w:eastAsia="Times New Roman"/>
          <w:b/>
          <w:color w:val="000000"/>
          <w:sz w:val="22"/>
          <w:szCs w:val="22"/>
          <w:lang w:eastAsia="en-US" w:bidi="en-US"/>
        </w:rPr>
        <w:t>Основные цели и задачи Подпрограммы</w:t>
      </w:r>
    </w:p>
    <w:p w14:paraId="1547CBF5" w14:textId="77777777" w:rsidR="00470F19" w:rsidRPr="00470F19" w:rsidRDefault="00470F19" w:rsidP="00470F19">
      <w:pPr>
        <w:widowControl/>
        <w:autoSpaceDE/>
        <w:autoSpaceDN/>
        <w:adjustRightInd/>
        <w:spacing w:line="276" w:lineRule="auto"/>
        <w:ind w:left="720"/>
        <w:rPr>
          <w:rFonts w:eastAsia="Times New Roman"/>
          <w:b/>
          <w:color w:val="000000"/>
          <w:sz w:val="22"/>
          <w:szCs w:val="22"/>
          <w:lang w:eastAsia="en-US" w:bidi="en-US"/>
        </w:rPr>
      </w:pPr>
    </w:p>
    <w:p w14:paraId="7E683970" w14:textId="77777777" w:rsidR="00470F19" w:rsidRPr="00470F19" w:rsidRDefault="00470F19" w:rsidP="00470F19">
      <w:pPr>
        <w:widowControl/>
        <w:autoSpaceDE/>
        <w:autoSpaceDN/>
        <w:adjustRightInd/>
        <w:ind w:firstLine="708"/>
        <w:jc w:val="both"/>
        <w:rPr>
          <w:rFonts w:eastAsia="Times New Roman"/>
          <w:sz w:val="22"/>
          <w:szCs w:val="22"/>
        </w:rPr>
      </w:pPr>
      <w:r w:rsidRPr="00470F19">
        <w:rPr>
          <w:rFonts w:eastAsia="Times New Roman"/>
          <w:sz w:val="22"/>
          <w:szCs w:val="22"/>
        </w:rPr>
        <w:t>Основными целями Подпрограммы являются финансовое и организационное обеспечение переселения граждан из жилищного фонда, признанного в установленном порядке аварийным и подлежащим сносу в связи с физическим износом в процессе его эксплуатации, в благоустроенные помещения и частичная ликвидация аварийного жилищного фонда на территории МО «Поселок Айхал» Мирнинского района Республики Саха (Якутия).</w:t>
      </w:r>
    </w:p>
    <w:p w14:paraId="7F7069CE"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lastRenderedPageBreak/>
        <w:t xml:space="preserve">Для реализации поставленных целей необходимо решение следующих основных задач: </w:t>
      </w:r>
    </w:p>
    <w:p w14:paraId="1698083D"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уточнение перечня жилищного фонда, подлежащего включению в категорию</w:t>
      </w:r>
      <w:r w:rsidRPr="00470F19">
        <w:rPr>
          <w:rFonts w:eastAsia="Times New Roman"/>
          <w:sz w:val="22"/>
          <w:szCs w:val="22"/>
        </w:rPr>
        <w:br/>
        <w:t>непригодного для проживания;</w:t>
      </w:r>
    </w:p>
    <w:p w14:paraId="6180BE23"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определение сроков и очередности сноса аварийных жилых домов;</w:t>
      </w:r>
    </w:p>
    <w:p w14:paraId="230B247A"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проведение соответствующей разъяснительной работы среди жителей аварийных</w:t>
      </w:r>
      <w:r w:rsidRPr="00470F19">
        <w:rPr>
          <w:rFonts w:eastAsia="Times New Roman"/>
          <w:sz w:val="22"/>
          <w:szCs w:val="22"/>
        </w:rPr>
        <w:br/>
        <w:t xml:space="preserve">жилых домов и населения в целом; </w:t>
      </w:r>
    </w:p>
    <w:p w14:paraId="7D83150A"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осуществление мероприятий по приобретению жилья на вторичном рынке;</w:t>
      </w:r>
    </w:p>
    <w:p w14:paraId="28CB0DBB"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привлечение средств внебюджетных источников для финансирования переселения</w:t>
      </w:r>
      <w:r w:rsidRPr="00470F19">
        <w:rPr>
          <w:rFonts w:eastAsia="Times New Roman"/>
          <w:sz w:val="22"/>
          <w:szCs w:val="22"/>
        </w:rPr>
        <w:br/>
        <w:t>граждан из аварийного жилищного фонда;</w:t>
      </w:r>
    </w:p>
    <w:p w14:paraId="10DA8465"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поэтапное переселение граждан из жилищного фонда, непригодного для</w:t>
      </w:r>
      <w:r w:rsidRPr="00470F19">
        <w:rPr>
          <w:rFonts w:eastAsia="Times New Roman"/>
          <w:sz w:val="22"/>
          <w:szCs w:val="22"/>
        </w:rPr>
        <w:br/>
        <w:t>проживания;</w:t>
      </w:r>
    </w:p>
    <w:p w14:paraId="2A15D8C8"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sz w:val="22"/>
          <w:szCs w:val="22"/>
        </w:rPr>
        <w:t xml:space="preserve">финансирование мероприятий, направленных на переселение </w:t>
      </w:r>
      <w:r w:rsidRPr="00470F19">
        <w:rPr>
          <w:rFonts w:eastAsia="Times New Roman"/>
          <w:bCs/>
          <w:sz w:val="22"/>
          <w:szCs w:val="22"/>
        </w:rPr>
        <w:t xml:space="preserve">граждан из аварийного </w:t>
      </w:r>
      <w:r w:rsidRPr="00470F19">
        <w:rPr>
          <w:rFonts w:eastAsia="Times New Roman"/>
          <w:sz w:val="22"/>
          <w:szCs w:val="22"/>
        </w:rPr>
        <w:t>жилищного фонда;</w:t>
      </w:r>
    </w:p>
    <w:p w14:paraId="232A2C14" w14:textId="77777777" w:rsidR="00470F19" w:rsidRPr="00470F19" w:rsidRDefault="00470F19">
      <w:pPr>
        <w:widowControl/>
        <w:numPr>
          <w:ilvl w:val="0"/>
          <w:numId w:val="7"/>
        </w:numPr>
        <w:tabs>
          <w:tab w:val="left" w:pos="567"/>
          <w:tab w:val="left" w:pos="993"/>
        </w:tabs>
        <w:autoSpaceDE/>
        <w:autoSpaceDN/>
        <w:adjustRightInd/>
        <w:ind w:left="0" w:firstLine="737"/>
        <w:jc w:val="both"/>
        <w:rPr>
          <w:rFonts w:eastAsia="Times New Roman"/>
          <w:sz w:val="22"/>
          <w:szCs w:val="22"/>
        </w:rPr>
      </w:pPr>
      <w:r w:rsidRPr="00470F19">
        <w:rPr>
          <w:rFonts w:eastAsia="Times New Roman"/>
          <w:bCs/>
          <w:sz w:val="22"/>
          <w:szCs w:val="22"/>
        </w:rPr>
        <w:t>ликвидация жилищного фонда, непригодного для проживания, путем сноса.</w:t>
      </w:r>
    </w:p>
    <w:p w14:paraId="23E9B051" w14:textId="77777777" w:rsidR="00470F19" w:rsidRPr="00470F19" w:rsidRDefault="00470F19" w:rsidP="00470F19">
      <w:pPr>
        <w:widowControl/>
        <w:autoSpaceDE/>
        <w:autoSpaceDN/>
        <w:adjustRightInd/>
        <w:ind w:firstLine="737"/>
        <w:jc w:val="both"/>
        <w:rPr>
          <w:rFonts w:eastAsia="Times New Roman"/>
          <w:sz w:val="22"/>
          <w:szCs w:val="22"/>
          <w:lang w:eastAsia="en-US" w:bidi="en-US"/>
        </w:rPr>
      </w:pPr>
      <w:r w:rsidRPr="00470F19">
        <w:rPr>
          <w:rFonts w:eastAsia="Times New Roman"/>
          <w:sz w:val="22"/>
          <w:szCs w:val="22"/>
          <w:lang w:eastAsia="en-US" w:bidi="en-US"/>
        </w:rPr>
        <w:t>Объектом Подпрограммы является жилищный фонд, признанный в 2017 году аварийным и подлежащим сносу, указанный в Приложении № 1 (адресный перечень).</w:t>
      </w:r>
    </w:p>
    <w:p w14:paraId="571DDDFA" w14:textId="77777777" w:rsidR="00470F19" w:rsidRPr="00470F19" w:rsidRDefault="00470F19" w:rsidP="00470F19">
      <w:pPr>
        <w:widowControl/>
        <w:autoSpaceDE/>
        <w:autoSpaceDN/>
        <w:adjustRightInd/>
        <w:ind w:firstLine="737"/>
        <w:jc w:val="both"/>
        <w:rPr>
          <w:rFonts w:eastAsia="Times New Roman"/>
          <w:sz w:val="22"/>
          <w:szCs w:val="22"/>
          <w:lang w:eastAsia="en-US" w:bidi="en-US"/>
        </w:rPr>
      </w:pPr>
      <w:r w:rsidRPr="00470F19">
        <w:rPr>
          <w:rFonts w:eastAsia="Times New Roman"/>
          <w:bCs/>
          <w:sz w:val="22"/>
          <w:szCs w:val="22"/>
          <w:lang w:eastAsia="en-US" w:bidi="en-US"/>
        </w:rPr>
        <w:t xml:space="preserve">Предметом регулирования Подпрограммы </w:t>
      </w:r>
      <w:r w:rsidRPr="00470F19">
        <w:rPr>
          <w:rFonts w:eastAsia="Times New Roman"/>
          <w:sz w:val="22"/>
          <w:szCs w:val="22"/>
          <w:lang w:eastAsia="en-US" w:bidi="en-US"/>
        </w:rPr>
        <w:t xml:space="preserve">являются отношения, возникающие в процессе переселения </w:t>
      </w:r>
      <w:r w:rsidRPr="00470F19">
        <w:rPr>
          <w:rFonts w:eastAsia="Times New Roman"/>
          <w:bCs/>
          <w:sz w:val="22"/>
          <w:szCs w:val="22"/>
          <w:lang w:eastAsia="en-US" w:bidi="en-US"/>
        </w:rPr>
        <w:t xml:space="preserve">граждан </w:t>
      </w:r>
      <w:r w:rsidRPr="00470F19">
        <w:rPr>
          <w:rFonts w:eastAsia="Times New Roman"/>
          <w:sz w:val="22"/>
          <w:szCs w:val="22"/>
          <w:lang w:eastAsia="en-US" w:bidi="en-US"/>
        </w:rPr>
        <w:t>из аварийного жилищного фонда поселка Айхал в соответствии с действующим законодательством.</w:t>
      </w:r>
    </w:p>
    <w:p w14:paraId="2FD9B5C2"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bCs/>
          <w:iCs/>
          <w:sz w:val="22"/>
          <w:szCs w:val="22"/>
        </w:rPr>
        <w:t xml:space="preserve"> Конечным итогом реализации Подпрограммы является </w:t>
      </w:r>
      <w:r w:rsidRPr="00470F19">
        <w:rPr>
          <w:rFonts w:eastAsia="Times New Roman"/>
          <w:sz w:val="22"/>
          <w:szCs w:val="22"/>
        </w:rPr>
        <w:t>ликвидация аварийного жилищного фонда и повышение комфортности и безопасности проживания граждан в жилищном фонде.</w:t>
      </w:r>
    </w:p>
    <w:p w14:paraId="4E1EA992" w14:textId="77777777" w:rsidR="00470F19" w:rsidRPr="00470F19" w:rsidRDefault="00470F19" w:rsidP="00470F19">
      <w:pPr>
        <w:widowControl/>
        <w:autoSpaceDE/>
        <w:autoSpaceDN/>
        <w:adjustRightInd/>
        <w:jc w:val="both"/>
        <w:rPr>
          <w:rFonts w:eastAsia="Times New Roman"/>
          <w:sz w:val="22"/>
          <w:szCs w:val="22"/>
        </w:rPr>
      </w:pPr>
    </w:p>
    <w:p w14:paraId="095C1491" w14:textId="77777777" w:rsidR="00470F19" w:rsidRPr="00470F19" w:rsidRDefault="00470F19">
      <w:pPr>
        <w:widowControl/>
        <w:numPr>
          <w:ilvl w:val="0"/>
          <w:numId w:val="5"/>
        </w:numPr>
        <w:autoSpaceDE/>
        <w:autoSpaceDN/>
        <w:adjustRightInd/>
        <w:spacing w:after="200" w:line="276" w:lineRule="auto"/>
        <w:contextualSpacing/>
        <w:jc w:val="center"/>
        <w:rPr>
          <w:rFonts w:eastAsia="Times New Roman"/>
          <w:b/>
          <w:sz w:val="22"/>
          <w:szCs w:val="22"/>
        </w:rPr>
      </w:pPr>
      <w:r w:rsidRPr="00470F19">
        <w:rPr>
          <w:rFonts w:eastAsia="Times New Roman"/>
          <w:b/>
          <w:sz w:val="22"/>
          <w:szCs w:val="22"/>
        </w:rPr>
        <w:t>Характеристика основных подпрограммных мероприятий</w:t>
      </w:r>
    </w:p>
    <w:p w14:paraId="2C8DBFF1" w14:textId="77777777" w:rsidR="00470F19" w:rsidRPr="00470F19" w:rsidRDefault="00470F19" w:rsidP="00470F19">
      <w:pPr>
        <w:widowControl/>
        <w:autoSpaceDE/>
        <w:autoSpaceDN/>
        <w:adjustRightInd/>
        <w:ind w:firstLine="737"/>
        <w:rPr>
          <w:rFonts w:eastAsia="Times New Roman"/>
          <w:b/>
          <w:sz w:val="22"/>
          <w:szCs w:val="22"/>
        </w:rPr>
      </w:pPr>
      <w:r w:rsidRPr="00470F19">
        <w:rPr>
          <w:rFonts w:eastAsia="Times New Roman"/>
          <w:sz w:val="22"/>
          <w:szCs w:val="22"/>
        </w:rPr>
        <w:t xml:space="preserve">Мероприятия Подпрограммы направлены на обеспечение сокращения непригодного для проживания жилищного фонда в соответствии с действующим законодательством. </w:t>
      </w:r>
    </w:p>
    <w:p w14:paraId="55093C0B"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xml:space="preserve">    Реализация мероприятий Подпрограммы осуществляется:</w:t>
      </w:r>
    </w:p>
    <w:p w14:paraId="5E515460"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путём приобретения в муниципальную собственность жилых помещений в многоквартирных благоустроенных жилых домах для переселения граждан из аварийного жилищного фонда;</w:t>
      </w:r>
    </w:p>
    <w:p w14:paraId="711ED3AB"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путём выплаты возмещений за изымаемые жилые помещения собственникам, проживающим в аварийном жилищном фонде.</w:t>
      </w:r>
    </w:p>
    <w:p w14:paraId="46AB3D6F"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xml:space="preserve">    Отселение граждан из аварийного жилищного фонда производится в соответствии со статьями 32,86,89 Жилищного кодекса Российской Федерации.</w:t>
      </w:r>
    </w:p>
    <w:p w14:paraId="32609DF9"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xml:space="preserve">    Граждане, являющиеся собственниками жилых помещений в жилых домах, признанных аварийными и подлежащими сносу, в соответствии со статьей 32 Жилищного кодекса Российской Федерации имеют право на получение выкупной стоимости за изымаемые у них жилые помещения либо по соглашению сторон им может быть предоставлено взамен изымаемого жилого помещения другое жилое помещение с зачетом его стоимости. Способ отселения определяется по согласованию с собственником изымаемого помещения.</w:t>
      </w:r>
    </w:p>
    <w:p w14:paraId="3F991A58" w14:textId="77777777" w:rsidR="00470F19" w:rsidRPr="00470F19" w:rsidRDefault="00470F19" w:rsidP="00470F19">
      <w:pPr>
        <w:widowControl/>
        <w:autoSpaceDE/>
        <w:autoSpaceDN/>
        <w:adjustRightInd/>
        <w:ind w:firstLine="737"/>
        <w:jc w:val="both"/>
        <w:rPr>
          <w:rFonts w:eastAsia="Times New Roman"/>
          <w:sz w:val="22"/>
          <w:szCs w:val="22"/>
        </w:rPr>
      </w:pPr>
      <w:r w:rsidRPr="00470F19">
        <w:rPr>
          <w:rFonts w:eastAsia="Times New Roman"/>
          <w:sz w:val="22"/>
          <w:szCs w:val="22"/>
        </w:rPr>
        <w:t xml:space="preserve">    Гражданам, занимающим жилые помещения по договорам социального найма, выселяемым в порядке, предусмотренном статьями 86,89 Жилищного кодекса Российской Федерации, предоставляются другие благоустроенные жилые помещения по договорам социального найма, равнозначные по общей площади ранее занимаемому жилому помещению. </w:t>
      </w:r>
    </w:p>
    <w:p w14:paraId="6F948758" w14:textId="77777777" w:rsidR="00470F19" w:rsidRPr="00470F19" w:rsidRDefault="00470F19" w:rsidP="00470F19">
      <w:pPr>
        <w:widowControl/>
        <w:autoSpaceDE/>
        <w:autoSpaceDN/>
        <w:adjustRightInd/>
        <w:ind w:firstLine="284"/>
        <w:jc w:val="both"/>
        <w:rPr>
          <w:rFonts w:eastAsia="Times New Roman"/>
          <w:sz w:val="22"/>
          <w:szCs w:val="22"/>
        </w:rPr>
      </w:pPr>
    </w:p>
    <w:p w14:paraId="519E4890" w14:textId="18259066" w:rsidR="00470F19" w:rsidRPr="00470F19" w:rsidRDefault="00470F19" w:rsidP="00470F19">
      <w:pPr>
        <w:widowControl/>
        <w:autoSpaceDE/>
        <w:autoSpaceDN/>
        <w:adjustRightInd/>
        <w:ind w:left="1080"/>
        <w:rPr>
          <w:rFonts w:eastAsia="Times New Roman"/>
          <w:sz w:val="22"/>
          <w:szCs w:val="22"/>
        </w:rPr>
      </w:pPr>
      <w:r w:rsidRPr="00470F19">
        <w:rPr>
          <w:rFonts w:eastAsia="Times New Roman"/>
          <w:b/>
          <w:sz w:val="22"/>
          <w:szCs w:val="22"/>
        </w:rPr>
        <w:t xml:space="preserve">                                    4. Ресурсное обеспечение Подпрограммы</w:t>
      </w:r>
      <w:r w:rsidRPr="00470F19">
        <w:rPr>
          <w:rFonts w:eastAsia="Times New Roman"/>
          <w:b/>
          <w:sz w:val="22"/>
          <w:szCs w:val="22"/>
        </w:rPr>
        <w:tab/>
      </w:r>
      <w:r w:rsidRPr="00470F19">
        <w:rPr>
          <w:rFonts w:eastAsia="Times New Roman"/>
          <w:b/>
          <w:sz w:val="22"/>
          <w:szCs w:val="22"/>
        </w:rPr>
        <w:tab/>
      </w:r>
      <w:r w:rsidRPr="00470F19">
        <w:rPr>
          <w:rFonts w:eastAsia="Times New Roman"/>
          <w:b/>
          <w:sz w:val="22"/>
          <w:szCs w:val="22"/>
        </w:rPr>
        <w:tab/>
      </w:r>
      <w:r w:rsidRPr="00470F19">
        <w:rPr>
          <w:rFonts w:eastAsia="Times New Roman"/>
          <w:b/>
          <w:sz w:val="22"/>
          <w:szCs w:val="22"/>
        </w:rPr>
        <w:tab/>
        <w:t xml:space="preserve">  </w:t>
      </w:r>
      <w:r w:rsidRPr="00470F19">
        <w:rPr>
          <w:rFonts w:eastAsia="Times New Roman"/>
          <w:b/>
          <w:sz w:val="22"/>
          <w:szCs w:val="22"/>
        </w:rPr>
        <w:tab/>
      </w:r>
      <w:r w:rsidRPr="00470F19">
        <w:rPr>
          <w:rFonts w:eastAsia="Times New Roman"/>
          <w:b/>
          <w:sz w:val="22"/>
          <w:szCs w:val="22"/>
        </w:rPr>
        <w:tab/>
      </w:r>
      <w:r w:rsidRPr="00470F19">
        <w:rPr>
          <w:rFonts w:eastAsia="Times New Roman"/>
          <w:b/>
          <w:sz w:val="22"/>
          <w:szCs w:val="22"/>
        </w:rPr>
        <w:tab/>
      </w:r>
      <w:r w:rsidRPr="00470F19">
        <w:rPr>
          <w:rFonts w:eastAsia="Times New Roman"/>
          <w:b/>
          <w:sz w:val="22"/>
          <w:szCs w:val="22"/>
        </w:rPr>
        <w:tab/>
        <w:t xml:space="preserve">  </w:t>
      </w:r>
    </w:p>
    <w:p w14:paraId="40529DDF" w14:textId="77777777" w:rsidR="00470F19" w:rsidRPr="00470F19" w:rsidRDefault="00470F19" w:rsidP="00470F19">
      <w:pPr>
        <w:widowControl/>
        <w:autoSpaceDE/>
        <w:autoSpaceDN/>
        <w:adjustRightInd/>
        <w:ind w:firstLine="708"/>
        <w:jc w:val="both"/>
        <w:rPr>
          <w:rFonts w:eastAsia="Times New Roman"/>
          <w:sz w:val="22"/>
          <w:szCs w:val="22"/>
        </w:rPr>
      </w:pPr>
      <w:r w:rsidRPr="00470F19">
        <w:rPr>
          <w:rFonts w:eastAsia="Times New Roman"/>
          <w:sz w:val="22"/>
          <w:szCs w:val="22"/>
        </w:rPr>
        <w:t>Финансовые средства, направляемые на достижение цели Подпрограммы посредством реализации её мероприятий, формируются за счет средств бюджетов различных уровней и внебюджетных источников</w:t>
      </w:r>
    </w:p>
    <w:p w14:paraId="3C7F3A85" w14:textId="77777777" w:rsidR="00470F19" w:rsidRPr="00470F19" w:rsidRDefault="00470F19" w:rsidP="00470F19">
      <w:pPr>
        <w:widowControl/>
        <w:autoSpaceDE/>
        <w:autoSpaceDN/>
        <w:adjustRightInd/>
        <w:jc w:val="center"/>
        <w:rPr>
          <w:rFonts w:eastAsia="Times New Roman"/>
          <w:sz w:val="22"/>
          <w:szCs w:val="22"/>
        </w:rPr>
      </w:pPr>
    </w:p>
    <w:p w14:paraId="77F4D73B" w14:textId="77777777" w:rsidR="00470F19" w:rsidRPr="00470F19" w:rsidRDefault="00470F19" w:rsidP="00470F19">
      <w:pPr>
        <w:shd w:val="clear" w:color="auto" w:fill="FFFFFF"/>
        <w:spacing w:line="276" w:lineRule="auto"/>
        <w:ind w:left="720"/>
        <w:contextualSpacing/>
        <w:jc w:val="center"/>
        <w:rPr>
          <w:rFonts w:eastAsia="Times New Roman"/>
          <w:sz w:val="20"/>
          <w:szCs w:val="20"/>
        </w:rPr>
      </w:pPr>
      <w:r w:rsidRPr="00470F19">
        <w:rPr>
          <w:rFonts w:ascii="Arial CYR" w:eastAsia="Times New Roman" w:hAnsi="Arial CYR" w:cs="Arial CYR"/>
        </w:rPr>
        <w:fldChar w:fldCharType="begin"/>
      </w:r>
      <w:r w:rsidRPr="00470F19">
        <w:rPr>
          <w:rFonts w:ascii="Arial CYR" w:eastAsia="Times New Roman" w:hAnsi="Arial CYR" w:cs="Arial CYR"/>
        </w:rPr>
        <w:instrText xml:space="preserve"> LINK Excel.Sheet.12 "C:\\Users\\Юдина Ю Ю\\Desktop\\Программы\\переселенеие Дорожный\\Изменения 20.02.23\\Приложения к программе изменения 20.02.23.xlsx" "Объем финансирования по годам!R3C1:R8C4" \a \f 4 \h  \* MERGEFORMAT </w:instrText>
      </w:r>
      <w:r w:rsidRPr="00470F19">
        <w:rPr>
          <w:rFonts w:ascii="Arial CYR" w:eastAsia="Times New Roman" w:hAnsi="Arial CYR" w:cs="Arial CYR"/>
        </w:rPr>
        <w:fldChar w:fldCharType="separate"/>
      </w:r>
    </w:p>
    <w:tbl>
      <w:tblPr>
        <w:tblW w:w="9500" w:type="dxa"/>
        <w:tblInd w:w="-5" w:type="dxa"/>
        <w:tblLook w:val="04A0" w:firstRow="1" w:lastRow="0" w:firstColumn="1" w:lastColumn="0" w:noHBand="0" w:noVBand="1"/>
      </w:tblPr>
      <w:tblGrid>
        <w:gridCol w:w="3480"/>
        <w:gridCol w:w="2100"/>
        <w:gridCol w:w="1900"/>
        <w:gridCol w:w="2020"/>
      </w:tblGrid>
      <w:tr w:rsidR="00470F19" w:rsidRPr="00470F19" w14:paraId="26276AE4" w14:textId="77777777" w:rsidTr="00B11A89">
        <w:trPr>
          <w:trHeight w:val="300"/>
        </w:trPr>
        <w:tc>
          <w:tcPr>
            <w:tcW w:w="3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1E740" w14:textId="77777777" w:rsidR="00470F19" w:rsidRPr="00470F19" w:rsidRDefault="00470F19" w:rsidP="00470F19">
            <w:pPr>
              <w:widowControl/>
              <w:autoSpaceDE/>
              <w:autoSpaceDN/>
              <w:adjustRightInd/>
              <w:jc w:val="center"/>
              <w:rPr>
                <w:rFonts w:eastAsia="Times New Roman"/>
                <w:b/>
                <w:color w:val="000000"/>
                <w:sz w:val="22"/>
                <w:szCs w:val="22"/>
              </w:rPr>
            </w:pPr>
            <w:r w:rsidRPr="00470F19">
              <w:rPr>
                <w:rFonts w:eastAsia="Times New Roman"/>
                <w:b/>
                <w:color w:val="000000"/>
                <w:sz w:val="22"/>
                <w:szCs w:val="22"/>
              </w:rPr>
              <w:t>Источники финансирования</w:t>
            </w:r>
          </w:p>
        </w:tc>
        <w:tc>
          <w:tcPr>
            <w:tcW w:w="2100" w:type="dxa"/>
            <w:tcBorders>
              <w:top w:val="single" w:sz="4" w:space="0" w:color="auto"/>
              <w:left w:val="nil"/>
              <w:bottom w:val="single" w:sz="4" w:space="0" w:color="auto"/>
              <w:right w:val="single" w:sz="4" w:space="0" w:color="auto"/>
            </w:tcBorders>
            <w:shd w:val="clear" w:color="auto" w:fill="auto"/>
            <w:noWrap/>
            <w:vAlign w:val="bottom"/>
            <w:hideMark/>
          </w:tcPr>
          <w:p w14:paraId="09413C9F" w14:textId="77777777" w:rsidR="00470F19" w:rsidRPr="00470F19" w:rsidRDefault="00470F19" w:rsidP="00470F19">
            <w:pPr>
              <w:widowControl/>
              <w:autoSpaceDE/>
              <w:autoSpaceDN/>
              <w:adjustRightInd/>
              <w:jc w:val="center"/>
              <w:rPr>
                <w:rFonts w:eastAsia="Times New Roman"/>
                <w:b/>
                <w:color w:val="000000"/>
                <w:sz w:val="22"/>
                <w:szCs w:val="22"/>
              </w:rPr>
            </w:pPr>
            <w:r w:rsidRPr="00470F19">
              <w:rPr>
                <w:rFonts w:eastAsia="Times New Roman"/>
                <w:b/>
                <w:color w:val="000000"/>
                <w:sz w:val="22"/>
                <w:szCs w:val="22"/>
              </w:rPr>
              <w:t>2021 г.</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26BF6659" w14:textId="77777777" w:rsidR="00470F19" w:rsidRPr="00470F19" w:rsidRDefault="00470F19" w:rsidP="00470F19">
            <w:pPr>
              <w:widowControl/>
              <w:autoSpaceDE/>
              <w:autoSpaceDN/>
              <w:adjustRightInd/>
              <w:jc w:val="center"/>
              <w:rPr>
                <w:rFonts w:eastAsia="Times New Roman"/>
                <w:b/>
                <w:color w:val="000000"/>
                <w:sz w:val="22"/>
                <w:szCs w:val="22"/>
              </w:rPr>
            </w:pPr>
            <w:r w:rsidRPr="00470F19">
              <w:rPr>
                <w:rFonts w:eastAsia="Times New Roman"/>
                <w:b/>
                <w:color w:val="000000"/>
                <w:sz w:val="22"/>
                <w:szCs w:val="22"/>
              </w:rPr>
              <w:t>2022 г.</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17C61BDB" w14:textId="77777777" w:rsidR="00470F19" w:rsidRPr="00470F19" w:rsidRDefault="00470F19" w:rsidP="00470F19">
            <w:pPr>
              <w:widowControl/>
              <w:autoSpaceDE/>
              <w:autoSpaceDN/>
              <w:adjustRightInd/>
              <w:jc w:val="center"/>
              <w:rPr>
                <w:rFonts w:eastAsia="Times New Roman"/>
                <w:b/>
                <w:color w:val="000000"/>
                <w:sz w:val="22"/>
                <w:szCs w:val="22"/>
              </w:rPr>
            </w:pPr>
            <w:r w:rsidRPr="00470F19">
              <w:rPr>
                <w:rFonts w:eastAsia="Times New Roman"/>
                <w:b/>
                <w:color w:val="000000"/>
                <w:sz w:val="22"/>
                <w:szCs w:val="22"/>
              </w:rPr>
              <w:t>2023 г.</w:t>
            </w:r>
          </w:p>
        </w:tc>
      </w:tr>
      <w:tr w:rsidR="00470F19" w:rsidRPr="00470F19" w14:paraId="3A6F13CD" w14:textId="77777777" w:rsidTr="00B11A8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13C677F"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Средства АК "АЛРОСА" (ПАО)</w:t>
            </w:r>
          </w:p>
        </w:tc>
        <w:tc>
          <w:tcPr>
            <w:tcW w:w="2100" w:type="dxa"/>
            <w:tcBorders>
              <w:top w:val="nil"/>
              <w:left w:val="nil"/>
              <w:bottom w:val="single" w:sz="4" w:space="0" w:color="auto"/>
              <w:right w:val="single" w:sz="4" w:space="0" w:color="auto"/>
            </w:tcBorders>
            <w:shd w:val="clear" w:color="auto" w:fill="auto"/>
            <w:noWrap/>
            <w:vAlign w:val="bottom"/>
            <w:hideMark/>
          </w:tcPr>
          <w:p w14:paraId="155B5598"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8 937,1</w:t>
            </w:r>
          </w:p>
        </w:tc>
        <w:tc>
          <w:tcPr>
            <w:tcW w:w="1900" w:type="dxa"/>
            <w:tcBorders>
              <w:top w:val="nil"/>
              <w:left w:val="nil"/>
              <w:bottom w:val="single" w:sz="4" w:space="0" w:color="auto"/>
              <w:right w:val="single" w:sz="4" w:space="0" w:color="auto"/>
            </w:tcBorders>
            <w:shd w:val="clear" w:color="auto" w:fill="auto"/>
            <w:noWrap/>
            <w:vAlign w:val="bottom"/>
            <w:hideMark/>
          </w:tcPr>
          <w:p w14:paraId="6BEF759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110 617,2</w:t>
            </w:r>
          </w:p>
        </w:tc>
        <w:tc>
          <w:tcPr>
            <w:tcW w:w="2020" w:type="dxa"/>
            <w:tcBorders>
              <w:top w:val="nil"/>
              <w:left w:val="nil"/>
              <w:bottom w:val="single" w:sz="4" w:space="0" w:color="auto"/>
              <w:right w:val="single" w:sz="4" w:space="0" w:color="auto"/>
            </w:tcBorders>
            <w:shd w:val="clear" w:color="auto" w:fill="auto"/>
            <w:noWrap/>
            <w:vAlign w:val="bottom"/>
            <w:hideMark/>
          </w:tcPr>
          <w:p w14:paraId="5C80209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1 177,0</w:t>
            </w:r>
          </w:p>
        </w:tc>
      </w:tr>
      <w:tr w:rsidR="00470F19" w:rsidRPr="00470F19" w14:paraId="600E6403" w14:textId="77777777" w:rsidTr="00B11A8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52577C3C"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Государственный бюджет РС (Я)</w:t>
            </w:r>
          </w:p>
        </w:tc>
        <w:tc>
          <w:tcPr>
            <w:tcW w:w="2100" w:type="dxa"/>
            <w:tcBorders>
              <w:top w:val="nil"/>
              <w:left w:val="nil"/>
              <w:bottom w:val="single" w:sz="4" w:space="0" w:color="auto"/>
              <w:right w:val="single" w:sz="4" w:space="0" w:color="auto"/>
            </w:tcBorders>
            <w:shd w:val="clear" w:color="auto" w:fill="auto"/>
            <w:noWrap/>
            <w:vAlign w:val="bottom"/>
            <w:hideMark/>
          </w:tcPr>
          <w:p w14:paraId="0145DEB2"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45 440,5</w:t>
            </w:r>
          </w:p>
        </w:tc>
        <w:tc>
          <w:tcPr>
            <w:tcW w:w="1900" w:type="dxa"/>
            <w:tcBorders>
              <w:top w:val="nil"/>
              <w:left w:val="nil"/>
              <w:bottom w:val="single" w:sz="4" w:space="0" w:color="auto"/>
              <w:right w:val="single" w:sz="4" w:space="0" w:color="auto"/>
            </w:tcBorders>
            <w:shd w:val="clear" w:color="auto" w:fill="auto"/>
            <w:noWrap/>
            <w:vAlign w:val="bottom"/>
            <w:hideMark/>
          </w:tcPr>
          <w:p w14:paraId="707CFE6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116 112,5</w:t>
            </w:r>
          </w:p>
        </w:tc>
        <w:tc>
          <w:tcPr>
            <w:tcW w:w="2020" w:type="dxa"/>
            <w:tcBorders>
              <w:top w:val="nil"/>
              <w:left w:val="nil"/>
              <w:bottom w:val="single" w:sz="4" w:space="0" w:color="auto"/>
              <w:right w:val="single" w:sz="4" w:space="0" w:color="auto"/>
            </w:tcBorders>
            <w:shd w:val="clear" w:color="auto" w:fill="auto"/>
            <w:noWrap/>
            <w:vAlign w:val="bottom"/>
            <w:hideMark/>
          </w:tcPr>
          <w:p w14:paraId="06395213"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r>
      <w:tr w:rsidR="00470F19" w:rsidRPr="00470F19" w14:paraId="21B2B9C8" w14:textId="77777777" w:rsidTr="00B11A8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231FC160"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Бюджет МО "Мирнинский район</w:t>
            </w:r>
          </w:p>
        </w:tc>
        <w:tc>
          <w:tcPr>
            <w:tcW w:w="2100" w:type="dxa"/>
            <w:tcBorders>
              <w:top w:val="nil"/>
              <w:left w:val="nil"/>
              <w:bottom w:val="single" w:sz="4" w:space="0" w:color="auto"/>
              <w:right w:val="single" w:sz="4" w:space="0" w:color="auto"/>
            </w:tcBorders>
            <w:shd w:val="clear" w:color="auto" w:fill="auto"/>
            <w:noWrap/>
            <w:vAlign w:val="bottom"/>
            <w:hideMark/>
          </w:tcPr>
          <w:p w14:paraId="144A4423"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0024B86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20 499,7</w:t>
            </w:r>
          </w:p>
        </w:tc>
        <w:tc>
          <w:tcPr>
            <w:tcW w:w="2020" w:type="dxa"/>
            <w:tcBorders>
              <w:top w:val="nil"/>
              <w:left w:val="nil"/>
              <w:bottom w:val="single" w:sz="4" w:space="0" w:color="auto"/>
              <w:right w:val="single" w:sz="4" w:space="0" w:color="auto"/>
            </w:tcBorders>
            <w:shd w:val="clear" w:color="auto" w:fill="auto"/>
            <w:noWrap/>
            <w:vAlign w:val="bottom"/>
            <w:hideMark/>
          </w:tcPr>
          <w:p w14:paraId="1BC2F80D"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r>
      <w:tr w:rsidR="00470F19" w:rsidRPr="00470F19" w14:paraId="563D9996" w14:textId="77777777" w:rsidTr="00B11A8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608DF237"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lastRenderedPageBreak/>
              <w:t>Бюджет МО "Поселок Айхал"</w:t>
            </w:r>
          </w:p>
        </w:tc>
        <w:tc>
          <w:tcPr>
            <w:tcW w:w="2100" w:type="dxa"/>
            <w:tcBorders>
              <w:top w:val="nil"/>
              <w:left w:val="nil"/>
              <w:bottom w:val="single" w:sz="4" w:space="0" w:color="auto"/>
              <w:right w:val="single" w:sz="4" w:space="0" w:color="auto"/>
            </w:tcBorders>
            <w:shd w:val="clear" w:color="auto" w:fill="auto"/>
            <w:noWrap/>
            <w:vAlign w:val="bottom"/>
            <w:hideMark/>
          </w:tcPr>
          <w:p w14:paraId="4092098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1900" w:type="dxa"/>
            <w:tcBorders>
              <w:top w:val="nil"/>
              <w:left w:val="nil"/>
              <w:bottom w:val="single" w:sz="4" w:space="0" w:color="auto"/>
              <w:right w:val="single" w:sz="4" w:space="0" w:color="auto"/>
            </w:tcBorders>
            <w:shd w:val="clear" w:color="auto" w:fill="auto"/>
            <w:noWrap/>
            <w:vAlign w:val="bottom"/>
            <w:hideMark/>
          </w:tcPr>
          <w:p w14:paraId="3D84B9A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1 142,9</w:t>
            </w:r>
          </w:p>
        </w:tc>
        <w:tc>
          <w:tcPr>
            <w:tcW w:w="2020" w:type="dxa"/>
            <w:tcBorders>
              <w:top w:val="nil"/>
              <w:left w:val="nil"/>
              <w:bottom w:val="single" w:sz="4" w:space="0" w:color="auto"/>
              <w:right w:val="single" w:sz="4" w:space="0" w:color="auto"/>
            </w:tcBorders>
            <w:shd w:val="clear" w:color="auto" w:fill="auto"/>
            <w:noWrap/>
            <w:vAlign w:val="bottom"/>
            <w:hideMark/>
          </w:tcPr>
          <w:p w14:paraId="27D29F7F"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17,0</w:t>
            </w:r>
          </w:p>
        </w:tc>
      </w:tr>
      <w:tr w:rsidR="00470F19" w:rsidRPr="00470F19" w14:paraId="18C98EC0" w14:textId="77777777" w:rsidTr="00B11A89">
        <w:trPr>
          <w:trHeight w:val="300"/>
        </w:trPr>
        <w:tc>
          <w:tcPr>
            <w:tcW w:w="3480" w:type="dxa"/>
            <w:tcBorders>
              <w:top w:val="nil"/>
              <w:left w:val="single" w:sz="4" w:space="0" w:color="auto"/>
              <w:bottom w:val="single" w:sz="4" w:space="0" w:color="auto"/>
              <w:right w:val="single" w:sz="4" w:space="0" w:color="auto"/>
            </w:tcBorders>
            <w:shd w:val="clear" w:color="auto" w:fill="auto"/>
            <w:noWrap/>
            <w:vAlign w:val="bottom"/>
            <w:hideMark/>
          </w:tcPr>
          <w:p w14:paraId="1439F027"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Итого:</w:t>
            </w:r>
          </w:p>
        </w:tc>
        <w:tc>
          <w:tcPr>
            <w:tcW w:w="2100" w:type="dxa"/>
            <w:tcBorders>
              <w:top w:val="nil"/>
              <w:left w:val="nil"/>
              <w:bottom w:val="single" w:sz="4" w:space="0" w:color="auto"/>
              <w:right w:val="single" w:sz="4" w:space="0" w:color="auto"/>
            </w:tcBorders>
            <w:shd w:val="clear" w:color="auto" w:fill="auto"/>
            <w:noWrap/>
            <w:vAlign w:val="bottom"/>
            <w:hideMark/>
          </w:tcPr>
          <w:p w14:paraId="0DBEC7C9"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54 377,6</w:t>
            </w:r>
          </w:p>
        </w:tc>
        <w:tc>
          <w:tcPr>
            <w:tcW w:w="1900" w:type="dxa"/>
            <w:tcBorders>
              <w:top w:val="nil"/>
              <w:left w:val="nil"/>
              <w:bottom w:val="single" w:sz="4" w:space="0" w:color="auto"/>
              <w:right w:val="single" w:sz="4" w:space="0" w:color="auto"/>
            </w:tcBorders>
            <w:shd w:val="clear" w:color="auto" w:fill="auto"/>
            <w:noWrap/>
            <w:vAlign w:val="bottom"/>
            <w:hideMark/>
          </w:tcPr>
          <w:p w14:paraId="6B0325A9"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248 372,3</w:t>
            </w:r>
          </w:p>
        </w:tc>
        <w:tc>
          <w:tcPr>
            <w:tcW w:w="2020" w:type="dxa"/>
            <w:tcBorders>
              <w:top w:val="nil"/>
              <w:left w:val="nil"/>
              <w:bottom w:val="single" w:sz="4" w:space="0" w:color="auto"/>
              <w:right w:val="single" w:sz="4" w:space="0" w:color="auto"/>
            </w:tcBorders>
            <w:shd w:val="clear" w:color="auto" w:fill="auto"/>
            <w:noWrap/>
            <w:vAlign w:val="bottom"/>
            <w:hideMark/>
          </w:tcPr>
          <w:p w14:paraId="72C8B4B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1 194,0</w:t>
            </w:r>
          </w:p>
        </w:tc>
      </w:tr>
    </w:tbl>
    <w:p w14:paraId="07760D22" w14:textId="77777777" w:rsidR="00470F19" w:rsidRPr="00470F19" w:rsidRDefault="00470F19" w:rsidP="00470F19">
      <w:pPr>
        <w:shd w:val="clear" w:color="auto" w:fill="FFFFFF"/>
        <w:spacing w:line="276" w:lineRule="auto"/>
        <w:ind w:left="720"/>
        <w:contextualSpacing/>
        <w:jc w:val="center"/>
        <w:rPr>
          <w:rFonts w:eastAsia="Times New Roman"/>
          <w:b/>
          <w:sz w:val="22"/>
          <w:szCs w:val="22"/>
        </w:rPr>
      </w:pPr>
      <w:r w:rsidRPr="00470F19">
        <w:rPr>
          <w:rFonts w:eastAsia="Times New Roman"/>
          <w:b/>
          <w:sz w:val="22"/>
          <w:szCs w:val="22"/>
        </w:rPr>
        <w:fldChar w:fldCharType="end"/>
      </w:r>
    </w:p>
    <w:p w14:paraId="56E2795D" w14:textId="77777777" w:rsidR="00470F19" w:rsidRPr="00470F19" w:rsidRDefault="00470F19" w:rsidP="00470F19">
      <w:pPr>
        <w:shd w:val="clear" w:color="auto" w:fill="FFFFFF"/>
        <w:spacing w:line="276" w:lineRule="auto"/>
        <w:ind w:firstLine="708"/>
        <w:contextualSpacing/>
        <w:jc w:val="both"/>
        <w:rPr>
          <w:rFonts w:eastAsia="Times New Roman"/>
          <w:sz w:val="22"/>
          <w:szCs w:val="22"/>
        </w:rPr>
      </w:pPr>
      <w:r w:rsidRPr="00470F19">
        <w:rPr>
          <w:rFonts w:eastAsia="Times New Roman"/>
          <w:sz w:val="22"/>
          <w:szCs w:val="22"/>
        </w:rPr>
        <w:t>К бюджетным источникам относятся средства государственного бюджета Республики Саха (Якутия), бюджета МО «Мирнинский район.</w:t>
      </w:r>
    </w:p>
    <w:p w14:paraId="4956BE79" w14:textId="77777777" w:rsidR="00470F19" w:rsidRPr="00470F19" w:rsidRDefault="00470F19" w:rsidP="00470F19">
      <w:pPr>
        <w:shd w:val="clear" w:color="auto" w:fill="FFFFFF"/>
        <w:spacing w:line="276" w:lineRule="auto"/>
        <w:ind w:firstLine="708"/>
        <w:contextualSpacing/>
        <w:jc w:val="both"/>
        <w:rPr>
          <w:rFonts w:eastAsia="Times New Roman"/>
          <w:sz w:val="22"/>
          <w:szCs w:val="22"/>
        </w:rPr>
      </w:pPr>
      <w:r w:rsidRPr="00470F19">
        <w:rPr>
          <w:rFonts w:eastAsia="Times New Roman"/>
          <w:sz w:val="22"/>
          <w:szCs w:val="22"/>
        </w:rPr>
        <w:t>К внебюджетным источникам относится бюджет АК АЛРОСА (ПАО).</w:t>
      </w:r>
    </w:p>
    <w:p w14:paraId="1FD6120F" w14:textId="77777777" w:rsidR="00470F19" w:rsidRPr="00470F19" w:rsidRDefault="00470F19" w:rsidP="00470F19">
      <w:pPr>
        <w:shd w:val="clear" w:color="auto" w:fill="FFFFFF"/>
        <w:spacing w:line="276" w:lineRule="auto"/>
        <w:ind w:firstLine="708"/>
        <w:contextualSpacing/>
        <w:jc w:val="both"/>
        <w:rPr>
          <w:rFonts w:eastAsia="Times New Roman"/>
          <w:sz w:val="22"/>
          <w:szCs w:val="22"/>
        </w:rPr>
      </w:pPr>
      <w:r w:rsidRPr="00470F19">
        <w:rPr>
          <w:rFonts w:eastAsia="Times New Roman"/>
          <w:sz w:val="22"/>
          <w:szCs w:val="22"/>
        </w:rPr>
        <w:t xml:space="preserve">Ресурсное обеспечение реализации Подпрограммы может быть скорректировано в течении периода её действия. </w:t>
      </w:r>
    </w:p>
    <w:p w14:paraId="727F84B7" w14:textId="77777777" w:rsidR="00470F19" w:rsidRPr="00470F19" w:rsidRDefault="00470F19">
      <w:pPr>
        <w:widowControl/>
        <w:numPr>
          <w:ilvl w:val="0"/>
          <w:numId w:val="6"/>
        </w:numPr>
        <w:shd w:val="clear" w:color="auto" w:fill="FFFFFF"/>
        <w:autoSpaceDE/>
        <w:autoSpaceDN/>
        <w:adjustRightInd/>
        <w:spacing w:line="276" w:lineRule="auto"/>
        <w:contextualSpacing/>
        <w:jc w:val="center"/>
        <w:rPr>
          <w:rFonts w:eastAsia="Times New Roman"/>
          <w:b/>
          <w:sz w:val="22"/>
          <w:szCs w:val="22"/>
        </w:rPr>
      </w:pPr>
      <w:r w:rsidRPr="00470F19">
        <w:rPr>
          <w:rFonts w:eastAsia="Times New Roman"/>
          <w:b/>
          <w:sz w:val="22"/>
          <w:szCs w:val="22"/>
        </w:rPr>
        <w:t>Механизм реализации Подпрограммы</w:t>
      </w:r>
    </w:p>
    <w:p w14:paraId="21135452" w14:textId="77777777" w:rsidR="00470F19" w:rsidRPr="00470F19" w:rsidRDefault="00470F19" w:rsidP="00470F19">
      <w:pPr>
        <w:shd w:val="clear" w:color="auto" w:fill="FFFFFF"/>
        <w:spacing w:line="276" w:lineRule="auto"/>
        <w:ind w:left="1080"/>
        <w:contextualSpacing/>
        <w:rPr>
          <w:rFonts w:eastAsia="Times New Roman"/>
          <w:b/>
          <w:sz w:val="22"/>
          <w:szCs w:val="22"/>
        </w:rPr>
      </w:pPr>
    </w:p>
    <w:p w14:paraId="7D96A0BB" w14:textId="77777777" w:rsidR="00470F19" w:rsidRPr="00470F19" w:rsidRDefault="00470F19" w:rsidP="00470F19">
      <w:pPr>
        <w:widowControl/>
        <w:ind w:firstLine="568"/>
        <w:jc w:val="both"/>
        <w:rPr>
          <w:rFonts w:eastAsia="Times New Roman"/>
          <w:sz w:val="22"/>
          <w:szCs w:val="22"/>
        </w:rPr>
      </w:pPr>
      <w:r w:rsidRPr="00470F19">
        <w:rPr>
          <w:rFonts w:eastAsia="Times New Roman"/>
          <w:sz w:val="22"/>
          <w:szCs w:val="22"/>
        </w:rPr>
        <w:t xml:space="preserve">Реализация Подпрограммы осуществляется путём исполнения мероприятий направлений, являющихся стратегическими для достижения поставленной цели. </w:t>
      </w:r>
    </w:p>
    <w:p w14:paraId="16A12910" w14:textId="77777777" w:rsidR="00470F19" w:rsidRPr="00470F19" w:rsidRDefault="00470F19" w:rsidP="00470F19">
      <w:pPr>
        <w:ind w:firstLine="568"/>
        <w:jc w:val="both"/>
        <w:rPr>
          <w:rFonts w:eastAsia="Times New Roman"/>
          <w:sz w:val="22"/>
          <w:szCs w:val="22"/>
        </w:rPr>
      </w:pPr>
      <w:r w:rsidRPr="00470F19">
        <w:rPr>
          <w:rFonts w:eastAsia="Times New Roman"/>
          <w:sz w:val="22"/>
          <w:szCs w:val="22"/>
        </w:rPr>
        <w:t>Реализация Подпрограммы осуществляется на основе муниципальных контрактов (договоров) на закупку и поставку продукции для муниципальных нужд, заключаемых муниципальными заказчиками. Отбор объектов и проектов программных мероприятий и их исполнителей производится на конкурсной основе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FB0F97E" w14:textId="77777777" w:rsidR="00470F19" w:rsidRPr="00470F19" w:rsidRDefault="00470F19" w:rsidP="00470F19">
      <w:pPr>
        <w:widowControl/>
        <w:ind w:firstLine="568"/>
        <w:jc w:val="both"/>
        <w:rPr>
          <w:rFonts w:eastAsia="Times New Roman"/>
          <w:sz w:val="22"/>
          <w:szCs w:val="22"/>
        </w:rPr>
      </w:pPr>
      <w:r w:rsidRPr="00470F19">
        <w:rPr>
          <w:rFonts w:eastAsia="Times New Roman"/>
          <w:sz w:val="22"/>
          <w:szCs w:val="22"/>
        </w:rPr>
        <w:t>С целью освещения целей и задач Подпрограммы и привлечения населения к реализации ее направлений, исполнители мероприятий Подпрограммы организуют информационно - разъяснительные работы с населением через средства массовой информации.</w:t>
      </w:r>
    </w:p>
    <w:p w14:paraId="036036D6" w14:textId="77777777" w:rsidR="00470F19" w:rsidRPr="00470F19" w:rsidRDefault="00470F19" w:rsidP="00470F19">
      <w:pPr>
        <w:widowControl/>
        <w:ind w:firstLine="568"/>
        <w:jc w:val="both"/>
        <w:rPr>
          <w:rFonts w:eastAsia="Times New Roman"/>
          <w:sz w:val="22"/>
          <w:szCs w:val="22"/>
        </w:rPr>
      </w:pPr>
      <w:r w:rsidRPr="00470F19">
        <w:rPr>
          <w:rFonts w:eastAsia="Times New Roman"/>
          <w:sz w:val="22"/>
          <w:szCs w:val="22"/>
        </w:rPr>
        <w:t>В Подпрограмму могут вноситься изменения и дополнения в связи с изменением действующей нормативно-правовой базы и с учетом социально-экономического положения МО «Поселок Айхал».</w:t>
      </w:r>
    </w:p>
    <w:p w14:paraId="1D245DFA" w14:textId="77777777" w:rsidR="00470F19" w:rsidRPr="00470F19" w:rsidRDefault="00470F19" w:rsidP="00470F19">
      <w:pPr>
        <w:widowControl/>
        <w:ind w:firstLine="568"/>
        <w:jc w:val="both"/>
        <w:rPr>
          <w:rFonts w:eastAsia="Times New Roman"/>
          <w:sz w:val="22"/>
          <w:szCs w:val="22"/>
        </w:rPr>
      </w:pPr>
      <w:r w:rsidRPr="00470F19">
        <w:rPr>
          <w:rFonts w:eastAsia="Times New Roman"/>
          <w:sz w:val="22"/>
          <w:szCs w:val="22"/>
        </w:rPr>
        <w:t>Общее текущее управление и оперативный контроль реализации Подпрограммы возлагается на Заместителя Главы Администрации по ЖКХ.</w:t>
      </w:r>
    </w:p>
    <w:p w14:paraId="1735F612" w14:textId="77777777" w:rsidR="00470F19" w:rsidRPr="00470F19" w:rsidRDefault="00470F19" w:rsidP="00470F19">
      <w:pPr>
        <w:widowControl/>
        <w:ind w:firstLine="568"/>
        <w:jc w:val="both"/>
        <w:rPr>
          <w:rFonts w:eastAsia="Times New Roman"/>
          <w:sz w:val="22"/>
          <w:szCs w:val="22"/>
        </w:rPr>
      </w:pPr>
      <w:r w:rsidRPr="00470F19">
        <w:rPr>
          <w:rFonts w:eastAsia="Times New Roman"/>
          <w:sz w:val="22"/>
          <w:szCs w:val="22"/>
        </w:rPr>
        <w:t xml:space="preserve">Управление реализацией Подпрограммы и контроль её исполнения осуществляется в форме отчета и мониторинга. </w:t>
      </w:r>
    </w:p>
    <w:p w14:paraId="0C2DD780" w14:textId="77777777" w:rsidR="00470F19" w:rsidRPr="00470F19" w:rsidRDefault="00470F19" w:rsidP="00470F19">
      <w:pPr>
        <w:ind w:left="-426" w:firstLine="994"/>
        <w:jc w:val="both"/>
        <w:rPr>
          <w:rFonts w:eastAsia="Times New Roman"/>
          <w:sz w:val="22"/>
          <w:szCs w:val="22"/>
        </w:rPr>
      </w:pPr>
      <w:r w:rsidRPr="00470F19">
        <w:rPr>
          <w:rFonts w:eastAsia="Times New Roman"/>
          <w:sz w:val="22"/>
          <w:szCs w:val="22"/>
        </w:rPr>
        <w:t>Реализация мероприятий осуществляется по двум направлениям:</w:t>
      </w:r>
    </w:p>
    <w:p w14:paraId="55B0FD80" w14:textId="77777777" w:rsidR="00470F19" w:rsidRPr="00470F19" w:rsidRDefault="00470F19" w:rsidP="00470F19">
      <w:pPr>
        <w:ind w:firstLine="142"/>
        <w:jc w:val="both"/>
        <w:rPr>
          <w:rFonts w:eastAsia="Times New Roman"/>
          <w:sz w:val="22"/>
          <w:szCs w:val="22"/>
        </w:rPr>
      </w:pPr>
      <w:r w:rsidRPr="00470F19">
        <w:rPr>
          <w:rFonts w:eastAsia="Times New Roman"/>
          <w:sz w:val="22"/>
          <w:szCs w:val="22"/>
        </w:rPr>
        <w:t>-  приобретение жилых помещений на вторичном рынке недвижимости для предоставления гражданам, переселяемым из занимаемых по договорам социального найма жилых помещений в признанных аварийными многоквартирных домах, или гражданам - собственникам жилых помещений по договорам выкупа;</w:t>
      </w:r>
    </w:p>
    <w:p w14:paraId="01F9F397" w14:textId="77777777" w:rsidR="00470F19" w:rsidRPr="00470F19" w:rsidRDefault="00470F19" w:rsidP="00470F19">
      <w:pPr>
        <w:ind w:left="-426" w:firstLine="568"/>
        <w:jc w:val="both"/>
        <w:rPr>
          <w:rFonts w:eastAsia="Times New Roman"/>
          <w:sz w:val="22"/>
          <w:szCs w:val="22"/>
        </w:rPr>
      </w:pPr>
      <w:r w:rsidRPr="00470F19">
        <w:rPr>
          <w:rFonts w:eastAsia="Times New Roman"/>
          <w:sz w:val="22"/>
          <w:szCs w:val="22"/>
        </w:rPr>
        <w:t>-    выплата гражданам - собственникам жилья выкупной цены изымаемых жилых помещений.</w:t>
      </w:r>
    </w:p>
    <w:p w14:paraId="6D02A465" w14:textId="77777777" w:rsidR="00470F19" w:rsidRPr="00470F19" w:rsidRDefault="00470F19" w:rsidP="00470F19">
      <w:pPr>
        <w:ind w:firstLine="568"/>
        <w:jc w:val="both"/>
        <w:rPr>
          <w:rFonts w:eastAsia="Times New Roman"/>
          <w:sz w:val="22"/>
          <w:szCs w:val="22"/>
        </w:rPr>
      </w:pPr>
      <w:r w:rsidRPr="00470F19">
        <w:rPr>
          <w:rFonts w:eastAsia="Times New Roman"/>
          <w:sz w:val="22"/>
          <w:szCs w:val="22"/>
        </w:rPr>
        <w:t>В процессе исполнения направления гражданам, выселяемым из жилых помещений в аварийном многоквартирном доме, занимаемых по договорам социального найма, в соответствии со статьями 86 и 89 Жилищного кодекса Российской Федерации предоставляются другие жилые помещения по договору социального найма, благоустроенные применительно к условиям населенного пункта, в котором расположен аварийный многоквартирный дом, равнозначные по общей площади ранее занимаемым жилым помещениям, отвечающие установленным требованиям, находящиеся в черте населенного пункта, в котором расположен аварийный многоквартирный дом.</w:t>
      </w:r>
    </w:p>
    <w:p w14:paraId="1969ADE8" w14:textId="77777777" w:rsidR="00470F19" w:rsidRPr="00470F19" w:rsidRDefault="00470F19" w:rsidP="00470F19">
      <w:pPr>
        <w:ind w:firstLine="568"/>
        <w:jc w:val="both"/>
        <w:rPr>
          <w:rFonts w:eastAsia="Times New Roman"/>
          <w:sz w:val="22"/>
          <w:szCs w:val="22"/>
        </w:rPr>
      </w:pPr>
      <w:r w:rsidRPr="00470F19">
        <w:rPr>
          <w:rFonts w:eastAsia="Times New Roman"/>
          <w:sz w:val="22"/>
          <w:szCs w:val="22"/>
        </w:rPr>
        <w:t xml:space="preserve">Изъятие у собственника жилых помещений в аварийных многоквартирных домах осуществляется в соответствии с действующим законодательством. </w:t>
      </w:r>
    </w:p>
    <w:p w14:paraId="06416764" w14:textId="77777777" w:rsidR="00470F19" w:rsidRPr="00470F19" w:rsidRDefault="00470F19" w:rsidP="00470F19">
      <w:pPr>
        <w:ind w:firstLine="568"/>
        <w:jc w:val="both"/>
        <w:rPr>
          <w:rFonts w:eastAsia="Times New Roman"/>
          <w:sz w:val="22"/>
          <w:szCs w:val="22"/>
        </w:rPr>
      </w:pPr>
      <w:r w:rsidRPr="00470F19">
        <w:rPr>
          <w:rFonts w:eastAsia="Times New Roman"/>
          <w:sz w:val="22"/>
          <w:szCs w:val="22"/>
        </w:rPr>
        <w:t>В целях реализации настоящего направления, Администрация МО «Поселок Айхал» в пределах полномочий и компетенции принимает необходимые нормативные правовые акты.</w:t>
      </w:r>
    </w:p>
    <w:p w14:paraId="16280D18" w14:textId="77777777" w:rsidR="00470F19" w:rsidRPr="00470F19" w:rsidRDefault="00470F19" w:rsidP="00470F19">
      <w:pPr>
        <w:ind w:firstLine="568"/>
        <w:jc w:val="both"/>
        <w:rPr>
          <w:rFonts w:eastAsia="Times New Roman"/>
          <w:sz w:val="22"/>
          <w:szCs w:val="22"/>
        </w:rPr>
      </w:pPr>
      <w:r w:rsidRPr="00470F19">
        <w:rPr>
          <w:rFonts w:eastAsia="Times New Roman"/>
          <w:sz w:val="22"/>
          <w:szCs w:val="22"/>
        </w:rPr>
        <w:t>Отнесение жилищного фонда к аварийному и подлежащему сносу осуществляется в соответствии с действующим законодательством Российской Федерации.</w:t>
      </w:r>
    </w:p>
    <w:p w14:paraId="198B1A2D" w14:textId="77777777" w:rsidR="00470F19" w:rsidRPr="00470F19" w:rsidRDefault="00470F19" w:rsidP="00470F19">
      <w:pPr>
        <w:ind w:left="142" w:firstLine="426"/>
        <w:jc w:val="both"/>
        <w:rPr>
          <w:rFonts w:eastAsia="Times New Roman"/>
          <w:sz w:val="22"/>
          <w:szCs w:val="22"/>
        </w:rPr>
      </w:pPr>
      <w:r w:rsidRPr="00470F19">
        <w:rPr>
          <w:rFonts w:eastAsia="Times New Roman"/>
          <w:sz w:val="22"/>
          <w:szCs w:val="22"/>
        </w:rPr>
        <w:t>Под непригодными для проживания понимаются многоквартирные жилые дома, признанные аварийными и подлежащими сносу,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утвержденным постановлением Правительства Российской Федерации от 28.01.2006 N 47.</w:t>
      </w:r>
    </w:p>
    <w:p w14:paraId="0877FCA1" w14:textId="77777777" w:rsidR="00470F19" w:rsidRPr="00470F19" w:rsidRDefault="00470F19" w:rsidP="00470F19">
      <w:pPr>
        <w:ind w:left="142" w:firstLine="426"/>
        <w:jc w:val="both"/>
        <w:rPr>
          <w:rFonts w:eastAsia="Times New Roman"/>
          <w:sz w:val="22"/>
          <w:szCs w:val="22"/>
        </w:rPr>
      </w:pPr>
      <w:r w:rsidRPr="00470F19">
        <w:rPr>
          <w:rFonts w:eastAsia="Times New Roman"/>
          <w:sz w:val="22"/>
          <w:szCs w:val="22"/>
        </w:rPr>
        <w:t>Исполнители мероприятий осуществляют ежеквартальный мониторинг их выполнения и при выявлении случаев неисполнения или иных нарушений принимают соответствующие меры.</w:t>
      </w:r>
    </w:p>
    <w:p w14:paraId="7E235C84" w14:textId="77777777" w:rsidR="00470F19" w:rsidRPr="00470F19" w:rsidRDefault="00470F19" w:rsidP="00470F19">
      <w:pPr>
        <w:ind w:left="142" w:firstLine="426"/>
        <w:jc w:val="both"/>
        <w:rPr>
          <w:rFonts w:eastAsia="Times New Roman"/>
          <w:sz w:val="22"/>
          <w:szCs w:val="22"/>
        </w:rPr>
      </w:pPr>
    </w:p>
    <w:p w14:paraId="2DA11E5A" w14:textId="77777777" w:rsidR="00470F19" w:rsidRPr="00470F19" w:rsidRDefault="00470F19" w:rsidP="00470F19">
      <w:pPr>
        <w:widowControl/>
        <w:autoSpaceDE/>
        <w:autoSpaceDN/>
        <w:adjustRightInd/>
        <w:ind w:left="720"/>
        <w:jc w:val="center"/>
        <w:rPr>
          <w:rFonts w:eastAsia="Times New Roman"/>
          <w:b/>
          <w:sz w:val="22"/>
          <w:szCs w:val="22"/>
        </w:rPr>
      </w:pPr>
      <w:r w:rsidRPr="00470F19">
        <w:rPr>
          <w:rFonts w:eastAsia="Times New Roman"/>
          <w:b/>
          <w:sz w:val="22"/>
          <w:szCs w:val="22"/>
        </w:rPr>
        <w:lastRenderedPageBreak/>
        <w:t>6. Оценка эффективности Подпрограммы</w:t>
      </w:r>
    </w:p>
    <w:p w14:paraId="191639D7" w14:textId="77777777" w:rsidR="00470F19" w:rsidRPr="00470F19" w:rsidRDefault="00470F19" w:rsidP="00470F19">
      <w:pPr>
        <w:widowControl/>
        <w:autoSpaceDE/>
        <w:autoSpaceDN/>
        <w:adjustRightInd/>
        <w:ind w:left="720"/>
        <w:rPr>
          <w:rFonts w:eastAsia="Times New Roman"/>
          <w:b/>
          <w:sz w:val="22"/>
          <w:szCs w:val="22"/>
        </w:rPr>
      </w:pPr>
    </w:p>
    <w:p w14:paraId="04B5AA1A" w14:textId="77777777" w:rsidR="00470F19" w:rsidRPr="00470F19" w:rsidRDefault="00470F19">
      <w:pPr>
        <w:widowControl/>
        <w:numPr>
          <w:ilvl w:val="0"/>
          <w:numId w:val="1"/>
        </w:numPr>
        <w:autoSpaceDE/>
        <w:autoSpaceDN/>
        <w:adjustRightInd/>
        <w:ind w:left="-284" w:firstLine="568"/>
        <w:jc w:val="both"/>
        <w:rPr>
          <w:rFonts w:eastAsia="Times New Roman"/>
          <w:bCs/>
          <w:sz w:val="22"/>
          <w:szCs w:val="22"/>
        </w:rPr>
      </w:pPr>
      <w:r w:rsidRPr="00470F19">
        <w:rPr>
          <w:rFonts w:eastAsia="Times New Roman"/>
          <w:sz w:val="22"/>
          <w:szCs w:val="22"/>
        </w:rPr>
        <w:t>Оценка эффективности Подпрограммы осуществляется Координатором Подпрограммы по итогам ее исполнения за отчетный финансовый год и в целом после завершения её реализации.</w:t>
      </w:r>
    </w:p>
    <w:p w14:paraId="484B5560" w14:textId="77777777" w:rsidR="00470F19" w:rsidRPr="00470F19" w:rsidRDefault="00470F19">
      <w:pPr>
        <w:widowControl/>
        <w:numPr>
          <w:ilvl w:val="0"/>
          <w:numId w:val="1"/>
        </w:numPr>
        <w:autoSpaceDE/>
        <w:autoSpaceDN/>
        <w:adjustRightInd/>
        <w:ind w:left="-284" w:firstLine="568"/>
        <w:jc w:val="both"/>
        <w:rPr>
          <w:rFonts w:eastAsia="Times New Roman"/>
          <w:bCs/>
          <w:sz w:val="22"/>
          <w:szCs w:val="22"/>
        </w:rPr>
      </w:pPr>
      <w:r w:rsidRPr="00470F19">
        <w:rPr>
          <w:rFonts w:eastAsia="Times New Roman"/>
          <w:bCs/>
          <w:sz w:val="22"/>
          <w:szCs w:val="22"/>
        </w:rPr>
        <w:t xml:space="preserve"> Оценка эффективности муниципальной адресной Подпрограммы МО «Посёлок Айхал» "Переселение граждан из аварийного жилищного фонда на 2021-2022 годы" будет ежегодно производиться на основе использования системы целевых индикаторов, которая обеспечит мониторинг динамики изменений в жилищной сфере за оцениваемый период, с целью уточнения задач и мероприятий Подпрограммы.</w:t>
      </w:r>
    </w:p>
    <w:p w14:paraId="0D172AFB" w14:textId="77777777" w:rsidR="00470F19" w:rsidRPr="00470F19" w:rsidRDefault="00470F19" w:rsidP="00470F19">
      <w:pPr>
        <w:shd w:val="clear" w:color="auto" w:fill="FFFFFF"/>
        <w:spacing w:line="276" w:lineRule="auto"/>
        <w:ind w:left="1080"/>
        <w:contextualSpacing/>
        <w:rPr>
          <w:rFonts w:eastAsia="Times New Roman"/>
          <w:b/>
          <w:sz w:val="22"/>
          <w:szCs w:val="22"/>
        </w:rPr>
      </w:pPr>
    </w:p>
    <w:p w14:paraId="4CD89043" w14:textId="77777777" w:rsidR="00470F19" w:rsidRPr="00470F19" w:rsidRDefault="00470F19" w:rsidP="00470F19">
      <w:pPr>
        <w:widowControl/>
        <w:tabs>
          <w:tab w:val="left" w:pos="567"/>
        </w:tabs>
        <w:autoSpaceDE/>
        <w:autoSpaceDN/>
        <w:adjustRightInd/>
        <w:ind w:firstLine="709"/>
        <w:jc w:val="center"/>
        <w:rPr>
          <w:rFonts w:eastAsia="Calibri"/>
          <w:b/>
          <w:sz w:val="22"/>
          <w:szCs w:val="22"/>
          <w:lang w:eastAsia="en-US"/>
        </w:rPr>
      </w:pPr>
      <w:r w:rsidRPr="00470F19">
        <w:rPr>
          <w:rFonts w:eastAsia="Calibri"/>
          <w:b/>
          <w:sz w:val="22"/>
          <w:szCs w:val="22"/>
          <w:lang w:eastAsia="en-US"/>
        </w:rPr>
        <w:t>7. Методика расчета значений показателей эффективности</w:t>
      </w:r>
    </w:p>
    <w:p w14:paraId="2B233335" w14:textId="77777777" w:rsidR="00470F19" w:rsidRPr="00470F19" w:rsidRDefault="00470F19" w:rsidP="00470F19">
      <w:pPr>
        <w:widowControl/>
        <w:tabs>
          <w:tab w:val="left" w:pos="567"/>
        </w:tabs>
        <w:autoSpaceDE/>
        <w:autoSpaceDN/>
        <w:adjustRightInd/>
        <w:ind w:firstLine="709"/>
        <w:jc w:val="center"/>
        <w:rPr>
          <w:rFonts w:eastAsia="Calibri"/>
          <w:b/>
          <w:sz w:val="22"/>
          <w:szCs w:val="22"/>
          <w:lang w:eastAsia="en-US"/>
        </w:rPr>
      </w:pPr>
      <w:r w:rsidRPr="00470F19">
        <w:rPr>
          <w:rFonts w:eastAsia="Calibri"/>
          <w:b/>
          <w:sz w:val="22"/>
          <w:szCs w:val="22"/>
          <w:lang w:eastAsia="en-US"/>
        </w:rPr>
        <w:t xml:space="preserve"> реализации Подпрограммы</w:t>
      </w:r>
    </w:p>
    <w:p w14:paraId="00703C11" w14:textId="77777777" w:rsidR="00470F19" w:rsidRPr="00470F19" w:rsidRDefault="00470F19" w:rsidP="00470F19">
      <w:pPr>
        <w:widowControl/>
        <w:tabs>
          <w:tab w:val="left" w:pos="567"/>
        </w:tabs>
        <w:autoSpaceDE/>
        <w:autoSpaceDN/>
        <w:adjustRightInd/>
        <w:ind w:firstLine="709"/>
        <w:jc w:val="center"/>
        <w:rPr>
          <w:rFonts w:eastAsia="Calibri"/>
          <w:b/>
          <w:sz w:val="22"/>
          <w:szCs w:val="22"/>
          <w:lang w:eastAsia="en-US"/>
        </w:rPr>
      </w:pPr>
    </w:p>
    <w:p w14:paraId="6CBD1A69" w14:textId="77777777" w:rsidR="00470F19" w:rsidRPr="00470F19" w:rsidRDefault="00470F19" w:rsidP="00470F19">
      <w:pPr>
        <w:widowControl/>
        <w:tabs>
          <w:tab w:val="left" w:pos="567"/>
        </w:tabs>
        <w:autoSpaceDE/>
        <w:autoSpaceDN/>
        <w:adjustRightInd/>
        <w:ind w:firstLine="709"/>
        <w:jc w:val="both"/>
        <w:rPr>
          <w:rFonts w:eastAsia="Calibri"/>
          <w:sz w:val="22"/>
          <w:szCs w:val="22"/>
          <w:lang w:eastAsia="en-US"/>
        </w:rPr>
      </w:pPr>
      <w:r w:rsidRPr="00470F19">
        <w:rPr>
          <w:rFonts w:eastAsia="Calibri"/>
          <w:sz w:val="22"/>
          <w:szCs w:val="22"/>
          <w:lang w:eastAsia="en-US"/>
        </w:rPr>
        <w:t xml:space="preserve">Методика оценки эффективности реализации муниципальной Подпрограммы определяет алгоритм оценки результативности и эффективности Подпрограммы. </w:t>
      </w:r>
    </w:p>
    <w:p w14:paraId="2DAB1DDE" w14:textId="77777777" w:rsidR="00470F19" w:rsidRPr="00470F19" w:rsidRDefault="00470F19" w:rsidP="00470F19">
      <w:pPr>
        <w:widowControl/>
        <w:tabs>
          <w:tab w:val="left" w:pos="2268"/>
        </w:tabs>
        <w:autoSpaceDE/>
        <w:autoSpaceDN/>
        <w:adjustRightInd/>
        <w:ind w:firstLine="709"/>
        <w:jc w:val="both"/>
        <w:rPr>
          <w:rFonts w:eastAsia="Calibri"/>
          <w:sz w:val="22"/>
          <w:szCs w:val="22"/>
          <w:lang w:eastAsia="en-US"/>
        </w:rPr>
      </w:pPr>
      <w:r w:rsidRPr="00470F19">
        <w:rPr>
          <w:rFonts w:eastAsia="Calibri"/>
          <w:sz w:val="22"/>
          <w:szCs w:val="22"/>
          <w:lang w:eastAsia="en-US"/>
        </w:rPr>
        <w:t>Оценка эффективности реализации муниципальной Подпрограммы осуществляется с учетом количественных и качественных целевых показателей на момент включения данного мероприятия (мероприятий) в муниципальную подпрограмму.</w:t>
      </w:r>
    </w:p>
    <w:p w14:paraId="18A58612" w14:textId="77777777" w:rsidR="00470F19" w:rsidRPr="00470F19" w:rsidRDefault="00470F19" w:rsidP="00470F19">
      <w:pPr>
        <w:widowControl/>
        <w:tabs>
          <w:tab w:val="left" w:pos="2268"/>
        </w:tabs>
        <w:autoSpaceDE/>
        <w:autoSpaceDN/>
        <w:adjustRightInd/>
        <w:ind w:firstLine="709"/>
        <w:jc w:val="both"/>
        <w:rPr>
          <w:rFonts w:eastAsia="Calibri"/>
          <w:sz w:val="22"/>
          <w:szCs w:val="22"/>
          <w:lang w:eastAsia="en-US"/>
        </w:rPr>
      </w:pPr>
      <w:r w:rsidRPr="00470F19">
        <w:rPr>
          <w:rFonts w:eastAsia="Calibri"/>
          <w:sz w:val="22"/>
          <w:szCs w:val="22"/>
          <w:lang w:eastAsia="en-US"/>
        </w:rPr>
        <w:t>Под результативностью понимается степень достижения запланированного уровня нефинансовых результатов реализации Подпрограммы.</w:t>
      </w:r>
    </w:p>
    <w:p w14:paraId="211531C3" w14:textId="77777777" w:rsidR="00470F19" w:rsidRPr="00470F19" w:rsidRDefault="00470F19" w:rsidP="00470F19">
      <w:pPr>
        <w:widowControl/>
        <w:tabs>
          <w:tab w:val="left" w:pos="2268"/>
        </w:tabs>
        <w:autoSpaceDE/>
        <w:autoSpaceDN/>
        <w:adjustRightInd/>
        <w:ind w:firstLine="709"/>
        <w:jc w:val="both"/>
        <w:rPr>
          <w:rFonts w:eastAsia="Calibri"/>
          <w:sz w:val="22"/>
          <w:szCs w:val="22"/>
          <w:lang w:eastAsia="en-US"/>
        </w:rPr>
      </w:pPr>
      <w:r w:rsidRPr="00470F19">
        <w:rPr>
          <w:rFonts w:eastAsia="Calibri"/>
          <w:sz w:val="22"/>
          <w:szCs w:val="22"/>
          <w:lang w:eastAsia="en-US"/>
        </w:rPr>
        <w:t>Результативность определяется отношением фактического результата к запланированному результату на основе проведения анализа реализации Подпрограммы.</w:t>
      </w:r>
    </w:p>
    <w:p w14:paraId="4522DBC8" w14:textId="77777777" w:rsidR="00470F19" w:rsidRPr="00470F19" w:rsidRDefault="00470F19" w:rsidP="00470F19">
      <w:pPr>
        <w:widowControl/>
        <w:tabs>
          <w:tab w:val="left" w:pos="2268"/>
        </w:tabs>
        <w:autoSpaceDE/>
        <w:autoSpaceDN/>
        <w:adjustRightInd/>
        <w:ind w:firstLine="709"/>
        <w:jc w:val="both"/>
        <w:rPr>
          <w:rFonts w:eastAsia="Calibri"/>
          <w:sz w:val="22"/>
          <w:szCs w:val="22"/>
          <w:lang w:eastAsia="en-US"/>
        </w:rPr>
      </w:pPr>
      <w:r w:rsidRPr="00470F19">
        <w:rPr>
          <w:rFonts w:eastAsia="Calibri"/>
          <w:sz w:val="22"/>
          <w:szCs w:val="22"/>
          <w:lang w:eastAsia="en-US"/>
        </w:rPr>
        <w:t>Для оценки результативности Подпрограммы должны быть использованы плановые и фактические значения соответствующих целевых показателей.</w:t>
      </w:r>
    </w:p>
    <w:p w14:paraId="65566E9B" w14:textId="77777777" w:rsidR="00470F19" w:rsidRPr="00470F19" w:rsidRDefault="00470F19" w:rsidP="00470F19">
      <w:pPr>
        <w:widowControl/>
        <w:tabs>
          <w:tab w:val="left" w:pos="2268"/>
        </w:tabs>
        <w:autoSpaceDE/>
        <w:autoSpaceDN/>
        <w:adjustRightInd/>
        <w:ind w:firstLine="709"/>
        <w:jc w:val="both"/>
        <w:rPr>
          <w:rFonts w:eastAsia="Calibri"/>
          <w:sz w:val="22"/>
          <w:szCs w:val="22"/>
          <w:lang w:eastAsia="en-US"/>
        </w:rPr>
      </w:pPr>
      <w:r w:rsidRPr="00470F19">
        <w:rPr>
          <w:rFonts w:eastAsia="Calibri"/>
          <w:sz w:val="22"/>
          <w:szCs w:val="22"/>
          <w:lang w:eastAsia="en-US"/>
        </w:rPr>
        <w:t>Индекс результативности Подпрограммы определяется по формуле:</w:t>
      </w:r>
    </w:p>
    <w:p w14:paraId="3FDE202D" w14:textId="77777777" w:rsidR="00470F19" w:rsidRPr="00470F19" w:rsidRDefault="00470F19" w:rsidP="00470F19">
      <w:pPr>
        <w:widowControl/>
        <w:tabs>
          <w:tab w:val="left" w:pos="2268"/>
        </w:tabs>
        <w:autoSpaceDE/>
        <w:autoSpaceDN/>
        <w:adjustRightInd/>
        <w:ind w:firstLine="709"/>
        <w:jc w:val="center"/>
        <w:rPr>
          <w:rFonts w:eastAsia="Times New Roman"/>
          <w:sz w:val="22"/>
          <w:szCs w:val="22"/>
          <w:lang w:val="en-US"/>
        </w:rPr>
      </w:pPr>
      <w:r w:rsidRPr="00470F19">
        <w:rPr>
          <w:rFonts w:eastAsia="Times New Roman"/>
          <w:sz w:val="22"/>
          <w:szCs w:val="22"/>
          <w:lang w:val="en-US"/>
        </w:rPr>
        <w:t xml:space="preserve">I </w:t>
      </w:r>
      <w:r w:rsidRPr="00470F19">
        <w:rPr>
          <w:rFonts w:eastAsia="Times New Roman"/>
          <w:sz w:val="22"/>
          <w:szCs w:val="22"/>
          <w:vertAlign w:val="subscript"/>
        </w:rPr>
        <w:t>р</w:t>
      </w:r>
      <w:r w:rsidRPr="00470F19">
        <w:rPr>
          <w:rFonts w:eastAsia="Times New Roman"/>
          <w:sz w:val="22"/>
          <w:szCs w:val="22"/>
          <w:lang w:val="en-US"/>
        </w:rPr>
        <w:t xml:space="preserve"> = SUM (M</w:t>
      </w:r>
      <w:r w:rsidRPr="00470F19">
        <w:rPr>
          <w:rFonts w:eastAsia="Times New Roman"/>
          <w:sz w:val="22"/>
          <w:szCs w:val="22"/>
          <w:vertAlign w:val="subscript"/>
        </w:rPr>
        <w:t>п</w:t>
      </w:r>
      <w:r w:rsidRPr="00470F19">
        <w:rPr>
          <w:rFonts w:eastAsia="Times New Roman"/>
          <w:sz w:val="22"/>
          <w:szCs w:val="22"/>
          <w:lang w:val="en-US"/>
        </w:rPr>
        <w:t xml:space="preserve"> x S), </w:t>
      </w:r>
      <w:r w:rsidRPr="00470F19">
        <w:rPr>
          <w:rFonts w:eastAsia="Times New Roman"/>
          <w:sz w:val="22"/>
          <w:szCs w:val="22"/>
        </w:rPr>
        <w:t>где</w:t>
      </w:r>
    </w:p>
    <w:p w14:paraId="47853F74"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 xml:space="preserve"> I</w:t>
      </w:r>
      <w:r w:rsidRPr="00470F19">
        <w:rPr>
          <w:rFonts w:eastAsia="Times New Roman"/>
          <w:sz w:val="22"/>
          <w:szCs w:val="22"/>
          <w:vertAlign w:val="subscript"/>
        </w:rPr>
        <w:t xml:space="preserve">р </w:t>
      </w:r>
      <w:r w:rsidRPr="00470F19">
        <w:rPr>
          <w:rFonts w:eastAsia="Times New Roman"/>
          <w:sz w:val="22"/>
          <w:szCs w:val="22"/>
        </w:rPr>
        <w:t>- индекс результативности Подпрограммы;</w:t>
      </w:r>
    </w:p>
    <w:p w14:paraId="5DE02E90"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 xml:space="preserve"> S - соотношение достигнутых и плановых результатов целевых значений показателей. Соотношение рассчитывается по формулам:</w:t>
      </w:r>
    </w:p>
    <w:p w14:paraId="7C6739F4"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 xml:space="preserve"> S = </w:t>
      </w:r>
      <w:proofErr w:type="spellStart"/>
      <w:r w:rsidRPr="00470F19">
        <w:rPr>
          <w:rFonts w:eastAsia="Times New Roman"/>
          <w:sz w:val="22"/>
          <w:szCs w:val="22"/>
        </w:rPr>
        <w:t>R</w:t>
      </w:r>
      <w:r w:rsidRPr="00470F19">
        <w:rPr>
          <w:rFonts w:eastAsia="Times New Roman"/>
          <w:sz w:val="22"/>
          <w:szCs w:val="22"/>
          <w:vertAlign w:val="subscript"/>
        </w:rPr>
        <w:t>ф</w:t>
      </w:r>
      <w:proofErr w:type="spellEnd"/>
      <w:r w:rsidRPr="00470F19">
        <w:rPr>
          <w:rFonts w:eastAsia="Times New Roman"/>
          <w:sz w:val="22"/>
          <w:szCs w:val="22"/>
        </w:rPr>
        <w:t xml:space="preserve"> / </w:t>
      </w:r>
      <w:proofErr w:type="spellStart"/>
      <w:r w:rsidRPr="00470F19">
        <w:rPr>
          <w:rFonts w:eastAsia="Times New Roman"/>
          <w:sz w:val="22"/>
          <w:szCs w:val="22"/>
        </w:rPr>
        <w:t>R</w:t>
      </w:r>
      <w:proofErr w:type="gramStart"/>
      <w:r w:rsidRPr="00470F19">
        <w:rPr>
          <w:rFonts w:eastAsia="Times New Roman"/>
          <w:sz w:val="22"/>
          <w:szCs w:val="22"/>
          <w:vertAlign w:val="subscript"/>
        </w:rPr>
        <w:t>п</w:t>
      </w:r>
      <w:proofErr w:type="spellEnd"/>
      <w:r w:rsidRPr="00470F19">
        <w:rPr>
          <w:rFonts w:eastAsia="Times New Roman"/>
          <w:sz w:val="22"/>
          <w:szCs w:val="22"/>
          <w:vertAlign w:val="subscript"/>
        </w:rPr>
        <w:t xml:space="preserve"> </w:t>
      </w:r>
      <w:r w:rsidRPr="00470F19">
        <w:rPr>
          <w:rFonts w:eastAsia="Times New Roman"/>
          <w:sz w:val="22"/>
          <w:szCs w:val="22"/>
        </w:rPr>
        <w:t xml:space="preserve"> -</w:t>
      </w:r>
      <w:proofErr w:type="gramEnd"/>
      <w:r w:rsidRPr="00470F19">
        <w:rPr>
          <w:rFonts w:eastAsia="Times New Roman"/>
          <w:sz w:val="22"/>
          <w:szCs w:val="22"/>
        </w:rPr>
        <w:t xml:space="preserve"> в  случае  использования  показателей,  направленных  на увеличение целевых значений;</w:t>
      </w:r>
    </w:p>
    <w:p w14:paraId="1F273835"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 xml:space="preserve">S = </w:t>
      </w:r>
      <w:proofErr w:type="spellStart"/>
      <w:r w:rsidRPr="00470F19">
        <w:rPr>
          <w:rFonts w:eastAsia="Times New Roman"/>
          <w:sz w:val="22"/>
          <w:szCs w:val="22"/>
        </w:rPr>
        <w:t>R</w:t>
      </w:r>
      <w:r w:rsidRPr="00470F19">
        <w:rPr>
          <w:rFonts w:eastAsia="Times New Roman"/>
          <w:sz w:val="22"/>
          <w:szCs w:val="22"/>
          <w:vertAlign w:val="subscript"/>
        </w:rPr>
        <w:t>п</w:t>
      </w:r>
      <w:proofErr w:type="spellEnd"/>
      <w:r w:rsidRPr="00470F19">
        <w:rPr>
          <w:rFonts w:eastAsia="Times New Roman"/>
          <w:sz w:val="22"/>
          <w:szCs w:val="22"/>
        </w:rPr>
        <w:t xml:space="preserve"> /</w:t>
      </w:r>
      <w:proofErr w:type="spellStart"/>
      <w:r w:rsidRPr="00470F19">
        <w:rPr>
          <w:rFonts w:eastAsia="Times New Roman"/>
          <w:sz w:val="22"/>
          <w:szCs w:val="22"/>
        </w:rPr>
        <w:t>R</w:t>
      </w:r>
      <w:proofErr w:type="gramStart"/>
      <w:r w:rsidRPr="00470F19">
        <w:rPr>
          <w:rFonts w:eastAsia="Times New Roman"/>
          <w:sz w:val="22"/>
          <w:szCs w:val="22"/>
          <w:vertAlign w:val="subscript"/>
        </w:rPr>
        <w:t>ф</w:t>
      </w:r>
      <w:proofErr w:type="spellEnd"/>
      <w:r w:rsidRPr="00470F19">
        <w:rPr>
          <w:rFonts w:eastAsia="Times New Roman"/>
          <w:sz w:val="22"/>
          <w:szCs w:val="22"/>
        </w:rPr>
        <w:t xml:space="preserve">  -</w:t>
      </w:r>
      <w:proofErr w:type="gramEnd"/>
      <w:r w:rsidRPr="00470F19">
        <w:rPr>
          <w:rFonts w:eastAsia="Times New Roman"/>
          <w:sz w:val="22"/>
          <w:szCs w:val="22"/>
        </w:rPr>
        <w:t xml:space="preserve"> в  случае  использования  показателей,  направленных  на   снижение целевых значений;</w:t>
      </w:r>
    </w:p>
    <w:p w14:paraId="3EA418C1"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proofErr w:type="spellStart"/>
      <w:r w:rsidRPr="00470F19">
        <w:rPr>
          <w:rFonts w:eastAsia="Times New Roman"/>
          <w:sz w:val="22"/>
          <w:szCs w:val="22"/>
        </w:rPr>
        <w:t>R</w:t>
      </w:r>
      <w:r w:rsidRPr="00470F19">
        <w:rPr>
          <w:rFonts w:eastAsia="Times New Roman"/>
          <w:sz w:val="22"/>
          <w:szCs w:val="22"/>
          <w:vertAlign w:val="subscript"/>
        </w:rPr>
        <w:t>ф</w:t>
      </w:r>
      <w:proofErr w:type="spellEnd"/>
      <w:r w:rsidRPr="00470F19">
        <w:rPr>
          <w:rFonts w:eastAsia="Times New Roman"/>
          <w:sz w:val="22"/>
          <w:szCs w:val="22"/>
        </w:rPr>
        <w:t xml:space="preserve"> - достигнутый результат целевого значения показателя;</w:t>
      </w:r>
    </w:p>
    <w:p w14:paraId="3856733D"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proofErr w:type="spellStart"/>
      <w:r w:rsidRPr="00470F19">
        <w:rPr>
          <w:rFonts w:eastAsia="Times New Roman"/>
          <w:sz w:val="22"/>
          <w:szCs w:val="22"/>
        </w:rPr>
        <w:t>R</w:t>
      </w:r>
      <w:r w:rsidRPr="00470F19">
        <w:rPr>
          <w:rFonts w:eastAsia="Times New Roman"/>
          <w:sz w:val="22"/>
          <w:szCs w:val="22"/>
          <w:vertAlign w:val="subscript"/>
        </w:rPr>
        <w:t>п</w:t>
      </w:r>
      <w:proofErr w:type="spellEnd"/>
      <w:r w:rsidRPr="00470F19">
        <w:rPr>
          <w:rFonts w:eastAsia="Times New Roman"/>
          <w:sz w:val="22"/>
          <w:szCs w:val="22"/>
        </w:rPr>
        <w:t xml:space="preserve"> - плановый результат целевого значения показателя;</w:t>
      </w:r>
    </w:p>
    <w:p w14:paraId="678FBDCE"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proofErr w:type="spellStart"/>
      <w:r w:rsidRPr="00470F19">
        <w:rPr>
          <w:rFonts w:eastAsia="Times New Roman"/>
          <w:sz w:val="22"/>
          <w:szCs w:val="22"/>
        </w:rPr>
        <w:t>M</w:t>
      </w:r>
      <w:proofErr w:type="gramStart"/>
      <w:r w:rsidRPr="00470F19">
        <w:rPr>
          <w:rFonts w:eastAsia="Times New Roman"/>
          <w:sz w:val="22"/>
          <w:szCs w:val="22"/>
          <w:vertAlign w:val="subscript"/>
        </w:rPr>
        <w:t>п</w:t>
      </w:r>
      <w:proofErr w:type="spellEnd"/>
      <w:r w:rsidRPr="00470F19">
        <w:rPr>
          <w:rFonts w:eastAsia="Times New Roman"/>
          <w:sz w:val="22"/>
          <w:szCs w:val="22"/>
        </w:rPr>
        <w:t xml:space="preserve">  -</w:t>
      </w:r>
      <w:proofErr w:type="gramEnd"/>
      <w:r w:rsidRPr="00470F19">
        <w:rPr>
          <w:rFonts w:eastAsia="Times New Roman"/>
          <w:sz w:val="22"/>
          <w:szCs w:val="22"/>
        </w:rPr>
        <w:t xml:space="preserve"> весовое  значение  показателя  (вес  показателя), характеризующего подпрограмму. </w:t>
      </w:r>
    </w:p>
    <w:p w14:paraId="10716F17"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 xml:space="preserve">Вес показателя рассчитывается по </w:t>
      </w:r>
      <w:proofErr w:type="gramStart"/>
      <w:r w:rsidRPr="00470F19">
        <w:rPr>
          <w:rFonts w:eastAsia="Times New Roman"/>
          <w:sz w:val="22"/>
          <w:szCs w:val="22"/>
        </w:rPr>
        <w:t xml:space="preserve">формуле:   </w:t>
      </w:r>
      <w:proofErr w:type="spellStart"/>
      <w:proofErr w:type="gramEnd"/>
      <w:r w:rsidRPr="00470F19">
        <w:rPr>
          <w:rFonts w:eastAsia="Times New Roman"/>
          <w:sz w:val="22"/>
          <w:szCs w:val="22"/>
        </w:rPr>
        <w:t>M</w:t>
      </w:r>
      <w:r w:rsidRPr="00470F19">
        <w:rPr>
          <w:rFonts w:eastAsia="Times New Roman"/>
          <w:sz w:val="22"/>
          <w:szCs w:val="22"/>
          <w:vertAlign w:val="subscript"/>
        </w:rPr>
        <w:t>п</w:t>
      </w:r>
      <w:proofErr w:type="spellEnd"/>
      <w:r w:rsidRPr="00470F19">
        <w:rPr>
          <w:rFonts w:eastAsia="Times New Roman"/>
          <w:sz w:val="22"/>
          <w:szCs w:val="22"/>
        </w:rPr>
        <w:t xml:space="preserve">  = 1 / </w:t>
      </w:r>
      <w:r w:rsidRPr="00470F19">
        <w:rPr>
          <w:rFonts w:eastAsia="Times New Roman"/>
          <w:sz w:val="22"/>
          <w:szCs w:val="22"/>
          <w:lang w:val="en-US"/>
        </w:rPr>
        <w:t>N</w:t>
      </w:r>
      <w:r w:rsidRPr="00470F19">
        <w:rPr>
          <w:rFonts w:eastAsia="Times New Roman"/>
          <w:sz w:val="22"/>
          <w:szCs w:val="22"/>
        </w:rPr>
        <w:t>, где</w:t>
      </w:r>
    </w:p>
    <w:p w14:paraId="6ABF845E"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N</w:t>
      </w:r>
      <w:r w:rsidRPr="00470F19">
        <w:rPr>
          <w:rFonts w:eastAsia="Times New Roman"/>
          <w:sz w:val="22"/>
          <w:szCs w:val="22"/>
        </w:rPr>
        <w:t xml:space="preserve"> - общее число показателей, характеризующих выполнение Подпрограммы.</w:t>
      </w:r>
    </w:p>
    <w:p w14:paraId="50460122" w14:textId="77777777" w:rsidR="00470F19" w:rsidRPr="00470F19" w:rsidRDefault="00470F19" w:rsidP="00470F19">
      <w:pPr>
        <w:widowControl/>
        <w:tabs>
          <w:tab w:val="left" w:pos="567"/>
        </w:tabs>
        <w:autoSpaceDE/>
        <w:autoSpaceDN/>
        <w:adjustRightInd/>
        <w:ind w:firstLine="709"/>
        <w:jc w:val="both"/>
        <w:rPr>
          <w:rFonts w:eastAsia="Times New Roman"/>
          <w:sz w:val="22"/>
          <w:szCs w:val="22"/>
        </w:rPr>
      </w:pPr>
      <w:r w:rsidRPr="00470F19">
        <w:rPr>
          <w:rFonts w:eastAsia="Times New Roman"/>
          <w:sz w:val="22"/>
          <w:szCs w:val="22"/>
        </w:rPr>
        <w:t>Под эффективностью понимается отношение затрат на достижение (фактических) нефинансовых результатов реализации Подпрограммы к планируемым затратам.</w:t>
      </w:r>
    </w:p>
    <w:p w14:paraId="28A66047"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Эффективность Подпрограммы определяется по индексу эффективности.</w:t>
      </w:r>
    </w:p>
    <w:p w14:paraId="11C83EFD"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Индекс эффективности Подпрограммы определяется по формуле:</w:t>
      </w:r>
    </w:p>
    <w:p w14:paraId="4A25366B"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I</w:t>
      </w:r>
      <w:r w:rsidRPr="00470F19">
        <w:rPr>
          <w:rFonts w:eastAsia="Times New Roman"/>
          <w:sz w:val="22"/>
          <w:szCs w:val="22"/>
          <w:vertAlign w:val="subscript"/>
        </w:rPr>
        <w:t>э</w:t>
      </w:r>
      <w:r w:rsidRPr="00470F19">
        <w:rPr>
          <w:rFonts w:eastAsia="Times New Roman"/>
          <w:sz w:val="22"/>
          <w:szCs w:val="22"/>
        </w:rPr>
        <w:t xml:space="preserve"> = (</w:t>
      </w:r>
      <w:r w:rsidRPr="00470F19">
        <w:rPr>
          <w:rFonts w:eastAsia="Times New Roman"/>
          <w:sz w:val="22"/>
          <w:szCs w:val="22"/>
          <w:lang w:val="en-US"/>
        </w:rPr>
        <w:t>V</w:t>
      </w:r>
      <w:r w:rsidRPr="00470F19">
        <w:rPr>
          <w:rFonts w:eastAsia="Times New Roman"/>
          <w:sz w:val="22"/>
          <w:szCs w:val="22"/>
          <w:vertAlign w:val="subscript"/>
        </w:rPr>
        <w:t>ф</w:t>
      </w:r>
      <w:proofErr w:type="spellStart"/>
      <w:r w:rsidRPr="00470F19">
        <w:rPr>
          <w:rFonts w:eastAsia="Times New Roman"/>
          <w:sz w:val="22"/>
          <w:szCs w:val="22"/>
          <w:lang w:val="en-US"/>
        </w:rPr>
        <w:t>xI</w:t>
      </w:r>
      <w:proofErr w:type="spellEnd"/>
      <w:proofErr w:type="gramStart"/>
      <w:r w:rsidRPr="00470F19">
        <w:rPr>
          <w:rFonts w:eastAsia="Times New Roman"/>
          <w:sz w:val="22"/>
          <w:szCs w:val="22"/>
          <w:vertAlign w:val="subscript"/>
        </w:rPr>
        <w:t>р</w:t>
      </w:r>
      <w:r w:rsidRPr="00470F19">
        <w:rPr>
          <w:rFonts w:eastAsia="Times New Roman"/>
          <w:sz w:val="22"/>
          <w:szCs w:val="22"/>
        </w:rPr>
        <w:t xml:space="preserve"> )</w:t>
      </w:r>
      <w:proofErr w:type="gramEnd"/>
      <w:r w:rsidRPr="00470F19">
        <w:rPr>
          <w:rFonts w:eastAsia="Times New Roman"/>
          <w:sz w:val="22"/>
          <w:szCs w:val="22"/>
        </w:rPr>
        <w:t xml:space="preserve"> /</w:t>
      </w:r>
      <w:r w:rsidRPr="00470F19">
        <w:rPr>
          <w:rFonts w:eastAsia="Times New Roman"/>
          <w:sz w:val="22"/>
          <w:szCs w:val="22"/>
          <w:lang w:val="en-US"/>
        </w:rPr>
        <w:t>V</w:t>
      </w:r>
      <w:r w:rsidRPr="00470F19">
        <w:rPr>
          <w:rFonts w:eastAsia="Times New Roman"/>
          <w:sz w:val="22"/>
          <w:szCs w:val="22"/>
          <w:vertAlign w:val="subscript"/>
        </w:rPr>
        <w:t>п</w:t>
      </w:r>
      <w:r w:rsidRPr="00470F19">
        <w:rPr>
          <w:rFonts w:eastAsia="Times New Roman"/>
          <w:sz w:val="22"/>
          <w:szCs w:val="22"/>
        </w:rPr>
        <w:t>, где</w:t>
      </w:r>
    </w:p>
    <w:p w14:paraId="10A57DCB"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I</w:t>
      </w:r>
      <w:proofErr w:type="gramStart"/>
      <w:r w:rsidRPr="00470F19">
        <w:rPr>
          <w:rFonts w:eastAsia="Times New Roman"/>
          <w:sz w:val="22"/>
          <w:szCs w:val="22"/>
          <w:vertAlign w:val="subscript"/>
        </w:rPr>
        <w:t>э</w:t>
      </w:r>
      <w:r w:rsidRPr="00470F19">
        <w:rPr>
          <w:rFonts w:eastAsia="Times New Roman"/>
          <w:sz w:val="22"/>
          <w:szCs w:val="22"/>
        </w:rPr>
        <w:t xml:space="preserve">  -</w:t>
      </w:r>
      <w:proofErr w:type="gramEnd"/>
      <w:r w:rsidRPr="00470F19">
        <w:rPr>
          <w:rFonts w:eastAsia="Times New Roman"/>
          <w:sz w:val="22"/>
          <w:szCs w:val="22"/>
        </w:rPr>
        <w:t xml:space="preserve"> индекс эффективности Подпрограммы;</w:t>
      </w:r>
    </w:p>
    <w:p w14:paraId="37D77CD5"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V</w:t>
      </w:r>
      <w:r w:rsidRPr="00470F19">
        <w:rPr>
          <w:rFonts w:eastAsia="Times New Roman"/>
          <w:sz w:val="22"/>
          <w:szCs w:val="22"/>
          <w:vertAlign w:val="subscript"/>
        </w:rPr>
        <w:t>ф</w:t>
      </w:r>
      <w:r w:rsidRPr="00470F19">
        <w:rPr>
          <w:rFonts w:eastAsia="Times New Roman"/>
          <w:sz w:val="22"/>
          <w:szCs w:val="22"/>
        </w:rPr>
        <w:t xml:space="preserve"> - объем фактического совокупного финансирования Подпрограммы;</w:t>
      </w:r>
    </w:p>
    <w:p w14:paraId="60DCD809"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I</w:t>
      </w:r>
      <w:r w:rsidRPr="00470F19">
        <w:rPr>
          <w:rFonts w:eastAsia="Times New Roman"/>
          <w:sz w:val="22"/>
          <w:szCs w:val="22"/>
          <w:vertAlign w:val="subscript"/>
        </w:rPr>
        <w:t>р</w:t>
      </w:r>
      <w:r w:rsidRPr="00470F19">
        <w:rPr>
          <w:rFonts w:eastAsia="Times New Roman"/>
          <w:sz w:val="22"/>
          <w:szCs w:val="22"/>
        </w:rPr>
        <w:t xml:space="preserve"> - индекс результативности Подпрограммы;</w:t>
      </w:r>
    </w:p>
    <w:p w14:paraId="1358B740"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lang w:val="en-US"/>
        </w:rPr>
        <w:t>V</w:t>
      </w:r>
      <w:r w:rsidRPr="00470F19">
        <w:rPr>
          <w:rFonts w:eastAsia="Times New Roman"/>
          <w:sz w:val="22"/>
          <w:szCs w:val="22"/>
          <w:vertAlign w:val="subscript"/>
        </w:rPr>
        <w:t>п</w:t>
      </w:r>
      <w:r w:rsidRPr="00470F19">
        <w:rPr>
          <w:rFonts w:eastAsia="Times New Roman"/>
          <w:sz w:val="22"/>
          <w:szCs w:val="22"/>
        </w:rPr>
        <w:t xml:space="preserve"> - объем запланированного совокупного финансирования Подпрограммы.</w:t>
      </w:r>
    </w:p>
    <w:p w14:paraId="4D7ACDE4" w14:textId="77777777" w:rsidR="00470F19" w:rsidRPr="00470F19" w:rsidRDefault="00470F19" w:rsidP="00470F19">
      <w:pPr>
        <w:widowControl/>
        <w:tabs>
          <w:tab w:val="left" w:pos="567"/>
        </w:tabs>
        <w:autoSpaceDE/>
        <w:autoSpaceDN/>
        <w:adjustRightInd/>
        <w:ind w:firstLine="709"/>
        <w:jc w:val="both"/>
        <w:rPr>
          <w:rFonts w:eastAsia="Times New Roman"/>
          <w:sz w:val="22"/>
          <w:szCs w:val="22"/>
        </w:rPr>
      </w:pPr>
      <w:r w:rsidRPr="00470F19">
        <w:rPr>
          <w:rFonts w:eastAsia="Times New Roman"/>
          <w:sz w:val="22"/>
          <w:szCs w:val="22"/>
        </w:rPr>
        <w:t>По итогам проведения анализа индекса эффективности дается качественная оценка эффективности реализации Подпрограммы:</w:t>
      </w:r>
    </w:p>
    <w:p w14:paraId="7B399424"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наименование индикатора - индекс эффективности Подпрограммы (</w:t>
      </w:r>
      <w:proofErr w:type="spellStart"/>
      <w:r w:rsidRPr="00470F19">
        <w:rPr>
          <w:rFonts w:eastAsia="Times New Roman"/>
          <w:sz w:val="22"/>
          <w:szCs w:val="22"/>
        </w:rPr>
        <w:t>I</w:t>
      </w:r>
      <w:proofErr w:type="gramStart"/>
      <w:r w:rsidRPr="00470F19">
        <w:rPr>
          <w:rFonts w:eastAsia="Times New Roman"/>
          <w:sz w:val="22"/>
          <w:szCs w:val="22"/>
          <w:vertAlign w:val="subscript"/>
        </w:rPr>
        <w:t>э</w:t>
      </w:r>
      <w:proofErr w:type="spellEnd"/>
      <w:r w:rsidRPr="00470F19">
        <w:rPr>
          <w:rFonts w:eastAsia="Times New Roman"/>
          <w:sz w:val="22"/>
          <w:szCs w:val="22"/>
          <w:vertAlign w:val="subscript"/>
        </w:rPr>
        <w:t xml:space="preserve"> </w:t>
      </w:r>
      <w:r w:rsidRPr="00470F19">
        <w:rPr>
          <w:rFonts w:eastAsia="Times New Roman"/>
          <w:sz w:val="22"/>
          <w:szCs w:val="22"/>
        </w:rPr>
        <w:t>)</w:t>
      </w:r>
      <w:proofErr w:type="gramEnd"/>
      <w:r w:rsidRPr="00470F19">
        <w:rPr>
          <w:rFonts w:eastAsia="Times New Roman"/>
          <w:sz w:val="22"/>
          <w:szCs w:val="22"/>
        </w:rPr>
        <w:t>;</w:t>
      </w:r>
    </w:p>
    <w:p w14:paraId="6AF533FE"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диапазоны    значений, характеризующие   эффективность    Подпрограммы, перечислены ниже.</w:t>
      </w:r>
    </w:p>
    <w:p w14:paraId="5BD88E7C"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Значение показателя: 0,9 &lt;=</w:t>
      </w:r>
      <w:proofErr w:type="spellStart"/>
      <w:r w:rsidRPr="00470F19">
        <w:rPr>
          <w:rFonts w:eastAsia="Times New Roman"/>
          <w:sz w:val="22"/>
          <w:szCs w:val="22"/>
        </w:rPr>
        <w:t>I</w:t>
      </w:r>
      <w:r w:rsidRPr="00470F19">
        <w:rPr>
          <w:rFonts w:eastAsia="Times New Roman"/>
          <w:sz w:val="22"/>
          <w:szCs w:val="22"/>
          <w:vertAlign w:val="subscript"/>
        </w:rPr>
        <w:t>э</w:t>
      </w:r>
      <w:proofErr w:type="spellEnd"/>
      <w:r w:rsidRPr="00470F19">
        <w:rPr>
          <w:rFonts w:eastAsia="Times New Roman"/>
          <w:sz w:val="22"/>
          <w:szCs w:val="22"/>
          <w:vertAlign w:val="subscript"/>
        </w:rPr>
        <w:t xml:space="preserve"> </w:t>
      </w:r>
      <w:r w:rsidRPr="00470F19">
        <w:rPr>
          <w:rFonts w:eastAsia="Times New Roman"/>
          <w:sz w:val="22"/>
          <w:szCs w:val="22"/>
        </w:rPr>
        <w:t>&lt;= 1,1.</w:t>
      </w:r>
    </w:p>
    <w:p w14:paraId="1DDF0497" w14:textId="77777777" w:rsidR="00470F19" w:rsidRPr="00470F19" w:rsidRDefault="00470F19" w:rsidP="00470F19">
      <w:pPr>
        <w:widowControl/>
        <w:autoSpaceDE/>
        <w:autoSpaceDN/>
        <w:adjustRightInd/>
        <w:ind w:firstLine="709"/>
        <w:jc w:val="both"/>
        <w:rPr>
          <w:rFonts w:eastAsia="Times New Roman"/>
          <w:sz w:val="22"/>
          <w:szCs w:val="22"/>
        </w:rPr>
      </w:pPr>
      <w:r w:rsidRPr="00470F19">
        <w:rPr>
          <w:rFonts w:eastAsia="Times New Roman"/>
          <w:sz w:val="22"/>
          <w:szCs w:val="22"/>
        </w:rPr>
        <w:t>Качественная оценка Подпрограммы: высокий уровень эффективности.</w:t>
      </w:r>
    </w:p>
    <w:p w14:paraId="0FBFCAA8"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Значение показателя: 0,8 &lt;=</w:t>
      </w:r>
      <w:proofErr w:type="spellStart"/>
      <w:r w:rsidRPr="00470F19">
        <w:rPr>
          <w:rFonts w:eastAsia="Times New Roman"/>
          <w:sz w:val="22"/>
          <w:szCs w:val="22"/>
        </w:rPr>
        <w:t>I</w:t>
      </w:r>
      <w:r w:rsidRPr="00470F19">
        <w:rPr>
          <w:rFonts w:eastAsia="Times New Roman"/>
          <w:sz w:val="22"/>
          <w:szCs w:val="22"/>
          <w:vertAlign w:val="subscript"/>
        </w:rPr>
        <w:t>э</w:t>
      </w:r>
      <w:proofErr w:type="spellEnd"/>
      <w:r w:rsidRPr="00470F19">
        <w:rPr>
          <w:rFonts w:eastAsia="Times New Roman"/>
          <w:sz w:val="22"/>
          <w:szCs w:val="22"/>
          <w:vertAlign w:val="subscript"/>
        </w:rPr>
        <w:t xml:space="preserve"> </w:t>
      </w:r>
      <w:proofErr w:type="gramStart"/>
      <w:r w:rsidRPr="00470F19">
        <w:rPr>
          <w:rFonts w:eastAsia="Times New Roman"/>
          <w:sz w:val="22"/>
          <w:szCs w:val="22"/>
        </w:rPr>
        <w:t>&lt; 0</w:t>
      </w:r>
      <w:proofErr w:type="gramEnd"/>
      <w:r w:rsidRPr="00470F19">
        <w:rPr>
          <w:rFonts w:eastAsia="Times New Roman"/>
          <w:sz w:val="22"/>
          <w:szCs w:val="22"/>
        </w:rPr>
        <w:t>,9.</w:t>
      </w:r>
    </w:p>
    <w:p w14:paraId="4BCE528B"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Качественная оценка Подпрограммы: запланированный уровень</w:t>
      </w:r>
    </w:p>
    <w:p w14:paraId="45416B39"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lastRenderedPageBreak/>
        <w:t>эффективности.</w:t>
      </w:r>
    </w:p>
    <w:p w14:paraId="79BB438B"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 xml:space="preserve">Значение показателя: </w:t>
      </w:r>
      <w:proofErr w:type="spellStart"/>
      <w:r w:rsidRPr="00470F19">
        <w:rPr>
          <w:rFonts w:eastAsia="Times New Roman"/>
          <w:sz w:val="22"/>
          <w:szCs w:val="22"/>
        </w:rPr>
        <w:t>I</w:t>
      </w:r>
      <w:proofErr w:type="gramStart"/>
      <w:r w:rsidRPr="00470F19">
        <w:rPr>
          <w:rFonts w:eastAsia="Times New Roman"/>
          <w:sz w:val="22"/>
          <w:szCs w:val="22"/>
          <w:vertAlign w:val="subscript"/>
        </w:rPr>
        <w:t>э</w:t>
      </w:r>
      <w:proofErr w:type="spellEnd"/>
      <w:r w:rsidRPr="00470F19">
        <w:rPr>
          <w:rFonts w:eastAsia="Times New Roman"/>
          <w:sz w:val="22"/>
          <w:szCs w:val="22"/>
        </w:rPr>
        <w:t>&lt; 0</w:t>
      </w:r>
      <w:proofErr w:type="gramEnd"/>
      <w:r w:rsidRPr="00470F19">
        <w:rPr>
          <w:rFonts w:eastAsia="Times New Roman"/>
          <w:sz w:val="22"/>
          <w:szCs w:val="22"/>
        </w:rPr>
        <w:t>,8.</w:t>
      </w:r>
    </w:p>
    <w:p w14:paraId="201B2389"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r w:rsidRPr="00470F19">
        <w:rPr>
          <w:rFonts w:eastAsia="Times New Roman"/>
          <w:sz w:val="22"/>
          <w:szCs w:val="22"/>
        </w:rPr>
        <w:t>Качественная оценка Подпрограммы: низкий уровень эффективности.</w:t>
      </w:r>
    </w:p>
    <w:p w14:paraId="4C2EF1F2" w14:textId="77777777" w:rsidR="00470F19" w:rsidRPr="00470F19" w:rsidRDefault="00470F19" w:rsidP="00470F19">
      <w:pPr>
        <w:widowControl/>
        <w:tabs>
          <w:tab w:val="left" w:pos="2268"/>
        </w:tabs>
        <w:autoSpaceDE/>
        <w:autoSpaceDN/>
        <w:adjustRightInd/>
        <w:ind w:firstLine="709"/>
        <w:jc w:val="both"/>
        <w:rPr>
          <w:rFonts w:eastAsia="Times New Roman"/>
          <w:sz w:val="22"/>
          <w:szCs w:val="22"/>
        </w:rPr>
      </w:pPr>
    </w:p>
    <w:p w14:paraId="4004AD14" w14:textId="77777777" w:rsidR="00470F19" w:rsidRPr="00470F19" w:rsidRDefault="00470F19">
      <w:pPr>
        <w:widowControl/>
        <w:numPr>
          <w:ilvl w:val="0"/>
          <w:numId w:val="8"/>
        </w:numPr>
        <w:tabs>
          <w:tab w:val="left" w:pos="2268"/>
        </w:tabs>
        <w:autoSpaceDE/>
        <w:autoSpaceDN/>
        <w:adjustRightInd/>
        <w:spacing w:after="200" w:line="276" w:lineRule="auto"/>
        <w:contextualSpacing/>
        <w:jc w:val="center"/>
        <w:rPr>
          <w:rFonts w:eastAsia="Times New Roman"/>
          <w:b/>
          <w:szCs w:val="22"/>
        </w:rPr>
      </w:pPr>
      <w:r w:rsidRPr="00470F19">
        <w:rPr>
          <w:rFonts w:eastAsia="Times New Roman"/>
          <w:b/>
          <w:szCs w:val="22"/>
        </w:rPr>
        <w:t>Требования к приобретаемым жилым помещениям, на вторичном рынке.</w:t>
      </w:r>
    </w:p>
    <w:p w14:paraId="0E709BC8" w14:textId="77777777" w:rsidR="00470F19" w:rsidRPr="00470F19" w:rsidRDefault="00470F19" w:rsidP="00470F19">
      <w:pPr>
        <w:overflowPunct w:val="0"/>
        <w:autoSpaceDE/>
        <w:autoSpaceDN/>
        <w:adjustRightInd/>
        <w:ind w:left="142" w:firstLine="567"/>
        <w:contextualSpacing/>
        <w:jc w:val="both"/>
        <w:rPr>
          <w:rFonts w:eastAsia="Calibri"/>
          <w:sz w:val="22"/>
          <w:szCs w:val="16"/>
        </w:rPr>
      </w:pPr>
      <w:r w:rsidRPr="00470F19">
        <w:rPr>
          <w:rFonts w:eastAsia="Calibri"/>
          <w:sz w:val="22"/>
          <w:szCs w:val="16"/>
        </w:rPr>
        <w:t xml:space="preserve">1. Жилое помещение должно отвечать установленным строительным нормам и правилам (СНиП), Федеральному закону от 30 декабря 2009 г. №384-ФЗ «Технический регламент о безопасности зданий и сооружений», быть зарегистрированном в порядке, установленном законодательством Российской Федерации, </w:t>
      </w:r>
      <w:r w:rsidRPr="00470F19">
        <w:rPr>
          <w:rFonts w:eastAsia="Times New Roman"/>
          <w:sz w:val="22"/>
          <w:szCs w:val="16"/>
        </w:rPr>
        <w:t>не требовать проведения капитального и текущего ремонта,</w:t>
      </w:r>
      <w:r w:rsidRPr="00470F19">
        <w:rPr>
          <w:rFonts w:eastAsia="Calibri"/>
          <w:sz w:val="22"/>
          <w:szCs w:val="16"/>
        </w:rPr>
        <w:t xml:space="preserve"> не иметь ограничений и обременений.</w:t>
      </w:r>
    </w:p>
    <w:p w14:paraId="1114EE06" w14:textId="77777777" w:rsidR="00470F19" w:rsidRPr="00470F19" w:rsidRDefault="00470F19" w:rsidP="00470F19">
      <w:pPr>
        <w:widowControl/>
        <w:overflowPunct w:val="0"/>
        <w:autoSpaceDE/>
        <w:autoSpaceDN/>
        <w:adjustRightInd/>
        <w:ind w:firstLine="708"/>
        <w:jc w:val="both"/>
        <w:rPr>
          <w:rFonts w:eastAsia="Calibri"/>
          <w:sz w:val="22"/>
          <w:szCs w:val="16"/>
        </w:rPr>
      </w:pPr>
      <w:r w:rsidRPr="00470F19">
        <w:rPr>
          <w:rFonts w:eastAsia="Calibri"/>
          <w:lang w:eastAsia="en-US"/>
        </w:rPr>
        <w:t>2.</w:t>
      </w:r>
      <w:r w:rsidRPr="00470F19">
        <w:rPr>
          <w:rFonts w:eastAsia="Calibri"/>
          <w:sz w:val="22"/>
          <w:lang w:eastAsia="en-US"/>
        </w:rPr>
        <w:t xml:space="preserve"> Несущие и ограждающие конструкции жилого помещения не должны иметь трещин.</w:t>
      </w:r>
    </w:p>
    <w:p w14:paraId="6AFC0FA7" w14:textId="77777777" w:rsidR="00470F19" w:rsidRPr="00470F19" w:rsidRDefault="00470F19" w:rsidP="00470F19">
      <w:pPr>
        <w:overflowPunct w:val="0"/>
        <w:autoSpaceDE/>
        <w:autoSpaceDN/>
        <w:adjustRightInd/>
        <w:ind w:left="284" w:firstLine="425"/>
        <w:contextualSpacing/>
        <w:jc w:val="both"/>
        <w:rPr>
          <w:rFonts w:eastAsia="Times New Roman"/>
          <w:sz w:val="36"/>
        </w:rPr>
      </w:pPr>
      <w:r w:rsidRPr="00470F19">
        <w:rPr>
          <w:rFonts w:eastAsia="Calibri"/>
          <w:lang w:eastAsia="en-US"/>
        </w:rPr>
        <w:t>3.</w:t>
      </w:r>
      <w:r w:rsidRPr="00470F19">
        <w:rPr>
          <w:rFonts w:eastAsia="Calibri"/>
          <w:sz w:val="22"/>
          <w:lang w:eastAsia="en-US"/>
        </w:rPr>
        <w:t xml:space="preserve"> Инженерные системы, оборудование и механизмы,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w:t>
      </w:r>
    </w:p>
    <w:p w14:paraId="62F171B4" w14:textId="77777777" w:rsidR="00470F19" w:rsidRPr="00470F19" w:rsidRDefault="00470F19" w:rsidP="00470F19">
      <w:pPr>
        <w:widowControl/>
        <w:overflowPunct w:val="0"/>
        <w:autoSpaceDE/>
        <w:autoSpaceDN/>
        <w:adjustRightInd/>
        <w:ind w:firstLine="708"/>
        <w:jc w:val="both"/>
        <w:rPr>
          <w:rFonts w:eastAsia="Times New Roman"/>
          <w:sz w:val="36"/>
        </w:rPr>
      </w:pPr>
      <w:r w:rsidRPr="00470F19">
        <w:rPr>
          <w:rFonts w:eastAsia="Calibri"/>
          <w:sz w:val="22"/>
          <w:szCs w:val="16"/>
        </w:rPr>
        <w:t>4. Должно быть благоустроено согласно степени благоустройства, пригодной и безопасной для проживания граждан, подключено к электроснабжению (</w:t>
      </w:r>
      <w:r w:rsidRPr="00470F19">
        <w:rPr>
          <w:rFonts w:eastAsia="Calibri"/>
          <w:sz w:val="22"/>
          <w:lang w:eastAsia="en-US"/>
        </w:rPr>
        <w:t>наличие в исправном состоянии электровыключателей, электророзеток), наличие холодного и горячего водоснабжения в исправном состоянии, иметь вентиляционные шахты с вентиляционными решетками, иметь квартирные приборы учета в исправном состоянии.</w:t>
      </w:r>
    </w:p>
    <w:p w14:paraId="63A3DFEE" w14:textId="77777777" w:rsidR="00470F19" w:rsidRPr="00470F19" w:rsidRDefault="00470F19" w:rsidP="00470F19">
      <w:pPr>
        <w:widowControl/>
        <w:overflowPunct w:val="0"/>
        <w:autoSpaceDE/>
        <w:autoSpaceDN/>
        <w:adjustRightInd/>
        <w:jc w:val="both"/>
        <w:rPr>
          <w:rFonts w:eastAsia="Times New Roman"/>
          <w:sz w:val="40"/>
        </w:rPr>
      </w:pPr>
      <w:r w:rsidRPr="00470F19">
        <w:rPr>
          <w:rFonts w:eastAsia="Calibri"/>
          <w:szCs w:val="16"/>
        </w:rPr>
        <w:t xml:space="preserve">             5. Жилое помещение приобретается у лица, являющего собственником помещения, на территории Республики Саха (Якутия).</w:t>
      </w:r>
    </w:p>
    <w:p w14:paraId="20D289A0" w14:textId="77777777" w:rsidR="00470F19" w:rsidRPr="00470F19" w:rsidRDefault="00470F19" w:rsidP="00470F19">
      <w:pPr>
        <w:overflowPunct w:val="0"/>
        <w:autoSpaceDE/>
        <w:autoSpaceDN/>
        <w:adjustRightInd/>
        <w:ind w:firstLine="568"/>
        <w:contextualSpacing/>
        <w:jc w:val="both"/>
        <w:rPr>
          <w:rFonts w:eastAsia="Calibri"/>
          <w:sz w:val="22"/>
          <w:szCs w:val="16"/>
        </w:rPr>
      </w:pPr>
      <w:r w:rsidRPr="00470F19">
        <w:rPr>
          <w:rFonts w:eastAsia="Calibri"/>
          <w:sz w:val="22"/>
          <w:szCs w:val="16"/>
        </w:rPr>
        <w:t xml:space="preserve">     6. Жилое помещение должно быть свободно от любых прав и притязаний третьих лиц, не обременено (не заложено, не являться предметом судебного спора, не передано в доверительное управление, в аренду, не быть под арестом, иным ограничением). Отсутствие задолженности по налогу на недвижимость и оплате коммунальных платежей (</w:t>
      </w:r>
      <w:proofErr w:type="gramStart"/>
      <w:r w:rsidRPr="00470F19">
        <w:rPr>
          <w:rFonts w:eastAsia="Calibri"/>
          <w:sz w:val="22"/>
          <w:szCs w:val="16"/>
        </w:rPr>
        <w:t>тепло-водоснабжение</w:t>
      </w:r>
      <w:proofErr w:type="gramEnd"/>
      <w:r w:rsidRPr="00470F19">
        <w:rPr>
          <w:rFonts w:eastAsia="Calibri"/>
          <w:sz w:val="22"/>
          <w:szCs w:val="16"/>
        </w:rPr>
        <w:t xml:space="preserve">), электроэнергии, за услуги связи и иных обязательных платежей. Жилое помещение не должно иметь скрытых дефектов. </w:t>
      </w:r>
    </w:p>
    <w:p w14:paraId="47F682A3" w14:textId="77777777" w:rsidR="00470F19" w:rsidRPr="00470F19" w:rsidRDefault="00470F19" w:rsidP="00470F19">
      <w:pPr>
        <w:overflowPunct w:val="0"/>
        <w:autoSpaceDE/>
        <w:autoSpaceDN/>
        <w:adjustRightInd/>
        <w:contextualSpacing/>
        <w:jc w:val="both"/>
        <w:rPr>
          <w:rFonts w:eastAsia="Times New Roman"/>
          <w:sz w:val="36"/>
        </w:rPr>
      </w:pPr>
      <w:r w:rsidRPr="00470F19">
        <w:rPr>
          <w:rFonts w:eastAsia="Calibri"/>
          <w:sz w:val="22"/>
          <w:szCs w:val="16"/>
        </w:rPr>
        <w:t xml:space="preserve">                    7. Жилое помещение, месторасположение комнат, межкомнатных перегородок должно соответствовать техническому плану жилого помещения.</w:t>
      </w:r>
    </w:p>
    <w:p w14:paraId="56FE73F1" w14:textId="77777777" w:rsidR="00470F19" w:rsidRPr="00470F19" w:rsidRDefault="00470F19" w:rsidP="00470F19">
      <w:pPr>
        <w:overflowPunct w:val="0"/>
        <w:autoSpaceDE/>
        <w:autoSpaceDN/>
        <w:adjustRightInd/>
        <w:contextualSpacing/>
        <w:jc w:val="both"/>
        <w:rPr>
          <w:rFonts w:eastAsia="Times New Roman"/>
          <w:sz w:val="36"/>
        </w:rPr>
      </w:pPr>
      <w:r w:rsidRPr="00470F19">
        <w:rPr>
          <w:rFonts w:eastAsia="Calibri"/>
          <w:sz w:val="22"/>
          <w:szCs w:val="16"/>
        </w:rPr>
        <w:t xml:space="preserve">                    8.  Исключается приобретение жилого помещения (квартиры), расположенного в цокольном, полуподвальном этажах, в ветхом и аварийном жилом фонде, в доме, подлежащем сносу, реконструкции.</w:t>
      </w:r>
    </w:p>
    <w:p w14:paraId="7AB2BE63" w14:textId="77777777" w:rsidR="00470F19" w:rsidRPr="00470F19" w:rsidRDefault="00470F19" w:rsidP="00470F19">
      <w:pPr>
        <w:overflowPunct w:val="0"/>
        <w:autoSpaceDE/>
        <w:autoSpaceDN/>
        <w:adjustRightInd/>
        <w:contextualSpacing/>
        <w:jc w:val="both"/>
        <w:rPr>
          <w:rFonts w:eastAsia="Times New Roman"/>
          <w:sz w:val="36"/>
        </w:rPr>
      </w:pPr>
      <w:r w:rsidRPr="00470F19">
        <w:rPr>
          <w:rFonts w:eastAsia="Calibri"/>
          <w:sz w:val="22"/>
          <w:szCs w:val="16"/>
        </w:rPr>
        <w:t xml:space="preserve">                   9. Предлагаемое жилое помещение должно сопровождаться всеми необходимыми документами для проведения государственной регистрации прав Российской Федерации в соответствии с порядком, установленным Федеральным законом от 13 июля 2015 года № 218-ФЗ «О государственной регистрации недвижимости».</w:t>
      </w:r>
    </w:p>
    <w:p w14:paraId="363ED400" w14:textId="77777777" w:rsidR="00470F19" w:rsidRPr="00470F19" w:rsidRDefault="00470F19" w:rsidP="00470F19">
      <w:pPr>
        <w:widowControl/>
        <w:tabs>
          <w:tab w:val="left" w:pos="2268"/>
        </w:tabs>
        <w:autoSpaceDE/>
        <w:autoSpaceDN/>
        <w:adjustRightInd/>
        <w:ind w:firstLine="709"/>
        <w:jc w:val="center"/>
        <w:rPr>
          <w:rFonts w:eastAsia="Times New Roman"/>
          <w:sz w:val="22"/>
          <w:szCs w:val="22"/>
        </w:rPr>
      </w:pPr>
    </w:p>
    <w:p w14:paraId="2357DD8B" w14:textId="77777777" w:rsidR="00470F19" w:rsidRPr="00470F19" w:rsidRDefault="00470F19" w:rsidP="00470F19">
      <w:pPr>
        <w:jc w:val="both"/>
        <w:rPr>
          <w:rFonts w:eastAsia="Times New Roman"/>
          <w:bCs/>
          <w:sz w:val="22"/>
          <w:szCs w:val="22"/>
        </w:rPr>
      </w:pPr>
    </w:p>
    <w:p w14:paraId="7CDAD34B" w14:textId="77777777" w:rsidR="00470F19" w:rsidRPr="00470F19" w:rsidRDefault="00470F19" w:rsidP="00470F19">
      <w:pPr>
        <w:widowControl/>
        <w:autoSpaceDE/>
        <w:autoSpaceDN/>
        <w:adjustRightInd/>
        <w:ind w:left="720"/>
        <w:jc w:val="center"/>
        <w:rPr>
          <w:rFonts w:eastAsia="Times New Roman"/>
          <w:b/>
          <w:bCs/>
          <w:iCs/>
          <w:sz w:val="22"/>
          <w:szCs w:val="22"/>
        </w:rPr>
      </w:pPr>
      <w:r w:rsidRPr="00470F19">
        <w:rPr>
          <w:rFonts w:eastAsia="Times New Roman"/>
          <w:b/>
          <w:bCs/>
          <w:iCs/>
          <w:sz w:val="22"/>
          <w:szCs w:val="22"/>
        </w:rPr>
        <w:t>9. Система индикаторов оценки социально-экономических эффективности от реализации Подпрограммы</w:t>
      </w:r>
    </w:p>
    <w:p w14:paraId="71E8CE1E" w14:textId="77777777" w:rsidR="00470F19" w:rsidRPr="00470F19" w:rsidRDefault="00470F19" w:rsidP="00470F19">
      <w:pPr>
        <w:widowControl/>
        <w:autoSpaceDE/>
        <w:autoSpaceDN/>
        <w:adjustRightInd/>
        <w:ind w:left="720"/>
        <w:jc w:val="center"/>
        <w:rPr>
          <w:rFonts w:eastAsia="Times New Roman"/>
          <w:b/>
          <w:bCs/>
          <w:iCs/>
          <w:sz w:val="22"/>
          <w:szCs w:val="22"/>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94"/>
        <w:gridCol w:w="1292"/>
        <w:gridCol w:w="1385"/>
        <w:gridCol w:w="1276"/>
        <w:gridCol w:w="1417"/>
        <w:gridCol w:w="1276"/>
      </w:tblGrid>
      <w:tr w:rsidR="00470F19" w:rsidRPr="00470F19" w14:paraId="18461FD1" w14:textId="77777777" w:rsidTr="00B11A89">
        <w:trPr>
          <w:trHeight w:val="415"/>
        </w:trPr>
        <w:tc>
          <w:tcPr>
            <w:tcW w:w="850" w:type="dxa"/>
            <w:vMerge w:val="restart"/>
            <w:shd w:val="clear" w:color="auto" w:fill="auto"/>
          </w:tcPr>
          <w:p w14:paraId="0B384811"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 п/п</w:t>
            </w:r>
          </w:p>
        </w:tc>
        <w:tc>
          <w:tcPr>
            <w:tcW w:w="2994" w:type="dxa"/>
            <w:vMerge w:val="restart"/>
            <w:shd w:val="clear" w:color="auto" w:fill="auto"/>
          </w:tcPr>
          <w:p w14:paraId="09316EB3" w14:textId="77777777" w:rsidR="00470F19" w:rsidRPr="00470F19" w:rsidRDefault="00470F19" w:rsidP="00470F19">
            <w:pPr>
              <w:widowControl/>
              <w:autoSpaceDE/>
              <w:autoSpaceDN/>
              <w:adjustRightInd/>
              <w:jc w:val="center"/>
              <w:rPr>
                <w:rFonts w:eastAsia="Times New Roman"/>
                <w:sz w:val="22"/>
                <w:szCs w:val="22"/>
              </w:rPr>
            </w:pPr>
          </w:p>
          <w:p w14:paraId="4870772F"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Наименование Подпрограммы/индикатора</w:t>
            </w:r>
          </w:p>
        </w:tc>
        <w:tc>
          <w:tcPr>
            <w:tcW w:w="1292" w:type="dxa"/>
            <w:vMerge w:val="restart"/>
            <w:shd w:val="clear" w:color="auto" w:fill="auto"/>
          </w:tcPr>
          <w:p w14:paraId="1D991BB8" w14:textId="77777777" w:rsidR="00470F19" w:rsidRPr="00470F19" w:rsidRDefault="00470F19" w:rsidP="00470F19">
            <w:pPr>
              <w:widowControl/>
              <w:autoSpaceDE/>
              <w:autoSpaceDN/>
              <w:adjustRightInd/>
              <w:jc w:val="center"/>
              <w:rPr>
                <w:rFonts w:eastAsia="Times New Roman"/>
                <w:sz w:val="22"/>
                <w:szCs w:val="22"/>
              </w:rPr>
            </w:pPr>
          </w:p>
          <w:p w14:paraId="15C92CED"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Единица измерения</w:t>
            </w:r>
          </w:p>
        </w:tc>
        <w:tc>
          <w:tcPr>
            <w:tcW w:w="5354" w:type="dxa"/>
            <w:gridSpan w:val="4"/>
            <w:shd w:val="clear" w:color="auto" w:fill="auto"/>
          </w:tcPr>
          <w:p w14:paraId="61CD33B9"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Значение показателей</w:t>
            </w:r>
          </w:p>
        </w:tc>
      </w:tr>
      <w:tr w:rsidR="00470F19" w:rsidRPr="00470F19" w14:paraId="34D93BC6" w14:textId="77777777" w:rsidTr="00B11A89">
        <w:trPr>
          <w:trHeight w:val="526"/>
        </w:trPr>
        <w:tc>
          <w:tcPr>
            <w:tcW w:w="850" w:type="dxa"/>
            <w:vMerge/>
            <w:shd w:val="clear" w:color="auto" w:fill="auto"/>
          </w:tcPr>
          <w:p w14:paraId="553F6612" w14:textId="77777777" w:rsidR="00470F19" w:rsidRPr="00470F19" w:rsidRDefault="00470F19" w:rsidP="00470F19">
            <w:pPr>
              <w:widowControl/>
              <w:autoSpaceDE/>
              <w:autoSpaceDN/>
              <w:adjustRightInd/>
              <w:jc w:val="center"/>
              <w:rPr>
                <w:rFonts w:eastAsia="Times New Roman"/>
                <w:sz w:val="22"/>
                <w:szCs w:val="22"/>
              </w:rPr>
            </w:pPr>
          </w:p>
        </w:tc>
        <w:tc>
          <w:tcPr>
            <w:tcW w:w="2994" w:type="dxa"/>
            <w:vMerge/>
            <w:shd w:val="clear" w:color="auto" w:fill="auto"/>
          </w:tcPr>
          <w:p w14:paraId="7C3BB5E0" w14:textId="77777777" w:rsidR="00470F19" w:rsidRPr="00470F19" w:rsidRDefault="00470F19" w:rsidP="00470F19">
            <w:pPr>
              <w:widowControl/>
              <w:autoSpaceDE/>
              <w:autoSpaceDN/>
              <w:adjustRightInd/>
              <w:jc w:val="center"/>
              <w:rPr>
                <w:rFonts w:eastAsia="Times New Roman"/>
                <w:sz w:val="22"/>
                <w:szCs w:val="22"/>
              </w:rPr>
            </w:pPr>
          </w:p>
        </w:tc>
        <w:tc>
          <w:tcPr>
            <w:tcW w:w="1292" w:type="dxa"/>
            <w:vMerge/>
            <w:shd w:val="clear" w:color="auto" w:fill="auto"/>
          </w:tcPr>
          <w:p w14:paraId="19BD3D73" w14:textId="77777777" w:rsidR="00470F19" w:rsidRPr="00470F19" w:rsidRDefault="00470F19" w:rsidP="00470F19">
            <w:pPr>
              <w:widowControl/>
              <w:autoSpaceDE/>
              <w:autoSpaceDN/>
              <w:adjustRightInd/>
              <w:jc w:val="center"/>
              <w:rPr>
                <w:rFonts w:eastAsia="Times New Roman"/>
                <w:sz w:val="22"/>
                <w:szCs w:val="22"/>
              </w:rPr>
            </w:pPr>
          </w:p>
        </w:tc>
        <w:tc>
          <w:tcPr>
            <w:tcW w:w="1385" w:type="dxa"/>
            <w:shd w:val="clear" w:color="auto" w:fill="auto"/>
          </w:tcPr>
          <w:p w14:paraId="0BEB2DFC"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всего</w:t>
            </w:r>
          </w:p>
        </w:tc>
        <w:tc>
          <w:tcPr>
            <w:tcW w:w="1276" w:type="dxa"/>
            <w:shd w:val="clear" w:color="auto" w:fill="auto"/>
          </w:tcPr>
          <w:p w14:paraId="584FE1C8"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2021г.</w:t>
            </w:r>
          </w:p>
        </w:tc>
        <w:tc>
          <w:tcPr>
            <w:tcW w:w="1417" w:type="dxa"/>
            <w:shd w:val="clear" w:color="auto" w:fill="auto"/>
          </w:tcPr>
          <w:p w14:paraId="0B958934"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2022 г.</w:t>
            </w:r>
          </w:p>
        </w:tc>
        <w:tc>
          <w:tcPr>
            <w:tcW w:w="1276" w:type="dxa"/>
          </w:tcPr>
          <w:p w14:paraId="02BD57AD"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2023 г.</w:t>
            </w:r>
          </w:p>
        </w:tc>
      </w:tr>
      <w:tr w:rsidR="00470F19" w:rsidRPr="00470F19" w14:paraId="3BE857B8" w14:textId="77777777" w:rsidTr="00B11A89">
        <w:tc>
          <w:tcPr>
            <w:tcW w:w="850" w:type="dxa"/>
            <w:shd w:val="clear" w:color="auto" w:fill="auto"/>
          </w:tcPr>
          <w:p w14:paraId="0CD6F00E"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1</w:t>
            </w:r>
          </w:p>
        </w:tc>
        <w:tc>
          <w:tcPr>
            <w:tcW w:w="2994" w:type="dxa"/>
            <w:shd w:val="clear" w:color="auto" w:fill="auto"/>
          </w:tcPr>
          <w:p w14:paraId="2CC3FA64"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w:t>
            </w:r>
          </w:p>
        </w:tc>
        <w:tc>
          <w:tcPr>
            <w:tcW w:w="1292" w:type="dxa"/>
            <w:shd w:val="clear" w:color="auto" w:fill="auto"/>
          </w:tcPr>
          <w:p w14:paraId="756995BB"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3</w:t>
            </w:r>
          </w:p>
        </w:tc>
        <w:tc>
          <w:tcPr>
            <w:tcW w:w="1385" w:type="dxa"/>
            <w:shd w:val="clear" w:color="auto" w:fill="auto"/>
          </w:tcPr>
          <w:p w14:paraId="6EA22B1B"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4</w:t>
            </w:r>
          </w:p>
        </w:tc>
        <w:tc>
          <w:tcPr>
            <w:tcW w:w="1276" w:type="dxa"/>
            <w:shd w:val="clear" w:color="auto" w:fill="auto"/>
          </w:tcPr>
          <w:p w14:paraId="5E5C9488"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5</w:t>
            </w:r>
          </w:p>
        </w:tc>
        <w:tc>
          <w:tcPr>
            <w:tcW w:w="1417" w:type="dxa"/>
            <w:shd w:val="clear" w:color="auto" w:fill="auto"/>
          </w:tcPr>
          <w:p w14:paraId="20BB0AA3"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6</w:t>
            </w:r>
          </w:p>
        </w:tc>
        <w:tc>
          <w:tcPr>
            <w:tcW w:w="1276" w:type="dxa"/>
          </w:tcPr>
          <w:p w14:paraId="4293D1E7" w14:textId="77777777" w:rsidR="00470F19" w:rsidRPr="00470F19" w:rsidRDefault="00470F19" w:rsidP="00470F19">
            <w:pPr>
              <w:widowControl/>
              <w:autoSpaceDE/>
              <w:autoSpaceDN/>
              <w:adjustRightInd/>
              <w:jc w:val="center"/>
              <w:rPr>
                <w:rFonts w:eastAsia="Times New Roman"/>
                <w:sz w:val="22"/>
                <w:szCs w:val="22"/>
              </w:rPr>
            </w:pPr>
          </w:p>
        </w:tc>
      </w:tr>
      <w:tr w:rsidR="00470F19" w:rsidRPr="00470F19" w14:paraId="3A4BF9BC" w14:textId="77777777" w:rsidTr="00B11A89">
        <w:tc>
          <w:tcPr>
            <w:tcW w:w="850" w:type="dxa"/>
            <w:shd w:val="clear" w:color="auto" w:fill="auto"/>
          </w:tcPr>
          <w:p w14:paraId="5B7A0EA6"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1</w:t>
            </w:r>
          </w:p>
        </w:tc>
        <w:tc>
          <w:tcPr>
            <w:tcW w:w="2994" w:type="dxa"/>
            <w:shd w:val="clear" w:color="auto" w:fill="auto"/>
          </w:tcPr>
          <w:p w14:paraId="7490EA37"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Количество жилых домов, подлежащих сносу в ходе реализации Подпрограммы</w:t>
            </w:r>
          </w:p>
        </w:tc>
        <w:tc>
          <w:tcPr>
            <w:tcW w:w="1292" w:type="dxa"/>
            <w:shd w:val="clear" w:color="auto" w:fill="auto"/>
          </w:tcPr>
          <w:p w14:paraId="7676401B" w14:textId="77777777" w:rsidR="00470F19" w:rsidRPr="00470F19" w:rsidRDefault="00470F19" w:rsidP="00470F19">
            <w:pPr>
              <w:widowControl/>
              <w:autoSpaceDE/>
              <w:autoSpaceDN/>
              <w:adjustRightInd/>
              <w:jc w:val="center"/>
              <w:rPr>
                <w:rFonts w:eastAsia="Times New Roman"/>
                <w:sz w:val="22"/>
                <w:szCs w:val="22"/>
              </w:rPr>
            </w:pPr>
          </w:p>
          <w:p w14:paraId="31863D07"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шт.</w:t>
            </w:r>
          </w:p>
        </w:tc>
        <w:tc>
          <w:tcPr>
            <w:tcW w:w="1385" w:type="dxa"/>
            <w:shd w:val="clear" w:color="auto" w:fill="auto"/>
          </w:tcPr>
          <w:p w14:paraId="05DFFAB5" w14:textId="77777777" w:rsidR="00470F19" w:rsidRPr="00470F19" w:rsidRDefault="00470F19" w:rsidP="00470F19">
            <w:pPr>
              <w:widowControl/>
              <w:autoSpaceDE/>
              <w:autoSpaceDN/>
              <w:adjustRightInd/>
              <w:jc w:val="center"/>
              <w:rPr>
                <w:rFonts w:eastAsia="Times New Roman"/>
                <w:b/>
                <w:sz w:val="22"/>
                <w:szCs w:val="22"/>
              </w:rPr>
            </w:pPr>
            <w:r w:rsidRPr="00470F19">
              <w:rPr>
                <w:rFonts w:eastAsia="Times New Roman"/>
                <w:b/>
                <w:sz w:val="22"/>
                <w:szCs w:val="22"/>
              </w:rPr>
              <w:t>46</w:t>
            </w:r>
          </w:p>
        </w:tc>
        <w:tc>
          <w:tcPr>
            <w:tcW w:w="1276" w:type="dxa"/>
            <w:shd w:val="clear" w:color="auto" w:fill="auto"/>
          </w:tcPr>
          <w:p w14:paraId="7CA197F7"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15</w:t>
            </w:r>
          </w:p>
        </w:tc>
        <w:tc>
          <w:tcPr>
            <w:tcW w:w="1417" w:type="dxa"/>
            <w:shd w:val="clear" w:color="auto" w:fill="auto"/>
          </w:tcPr>
          <w:p w14:paraId="5E4FD0FF"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28</w:t>
            </w:r>
          </w:p>
        </w:tc>
        <w:tc>
          <w:tcPr>
            <w:tcW w:w="1276" w:type="dxa"/>
          </w:tcPr>
          <w:p w14:paraId="3711A0A0"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4</w:t>
            </w:r>
          </w:p>
        </w:tc>
      </w:tr>
      <w:tr w:rsidR="00470F19" w:rsidRPr="00470F19" w14:paraId="579570AB" w14:textId="77777777" w:rsidTr="00B11A89">
        <w:tc>
          <w:tcPr>
            <w:tcW w:w="850" w:type="dxa"/>
            <w:shd w:val="clear" w:color="auto" w:fill="auto"/>
          </w:tcPr>
          <w:p w14:paraId="0FB87273"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2</w:t>
            </w:r>
          </w:p>
        </w:tc>
        <w:tc>
          <w:tcPr>
            <w:tcW w:w="2994" w:type="dxa"/>
            <w:shd w:val="clear" w:color="auto" w:fill="auto"/>
          </w:tcPr>
          <w:p w14:paraId="320B4E64"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Общая площадь квартир жилых домов, подлежащих сносу в ходе реализации Подпрограммы</w:t>
            </w:r>
          </w:p>
        </w:tc>
        <w:tc>
          <w:tcPr>
            <w:tcW w:w="1292" w:type="dxa"/>
            <w:shd w:val="clear" w:color="auto" w:fill="auto"/>
          </w:tcPr>
          <w:p w14:paraId="76CB1709" w14:textId="77777777" w:rsidR="00470F19" w:rsidRPr="00470F19" w:rsidRDefault="00470F19" w:rsidP="00470F19">
            <w:pPr>
              <w:widowControl/>
              <w:autoSpaceDE/>
              <w:autoSpaceDN/>
              <w:adjustRightInd/>
              <w:jc w:val="center"/>
              <w:rPr>
                <w:rFonts w:eastAsia="Times New Roman"/>
                <w:sz w:val="22"/>
                <w:szCs w:val="22"/>
              </w:rPr>
            </w:pPr>
          </w:p>
          <w:p w14:paraId="683FA3C3"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м</w:t>
            </w:r>
            <w:r w:rsidRPr="00470F19">
              <w:rPr>
                <w:rFonts w:eastAsia="Times New Roman"/>
                <w:sz w:val="22"/>
                <w:szCs w:val="22"/>
                <w:vertAlign w:val="superscript"/>
              </w:rPr>
              <w:t>2</w:t>
            </w:r>
          </w:p>
        </w:tc>
        <w:tc>
          <w:tcPr>
            <w:tcW w:w="1385" w:type="dxa"/>
            <w:shd w:val="clear" w:color="auto" w:fill="auto"/>
          </w:tcPr>
          <w:p w14:paraId="6C7A5477" w14:textId="77777777" w:rsidR="00470F19" w:rsidRPr="00470F19" w:rsidRDefault="00470F19" w:rsidP="00470F19">
            <w:pPr>
              <w:widowControl/>
              <w:autoSpaceDE/>
              <w:autoSpaceDN/>
              <w:adjustRightInd/>
              <w:jc w:val="center"/>
              <w:rPr>
                <w:rFonts w:eastAsia="Times New Roman"/>
                <w:b/>
                <w:sz w:val="22"/>
                <w:szCs w:val="22"/>
              </w:rPr>
            </w:pPr>
            <w:r w:rsidRPr="00470F19">
              <w:rPr>
                <w:rFonts w:eastAsia="Times New Roman"/>
                <w:b/>
                <w:sz w:val="22"/>
                <w:szCs w:val="22"/>
              </w:rPr>
              <w:t>8172,4</w:t>
            </w:r>
          </w:p>
        </w:tc>
        <w:tc>
          <w:tcPr>
            <w:tcW w:w="1276" w:type="dxa"/>
            <w:shd w:val="clear" w:color="auto" w:fill="auto"/>
          </w:tcPr>
          <w:p w14:paraId="2C075743"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1939,9</w:t>
            </w:r>
          </w:p>
        </w:tc>
        <w:tc>
          <w:tcPr>
            <w:tcW w:w="1417" w:type="dxa"/>
            <w:shd w:val="clear" w:color="auto" w:fill="auto"/>
          </w:tcPr>
          <w:p w14:paraId="30AB6CE6"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5798,2</w:t>
            </w:r>
          </w:p>
        </w:tc>
        <w:tc>
          <w:tcPr>
            <w:tcW w:w="1276" w:type="dxa"/>
          </w:tcPr>
          <w:p w14:paraId="3B7D78F0" w14:textId="77777777" w:rsidR="00470F19" w:rsidRPr="00470F19" w:rsidRDefault="00470F19" w:rsidP="00470F19">
            <w:pPr>
              <w:widowControl/>
              <w:autoSpaceDE/>
              <w:autoSpaceDN/>
              <w:adjustRightInd/>
              <w:jc w:val="center"/>
              <w:rPr>
                <w:rFonts w:eastAsia="Times New Roman"/>
                <w:sz w:val="22"/>
                <w:szCs w:val="22"/>
              </w:rPr>
            </w:pPr>
            <w:r w:rsidRPr="00470F19">
              <w:rPr>
                <w:rFonts w:eastAsia="Times New Roman"/>
                <w:sz w:val="22"/>
                <w:szCs w:val="22"/>
              </w:rPr>
              <w:t>434,3</w:t>
            </w:r>
          </w:p>
        </w:tc>
      </w:tr>
    </w:tbl>
    <w:p w14:paraId="1B103607" w14:textId="77777777" w:rsidR="00470F19" w:rsidRPr="00470F19" w:rsidRDefault="00470F19" w:rsidP="00470F19">
      <w:pPr>
        <w:widowControl/>
        <w:autoSpaceDE/>
        <w:autoSpaceDN/>
        <w:adjustRightInd/>
        <w:jc w:val="right"/>
        <w:rPr>
          <w:rFonts w:eastAsia="Times New Roman"/>
          <w:sz w:val="22"/>
          <w:szCs w:val="22"/>
        </w:rPr>
      </w:pPr>
    </w:p>
    <w:p w14:paraId="3BE975EF" w14:textId="77777777" w:rsidR="00470F19" w:rsidRDefault="00470F19" w:rsidP="00470F19">
      <w:pPr>
        <w:widowControl/>
        <w:autoSpaceDE/>
        <w:autoSpaceDN/>
        <w:adjustRightInd/>
        <w:rPr>
          <w:rFonts w:eastAsia="Times New Roman"/>
          <w:b/>
        </w:rPr>
        <w:sectPr w:rsidR="00470F19" w:rsidSect="00DD282C">
          <w:pgSz w:w="11891" w:h="16838"/>
          <w:pgMar w:top="1134" w:right="850" w:bottom="1134" w:left="1701" w:header="708" w:footer="708" w:gutter="0"/>
          <w:cols w:space="708"/>
          <w:docGrid w:linePitch="360"/>
        </w:sectPr>
      </w:pPr>
    </w:p>
    <w:p w14:paraId="31911AF4" w14:textId="77777777" w:rsidR="00470F19" w:rsidRPr="00470F19" w:rsidRDefault="00470F19" w:rsidP="00470F19">
      <w:pPr>
        <w:widowControl/>
        <w:autoSpaceDE/>
        <w:autoSpaceDN/>
        <w:adjustRightInd/>
        <w:rPr>
          <w:rFonts w:eastAsia="Times New Roman"/>
          <w:b/>
        </w:rPr>
      </w:pPr>
    </w:p>
    <w:tbl>
      <w:tblPr>
        <w:tblW w:w="13810" w:type="dxa"/>
        <w:tblInd w:w="960" w:type="dxa"/>
        <w:tblLook w:val="04A0" w:firstRow="1" w:lastRow="0" w:firstColumn="1" w:lastColumn="0" w:noHBand="0" w:noVBand="1"/>
      </w:tblPr>
      <w:tblGrid>
        <w:gridCol w:w="960"/>
        <w:gridCol w:w="2780"/>
        <w:gridCol w:w="1646"/>
        <w:gridCol w:w="3620"/>
        <w:gridCol w:w="1600"/>
        <w:gridCol w:w="1364"/>
        <w:gridCol w:w="1840"/>
      </w:tblGrid>
      <w:tr w:rsidR="00470F19" w:rsidRPr="00470F19" w14:paraId="627CCB21" w14:textId="77777777" w:rsidTr="00470F19">
        <w:trPr>
          <w:trHeight w:val="555"/>
        </w:trPr>
        <w:tc>
          <w:tcPr>
            <w:tcW w:w="960" w:type="dxa"/>
            <w:tcBorders>
              <w:top w:val="nil"/>
              <w:left w:val="nil"/>
              <w:bottom w:val="nil"/>
              <w:right w:val="nil"/>
            </w:tcBorders>
            <w:shd w:val="clear" w:color="auto" w:fill="auto"/>
            <w:noWrap/>
            <w:vAlign w:val="bottom"/>
            <w:hideMark/>
          </w:tcPr>
          <w:p w14:paraId="26C3C999" w14:textId="77777777" w:rsidR="00470F19" w:rsidRPr="00470F19" w:rsidRDefault="00470F19" w:rsidP="00470F19">
            <w:pPr>
              <w:widowControl/>
              <w:autoSpaceDE/>
              <w:autoSpaceDN/>
              <w:adjustRightInd/>
              <w:rPr>
                <w:rFonts w:eastAsia="Times New Roman"/>
                <w:sz w:val="20"/>
                <w:szCs w:val="20"/>
              </w:rPr>
            </w:pPr>
          </w:p>
        </w:tc>
        <w:tc>
          <w:tcPr>
            <w:tcW w:w="2780" w:type="dxa"/>
            <w:tcBorders>
              <w:top w:val="nil"/>
              <w:left w:val="nil"/>
              <w:bottom w:val="nil"/>
              <w:right w:val="nil"/>
            </w:tcBorders>
            <w:shd w:val="clear" w:color="auto" w:fill="auto"/>
            <w:noWrap/>
            <w:vAlign w:val="bottom"/>
            <w:hideMark/>
          </w:tcPr>
          <w:p w14:paraId="4019CCF2" w14:textId="77777777" w:rsidR="00470F19" w:rsidRPr="00470F19" w:rsidRDefault="00470F19" w:rsidP="00470F19">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38D83C00" w14:textId="77777777" w:rsidR="00470F19" w:rsidRPr="00470F19" w:rsidRDefault="00470F19" w:rsidP="00470F19">
            <w:pPr>
              <w:widowControl/>
              <w:autoSpaceDE/>
              <w:autoSpaceDN/>
              <w:adjustRightInd/>
              <w:rPr>
                <w:rFonts w:eastAsia="Times New Roman"/>
                <w:sz w:val="20"/>
                <w:szCs w:val="20"/>
              </w:rPr>
            </w:pPr>
          </w:p>
        </w:tc>
        <w:tc>
          <w:tcPr>
            <w:tcW w:w="8424" w:type="dxa"/>
            <w:gridSpan w:val="4"/>
            <w:tcBorders>
              <w:top w:val="nil"/>
              <w:left w:val="nil"/>
              <w:bottom w:val="nil"/>
              <w:right w:val="nil"/>
            </w:tcBorders>
            <w:shd w:val="clear" w:color="auto" w:fill="auto"/>
            <w:vAlign w:val="bottom"/>
            <w:hideMark/>
          </w:tcPr>
          <w:p w14:paraId="5A82AEE7"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Приложение 1 к </w:t>
            </w:r>
            <w:proofErr w:type="spellStart"/>
            <w:r w:rsidRPr="00470F19">
              <w:rPr>
                <w:rFonts w:eastAsia="Times New Roman"/>
                <w:color w:val="000000"/>
                <w:sz w:val="18"/>
                <w:szCs w:val="18"/>
              </w:rPr>
              <w:t>Подрограмме</w:t>
            </w:r>
            <w:proofErr w:type="spellEnd"/>
            <w:r w:rsidRPr="00470F19">
              <w:rPr>
                <w:rFonts w:eastAsia="Times New Roman"/>
                <w:color w:val="000000"/>
                <w:sz w:val="18"/>
                <w:szCs w:val="18"/>
              </w:rPr>
              <w:t xml:space="preserve"> "Переселение граждан из аварийного жилищного фонда п. Дорожный и ул. Октябрьская Партия муниципального образования "Поселок </w:t>
            </w:r>
            <w:proofErr w:type="spellStart"/>
            <w:r w:rsidRPr="00470F19">
              <w:rPr>
                <w:rFonts w:eastAsia="Times New Roman"/>
                <w:color w:val="000000"/>
                <w:sz w:val="18"/>
                <w:szCs w:val="18"/>
              </w:rPr>
              <w:t>Айхал"на</w:t>
            </w:r>
            <w:proofErr w:type="spellEnd"/>
            <w:r w:rsidRPr="00470F19">
              <w:rPr>
                <w:rFonts w:eastAsia="Times New Roman"/>
                <w:color w:val="000000"/>
                <w:sz w:val="18"/>
                <w:szCs w:val="18"/>
              </w:rPr>
              <w:t xml:space="preserve"> 2021-2022 годы"</w:t>
            </w:r>
          </w:p>
        </w:tc>
      </w:tr>
      <w:tr w:rsidR="00470F19" w:rsidRPr="00470F19" w14:paraId="45C19C2E" w14:textId="77777777" w:rsidTr="00470F19">
        <w:trPr>
          <w:trHeight w:val="300"/>
        </w:trPr>
        <w:tc>
          <w:tcPr>
            <w:tcW w:w="960" w:type="dxa"/>
            <w:tcBorders>
              <w:top w:val="nil"/>
              <w:left w:val="nil"/>
              <w:bottom w:val="nil"/>
              <w:right w:val="nil"/>
            </w:tcBorders>
            <w:shd w:val="clear" w:color="auto" w:fill="auto"/>
            <w:noWrap/>
            <w:vAlign w:val="bottom"/>
            <w:hideMark/>
          </w:tcPr>
          <w:p w14:paraId="68898A73" w14:textId="77777777" w:rsidR="00470F19" w:rsidRPr="00470F19" w:rsidRDefault="00470F19" w:rsidP="00470F19">
            <w:pPr>
              <w:widowControl/>
              <w:autoSpaceDE/>
              <w:autoSpaceDN/>
              <w:adjustRightInd/>
              <w:jc w:val="center"/>
              <w:rPr>
                <w:rFonts w:eastAsia="Times New Roman"/>
                <w:color w:val="000000"/>
                <w:sz w:val="18"/>
                <w:szCs w:val="18"/>
              </w:rPr>
            </w:pPr>
          </w:p>
        </w:tc>
        <w:tc>
          <w:tcPr>
            <w:tcW w:w="2780" w:type="dxa"/>
            <w:tcBorders>
              <w:top w:val="nil"/>
              <w:left w:val="nil"/>
              <w:bottom w:val="nil"/>
              <w:right w:val="nil"/>
            </w:tcBorders>
            <w:shd w:val="clear" w:color="auto" w:fill="auto"/>
            <w:noWrap/>
            <w:vAlign w:val="bottom"/>
            <w:hideMark/>
          </w:tcPr>
          <w:p w14:paraId="7F915955" w14:textId="77777777" w:rsidR="00470F19" w:rsidRPr="00470F19" w:rsidRDefault="00470F19" w:rsidP="00470F19">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061CFFE1" w14:textId="77777777" w:rsidR="00470F19" w:rsidRPr="00470F19" w:rsidRDefault="00470F19" w:rsidP="00470F19">
            <w:pPr>
              <w:widowControl/>
              <w:autoSpaceDE/>
              <w:autoSpaceDN/>
              <w:adjustRightInd/>
              <w:rPr>
                <w:rFonts w:eastAsia="Times New Roman"/>
                <w:sz w:val="20"/>
                <w:szCs w:val="20"/>
              </w:rPr>
            </w:pPr>
          </w:p>
        </w:tc>
        <w:tc>
          <w:tcPr>
            <w:tcW w:w="3620" w:type="dxa"/>
            <w:tcBorders>
              <w:top w:val="nil"/>
              <w:left w:val="nil"/>
              <w:bottom w:val="nil"/>
              <w:right w:val="nil"/>
            </w:tcBorders>
            <w:shd w:val="clear" w:color="auto" w:fill="auto"/>
            <w:noWrap/>
            <w:vAlign w:val="bottom"/>
            <w:hideMark/>
          </w:tcPr>
          <w:p w14:paraId="219100BB" w14:textId="77777777" w:rsidR="00470F19" w:rsidRPr="00470F19" w:rsidRDefault="00470F19" w:rsidP="00470F19">
            <w:pPr>
              <w:widowControl/>
              <w:autoSpaceDE/>
              <w:autoSpaceDN/>
              <w:adjustRightInd/>
              <w:rPr>
                <w:rFonts w:eastAsia="Times New Roman"/>
                <w:sz w:val="20"/>
                <w:szCs w:val="20"/>
              </w:rPr>
            </w:pPr>
          </w:p>
        </w:tc>
        <w:tc>
          <w:tcPr>
            <w:tcW w:w="1600" w:type="dxa"/>
            <w:tcBorders>
              <w:top w:val="nil"/>
              <w:left w:val="nil"/>
              <w:bottom w:val="nil"/>
              <w:right w:val="nil"/>
            </w:tcBorders>
            <w:shd w:val="clear" w:color="auto" w:fill="auto"/>
            <w:noWrap/>
            <w:vAlign w:val="bottom"/>
            <w:hideMark/>
          </w:tcPr>
          <w:p w14:paraId="52D5BCEE" w14:textId="77777777" w:rsidR="00470F19" w:rsidRPr="00470F19" w:rsidRDefault="00470F19" w:rsidP="00470F19">
            <w:pPr>
              <w:widowControl/>
              <w:autoSpaceDE/>
              <w:autoSpaceDN/>
              <w:adjustRightInd/>
              <w:rPr>
                <w:rFonts w:eastAsia="Times New Roman"/>
                <w:sz w:val="20"/>
                <w:szCs w:val="20"/>
              </w:rPr>
            </w:pPr>
          </w:p>
        </w:tc>
        <w:tc>
          <w:tcPr>
            <w:tcW w:w="1364" w:type="dxa"/>
            <w:tcBorders>
              <w:top w:val="nil"/>
              <w:left w:val="nil"/>
              <w:bottom w:val="nil"/>
              <w:right w:val="nil"/>
            </w:tcBorders>
            <w:shd w:val="clear" w:color="auto" w:fill="auto"/>
            <w:noWrap/>
            <w:vAlign w:val="bottom"/>
            <w:hideMark/>
          </w:tcPr>
          <w:p w14:paraId="6CBDDCBC" w14:textId="77777777" w:rsidR="00470F19" w:rsidRPr="00470F19" w:rsidRDefault="00470F19" w:rsidP="00470F19">
            <w:pPr>
              <w:widowControl/>
              <w:autoSpaceDE/>
              <w:autoSpaceDN/>
              <w:adjustRightInd/>
              <w:rPr>
                <w:rFonts w:eastAsia="Times New Roman"/>
                <w:sz w:val="20"/>
                <w:szCs w:val="20"/>
              </w:rPr>
            </w:pPr>
          </w:p>
        </w:tc>
        <w:tc>
          <w:tcPr>
            <w:tcW w:w="1840" w:type="dxa"/>
            <w:tcBorders>
              <w:top w:val="nil"/>
              <w:left w:val="nil"/>
              <w:bottom w:val="nil"/>
              <w:right w:val="nil"/>
            </w:tcBorders>
            <w:shd w:val="clear" w:color="auto" w:fill="auto"/>
            <w:noWrap/>
            <w:vAlign w:val="bottom"/>
            <w:hideMark/>
          </w:tcPr>
          <w:p w14:paraId="4ACA162D" w14:textId="77777777" w:rsidR="00470F19" w:rsidRPr="00470F19" w:rsidRDefault="00470F19" w:rsidP="00470F19">
            <w:pPr>
              <w:widowControl/>
              <w:autoSpaceDE/>
              <w:autoSpaceDN/>
              <w:adjustRightInd/>
              <w:rPr>
                <w:rFonts w:eastAsia="Times New Roman"/>
                <w:sz w:val="20"/>
                <w:szCs w:val="20"/>
              </w:rPr>
            </w:pPr>
          </w:p>
        </w:tc>
      </w:tr>
      <w:tr w:rsidR="00470F19" w:rsidRPr="00470F19" w14:paraId="7A85FFD0" w14:textId="77777777" w:rsidTr="00470F19">
        <w:trPr>
          <w:trHeight w:val="555"/>
        </w:trPr>
        <w:tc>
          <w:tcPr>
            <w:tcW w:w="13810" w:type="dxa"/>
            <w:gridSpan w:val="7"/>
            <w:tcBorders>
              <w:top w:val="nil"/>
              <w:left w:val="nil"/>
              <w:bottom w:val="nil"/>
              <w:right w:val="nil"/>
            </w:tcBorders>
            <w:shd w:val="clear" w:color="auto" w:fill="auto"/>
            <w:vAlign w:val="center"/>
            <w:hideMark/>
          </w:tcPr>
          <w:p w14:paraId="2F9176C4"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Перечень жилых домов, включенных в муниципальную адресную подпрограмму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470F19" w:rsidRPr="00470F19" w14:paraId="05CD9139" w14:textId="77777777" w:rsidTr="00470F19">
        <w:trPr>
          <w:trHeight w:val="300"/>
        </w:trPr>
        <w:tc>
          <w:tcPr>
            <w:tcW w:w="960" w:type="dxa"/>
            <w:tcBorders>
              <w:top w:val="nil"/>
              <w:left w:val="nil"/>
              <w:bottom w:val="nil"/>
              <w:right w:val="nil"/>
            </w:tcBorders>
            <w:shd w:val="clear" w:color="auto" w:fill="auto"/>
            <w:noWrap/>
            <w:vAlign w:val="bottom"/>
            <w:hideMark/>
          </w:tcPr>
          <w:p w14:paraId="01B3BAC3" w14:textId="77777777" w:rsidR="00470F19" w:rsidRPr="00470F19" w:rsidRDefault="00470F19" w:rsidP="00470F19">
            <w:pPr>
              <w:widowControl/>
              <w:autoSpaceDE/>
              <w:autoSpaceDN/>
              <w:adjustRightInd/>
              <w:jc w:val="center"/>
              <w:rPr>
                <w:rFonts w:eastAsia="Times New Roman"/>
                <w:b/>
                <w:bCs/>
                <w:color w:val="000000"/>
                <w:sz w:val="22"/>
                <w:szCs w:val="22"/>
              </w:rPr>
            </w:pPr>
          </w:p>
        </w:tc>
        <w:tc>
          <w:tcPr>
            <w:tcW w:w="2780" w:type="dxa"/>
            <w:tcBorders>
              <w:top w:val="nil"/>
              <w:left w:val="nil"/>
              <w:bottom w:val="nil"/>
              <w:right w:val="nil"/>
            </w:tcBorders>
            <w:shd w:val="clear" w:color="auto" w:fill="auto"/>
            <w:noWrap/>
            <w:vAlign w:val="bottom"/>
            <w:hideMark/>
          </w:tcPr>
          <w:p w14:paraId="67108967" w14:textId="77777777" w:rsidR="00470F19" w:rsidRPr="00470F19" w:rsidRDefault="00470F19" w:rsidP="00470F19">
            <w:pPr>
              <w:widowControl/>
              <w:autoSpaceDE/>
              <w:autoSpaceDN/>
              <w:adjustRightInd/>
              <w:rPr>
                <w:rFonts w:eastAsia="Times New Roman"/>
                <w:sz w:val="20"/>
                <w:szCs w:val="20"/>
              </w:rPr>
            </w:pPr>
          </w:p>
        </w:tc>
        <w:tc>
          <w:tcPr>
            <w:tcW w:w="1646" w:type="dxa"/>
            <w:tcBorders>
              <w:top w:val="nil"/>
              <w:left w:val="nil"/>
              <w:bottom w:val="nil"/>
              <w:right w:val="nil"/>
            </w:tcBorders>
            <w:shd w:val="clear" w:color="auto" w:fill="auto"/>
            <w:noWrap/>
            <w:vAlign w:val="center"/>
            <w:hideMark/>
          </w:tcPr>
          <w:p w14:paraId="007427F7" w14:textId="77777777" w:rsidR="00470F19" w:rsidRPr="00470F19" w:rsidRDefault="00470F19" w:rsidP="00470F19">
            <w:pPr>
              <w:widowControl/>
              <w:autoSpaceDE/>
              <w:autoSpaceDN/>
              <w:adjustRightInd/>
              <w:rPr>
                <w:rFonts w:eastAsia="Times New Roman"/>
                <w:sz w:val="20"/>
                <w:szCs w:val="20"/>
              </w:rPr>
            </w:pPr>
          </w:p>
        </w:tc>
        <w:tc>
          <w:tcPr>
            <w:tcW w:w="3620" w:type="dxa"/>
            <w:tcBorders>
              <w:top w:val="nil"/>
              <w:left w:val="nil"/>
              <w:bottom w:val="nil"/>
              <w:right w:val="nil"/>
            </w:tcBorders>
            <w:shd w:val="clear" w:color="auto" w:fill="auto"/>
            <w:noWrap/>
            <w:vAlign w:val="bottom"/>
            <w:hideMark/>
          </w:tcPr>
          <w:p w14:paraId="032DD64C" w14:textId="77777777" w:rsidR="00470F19" w:rsidRPr="00470F19" w:rsidRDefault="00470F19" w:rsidP="00470F19">
            <w:pPr>
              <w:widowControl/>
              <w:autoSpaceDE/>
              <w:autoSpaceDN/>
              <w:adjustRightInd/>
              <w:jc w:val="center"/>
              <w:rPr>
                <w:rFonts w:eastAsia="Times New Roman"/>
                <w:sz w:val="20"/>
                <w:szCs w:val="20"/>
              </w:rPr>
            </w:pPr>
          </w:p>
        </w:tc>
        <w:tc>
          <w:tcPr>
            <w:tcW w:w="1600" w:type="dxa"/>
            <w:tcBorders>
              <w:top w:val="nil"/>
              <w:left w:val="nil"/>
              <w:bottom w:val="nil"/>
              <w:right w:val="nil"/>
            </w:tcBorders>
            <w:shd w:val="clear" w:color="auto" w:fill="auto"/>
            <w:noWrap/>
            <w:vAlign w:val="bottom"/>
            <w:hideMark/>
          </w:tcPr>
          <w:p w14:paraId="1082D17E" w14:textId="77777777" w:rsidR="00470F19" w:rsidRPr="00470F19" w:rsidRDefault="00470F19" w:rsidP="00470F19">
            <w:pPr>
              <w:widowControl/>
              <w:autoSpaceDE/>
              <w:autoSpaceDN/>
              <w:adjustRightInd/>
              <w:rPr>
                <w:rFonts w:eastAsia="Times New Roman"/>
                <w:sz w:val="20"/>
                <w:szCs w:val="20"/>
              </w:rPr>
            </w:pPr>
          </w:p>
        </w:tc>
        <w:tc>
          <w:tcPr>
            <w:tcW w:w="1364" w:type="dxa"/>
            <w:tcBorders>
              <w:top w:val="nil"/>
              <w:left w:val="nil"/>
              <w:bottom w:val="nil"/>
              <w:right w:val="nil"/>
            </w:tcBorders>
            <w:shd w:val="clear" w:color="auto" w:fill="auto"/>
            <w:noWrap/>
            <w:vAlign w:val="bottom"/>
            <w:hideMark/>
          </w:tcPr>
          <w:p w14:paraId="05AB9060" w14:textId="77777777" w:rsidR="00470F19" w:rsidRPr="00470F19" w:rsidRDefault="00470F19" w:rsidP="00470F19">
            <w:pPr>
              <w:widowControl/>
              <w:autoSpaceDE/>
              <w:autoSpaceDN/>
              <w:adjustRightInd/>
              <w:rPr>
                <w:rFonts w:eastAsia="Times New Roman"/>
                <w:sz w:val="20"/>
                <w:szCs w:val="20"/>
              </w:rPr>
            </w:pPr>
          </w:p>
        </w:tc>
        <w:tc>
          <w:tcPr>
            <w:tcW w:w="1840" w:type="dxa"/>
            <w:tcBorders>
              <w:top w:val="nil"/>
              <w:left w:val="nil"/>
              <w:bottom w:val="nil"/>
              <w:right w:val="nil"/>
            </w:tcBorders>
            <w:shd w:val="clear" w:color="auto" w:fill="auto"/>
            <w:noWrap/>
            <w:vAlign w:val="bottom"/>
            <w:hideMark/>
          </w:tcPr>
          <w:p w14:paraId="21CE638B" w14:textId="77777777" w:rsidR="00470F19" w:rsidRPr="00470F19" w:rsidRDefault="00470F19" w:rsidP="00470F19">
            <w:pPr>
              <w:widowControl/>
              <w:autoSpaceDE/>
              <w:autoSpaceDN/>
              <w:adjustRightInd/>
              <w:rPr>
                <w:rFonts w:eastAsia="Times New Roman"/>
                <w:sz w:val="20"/>
                <w:szCs w:val="20"/>
              </w:rPr>
            </w:pPr>
          </w:p>
        </w:tc>
      </w:tr>
      <w:tr w:rsidR="00470F19" w:rsidRPr="00470F19" w14:paraId="4433D54B" w14:textId="77777777" w:rsidTr="00470F19">
        <w:trPr>
          <w:trHeight w:val="458"/>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48D8A4"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п/п</w:t>
            </w:r>
          </w:p>
        </w:tc>
        <w:tc>
          <w:tcPr>
            <w:tcW w:w="27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ABCBC2"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xml:space="preserve">Адрес многоквартирного дома </w:t>
            </w:r>
          </w:p>
        </w:tc>
        <w:tc>
          <w:tcPr>
            <w:tcW w:w="16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487E0"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Год ввода дома в эксплуатацию</w:t>
            </w:r>
          </w:p>
        </w:tc>
        <w:tc>
          <w:tcPr>
            <w:tcW w:w="3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CD714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xml:space="preserve">Дата признания многоквартирного дома аварийным </w:t>
            </w:r>
          </w:p>
        </w:tc>
        <w:tc>
          <w:tcPr>
            <w:tcW w:w="29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7F3630"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xml:space="preserve"> Сведения об аварийном жилищном фонде, подлежащем расселению </w:t>
            </w:r>
          </w:p>
        </w:tc>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4EAC45"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xml:space="preserve">Планируемая </w:t>
            </w:r>
            <w:proofErr w:type="gramStart"/>
            <w:r w:rsidRPr="00470F19">
              <w:rPr>
                <w:rFonts w:eastAsia="Times New Roman"/>
                <w:b/>
                <w:bCs/>
                <w:color w:val="000000"/>
                <w:sz w:val="22"/>
                <w:szCs w:val="22"/>
              </w:rPr>
              <w:t>дата  переселения</w:t>
            </w:r>
            <w:proofErr w:type="gramEnd"/>
          </w:p>
        </w:tc>
      </w:tr>
      <w:tr w:rsidR="00470F19" w:rsidRPr="00470F19" w14:paraId="00B38A4E" w14:textId="77777777" w:rsidTr="00470F19">
        <w:trPr>
          <w:trHeight w:val="118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138A6C66" w14:textId="77777777" w:rsidR="00470F19" w:rsidRPr="00470F19" w:rsidRDefault="00470F19" w:rsidP="00470F19">
            <w:pPr>
              <w:widowControl/>
              <w:autoSpaceDE/>
              <w:autoSpaceDN/>
              <w:adjustRightInd/>
              <w:rPr>
                <w:rFonts w:eastAsia="Times New Roman"/>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406D49D7" w14:textId="77777777" w:rsidR="00470F19" w:rsidRPr="00470F19" w:rsidRDefault="00470F19" w:rsidP="00470F19">
            <w:pPr>
              <w:widowControl/>
              <w:autoSpaceDE/>
              <w:autoSpaceDN/>
              <w:adjustRightInd/>
              <w:rPr>
                <w:rFonts w:eastAsia="Times New Roman"/>
                <w:b/>
                <w:bCs/>
                <w:color w:val="000000"/>
                <w:sz w:val="22"/>
                <w:szCs w:val="22"/>
              </w:rPr>
            </w:pPr>
          </w:p>
        </w:tc>
        <w:tc>
          <w:tcPr>
            <w:tcW w:w="1646" w:type="dxa"/>
            <w:vMerge/>
            <w:tcBorders>
              <w:top w:val="single" w:sz="4" w:space="0" w:color="auto"/>
              <w:left w:val="single" w:sz="4" w:space="0" w:color="auto"/>
              <w:bottom w:val="single" w:sz="4" w:space="0" w:color="auto"/>
              <w:right w:val="single" w:sz="4" w:space="0" w:color="auto"/>
            </w:tcBorders>
            <w:vAlign w:val="center"/>
            <w:hideMark/>
          </w:tcPr>
          <w:p w14:paraId="3BB68D34" w14:textId="77777777" w:rsidR="00470F19" w:rsidRPr="00470F19" w:rsidRDefault="00470F19" w:rsidP="00470F19">
            <w:pPr>
              <w:widowControl/>
              <w:autoSpaceDE/>
              <w:autoSpaceDN/>
              <w:adjustRightInd/>
              <w:rPr>
                <w:rFonts w:eastAsia="Times New Roman"/>
                <w:b/>
                <w:bCs/>
                <w:color w:val="000000"/>
                <w:sz w:val="22"/>
                <w:szCs w:val="22"/>
              </w:rPr>
            </w:pPr>
          </w:p>
        </w:tc>
        <w:tc>
          <w:tcPr>
            <w:tcW w:w="3620" w:type="dxa"/>
            <w:vMerge/>
            <w:tcBorders>
              <w:top w:val="single" w:sz="4" w:space="0" w:color="auto"/>
              <w:left w:val="single" w:sz="4" w:space="0" w:color="auto"/>
              <w:bottom w:val="single" w:sz="4" w:space="0" w:color="auto"/>
              <w:right w:val="single" w:sz="4" w:space="0" w:color="auto"/>
            </w:tcBorders>
            <w:vAlign w:val="center"/>
            <w:hideMark/>
          </w:tcPr>
          <w:p w14:paraId="6553E465" w14:textId="77777777" w:rsidR="00470F19" w:rsidRPr="00470F19" w:rsidRDefault="00470F19" w:rsidP="00470F19">
            <w:pPr>
              <w:widowControl/>
              <w:autoSpaceDE/>
              <w:autoSpaceDN/>
              <w:adjustRightInd/>
              <w:rPr>
                <w:rFonts w:eastAsia="Times New Roman"/>
                <w:b/>
                <w:bCs/>
                <w:color w:val="000000"/>
                <w:sz w:val="22"/>
                <w:szCs w:val="22"/>
              </w:rPr>
            </w:pPr>
          </w:p>
        </w:tc>
        <w:tc>
          <w:tcPr>
            <w:tcW w:w="2964" w:type="dxa"/>
            <w:gridSpan w:val="2"/>
            <w:vMerge/>
            <w:tcBorders>
              <w:top w:val="single" w:sz="4" w:space="0" w:color="auto"/>
              <w:left w:val="single" w:sz="4" w:space="0" w:color="auto"/>
              <w:bottom w:val="single" w:sz="4" w:space="0" w:color="auto"/>
              <w:right w:val="single" w:sz="4" w:space="0" w:color="auto"/>
            </w:tcBorders>
            <w:vAlign w:val="center"/>
            <w:hideMark/>
          </w:tcPr>
          <w:p w14:paraId="5E6DF518" w14:textId="77777777" w:rsidR="00470F19" w:rsidRPr="00470F19" w:rsidRDefault="00470F19" w:rsidP="00470F19">
            <w:pPr>
              <w:widowControl/>
              <w:autoSpaceDE/>
              <w:autoSpaceDN/>
              <w:adjustRightInd/>
              <w:rPr>
                <w:rFonts w:eastAsia="Times New Roman"/>
                <w:b/>
                <w:bCs/>
                <w:color w:val="000000"/>
                <w:sz w:val="22"/>
                <w:szCs w:val="22"/>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14:paraId="3B6083F8" w14:textId="77777777" w:rsidR="00470F19" w:rsidRPr="00470F19" w:rsidRDefault="00470F19" w:rsidP="00470F19">
            <w:pPr>
              <w:widowControl/>
              <w:autoSpaceDE/>
              <w:autoSpaceDN/>
              <w:adjustRightInd/>
              <w:rPr>
                <w:rFonts w:eastAsia="Times New Roman"/>
                <w:b/>
                <w:bCs/>
                <w:color w:val="000000"/>
                <w:sz w:val="22"/>
                <w:szCs w:val="22"/>
              </w:rPr>
            </w:pPr>
          </w:p>
        </w:tc>
      </w:tr>
      <w:tr w:rsidR="00470F19" w:rsidRPr="00470F19" w14:paraId="28961927" w14:textId="77777777" w:rsidTr="00470F19">
        <w:trPr>
          <w:trHeight w:val="855"/>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02CD7136" w14:textId="77777777" w:rsidR="00470F19" w:rsidRPr="00470F19" w:rsidRDefault="00470F19" w:rsidP="00470F19">
            <w:pPr>
              <w:widowControl/>
              <w:autoSpaceDE/>
              <w:autoSpaceDN/>
              <w:adjustRightInd/>
              <w:rPr>
                <w:rFonts w:eastAsia="Times New Roman"/>
                <w:b/>
                <w:bCs/>
                <w:color w:val="000000"/>
                <w:sz w:val="22"/>
                <w:szCs w:val="22"/>
              </w:rPr>
            </w:pPr>
          </w:p>
        </w:tc>
        <w:tc>
          <w:tcPr>
            <w:tcW w:w="2780" w:type="dxa"/>
            <w:vMerge/>
            <w:tcBorders>
              <w:top w:val="single" w:sz="4" w:space="0" w:color="auto"/>
              <w:left w:val="single" w:sz="4" w:space="0" w:color="auto"/>
              <w:bottom w:val="single" w:sz="4" w:space="0" w:color="auto"/>
              <w:right w:val="single" w:sz="4" w:space="0" w:color="auto"/>
            </w:tcBorders>
            <w:vAlign w:val="center"/>
            <w:hideMark/>
          </w:tcPr>
          <w:p w14:paraId="1E7CD1CD" w14:textId="77777777" w:rsidR="00470F19" w:rsidRPr="00470F19" w:rsidRDefault="00470F19" w:rsidP="00470F19">
            <w:pPr>
              <w:widowControl/>
              <w:autoSpaceDE/>
              <w:autoSpaceDN/>
              <w:adjustRightInd/>
              <w:rPr>
                <w:rFonts w:eastAsia="Times New Roman"/>
                <w:b/>
                <w:bCs/>
                <w:color w:val="000000"/>
                <w:sz w:val="22"/>
                <w:szCs w:val="22"/>
              </w:rPr>
            </w:pPr>
          </w:p>
        </w:tc>
        <w:tc>
          <w:tcPr>
            <w:tcW w:w="1646" w:type="dxa"/>
            <w:tcBorders>
              <w:top w:val="nil"/>
              <w:left w:val="nil"/>
              <w:bottom w:val="single" w:sz="4" w:space="0" w:color="auto"/>
              <w:right w:val="single" w:sz="4" w:space="0" w:color="auto"/>
            </w:tcBorders>
            <w:shd w:val="clear" w:color="auto" w:fill="auto"/>
            <w:noWrap/>
            <w:vAlign w:val="center"/>
            <w:hideMark/>
          </w:tcPr>
          <w:p w14:paraId="358978C1"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год</w:t>
            </w:r>
          </w:p>
        </w:tc>
        <w:tc>
          <w:tcPr>
            <w:tcW w:w="3620" w:type="dxa"/>
            <w:tcBorders>
              <w:top w:val="nil"/>
              <w:left w:val="nil"/>
              <w:bottom w:val="single" w:sz="4" w:space="0" w:color="auto"/>
              <w:right w:val="single" w:sz="4" w:space="0" w:color="auto"/>
            </w:tcBorders>
            <w:shd w:val="clear" w:color="auto" w:fill="auto"/>
            <w:vAlign w:val="center"/>
            <w:hideMark/>
          </w:tcPr>
          <w:p w14:paraId="75EA560B"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дата</w:t>
            </w:r>
          </w:p>
        </w:tc>
        <w:tc>
          <w:tcPr>
            <w:tcW w:w="1600" w:type="dxa"/>
            <w:tcBorders>
              <w:top w:val="nil"/>
              <w:left w:val="nil"/>
              <w:bottom w:val="single" w:sz="4" w:space="0" w:color="auto"/>
              <w:right w:val="single" w:sz="4" w:space="0" w:color="auto"/>
            </w:tcBorders>
            <w:shd w:val="clear" w:color="auto" w:fill="auto"/>
            <w:vAlign w:val="center"/>
            <w:hideMark/>
          </w:tcPr>
          <w:p w14:paraId="39F3E8EB"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xml:space="preserve">площадь, </w:t>
            </w:r>
            <w:proofErr w:type="spellStart"/>
            <w:proofErr w:type="gramStart"/>
            <w:r w:rsidRPr="00470F19">
              <w:rPr>
                <w:rFonts w:eastAsia="Times New Roman"/>
                <w:b/>
                <w:bCs/>
                <w:color w:val="000000"/>
                <w:sz w:val="22"/>
                <w:szCs w:val="22"/>
              </w:rPr>
              <w:t>кв.м</w:t>
            </w:r>
            <w:proofErr w:type="spellEnd"/>
            <w:proofErr w:type="gramEnd"/>
          </w:p>
        </w:tc>
        <w:tc>
          <w:tcPr>
            <w:tcW w:w="1364" w:type="dxa"/>
            <w:tcBorders>
              <w:top w:val="nil"/>
              <w:left w:val="nil"/>
              <w:bottom w:val="single" w:sz="4" w:space="0" w:color="auto"/>
              <w:right w:val="single" w:sz="4" w:space="0" w:color="auto"/>
            </w:tcBorders>
            <w:shd w:val="clear" w:color="auto" w:fill="auto"/>
            <w:vAlign w:val="center"/>
            <w:hideMark/>
          </w:tcPr>
          <w:p w14:paraId="5D3B6233"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количество жилых помещений</w:t>
            </w:r>
          </w:p>
        </w:tc>
        <w:tc>
          <w:tcPr>
            <w:tcW w:w="1840" w:type="dxa"/>
            <w:tcBorders>
              <w:top w:val="nil"/>
              <w:left w:val="nil"/>
              <w:bottom w:val="single" w:sz="4" w:space="0" w:color="auto"/>
              <w:right w:val="single" w:sz="4" w:space="0" w:color="auto"/>
            </w:tcBorders>
            <w:shd w:val="clear" w:color="auto" w:fill="auto"/>
            <w:noWrap/>
            <w:vAlign w:val="center"/>
            <w:hideMark/>
          </w:tcPr>
          <w:p w14:paraId="4A332EC5"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дата</w:t>
            </w:r>
          </w:p>
        </w:tc>
      </w:tr>
      <w:tr w:rsidR="00470F19" w:rsidRPr="00470F19" w14:paraId="61CADCB8" w14:textId="77777777" w:rsidTr="00470F19">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14FC1FD"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w:t>
            </w:r>
          </w:p>
        </w:tc>
        <w:tc>
          <w:tcPr>
            <w:tcW w:w="2780" w:type="dxa"/>
            <w:tcBorders>
              <w:top w:val="nil"/>
              <w:left w:val="nil"/>
              <w:bottom w:val="single" w:sz="4" w:space="0" w:color="auto"/>
              <w:right w:val="single" w:sz="4" w:space="0" w:color="auto"/>
            </w:tcBorders>
            <w:shd w:val="clear" w:color="auto" w:fill="auto"/>
            <w:vAlign w:val="center"/>
            <w:hideMark/>
          </w:tcPr>
          <w:p w14:paraId="0BD1D211"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center"/>
            <w:hideMark/>
          </w:tcPr>
          <w:p w14:paraId="0B7490C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3</w:t>
            </w:r>
          </w:p>
        </w:tc>
        <w:tc>
          <w:tcPr>
            <w:tcW w:w="3620" w:type="dxa"/>
            <w:tcBorders>
              <w:top w:val="nil"/>
              <w:left w:val="nil"/>
              <w:bottom w:val="single" w:sz="4" w:space="0" w:color="auto"/>
              <w:right w:val="single" w:sz="4" w:space="0" w:color="auto"/>
            </w:tcBorders>
            <w:shd w:val="clear" w:color="auto" w:fill="auto"/>
            <w:vAlign w:val="center"/>
            <w:hideMark/>
          </w:tcPr>
          <w:p w14:paraId="11E2B10F"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4</w:t>
            </w:r>
          </w:p>
        </w:tc>
        <w:tc>
          <w:tcPr>
            <w:tcW w:w="1600" w:type="dxa"/>
            <w:tcBorders>
              <w:top w:val="nil"/>
              <w:left w:val="nil"/>
              <w:bottom w:val="single" w:sz="4" w:space="0" w:color="auto"/>
              <w:right w:val="single" w:sz="4" w:space="0" w:color="auto"/>
            </w:tcBorders>
            <w:shd w:val="clear" w:color="auto" w:fill="auto"/>
            <w:vAlign w:val="center"/>
            <w:hideMark/>
          </w:tcPr>
          <w:p w14:paraId="40AF379C"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5</w:t>
            </w:r>
          </w:p>
        </w:tc>
        <w:tc>
          <w:tcPr>
            <w:tcW w:w="1364" w:type="dxa"/>
            <w:tcBorders>
              <w:top w:val="nil"/>
              <w:left w:val="nil"/>
              <w:bottom w:val="single" w:sz="4" w:space="0" w:color="auto"/>
              <w:right w:val="single" w:sz="4" w:space="0" w:color="auto"/>
            </w:tcBorders>
            <w:shd w:val="clear" w:color="auto" w:fill="auto"/>
            <w:vAlign w:val="center"/>
            <w:hideMark/>
          </w:tcPr>
          <w:p w14:paraId="1CF52721"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6</w:t>
            </w:r>
          </w:p>
        </w:tc>
        <w:tc>
          <w:tcPr>
            <w:tcW w:w="1840" w:type="dxa"/>
            <w:tcBorders>
              <w:top w:val="nil"/>
              <w:left w:val="nil"/>
              <w:bottom w:val="single" w:sz="4" w:space="0" w:color="auto"/>
              <w:right w:val="single" w:sz="4" w:space="0" w:color="auto"/>
            </w:tcBorders>
            <w:shd w:val="clear" w:color="auto" w:fill="auto"/>
            <w:noWrap/>
            <w:vAlign w:val="center"/>
            <w:hideMark/>
          </w:tcPr>
          <w:p w14:paraId="03EACD19"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7</w:t>
            </w:r>
          </w:p>
        </w:tc>
      </w:tr>
      <w:tr w:rsidR="00470F19" w:rsidRPr="00470F19" w14:paraId="0346D564"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E82783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w:t>
            </w:r>
          </w:p>
        </w:tc>
        <w:tc>
          <w:tcPr>
            <w:tcW w:w="2780" w:type="dxa"/>
            <w:tcBorders>
              <w:top w:val="nil"/>
              <w:left w:val="nil"/>
              <w:bottom w:val="single" w:sz="4" w:space="0" w:color="auto"/>
              <w:right w:val="single" w:sz="4" w:space="0" w:color="auto"/>
            </w:tcBorders>
            <w:shd w:val="clear" w:color="auto" w:fill="auto"/>
            <w:noWrap/>
            <w:vAlign w:val="center"/>
            <w:hideMark/>
          </w:tcPr>
          <w:p w14:paraId="2E4B2CC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д.2</w:t>
            </w:r>
          </w:p>
        </w:tc>
        <w:tc>
          <w:tcPr>
            <w:tcW w:w="1646" w:type="dxa"/>
            <w:tcBorders>
              <w:top w:val="nil"/>
              <w:left w:val="nil"/>
              <w:bottom w:val="single" w:sz="4" w:space="0" w:color="auto"/>
              <w:right w:val="nil"/>
            </w:tcBorders>
            <w:shd w:val="clear" w:color="auto" w:fill="auto"/>
            <w:noWrap/>
            <w:vAlign w:val="center"/>
            <w:hideMark/>
          </w:tcPr>
          <w:p w14:paraId="1502854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1982</w:t>
            </w:r>
          </w:p>
        </w:tc>
        <w:tc>
          <w:tcPr>
            <w:tcW w:w="3620" w:type="dxa"/>
            <w:tcBorders>
              <w:top w:val="nil"/>
              <w:left w:val="single" w:sz="4" w:space="0" w:color="auto"/>
              <w:bottom w:val="single" w:sz="4" w:space="0" w:color="auto"/>
              <w:right w:val="single" w:sz="4" w:space="0" w:color="auto"/>
            </w:tcBorders>
            <w:shd w:val="clear" w:color="auto" w:fill="auto"/>
            <w:hideMark/>
          </w:tcPr>
          <w:p w14:paraId="1CBE9463"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43</w:t>
            </w:r>
          </w:p>
        </w:tc>
        <w:tc>
          <w:tcPr>
            <w:tcW w:w="1600" w:type="dxa"/>
            <w:tcBorders>
              <w:top w:val="nil"/>
              <w:left w:val="nil"/>
              <w:bottom w:val="single" w:sz="4" w:space="0" w:color="auto"/>
              <w:right w:val="single" w:sz="4" w:space="0" w:color="auto"/>
            </w:tcBorders>
            <w:shd w:val="clear" w:color="auto" w:fill="auto"/>
            <w:vAlign w:val="center"/>
            <w:hideMark/>
          </w:tcPr>
          <w:p w14:paraId="564F4CE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121,1</w:t>
            </w:r>
          </w:p>
        </w:tc>
        <w:tc>
          <w:tcPr>
            <w:tcW w:w="1364" w:type="dxa"/>
            <w:tcBorders>
              <w:top w:val="nil"/>
              <w:left w:val="nil"/>
              <w:bottom w:val="single" w:sz="4" w:space="0" w:color="auto"/>
              <w:right w:val="single" w:sz="4" w:space="0" w:color="auto"/>
            </w:tcBorders>
            <w:shd w:val="clear" w:color="auto" w:fill="auto"/>
            <w:vAlign w:val="center"/>
            <w:hideMark/>
          </w:tcPr>
          <w:p w14:paraId="3B469AA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1EA6E25D"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0DFE9AD1"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751B5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w:t>
            </w:r>
          </w:p>
        </w:tc>
        <w:tc>
          <w:tcPr>
            <w:tcW w:w="2780" w:type="dxa"/>
            <w:tcBorders>
              <w:top w:val="nil"/>
              <w:left w:val="nil"/>
              <w:bottom w:val="single" w:sz="4" w:space="0" w:color="auto"/>
              <w:right w:val="single" w:sz="4" w:space="0" w:color="auto"/>
            </w:tcBorders>
            <w:shd w:val="clear" w:color="auto" w:fill="auto"/>
            <w:noWrap/>
            <w:vAlign w:val="center"/>
            <w:hideMark/>
          </w:tcPr>
          <w:p w14:paraId="5AA7CE4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д.3</w:t>
            </w:r>
          </w:p>
        </w:tc>
        <w:tc>
          <w:tcPr>
            <w:tcW w:w="1646" w:type="dxa"/>
            <w:tcBorders>
              <w:top w:val="nil"/>
              <w:left w:val="nil"/>
              <w:bottom w:val="single" w:sz="4" w:space="0" w:color="auto"/>
              <w:right w:val="single" w:sz="4" w:space="0" w:color="auto"/>
            </w:tcBorders>
            <w:shd w:val="clear" w:color="auto" w:fill="auto"/>
            <w:noWrap/>
            <w:vAlign w:val="center"/>
            <w:hideMark/>
          </w:tcPr>
          <w:p w14:paraId="72A13E3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1984</w:t>
            </w:r>
          </w:p>
        </w:tc>
        <w:tc>
          <w:tcPr>
            <w:tcW w:w="3620" w:type="dxa"/>
            <w:tcBorders>
              <w:top w:val="nil"/>
              <w:left w:val="nil"/>
              <w:bottom w:val="single" w:sz="4" w:space="0" w:color="auto"/>
              <w:right w:val="single" w:sz="4" w:space="0" w:color="auto"/>
            </w:tcBorders>
            <w:shd w:val="clear" w:color="auto" w:fill="auto"/>
            <w:hideMark/>
          </w:tcPr>
          <w:p w14:paraId="2EDC2483"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44</w:t>
            </w:r>
          </w:p>
        </w:tc>
        <w:tc>
          <w:tcPr>
            <w:tcW w:w="1600" w:type="dxa"/>
            <w:tcBorders>
              <w:top w:val="nil"/>
              <w:left w:val="nil"/>
              <w:bottom w:val="single" w:sz="4" w:space="0" w:color="auto"/>
              <w:right w:val="single" w:sz="4" w:space="0" w:color="auto"/>
            </w:tcBorders>
            <w:shd w:val="clear" w:color="auto" w:fill="auto"/>
            <w:vAlign w:val="center"/>
            <w:hideMark/>
          </w:tcPr>
          <w:p w14:paraId="4E71845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122,3</w:t>
            </w:r>
          </w:p>
        </w:tc>
        <w:tc>
          <w:tcPr>
            <w:tcW w:w="1364" w:type="dxa"/>
            <w:tcBorders>
              <w:top w:val="nil"/>
              <w:left w:val="nil"/>
              <w:bottom w:val="single" w:sz="4" w:space="0" w:color="auto"/>
              <w:right w:val="single" w:sz="4" w:space="0" w:color="auto"/>
            </w:tcBorders>
            <w:shd w:val="clear" w:color="auto" w:fill="auto"/>
            <w:vAlign w:val="center"/>
            <w:hideMark/>
          </w:tcPr>
          <w:p w14:paraId="73EED3C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2C3F286D"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69B9FDFF"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8606C2"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w:t>
            </w:r>
          </w:p>
        </w:tc>
        <w:tc>
          <w:tcPr>
            <w:tcW w:w="2780" w:type="dxa"/>
            <w:tcBorders>
              <w:top w:val="nil"/>
              <w:left w:val="nil"/>
              <w:bottom w:val="single" w:sz="4" w:space="0" w:color="auto"/>
              <w:right w:val="single" w:sz="4" w:space="0" w:color="auto"/>
            </w:tcBorders>
            <w:shd w:val="clear" w:color="auto" w:fill="auto"/>
            <w:vAlign w:val="center"/>
            <w:hideMark/>
          </w:tcPr>
          <w:p w14:paraId="5FBE4194"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д.4 </w:t>
            </w:r>
          </w:p>
        </w:tc>
        <w:tc>
          <w:tcPr>
            <w:tcW w:w="1646" w:type="dxa"/>
            <w:tcBorders>
              <w:top w:val="nil"/>
              <w:left w:val="nil"/>
              <w:bottom w:val="single" w:sz="4" w:space="0" w:color="auto"/>
              <w:right w:val="single" w:sz="4" w:space="0" w:color="auto"/>
            </w:tcBorders>
            <w:shd w:val="clear" w:color="auto" w:fill="auto"/>
            <w:vAlign w:val="center"/>
            <w:hideMark/>
          </w:tcPr>
          <w:p w14:paraId="20E6A36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1983</w:t>
            </w:r>
          </w:p>
        </w:tc>
        <w:tc>
          <w:tcPr>
            <w:tcW w:w="3620" w:type="dxa"/>
            <w:tcBorders>
              <w:top w:val="nil"/>
              <w:left w:val="nil"/>
              <w:bottom w:val="single" w:sz="4" w:space="0" w:color="auto"/>
              <w:right w:val="single" w:sz="4" w:space="0" w:color="auto"/>
            </w:tcBorders>
            <w:shd w:val="clear" w:color="auto" w:fill="auto"/>
            <w:hideMark/>
          </w:tcPr>
          <w:p w14:paraId="4B17A20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45</w:t>
            </w:r>
          </w:p>
        </w:tc>
        <w:tc>
          <w:tcPr>
            <w:tcW w:w="1600" w:type="dxa"/>
            <w:tcBorders>
              <w:top w:val="nil"/>
              <w:left w:val="nil"/>
              <w:bottom w:val="single" w:sz="4" w:space="0" w:color="auto"/>
              <w:right w:val="single" w:sz="4" w:space="0" w:color="auto"/>
            </w:tcBorders>
            <w:shd w:val="clear" w:color="auto" w:fill="auto"/>
            <w:vAlign w:val="center"/>
            <w:hideMark/>
          </w:tcPr>
          <w:p w14:paraId="64B09B5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133,1</w:t>
            </w:r>
          </w:p>
        </w:tc>
        <w:tc>
          <w:tcPr>
            <w:tcW w:w="1364" w:type="dxa"/>
            <w:tcBorders>
              <w:top w:val="nil"/>
              <w:left w:val="nil"/>
              <w:bottom w:val="single" w:sz="4" w:space="0" w:color="auto"/>
              <w:right w:val="single" w:sz="4" w:space="0" w:color="auto"/>
            </w:tcBorders>
            <w:shd w:val="clear" w:color="auto" w:fill="auto"/>
            <w:vAlign w:val="center"/>
            <w:hideMark/>
          </w:tcPr>
          <w:p w14:paraId="6643876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47AD985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5389DA76"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F5208E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w:t>
            </w:r>
          </w:p>
        </w:tc>
        <w:tc>
          <w:tcPr>
            <w:tcW w:w="2780" w:type="dxa"/>
            <w:tcBorders>
              <w:top w:val="nil"/>
              <w:left w:val="nil"/>
              <w:bottom w:val="single" w:sz="4" w:space="0" w:color="auto"/>
              <w:right w:val="single" w:sz="4" w:space="0" w:color="auto"/>
            </w:tcBorders>
            <w:shd w:val="clear" w:color="auto" w:fill="auto"/>
            <w:vAlign w:val="center"/>
            <w:hideMark/>
          </w:tcPr>
          <w:p w14:paraId="292CB45A" w14:textId="77777777" w:rsidR="00470F19" w:rsidRPr="00470F19" w:rsidRDefault="00470F19" w:rsidP="00470F19">
            <w:pPr>
              <w:widowControl/>
              <w:autoSpaceDE/>
              <w:autoSpaceDN/>
              <w:adjustRightInd/>
              <w:rPr>
                <w:rFonts w:eastAsia="Times New Roman"/>
                <w:sz w:val="20"/>
                <w:szCs w:val="20"/>
              </w:rPr>
            </w:pPr>
            <w:r w:rsidRPr="00470F19">
              <w:rPr>
                <w:rFonts w:eastAsia="Times New Roman"/>
                <w:sz w:val="20"/>
                <w:szCs w:val="20"/>
              </w:rPr>
              <w:t>ул. Октябрьская Партия, д.6</w:t>
            </w:r>
          </w:p>
        </w:tc>
        <w:tc>
          <w:tcPr>
            <w:tcW w:w="1646" w:type="dxa"/>
            <w:tcBorders>
              <w:top w:val="nil"/>
              <w:left w:val="nil"/>
              <w:bottom w:val="single" w:sz="4" w:space="0" w:color="auto"/>
              <w:right w:val="single" w:sz="4" w:space="0" w:color="auto"/>
            </w:tcBorders>
            <w:shd w:val="clear" w:color="auto" w:fill="auto"/>
            <w:noWrap/>
            <w:vAlign w:val="center"/>
            <w:hideMark/>
          </w:tcPr>
          <w:p w14:paraId="330FB524"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7CA4F4C0"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46</w:t>
            </w:r>
          </w:p>
        </w:tc>
        <w:tc>
          <w:tcPr>
            <w:tcW w:w="1600" w:type="dxa"/>
            <w:tcBorders>
              <w:top w:val="nil"/>
              <w:left w:val="nil"/>
              <w:bottom w:val="single" w:sz="4" w:space="0" w:color="auto"/>
              <w:right w:val="single" w:sz="4" w:space="0" w:color="auto"/>
            </w:tcBorders>
            <w:shd w:val="clear" w:color="auto" w:fill="auto"/>
            <w:vAlign w:val="center"/>
            <w:hideMark/>
          </w:tcPr>
          <w:p w14:paraId="5F4E5F50"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119,6</w:t>
            </w:r>
          </w:p>
        </w:tc>
        <w:tc>
          <w:tcPr>
            <w:tcW w:w="1364" w:type="dxa"/>
            <w:tcBorders>
              <w:top w:val="nil"/>
              <w:left w:val="nil"/>
              <w:bottom w:val="single" w:sz="4" w:space="0" w:color="auto"/>
              <w:right w:val="single" w:sz="4" w:space="0" w:color="auto"/>
            </w:tcBorders>
            <w:shd w:val="clear" w:color="auto" w:fill="auto"/>
            <w:vAlign w:val="center"/>
            <w:hideMark/>
          </w:tcPr>
          <w:p w14:paraId="5CAB59C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349F04D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3902BD92"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A8ED4B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5</w:t>
            </w:r>
          </w:p>
        </w:tc>
        <w:tc>
          <w:tcPr>
            <w:tcW w:w="2780" w:type="dxa"/>
            <w:tcBorders>
              <w:top w:val="nil"/>
              <w:left w:val="nil"/>
              <w:bottom w:val="single" w:sz="4" w:space="0" w:color="auto"/>
              <w:right w:val="single" w:sz="4" w:space="0" w:color="auto"/>
            </w:tcBorders>
            <w:shd w:val="clear" w:color="auto" w:fill="auto"/>
            <w:vAlign w:val="center"/>
            <w:hideMark/>
          </w:tcPr>
          <w:p w14:paraId="0482F68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д.7</w:t>
            </w:r>
          </w:p>
        </w:tc>
        <w:tc>
          <w:tcPr>
            <w:tcW w:w="1646" w:type="dxa"/>
            <w:tcBorders>
              <w:top w:val="nil"/>
              <w:left w:val="nil"/>
              <w:bottom w:val="single" w:sz="4" w:space="0" w:color="auto"/>
              <w:right w:val="single" w:sz="4" w:space="0" w:color="auto"/>
            </w:tcBorders>
            <w:shd w:val="clear" w:color="auto" w:fill="auto"/>
            <w:noWrap/>
            <w:vAlign w:val="center"/>
            <w:hideMark/>
          </w:tcPr>
          <w:p w14:paraId="2F394E0C"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4473FF7F"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47</w:t>
            </w:r>
          </w:p>
        </w:tc>
        <w:tc>
          <w:tcPr>
            <w:tcW w:w="1600" w:type="dxa"/>
            <w:tcBorders>
              <w:top w:val="nil"/>
              <w:left w:val="nil"/>
              <w:bottom w:val="single" w:sz="4" w:space="0" w:color="auto"/>
              <w:right w:val="single" w:sz="4" w:space="0" w:color="auto"/>
            </w:tcBorders>
            <w:shd w:val="clear" w:color="auto" w:fill="auto"/>
            <w:vAlign w:val="center"/>
            <w:hideMark/>
          </w:tcPr>
          <w:p w14:paraId="311D7C8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114,0</w:t>
            </w:r>
          </w:p>
        </w:tc>
        <w:tc>
          <w:tcPr>
            <w:tcW w:w="1364" w:type="dxa"/>
            <w:tcBorders>
              <w:top w:val="nil"/>
              <w:left w:val="nil"/>
              <w:bottom w:val="single" w:sz="4" w:space="0" w:color="auto"/>
              <w:right w:val="single" w:sz="4" w:space="0" w:color="auto"/>
            </w:tcBorders>
            <w:shd w:val="clear" w:color="auto" w:fill="auto"/>
            <w:vAlign w:val="center"/>
            <w:hideMark/>
          </w:tcPr>
          <w:p w14:paraId="533E6B1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1C9FC98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08A6E4A8"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92F641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6</w:t>
            </w:r>
          </w:p>
        </w:tc>
        <w:tc>
          <w:tcPr>
            <w:tcW w:w="2780" w:type="dxa"/>
            <w:tcBorders>
              <w:top w:val="nil"/>
              <w:left w:val="nil"/>
              <w:bottom w:val="single" w:sz="4" w:space="0" w:color="auto"/>
              <w:right w:val="single" w:sz="4" w:space="0" w:color="auto"/>
            </w:tcBorders>
            <w:shd w:val="clear" w:color="auto" w:fill="auto"/>
            <w:vAlign w:val="center"/>
            <w:hideMark/>
          </w:tcPr>
          <w:p w14:paraId="6A20200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д.8 </w:t>
            </w:r>
          </w:p>
        </w:tc>
        <w:tc>
          <w:tcPr>
            <w:tcW w:w="1646" w:type="dxa"/>
            <w:tcBorders>
              <w:top w:val="nil"/>
              <w:left w:val="nil"/>
              <w:bottom w:val="single" w:sz="4" w:space="0" w:color="auto"/>
              <w:right w:val="single" w:sz="4" w:space="0" w:color="auto"/>
            </w:tcBorders>
            <w:shd w:val="clear" w:color="auto" w:fill="auto"/>
            <w:noWrap/>
            <w:vAlign w:val="center"/>
            <w:hideMark/>
          </w:tcPr>
          <w:p w14:paraId="6D795334"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6279E79A"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48</w:t>
            </w:r>
          </w:p>
        </w:tc>
        <w:tc>
          <w:tcPr>
            <w:tcW w:w="1600" w:type="dxa"/>
            <w:tcBorders>
              <w:top w:val="nil"/>
              <w:left w:val="nil"/>
              <w:bottom w:val="single" w:sz="4" w:space="0" w:color="auto"/>
              <w:right w:val="single" w:sz="4" w:space="0" w:color="auto"/>
            </w:tcBorders>
            <w:shd w:val="clear" w:color="auto" w:fill="auto"/>
            <w:vAlign w:val="center"/>
            <w:hideMark/>
          </w:tcPr>
          <w:p w14:paraId="79B6E69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150,3</w:t>
            </w:r>
          </w:p>
        </w:tc>
        <w:tc>
          <w:tcPr>
            <w:tcW w:w="1364" w:type="dxa"/>
            <w:tcBorders>
              <w:top w:val="nil"/>
              <w:left w:val="nil"/>
              <w:bottom w:val="single" w:sz="4" w:space="0" w:color="auto"/>
              <w:right w:val="single" w:sz="4" w:space="0" w:color="auto"/>
            </w:tcBorders>
            <w:shd w:val="clear" w:color="auto" w:fill="auto"/>
            <w:vAlign w:val="center"/>
            <w:hideMark/>
          </w:tcPr>
          <w:p w14:paraId="78B850E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520443B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2FD5C4BB"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59EA95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lastRenderedPageBreak/>
              <w:t>7</w:t>
            </w:r>
          </w:p>
        </w:tc>
        <w:tc>
          <w:tcPr>
            <w:tcW w:w="2780" w:type="dxa"/>
            <w:tcBorders>
              <w:top w:val="nil"/>
              <w:left w:val="nil"/>
              <w:bottom w:val="single" w:sz="4" w:space="0" w:color="auto"/>
              <w:right w:val="single" w:sz="4" w:space="0" w:color="auto"/>
            </w:tcBorders>
            <w:shd w:val="clear" w:color="auto" w:fill="auto"/>
            <w:vAlign w:val="center"/>
            <w:hideMark/>
          </w:tcPr>
          <w:p w14:paraId="32D3642B"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д.9 </w:t>
            </w:r>
          </w:p>
        </w:tc>
        <w:tc>
          <w:tcPr>
            <w:tcW w:w="1646" w:type="dxa"/>
            <w:tcBorders>
              <w:top w:val="nil"/>
              <w:left w:val="nil"/>
              <w:bottom w:val="single" w:sz="4" w:space="0" w:color="auto"/>
              <w:right w:val="single" w:sz="4" w:space="0" w:color="auto"/>
            </w:tcBorders>
            <w:shd w:val="clear" w:color="auto" w:fill="auto"/>
            <w:noWrap/>
            <w:vAlign w:val="center"/>
            <w:hideMark/>
          </w:tcPr>
          <w:p w14:paraId="72B69F3C"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1983</w:t>
            </w:r>
          </w:p>
        </w:tc>
        <w:tc>
          <w:tcPr>
            <w:tcW w:w="3620" w:type="dxa"/>
            <w:tcBorders>
              <w:top w:val="nil"/>
              <w:left w:val="nil"/>
              <w:bottom w:val="single" w:sz="4" w:space="0" w:color="auto"/>
              <w:right w:val="single" w:sz="4" w:space="0" w:color="auto"/>
            </w:tcBorders>
            <w:shd w:val="clear" w:color="auto" w:fill="auto"/>
            <w:hideMark/>
          </w:tcPr>
          <w:p w14:paraId="6307A3E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49</w:t>
            </w:r>
          </w:p>
        </w:tc>
        <w:tc>
          <w:tcPr>
            <w:tcW w:w="1600" w:type="dxa"/>
            <w:tcBorders>
              <w:top w:val="nil"/>
              <w:left w:val="nil"/>
              <w:bottom w:val="single" w:sz="4" w:space="0" w:color="auto"/>
              <w:right w:val="single" w:sz="4" w:space="0" w:color="auto"/>
            </w:tcBorders>
            <w:shd w:val="clear" w:color="auto" w:fill="auto"/>
            <w:vAlign w:val="center"/>
            <w:hideMark/>
          </w:tcPr>
          <w:p w14:paraId="3728A0E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112,9</w:t>
            </w:r>
          </w:p>
        </w:tc>
        <w:tc>
          <w:tcPr>
            <w:tcW w:w="1364" w:type="dxa"/>
            <w:tcBorders>
              <w:top w:val="nil"/>
              <w:left w:val="nil"/>
              <w:bottom w:val="single" w:sz="4" w:space="0" w:color="auto"/>
              <w:right w:val="single" w:sz="4" w:space="0" w:color="auto"/>
            </w:tcBorders>
            <w:shd w:val="clear" w:color="auto" w:fill="auto"/>
            <w:vAlign w:val="center"/>
            <w:hideMark/>
          </w:tcPr>
          <w:p w14:paraId="2CB2782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9</w:t>
            </w:r>
          </w:p>
        </w:tc>
        <w:tc>
          <w:tcPr>
            <w:tcW w:w="1840" w:type="dxa"/>
            <w:tcBorders>
              <w:top w:val="nil"/>
              <w:left w:val="nil"/>
              <w:bottom w:val="single" w:sz="4" w:space="0" w:color="auto"/>
              <w:right w:val="single" w:sz="4" w:space="0" w:color="auto"/>
            </w:tcBorders>
            <w:shd w:val="clear" w:color="auto" w:fill="auto"/>
            <w:noWrap/>
            <w:vAlign w:val="center"/>
            <w:hideMark/>
          </w:tcPr>
          <w:p w14:paraId="55B8DBD1"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2B77BC8B"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E911AD"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8</w:t>
            </w:r>
          </w:p>
        </w:tc>
        <w:tc>
          <w:tcPr>
            <w:tcW w:w="2780" w:type="dxa"/>
            <w:tcBorders>
              <w:top w:val="nil"/>
              <w:left w:val="nil"/>
              <w:bottom w:val="single" w:sz="4" w:space="0" w:color="auto"/>
              <w:right w:val="single" w:sz="4" w:space="0" w:color="auto"/>
            </w:tcBorders>
            <w:shd w:val="clear" w:color="auto" w:fill="auto"/>
            <w:vAlign w:val="center"/>
            <w:hideMark/>
          </w:tcPr>
          <w:p w14:paraId="2657E839"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д.10 </w:t>
            </w:r>
          </w:p>
        </w:tc>
        <w:tc>
          <w:tcPr>
            <w:tcW w:w="1646" w:type="dxa"/>
            <w:tcBorders>
              <w:top w:val="nil"/>
              <w:left w:val="nil"/>
              <w:bottom w:val="single" w:sz="4" w:space="0" w:color="auto"/>
              <w:right w:val="single" w:sz="4" w:space="0" w:color="auto"/>
            </w:tcBorders>
            <w:shd w:val="clear" w:color="auto" w:fill="auto"/>
            <w:noWrap/>
            <w:vAlign w:val="center"/>
            <w:hideMark/>
          </w:tcPr>
          <w:p w14:paraId="1574AC66"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380688CA"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50</w:t>
            </w:r>
          </w:p>
        </w:tc>
        <w:tc>
          <w:tcPr>
            <w:tcW w:w="1600" w:type="dxa"/>
            <w:tcBorders>
              <w:top w:val="nil"/>
              <w:left w:val="nil"/>
              <w:bottom w:val="single" w:sz="4" w:space="0" w:color="auto"/>
              <w:right w:val="single" w:sz="4" w:space="0" w:color="auto"/>
            </w:tcBorders>
            <w:shd w:val="clear" w:color="auto" w:fill="auto"/>
            <w:vAlign w:val="center"/>
            <w:hideMark/>
          </w:tcPr>
          <w:p w14:paraId="6DBA8F0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93,8</w:t>
            </w:r>
          </w:p>
        </w:tc>
        <w:tc>
          <w:tcPr>
            <w:tcW w:w="1364" w:type="dxa"/>
            <w:tcBorders>
              <w:top w:val="nil"/>
              <w:left w:val="nil"/>
              <w:bottom w:val="single" w:sz="4" w:space="0" w:color="auto"/>
              <w:right w:val="single" w:sz="4" w:space="0" w:color="auto"/>
            </w:tcBorders>
            <w:shd w:val="clear" w:color="auto" w:fill="auto"/>
            <w:vAlign w:val="center"/>
            <w:hideMark/>
          </w:tcPr>
          <w:p w14:paraId="290D59E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03FD26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06393316"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88F56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9</w:t>
            </w:r>
          </w:p>
        </w:tc>
        <w:tc>
          <w:tcPr>
            <w:tcW w:w="2780" w:type="dxa"/>
            <w:tcBorders>
              <w:top w:val="nil"/>
              <w:left w:val="nil"/>
              <w:bottom w:val="single" w:sz="4" w:space="0" w:color="auto"/>
              <w:right w:val="single" w:sz="4" w:space="0" w:color="auto"/>
            </w:tcBorders>
            <w:shd w:val="clear" w:color="auto" w:fill="auto"/>
            <w:vAlign w:val="center"/>
            <w:hideMark/>
          </w:tcPr>
          <w:p w14:paraId="403ADDD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д.11 </w:t>
            </w:r>
          </w:p>
        </w:tc>
        <w:tc>
          <w:tcPr>
            <w:tcW w:w="1646" w:type="dxa"/>
            <w:tcBorders>
              <w:top w:val="nil"/>
              <w:left w:val="nil"/>
              <w:bottom w:val="single" w:sz="4" w:space="0" w:color="auto"/>
              <w:right w:val="single" w:sz="4" w:space="0" w:color="auto"/>
            </w:tcBorders>
            <w:shd w:val="clear" w:color="auto" w:fill="auto"/>
            <w:noWrap/>
            <w:vAlign w:val="center"/>
            <w:hideMark/>
          </w:tcPr>
          <w:p w14:paraId="2D5D32C9"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6B720CE7"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51</w:t>
            </w:r>
          </w:p>
        </w:tc>
        <w:tc>
          <w:tcPr>
            <w:tcW w:w="1600" w:type="dxa"/>
            <w:tcBorders>
              <w:top w:val="nil"/>
              <w:left w:val="nil"/>
              <w:bottom w:val="single" w:sz="4" w:space="0" w:color="auto"/>
              <w:right w:val="single" w:sz="4" w:space="0" w:color="auto"/>
            </w:tcBorders>
            <w:shd w:val="clear" w:color="auto" w:fill="auto"/>
            <w:vAlign w:val="center"/>
            <w:hideMark/>
          </w:tcPr>
          <w:p w14:paraId="1165E97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115,3</w:t>
            </w:r>
          </w:p>
        </w:tc>
        <w:tc>
          <w:tcPr>
            <w:tcW w:w="1364" w:type="dxa"/>
            <w:tcBorders>
              <w:top w:val="nil"/>
              <w:left w:val="nil"/>
              <w:bottom w:val="single" w:sz="4" w:space="0" w:color="auto"/>
              <w:right w:val="single" w:sz="4" w:space="0" w:color="auto"/>
            </w:tcBorders>
            <w:shd w:val="clear" w:color="auto" w:fill="auto"/>
            <w:vAlign w:val="center"/>
            <w:hideMark/>
          </w:tcPr>
          <w:p w14:paraId="0DBB25B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5FA2DE5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1B0FFBAF"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69874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10</w:t>
            </w:r>
          </w:p>
        </w:tc>
        <w:tc>
          <w:tcPr>
            <w:tcW w:w="2780" w:type="dxa"/>
            <w:tcBorders>
              <w:top w:val="nil"/>
              <w:left w:val="nil"/>
              <w:bottom w:val="single" w:sz="4" w:space="0" w:color="auto"/>
              <w:right w:val="single" w:sz="4" w:space="0" w:color="auto"/>
            </w:tcBorders>
            <w:shd w:val="clear" w:color="auto" w:fill="auto"/>
            <w:vAlign w:val="center"/>
            <w:hideMark/>
          </w:tcPr>
          <w:p w14:paraId="7A7819D7"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д.14</w:t>
            </w:r>
          </w:p>
        </w:tc>
        <w:tc>
          <w:tcPr>
            <w:tcW w:w="1646" w:type="dxa"/>
            <w:tcBorders>
              <w:top w:val="nil"/>
              <w:left w:val="nil"/>
              <w:bottom w:val="single" w:sz="4" w:space="0" w:color="auto"/>
              <w:right w:val="single" w:sz="4" w:space="0" w:color="auto"/>
            </w:tcBorders>
            <w:shd w:val="clear" w:color="auto" w:fill="auto"/>
            <w:vAlign w:val="center"/>
            <w:hideMark/>
          </w:tcPr>
          <w:p w14:paraId="6C8445E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1981</w:t>
            </w:r>
          </w:p>
        </w:tc>
        <w:tc>
          <w:tcPr>
            <w:tcW w:w="3620" w:type="dxa"/>
            <w:tcBorders>
              <w:top w:val="nil"/>
              <w:left w:val="nil"/>
              <w:bottom w:val="single" w:sz="4" w:space="0" w:color="auto"/>
              <w:right w:val="single" w:sz="4" w:space="0" w:color="auto"/>
            </w:tcBorders>
            <w:shd w:val="clear" w:color="auto" w:fill="auto"/>
            <w:hideMark/>
          </w:tcPr>
          <w:p w14:paraId="297A0E2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52</w:t>
            </w:r>
          </w:p>
        </w:tc>
        <w:tc>
          <w:tcPr>
            <w:tcW w:w="1600" w:type="dxa"/>
            <w:tcBorders>
              <w:top w:val="nil"/>
              <w:left w:val="nil"/>
              <w:bottom w:val="single" w:sz="4" w:space="0" w:color="auto"/>
              <w:right w:val="single" w:sz="4" w:space="0" w:color="auto"/>
            </w:tcBorders>
            <w:shd w:val="clear" w:color="auto" w:fill="auto"/>
            <w:vAlign w:val="center"/>
            <w:hideMark/>
          </w:tcPr>
          <w:p w14:paraId="4A7E9FC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193,2</w:t>
            </w:r>
          </w:p>
        </w:tc>
        <w:tc>
          <w:tcPr>
            <w:tcW w:w="1364" w:type="dxa"/>
            <w:tcBorders>
              <w:top w:val="nil"/>
              <w:left w:val="nil"/>
              <w:bottom w:val="single" w:sz="4" w:space="0" w:color="auto"/>
              <w:right w:val="single" w:sz="4" w:space="0" w:color="auto"/>
            </w:tcBorders>
            <w:shd w:val="clear" w:color="auto" w:fill="auto"/>
            <w:vAlign w:val="center"/>
            <w:hideMark/>
          </w:tcPr>
          <w:p w14:paraId="76C551F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AE5558F"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6F64792B"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F372CE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11</w:t>
            </w:r>
          </w:p>
        </w:tc>
        <w:tc>
          <w:tcPr>
            <w:tcW w:w="2780" w:type="dxa"/>
            <w:tcBorders>
              <w:top w:val="nil"/>
              <w:left w:val="nil"/>
              <w:bottom w:val="single" w:sz="4" w:space="0" w:color="auto"/>
              <w:right w:val="single" w:sz="4" w:space="0" w:color="auto"/>
            </w:tcBorders>
            <w:shd w:val="clear" w:color="auto" w:fill="auto"/>
            <w:vAlign w:val="center"/>
            <w:hideMark/>
          </w:tcPr>
          <w:p w14:paraId="12C2B34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д.15</w:t>
            </w:r>
          </w:p>
        </w:tc>
        <w:tc>
          <w:tcPr>
            <w:tcW w:w="1646" w:type="dxa"/>
            <w:tcBorders>
              <w:top w:val="nil"/>
              <w:left w:val="nil"/>
              <w:bottom w:val="single" w:sz="4" w:space="0" w:color="auto"/>
              <w:right w:val="single" w:sz="4" w:space="0" w:color="auto"/>
            </w:tcBorders>
            <w:shd w:val="clear" w:color="auto" w:fill="auto"/>
            <w:noWrap/>
            <w:vAlign w:val="center"/>
            <w:hideMark/>
          </w:tcPr>
          <w:p w14:paraId="52653D7B"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1984</w:t>
            </w:r>
          </w:p>
        </w:tc>
        <w:tc>
          <w:tcPr>
            <w:tcW w:w="3620" w:type="dxa"/>
            <w:tcBorders>
              <w:top w:val="nil"/>
              <w:left w:val="nil"/>
              <w:bottom w:val="single" w:sz="4" w:space="0" w:color="auto"/>
              <w:right w:val="single" w:sz="4" w:space="0" w:color="auto"/>
            </w:tcBorders>
            <w:shd w:val="clear" w:color="auto" w:fill="auto"/>
            <w:hideMark/>
          </w:tcPr>
          <w:p w14:paraId="10F46D7B"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53</w:t>
            </w:r>
          </w:p>
        </w:tc>
        <w:tc>
          <w:tcPr>
            <w:tcW w:w="1600" w:type="dxa"/>
            <w:tcBorders>
              <w:top w:val="nil"/>
              <w:left w:val="nil"/>
              <w:bottom w:val="single" w:sz="4" w:space="0" w:color="auto"/>
              <w:right w:val="single" w:sz="4" w:space="0" w:color="auto"/>
            </w:tcBorders>
            <w:shd w:val="clear" w:color="auto" w:fill="auto"/>
            <w:vAlign w:val="center"/>
            <w:hideMark/>
          </w:tcPr>
          <w:p w14:paraId="0C18BA5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163,0</w:t>
            </w:r>
          </w:p>
        </w:tc>
        <w:tc>
          <w:tcPr>
            <w:tcW w:w="1364" w:type="dxa"/>
            <w:tcBorders>
              <w:top w:val="nil"/>
              <w:left w:val="nil"/>
              <w:bottom w:val="single" w:sz="4" w:space="0" w:color="auto"/>
              <w:right w:val="single" w:sz="4" w:space="0" w:color="auto"/>
            </w:tcBorders>
            <w:shd w:val="clear" w:color="auto" w:fill="auto"/>
            <w:vAlign w:val="center"/>
            <w:hideMark/>
          </w:tcPr>
          <w:p w14:paraId="2BB146F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4AFD384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4CA25FB1"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89591C"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12</w:t>
            </w:r>
          </w:p>
        </w:tc>
        <w:tc>
          <w:tcPr>
            <w:tcW w:w="2780" w:type="dxa"/>
            <w:tcBorders>
              <w:top w:val="nil"/>
              <w:left w:val="nil"/>
              <w:bottom w:val="single" w:sz="4" w:space="0" w:color="auto"/>
              <w:right w:val="single" w:sz="4" w:space="0" w:color="auto"/>
            </w:tcBorders>
            <w:shd w:val="clear" w:color="auto" w:fill="auto"/>
            <w:vAlign w:val="center"/>
            <w:hideMark/>
          </w:tcPr>
          <w:p w14:paraId="3C2C75F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д.16</w:t>
            </w:r>
          </w:p>
        </w:tc>
        <w:tc>
          <w:tcPr>
            <w:tcW w:w="1646" w:type="dxa"/>
            <w:tcBorders>
              <w:top w:val="nil"/>
              <w:left w:val="nil"/>
              <w:bottom w:val="single" w:sz="4" w:space="0" w:color="auto"/>
              <w:right w:val="single" w:sz="4" w:space="0" w:color="auto"/>
            </w:tcBorders>
            <w:shd w:val="clear" w:color="auto" w:fill="auto"/>
            <w:noWrap/>
            <w:vAlign w:val="center"/>
            <w:hideMark/>
          </w:tcPr>
          <w:p w14:paraId="10B75DA1"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658FA07C"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54</w:t>
            </w:r>
          </w:p>
        </w:tc>
        <w:tc>
          <w:tcPr>
            <w:tcW w:w="1600" w:type="dxa"/>
            <w:tcBorders>
              <w:top w:val="nil"/>
              <w:left w:val="nil"/>
              <w:bottom w:val="single" w:sz="4" w:space="0" w:color="auto"/>
              <w:right w:val="single" w:sz="4" w:space="0" w:color="auto"/>
            </w:tcBorders>
            <w:shd w:val="clear" w:color="auto" w:fill="auto"/>
            <w:vAlign w:val="center"/>
            <w:hideMark/>
          </w:tcPr>
          <w:p w14:paraId="520C9B5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111,6</w:t>
            </w:r>
          </w:p>
        </w:tc>
        <w:tc>
          <w:tcPr>
            <w:tcW w:w="1364" w:type="dxa"/>
            <w:tcBorders>
              <w:top w:val="nil"/>
              <w:left w:val="nil"/>
              <w:bottom w:val="single" w:sz="4" w:space="0" w:color="auto"/>
              <w:right w:val="single" w:sz="4" w:space="0" w:color="auto"/>
            </w:tcBorders>
            <w:shd w:val="clear" w:color="auto" w:fill="auto"/>
            <w:vAlign w:val="center"/>
            <w:hideMark/>
          </w:tcPr>
          <w:p w14:paraId="48AF96A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1333FDF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72C0C7B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3DF24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13</w:t>
            </w:r>
          </w:p>
        </w:tc>
        <w:tc>
          <w:tcPr>
            <w:tcW w:w="2780" w:type="dxa"/>
            <w:tcBorders>
              <w:top w:val="nil"/>
              <w:left w:val="nil"/>
              <w:bottom w:val="single" w:sz="4" w:space="0" w:color="auto"/>
              <w:right w:val="single" w:sz="4" w:space="0" w:color="auto"/>
            </w:tcBorders>
            <w:shd w:val="clear" w:color="auto" w:fill="auto"/>
            <w:vAlign w:val="center"/>
            <w:hideMark/>
          </w:tcPr>
          <w:p w14:paraId="3F8453A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д.19 </w:t>
            </w:r>
          </w:p>
        </w:tc>
        <w:tc>
          <w:tcPr>
            <w:tcW w:w="1646" w:type="dxa"/>
            <w:tcBorders>
              <w:top w:val="nil"/>
              <w:left w:val="nil"/>
              <w:bottom w:val="single" w:sz="4" w:space="0" w:color="auto"/>
              <w:right w:val="single" w:sz="4" w:space="0" w:color="auto"/>
            </w:tcBorders>
            <w:shd w:val="clear" w:color="auto" w:fill="auto"/>
            <w:noWrap/>
            <w:vAlign w:val="center"/>
            <w:hideMark/>
          </w:tcPr>
          <w:p w14:paraId="5289060D"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1994</w:t>
            </w:r>
          </w:p>
        </w:tc>
        <w:tc>
          <w:tcPr>
            <w:tcW w:w="3620" w:type="dxa"/>
            <w:tcBorders>
              <w:top w:val="nil"/>
              <w:left w:val="nil"/>
              <w:bottom w:val="single" w:sz="4" w:space="0" w:color="auto"/>
              <w:right w:val="single" w:sz="4" w:space="0" w:color="auto"/>
            </w:tcBorders>
            <w:shd w:val="clear" w:color="auto" w:fill="auto"/>
            <w:hideMark/>
          </w:tcPr>
          <w:p w14:paraId="6DBA1442"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55</w:t>
            </w:r>
          </w:p>
        </w:tc>
        <w:tc>
          <w:tcPr>
            <w:tcW w:w="1600" w:type="dxa"/>
            <w:tcBorders>
              <w:top w:val="nil"/>
              <w:left w:val="nil"/>
              <w:bottom w:val="single" w:sz="4" w:space="0" w:color="auto"/>
              <w:right w:val="single" w:sz="4" w:space="0" w:color="auto"/>
            </w:tcBorders>
            <w:shd w:val="clear" w:color="auto" w:fill="auto"/>
            <w:vAlign w:val="center"/>
            <w:hideMark/>
          </w:tcPr>
          <w:p w14:paraId="16A82BA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52,5</w:t>
            </w:r>
          </w:p>
        </w:tc>
        <w:tc>
          <w:tcPr>
            <w:tcW w:w="1364" w:type="dxa"/>
            <w:tcBorders>
              <w:top w:val="nil"/>
              <w:left w:val="nil"/>
              <w:bottom w:val="single" w:sz="4" w:space="0" w:color="auto"/>
              <w:right w:val="single" w:sz="4" w:space="0" w:color="auto"/>
            </w:tcBorders>
            <w:shd w:val="clear" w:color="auto" w:fill="auto"/>
            <w:vAlign w:val="center"/>
            <w:hideMark/>
          </w:tcPr>
          <w:p w14:paraId="4C9E788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7681F5D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1F650EAE"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8BAA18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14</w:t>
            </w:r>
          </w:p>
        </w:tc>
        <w:tc>
          <w:tcPr>
            <w:tcW w:w="2780" w:type="dxa"/>
            <w:tcBorders>
              <w:top w:val="nil"/>
              <w:left w:val="nil"/>
              <w:bottom w:val="single" w:sz="4" w:space="0" w:color="auto"/>
              <w:right w:val="single" w:sz="4" w:space="0" w:color="auto"/>
            </w:tcBorders>
            <w:shd w:val="clear" w:color="auto" w:fill="auto"/>
            <w:vAlign w:val="center"/>
            <w:hideMark/>
          </w:tcPr>
          <w:p w14:paraId="5AD2AC9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д.3</w:t>
            </w:r>
          </w:p>
        </w:tc>
        <w:tc>
          <w:tcPr>
            <w:tcW w:w="1646" w:type="dxa"/>
            <w:tcBorders>
              <w:top w:val="nil"/>
              <w:left w:val="nil"/>
              <w:bottom w:val="single" w:sz="4" w:space="0" w:color="auto"/>
              <w:right w:val="single" w:sz="4" w:space="0" w:color="auto"/>
            </w:tcBorders>
            <w:shd w:val="clear" w:color="auto" w:fill="auto"/>
            <w:noWrap/>
            <w:vAlign w:val="center"/>
            <w:hideMark/>
          </w:tcPr>
          <w:p w14:paraId="5F346882"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789A37E3"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56</w:t>
            </w:r>
          </w:p>
        </w:tc>
        <w:tc>
          <w:tcPr>
            <w:tcW w:w="1600" w:type="dxa"/>
            <w:tcBorders>
              <w:top w:val="nil"/>
              <w:left w:val="nil"/>
              <w:bottom w:val="single" w:sz="4" w:space="0" w:color="auto"/>
              <w:right w:val="single" w:sz="4" w:space="0" w:color="auto"/>
            </w:tcBorders>
            <w:shd w:val="clear" w:color="auto" w:fill="auto"/>
            <w:vAlign w:val="center"/>
            <w:hideMark/>
          </w:tcPr>
          <w:p w14:paraId="4F5EF88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173,2</w:t>
            </w:r>
          </w:p>
        </w:tc>
        <w:tc>
          <w:tcPr>
            <w:tcW w:w="1364" w:type="dxa"/>
            <w:tcBorders>
              <w:top w:val="nil"/>
              <w:left w:val="nil"/>
              <w:bottom w:val="single" w:sz="4" w:space="0" w:color="auto"/>
              <w:right w:val="single" w:sz="4" w:space="0" w:color="auto"/>
            </w:tcBorders>
            <w:shd w:val="clear" w:color="auto" w:fill="auto"/>
            <w:vAlign w:val="center"/>
            <w:hideMark/>
          </w:tcPr>
          <w:p w14:paraId="0972011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5A03D8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47201E55"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2F0EA5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15</w:t>
            </w:r>
          </w:p>
        </w:tc>
        <w:tc>
          <w:tcPr>
            <w:tcW w:w="2780" w:type="dxa"/>
            <w:tcBorders>
              <w:top w:val="nil"/>
              <w:left w:val="nil"/>
              <w:bottom w:val="single" w:sz="4" w:space="0" w:color="auto"/>
              <w:right w:val="single" w:sz="4" w:space="0" w:color="auto"/>
            </w:tcBorders>
            <w:shd w:val="clear" w:color="auto" w:fill="auto"/>
            <w:vAlign w:val="center"/>
            <w:hideMark/>
          </w:tcPr>
          <w:p w14:paraId="6F5A461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д.5</w:t>
            </w:r>
          </w:p>
        </w:tc>
        <w:tc>
          <w:tcPr>
            <w:tcW w:w="1646" w:type="dxa"/>
            <w:tcBorders>
              <w:top w:val="nil"/>
              <w:left w:val="nil"/>
              <w:bottom w:val="single" w:sz="4" w:space="0" w:color="auto"/>
              <w:right w:val="single" w:sz="4" w:space="0" w:color="auto"/>
            </w:tcBorders>
            <w:shd w:val="clear" w:color="auto" w:fill="auto"/>
            <w:noWrap/>
            <w:vAlign w:val="center"/>
            <w:hideMark/>
          </w:tcPr>
          <w:p w14:paraId="753F0B29"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0E9C26F3"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57</w:t>
            </w:r>
          </w:p>
        </w:tc>
        <w:tc>
          <w:tcPr>
            <w:tcW w:w="1600" w:type="dxa"/>
            <w:tcBorders>
              <w:top w:val="nil"/>
              <w:left w:val="nil"/>
              <w:bottom w:val="single" w:sz="4" w:space="0" w:color="auto"/>
              <w:right w:val="single" w:sz="4" w:space="0" w:color="auto"/>
            </w:tcBorders>
            <w:shd w:val="clear" w:color="auto" w:fill="auto"/>
            <w:vAlign w:val="center"/>
            <w:hideMark/>
          </w:tcPr>
          <w:p w14:paraId="178EDFE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164,0</w:t>
            </w:r>
          </w:p>
        </w:tc>
        <w:tc>
          <w:tcPr>
            <w:tcW w:w="1364" w:type="dxa"/>
            <w:tcBorders>
              <w:top w:val="nil"/>
              <w:left w:val="nil"/>
              <w:bottom w:val="single" w:sz="4" w:space="0" w:color="auto"/>
              <w:right w:val="single" w:sz="4" w:space="0" w:color="auto"/>
            </w:tcBorders>
            <w:shd w:val="clear" w:color="auto" w:fill="auto"/>
            <w:vAlign w:val="center"/>
            <w:hideMark/>
          </w:tcPr>
          <w:p w14:paraId="5F30F13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3A2C9A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2021 г.</w:t>
            </w:r>
          </w:p>
        </w:tc>
      </w:tr>
      <w:tr w:rsidR="00470F19" w:rsidRPr="00470F19" w14:paraId="2B77D2F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638821D"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16</w:t>
            </w:r>
          </w:p>
        </w:tc>
        <w:tc>
          <w:tcPr>
            <w:tcW w:w="2780" w:type="dxa"/>
            <w:tcBorders>
              <w:top w:val="nil"/>
              <w:left w:val="nil"/>
              <w:bottom w:val="single" w:sz="4" w:space="0" w:color="auto"/>
              <w:right w:val="single" w:sz="4" w:space="0" w:color="auto"/>
            </w:tcBorders>
            <w:shd w:val="clear" w:color="auto" w:fill="auto"/>
            <w:vAlign w:val="center"/>
            <w:hideMark/>
          </w:tcPr>
          <w:p w14:paraId="30E4673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д.6 </w:t>
            </w:r>
          </w:p>
        </w:tc>
        <w:tc>
          <w:tcPr>
            <w:tcW w:w="1646" w:type="dxa"/>
            <w:tcBorders>
              <w:top w:val="nil"/>
              <w:left w:val="nil"/>
              <w:bottom w:val="single" w:sz="4" w:space="0" w:color="auto"/>
              <w:right w:val="single" w:sz="4" w:space="0" w:color="auto"/>
            </w:tcBorders>
            <w:shd w:val="clear" w:color="auto" w:fill="auto"/>
            <w:noWrap/>
            <w:vAlign w:val="center"/>
            <w:hideMark/>
          </w:tcPr>
          <w:p w14:paraId="45581978"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1970</w:t>
            </w:r>
          </w:p>
        </w:tc>
        <w:tc>
          <w:tcPr>
            <w:tcW w:w="3620" w:type="dxa"/>
            <w:tcBorders>
              <w:top w:val="nil"/>
              <w:left w:val="nil"/>
              <w:bottom w:val="single" w:sz="4" w:space="0" w:color="auto"/>
              <w:right w:val="single" w:sz="4" w:space="0" w:color="auto"/>
            </w:tcBorders>
            <w:shd w:val="clear" w:color="auto" w:fill="auto"/>
            <w:hideMark/>
          </w:tcPr>
          <w:p w14:paraId="5FD5F9CB"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58</w:t>
            </w:r>
          </w:p>
        </w:tc>
        <w:tc>
          <w:tcPr>
            <w:tcW w:w="1600" w:type="dxa"/>
            <w:tcBorders>
              <w:top w:val="nil"/>
              <w:left w:val="nil"/>
              <w:bottom w:val="single" w:sz="4" w:space="0" w:color="auto"/>
              <w:right w:val="single" w:sz="4" w:space="0" w:color="auto"/>
            </w:tcBorders>
            <w:shd w:val="clear" w:color="auto" w:fill="auto"/>
            <w:vAlign w:val="center"/>
            <w:hideMark/>
          </w:tcPr>
          <w:p w14:paraId="2EDCBB7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154,7</w:t>
            </w:r>
          </w:p>
        </w:tc>
        <w:tc>
          <w:tcPr>
            <w:tcW w:w="1364" w:type="dxa"/>
            <w:tcBorders>
              <w:top w:val="nil"/>
              <w:left w:val="nil"/>
              <w:bottom w:val="single" w:sz="4" w:space="0" w:color="auto"/>
              <w:right w:val="single" w:sz="4" w:space="0" w:color="auto"/>
            </w:tcBorders>
            <w:shd w:val="clear" w:color="auto" w:fill="auto"/>
            <w:vAlign w:val="center"/>
            <w:hideMark/>
          </w:tcPr>
          <w:p w14:paraId="65115C9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661AC15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36405CD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E5159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17</w:t>
            </w:r>
          </w:p>
        </w:tc>
        <w:tc>
          <w:tcPr>
            <w:tcW w:w="2780" w:type="dxa"/>
            <w:tcBorders>
              <w:top w:val="nil"/>
              <w:left w:val="nil"/>
              <w:bottom w:val="single" w:sz="4" w:space="0" w:color="auto"/>
              <w:right w:val="single" w:sz="4" w:space="0" w:color="auto"/>
            </w:tcBorders>
            <w:shd w:val="clear" w:color="auto" w:fill="auto"/>
            <w:vAlign w:val="center"/>
            <w:hideMark/>
          </w:tcPr>
          <w:p w14:paraId="2579FCC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д.7 </w:t>
            </w:r>
          </w:p>
        </w:tc>
        <w:tc>
          <w:tcPr>
            <w:tcW w:w="1646" w:type="dxa"/>
            <w:tcBorders>
              <w:top w:val="nil"/>
              <w:left w:val="nil"/>
              <w:bottom w:val="single" w:sz="4" w:space="0" w:color="auto"/>
              <w:right w:val="single" w:sz="4" w:space="0" w:color="auto"/>
            </w:tcBorders>
            <w:shd w:val="clear" w:color="auto" w:fill="auto"/>
            <w:noWrap/>
            <w:vAlign w:val="center"/>
            <w:hideMark/>
          </w:tcPr>
          <w:p w14:paraId="53E222BF"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1976</w:t>
            </w:r>
          </w:p>
        </w:tc>
        <w:tc>
          <w:tcPr>
            <w:tcW w:w="3620" w:type="dxa"/>
            <w:tcBorders>
              <w:top w:val="nil"/>
              <w:left w:val="nil"/>
              <w:bottom w:val="single" w:sz="4" w:space="0" w:color="auto"/>
              <w:right w:val="single" w:sz="4" w:space="0" w:color="auto"/>
            </w:tcBorders>
            <w:shd w:val="clear" w:color="auto" w:fill="auto"/>
            <w:hideMark/>
          </w:tcPr>
          <w:p w14:paraId="255BE0CA"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59</w:t>
            </w:r>
          </w:p>
        </w:tc>
        <w:tc>
          <w:tcPr>
            <w:tcW w:w="1600" w:type="dxa"/>
            <w:tcBorders>
              <w:top w:val="nil"/>
              <w:left w:val="nil"/>
              <w:bottom w:val="single" w:sz="4" w:space="0" w:color="auto"/>
              <w:right w:val="single" w:sz="4" w:space="0" w:color="auto"/>
            </w:tcBorders>
            <w:shd w:val="clear" w:color="auto" w:fill="auto"/>
            <w:vAlign w:val="center"/>
            <w:hideMark/>
          </w:tcPr>
          <w:p w14:paraId="50CB725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163,2</w:t>
            </w:r>
          </w:p>
        </w:tc>
        <w:tc>
          <w:tcPr>
            <w:tcW w:w="1364" w:type="dxa"/>
            <w:tcBorders>
              <w:top w:val="nil"/>
              <w:left w:val="nil"/>
              <w:bottom w:val="single" w:sz="4" w:space="0" w:color="auto"/>
              <w:right w:val="single" w:sz="4" w:space="0" w:color="auto"/>
            </w:tcBorders>
            <w:shd w:val="clear" w:color="auto" w:fill="auto"/>
            <w:vAlign w:val="center"/>
            <w:hideMark/>
          </w:tcPr>
          <w:p w14:paraId="27EE15A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3C0606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6263F18"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E3667C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18</w:t>
            </w:r>
          </w:p>
        </w:tc>
        <w:tc>
          <w:tcPr>
            <w:tcW w:w="2780" w:type="dxa"/>
            <w:tcBorders>
              <w:top w:val="nil"/>
              <w:left w:val="nil"/>
              <w:bottom w:val="single" w:sz="4" w:space="0" w:color="auto"/>
              <w:right w:val="single" w:sz="4" w:space="0" w:color="auto"/>
            </w:tcBorders>
            <w:shd w:val="clear" w:color="auto" w:fill="auto"/>
            <w:vAlign w:val="center"/>
            <w:hideMark/>
          </w:tcPr>
          <w:p w14:paraId="6837A4D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д.8 </w:t>
            </w:r>
          </w:p>
        </w:tc>
        <w:tc>
          <w:tcPr>
            <w:tcW w:w="1646" w:type="dxa"/>
            <w:tcBorders>
              <w:top w:val="nil"/>
              <w:left w:val="nil"/>
              <w:bottom w:val="single" w:sz="4" w:space="0" w:color="auto"/>
              <w:right w:val="single" w:sz="4" w:space="0" w:color="auto"/>
            </w:tcBorders>
            <w:shd w:val="clear" w:color="auto" w:fill="auto"/>
            <w:noWrap/>
            <w:vAlign w:val="center"/>
            <w:hideMark/>
          </w:tcPr>
          <w:p w14:paraId="39BCAA3F"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15DC0550"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60</w:t>
            </w:r>
          </w:p>
        </w:tc>
        <w:tc>
          <w:tcPr>
            <w:tcW w:w="1600" w:type="dxa"/>
            <w:tcBorders>
              <w:top w:val="nil"/>
              <w:left w:val="nil"/>
              <w:bottom w:val="single" w:sz="4" w:space="0" w:color="auto"/>
              <w:right w:val="single" w:sz="4" w:space="0" w:color="auto"/>
            </w:tcBorders>
            <w:shd w:val="clear" w:color="auto" w:fill="auto"/>
            <w:vAlign w:val="center"/>
            <w:hideMark/>
          </w:tcPr>
          <w:p w14:paraId="34C47A0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190,5</w:t>
            </w:r>
          </w:p>
        </w:tc>
        <w:tc>
          <w:tcPr>
            <w:tcW w:w="1364" w:type="dxa"/>
            <w:tcBorders>
              <w:top w:val="nil"/>
              <w:left w:val="nil"/>
              <w:bottom w:val="single" w:sz="4" w:space="0" w:color="auto"/>
              <w:right w:val="single" w:sz="4" w:space="0" w:color="auto"/>
            </w:tcBorders>
            <w:shd w:val="clear" w:color="auto" w:fill="auto"/>
            <w:vAlign w:val="center"/>
            <w:hideMark/>
          </w:tcPr>
          <w:p w14:paraId="708AE9B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1C35C72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4D2D2C3D"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44F555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lastRenderedPageBreak/>
              <w:t>19</w:t>
            </w:r>
          </w:p>
        </w:tc>
        <w:tc>
          <w:tcPr>
            <w:tcW w:w="2780" w:type="dxa"/>
            <w:tcBorders>
              <w:top w:val="nil"/>
              <w:left w:val="nil"/>
              <w:bottom w:val="single" w:sz="4" w:space="0" w:color="auto"/>
              <w:right w:val="single" w:sz="4" w:space="0" w:color="auto"/>
            </w:tcBorders>
            <w:shd w:val="clear" w:color="auto" w:fill="auto"/>
            <w:vAlign w:val="center"/>
            <w:hideMark/>
          </w:tcPr>
          <w:p w14:paraId="4289810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д.9</w:t>
            </w:r>
          </w:p>
        </w:tc>
        <w:tc>
          <w:tcPr>
            <w:tcW w:w="1646" w:type="dxa"/>
            <w:tcBorders>
              <w:top w:val="nil"/>
              <w:left w:val="nil"/>
              <w:bottom w:val="single" w:sz="4" w:space="0" w:color="auto"/>
              <w:right w:val="single" w:sz="4" w:space="0" w:color="auto"/>
            </w:tcBorders>
            <w:shd w:val="clear" w:color="auto" w:fill="auto"/>
            <w:noWrap/>
            <w:vAlign w:val="center"/>
            <w:hideMark/>
          </w:tcPr>
          <w:p w14:paraId="30270F7B"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6589AEC8"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61</w:t>
            </w:r>
          </w:p>
        </w:tc>
        <w:tc>
          <w:tcPr>
            <w:tcW w:w="1600" w:type="dxa"/>
            <w:tcBorders>
              <w:top w:val="nil"/>
              <w:left w:val="nil"/>
              <w:bottom w:val="single" w:sz="4" w:space="0" w:color="auto"/>
              <w:right w:val="single" w:sz="4" w:space="0" w:color="auto"/>
            </w:tcBorders>
            <w:shd w:val="clear" w:color="auto" w:fill="auto"/>
            <w:vAlign w:val="center"/>
            <w:hideMark/>
          </w:tcPr>
          <w:p w14:paraId="6E032B5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164,0</w:t>
            </w:r>
          </w:p>
        </w:tc>
        <w:tc>
          <w:tcPr>
            <w:tcW w:w="1364" w:type="dxa"/>
            <w:tcBorders>
              <w:top w:val="nil"/>
              <w:left w:val="nil"/>
              <w:bottom w:val="single" w:sz="4" w:space="0" w:color="auto"/>
              <w:right w:val="single" w:sz="4" w:space="0" w:color="auto"/>
            </w:tcBorders>
            <w:shd w:val="clear" w:color="auto" w:fill="auto"/>
            <w:vAlign w:val="center"/>
            <w:hideMark/>
          </w:tcPr>
          <w:p w14:paraId="0AA265A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132352D3"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4A442314"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06F3D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w:t>
            </w:r>
          </w:p>
        </w:tc>
        <w:tc>
          <w:tcPr>
            <w:tcW w:w="2780" w:type="dxa"/>
            <w:tcBorders>
              <w:top w:val="nil"/>
              <w:left w:val="nil"/>
              <w:bottom w:val="single" w:sz="4" w:space="0" w:color="auto"/>
              <w:right w:val="single" w:sz="4" w:space="0" w:color="auto"/>
            </w:tcBorders>
            <w:shd w:val="clear" w:color="auto" w:fill="auto"/>
            <w:vAlign w:val="center"/>
            <w:hideMark/>
          </w:tcPr>
          <w:p w14:paraId="7AC5EE4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д.10 </w:t>
            </w:r>
          </w:p>
        </w:tc>
        <w:tc>
          <w:tcPr>
            <w:tcW w:w="1646" w:type="dxa"/>
            <w:tcBorders>
              <w:top w:val="nil"/>
              <w:left w:val="nil"/>
              <w:bottom w:val="single" w:sz="4" w:space="0" w:color="auto"/>
              <w:right w:val="single" w:sz="4" w:space="0" w:color="auto"/>
            </w:tcBorders>
            <w:shd w:val="clear" w:color="auto" w:fill="auto"/>
            <w:noWrap/>
            <w:vAlign w:val="center"/>
            <w:hideMark/>
          </w:tcPr>
          <w:p w14:paraId="1652EBD8"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062E6D0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62</w:t>
            </w:r>
          </w:p>
        </w:tc>
        <w:tc>
          <w:tcPr>
            <w:tcW w:w="1600" w:type="dxa"/>
            <w:tcBorders>
              <w:top w:val="nil"/>
              <w:left w:val="nil"/>
              <w:bottom w:val="single" w:sz="4" w:space="0" w:color="auto"/>
              <w:right w:val="single" w:sz="4" w:space="0" w:color="auto"/>
            </w:tcBorders>
            <w:shd w:val="clear" w:color="auto" w:fill="auto"/>
            <w:vAlign w:val="center"/>
            <w:hideMark/>
          </w:tcPr>
          <w:p w14:paraId="3E1A4C5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168,7</w:t>
            </w:r>
          </w:p>
        </w:tc>
        <w:tc>
          <w:tcPr>
            <w:tcW w:w="1364" w:type="dxa"/>
            <w:tcBorders>
              <w:top w:val="nil"/>
              <w:left w:val="nil"/>
              <w:bottom w:val="single" w:sz="4" w:space="0" w:color="auto"/>
              <w:right w:val="single" w:sz="4" w:space="0" w:color="auto"/>
            </w:tcBorders>
            <w:shd w:val="clear" w:color="auto" w:fill="auto"/>
            <w:vAlign w:val="center"/>
            <w:hideMark/>
          </w:tcPr>
          <w:p w14:paraId="11EE629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014835C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656BCE1"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302A5E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21</w:t>
            </w:r>
          </w:p>
        </w:tc>
        <w:tc>
          <w:tcPr>
            <w:tcW w:w="2780" w:type="dxa"/>
            <w:tcBorders>
              <w:top w:val="nil"/>
              <w:left w:val="nil"/>
              <w:bottom w:val="single" w:sz="4" w:space="0" w:color="auto"/>
              <w:right w:val="single" w:sz="4" w:space="0" w:color="auto"/>
            </w:tcBorders>
            <w:shd w:val="clear" w:color="auto" w:fill="auto"/>
            <w:vAlign w:val="center"/>
            <w:hideMark/>
          </w:tcPr>
          <w:p w14:paraId="07A3B35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д.11 </w:t>
            </w:r>
          </w:p>
        </w:tc>
        <w:tc>
          <w:tcPr>
            <w:tcW w:w="1646" w:type="dxa"/>
            <w:tcBorders>
              <w:top w:val="nil"/>
              <w:left w:val="nil"/>
              <w:bottom w:val="single" w:sz="4" w:space="0" w:color="auto"/>
              <w:right w:val="single" w:sz="4" w:space="0" w:color="auto"/>
            </w:tcBorders>
            <w:shd w:val="clear" w:color="auto" w:fill="auto"/>
            <w:noWrap/>
            <w:vAlign w:val="center"/>
            <w:hideMark/>
          </w:tcPr>
          <w:p w14:paraId="2E22CB78"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07E49868"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63</w:t>
            </w:r>
          </w:p>
        </w:tc>
        <w:tc>
          <w:tcPr>
            <w:tcW w:w="1600" w:type="dxa"/>
            <w:tcBorders>
              <w:top w:val="nil"/>
              <w:left w:val="nil"/>
              <w:bottom w:val="single" w:sz="4" w:space="0" w:color="auto"/>
              <w:right w:val="single" w:sz="4" w:space="0" w:color="auto"/>
            </w:tcBorders>
            <w:shd w:val="clear" w:color="auto" w:fill="auto"/>
            <w:vAlign w:val="center"/>
            <w:hideMark/>
          </w:tcPr>
          <w:p w14:paraId="67B7912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147,7</w:t>
            </w:r>
          </w:p>
        </w:tc>
        <w:tc>
          <w:tcPr>
            <w:tcW w:w="1364" w:type="dxa"/>
            <w:tcBorders>
              <w:top w:val="nil"/>
              <w:left w:val="nil"/>
              <w:bottom w:val="single" w:sz="4" w:space="0" w:color="auto"/>
              <w:right w:val="single" w:sz="4" w:space="0" w:color="auto"/>
            </w:tcBorders>
            <w:shd w:val="clear" w:color="auto" w:fill="auto"/>
            <w:vAlign w:val="center"/>
            <w:hideMark/>
          </w:tcPr>
          <w:p w14:paraId="0847F73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4BE4748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36E49F2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898BDCF"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22</w:t>
            </w:r>
          </w:p>
        </w:tc>
        <w:tc>
          <w:tcPr>
            <w:tcW w:w="2780" w:type="dxa"/>
            <w:tcBorders>
              <w:top w:val="nil"/>
              <w:left w:val="nil"/>
              <w:bottom w:val="single" w:sz="4" w:space="0" w:color="auto"/>
              <w:right w:val="single" w:sz="4" w:space="0" w:color="auto"/>
            </w:tcBorders>
            <w:shd w:val="clear" w:color="auto" w:fill="auto"/>
            <w:vAlign w:val="center"/>
            <w:hideMark/>
          </w:tcPr>
          <w:p w14:paraId="36B67F4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д.12 </w:t>
            </w:r>
          </w:p>
        </w:tc>
        <w:tc>
          <w:tcPr>
            <w:tcW w:w="1646" w:type="dxa"/>
            <w:tcBorders>
              <w:top w:val="nil"/>
              <w:left w:val="nil"/>
              <w:bottom w:val="single" w:sz="4" w:space="0" w:color="auto"/>
              <w:right w:val="single" w:sz="4" w:space="0" w:color="auto"/>
            </w:tcBorders>
            <w:shd w:val="clear" w:color="auto" w:fill="auto"/>
            <w:noWrap/>
            <w:vAlign w:val="center"/>
            <w:hideMark/>
          </w:tcPr>
          <w:p w14:paraId="123D6870"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58DC5984"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64</w:t>
            </w:r>
          </w:p>
        </w:tc>
        <w:tc>
          <w:tcPr>
            <w:tcW w:w="1600" w:type="dxa"/>
            <w:tcBorders>
              <w:top w:val="nil"/>
              <w:left w:val="nil"/>
              <w:bottom w:val="single" w:sz="4" w:space="0" w:color="auto"/>
              <w:right w:val="single" w:sz="4" w:space="0" w:color="auto"/>
            </w:tcBorders>
            <w:shd w:val="clear" w:color="auto" w:fill="auto"/>
            <w:vAlign w:val="center"/>
            <w:hideMark/>
          </w:tcPr>
          <w:p w14:paraId="18630C1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156,1</w:t>
            </w:r>
          </w:p>
        </w:tc>
        <w:tc>
          <w:tcPr>
            <w:tcW w:w="1364" w:type="dxa"/>
            <w:tcBorders>
              <w:top w:val="nil"/>
              <w:left w:val="nil"/>
              <w:bottom w:val="single" w:sz="4" w:space="0" w:color="auto"/>
              <w:right w:val="single" w:sz="4" w:space="0" w:color="auto"/>
            </w:tcBorders>
            <w:shd w:val="clear" w:color="auto" w:fill="auto"/>
            <w:vAlign w:val="center"/>
            <w:hideMark/>
          </w:tcPr>
          <w:p w14:paraId="2AD2F6B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A4EAA3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47053C03"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BBA6438"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23</w:t>
            </w:r>
          </w:p>
        </w:tc>
        <w:tc>
          <w:tcPr>
            <w:tcW w:w="2780" w:type="dxa"/>
            <w:tcBorders>
              <w:top w:val="nil"/>
              <w:left w:val="nil"/>
              <w:bottom w:val="single" w:sz="4" w:space="0" w:color="auto"/>
              <w:right w:val="single" w:sz="4" w:space="0" w:color="auto"/>
            </w:tcBorders>
            <w:shd w:val="clear" w:color="auto" w:fill="auto"/>
            <w:vAlign w:val="center"/>
            <w:hideMark/>
          </w:tcPr>
          <w:p w14:paraId="38A3BC5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д.13 </w:t>
            </w:r>
          </w:p>
        </w:tc>
        <w:tc>
          <w:tcPr>
            <w:tcW w:w="1646" w:type="dxa"/>
            <w:tcBorders>
              <w:top w:val="nil"/>
              <w:left w:val="nil"/>
              <w:bottom w:val="single" w:sz="4" w:space="0" w:color="auto"/>
              <w:right w:val="single" w:sz="4" w:space="0" w:color="auto"/>
            </w:tcBorders>
            <w:shd w:val="clear" w:color="auto" w:fill="auto"/>
            <w:noWrap/>
            <w:vAlign w:val="center"/>
            <w:hideMark/>
          </w:tcPr>
          <w:p w14:paraId="7C7E3E15"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1220A6F7"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65</w:t>
            </w:r>
          </w:p>
        </w:tc>
        <w:tc>
          <w:tcPr>
            <w:tcW w:w="1600" w:type="dxa"/>
            <w:tcBorders>
              <w:top w:val="nil"/>
              <w:left w:val="nil"/>
              <w:bottom w:val="single" w:sz="4" w:space="0" w:color="auto"/>
              <w:right w:val="single" w:sz="4" w:space="0" w:color="auto"/>
            </w:tcBorders>
            <w:shd w:val="clear" w:color="auto" w:fill="auto"/>
            <w:vAlign w:val="center"/>
            <w:hideMark/>
          </w:tcPr>
          <w:p w14:paraId="09B2049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168,1</w:t>
            </w:r>
          </w:p>
        </w:tc>
        <w:tc>
          <w:tcPr>
            <w:tcW w:w="1364" w:type="dxa"/>
            <w:tcBorders>
              <w:top w:val="nil"/>
              <w:left w:val="nil"/>
              <w:bottom w:val="single" w:sz="4" w:space="0" w:color="auto"/>
              <w:right w:val="single" w:sz="4" w:space="0" w:color="auto"/>
            </w:tcBorders>
            <w:shd w:val="clear" w:color="auto" w:fill="auto"/>
            <w:vAlign w:val="center"/>
            <w:hideMark/>
          </w:tcPr>
          <w:p w14:paraId="0D6794F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59CA755C"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232A88C"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EDC270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24</w:t>
            </w:r>
          </w:p>
        </w:tc>
        <w:tc>
          <w:tcPr>
            <w:tcW w:w="2780" w:type="dxa"/>
            <w:tcBorders>
              <w:top w:val="nil"/>
              <w:left w:val="nil"/>
              <w:bottom w:val="single" w:sz="4" w:space="0" w:color="auto"/>
              <w:right w:val="single" w:sz="4" w:space="0" w:color="auto"/>
            </w:tcBorders>
            <w:shd w:val="clear" w:color="auto" w:fill="auto"/>
            <w:vAlign w:val="center"/>
            <w:hideMark/>
          </w:tcPr>
          <w:p w14:paraId="4ED19BD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д.14 </w:t>
            </w:r>
          </w:p>
        </w:tc>
        <w:tc>
          <w:tcPr>
            <w:tcW w:w="1646" w:type="dxa"/>
            <w:tcBorders>
              <w:top w:val="nil"/>
              <w:left w:val="nil"/>
              <w:bottom w:val="single" w:sz="4" w:space="0" w:color="auto"/>
              <w:right w:val="single" w:sz="4" w:space="0" w:color="auto"/>
            </w:tcBorders>
            <w:shd w:val="clear" w:color="auto" w:fill="auto"/>
            <w:noWrap/>
            <w:vAlign w:val="center"/>
            <w:hideMark/>
          </w:tcPr>
          <w:p w14:paraId="5A53992F"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54288E5E"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66</w:t>
            </w:r>
          </w:p>
        </w:tc>
        <w:tc>
          <w:tcPr>
            <w:tcW w:w="1600" w:type="dxa"/>
            <w:tcBorders>
              <w:top w:val="nil"/>
              <w:left w:val="nil"/>
              <w:bottom w:val="single" w:sz="4" w:space="0" w:color="auto"/>
              <w:right w:val="single" w:sz="4" w:space="0" w:color="auto"/>
            </w:tcBorders>
            <w:shd w:val="clear" w:color="auto" w:fill="auto"/>
            <w:vAlign w:val="center"/>
            <w:hideMark/>
          </w:tcPr>
          <w:p w14:paraId="32EA946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167,4</w:t>
            </w:r>
          </w:p>
        </w:tc>
        <w:tc>
          <w:tcPr>
            <w:tcW w:w="1364" w:type="dxa"/>
            <w:tcBorders>
              <w:top w:val="nil"/>
              <w:left w:val="nil"/>
              <w:bottom w:val="single" w:sz="4" w:space="0" w:color="auto"/>
              <w:right w:val="single" w:sz="4" w:space="0" w:color="auto"/>
            </w:tcBorders>
            <w:shd w:val="clear" w:color="auto" w:fill="auto"/>
            <w:vAlign w:val="center"/>
            <w:hideMark/>
          </w:tcPr>
          <w:p w14:paraId="6C4AF3C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1275F48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9CC4D8A"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C78E3F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25</w:t>
            </w:r>
          </w:p>
        </w:tc>
        <w:tc>
          <w:tcPr>
            <w:tcW w:w="2780" w:type="dxa"/>
            <w:tcBorders>
              <w:top w:val="nil"/>
              <w:left w:val="nil"/>
              <w:bottom w:val="single" w:sz="4" w:space="0" w:color="auto"/>
              <w:right w:val="single" w:sz="4" w:space="0" w:color="auto"/>
            </w:tcBorders>
            <w:shd w:val="clear" w:color="auto" w:fill="auto"/>
            <w:vAlign w:val="center"/>
            <w:hideMark/>
          </w:tcPr>
          <w:p w14:paraId="44CE6428"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д.2 </w:t>
            </w:r>
          </w:p>
        </w:tc>
        <w:tc>
          <w:tcPr>
            <w:tcW w:w="1646" w:type="dxa"/>
            <w:tcBorders>
              <w:top w:val="nil"/>
              <w:left w:val="nil"/>
              <w:bottom w:val="single" w:sz="4" w:space="0" w:color="auto"/>
              <w:right w:val="single" w:sz="4" w:space="0" w:color="auto"/>
            </w:tcBorders>
            <w:shd w:val="clear" w:color="auto" w:fill="auto"/>
            <w:vAlign w:val="center"/>
            <w:hideMark/>
          </w:tcPr>
          <w:p w14:paraId="3CE51BE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1980</w:t>
            </w:r>
          </w:p>
        </w:tc>
        <w:tc>
          <w:tcPr>
            <w:tcW w:w="3620" w:type="dxa"/>
            <w:tcBorders>
              <w:top w:val="nil"/>
              <w:left w:val="nil"/>
              <w:bottom w:val="single" w:sz="4" w:space="0" w:color="auto"/>
              <w:right w:val="single" w:sz="4" w:space="0" w:color="auto"/>
            </w:tcBorders>
            <w:shd w:val="clear" w:color="auto" w:fill="auto"/>
            <w:hideMark/>
          </w:tcPr>
          <w:p w14:paraId="3C6BA6A3"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67</w:t>
            </w:r>
          </w:p>
        </w:tc>
        <w:tc>
          <w:tcPr>
            <w:tcW w:w="1600" w:type="dxa"/>
            <w:tcBorders>
              <w:top w:val="nil"/>
              <w:left w:val="nil"/>
              <w:bottom w:val="single" w:sz="4" w:space="0" w:color="auto"/>
              <w:right w:val="single" w:sz="4" w:space="0" w:color="auto"/>
            </w:tcBorders>
            <w:shd w:val="clear" w:color="auto" w:fill="auto"/>
            <w:vAlign w:val="center"/>
            <w:hideMark/>
          </w:tcPr>
          <w:p w14:paraId="08E4868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81,1</w:t>
            </w:r>
          </w:p>
        </w:tc>
        <w:tc>
          <w:tcPr>
            <w:tcW w:w="1364" w:type="dxa"/>
            <w:tcBorders>
              <w:top w:val="nil"/>
              <w:left w:val="nil"/>
              <w:bottom w:val="single" w:sz="4" w:space="0" w:color="auto"/>
              <w:right w:val="single" w:sz="4" w:space="0" w:color="auto"/>
            </w:tcBorders>
            <w:shd w:val="clear" w:color="auto" w:fill="auto"/>
            <w:vAlign w:val="center"/>
            <w:hideMark/>
          </w:tcPr>
          <w:p w14:paraId="420964D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7D6EAC13"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6E23EA3D"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DC76BB1"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26</w:t>
            </w:r>
          </w:p>
        </w:tc>
        <w:tc>
          <w:tcPr>
            <w:tcW w:w="2780" w:type="dxa"/>
            <w:tcBorders>
              <w:top w:val="nil"/>
              <w:left w:val="nil"/>
              <w:bottom w:val="single" w:sz="4" w:space="0" w:color="auto"/>
              <w:right w:val="single" w:sz="4" w:space="0" w:color="auto"/>
            </w:tcBorders>
            <w:shd w:val="clear" w:color="auto" w:fill="auto"/>
            <w:vAlign w:val="center"/>
            <w:hideMark/>
          </w:tcPr>
          <w:p w14:paraId="767B46DB"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д.3</w:t>
            </w:r>
          </w:p>
        </w:tc>
        <w:tc>
          <w:tcPr>
            <w:tcW w:w="1646" w:type="dxa"/>
            <w:tcBorders>
              <w:top w:val="nil"/>
              <w:left w:val="nil"/>
              <w:bottom w:val="single" w:sz="4" w:space="0" w:color="auto"/>
              <w:right w:val="single" w:sz="4" w:space="0" w:color="auto"/>
            </w:tcBorders>
            <w:shd w:val="clear" w:color="auto" w:fill="auto"/>
            <w:vAlign w:val="center"/>
            <w:hideMark/>
          </w:tcPr>
          <w:p w14:paraId="725A2C6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1972</w:t>
            </w:r>
          </w:p>
        </w:tc>
        <w:tc>
          <w:tcPr>
            <w:tcW w:w="3620" w:type="dxa"/>
            <w:tcBorders>
              <w:top w:val="nil"/>
              <w:left w:val="nil"/>
              <w:bottom w:val="single" w:sz="4" w:space="0" w:color="auto"/>
              <w:right w:val="single" w:sz="4" w:space="0" w:color="auto"/>
            </w:tcBorders>
            <w:shd w:val="clear" w:color="auto" w:fill="auto"/>
            <w:hideMark/>
          </w:tcPr>
          <w:p w14:paraId="08674EF5"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68</w:t>
            </w:r>
          </w:p>
        </w:tc>
        <w:tc>
          <w:tcPr>
            <w:tcW w:w="1600" w:type="dxa"/>
            <w:tcBorders>
              <w:top w:val="nil"/>
              <w:left w:val="nil"/>
              <w:bottom w:val="single" w:sz="4" w:space="0" w:color="auto"/>
              <w:right w:val="single" w:sz="4" w:space="0" w:color="auto"/>
            </w:tcBorders>
            <w:shd w:val="clear" w:color="auto" w:fill="auto"/>
            <w:vAlign w:val="center"/>
            <w:hideMark/>
          </w:tcPr>
          <w:p w14:paraId="7E4CBC2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58,9</w:t>
            </w:r>
          </w:p>
        </w:tc>
        <w:tc>
          <w:tcPr>
            <w:tcW w:w="1364" w:type="dxa"/>
            <w:tcBorders>
              <w:top w:val="nil"/>
              <w:left w:val="nil"/>
              <w:bottom w:val="single" w:sz="4" w:space="0" w:color="auto"/>
              <w:right w:val="single" w:sz="4" w:space="0" w:color="auto"/>
            </w:tcBorders>
            <w:shd w:val="clear" w:color="auto" w:fill="auto"/>
            <w:vAlign w:val="center"/>
            <w:hideMark/>
          </w:tcPr>
          <w:p w14:paraId="60DA47D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31037EC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37A22CCA"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2DE24B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27</w:t>
            </w:r>
          </w:p>
        </w:tc>
        <w:tc>
          <w:tcPr>
            <w:tcW w:w="2780" w:type="dxa"/>
            <w:tcBorders>
              <w:top w:val="nil"/>
              <w:left w:val="nil"/>
              <w:bottom w:val="single" w:sz="4" w:space="0" w:color="auto"/>
              <w:right w:val="single" w:sz="4" w:space="0" w:color="auto"/>
            </w:tcBorders>
            <w:shd w:val="clear" w:color="auto" w:fill="auto"/>
            <w:vAlign w:val="center"/>
            <w:hideMark/>
          </w:tcPr>
          <w:p w14:paraId="4F33526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д.6</w:t>
            </w:r>
          </w:p>
        </w:tc>
        <w:tc>
          <w:tcPr>
            <w:tcW w:w="1646" w:type="dxa"/>
            <w:tcBorders>
              <w:top w:val="nil"/>
              <w:left w:val="nil"/>
              <w:bottom w:val="single" w:sz="4" w:space="0" w:color="auto"/>
              <w:right w:val="single" w:sz="4" w:space="0" w:color="auto"/>
            </w:tcBorders>
            <w:shd w:val="clear" w:color="auto" w:fill="auto"/>
            <w:noWrap/>
            <w:vAlign w:val="center"/>
            <w:hideMark/>
          </w:tcPr>
          <w:p w14:paraId="7EEC1B3E"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42DE08B8"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69</w:t>
            </w:r>
          </w:p>
        </w:tc>
        <w:tc>
          <w:tcPr>
            <w:tcW w:w="1600" w:type="dxa"/>
            <w:tcBorders>
              <w:top w:val="nil"/>
              <w:left w:val="nil"/>
              <w:bottom w:val="single" w:sz="4" w:space="0" w:color="auto"/>
              <w:right w:val="single" w:sz="4" w:space="0" w:color="auto"/>
            </w:tcBorders>
            <w:shd w:val="clear" w:color="auto" w:fill="auto"/>
            <w:vAlign w:val="center"/>
            <w:hideMark/>
          </w:tcPr>
          <w:p w14:paraId="5B01439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149,3</w:t>
            </w:r>
          </w:p>
        </w:tc>
        <w:tc>
          <w:tcPr>
            <w:tcW w:w="1364" w:type="dxa"/>
            <w:tcBorders>
              <w:top w:val="nil"/>
              <w:left w:val="nil"/>
              <w:bottom w:val="single" w:sz="4" w:space="0" w:color="auto"/>
              <w:right w:val="single" w:sz="4" w:space="0" w:color="auto"/>
            </w:tcBorders>
            <w:shd w:val="clear" w:color="auto" w:fill="auto"/>
            <w:vAlign w:val="center"/>
            <w:hideMark/>
          </w:tcPr>
          <w:p w14:paraId="5A8B2CB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83FEE3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102B14F"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39D0A7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28</w:t>
            </w:r>
          </w:p>
        </w:tc>
        <w:tc>
          <w:tcPr>
            <w:tcW w:w="2780" w:type="dxa"/>
            <w:tcBorders>
              <w:top w:val="nil"/>
              <w:left w:val="nil"/>
              <w:bottom w:val="single" w:sz="4" w:space="0" w:color="auto"/>
              <w:right w:val="single" w:sz="4" w:space="0" w:color="auto"/>
            </w:tcBorders>
            <w:shd w:val="clear" w:color="auto" w:fill="auto"/>
            <w:vAlign w:val="center"/>
            <w:hideMark/>
          </w:tcPr>
          <w:p w14:paraId="1AA6485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д.8 </w:t>
            </w:r>
          </w:p>
        </w:tc>
        <w:tc>
          <w:tcPr>
            <w:tcW w:w="1646" w:type="dxa"/>
            <w:tcBorders>
              <w:top w:val="nil"/>
              <w:left w:val="nil"/>
              <w:bottom w:val="single" w:sz="4" w:space="0" w:color="auto"/>
              <w:right w:val="single" w:sz="4" w:space="0" w:color="auto"/>
            </w:tcBorders>
            <w:shd w:val="clear" w:color="auto" w:fill="auto"/>
            <w:noWrap/>
            <w:vAlign w:val="center"/>
            <w:hideMark/>
          </w:tcPr>
          <w:p w14:paraId="78325A1E"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3EB81E4B"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70</w:t>
            </w:r>
          </w:p>
        </w:tc>
        <w:tc>
          <w:tcPr>
            <w:tcW w:w="1600" w:type="dxa"/>
            <w:tcBorders>
              <w:top w:val="nil"/>
              <w:left w:val="nil"/>
              <w:bottom w:val="single" w:sz="4" w:space="0" w:color="auto"/>
              <w:right w:val="single" w:sz="4" w:space="0" w:color="auto"/>
            </w:tcBorders>
            <w:shd w:val="clear" w:color="auto" w:fill="auto"/>
            <w:vAlign w:val="center"/>
            <w:hideMark/>
          </w:tcPr>
          <w:p w14:paraId="386F049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161,2</w:t>
            </w:r>
          </w:p>
        </w:tc>
        <w:tc>
          <w:tcPr>
            <w:tcW w:w="1364" w:type="dxa"/>
            <w:tcBorders>
              <w:top w:val="nil"/>
              <w:left w:val="nil"/>
              <w:bottom w:val="single" w:sz="4" w:space="0" w:color="auto"/>
              <w:right w:val="single" w:sz="4" w:space="0" w:color="auto"/>
            </w:tcBorders>
            <w:shd w:val="clear" w:color="auto" w:fill="auto"/>
            <w:vAlign w:val="center"/>
            <w:hideMark/>
          </w:tcPr>
          <w:p w14:paraId="160F79B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6ABDDE3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743DAC7B"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F58E88F"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29</w:t>
            </w:r>
          </w:p>
        </w:tc>
        <w:tc>
          <w:tcPr>
            <w:tcW w:w="2780" w:type="dxa"/>
            <w:tcBorders>
              <w:top w:val="nil"/>
              <w:left w:val="nil"/>
              <w:bottom w:val="single" w:sz="4" w:space="0" w:color="auto"/>
              <w:right w:val="single" w:sz="4" w:space="0" w:color="auto"/>
            </w:tcBorders>
            <w:shd w:val="clear" w:color="auto" w:fill="auto"/>
            <w:vAlign w:val="center"/>
            <w:hideMark/>
          </w:tcPr>
          <w:p w14:paraId="00DE8D0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д.9 </w:t>
            </w:r>
          </w:p>
        </w:tc>
        <w:tc>
          <w:tcPr>
            <w:tcW w:w="1646" w:type="dxa"/>
            <w:tcBorders>
              <w:top w:val="nil"/>
              <w:left w:val="nil"/>
              <w:bottom w:val="single" w:sz="4" w:space="0" w:color="auto"/>
              <w:right w:val="single" w:sz="4" w:space="0" w:color="auto"/>
            </w:tcBorders>
            <w:shd w:val="clear" w:color="auto" w:fill="auto"/>
            <w:noWrap/>
            <w:vAlign w:val="center"/>
            <w:hideMark/>
          </w:tcPr>
          <w:p w14:paraId="74D4AED6"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1970</w:t>
            </w:r>
          </w:p>
        </w:tc>
        <w:tc>
          <w:tcPr>
            <w:tcW w:w="3620" w:type="dxa"/>
            <w:tcBorders>
              <w:top w:val="nil"/>
              <w:left w:val="nil"/>
              <w:bottom w:val="single" w:sz="4" w:space="0" w:color="auto"/>
              <w:right w:val="single" w:sz="4" w:space="0" w:color="auto"/>
            </w:tcBorders>
            <w:shd w:val="clear" w:color="auto" w:fill="auto"/>
            <w:hideMark/>
          </w:tcPr>
          <w:p w14:paraId="1E444686"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71</w:t>
            </w:r>
          </w:p>
        </w:tc>
        <w:tc>
          <w:tcPr>
            <w:tcW w:w="1600" w:type="dxa"/>
            <w:tcBorders>
              <w:top w:val="nil"/>
              <w:left w:val="nil"/>
              <w:bottom w:val="single" w:sz="4" w:space="0" w:color="auto"/>
              <w:right w:val="single" w:sz="4" w:space="0" w:color="auto"/>
            </w:tcBorders>
            <w:shd w:val="clear" w:color="auto" w:fill="auto"/>
            <w:vAlign w:val="center"/>
            <w:hideMark/>
          </w:tcPr>
          <w:p w14:paraId="3C524E9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157,1</w:t>
            </w:r>
          </w:p>
        </w:tc>
        <w:tc>
          <w:tcPr>
            <w:tcW w:w="1364" w:type="dxa"/>
            <w:tcBorders>
              <w:top w:val="nil"/>
              <w:left w:val="nil"/>
              <w:bottom w:val="single" w:sz="4" w:space="0" w:color="auto"/>
              <w:right w:val="single" w:sz="4" w:space="0" w:color="auto"/>
            </w:tcBorders>
            <w:shd w:val="clear" w:color="auto" w:fill="auto"/>
            <w:vAlign w:val="center"/>
            <w:hideMark/>
          </w:tcPr>
          <w:p w14:paraId="3C9D840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01DF72A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88548C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D0EDFA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30</w:t>
            </w:r>
          </w:p>
        </w:tc>
        <w:tc>
          <w:tcPr>
            <w:tcW w:w="2780" w:type="dxa"/>
            <w:tcBorders>
              <w:top w:val="nil"/>
              <w:left w:val="nil"/>
              <w:bottom w:val="single" w:sz="4" w:space="0" w:color="auto"/>
              <w:right w:val="single" w:sz="4" w:space="0" w:color="auto"/>
            </w:tcBorders>
            <w:shd w:val="clear" w:color="auto" w:fill="auto"/>
            <w:vAlign w:val="center"/>
            <w:hideMark/>
          </w:tcPr>
          <w:p w14:paraId="3EA6C28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д.10 </w:t>
            </w:r>
          </w:p>
        </w:tc>
        <w:tc>
          <w:tcPr>
            <w:tcW w:w="1646" w:type="dxa"/>
            <w:tcBorders>
              <w:top w:val="nil"/>
              <w:left w:val="nil"/>
              <w:bottom w:val="single" w:sz="4" w:space="0" w:color="auto"/>
              <w:right w:val="single" w:sz="4" w:space="0" w:color="auto"/>
            </w:tcBorders>
            <w:shd w:val="clear" w:color="auto" w:fill="auto"/>
            <w:noWrap/>
            <w:vAlign w:val="center"/>
            <w:hideMark/>
          </w:tcPr>
          <w:p w14:paraId="1E81FCE1"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7BCF07EB"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72</w:t>
            </w:r>
          </w:p>
        </w:tc>
        <w:tc>
          <w:tcPr>
            <w:tcW w:w="1600" w:type="dxa"/>
            <w:tcBorders>
              <w:top w:val="nil"/>
              <w:left w:val="nil"/>
              <w:bottom w:val="single" w:sz="4" w:space="0" w:color="auto"/>
              <w:right w:val="single" w:sz="4" w:space="0" w:color="auto"/>
            </w:tcBorders>
            <w:shd w:val="clear" w:color="auto" w:fill="auto"/>
            <w:vAlign w:val="center"/>
            <w:hideMark/>
          </w:tcPr>
          <w:p w14:paraId="506FCDD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176,1</w:t>
            </w:r>
          </w:p>
        </w:tc>
        <w:tc>
          <w:tcPr>
            <w:tcW w:w="1364" w:type="dxa"/>
            <w:tcBorders>
              <w:top w:val="nil"/>
              <w:left w:val="nil"/>
              <w:bottom w:val="single" w:sz="4" w:space="0" w:color="auto"/>
              <w:right w:val="single" w:sz="4" w:space="0" w:color="auto"/>
            </w:tcBorders>
            <w:shd w:val="clear" w:color="auto" w:fill="auto"/>
            <w:vAlign w:val="center"/>
            <w:hideMark/>
          </w:tcPr>
          <w:p w14:paraId="6C377FB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82CC4C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F727A78"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0C45CF4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lastRenderedPageBreak/>
              <w:t>31</w:t>
            </w:r>
          </w:p>
        </w:tc>
        <w:tc>
          <w:tcPr>
            <w:tcW w:w="2780" w:type="dxa"/>
            <w:tcBorders>
              <w:top w:val="nil"/>
              <w:left w:val="nil"/>
              <w:bottom w:val="single" w:sz="4" w:space="0" w:color="auto"/>
              <w:right w:val="single" w:sz="4" w:space="0" w:color="auto"/>
            </w:tcBorders>
            <w:shd w:val="clear" w:color="auto" w:fill="auto"/>
            <w:vAlign w:val="center"/>
            <w:hideMark/>
          </w:tcPr>
          <w:p w14:paraId="6D2D166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д.11 </w:t>
            </w:r>
          </w:p>
        </w:tc>
        <w:tc>
          <w:tcPr>
            <w:tcW w:w="1646" w:type="dxa"/>
            <w:tcBorders>
              <w:top w:val="nil"/>
              <w:left w:val="nil"/>
              <w:bottom w:val="single" w:sz="4" w:space="0" w:color="auto"/>
              <w:right w:val="single" w:sz="4" w:space="0" w:color="auto"/>
            </w:tcBorders>
            <w:shd w:val="clear" w:color="auto" w:fill="auto"/>
            <w:noWrap/>
            <w:vAlign w:val="center"/>
            <w:hideMark/>
          </w:tcPr>
          <w:p w14:paraId="75C252AC"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1986</w:t>
            </w:r>
          </w:p>
        </w:tc>
        <w:tc>
          <w:tcPr>
            <w:tcW w:w="3620" w:type="dxa"/>
            <w:tcBorders>
              <w:top w:val="nil"/>
              <w:left w:val="nil"/>
              <w:bottom w:val="single" w:sz="4" w:space="0" w:color="auto"/>
              <w:right w:val="single" w:sz="4" w:space="0" w:color="auto"/>
            </w:tcBorders>
            <w:shd w:val="clear" w:color="auto" w:fill="auto"/>
            <w:hideMark/>
          </w:tcPr>
          <w:p w14:paraId="3AEA9316"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73</w:t>
            </w:r>
          </w:p>
        </w:tc>
        <w:tc>
          <w:tcPr>
            <w:tcW w:w="1600" w:type="dxa"/>
            <w:tcBorders>
              <w:top w:val="nil"/>
              <w:left w:val="nil"/>
              <w:bottom w:val="single" w:sz="4" w:space="0" w:color="auto"/>
              <w:right w:val="single" w:sz="4" w:space="0" w:color="auto"/>
            </w:tcBorders>
            <w:shd w:val="clear" w:color="auto" w:fill="auto"/>
            <w:vAlign w:val="center"/>
            <w:hideMark/>
          </w:tcPr>
          <w:p w14:paraId="54197D8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301,8</w:t>
            </w:r>
          </w:p>
        </w:tc>
        <w:tc>
          <w:tcPr>
            <w:tcW w:w="1364" w:type="dxa"/>
            <w:tcBorders>
              <w:top w:val="nil"/>
              <w:left w:val="nil"/>
              <w:bottom w:val="single" w:sz="4" w:space="0" w:color="auto"/>
              <w:right w:val="single" w:sz="4" w:space="0" w:color="auto"/>
            </w:tcBorders>
            <w:shd w:val="clear" w:color="auto" w:fill="auto"/>
            <w:vAlign w:val="center"/>
            <w:hideMark/>
          </w:tcPr>
          <w:p w14:paraId="70F2336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23</w:t>
            </w:r>
          </w:p>
        </w:tc>
        <w:tc>
          <w:tcPr>
            <w:tcW w:w="1840" w:type="dxa"/>
            <w:tcBorders>
              <w:top w:val="nil"/>
              <w:left w:val="nil"/>
              <w:bottom w:val="single" w:sz="4" w:space="0" w:color="auto"/>
              <w:right w:val="single" w:sz="4" w:space="0" w:color="auto"/>
            </w:tcBorders>
            <w:shd w:val="clear" w:color="auto" w:fill="auto"/>
            <w:noWrap/>
            <w:vAlign w:val="center"/>
            <w:hideMark/>
          </w:tcPr>
          <w:p w14:paraId="16ABFF6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90624E0"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5D13C3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32</w:t>
            </w:r>
          </w:p>
        </w:tc>
        <w:tc>
          <w:tcPr>
            <w:tcW w:w="2780" w:type="dxa"/>
            <w:tcBorders>
              <w:top w:val="nil"/>
              <w:left w:val="nil"/>
              <w:bottom w:val="single" w:sz="4" w:space="0" w:color="auto"/>
              <w:right w:val="single" w:sz="4" w:space="0" w:color="auto"/>
            </w:tcBorders>
            <w:shd w:val="clear" w:color="auto" w:fill="auto"/>
            <w:vAlign w:val="center"/>
            <w:hideMark/>
          </w:tcPr>
          <w:p w14:paraId="06FEDB2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д.12</w:t>
            </w:r>
          </w:p>
        </w:tc>
        <w:tc>
          <w:tcPr>
            <w:tcW w:w="1646" w:type="dxa"/>
            <w:tcBorders>
              <w:top w:val="nil"/>
              <w:left w:val="nil"/>
              <w:bottom w:val="single" w:sz="4" w:space="0" w:color="auto"/>
              <w:right w:val="single" w:sz="4" w:space="0" w:color="auto"/>
            </w:tcBorders>
            <w:shd w:val="clear" w:color="auto" w:fill="auto"/>
            <w:noWrap/>
            <w:vAlign w:val="center"/>
            <w:hideMark/>
          </w:tcPr>
          <w:p w14:paraId="7A2B09BD"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1966</w:t>
            </w:r>
          </w:p>
        </w:tc>
        <w:tc>
          <w:tcPr>
            <w:tcW w:w="3620" w:type="dxa"/>
            <w:tcBorders>
              <w:top w:val="nil"/>
              <w:left w:val="nil"/>
              <w:bottom w:val="single" w:sz="4" w:space="0" w:color="auto"/>
              <w:right w:val="single" w:sz="4" w:space="0" w:color="auto"/>
            </w:tcBorders>
            <w:shd w:val="clear" w:color="auto" w:fill="auto"/>
            <w:hideMark/>
          </w:tcPr>
          <w:p w14:paraId="602180EF"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74</w:t>
            </w:r>
          </w:p>
        </w:tc>
        <w:tc>
          <w:tcPr>
            <w:tcW w:w="1600" w:type="dxa"/>
            <w:tcBorders>
              <w:top w:val="nil"/>
              <w:left w:val="nil"/>
              <w:bottom w:val="single" w:sz="4" w:space="0" w:color="auto"/>
              <w:right w:val="single" w:sz="4" w:space="0" w:color="auto"/>
            </w:tcBorders>
            <w:shd w:val="clear" w:color="auto" w:fill="auto"/>
            <w:vAlign w:val="center"/>
            <w:hideMark/>
          </w:tcPr>
          <w:p w14:paraId="005C329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180,8</w:t>
            </w:r>
          </w:p>
        </w:tc>
        <w:tc>
          <w:tcPr>
            <w:tcW w:w="1364" w:type="dxa"/>
            <w:tcBorders>
              <w:top w:val="nil"/>
              <w:left w:val="nil"/>
              <w:bottom w:val="single" w:sz="4" w:space="0" w:color="auto"/>
              <w:right w:val="single" w:sz="4" w:space="0" w:color="auto"/>
            </w:tcBorders>
            <w:shd w:val="clear" w:color="auto" w:fill="auto"/>
            <w:vAlign w:val="center"/>
            <w:hideMark/>
          </w:tcPr>
          <w:p w14:paraId="6C0E3FB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9AF66C2"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29E7D59"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BC17DB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33</w:t>
            </w:r>
          </w:p>
        </w:tc>
        <w:tc>
          <w:tcPr>
            <w:tcW w:w="2780" w:type="dxa"/>
            <w:tcBorders>
              <w:top w:val="nil"/>
              <w:left w:val="nil"/>
              <w:bottom w:val="single" w:sz="4" w:space="0" w:color="auto"/>
              <w:right w:val="single" w:sz="4" w:space="0" w:color="auto"/>
            </w:tcBorders>
            <w:shd w:val="clear" w:color="auto" w:fill="auto"/>
            <w:vAlign w:val="center"/>
            <w:hideMark/>
          </w:tcPr>
          <w:p w14:paraId="2900B53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д.14</w:t>
            </w:r>
          </w:p>
        </w:tc>
        <w:tc>
          <w:tcPr>
            <w:tcW w:w="1646" w:type="dxa"/>
            <w:tcBorders>
              <w:top w:val="nil"/>
              <w:left w:val="nil"/>
              <w:bottom w:val="single" w:sz="4" w:space="0" w:color="auto"/>
              <w:right w:val="single" w:sz="4" w:space="0" w:color="auto"/>
            </w:tcBorders>
            <w:shd w:val="clear" w:color="auto" w:fill="auto"/>
            <w:noWrap/>
            <w:vAlign w:val="center"/>
            <w:hideMark/>
          </w:tcPr>
          <w:p w14:paraId="1B35C43F"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78B66B9E"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75</w:t>
            </w:r>
          </w:p>
        </w:tc>
        <w:tc>
          <w:tcPr>
            <w:tcW w:w="1600" w:type="dxa"/>
            <w:tcBorders>
              <w:top w:val="nil"/>
              <w:left w:val="nil"/>
              <w:bottom w:val="single" w:sz="4" w:space="0" w:color="auto"/>
              <w:right w:val="single" w:sz="4" w:space="0" w:color="auto"/>
            </w:tcBorders>
            <w:shd w:val="clear" w:color="auto" w:fill="auto"/>
            <w:vAlign w:val="center"/>
            <w:hideMark/>
          </w:tcPr>
          <w:p w14:paraId="094B783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196,1</w:t>
            </w:r>
          </w:p>
        </w:tc>
        <w:tc>
          <w:tcPr>
            <w:tcW w:w="1364" w:type="dxa"/>
            <w:tcBorders>
              <w:top w:val="nil"/>
              <w:left w:val="nil"/>
              <w:bottom w:val="single" w:sz="4" w:space="0" w:color="auto"/>
              <w:right w:val="single" w:sz="4" w:space="0" w:color="auto"/>
            </w:tcBorders>
            <w:shd w:val="clear" w:color="auto" w:fill="auto"/>
            <w:vAlign w:val="center"/>
            <w:hideMark/>
          </w:tcPr>
          <w:p w14:paraId="2F4FE4D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70C0166"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4EBC630"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3B8A42"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34</w:t>
            </w:r>
          </w:p>
        </w:tc>
        <w:tc>
          <w:tcPr>
            <w:tcW w:w="2780" w:type="dxa"/>
            <w:tcBorders>
              <w:top w:val="nil"/>
              <w:left w:val="nil"/>
              <w:bottom w:val="single" w:sz="4" w:space="0" w:color="auto"/>
              <w:right w:val="single" w:sz="4" w:space="0" w:color="auto"/>
            </w:tcBorders>
            <w:shd w:val="clear" w:color="auto" w:fill="auto"/>
            <w:vAlign w:val="center"/>
            <w:hideMark/>
          </w:tcPr>
          <w:p w14:paraId="3833F86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д.16 </w:t>
            </w:r>
          </w:p>
        </w:tc>
        <w:tc>
          <w:tcPr>
            <w:tcW w:w="1646" w:type="dxa"/>
            <w:tcBorders>
              <w:top w:val="nil"/>
              <w:left w:val="nil"/>
              <w:bottom w:val="single" w:sz="4" w:space="0" w:color="auto"/>
              <w:right w:val="single" w:sz="4" w:space="0" w:color="auto"/>
            </w:tcBorders>
            <w:shd w:val="clear" w:color="auto" w:fill="auto"/>
            <w:noWrap/>
            <w:vAlign w:val="center"/>
            <w:hideMark/>
          </w:tcPr>
          <w:p w14:paraId="3CCCFC2E"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1967</w:t>
            </w:r>
          </w:p>
        </w:tc>
        <w:tc>
          <w:tcPr>
            <w:tcW w:w="3620" w:type="dxa"/>
            <w:tcBorders>
              <w:top w:val="nil"/>
              <w:left w:val="nil"/>
              <w:bottom w:val="single" w:sz="4" w:space="0" w:color="auto"/>
              <w:right w:val="single" w:sz="4" w:space="0" w:color="auto"/>
            </w:tcBorders>
            <w:shd w:val="clear" w:color="auto" w:fill="auto"/>
            <w:hideMark/>
          </w:tcPr>
          <w:p w14:paraId="1EF3411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76</w:t>
            </w:r>
          </w:p>
        </w:tc>
        <w:tc>
          <w:tcPr>
            <w:tcW w:w="1600" w:type="dxa"/>
            <w:tcBorders>
              <w:top w:val="nil"/>
              <w:left w:val="nil"/>
              <w:bottom w:val="single" w:sz="4" w:space="0" w:color="auto"/>
              <w:right w:val="single" w:sz="4" w:space="0" w:color="auto"/>
            </w:tcBorders>
            <w:shd w:val="clear" w:color="auto" w:fill="auto"/>
            <w:vAlign w:val="center"/>
            <w:hideMark/>
          </w:tcPr>
          <w:p w14:paraId="7515A53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184,8</w:t>
            </w:r>
          </w:p>
        </w:tc>
        <w:tc>
          <w:tcPr>
            <w:tcW w:w="1364" w:type="dxa"/>
            <w:tcBorders>
              <w:top w:val="nil"/>
              <w:left w:val="nil"/>
              <w:bottom w:val="single" w:sz="4" w:space="0" w:color="auto"/>
              <w:right w:val="single" w:sz="4" w:space="0" w:color="auto"/>
            </w:tcBorders>
            <w:shd w:val="clear" w:color="auto" w:fill="auto"/>
            <w:vAlign w:val="center"/>
            <w:hideMark/>
          </w:tcPr>
          <w:p w14:paraId="5A6F105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71D35EE1"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B977822"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741F015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35</w:t>
            </w:r>
          </w:p>
        </w:tc>
        <w:tc>
          <w:tcPr>
            <w:tcW w:w="2780" w:type="dxa"/>
            <w:tcBorders>
              <w:top w:val="nil"/>
              <w:left w:val="nil"/>
              <w:bottom w:val="single" w:sz="4" w:space="0" w:color="auto"/>
              <w:right w:val="single" w:sz="4" w:space="0" w:color="auto"/>
            </w:tcBorders>
            <w:shd w:val="clear" w:color="auto" w:fill="auto"/>
            <w:vAlign w:val="center"/>
            <w:hideMark/>
          </w:tcPr>
          <w:p w14:paraId="64845C7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д.18 </w:t>
            </w:r>
          </w:p>
        </w:tc>
        <w:tc>
          <w:tcPr>
            <w:tcW w:w="1646" w:type="dxa"/>
            <w:tcBorders>
              <w:top w:val="nil"/>
              <w:left w:val="nil"/>
              <w:bottom w:val="single" w:sz="4" w:space="0" w:color="auto"/>
              <w:right w:val="single" w:sz="4" w:space="0" w:color="auto"/>
            </w:tcBorders>
            <w:shd w:val="clear" w:color="auto" w:fill="auto"/>
            <w:noWrap/>
            <w:vAlign w:val="center"/>
            <w:hideMark/>
          </w:tcPr>
          <w:p w14:paraId="44DD5CF6"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1989</w:t>
            </w:r>
          </w:p>
        </w:tc>
        <w:tc>
          <w:tcPr>
            <w:tcW w:w="3620" w:type="dxa"/>
            <w:tcBorders>
              <w:top w:val="nil"/>
              <w:left w:val="nil"/>
              <w:bottom w:val="single" w:sz="4" w:space="0" w:color="auto"/>
              <w:right w:val="single" w:sz="4" w:space="0" w:color="auto"/>
            </w:tcBorders>
            <w:shd w:val="clear" w:color="auto" w:fill="auto"/>
            <w:hideMark/>
          </w:tcPr>
          <w:p w14:paraId="7B4427A0"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77</w:t>
            </w:r>
          </w:p>
        </w:tc>
        <w:tc>
          <w:tcPr>
            <w:tcW w:w="1600" w:type="dxa"/>
            <w:tcBorders>
              <w:top w:val="nil"/>
              <w:left w:val="nil"/>
              <w:bottom w:val="single" w:sz="4" w:space="0" w:color="auto"/>
              <w:right w:val="single" w:sz="4" w:space="0" w:color="auto"/>
            </w:tcBorders>
            <w:shd w:val="clear" w:color="auto" w:fill="auto"/>
            <w:vAlign w:val="center"/>
            <w:hideMark/>
          </w:tcPr>
          <w:p w14:paraId="00B1124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68,0</w:t>
            </w:r>
          </w:p>
        </w:tc>
        <w:tc>
          <w:tcPr>
            <w:tcW w:w="1364" w:type="dxa"/>
            <w:tcBorders>
              <w:top w:val="nil"/>
              <w:left w:val="nil"/>
              <w:bottom w:val="single" w:sz="4" w:space="0" w:color="auto"/>
              <w:right w:val="single" w:sz="4" w:space="0" w:color="auto"/>
            </w:tcBorders>
            <w:shd w:val="clear" w:color="auto" w:fill="auto"/>
            <w:vAlign w:val="center"/>
            <w:hideMark/>
          </w:tcPr>
          <w:p w14:paraId="2417BA1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3D4BAF7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7A12D344"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E870F1"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36</w:t>
            </w:r>
          </w:p>
        </w:tc>
        <w:tc>
          <w:tcPr>
            <w:tcW w:w="2780" w:type="dxa"/>
            <w:tcBorders>
              <w:top w:val="nil"/>
              <w:left w:val="nil"/>
              <w:bottom w:val="single" w:sz="4" w:space="0" w:color="auto"/>
              <w:right w:val="single" w:sz="4" w:space="0" w:color="auto"/>
            </w:tcBorders>
            <w:shd w:val="clear" w:color="auto" w:fill="auto"/>
            <w:vAlign w:val="center"/>
            <w:hideMark/>
          </w:tcPr>
          <w:p w14:paraId="1C41970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д.1</w:t>
            </w:r>
          </w:p>
        </w:tc>
        <w:tc>
          <w:tcPr>
            <w:tcW w:w="1646" w:type="dxa"/>
            <w:tcBorders>
              <w:top w:val="nil"/>
              <w:left w:val="nil"/>
              <w:bottom w:val="single" w:sz="4" w:space="0" w:color="auto"/>
              <w:right w:val="single" w:sz="4" w:space="0" w:color="auto"/>
            </w:tcBorders>
            <w:shd w:val="clear" w:color="auto" w:fill="auto"/>
            <w:noWrap/>
            <w:vAlign w:val="center"/>
            <w:hideMark/>
          </w:tcPr>
          <w:p w14:paraId="1B4CD532"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6D9BA239"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78</w:t>
            </w:r>
          </w:p>
        </w:tc>
        <w:tc>
          <w:tcPr>
            <w:tcW w:w="1600" w:type="dxa"/>
            <w:tcBorders>
              <w:top w:val="nil"/>
              <w:left w:val="nil"/>
              <w:bottom w:val="single" w:sz="4" w:space="0" w:color="auto"/>
              <w:right w:val="single" w:sz="4" w:space="0" w:color="auto"/>
            </w:tcBorders>
            <w:shd w:val="clear" w:color="auto" w:fill="auto"/>
            <w:vAlign w:val="center"/>
            <w:hideMark/>
          </w:tcPr>
          <w:p w14:paraId="06AB545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501,2</w:t>
            </w:r>
          </w:p>
        </w:tc>
        <w:tc>
          <w:tcPr>
            <w:tcW w:w="1364" w:type="dxa"/>
            <w:tcBorders>
              <w:top w:val="nil"/>
              <w:left w:val="nil"/>
              <w:bottom w:val="single" w:sz="4" w:space="0" w:color="auto"/>
              <w:right w:val="single" w:sz="4" w:space="0" w:color="auto"/>
            </w:tcBorders>
            <w:shd w:val="clear" w:color="auto" w:fill="auto"/>
            <w:vAlign w:val="center"/>
            <w:hideMark/>
          </w:tcPr>
          <w:p w14:paraId="75CFCD0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w:t>
            </w:r>
          </w:p>
        </w:tc>
        <w:tc>
          <w:tcPr>
            <w:tcW w:w="1840" w:type="dxa"/>
            <w:tcBorders>
              <w:top w:val="nil"/>
              <w:left w:val="nil"/>
              <w:bottom w:val="single" w:sz="4" w:space="0" w:color="auto"/>
              <w:right w:val="single" w:sz="4" w:space="0" w:color="auto"/>
            </w:tcBorders>
            <w:shd w:val="clear" w:color="auto" w:fill="auto"/>
            <w:noWrap/>
            <w:vAlign w:val="center"/>
            <w:hideMark/>
          </w:tcPr>
          <w:p w14:paraId="3FFA22B8"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4274AED4"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F3FE38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37</w:t>
            </w:r>
          </w:p>
        </w:tc>
        <w:tc>
          <w:tcPr>
            <w:tcW w:w="2780" w:type="dxa"/>
            <w:tcBorders>
              <w:top w:val="nil"/>
              <w:left w:val="nil"/>
              <w:bottom w:val="single" w:sz="4" w:space="0" w:color="auto"/>
              <w:right w:val="single" w:sz="4" w:space="0" w:color="auto"/>
            </w:tcBorders>
            <w:shd w:val="clear" w:color="auto" w:fill="auto"/>
            <w:vAlign w:val="center"/>
            <w:hideMark/>
          </w:tcPr>
          <w:p w14:paraId="11083D1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д.5</w:t>
            </w:r>
          </w:p>
        </w:tc>
        <w:tc>
          <w:tcPr>
            <w:tcW w:w="1646" w:type="dxa"/>
            <w:tcBorders>
              <w:top w:val="nil"/>
              <w:left w:val="nil"/>
              <w:bottom w:val="single" w:sz="4" w:space="0" w:color="auto"/>
              <w:right w:val="single" w:sz="4" w:space="0" w:color="auto"/>
            </w:tcBorders>
            <w:shd w:val="clear" w:color="auto" w:fill="auto"/>
            <w:noWrap/>
            <w:vAlign w:val="center"/>
            <w:hideMark/>
          </w:tcPr>
          <w:p w14:paraId="041B36D4"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1985</w:t>
            </w:r>
          </w:p>
        </w:tc>
        <w:tc>
          <w:tcPr>
            <w:tcW w:w="3620" w:type="dxa"/>
            <w:tcBorders>
              <w:top w:val="nil"/>
              <w:left w:val="nil"/>
              <w:bottom w:val="single" w:sz="4" w:space="0" w:color="auto"/>
              <w:right w:val="single" w:sz="4" w:space="0" w:color="auto"/>
            </w:tcBorders>
            <w:shd w:val="clear" w:color="auto" w:fill="auto"/>
            <w:hideMark/>
          </w:tcPr>
          <w:p w14:paraId="23131658"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79</w:t>
            </w:r>
          </w:p>
        </w:tc>
        <w:tc>
          <w:tcPr>
            <w:tcW w:w="1600" w:type="dxa"/>
            <w:tcBorders>
              <w:top w:val="nil"/>
              <w:left w:val="nil"/>
              <w:bottom w:val="single" w:sz="4" w:space="0" w:color="auto"/>
              <w:right w:val="single" w:sz="4" w:space="0" w:color="auto"/>
            </w:tcBorders>
            <w:shd w:val="clear" w:color="auto" w:fill="auto"/>
            <w:vAlign w:val="center"/>
            <w:hideMark/>
          </w:tcPr>
          <w:p w14:paraId="2E4CF1B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366,4</w:t>
            </w:r>
          </w:p>
        </w:tc>
        <w:tc>
          <w:tcPr>
            <w:tcW w:w="1364" w:type="dxa"/>
            <w:tcBorders>
              <w:top w:val="nil"/>
              <w:left w:val="nil"/>
              <w:bottom w:val="single" w:sz="4" w:space="0" w:color="auto"/>
              <w:right w:val="single" w:sz="4" w:space="0" w:color="auto"/>
            </w:tcBorders>
            <w:shd w:val="clear" w:color="auto" w:fill="auto"/>
            <w:vAlign w:val="center"/>
            <w:hideMark/>
          </w:tcPr>
          <w:p w14:paraId="58E1680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w:t>
            </w:r>
          </w:p>
        </w:tc>
        <w:tc>
          <w:tcPr>
            <w:tcW w:w="1840" w:type="dxa"/>
            <w:tcBorders>
              <w:top w:val="nil"/>
              <w:left w:val="nil"/>
              <w:bottom w:val="single" w:sz="4" w:space="0" w:color="auto"/>
              <w:right w:val="single" w:sz="4" w:space="0" w:color="auto"/>
            </w:tcBorders>
            <w:shd w:val="clear" w:color="auto" w:fill="auto"/>
            <w:noWrap/>
            <w:vAlign w:val="center"/>
            <w:hideMark/>
          </w:tcPr>
          <w:p w14:paraId="5A607BA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6DE2A6C4"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163C9D8"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38</w:t>
            </w:r>
          </w:p>
        </w:tc>
        <w:tc>
          <w:tcPr>
            <w:tcW w:w="2780" w:type="dxa"/>
            <w:tcBorders>
              <w:top w:val="nil"/>
              <w:left w:val="nil"/>
              <w:bottom w:val="single" w:sz="4" w:space="0" w:color="auto"/>
              <w:right w:val="single" w:sz="4" w:space="0" w:color="auto"/>
            </w:tcBorders>
            <w:shd w:val="clear" w:color="auto" w:fill="auto"/>
            <w:vAlign w:val="center"/>
            <w:hideMark/>
          </w:tcPr>
          <w:p w14:paraId="3C431A3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д.7</w:t>
            </w:r>
          </w:p>
        </w:tc>
        <w:tc>
          <w:tcPr>
            <w:tcW w:w="1646" w:type="dxa"/>
            <w:tcBorders>
              <w:top w:val="nil"/>
              <w:left w:val="nil"/>
              <w:bottom w:val="single" w:sz="4" w:space="0" w:color="auto"/>
              <w:right w:val="single" w:sz="4" w:space="0" w:color="auto"/>
            </w:tcBorders>
            <w:shd w:val="clear" w:color="auto" w:fill="auto"/>
            <w:noWrap/>
            <w:vAlign w:val="center"/>
            <w:hideMark/>
          </w:tcPr>
          <w:p w14:paraId="75528DE5"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1987</w:t>
            </w:r>
          </w:p>
        </w:tc>
        <w:tc>
          <w:tcPr>
            <w:tcW w:w="3620" w:type="dxa"/>
            <w:tcBorders>
              <w:top w:val="nil"/>
              <w:left w:val="nil"/>
              <w:bottom w:val="single" w:sz="4" w:space="0" w:color="auto"/>
              <w:right w:val="single" w:sz="4" w:space="0" w:color="auto"/>
            </w:tcBorders>
            <w:shd w:val="clear" w:color="auto" w:fill="auto"/>
            <w:hideMark/>
          </w:tcPr>
          <w:p w14:paraId="7B1A6E11"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80</w:t>
            </w:r>
          </w:p>
        </w:tc>
        <w:tc>
          <w:tcPr>
            <w:tcW w:w="1600" w:type="dxa"/>
            <w:tcBorders>
              <w:top w:val="nil"/>
              <w:left w:val="nil"/>
              <w:bottom w:val="single" w:sz="4" w:space="0" w:color="auto"/>
              <w:right w:val="single" w:sz="4" w:space="0" w:color="auto"/>
            </w:tcBorders>
            <w:shd w:val="clear" w:color="auto" w:fill="auto"/>
            <w:vAlign w:val="center"/>
            <w:hideMark/>
          </w:tcPr>
          <w:p w14:paraId="3FFD875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817,4</w:t>
            </w:r>
          </w:p>
        </w:tc>
        <w:tc>
          <w:tcPr>
            <w:tcW w:w="1364" w:type="dxa"/>
            <w:tcBorders>
              <w:top w:val="nil"/>
              <w:left w:val="nil"/>
              <w:bottom w:val="single" w:sz="4" w:space="0" w:color="auto"/>
              <w:right w:val="single" w:sz="4" w:space="0" w:color="auto"/>
            </w:tcBorders>
            <w:shd w:val="clear" w:color="auto" w:fill="auto"/>
            <w:vAlign w:val="center"/>
            <w:hideMark/>
          </w:tcPr>
          <w:p w14:paraId="7C3D4C7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w:t>
            </w:r>
          </w:p>
        </w:tc>
        <w:tc>
          <w:tcPr>
            <w:tcW w:w="1840" w:type="dxa"/>
            <w:tcBorders>
              <w:top w:val="nil"/>
              <w:left w:val="nil"/>
              <w:bottom w:val="single" w:sz="4" w:space="0" w:color="auto"/>
              <w:right w:val="single" w:sz="4" w:space="0" w:color="auto"/>
            </w:tcBorders>
            <w:shd w:val="clear" w:color="auto" w:fill="auto"/>
            <w:noWrap/>
            <w:vAlign w:val="center"/>
            <w:hideMark/>
          </w:tcPr>
          <w:p w14:paraId="56AAB4B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6E06ED5"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B249D73"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39</w:t>
            </w:r>
          </w:p>
        </w:tc>
        <w:tc>
          <w:tcPr>
            <w:tcW w:w="2780" w:type="dxa"/>
            <w:tcBorders>
              <w:top w:val="nil"/>
              <w:left w:val="nil"/>
              <w:bottom w:val="single" w:sz="4" w:space="0" w:color="auto"/>
              <w:right w:val="single" w:sz="4" w:space="0" w:color="auto"/>
            </w:tcBorders>
            <w:shd w:val="clear" w:color="auto" w:fill="auto"/>
            <w:vAlign w:val="center"/>
            <w:hideMark/>
          </w:tcPr>
          <w:p w14:paraId="36B8FC2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д.2</w:t>
            </w:r>
          </w:p>
        </w:tc>
        <w:tc>
          <w:tcPr>
            <w:tcW w:w="1646" w:type="dxa"/>
            <w:tcBorders>
              <w:top w:val="nil"/>
              <w:left w:val="nil"/>
              <w:bottom w:val="single" w:sz="4" w:space="0" w:color="auto"/>
              <w:right w:val="single" w:sz="4" w:space="0" w:color="auto"/>
            </w:tcBorders>
            <w:shd w:val="clear" w:color="auto" w:fill="auto"/>
            <w:noWrap/>
            <w:vAlign w:val="center"/>
            <w:hideMark/>
          </w:tcPr>
          <w:p w14:paraId="71AE208F"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1983</w:t>
            </w:r>
          </w:p>
        </w:tc>
        <w:tc>
          <w:tcPr>
            <w:tcW w:w="3620" w:type="dxa"/>
            <w:tcBorders>
              <w:top w:val="nil"/>
              <w:left w:val="nil"/>
              <w:bottom w:val="single" w:sz="4" w:space="0" w:color="auto"/>
              <w:right w:val="single" w:sz="4" w:space="0" w:color="auto"/>
            </w:tcBorders>
            <w:shd w:val="clear" w:color="auto" w:fill="auto"/>
            <w:hideMark/>
          </w:tcPr>
          <w:p w14:paraId="4023F739"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81</w:t>
            </w:r>
          </w:p>
        </w:tc>
        <w:tc>
          <w:tcPr>
            <w:tcW w:w="1600" w:type="dxa"/>
            <w:tcBorders>
              <w:top w:val="nil"/>
              <w:left w:val="nil"/>
              <w:bottom w:val="single" w:sz="4" w:space="0" w:color="auto"/>
              <w:right w:val="single" w:sz="4" w:space="0" w:color="auto"/>
            </w:tcBorders>
            <w:shd w:val="clear" w:color="auto" w:fill="auto"/>
            <w:vAlign w:val="center"/>
            <w:hideMark/>
          </w:tcPr>
          <w:p w14:paraId="3ED0277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172,5</w:t>
            </w:r>
          </w:p>
        </w:tc>
        <w:tc>
          <w:tcPr>
            <w:tcW w:w="1364" w:type="dxa"/>
            <w:tcBorders>
              <w:top w:val="nil"/>
              <w:left w:val="nil"/>
              <w:bottom w:val="single" w:sz="4" w:space="0" w:color="auto"/>
              <w:right w:val="single" w:sz="4" w:space="0" w:color="auto"/>
            </w:tcBorders>
            <w:shd w:val="clear" w:color="auto" w:fill="auto"/>
            <w:vAlign w:val="center"/>
            <w:hideMark/>
          </w:tcPr>
          <w:p w14:paraId="5287C1D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3D23863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30BD6E7A"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08911C"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40</w:t>
            </w:r>
          </w:p>
        </w:tc>
        <w:tc>
          <w:tcPr>
            <w:tcW w:w="2780" w:type="dxa"/>
            <w:tcBorders>
              <w:top w:val="nil"/>
              <w:left w:val="nil"/>
              <w:bottom w:val="single" w:sz="4" w:space="0" w:color="auto"/>
              <w:right w:val="single" w:sz="4" w:space="0" w:color="auto"/>
            </w:tcBorders>
            <w:shd w:val="clear" w:color="auto" w:fill="auto"/>
            <w:vAlign w:val="center"/>
            <w:hideMark/>
          </w:tcPr>
          <w:p w14:paraId="52B3ADB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д.3</w:t>
            </w:r>
          </w:p>
        </w:tc>
        <w:tc>
          <w:tcPr>
            <w:tcW w:w="1646" w:type="dxa"/>
            <w:tcBorders>
              <w:top w:val="nil"/>
              <w:left w:val="nil"/>
              <w:bottom w:val="single" w:sz="4" w:space="0" w:color="auto"/>
              <w:right w:val="single" w:sz="4" w:space="0" w:color="auto"/>
            </w:tcBorders>
            <w:shd w:val="clear" w:color="auto" w:fill="auto"/>
            <w:noWrap/>
            <w:vAlign w:val="center"/>
            <w:hideMark/>
          </w:tcPr>
          <w:p w14:paraId="521B6D4A"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013C91BE"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82</w:t>
            </w:r>
          </w:p>
        </w:tc>
        <w:tc>
          <w:tcPr>
            <w:tcW w:w="1600" w:type="dxa"/>
            <w:tcBorders>
              <w:top w:val="nil"/>
              <w:left w:val="nil"/>
              <w:bottom w:val="single" w:sz="4" w:space="0" w:color="auto"/>
              <w:right w:val="single" w:sz="4" w:space="0" w:color="auto"/>
            </w:tcBorders>
            <w:shd w:val="clear" w:color="auto" w:fill="auto"/>
            <w:vAlign w:val="center"/>
            <w:hideMark/>
          </w:tcPr>
          <w:p w14:paraId="0BAFE20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294,6</w:t>
            </w:r>
          </w:p>
        </w:tc>
        <w:tc>
          <w:tcPr>
            <w:tcW w:w="1364" w:type="dxa"/>
            <w:tcBorders>
              <w:top w:val="nil"/>
              <w:left w:val="nil"/>
              <w:bottom w:val="single" w:sz="4" w:space="0" w:color="auto"/>
              <w:right w:val="single" w:sz="4" w:space="0" w:color="auto"/>
            </w:tcBorders>
            <w:shd w:val="clear" w:color="auto" w:fill="auto"/>
            <w:vAlign w:val="center"/>
            <w:hideMark/>
          </w:tcPr>
          <w:p w14:paraId="757F866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7</w:t>
            </w:r>
          </w:p>
        </w:tc>
        <w:tc>
          <w:tcPr>
            <w:tcW w:w="1840" w:type="dxa"/>
            <w:tcBorders>
              <w:top w:val="nil"/>
              <w:left w:val="nil"/>
              <w:bottom w:val="single" w:sz="4" w:space="0" w:color="auto"/>
              <w:right w:val="single" w:sz="4" w:space="0" w:color="auto"/>
            </w:tcBorders>
            <w:shd w:val="clear" w:color="auto" w:fill="auto"/>
            <w:noWrap/>
            <w:vAlign w:val="center"/>
            <w:hideMark/>
          </w:tcPr>
          <w:p w14:paraId="3855056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02592F9A"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E44164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41</w:t>
            </w:r>
          </w:p>
        </w:tc>
        <w:tc>
          <w:tcPr>
            <w:tcW w:w="2780" w:type="dxa"/>
            <w:tcBorders>
              <w:top w:val="nil"/>
              <w:left w:val="nil"/>
              <w:bottom w:val="single" w:sz="4" w:space="0" w:color="auto"/>
              <w:right w:val="single" w:sz="4" w:space="0" w:color="auto"/>
            </w:tcBorders>
            <w:shd w:val="clear" w:color="auto" w:fill="auto"/>
            <w:vAlign w:val="center"/>
            <w:hideMark/>
          </w:tcPr>
          <w:p w14:paraId="4517D1C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50 лет ЯАССР, д.5</w:t>
            </w:r>
          </w:p>
        </w:tc>
        <w:tc>
          <w:tcPr>
            <w:tcW w:w="1646" w:type="dxa"/>
            <w:tcBorders>
              <w:top w:val="nil"/>
              <w:left w:val="nil"/>
              <w:bottom w:val="single" w:sz="4" w:space="0" w:color="auto"/>
              <w:right w:val="single" w:sz="4" w:space="0" w:color="auto"/>
            </w:tcBorders>
            <w:shd w:val="clear" w:color="auto" w:fill="auto"/>
            <w:vAlign w:val="center"/>
            <w:hideMark/>
          </w:tcPr>
          <w:p w14:paraId="3DD872E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1981</w:t>
            </w:r>
          </w:p>
        </w:tc>
        <w:tc>
          <w:tcPr>
            <w:tcW w:w="3620" w:type="dxa"/>
            <w:tcBorders>
              <w:top w:val="nil"/>
              <w:left w:val="nil"/>
              <w:bottom w:val="single" w:sz="4" w:space="0" w:color="auto"/>
              <w:right w:val="single" w:sz="4" w:space="0" w:color="auto"/>
            </w:tcBorders>
            <w:shd w:val="clear" w:color="auto" w:fill="auto"/>
            <w:hideMark/>
          </w:tcPr>
          <w:p w14:paraId="33BBC734"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83</w:t>
            </w:r>
          </w:p>
        </w:tc>
        <w:tc>
          <w:tcPr>
            <w:tcW w:w="1600" w:type="dxa"/>
            <w:tcBorders>
              <w:top w:val="nil"/>
              <w:left w:val="nil"/>
              <w:bottom w:val="single" w:sz="4" w:space="0" w:color="auto"/>
              <w:right w:val="single" w:sz="4" w:space="0" w:color="auto"/>
            </w:tcBorders>
            <w:shd w:val="clear" w:color="auto" w:fill="auto"/>
            <w:vAlign w:val="center"/>
            <w:hideMark/>
          </w:tcPr>
          <w:p w14:paraId="45D5E8D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132,4</w:t>
            </w:r>
          </w:p>
        </w:tc>
        <w:tc>
          <w:tcPr>
            <w:tcW w:w="1364" w:type="dxa"/>
            <w:tcBorders>
              <w:top w:val="nil"/>
              <w:left w:val="nil"/>
              <w:bottom w:val="single" w:sz="4" w:space="0" w:color="auto"/>
              <w:right w:val="single" w:sz="4" w:space="0" w:color="auto"/>
            </w:tcBorders>
            <w:shd w:val="clear" w:color="auto" w:fill="auto"/>
            <w:vAlign w:val="center"/>
            <w:hideMark/>
          </w:tcPr>
          <w:p w14:paraId="3A52368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7F01C7C1"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ACA8140"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283DD6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42</w:t>
            </w:r>
          </w:p>
        </w:tc>
        <w:tc>
          <w:tcPr>
            <w:tcW w:w="2780" w:type="dxa"/>
            <w:tcBorders>
              <w:top w:val="nil"/>
              <w:left w:val="nil"/>
              <w:bottom w:val="single" w:sz="4" w:space="0" w:color="auto"/>
              <w:right w:val="single" w:sz="4" w:space="0" w:color="auto"/>
            </w:tcBorders>
            <w:shd w:val="clear" w:color="auto" w:fill="auto"/>
            <w:vAlign w:val="center"/>
            <w:hideMark/>
          </w:tcPr>
          <w:p w14:paraId="07D22DB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50 лет ЯАССР, д.3</w:t>
            </w:r>
          </w:p>
        </w:tc>
        <w:tc>
          <w:tcPr>
            <w:tcW w:w="1646" w:type="dxa"/>
            <w:tcBorders>
              <w:top w:val="nil"/>
              <w:left w:val="nil"/>
              <w:bottom w:val="single" w:sz="4" w:space="0" w:color="auto"/>
              <w:right w:val="single" w:sz="4" w:space="0" w:color="auto"/>
            </w:tcBorders>
            <w:shd w:val="clear" w:color="auto" w:fill="auto"/>
            <w:noWrap/>
            <w:vAlign w:val="center"/>
            <w:hideMark/>
          </w:tcPr>
          <w:p w14:paraId="25316A4D"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1969</w:t>
            </w:r>
          </w:p>
        </w:tc>
        <w:tc>
          <w:tcPr>
            <w:tcW w:w="3620" w:type="dxa"/>
            <w:tcBorders>
              <w:top w:val="nil"/>
              <w:left w:val="nil"/>
              <w:bottom w:val="single" w:sz="4" w:space="0" w:color="auto"/>
              <w:right w:val="single" w:sz="4" w:space="0" w:color="auto"/>
            </w:tcBorders>
            <w:shd w:val="clear" w:color="auto" w:fill="auto"/>
            <w:hideMark/>
          </w:tcPr>
          <w:p w14:paraId="73C7E01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84</w:t>
            </w:r>
          </w:p>
        </w:tc>
        <w:tc>
          <w:tcPr>
            <w:tcW w:w="1600" w:type="dxa"/>
            <w:tcBorders>
              <w:top w:val="nil"/>
              <w:left w:val="nil"/>
              <w:bottom w:val="single" w:sz="4" w:space="0" w:color="auto"/>
              <w:right w:val="single" w:sz="4" w:space="0" w:color="auto"/>
            </w:tcBorders>
            <w:shd w:val="clear" w:color="auto" w:fill="auto"/>
            <w:vAlign w:val="center"/>
            <w:hideMark/>
          </w:tcPr>
          <w:p w14:paraId="55EDB81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110,7</w:t>
            </w:r>
          </w:p>
        </w:tc>
        <w:tc>
          <w:tcPr>
            <w:tcW w:w="1364" w:type="dxa"/>
            <w:tcBorders>
              <w:top w:val="nil"/>
              <w:left w:val="nil"/>
              <w:bottom w:val="single" w:sz="4" w:space="0" w:color="auto"/>
              <w:right w:val="single" w:sz="4" w:space="0" w:color="auto"/>
            </w:tcBorders>
            <w:shd w:val="clear" w:color="auto" w:fill="auto"/>
            <w:vAlign w:val="center"/>
            <w:hideMark/>
          </w:tcPr>
          <w:p w14:paraId="1BBB1DA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840" w:type="dxa"/>
            <w:tcBorders>
              <w:top w:val="nil"/>
              <w:left w:val="nil"/>
              <w:bottom w:val="single" w:sz="4" w:space="0" w:color="auto"/>
              <w:right w:val="single" w:sz="4" w:space="0" w:color="auto"/>
            </w:tcBorders>
            <w:shd w:val="clear" w:color="auto" w:fill="auto"/>
            <w:noWrap/>
            <w:vAlign w:val="center"/>
            <w:hideMark/>
          </w:tcPr>
          <w:p w14:paraId="746D28F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51AFA127"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65CD3A28"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lastRenderedPageBreak/>
              <w:t>43</w:t>
            </w:r>
          </w:p>
        </w:tc>
        <w:tc>
          <w:tcPr>
            <w:tcW w:w="2780" w:type="dxa"/>
            <w:tcBorders>
              <w:top w:val="nil"/>
              <w:left w:val="nil"/>
              <w:bottom w:val="single" w:sz="4" w:space="0" w:color="auto"/>
              <w:right w:val="single" w:sz="4" w:space="0" w:color="auto"/>
            </w:tcBorders>
            <w:shd w:val="clear" w:color="auto" w:fill="auto"/>
            <w:vAlign w:val="center"/>
            <w:hideMark/>
          </w:tcPr>
          <w:p w14:paraId="0D3CFC6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д.1</w:t>
            </w:r>
          </w:p>
        </w:tc>
        <w:tc>
          <w:tcPr>
            <w:tcW w:w="1646" w:type="dxa"/>
            <w:tcBorders>
              <w:top w:val="nil"/>
              <w:left w:val="nil"/>
              <w:bottom w:val="single" w:sz="4" w:space="0" w:color="auto"/>
              <w:right w:val="single" w:sz="4" w:space="0" w:color="auto"/>
            </w:tcBorders>
            <w:shd w:val="clear" w:color="auto" w:fill="auto"/>
            <w:noWrap/>
            <w:vAlign w:val="center"/>
            <w:hideMark/>
          </w:tcPr>
          <w:p w14:paraId="77ACD103"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3BDB641D"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85</w:t>
            </w:r>
          </w:p>
        </w:tc>
        <w:tc>
          <w:tcPr>
            <w:tcW w:w="1600" w:type="dxa"/>
            <w:tcBorders>
              <w:top w:val="nil"/>
              <w:left w:val="nil"/>
              <w:bottom w:val="single" w:sz="4" w:space="0" w:color="auto"/>
              <w:right w:val="single" w:sz="4" w:space="0" w:color="auto"/>
            </w:tcBorders>
            <w:shd w:val="clear" w:color="auto" w:fill="auto"/>
            <w:vAlign w:val="center"/>
            <w:hideMark/>
          </w:tcPr>
          <w:p w14:paraId="6A9C887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87,2</w:t>
            </w:r>
          </w:p>
        </w:tc>
        <w:tc>
          <w:tcPr>
            <w:tcW w:w="1364" w:type="dxa"/>
            <w:tcBorders>
              <w:top w:val="nil"/>
              <w:left w:val="nil"/>
              <w:bottom w:val="single" w:sz="4" w:space="0" w:color="auto"/>
              <w:right w:val="single" w:sz="4" w:space="0" w:color="auto"/>
            </w:tcBorders>
            <w:shd w:val="clear" w:color="auto" w:fill="auto"/>
            <w:noWrap/>
            <w:vAlign w:val="center"/>
            <w:hideMark/>
          </w:tcPr>
          <w:p w14:paraId="122C5EE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4B42833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14A9441D"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9C6316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44</w:t>
            </w:r>
          </w:p>
        </w:tc>
        <w:tc>
          <w:tcPr>
            <w:tcW w:w="2780" w:type="dxa"/>
            <w:tcBorders>
              <w:top w:val="nil"/>
              <w:left w:val="nil"/>
              <w:bottom w:val="single" w:sz="4" w:space="0" w:color="auto"/>
              <w:right w:val="single" w:sz="4" w:space="0" w:color="auto"/>
            </w:tcBorders>
            <w:shd w:val="clear" w:color="auto" w:fill="auto"/>
            <w:vAlign w:val="center"/>
            <w:hideMark/>
          </w:tcPr>
          <w:p w14:paraId="23622D4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2</w:t>
            </w:r>
          </w:p>
        </w:tc>
        <w:tc>
          <w:tcPr>
            <w:tcW w:w="1646" w:type="dxa"/>
            <w:tcBorders>
              <w:top w:val="nil"/>
              <w:left w:val="nil"/>
              <w:bottom w:val="single" w:sz="4" w:space="0" w:color="auto"/>
              <w:right w:val="single" w:sz="4" w:space="0" w:color="auto"/>
            </w:tcBorders>
            <w:shd w:val="clear" w:color="auto" w:fill="auto"/>
            <w:noWrap/>
            <w:vAlign w:val="center"/>
            <w:hideMark/>
          </w:tcPr>
          <w:p w14:paraId="086F2BF3"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1980</w:t>
            </w:r>
          </w:p>
        </w:tc>
        <w:tc>
          <w:tcPr>
            <w:tcW w:w="3620" w:type="dxa"/>
            <w:tcBorders>
              <w:top w:val="nil"/>
              <w:left w:val="nil"/>
              <w:bottom w:val="single" w:sz="4" w:space="0" w:color="auto"/>
              <w:right w:val="single" w:sz="4" w:space="0" w:color="auto"/>
            </w:tcBorders>
            <w:shd w:val="clear" w:color="auto" w:fill="auto"/>
            <w:hideMark/>
          </w:tcPr>
          <w:p w14:paraId="2BF5BD21"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86</w:t>
            </w:r>
          </w:p>
        </w:tc>
        <w:tc>
          <w:tcPr>
            <w:tcW w:w="1600" w:type="dxa"/>
            <w:tcBorders>
              <w:top w:val="nil"/>
              <w:left w:val="nil"/>
              <w:bottom w:val="single" w:sz="4" w:space="0" w:color="auto"/>
              <w:right w:val="single" w:sz="4" w:space="0" w:color="auto"/>
            </w:tcBorders>
            <w:shd w:val="clear" w:color="auto" w:fill="auto"/>
            <w:vAlign w:val="center"/>
            <w:hideMark/>
          </w:tcPr>
          <w:p w14:paraId="0D65692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45,1</w:t>
            </w:r>
          </w:p>
        </w:tc>
        <w:tc>
          <w:tcPr>
            <w:tcW w:w="1364" w:type="dxa"/>
            <w:tcBorders>
              <w:top w:val="nil"/>
              <w:left w:val="nil"/>
              <w:bottom w:val="single" w:sz="4" w:space="0" w:color="auto"/>
              <w:right w:val="single" w:sz="4" w:space="0" w:color="auto"/>
            </w:tcBorders>
            <w:shd w:val="clear" w:color="auto" w:fill="auto"/>
            <w:noWrap/>
            <w:vAlign w:val="center"/>
            <w:hideMark/>
          </w:tcPr>
          <w:p w14:paraId="067F4ED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840" w:type="dxa"/>
            <w:tcBorders>
              <w:top w:val="nil"/>
              <w:left w:val="nil"/>
              <w:bottom w:val="single" w:sz="4" w:space="0" w:color="auto"/>
              <w:right w:val="single" w:sz="4" w:space="0" w:color="auto"/>
            </w:tcBorders>
            <w:shd w:val="clear" w:color="auto" w:fill="auto"/>
            <w:noWrap/>
            <w:vAlign w:val="center"/>
            <w:hideMark/>
          </w:tcPr>
          <w:p w14:paraId="5D014462"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3BE6A493"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CA6BE37"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45</w:t>
            </w:r>
          </w:p>
        </w:tc>
        <w:tc>
          <w:tcPr>
            <w:tcW w:w="2780" w:type="dxa"/>
            <w:tcBorders>
              <w:top w:val="nil"/>
              <w:left w:val="nil"/>
              <w:bottom w:val="single" w:sz="4" w:space="0" w:color="auto"/>
              <w:right w:val="single" w:sz="4" w:space="0" w:color="auto"/>
            </w:tcBorders>
            <w:shd w:val="clear" w:color="auto" w:fill="auto"/>
            <w:vAlign w:val="center"/>
            <w:hideMark/>
          </w:tcPr>
          <w:p w14:paraId="63DC07D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5</w:t>
            </w:r>
          </w:p>
        </w:tc>
        <w:tc>
          <w:tcPr>
            <w:tcW w:w="1646" w:type="dxa"/>
            <w:tcBorders>
              <w:top w:val="nil"/>
              <w:left w:val="nil"/>
              <w:bottom w:val="single" w:sz="4" w:space="0" w:color="auto"/>
              <w:right w:val="single" w:sz="4" w:space="0" w:color="auto"/>
            </w:tcBorders>
            <w:shd w:val="clear" w:color="auto" w:fill="auto"/>
            <w:noWrap/>
            <w:vAlign w:val="center"/>
            <w:hideMark/>
          </w:tcPr>
          <w:p w14:paraId="0B2698DB"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1981</w:t>
            </w:r>
          </w:p>
        </w:tc>
        <w:tc>
          <w:tcPr>
            <w:tcW w:w="3620" w:type="dxa"/>
            <w:tcBorders>
              <w:top w:val="nil"/>
              <w:left w:val="nil"/>
              <w:bottom w:val="single" w:sz="4" w:space="0" w:color="auto"/>
              <w:right w:val="single" w:sz="4" w:space="0" w:color="auto"/>
            </w:tcBorders>
            <w:shd w:val="clear" w:color="auto" w:fill="auto"/>
            <w:hideMark/>
          </w:tcPr>
          <w:p w14:paraId="62C2CECA"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87</w:t>
            </w:r>
          </w:p>
        </w:tc>
        <w:tc>
          <w:tcPr>
            <w:tcW w:w="1600" w:type="dxa"/>
            <w:tcBorders>
              <w:top w:val="nil"/>
              <w:left w:val="nil"/>
              <w:bottom w:val="single" w:sz="4" w:space="0" w:color="auto"/>
              <w:right w:val="single" w:sz="4" w:space="0" w:color="auto"/>
            </w:tcBorders>
            <w:shd w:val="clear" w:color="auto" w:fill="auto"/>
            <w:vAlign w:val="center"/>
            <w:hideMark/>
          </w:tcPr>
          <w:p w14:paraId="6684154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188,1</w:t>
            </w:r>
          </w:p>
        </w:tc>
        <w:tc>
          <w:tcPr>
            <w:tcW w:w="1364" w:type="dxa"/>
            <w:tcBorders>
              <w:top w:val="nil"/>
              <w:left w:val="nil"/>
              <w:bottom w:val="single" w:sz="4" w:space="0" w:color="auto"/>
              <w:right w:val="single" w:sz="4" w:space="0" w:color="auto"/>
            </w:tcBorders>
            <w:shd w:val="clear" w:color="auto" w:fill="auto"/>
            <w:noWrap/>
            <w:vAlign w:val="center"/>
            <w:hideMark/>
          </w:tcPr>
          <w:p w14:paraId="7431A60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2FBB34D5"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2D4BC59D" w14:textId="77777777" w:rsidTr="00470F19">
        <w:trPr>
          <w:trHeight w:val="72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A44630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46</w:t>
            </w:r>
          </w:p>
        </w:tc>
        <w:tc>
          <w:tcPr>
            <w:tcW w:w="2780" w:type="dxa"/>
            <w:tcBorders>
              <w:top w:val="nil"/>
              <w:left w:val="nil"/>
              <w:bottom w:val="single" w:sz="4" w:space="0" w:color="auto"/>
              <w:right w:val="single" w:sz="4" w:space="0" w:color="auto"/>
            </w:tcBorders>
            <w:shd w:val="clear" w:color="auto" w:fill="auto"/>
            <w:vAlign w:val="center"/>
            <w:hideMark/>
          </w:tcPr>
          <w:p w14:paraId="4C981C9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7</w:t>
            </w:r>
          </w:p>
        </w:tc>
        <w:tc>
          <w:tcPr>
            <w:tcW w:w="1646" w:type="dxa"/>
            <w:tcBorders>
              <w:top w:val="nil"/>
              <w:left w:val="nil"/>
              <w:bottom w:val="single" w:sz="4" w:space="0" w:color="auto"/>
              <w:right w:val="single" w:sz="4" w:space="0" w:color="auto"/>
            </w:tcBorders>
            <w:shd w:val="clear" w:color="auto" w:fill="auto"/>
            <w:noWrap/>
            <w:vAlign w:val="center"/>
            <w:hideMark/>
          </w:tcPr>
          <w:p w14:paraId="028EDD20"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1980</w:t>
            </w:r>
          </w:p>
        </w:tc>
        <w:tc>
          <w:tcPr>
            <w:tcW w:w="3620" w:type="dxa"/>
            <w:tcBorders>
              <w:top w:val="nil"/>
              <w:left w:val="nil"/>
              <w:bottom w:val="single" w:sz="4" w:space="0" w:color="auto"/>
              <w:right w:val="single" w:sz="4" w:space="0" w:color="auto"/>
            </w:tcBorders>
            <w:shd w:val="clear" w:color="auto" w:fill="auto"/>
            <w:hideMark/>
          </w:tcPr>
          <w:p w14:paraId="3DC5D48A"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от26.06.2017г. № 221, внесение изменений от 22.02.2018г. № 88</w:t>
            </w:r>
          </w:p>
        </w:tc>
        <w:tc>
          <w:tcPr>
            <w:tcW w:w="1600" w:type="dxa"/>
            <w:tcBorders>
              <w:top w:val="nil"/>
              <w:left w:val="nil"/>
              <w:bottom w:val="single" w:sz="4" w:space="0" w:color="auto"/>
              <w:right w:val="single" w:sz="4" w:space="0" w:color="auto"/>
            </w:tcBorders>
            <w:shd w:val="clear" w:color="auto" w:fill="auto"/>
            <w:vAlign w:val="center"/>
            <w:hideMark/>
          </w:tcPr>
          <w:p w14:paraId="697789A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192,0</w:t>
            </w:r>
          </w:p>
        </w:tc>
        <w:tc>
          <w:tcPr>
            <w:tcW w:w="1364" w:type="dxa"/>
            <w:tcBorders>
              <w:top w:val="nil"/>
              <w:left w:val="nil"/>
              <w:bottom w:val="single" w:sz="4" w:space="0" w:color="auto"/>
              <w:right w:val="single" w:sz="4" w:space="0" w:color="auto"/>
            </w:tcBorders>
            <w:shd w:val="clear" w:color="auto" w:fill="auto"/>
            <w:noWrap/>
            <w:vAlign w:val="center"/>
            <w:hideMark/>
          </w:tcPr>
          <w:p w14:paraId="29E89C2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840" w:type="dxa"/>
            <w:tcBorders>
              <w:top w:val="nil"/>
              <w:left w:val="nil"/>
              <w:bottom w:val="single" w:sz="4" w:space="0" w:color="auto"/>
              <w:right w:val="single" w:sz="4" w:space="0" w:color="auto"/>
            </w:tcBorders>
            <w:shd w:val="clear" w:color="auto" w:fill="auto"/>
            <w:noWrap/>
            <w:vAlign w:val="center"/>
            <w:hideMark/>
          </w:tcPr>
          <w:p w14:paraId="5BBAEE10"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71472900" w14:textId="77777777" w:rsidTr="00470F19">
        <w:trPr>
          <w:trHeight w:val="48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4EE8DDCB"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47</w:t>
            </w:r>
          </w:p>
        </w:tc>
        <w:tc>
          <w:tcPr>
            <w:tcW w:w="2780" w:type="dxa"/>
            <w:tcBorders>
              <w:top w:val="nil"/>
              <w:left w:val="nil"/>
              <w:bottom w:val="single" w:sz="4" w:space="0" w:color="auto"/>
              <w:right w:val="single" w:sz="4" w:space="0" w:color="auto"/>
            </w:tcBorders>
            <w:shd w:val="clear" w:color="auto" w:fill="auto"/>
            <w:vAlign w:val="center"/>
            <w:hideMark/>
          </w:tcPr>
          <w:p w14:paraId="569192B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д.5</w:t>
            </w:r>
          </w:p>
        </w:tc>
        <w:tc>
          <w:tcPr>
            <w:tcW w:w="1646" w:type="dxa"/>
            <w:tcBorders>
              <w:top w:val="nil"/>
              <w:left w:val="nil"/>
              <w:bottom w:val="single" w:sz="4" w:space="0" w:color="auto"/>
              <w:right w:val="single" w:sz="4" w:space="0" w:color="auto"/>
            </w:tcBorders>
            <w:shd w:val="clear" w:color="auto" w:fill="auto"/>
            <w:noWrap/>
            <w:vAlign w:val="center"/>
            <w:hideMark/>
          </w:tcPr>
          <w:p w14:paraId="29B5FB0E"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1982</w:t>
            </w:r>
          </w:p>
        </w:tc>
        <w:tc>
          <w:tcPr>
            <w:tcW w:w="3620" w:type="dxa"/>
            <w:tcBorders>
              <w:top w:val="nil"/>
              <w:left w:val="nil"/>
              <w:bottom w:val="single" w:sz="4" w:space="0" w:color="auto"/>
              <w:right w:val="single" w:sz="4" w:space="0" w:color="auto"/>
            </w:tcBorders>
            <w:shd w:val="clear" w:color="auto" w:fill="auto"/>
            <w:hideMark/>
          </w:tcPr>
          <w:p w14:paraId="456CFEA2"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Постановление Главы МО "Посёлок Айхал" от 228.11.2022 г. № 590</w:t>
            </w:r>
          </w:p>
        </w:tc>
        <w:tc>
          <w:tcPr>
            <w:tcW w:w="1600" w:type="dxa"/>
            <w:tcBorders>
              <w:top w:val="nil"/>
              <w:left w:val="nil"/>
              <w:bottom w:val="single" w:sz="4" w:space="0" w:color="auto"/>
              <w:right w:val="single" w:sz="4" w:space="0" w:color="auto"/>
            </w:tcBorders>
            <w:shd w:val="clear" w:color="auto" w:fill="auto"/>
            <w:vAlign w:val="center"/>
            <w:hideMark/>
          </w:tcPr>
          <w:p w14:paraId="01716FB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129,3</w:t>
            </w:r>
          </w:p>
        </w:tc>
        <w:tc>
          <w:tcPr>
            <w:tcW w:w="1364" w:type="dxa"/>
            <w:tcBorders>
              <w:top w:val="nil"/>
              <w:left w:val="nil"/>
              <w:bottom w:val="single" w:sz="4" w:space="0" w:color="auto"/>
              <w:right w:val="single" w:sz="4" w:space="0" w:color="auto"/>
            </w:tcBorders>
            <w:shd w:val="clear" w:color="auto" w:fill="auto"/>
            <w:noWrap/>
            <w:vAlign w:val="center"/>
            <w:hideMark/>
          </w:tcPr>
          <w:p w14:paraId="77D6567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840" w:type="dxa"/>
            <w:tcBorders>
              <w:top w:val="nil"/>
              <w:left w:val="nil"/>
              <w:bottom w:val="single" w:sz="4" w:space="0" w:color="auto"/>
              <w:right w:val="single" w:sz="4" w:space="0" w:color="auto"/>
            </w:tcBorders>
            <w:shd w:val="clear" w:color="auto" w:fill="auto"/>
            <w:noWrap/>
            <w:vAlign w:val="center"/>
            <w:hideMark/>
          </w:tcPr>
          <w:p w14:paraId="74BF7DB9"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2022 г.</w:t>
            </w:r>
          </w:p>
        </w:tc>
      </w:tr>
      <w:tr w:rsidR="00470F19" w:rsidRPr="00470F19" w14:paraId="23A1E5C3" w14:textId="77777777" w:rsidTr="00470F19">
        <w:trPr>
          <w:trHeight w:val="300"/>
        </w:trPr>
        <w:tc>
          <w:tcPr>
            <w:tcW w:w="3740"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FCDC83"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ИТОГО:</w:t>
            </w:r>
          </w:p>
        </w:tc>
        <w:tc>
          <w:tcPr>
            <w:tcW w:w="1646" w:type="dxa"/>
            <w:tcBorders>
              <w:top w:val="nil"/>
              <w:left w:val="nil"/>
              <w:bottom w:val="single" w:sz="4" w:space="0" w:color="auto"/>
              <w:right w:val="single" w:sz="4" w:space="0" w:color="auto"/>
            </w:tcBorders>
            <w:shd w:val="clear" w:color="auto" w:fill="auto"/>
            <w:vAlign w:val="center"/>
            <w:hideMark/>
          </w:tcPr>
          <w:p w14:paraId="6CA45CA3"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w:t>
            </w:r>
          </w:p>
        </w:tc>
        <w:tc>
          <w:tcPr>
            <w:tcW w:w="3620" w:type="dxa"/>
            <w:tcBorders>
              <w:top w:val="nil"/>
              <w:left w:val="nil"/>
              <w:bottom w:val="single" w:sz="4" w:space="0" w:color="auto"/>
              <w:right w:val="single" w:sz="4" w:space="0" w:color="auto"/>
            </w:tcBorders>
            <w:shd w:val="clear" w:color="auto" w:fill="auto"/>
            <w:hideMark/>
          </w:tcPr>
          <w:p w14:paraId="7882CB41"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w:t>
            </w:r>
          </w:p>
        </w:tc>
        <w:tc>
          <w:tcPr>
            <w:tcW w:w="1600" w:type="dxa"/>
            <w:tcBorders>
              <w:top w:val="nil"/>
              <w:left w:val="nil"/>
              <w:bottom w:val="single" w:sz="4" w:space="0" w:color="auto"/>
              <w:right w:val="single" w:sz="4" w:space="0" w:color="auto"/>
            </w:tcBorders>
            <w:shd w:val="clear" w:color="auto" w:fill="auto"/>
            <w:hideMark/>
          </w:tcPr>
          <w:p w14:paraId="4CBC6823"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8 172,40</w:t>
            </w:r>
          </w:p>
        </w:tc>
        <w:tc>
          <w:tcPr>
            <w:tcW w:w="1364" w:type="dxa"/>
            <w:tcBorders>
              <w:top w:val="nil"/>
              <w:left w:val="nil"/>
              <w:bottom w:val="single" w:sz="4" w:space="0" w:color="auto"/>
              <w:right w:val="single" w:sz="4" w:space="0" w:color="auto"/>
            </w:tcBorders>
            <w:shd w:val="clear" w:color="auto" w:fill="auto"/>
            <w:hideMark/>
          </w:tcPr>
          <w:p w14:paraId="72F3D35D"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207</w:t>
            </w:r>
          </w:p>
        </w:tc>
        <w:tc>
          <w:tcPr>
            <w:tcW w:w="1840" w:type="dxa"/>
            <w:tcBorders>
              <w:top w:val="nil"/>
              <w:left w:val="nil"/>
              <w:bottom w:val="single" w:sz="4" w:space="0" w:color="auto"/>
              <w:right w:val="single" w:sz="4" w:space="0" w:color="auto"/>
            </w:tcBorders>
            <w:shd w:val="clear" w:color="auto" w:fill="auto"/>
            <w:hideMark/>
          </w:tcPr>
          <w:p w14:paraId="0F00900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w:t>
            </w:r>
          </w:p>
        </w:tc>
      </w:tr>
    </w:tbl>
    <w:p w14:paraId="14F82A6E" w14:textId="77777777" w:rsidR="00470F19" w:rsidRPr="00470F19" w:rsidRDefault="00470F19" w:rsidP="00470F19">
      <w:pPr>
        <w:widowControl/>
        <w:autoSpaceDE/>
        <w:autoSpaceDN/>
        <w:adjustRightInd/>
        <w:rPr>
          <w:rFonts w:eastAsia="Times New Roman"/>
          <w:b/>
        </w:rPr>
      </w:pPr>
    </w:p>
    <w:p w14:paraId="0F808778" w14:textId="77777777" w:rsidR="00470F19" w:rsidRPr="00470F19" w:rsidRDefault="00470F19" w:rsidP="00470F19">
      <w:pPr>
        <w:widowControl/>
        <w:autoSpaceDE/>
        <w:autoSpaceDN/>
        <w:adjustRightInd/>
        <w:rPr>
          <w:rFonts w:eastAsia="Times New Roman"/>
          <w:b/>
        </w:rPr>
      </w:pPr>
    </w:p>
    <w:p w14:paraId="50D9C156" w14:textId="77777777" w:rsidR="00470F19" w:rsidRPr="00470F19" w:rsidRDefault="00470F19" w:rsidP="00470F19">
      <w:pPr>
        <w:widowControl/>
        <w:autoSpaceDE/>
        <w:autoSpaceDN/>
        <w:adjustRightInd/>
        <w:rPr>
          <w:rFonts w:eastAsia="Times New Roman"/>
          <w:b/>
        </w:rPr>
      </w:pPr>
    </w:p>
    <w:p w14:paraId="4CDAE9AA" w14:textId="77777777" w:rsidR="00470F19" w:rsidRPr="00470F19" w:rsidRDefault="00470F19" w:rsidP="00470F19">
      <w:pPr>
        <w:widowControl/>
        <w:autoSpaceDE/>
        <w:autoSpaceDN/>
        <w:adjustRightInd/>
        <w:rPr>
          <w:rFonts w:eastAsia="Times New Roman"/>
          <w:b/>
        </w:rPr>
      </w:pPr>
    </w:p>
    <w:p w14:paraId="05430E68" w14:textId="77777777" w:rsidR="00470F19" w:rsidRPr="00470F19" w:rsidRDefault="00470F19" w:rsidP="00470F19">
      <w:pPr>
        <w:widowControl/>
        <w:autoSpaceDE/>
        <w:autoSpaceDN/>
        <w:adjustRightInd/>
        <w:rPr>
          <w:rFonts w:eastAsia="Times New Roman"/>
          <w:b/>
        </w:rPr>
      </w:pPr>
    </w:p>
    <w:p w14:paraId="788C519E" w14:textId="77777777" w:rsidR="00470F19" w:rsidRPr="00470F19" w:rsidRDefault="00470F19" w:rsidP="00470F19">
      <w:pPr>
        <w:widowControl/>
        <w:autoSpaceDE/>
        <w:autoSpaceDN/>
        <w:adjustRightInd/>
        <w:rPr>
          <w:rFonts w:eastAsia="Times New Roman"/>
          <w:b/>
        </w:rPr>
      </w:pPr>
    </w:p>
    <w:p w14:paraId="3A241030" w14:textId="77777777" w:rsidR="00470F19" w:rsidRPr="00470F19" w:rsidRDefault="00470F19" w:rsidP="00470F19">
      <w:pPr>
        <w:widowControl/>
        <w:autoSpaceDE/>
        <w:autoSpaceDN/>
        <w:adjustRightInd/>
        <w:rPr>
          <w:rFonts w:eastAsia="Times New Roman"/>
          <w:b/>
        </w:rPr>
      </w:pPr>
    </w:p>
    <w:p w14:paraId="148DC999" w14:textId="77777777" w:rsidR="00470F19" w:rsidRPr="00470F19" w:rsidRDefault="00470F19" w:rsidP="00470F19">
      <w:pPr>
        <w:widowControl/>
        <w:autoSpaceDE/>
        <w:autoSpaceDN/>
        <w:adjustRightInd/>
        <w:rPr>
          <w:rFonts w:eastAsia="Times New Roman"/>
          <w:b/>
        </w:rPr>
      </w:pPr>
    </w:p>
    <w:p w14:paraId="1E7BA2FD" w14:textId="77777777" w:rsidR="00470F19" w:rsidRPr="00470F19" w:rsidRDefault="00470F19" w:rsidP="00470F19">
      <w:pPr>
        <w:widowControl/>
        <w:autoSpaceDE/>
        <w:autoSpaceDN/>
        <w:adjustRightInd/>
        <w:rPr>
          <w:rFonts w:eastAsia="Times New Roman"/>
          <w:b/>
        </w:rPr>
      </w:pPr>
    </w:p>
    <w:p w14:paraId="0828846D" w14:textId="77777777" w:rsidR="00470F19" w:rsidRPr="00470F19" w:rsidRDefault="00470F19" w:rsidP="00470F19">
      <w:pPr>
        <w:widowControl/>
        <w:autoSpaceDE/>
        <w:autoSpaceDN/>
        <w:adjustRightInd/>
        <w:rPr>
          <w:rFonts w:eastAsia="Times New Roman"/>
          <w:b/>
        </w:rPr>
      </w:pPr>
    </w:p>
    <w:p w14:paraId="156D0C23" w14:textId="77777777" w:rsidR="00470F19" w:rsidRPr="00470F19" w:rsidRDefault="00470F19" w:rsidP="00470F19">
      <w:pPr>
        <w:widowControl/>
        <w:autoSpaceDE/>
        <w:autoSpaceDN/>
        <w:adjustRightInd/>
        <w:rPr>
          <w:rFonts w:eastAsia="Times New Roman"/>
          <w:b/>
        </w:rPr>
      </w:pPr>
    </w:p>
    <w:p w14:paraId="13775995" w14:textId="77777777" w:rsidR="00470F19" w:rsidRPr="00470F19" w:rsidRDefault="00470F19" w:rsidP="00470F19">
      <w:pPr>
        <w:widowControl/>
        <w:autoSpaceDE/>
        <w:autoSpaceDN/>
        <w:adjustRightInd/>
        <w:rPr>
          <w:rFonts w:eastAsia="Times New Roman"/>
          <w:b/>
        </w:rPr>
      </w:pPr>
    </w:p>
    <w:p w14:paraId="64B46BD0" w14:textId="77777777" w:rsidR="00470F19" w:rsidRPr="00470F19" w:rsidRDefault="00470F19" w:rsidP="00470F19">
      <w:pPr>
        <w:widowControl/>
        <w:autoSpaceDE/>
        <w:autoSpaceDN/>
        <w:adjustRightInd/>
        <w:rPr>
          <w:rFonts w:eastAsia="Times New Roman"/>
          <w:b/>
        </w:rPr>
      </w:pPr>
    </w:p>
    <w:p w14:paraId="7898FDB9" w14:textId="77777777" w:rsidR="00470F19" w:rsidRPr="00470F19" w:rsidRDefault="00470F19" w:rsidP="00470F19">
      <w:pPr>
        <w:widowControl/>
        <w:autoSpaceDE/>
        <w:autoSpaceDN/>
        <w:adjustRightInd/>
        <w:rPr>
          <w:rFonts w:eastAsia="Times New Roman"/>
          <w:b/>
        </w:rPr>
      </w:pPr>
    </w:p>
    <w:p w14:paraId="204AA961" w14:textId="77777777" w:rsidR="00470F19" w:rsidRPr="00470F19" w:rsidRDefault="00470F19" w:rsidP="00470F19">
      <w:pPr>
        <w:widowControl/>
        <w:autoSpaceDE/>
        <w:autoSpaceDN/>
        <w:adjustRightInd/>
        <w:rPr>
          <w:rFonts w:eastAsia="Times New Roman"/>
          <w:b/>
        </w:rPr>
      </w:pPr>
    </w:p>
    <w:p w14:paraId="6B50BBC9" w14:textId="77777777" w:rsidR="00470F19" w:rsidRPr="00470F19" w:rsidRDefault="00470F19" w:rsidP="00470F19">
      <w:pPr>
        <w:widowControl/>
        <w:autoSpaceDE/>
        <w:autoSpaceDN/>
        <w:adjustRightInd/>
        <w:rPr>
          <w:rFonts w:eastAsia="Times New Roman"/>
          <w:b/>
        </w:rPr>
      </w:pPr>
    </w:p>
    <w:p w14:paraId="13410E26" w14:textId="77777777" w:rsidR="00470F19" w:rsidRPr="00470F19" w:rsidRDefault="00470F19" w:rsidP="00470F19">
      <w:pPr>
        <w:widowControl/>
        <w:autoSpaceDE/>
        <w:autoSpaceDN/>
        <w:adjustRightInd/>
        <w:rPr>
          <w:rFonts w:eastAsia="Times New Roman"/>
          <w:b/>
        </w:rPr>
      </w:pPr>
    </w:p>
    <w:p w14:paraId="41C892A9" w14:textId="77777777" w:rsidR="00470F19" w:rsidRPr="00470F19" w:rsidRDefault="00470F19" w:rsidP="00470F19">
      <w:pPr>
        <w:widowControl/>
        <w:autoSpaceDE/>
        <w:autoSpaceDN/>
        <w:adjustRightInd/>
        <w:rPr>
          <w:rFonts w:eastAsia="Times New Roman"/>
          <w:b/>
        </w:rPr>
      </w:pPr>
    </w:p>
    <w:p w14:paraId="46AF227A" w14:textId="77777777" w:rsidR="00470F19" w:rsidRPr="00470F19" w:rsidRDefault="00470F19" w:rsidP="00470F19">
      <w:pPr>
        <w:widowControl/>
        <w:autoSpaceDE/>
        <w:autoSpaceDN/>
        <w:adjustRightInd/>
        <w:rPr>
          <w:rFonts w:eastAsia="Times New Roman"/>
          <w:b/>
        </w:rPr>
      </w:pPr>
    </w:p>
    <w:p w14:paraId="47CA8E4B" w14:textId="77777777" w:rsidR="00470F19" w:rsidRPr="00470F19" w:rsidRDefault="00470F19" w:rsidP="00470F19">
      <w:pPr>
        <w:widowControl/>
        <w:autoSpaceDE/>
        <w:autoSpaceDN/>
        <w:adjustRightInd/>
        <w:rPr>
          <w:rFonts w:eastAsia="Times New Roman"/>
          <w:b/>
        </w:rPr>
      </w:pPr>
    </w:p>
    <w:p w14:paraId="40C1A345" w14:textId="77777777" w:rsidR="00470F19" w:rsidRPr="00470F19" w:rsidRDefault="00470F19" w:rsidP="00470F19">
      <w:pPr>
        <w:widowControl/>
        <w:autoSpaceDE/>
        <w:autoSpaceDN/>
        <w:adjustRightInd/>
        <w:rPr>
          <w:rFonts w:eastAsia="Times New Roman"/>
          <w:b/>
        </w:rPr>
      </w:pPr>
    </w:p>
    <w:tbl>
      <w:tblPr>
        <w:tblW w:w="13683" w:type="dxa"/>
        <w:tblLook w:val="04A0" w:firstRow="1" w:lastRow="0" w:firstColumn="1" w:lastColumn="0" w:noHBand="0" w:noVBand="1"/>
      </w:tblPr>
      <w:tblGrid>
        <w:gridCol w:w="960"/>
        <w:gridCol w:w="4980"/>
        <w:gridCol w:w="1400"/>
        <w:gridCol w:w="1320"/>
        <w:gridCol w:w="1654"/>
        <w:gridCol w:w="1992"/>
        <w:gridCol w:w="1660"/>
      </w:tblGrid>
      <w:tr w:rsidR="00470F19" w:rsidRPr="00470F19" w14:paraId="542E7B29" w14:textId="77777777" w:rsidTr="00B11A89">
        <w:trPr>
          <w:trHeight w:val="990"/>
        </w:trPr>
        <w:tc>
          <w:tcPr>
            <w:tcW w:w="960" w:type="dxa"/>
            <w:tcBorders>
              <w:top w:val="nil"/>
              <w:left w:val="nil"/>
              <w:bottom w:val="nil"/>
              <w:right w:val="nil"/>
            </w:tcBorders>
            <w:shd w:val="clear" w:color="auto" w:fill="auto"/>
            <w:noWrap/>
            <w:vAlign w:val="bottom"/>
            <w:hideMark/>
          </w:tcPr>
          <w:p w14:paraId="5FA1679B" w14:textId="77777777" w:rsidR="00470F19" w:rsidRPr="00470F19" w:rsidRDefault="00470F19" w:rsidP="00470F19">
            <w:pPr>
              <w:widowControl/>
              <w:autoSpaceDE/>
              <w:autoSpaceDN/>
              <w:adjustRightInd/>
              <w:rPr>
                <w:rFonts w:eastAsia="Times New Roman"/>
                <w:sz w:val="20"/>
                <w:szCs w:val="20"/>
              </w:rPr>
            </w:pPr>
          </w:p>
        </w:tc>
        <w:tc>
          <w:tcPr>
            <w:tcW w:w="4980" w:type="dxa"/>
            <w:tcBorders>
              <w:top w:val="nil"/>
              <w:left w:val="nil"/>
              <w:bottom w:val="nil"/>
              <w:right w:val="nil"/>
            </w:tcBorders>
            <w:shd w:val="clear" w:color="auto" w:fill="auto"/>
            <w:noWrap/>
            <w:vAlign w:val="bottom"/>
            <w:hideMark/>
          </w:tcPr>
          <w:p w14:paraId="4E108178" w14:textId="77777777" w:rsidR="00470F19" w:rsidRPr="00470F19" w:rsidRDefault="00470F19" w:rsidP="00470F19">
            <w:pPr>
              <w:widowControl/>
              <w:autoSpaceDE/>
              <w:autoSpaceDN/>
              <w:adjustRightInd/>
              <w:rPr>
                <w:rFonts w:eastAsia="Times New Roman"/>
                <w:sz w:val="20"/>
                <w:szCs w:val="20"/>
              </w:rPr>
            </w:pPr>
          </w:p>
        </w:tc>
        <w:tc>
          <w:tcPr>
            <w:tcW w:w="1400" w:type="dxa"/>
            <w:tcBorders>
              <w:top w:val="nil"/>
              <w:left w:val="nil"/>
              <w:bottom w:val="nil"/>
              <w:right w:val="nil"/>
            </w:tcBorders>
            <w:shd w:val="clear" w:color="auto" w:fill="auto"/>
            <w:noWrap/>
            <w:vAlign w:val="bottom"/>
            <w:hideMark/>
          </w:tcPr>
          <w:p w14:paraId="6A43C277" w14:textId="77777777" w:rsidR="00470F19" w:rsidRPr="00470F19" w:rsidRDefault="00470F19" w:rsidP="00470F19">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vAlign w:val="bottom"/>
            <w:hideMark/>
          </w:tcPr>
          <w:p w14:paraId="44884252" w14:textId="77777777" w:rsidR="00470F19" w:rsidRPr="00470F19" w:rsidRDefault="00470F19" w:rsidP="00470F19">
            <w:pPr>
              <w:widowControl/>
              <w:autoSpaceDE/>
              <w:autoSpaceDN/>
              <w:adjustRightInd/>
              <w:rPr>
                <w:rFonts w:eastAsia="Times New Roman"/>
                <w:sz w:val="20"/>
                <w:szCs w:val="20"/>
              </w:rPr>
            </w:pPr>
          </w:p>
        </w:tc>
        <w:tc>
          <w:tcPr>
            <w:tcW w:w="5023" w:type="dxa"/>
            <w:gridSpan w:val="3"/>
            <w:tcBorders>
              <w:top w:val="nil"/>
              <w:left w:val="nil"/>
              <w:bottom w:val="nil"/>
              <w:right w:val="nil"/>
            </w:tcBorders>
            <w:shd w:val="clear" w:color="auto" w:fill="auto"/>
            <w:vAlign w:val="bottom"/>
            <w:hideMark/>
          </w:tcPr>
          <w:p w14:paraId="3A651DA1"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Приложение 2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470F19" w:rsidRPr="00470F19" w14:paraId="19613BA9" w14:textId="77777777" w:rsidTr="00B11A89">
        <w:trPr>
          <w:trHeight w:val="315"/>
        </w:trPr>
        <w:tc>
          <w:tcPr>
            <w:tcW w:w="960" w:type="dxa"/>
            <w:tcBorders>
              <w:top w:val="nil"/>
              <w:left w:val="nil"/>
              <w:bottom w:val="nil"/>
              <w:right w:val="nil"/>
            </w:tcBorders>
            <w:shd w:val="clear" w:color="auto" w:fill="auto"/>
            <w:noWrap/>
            <w:hideMark/>
          </w:tcPr>
          <w:p w14:paraId="1637AD49" w14:textId="77777777" w:rsidR="00470F19" w:rsidRPr="00470F19" w:rsidRDefault="00470F19" w:rsidP="00470F19">
            <w:pPr>
              <w:widowControl/>
              <w:autoSpaceDE/>
              <w:autoSpaceDN/>
              <w:adjustRightInd/>
              <w:jc w:val="center"/>
              <w:rPr>
                <w:rFonts w:eastAsia="Times New Roman"/>
                <w:color w:val="000000"/>
                <w:sz w:val="18"/>
                <w:szCs w:val="18"/>
              </w:rPr>
            </w:pPr>
          </w:p>
        </w:tc>
        <w:tc>
          <w:tcPr>
            <w:tcW w:w="4980" w:type="dxa"/>
            <w:tcBorders>
              <w:top w:val="nil"/>
              <w:left w:val="nil"/>
              <w:bottom w:val="nil"/>
              <w:right w:val="nil"/>
            </w:tcBorders>
            <w:shd w:val="clear" w:color="auto" w:fill="auto"/>
            <w:noWrap/>
            <w:hideMark/>
          </w:tcPr>
          <w:p w14:paraId="70FF97BE" w14:textId="77777777" w:rsidR="00470F19" w:rsidRPr="00470F19" w:rsidRDefault="00470F19" w:rsidP="00470F19">
            <w:pPr>
              <w:widowControl/>
              <w:autoSpaceDE/>
              <w:autoSpaceDN/>
              <w:adjustRightInd/>
              <w:rPr>
                <w:rFonts w:eastAsia="Times New Roman"/>
                <w:sz w:val="20"/>
                <w:szCs w:val="20"/>
              </w:rPr>
            </w:pPr>
          </w:p>
        </w:tc>
        <w:tc>
          <w:tcPr>
            <w:tcW w:w="1400" w:type="dxa"/>
            <w:tcBorders>
              <w:top w:val="nil"/>
              <w:left w:val="nil"/>
              <w:bottom w:val="nil"/>
              <w:right w:val="nil"/>
            </w:tcBorders>
            <w:shd w:val="clear" w:color="auto" w:fill="auto"/>
            <w:noWrap/>
            <w:hideMark/>
          </w:tcPr>
          <w:p w14:paraId="186D4624" w14:textId="77777777" w:rsidR="00470F19" w:rsidRPr="00470F19" w:rsidRDefault="00470F19" w:rsidP="00470F19">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hideMark/>
          </w:tcPr>
          <w:p w14:paraId="33289F22" w14:textId="77777777" w:rsidR="00470F19" w:rsidRPr="00470F19" w:rsidRDefault="00470F19" w:rsidP="00470F19">
            <w:pPr>
              <w:widowControl/>
              <w:autoSpaceDE/>
              <w:autoSpaceDN/>
              <w:adjustRightInd/>
              <w:rPr>
                <w:rFonts w:eastAsia="Times New Roman"/>
                <w:sz w:val="20"/>
                <w:szCs w:val="20"/>
              </w:rPr>
            </w:pPr>
          </w:p>
        </w:tc>
        <w:tc>
          <w:tcPr>
            <w:tcW w:w="1577" w:type="dxa"/>
            <w:tcBorders>
              <w:top w:val="nil"/>
              <w:left w:val="nil"/>
              <w:bottom w:val="nil"/>
              <w:right w:val="nil"/>
            </w:tcBorders>
            <w:shd w:val="clear" w:color="auto" w:fill="auto"/>
            <w:noWrap/>
            <w:hideMark/>
          </w:tcPr>
          <w:p w14:paraId="386D9CD7" w14:textId="77777777" w:rsidR="00470F19" w:rsidRPr="00470F19" w:rsidRDefault="00470F19" w:rsidP="00470F19">
            <w:pPr>
              <w:widowControl/>
              <w:autoSpaceDE/>
              <w:autoSpaceDN/>
              <w:adjustRightInd/>
              <w:rPr>
                <w:rFonts w:eastAsia="Times New Roman"/>
                <w:sz w:val="20"/>
                <w:szCs w:val="20"/>
              </w:rPr>
            </w:pPr>
          </w:p>
        </w:tc>
        <w:tc>
          <w:tcPr>
            <w:tcW w:w="1786" w:type="dxa"/>
            <w:tcBorders>
              <w:top w:val="nil"/>
              <w:left w:val="nil"/>
              <w:bottom w:val="nil"/>
              <w:right w:val="nil"/>
            </w:tcBorders>
            <w:shd w:val="clear" w:color="auto" w:fill="auto"/>
            <w:noWrap/>
            <w:hideMark/>
          </w:tcPr>
          <w:p w14:paraId="6026B480" w14:textId="77777777" w:rsidR="00470F19" w:rsidRPr="00470F19" w:rsidRDefault="00470F19" w:rsidP="00470F19">
            <w:pPr>
              <w:widowControl/>
              <w:autoSpaceDE/>
              <w:autoSpaceDN/>
              <w:adjustRightInd/>
              <w:rPr>
                <w:rFonts w:eastAsia="Times New Roman"/>
                <w:sz w:val="20"/>
                <w:szCs w:val="20"/>
              </w:rPr>
            </w:pPr>
          </w:p>
        </w:tc>
        <w:tc>
          <w:tcPr>
            <w:tcW w:w="1660" w:type="dxa"/>
            <w:tcBorders>
              <w:top w:val="nil"/>
              <w:left w:val="nil"/>
              <w:bottom w:val="nil"/>
              <w:right w:val="nil"/>
            </w:tcBorders>
            <w:shd w:val="clear" w:color="auto" w:fill="auto"/>
            <w:noWrap/>
            <w:hideMark/>
          </w:tcPr>
          <w:p w14:paraId="47E78EE1" w14:textId="77777777" w:rsidR="00470F19" w:rsidRPr="00470F19" w:rsidRDefault="00470F19" w:rsidP="00470F19">
            <w:pPr>
              <w:widowControl/>
              <w:autoSpaceDE/>
              <w:autoSpaceDN/>
              <w:adjustRightInd/>
              <w:rPr>
                <w:rFonts w:eastAsia="Times New Roman"/>
                <w:sz w:val="20"/>
                <w:szCs w:val="20"/>
              </w:rPr>
            </w:pPr>
          </w:p>
        </w:tc>
      </w:tr>
      <w:tr w:rsidR="00470F19" w:rsidRPr="00470F19" w14:paraId="5A77BEC6" w14:textId="77777777" w:rsidTr="00B11A89">
        <w:trPr>
          <w:trHeight w:val="315"/>
        </w:trPr>
        <w:tc>
          <w:tcPr>
            <w:tcW w:w="13683" w:type="dxa"/>
            <w:gridSpan w:val="7"/>
            <w:tcBorders>
              <w:top w:val="nil"/>
              <w:left w:val="nil"/>
              <w:bottom w:val="nil"/>
              <w:right w:val="nil"/>
            </w:tcBorders>
            <w:shd w:val="clear" w:color="auto" w:fill="auto"/>
            <w:hideMark/>
          </w:tcPr>
          <w:p w14:paraId="423A87C7"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 xml:space="preserve">Система </w:t>
            </w:r>
            <w:proofErr w:type="spellStart"/>
            <w:r w:rsidRPr="00470F19">
              <w:rPr>
                <w:rFonts w:eastAsia="Times New Roman"/>
                <w:b/>
                <w:bCs/>
                <w:color w:val="000000"/>
              </w:rPr>
              <w:t>програмных</w:t>
            </w:r>
            <w:proofErr w:type="spellEnd"/>
            <w:r w:rsidRPr="00470F19">
              <w:rPr>
                <w:rFonts w:eastAsia="Times New Roman"/>
                <w:b/>
                <w:bCs/>
                <w:color w:val="000000"/>
              </w:rPr>
              <w:t xml:space="preserve"> мероприятий Программы</w:t>
            </w:r>
          </w:p>
        </w:tc>
      </w:tr>
      <w:tr w:rsidR="00470F19" w:rsidRPr="00470F19" w14:paraId="528678E3" w14:textId="77777777" w:rsidTr="00B11A89">
        <w:trPr>
          <w:trHeight w:val="315"/>
        </w:trPr>
        <w:tc>
          <w:tcPr>
            <w:tcW w:w="960" w:type="dxa"/>
            <w:tcBorders>
              <w:top w:val="nil"/>
              <w:left w:val="nil"/>
              <w:bottom w:val="nil"/>
              <w:right w:val="nil"/>
            </w:tcBorders>
            <w:shd w:val="clear" w:color="auto" w:fill="auto"/>
            <w:noWrap/>
            <w:hideMark/>
          </w:tcPr>
          <w:p w14:paraId="3EDE97D5" w14:textId="77777777" w:rsidR="00470F19" w:rsidRPr="00470F19" w:rsidRDefault="00470F19" w:rsidP="00470F19">
            <w:pPr>
              <w:widowControl/>
              <w:autoSpaceDE/>
              <w:autoSpaceDN/>
              <w:adjustRightInd/>
              <w:jc w:val="center"/>
              <w:rPr>
                <w:rFonts w:eastAsia="Times New Roman"/>
                <w:b/>
                <w:bCs/>
                <w:color w:val="000000"/>
              </w:rPr>
            </w:pPr>
          </w:p>
        </w:tc>
        <w:tc>
          <w:tcPr>
            <w:tcW w:w="4980" w:type="dxa"/>
            <w:tcBorders>
              <w:top w:val="nil"/>
              <w:left w:val="nil"/>
              <w:bottom w:val="nil"/>
              <w:right w:val="nil"/>
            </w:tcBorders>
            <w:shd w:val="clear" w:color="auto" w:fill="auto"/>
            <w:noWrap/>
            <w:hideMark/>
          </w:tcPr>
          <w:p w14:paraId="7C73A16A" w14:textId="77777777" w:rsidR="00470F19" w:rsidRPr="00470F19" w:rsidRDefault="00470F19" w:rsidP="00470F19">
            <w:pPr>
              <w:widowControl/>
              <w:autoSpaceDE/>
              <w:autoSpaceDN/>
              <w:adjustRightInd/>
              <w:jc w:val="center"/>
              <w:rPr>
                <w:rFonts w:eastAsia="Times New Roman"/>
                <w:sz w:val="20"/>
                <w:szCs w:val="20"/>
              </w:rPr>
            </w:pPr>
          </w:p>
        </w:tc>
        <w:tc>
          <w:tcPr>
            <w:tcW w:w="1400" w:type="dxa"/>
            <w:tcBorders>
              <w:top w:val="nil"/>
              <w:left w:val="nil"/>
              <w:bottom w:val="nil"/>
              <w:right w:val="nil"/>
            </w:tcBorders>
            <w:shd w:val="clear" w:color="auto" w:fill="auto"/>
            <w:noWrap/>
            <w:hideMark/>
          </w:tcPr>
          <w:p w14:paraId="7B0453F1" w14:textId="77777777" w:rsidR="00470F19" w:rsidRPr="00470F19" w:rsidRDefault="00470F19" w:rsidP="00470F19">
            <w:pPr>
              <w:widowControl/>
              <w:autoSpaceDE/>
              <w:autoSpaceDN/>
              <w:adjustRightInd/>
              <w:rPr>
                <w:rFonts w:eastAsia="Times New Roman"/>
                <w:sz w:val="20"/>
                <w:szCs w:val="20"/>
              </w:rPr>
            </w:pPr>
          </w:p>
        </w:tc>
        <w:tc>
          <w:tcPr>
            <w:tcW w:w="1320" w:type="dxa"/>
            <w:tcBorders>
              <w:top w:val="nil"/>
              <w:left w:val="nil"/>
              <w:bottom w:val="nil"/>
              <w:right w:val="nil"/>
            </w:tcBorders>
            <w:shd w:val="clear" w:color="auto" w:fill="auto"/>
            <w:noWrap/>
            <w:hideMark/>
          </w:tcPr>
          <w:p w14:paraId="70154F3E" w14:textId="77777777" w:rsidR="00470F19" w:rsidRPr="00470F19" w:rsidRDefault="00470F19" w:rsidP="00470F19">
            <w:pPr>
              <w:widowControl/>
              <w:autoSpaceDE/>
              <w:autoSpaceDN/>
              <w:adjustRightInd/>
              <w:rPr>
                <w:rFonts w:eastAsia="Times New Roman"/>
                <w:sz w:val="20"/>
                <w:szCs w:val="20"/>
              </w:rPr>
            </w:pPr>
          </w:p>
        </w:tc>
        <w:tc>
          <w:tcPr>
            <w:tcW w:w="1577" w:type="dxa"/>
            <w:tcBorders>
              <w:top w:val="nil"/>
              <w:left w:val="nil"/>
              <w:bottom w:val="nil"/>
              <w:right w:val="nil"/>
            </w:tcBorders>
            <w:shd w:val="clear" w:color="auto" w:fill="auto"/>
            <w:noWrap/>
            <w:hideMark/>
          </w:tcPr>
          <w:p w14:paraId="7C8DDFC0" w14:textId="77777777" w:rsidR="00470F19" w:rsidRPr="00470F19" w:rsidRDefault="00470F19" w:rsidP="00470F19">
            <w:pPr>
              <w:widowControl/>
              <w:autoSpaceDE/>
              <w:autoSpaceDN/>
              <w:adjustRightInd/>
              <w:rPr>
                <w:rFonts w:eastAsia="Times New Roman"/>
                <w:sz w:val="20"/>
                <w:szCs w:val="20"/>
              </w:rPr>
            </w:pPr>
          </w:p>
        </w:tc>
        <w:tc>
          <w:tcPr>
            <w:tcW w:w="1786" w:type="dxa"/>
            <w:tcBorders>
              <w:top w:val="nil"/>
              <w:left w:val="nil"/>
              <w:bottom w:val="nil"/>
              <w:right w:val="nil"/>
            </w:tcBorders>
            <w:shd w:val="clear" w:color="auto" w:fill="auto"/>
            <w:noWrap/>
            <w:hideMark/>
          </w:tcPr>
          <w:p w14:paraId="69CDCE0C" w14:textId="77777777" w:rsidR="00470F19" w:rsidRPr="00470F19" w:rsidRDefault="00470F19" w:rsidP="00470F19">
            <w:pPr>
              <w:widowControl/>
              <w:autoSpaceDE/>
              <w:autoSpaceDN/>
              <w:adjustRightInd/>
              <w:rPr>
                <w:rFonts w:eastAsia="Times New Roman"/>
                <w:sz w:val="20"/>
                <w:szCs w:val="20"/>
              </w:rPr>
            </w:pPr>
          </w:p>
        </w:tc>
        <w:tc>
          <w:tcPr>
            <w:tcW w:w="1660" w:type="dxa"/>
            <w:tcBorders>
              <w:top w:val="nil"/>
              <w:left w:val="nil"/>
              <w:bottom w:val="nil"/>
              <w:right w:val="nil"/>
            </w:tcBorders>
            <w:shd w:val="clear" w:color="auto" w:fill="auto"/>
            <w:noWrap/>
            <w:hideMark/>
          </w:tcPr>
          <w:p w14:paraId="17668199" w14:textId="77777777" w:rsidR="00470F19" w:rsidRPr="00470F19" w:rsidRDefault="00470F19" w:rsidP="00470F19">
            <w:pPr>
              <w:widowControl/>
              <w:autoSpaceDE/>
              <w:autoSpaceDN/>
              <w:adjustRightInd/>
              <w:jc w:val="right"/>
              <w:rPr>
                <w:rFonts w:eastAsia="Times New Roman"/>
                <w:b/>
                <w:bCs/>
                <w:color w:val="000000"/>
              </w:rPr>
            </w:pPr>
            <w:proofErr w:type="spellStart"/>
            <w:r w:rsidRPr="00470F19">
              <w:rPr>
                <w:rFonts w:eastAsia="Times New Roman"/>
                <w:b/>
                <w:bCs/>
                <w:color w:val="000000"/>
              </w:rPr>
              <w:t>тыс.руб</w:t>
            </w:r>
            <w:proofErr w:type="spellEnd"/>
            <w:r w:rsidRPr="00470F19">
              <w:rPr>
                <w:rFonts w:eastAsia="Times New Roman"/>
                <w:b/>
                <w:bCs/>
                <w:color w:val="000000"/>
              </w:rPr>
              <w:t>.</w:t>
            </w:r>
          </w:p>
        </w:tc>
      </w:tr>
      <w:tr w:rsidR="00470F19" w:rsidRPr="00470F19" w14:paraId="6229DACF" w14:textId="77777777" w:rsidTr="00B11A89">
        <w:trPr>
          <w:trHeight w:val="1140"/>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14:paraId="0BD8800C"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п/п</w:t>
            </w:r>
          </w:p>
        </w:tc>
        <w:tc>
          <w:tcPr>
            <w:tcW w:w="4980" w:type="dxa"/>
            <w:tcBorders>
              <w:top w:val="single" w:sz="4" w:space="0" w:color="auto"/>
              <w:left w:val="nil"/>
              <w:bottom w:val="single" w:sz="4" w:space="0" w:color="auto"/>
              <w:right w:val="single" w:sz="4" w:space="0" w:color="auto"/>
            </w:tcBorders>
            <w:shd w:val="clear" w:color="auto" w:fill="auto"/>
            <w:noWrap/>
            <w:hideMark/>
          </w:tcPr>
          <w:p w14:paraId="0BB50F33"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Наименование мероприятия</w:t>
            </w:r>
          </w:p>
        </w:tc>
        <w:tc>
          <w:tcPr>
            <w:tcW w:w="1400" w:type="dxa"/>
            <w:tcBorders>
              <w:top w:val="single" w:sz="4" w:space="0" w:color="auto"/>
              <w:left w:val="nil"/>
              <w:bottom w:val="single" w:sz="4" w:space="0" w:color="auto"/>
              <w:right w:val="single" w:sz="4" w:space="0" w:color="auto"/>
            </w:tcBorders>
            <w:shd w:val="clear" w:color="auto" w:fill="auto"/>
            <w:noWrap/>
            <w:hideMark/>
          </w:tcPr>
          <w:p w14:paraId="3C14CBE7"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Всего</w:t>
            </w:r>
          </w:p>
        </w:tc>
        <w:tc>
          <w:tcPr>
            <w:tcW w:w="1320" w:type="dxa"/>
            <w:tcBorders>
              <w:top w:val="single" w:sz="4" w:space="0" w:color="auto"/>
              <w:left w:val="nil"/>
              <w:bottom w:val="single" w:sz="4" w:space="0" w:color="auto"/>
              <w:right w:val="single" w:sz="4" w:space="0" w:color="auto"/>
            </w:tcBorders>
            <w:shd w:val="clear" w:color="auto" w:fill="auto"/>
            <w:hideMark/>
          </w:tcPr>
          <w:p w14:paraId="04DF357D"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Бюджет МО "Поселок Айхал"</w:t>
            </w:r>
          </w:p>
        </w:tc>
        <w:tc>
          <w:tcPr>
            <w:tcW w:w="1577" w:type="dxa"/>
            <w:tcBorders>
              <w:top w:val="single" w:sz="4" w:space="0" w:color="auto"/>
              <w:left w:val="nil"/>
              <w:bottom w:val="single" w:sz="4" w:space="0" w:color="auto"/>
              <w:right w:val="single" w:sz="4" w:space="0" w:color="auto"/>
            </w:tcBorders>
            <w:shd w:val="clear" w:color="auto" w:fill="auto"/>
            <w:hideMark/>
          </w:tcPr>
          <w:p w14:paraId="0213A45A"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Бюджет МО "Мирнинский район"</w:t>
            </w:r>
          </w:p>
        </w:tc>
        <w:tc>
          <w:tcPr>
            <w:tcW w:w="1786" w:type="dxa"/>
            <w:tcBorders>
              <w:top w:val="single" w:sz="4" w:space="0" w:color="auto"/>
              <w:left w:val="nil"/>
              <w:bottom w:val="single" w:sz="4" w:space="0" w:color="auto"/>
              <w:right w:val="single" w:sz="4" w:space="0" w:color="auto"/>
            </w:tcBorders>
            <w:shd w:val="clear" w:color="auto" w:fill="auto"/>
            <w:hideMark/>
          </w:tcPr>
          <w:p w14:paraId="4694BD0E"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Государственный бюджет РС (Я)</w:t>
            </w:r>
          </w:p>
        </w:tc>
        <w:tc>
          <w:tcPr>
            <w:tcW w:w="1660" w:type="dxa"/>
            <w:tcBorders>
              <w:top w:val="single" w:sz="4" w:space="0" w:color="auto"/>
              <w:left w:val="nil"/>
              <w:bottom w:val="single" w:sz="4" w:space="0" w:color="auto"/>
              <w:right w:val="single" w:sz="4" w:space="0" w:color="auto"/>
            </w:tcBorders>
            <w:shd w:val="clear" w:color="auto" w:fill="auto"/>
            <w:hideMark/>
          </w:tcPr>
          <w:p w14:paraId="532589F2"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Бюджет АК АЛРОСА (ПАО)</w:t>
            </w:r>
          </w:p>
        </w:tc>
      </w:tr>
      <w:tr w:rsidR="00470F19" w:rsidRPr="00470F19" w14:paraId="67BD5436"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7ABC257E"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w:t>
            </w:r>
          </w:p>
        </w:tc>
        <w:tc>
          <w:tcPr>
            <w:tcW w:w="4980" w:type="dxa"/>
            <w:tcBorders>
              <w:top w:val="nil"/>
              <w:left w:val="nil"/>
              <w:bottom w:val="single" w:sz="4" w:space="0" w:color="auto"/>
              <w:right w:val="single" w:sz="4" w:space="0" w:color="auto"/>
            </w:tcBorders>
            <w:shd w:val="clear" w:color="auto" w:fill="auto"/>
            <w:noWrap/>
            <w:hideMark/>
          </w:tcPr>
          <w:p w14:paraId="1EF73B00"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ВСЕГО:</w:t>
            </w:r>
          </w:p>
        </w:tc>
        <w:tc>
          <w:tcPr>
            <w:tcW w:w="1400" w:type="dxa"/>
            <w:tcBorders>
              <w:top w:val="nil"/>
              <w:left w:val="nil"/>
              <w:bottom w:val="single" w:sz="4" w:space="0" w:color="auto"/>
              <w:right w:val="single" w:sz="4" w:space="0" w:color="auto"/>
            </w:tcBorders>
            <w:shd w:val="clear" w:color="auto" w:fill="auto"/>
            <w:noWrap/>
            <w:hideMark/>
          </w:tcPr>
          <w:p w14:paraId="0D9F3BF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299 372,33   </w:t>
            </w:r>
          </w:p>
        </w:tc>
        <w:tc>
          <w:tcPr>
            <w:tcW w:w="1320" w:type="dxa"/>
            <w:tcBorders>
              <w:top w:val="nil"/>
              <w:left w:val="nil"/>
              <w:bottom w:val="single" w:sz="4" w:space="0" w:color="auto"/>
              <w:right w:val="single" w:sz="4" w:space="0" w:color="auto"/>
            </w:tcBorders>
            <w:shd w:val="clear" w:color="auto" w:fill="auto"/>
            <w:noWrap/>
            <w:hideMark/>
          </w:tcPr>
          <w:p w14:paraId="30CBC80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1 159,93   </w:t>
            </w:r>
          </w:p>
        </w:tc>
        <w:tc>
          <w:tcPr>
            <w:tcW w:w="1577" w:type="dxa"/>
            <w:tcBorders>
              <w:top w:val="nil"/>
              <w:left w:val="nil"/>
              <w:bottom w:val="single" w:sz="4" w:space="0" w:color="auto"/>
              <w:right w:val="single" w:sz="4" w:space="0" w:color="auto"/>
            </w:tcBorders>
            <w:shd w:val="clear" w:color="auto" w:fill="auto"/>
            <w:noWrap/>
            <w:hideMark/>
          </w:tcPr>
          <w:p w14:paraId="14C5537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7120BCE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161 553,00   </w:t>
            </w:r>
          </w:p>
        </w:tc>
        <w:tc>
          <w:tcPr>
            <w:tcW w:w="1660" w:type="dxa"/>
            <w:tcBorders>
              <w:top w:val="nil"/>
              <w:left w:val="nil"/>
              <w:bottom w:val="single" w:sz="4" w:space="0" w:color="auto"/>
              <w:right w:val="single" w:sz="4" w:space="0" w:color="auto"/>
            </w:tcBorders>
            <w:shd w:val="clear" w:color="auto" w:fill="auto"/>
            <w:noWrap/>
            <w:hideMark/>
          </w:tcPr>
          <w:p w14:paraId="0FFC93C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116 159,66   </w:t>
            </w:r>
          </w:p>
        </w:tc>
      </w:tr>
      <w:tr w:rsidR="00470F19" w:rsidRPr="00470F19" w14:paraId="31791BB9"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5549A8B"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 </w:t>
            </w:r>
          </w:p>
        </w:tc>
        <w:tc>
          <w:tcPr>
            <w:tcW w:w="4980" w:type="dxa"/>
            <w:tcBorders>
              <w:top w:val="nil"/>
              <w:left w:val="nil"/>
              <w:bottom w:val="single" w:sz="4" w:space="0" w:color="auto"/>
              <w:right w:val="single" w:sz="4" w:space="0" w:color="auto"/>
            </w:tcBorders>
            <w:shd w:val="clear" w:color="auto" w:fill="auto"/>
            <w:noWrap/>
            <w:hideMark/>
          </w:tcPr>
          <w:p w14:paraId="79B9BB28"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Управление программой</w:t>
            </w:r>
          </w:p>
        </w:tc>
        <w:tc>
          <w:tcPr>
            <w:tcW w:w="1400" w:type="dxa"/>
            <w:tcBorders>
              <w:top w:val="nil"/>
              <w:left w:val="nil"/>
              <w:bottom w:val="single" w:sz="4" w:space="0" w:color="auto"/>
              <w:right w:val="single" w:sz="4" w:space="0" w:color="auto"/>
            </w:tcBorders>
            <w:shd w:val="clear" w:color="auto" w:fill="auto"/>
            <w:noWrap/>
            <w:hideMark/>
          </w:tcPr>
          <w:p w14:paraId="654DE69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895034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07AAB5E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3B0FFD2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6F6FDCD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r>
      <w:tr w:rsidR="00470F19" w:rsidRPr="00470F19" w14:paraId="1148413A" w14:textId="77777777" w:rsidTr="00B11A8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0E29516A"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w:t>
            </w:r>
          </w:p>
        </w:tc>
        <w:tc>
          <w:tcPr>
            <w:tcW w:w="4980" w:type="dxa"/>
            <w:tcBorders>
              <w:top w:val="nil"/>
              <w:left w:val="nil"/>
              <w:bottom w:val="nil"/>
              <w:right w:val="nil"/>
            </w:tcBorders>
            <w:shd w:val="clear" w:color="auto" w:fill="auto"/>
            <w:hideMark/>
          </w:tcPr>
          <w:p w14:paraId="622514BD"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 xml:space="preserve">"Переселение граждан из аварийного жилищного фонда на 2021 – 2022 годы» </w:t>
            </w:r>
          </w:p>
        </w:tc>
        <w:tc>
          <w:tcPr>
            <w:tcW w:w="1400" w:type="dxa"/>
            <w:tcBorders>
              <w:top w:val="nil"/>
              <w:left w:val="single" w:sz="4" w:space="0" w:color="auto"/>
              <w:bottom w:val="single" w:sz="4" w:space="0" w:color="auto"/>
              <w:right w:val="single" w:sz="4" w:space="0" w:color="auto"/>
            </w:tcBorders>
            <w:shd w:val="clear" w:color="auto" w:fill="auto"/>
            <w:noWrap/>
            <w:hideMark/>
          </w:tcPr>
          <w:p w14:paraId="4399909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54BF8D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7E956A9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452684F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71C7991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r>
      <w:tr w:rsidR="00470F19" w:rsidRPr="00470F19" w14:paraId="74841A94" w14:textId="77777777" w:rsidTr="00B11A89">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14:paraId="1BFB00F3"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1.1</w:t>
            </w:r>
          </w:p>
        </w:tc>
        <w:tc>
          <w:tcPr>
            <w:tcW w:w="4980" w:type="dxa"/>
            <w:tcBorders>
              <w:top w:val="single" w:sz="4" w:space="0" w:color="auto"/>
              <w:left w:val="nil"/>
              <w:bottom w:val="single" w:sz="4" w:space="0" w:color="auto"/>
              <w:right w:val="single" w:sz="4" w:space="0" w:color="auto"/>
            </w:tcBorders>
            <w:shd w:val="clear" w:color="auto" w:fill="auto"/>
            <w:hideMark/>
          </w:tcPr>
          <w:p w14:paraId="07602A92"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Переселение граждан из аварийного жилищного фонда</w:t>
            </w:r>
          </w:p>
        </w:tc>
        <w:tc>
          <w:tcPr>
            <w:tcW w:w="1400" w:type="dxa"/>
            <w:tcBorders>
              <w:top w:val="nil"/>
              <w:left w:val="nil"/>
              <w:bottom w:val="single" w:sz="4" w:space="0" w:color="auto"/>
              <w:right w:val="single" w:sz="4" w:space="0" w:color="auto"/>
            </w:tcBorders>
            <w:shd w:val="clear" w:color="auto" w:fill="auto"/>
            <w:noWrap/>
            <w:hideMark/>
          </w:tcPr>
          <w:p w14:paraId="0F4DD0A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374B21B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58592B0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6FD51C5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5DADEDA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r>
      <w:tr w:rsidR="00470F19" w:rsidRPr="00470F19" w14:paraId="5B207F34" w14:textId="77777777" w:rsidTr="00B11A89">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0AFC8EF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1.1.1</w:t>
            </w:r>
          </w:p>
        </w:tc>
        <w:tc>
          <w:tcPr>
            <w:tcW w:w="4980" w:type="dxa"/>
            <w:tcBorders>
              <w:top w:val="nil"/>
              <w:left w:val="nil"/>
              <w:bottom w:val="single" w:sz="4" w:space="0" w:color="auto"/>
              <w:right w:val="single" w:sz="4" w:space="0" w:color="auto"/>
            </w:tcBorders>
            <w:shd w:val="clear" w:color="auto" w:fill="auto"/>
            <w:hideMark/>
          </w:tcPr>
          <w:p w14:paraId="16053C20"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Приобретение жилых помещений у лиц, не являющихся застройщиками</w:t>
            </w:r>
          </w:p>
        </w:tc>
        <w:tc>
          <w:tcPr>
            <w:tcW w:w="1400" w:type="dxa"/>
            <w:tcBorders>
              <w:top w:val="nil"/>
              <w:left w:val="nil"/>
              <w:bottom w:val="single" w:sz="4" w:space="0" w:color="auto"/>
              <w:right w:val="single" w:sz="4" w:space="0" w:color="auto"/>
            </w:tcBorders>
            <w:shd w:val="clear" w:color="auto" w:fill="auto"/>
            <w:noWrap/>
            <w:hideMark/>
          </w:tcPr>
          <w:p w14:paraId="61E0596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6D2FD6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1750B76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0E98D9D7"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18E9C46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r>
      <w:tr w:rsidR="00470F19" w:rsidRPr="00470F19" w14:paraId="2A8A91AD"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8BCDB4A"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503560DA"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2021 г.</w:t>
            </w:r>
          </w:p>
        </w:tc>
        <w:tc>
          <w:tcPr>
            <w:tcW w:w="1400" w:type="dxa"/>
            <w:tcBorders>
              <w:top w:val="nil"/>
              <w:left w:val="nil"/>
              <w:bottom w:val="single" w:sz="4" w:space="0" w:color="auto"/>
              <w:right w:val="single" w:sz="4" w:space="0" w:color="auto"/>
            </w:tcBorders>
            <w:shd w:val="clear" w:color="auto" w:fill="auto"/>
            <w:noWrap/>
            <w:hideMark/>
          </w:tcPr>
          <w:p w14:paraId="2AD1632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     </w:t>
            </w:r>
          </w:p>
        </w:tc>
        <w:tc>
          <w:tcPr>
            <w:tcW w:w="1320" w:type="dxa"/>
            <w:tcBorders>
              <w:top w:val="nil"/>
              <w:left w:val="nil"/>
              <w:bottom w:val="single" w:sz="4" w:space="0" w:color="auto"/>
              <w:right w:val="single" w:sz="4" w:space="0" w:color="auto"/>
            </w:tcBorders>
            <w:shd w:val="clear" w:color="auto" w:fill="auto"/>
            <w:noWrap/>
            <w:hideMark/>
          </w:tcPr>
          <w:p w14:paraId="3DD5FF2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55AB2EA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232A67B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     </w:t>
            </w:r>
          </w:p>
        </w:tc>
        <w:tc>
          <w:tcPr>
            <w:tcW w:w="1660" w:type="dxa"/>
            <w:tcBorders>
              <w:top w:val="nil"/>
              <w:left w:val="nil"/>
              <w:bottom w:val="single" w:sz="4" w:space="0" w:color="auto"/>
              <w:right w:val="single" w:sz="4" w:space="0" w:color="auto"/>
            </w:tcBorders>
            <w:shd w:val="clear" w:color="auto" w:fill="auto"/>
            <w:noWrap/>
            <w:hideMark/>
          </w:tcPr>
          <w:p w14:paraId="2CD961D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15C2254F"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21037244"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1C435B12"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2022 г.</w:t>
            </w:r>
          </w:p>
        </w:tc>
        <w:tc>
          <w:tcPr>
            <w:tcW w:w="1400" w:type="dxa"/>
            <w:tcBorders>
              <w:top w:val="nil"/>
              <w:left w:val="nil"/>
              <w:bottom w:val="single" w:sz="4" w:space="0" w:color="auto"/>
              <w:right w:val="single" w:sz="4" w:space="0" w:color="auto"/>
            </w:tcBorders>
            <w:shd w:val="clear" w:color="auto" w:fill="auto"/>
            <w:noWrap/>
            <w:hideMark/>
          </w:tcPr>
          <w:p w14:paraId="5F09762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35 104,05   </w:t>
            </w:r>
          </w:p>
        </w:tc>
        <w:tc>
          <w:tcPr>
            <w:tcW w:w="1320" w:type="dxa"/>
            <w:tcBorders>
              <w:top w:val="nil"/>
              <w:left w:val="nil"/>
              <w:bottom w:val="single" w:sz="4" w:space="0" w:color="auto"/>
              <w:right w:val="single" w:sz="4" w:space="0" w:color="auto"/>
            </w:tcBorders>
            <w:shd w:val="clear" w:color="auto" w:fill="auto"/>
            <w:noWrap/>
            <w:hideMark/>
          </w:tcPr>
          <w:p w14:paraId="09060A3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47C1956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688C57B8"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25 160,85   </w:t>
            </w:r>
          </w:p>
        </w:tc>
        <w:tc>
          <w:tcPr>
            <w:tcW w:w="1660" w:type="dxa"/>
            <w:tcBorders>
              <w:top w:val="nil"/>
              <w:left w:val="nil"/>
              <w:bottom w:val="single" w:sz="4" w:space="0" w:color="auto"/>
              <w:right w:val="single" w:sz="4" w:space="0" w:color="auto"/>
            </w:tcBorders>
            <w:shd w:val="clear" w:color="auto" w:fill="auto"/>
            <w:noWrap/>
            <w:hideMark/>
          </w:tcPr>
          <w:p w14:paraId="6B0E117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9 943,20   </w:t>
            </w:r>
          </w:p>
        </w:tc>
      </w:tr>
      <w:tr w:rsidR="00470F19" w:rsidRPr="00470F19" w14:paraId="6A1F9616" w14:textId="77777777" w:rsidTr="00B11A89">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541DF807"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1.1.2</w:t>
            </w:r>
          </w:p>
        </w:tc>
        <w:tc>
          <w:tcPr>
            <w:tcW w:w="4980" w:type="dxa"/>
            <w:tcBorders>
              <w:top w:val="nil"/>
              <w:left w:val="nil"/>
              <w:bottom w:val="single" w:sz="4" w:space="0" w:color="auto"/>
              <w:right w:val="single" w:sz="4" w:space="0" w:color="auto"/>
            </w:tcBorders>
            <w:shd w:val="clear" w:color="auto" w:fill="auto"/>
            <w:hideMark/>
          </w:tcPr>
          <w:p w14:paraId="1CC10474"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Выкуп жилых помещений у собственников помещений в аварийном жилищном фонде</w:t>
            </w:r>
          </w:p>
        </w:tc>
        <w:tc>
          <w:tcPr>
            <w:tcW w:w="1400" w:type="dxa"/>
            <w:tcBorders>
              <w:top w:val="nil"/>
              <w:left w:val="nil"/>
              <w:bottom w:val="single" w:sz="4" w:space="0" w:color="auto"/>
              <w:right w:val="single" w:sz="4" w:space="0" w:color="auto"/>
            </w:tcBorders>
            <w:shd w:val="clear" w:color="auto" w:fill="auto"/>
            <w:noWrap/>
            <w:hideMark/>
          </w:tcPr>
          <w:p w14:paraId="33D49CC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E9022F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7A9A23EF"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06618FAC"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67D17919"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r>
      <w:tr w:rsidR="00470F19" w:rsidRPr="00470F19" w14:paraId="3575EBF6"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58CDBA4F"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67714D40"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2021 г.</w:t>
            </w:r>
          </w:p>
        </w:tc>
        <w:tc>
          <w:tcPr>
            <w:tcW w:w="1400" w:type="dxa"/>
            <w:tcBorders>
              <w:top w:val="nil"/>
              <w:left w:val="nil"/>
              <w:bottom w:val="single" w:sz="4" w:space="0" w:color="auto"/>
              <w:right w:val="single" w:sz="4" w:space="0" w:color="auto"/>
            </w:tcBorders>
            <w:shd w:val="clear" w:color="auto" w:fill="auto"/>
            <w:noWrap/>
            <w:hideMark/>
          </w:tcPr>
          <w:p w14:paraId="00AD875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50 983,00   </w:t>
            </w:r>
          </w:p>
        </w:tc>
        <w:tc>
          <w:tcPr>
            <w:tcW w:w="1320" w:type="dxa"/>
            <w:tcBorders>
              <w:top w:val="nil"/>
              <w:left w:val="nil"/>
              <w:bottom w:val="single" w:sz="4" w:space="0" w:color="auto"/>
              <w:right w:val="single" w:sz="4" w:space="0" w:color="auto"/>
            </w:tcBorders>
            <w:shd w:val="clear" w:color="auto" w:fill="auto"/>
            <w:noWrap/>
            <w:hideMark/>
          </w:tcPr>
          <w:p w14:paraId="1C2CD39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7EBE254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5FA980A1"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45 440,50   </w:t>
            </w:r>
          </w:p>
        </w:tc>
        <w:tc>
          <w:tcPr>
            <w:tcW w:w="1660" w:type="dxa"/>
            <w:tcBorders>
              <w:top w:val="nil"/>
              <w:left w:val="nil"/>
              <w:bottom w:val="single" w:sz="4" w:space="0" w:color="auto"/>
              <w:right w:val="single" w:sz="4" w:space="0" w:color="auto"/>
            </w:tcBorders>
            <w:shd w:val="clear" w:color="auto" w:fill="auto"/>
            <w:noWrap/>
            <w:hideMark/>
          </w:tcPr>
          <w:p w14:paraId="04B8829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5 542,50   </w:t>
            </w:r>
          </w:p>
        </w:tc>
      </w:tr>
      <w:tr w:rsidR="00470F19" w:rsidRPr="00470F19" w14:paraId="21E1CBFD"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07EA1CCE" w14:textId="77777777" w:rsidR="00470F19" w:rsidRPr="00470F19" w:rsidRDefault="00470F19" w:rsidP="00470F19">
            <w:pPr>
              <w:widowControl/>
              <w:autoSpaceDE/>
              <w:autoSpaceDN/>
              <w:adjustRightInd/>
              <w:jc w:val="center"/>
              <w:rPr>
                <w:rFonts w:eastAsia="Times New Roman"/>
                <w:color w:val="000000"/>
                <w:sz w:val="22"/>
                <w:szCs w:val="22"/>
              </w:rPr>
            </w:pPr>
            <w:r w:rsidRPr="00470F19">
              <w:rPr>
                <w:rFonts w:eastAsia="Times New Roman"/>
                <w:color w:val="000000"/>
                <w:sz w:val="22"/>
                <w:szCs w:val="22"/>
              </w:rPr>
              <w:t> </w:t>
            </w:r>
          </w:p>
        </w:tc>
        <w:tc>
          <w:tcPr>
            <w:tcW w:w="4980" w:type="dxa"/>
            <w:tcBorders>
              <w:top w:val="nil"/>
              <w:left w:val="nil"/>
              <w:bottom w:val="single" w:sz="4" w:space="0" w:color="auto"/>
              <w:right w:val="single" w:sz="4" w:space="0" w:color="auto"/>
            </w:tcBorders>
            <w:shd w:val="clear" w:color="auto" w:fill="auto"/>
            <w:hideMark/>
          </w:tcPr>
          <w:p w14:paraId="3B5FB58C" w14:textId="77777777" w:rsidR="00470F19" w:rsidRPr="00470F19" w:rsidRDefault="00470F19" w:rsidP="00470F19">
            <w:pPr>
              <w:widowControl/>
              <w:autoSpaceDE/>
              <w:autoSpaceDN/>
              <w:adjustRightInd/>
              <w:rPr>
                <w:rFonts w:eastAsia="Times New Roman"/>
                <w:color w:val="000000"/>
                <w:sz w:val="22"/>
                <w:szCs w:val="22"/>
              </w:rPr>
            </w:pPr>
            <w:r w:rsidRPr="00470F19">
              <w:rPr>
                <w:rFonts w:eastAsia="Times New Roman"/>
                <w:color w:val="000000"/>
                <w:sz w:val="22"/>
                <w:szCs w:val="22"/>
              </w:rPr>
              <w:t>2022 г.</w:t>
            </w:r>
          </w:p>
        </w:tc>
        <w:tc>
          <w:tcPr>
            <w:tcW w:w="1400" w:type="dxa"/>
            <w:tcBorders>
              <w:top w:val="nil"/>
              <w:left w:val="nil"/>
              <w:bottom w:val="single" w:sz="4" w:space="0" w:color="auto"/>
              <w:right w:val="single" w:sz="4" w:space="0" w:color="auto"/>
            </w:tcBorders>
            <w:shd w:val="clear" w:color="auto" w:fill="auto"/>
            <w:noWrap/>
            <w:hideMark/>
          </w:tcPr>
          <w:p w14:paraId="61C483D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191 625,61   </w:t>
            </w:r>
          </w:p>
        </w:tc>
        <w:tc>
          <w:tcPr>
            <w:tcW w:w="1320" w:type="dxa"/>
            <w:tcBorders>
              <w:top w:val="nil"/>
              <w:left w:val="nil"/>
              <w:bottom w:val="single" w:sz="4" w:space="0" w:color="auto"/>
              <w:right w:val="single" w:sz="4" w:space="0" w:color="auto"/>
            </w:tcBorders>
            <w:shd w:val="clear" w:color="auto" w:fill="auto"/>
            <w:noWrap/>
            <w:hideMark/>
          </w:tcPr>
          <w:p w14:paraId="4B03A47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65C9CB7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     </w:t>
            </w:r>
          </w:p>
        </w:tc>
        <w:tc>
          <w:tcPr>
            <w:tcW w:w="1786" w:type="dxa"/>
            <w:tcBorders>
              <w:top w:val="nil"/>
              <w:left w:val="nil"/>
              <w:bottom w:val="single" w:sz="4" w:space="0" w:color="auto"/>
              <w:right w:val="single" w:sz="4" w:space="0" w:color="auto"/>
            </w:tcBorders>
            <w:shd w:val="clear" w:color="auto" w:fill="auto"/>
            <w:noWrap/>
            <w:hideMark/>
          </w:tcPr>
          <w:p w14:paraId="098E6FD7"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90 951,65   </w:t>
            </w:r>
          </w:p>
        </w:tc>
        <w:tc>
          <w:tcPr>
            <w:tcW w:w="1660" w:type="dxa"/>
            <w:tcBorders>
              <w:top w:val="nil"/>
              <w:left w:val="nil"/>
              <w:bottom w:val="single" w:sz="4" w:space="0" w:color="auto"/>
              <w:right w:val="single" w:sz="4" w:space="0" w:color="auto"/>
            </w:tcBorders>
            <w:shd w:val="clear" w:color="auto" w:fill="auto"/>
            <w:noWrap/>
            <w:hideMark/>
          </w:tcPr>
          <w:p w14:paraId="38655104"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               100 673,96   </w:t>
            </w:r>
          </w:p>
        </w:tc>
      </w:tr>
      <w:tr w:rsidR="00470F19" w:rsidRPr="00470F19" w14:paraId="27E05E32"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14:paraId="6E5B71F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2</w:t>
            </w:r>
          </w:p>
        </w:tc>
        <w:tc>
          <w:tcPr>
            <w:tcW w:w="4980" w:type="dxa"/>
            <w:tcBorders>
              <w:top w:val="nil"/>
              <w:left w:val="nil"/>
              <w:bottom w:val="single" w:sz="4" w:space="0" w:color="auto"/>
              <w:right w:val="single" w:sz="4" w:space="0" w:color="auto"/>
            </w:tcBorders>
            <w:shd w:val="clear" w:color="auto" w:fill="auto"/>
            <w:hideMark/>
          </w:tcPr>
          <w:p w14:paraId="452FEE64"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Снос аварийных домов</w:t>
            </w:r>
          </w:p>
        </w:tc>
        <w:tc>
          <w:tcPr>
            <w:tcW w:w="1400" w:type="dxa"/>
            <w:tcBorders>
              <w:top w:val="nil"/>
              <w:left w:val="nil"/>
              <w:bottom w:val="single" w:sz="4" w:space="0" w:color="auto"/>
              <w:right w:val="single" w:sz="4" w:space="0" w:color="auto"/>
            </w:tcBorders>
            <w:shd w:val="clear" w:color="auto" w:fill="auto"/>
            <w:noWrap/>
            <w:hideMark/>
          </w:tcPr>
          <w:p w14:paraId="5AD94E4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5D9C5BA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1 078,93   </w:t>
            </w:r>
          </w:p>
        </w:tc>
        <w:tc>
          <w:tcPr>
            <w:tcW w:w="1577" w:type="dxa"/>
            <w:tcBorders>
              <w:top w:val="nil"/>
              <w:left w:val="nil"/>
              <w:bottom w:val="single" w:sz="4" w:space="0" w:color="auto"/>
              <w:right w:val="single" w:sz="4" w:space="0" w:color="auto"/>
            </w:tcBorders>
            <w:shd w:val="clear" w:color="auto" w:fill="auto"/>
            <w:noWrap/>
            <w:hideMark/>
          </w:tcPr>
          <w:p w14:paraId="5275AE9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07B7161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15D8592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12DFE011" w14:textId="77777777" w:rsidTr="00B11A89">
        <w:trPr>
          <w:trHeight w:val="570"/>
        </w:trPr>
        <w:tc>
          <w:tcPr>
            <w:tcW w:w="960" w:type="dxa"/>
            <w:tcBorders>
              <w:top w:val="nil"/>
              <w:left w:val="single" w:sz="4" w:space="0" w:color="auto"/>
              <w:bottom w:val="single" w:sz="4" w:space="0" w:color="auto"/>
              <w:right w:val="single" w:sz="4" w:space="0" w:color="auto"/>
            </w:tcBorders>
            <w:shd w:val="clear" w:color="auto" w:fill="auto"/>
            <w:noWrap/>
            <w:hideMark/>
          </w:tcPr>
          <w:p w14:paraId="658A6CC5"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lastRenderedPageBreak/>
              <w:t>3</w:t>
            </w:r>
          </w:p>
        </w:tc>
        <w:tc>
          <w:tcPr>
            <w:tcW w:w="4980" w:type="dxa"/>
            <w:tcBorders>
              <w:top w:val="nil"/>
              <w:left w:val="nil"/>
              <w:bottom w:val="single" w:sz="4" w:space="0" w:color="auto"/>
              <w:right w:val="single" w:sz="4" w:space="0" w:color="auto"/>
            </w:tcBorders>
            <w:shd w:val="clear" w:color="auto" w:fill="auto"/>
            <w:hideMark/>
          </w:tcPr>
          <w:p w14:paraId="0A7B9BC9"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Подготовка отчета об оценке рыночной стоимости объекта недвижимости</w:t>
            </w:r>
          </w:p>
        </w:tc>
        <w:tc>
          <w:tcPr>
            <w:tcW w:w="1400" w:type="dxa"/>
            <w:tcBorders>
              <w:top w:val="nil"/>
              <w:left w:val="nil"/>
              <w:bottom w:val="single" w:sz="4" w:space="0" w:color="auto"/>
              <w:right w:val="single" w:sz="4" w:space="0" w:color="auto"/>
            </w:tcBorders>
            <w:shd w:val="clear" w:color="auto" w:fill="auto"/>
            <w:noWrap/>
            <w:hideMark/>
          </w:tcPr>
          <w:p w14:paraId="431415C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74956AF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45,00   </w:t>
            </w:r>
          </w:p>
        </w:tc>
        <w:tc>
          <w:tcPr>
            <w:tcW w:w="1577" w:type="dxa"/>
            <w:tcBorders>
              <w:top w:val="nil"/>
              <w:left w:val="nil"/>
              <w:bottom w:val="single" w:sz="4" w:space="0" w:color="auto"/>
              <w:right w:val="single" w:sz="4" w:space="0" w:color="auto"/>
            </w:tcBorders>
            <w:shd w:val="clear" w:color="auto" w:fill="auto"/>
            <w:noWrap/>
            <w:hideMark/>
          </w:tcPr>
          <w:p w14:paraId="233615A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6CE93B8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4A9D62B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7C31136B" w14:textId="77777777" w:rsidTr="00B11A89">
        <w:trPr>
          <w:trHeight w:val="855"/>
        </w:trPr>
        <w:tc>
          <w:tcPr>
            <w:tcW w:w="960" w:type="dxa"/>
            <w:tcBorders>
              <w:top w:val="nil"/>
              <w:left w:val="single" w:sz="4" w:space="0" w:color="auto"/>
              <w:bottom w:val="single" w:sz="4" w:space="0" w:color="auto"/>
              <w:right w:val="single" w:sz="4" w:space="0" w:color="auto"/>
            </w:tcBorders>
            <w:shd w:val="clear" w:color="auto" w:fill="auto"/>
            <w:noWrap/>
            <w:hideMark/>
          </w:tcPr>
          <w:p w14:paraId="31A3B5C2"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4</w:t>
            </w:r>
          </w:p>
        </w:tc>
        <w:tc>
          <w:tcPr>
            <w:tcW w:w="4980" w:type="dxa"/>
            <w:tcBorders>
              <w:top w:val="nil"/>
              <w:left w:val="nil"/>
              <w:bottom w:val="single" w:sz="4" w:space="0" w:color="auto"/>
              <w:right w:val="single" w:sz="4" w:space="0" w:color="auto"/>
            </w:tcBorders>
            <w:shd w:val="clear" w:color="auto" w:fill="auto"/>
            <w:hideMark/>
          </w:tcPr>
          <w:p w14:paraId="70809530" w14:textId="77777777" w:rsidR="00470F19" w:rsidRPr="00470F19" w:rsidRDefault="00470F19" w:rsidP="00470F19">
            <w:pPr>
              <w:widowControl/>
              <w:autoSpaceDE/>
              <w:autoSpaceDN/>
              <w:adjustRightInd/>
              <w:rPr>
                <w:rFonts w:eastAsia="Times New Roman"/>
                <w:b/>
                <w:bCs/>
                <w:color w:val="000000"/>
                <w:sz w:val="22"/>
                <w:szCs w:val="22"/>
              </w:rPr>
            </w:pPr>
            <w:r w:rsidRPr="00470F19">
              <w:rPr>
                <w:rFonts w:eastAsia="Times New Roman"/>
                <w:b/>
                <w:bCs/>
                <w:color w:val="000000"/>
                <w:sz w:val="22"/>
                <w:szCs w:val="22"/>
              </w:rPr>
              <w:t xml:space="preserve">Работы по </w:t>
            </w:r>
            <w:proofErr w:type="gramStart"/>
            <w:r w:rsidRPr="00470F19">
              <w:rPr>
                <w:rFonts w:eastAsia="Times New Roman"/>
                <w:b/>
                <w:bCs/>
                <w:color w:val="000000"/>
                <w:sz w:val="22"/>
                <w:szCs w:val="22"/>
              </w:rPr>
              <w:t>определению  тех</w:t>
            </w:r>
            <w:proofErr w:type="gramEnd"/>
            <w:r w:rsidRPr="00470F19">
              <w:rPr>
                <w:rFonts w:eastAsia="Times New Roman"/>
                <w:b/>
                <w:bCs/>
                <w:color w:val="000000"/>
                <w:sz w:val="22"/>
                <w:szCs w:val="22"/>
              </w:rPr>
              <w:t xml:space="preserve"> состояния строительных и конструктивных элементов МКД</w:t>
            </w:r>
          </w:p>
        </w:tc>
        <w:tc>
          <w:tcPr>
            <w:tcW w:w="1400" w:type="dxa"/>
            <w:tcBorders>
              <w:top w:val="nil"/>
              <w:left w:val="nil"/>
              <w:bottom w:val="single" w:sz="4" w:space="0" w:color="auto"/>
              <w:right w:val="single" w:sz="4" w:space="0" w:color="auto"/>
            </w:tcBorders>
            <w:shd w:val="clear" w:color="auto" w:fill="auto"/>
            <w:noWrap/>
            <w:hideMark/>
          </w:tcPr>
          <w:p w14:paraId="0FE837B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5AAF3DA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36,00   </w:t>
            </w:r>
          </w:p>
        </w:tc>
        <w:tc>
          <w:tcPr>
            <w:tcW w:w="1577" w:type="dxa"/>
            <w:tcBorders>
              <w:top w:val="nil"/>
              <w:left w:val="nil"/>
              <w:bottom w:val="single" w:sz="4" w:space="0" w:color="auto"/>
              <w:right w:val="single" w:sz="4" w:space="0" w:color="auto"/>
            </w:tcBorders>
            <w:shd w:val="clear" w:color="auto" w:fill="auto"/>
            <w:noWrap/>
            <w:hideMark/>
          </w:tcPr>
          <w:p w14:paraId="0FDE04E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hideMark/>
          </w:tcPr>
          <w:p w14:paraId="536E800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5131BD1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04C2D9D5"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01C2E2D1"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Итого за счет средств бюджета МО "Поселок Айхал"</w:t>
            </w:r>
          </w:p>
        </w:tc>
        <w:tc>
          <w:tcPr>
            <w:tcW w:w="1400" w:type="dxa"/>
            <w:tcBorders>
              <w:top w:val="nil"/>
              <w:left w:val="nil"/>
              <w:bottom w:val="single" w:sz="4" w:space="0" w:color="auto"/>
              <w:right w:val="single" w:sz="4" w:space="0" w:color="auto"/>
            </w:tcBorders>
            <w:shd w:val="clear" w:color="auto" w:fill="auto"/>
            <w:noWrap/>
            <w:hideMark/>
          </w:tcPr>
          <w:p w14:paraId="2C84119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61A49BE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1 159,93   </w:t>
            </w:r>
          </w:p>
        </w:tc>
        <w:tc>
          <w:tcPr>
            <w:tcW w:w="1577" w:type="dxa"/>
            <w:tcBorders>
              <w:top w:val="nil"/>
              <w:left w:val="nil"/>
              <w:bottom w:val="single" w:sz="4" w:space="0" w:color="auto"/>
              <w:right w:val="single" w:sz="4" w:space="0" w:color="auto"/>
            </w:tcBorders>
            <w:shd w:val="clear" w:color="auto" w:fill="auto"/>
            <w:noWrap/>
            <w:hideMark/>
          </w:tcPr>
          <w:p w14:paraId="02FD3AD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47C8239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640A9354"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4BE63755"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422B6B76" w14:textId="77777777" w:rsidR="00470F19" w:rsidRPr="00470F19" w:rsidRDefault="00470F19" w:rsidP="00470F19">
            <w:pPr>
              <w:widowControl/>
              <w:autoSpaceDE/>
              <w:autoSpaceDN/>
              <w:adjustRightInd/>
              <w:jc w:val="center"/>
              <w:rPr>
                <w:rFonts w:eastAsia="Times New Roman"/>
                <w:b/>
                <w:bCs/>
                <w:color w:val="000000"/>
                <w:sz w:val="22"/>
                <w:szCs w:val="22"/>
              </w:rPr>
            </w:pPr>
            <w:r w:rsidRPr="00470F19">
              <w:rPr>
                <w:rFonts w:eastAsia="Times New Roman"/>
                <w:b/>
                <w:bCs/>
                <w:color w:val="000000"/>
                <w:sz w:val="22"/>
                <w:szCs w:val="22"/>
              </w:rPr>
              <w:t>Итого за счет средств бюджета МО "Мирнинский район"</w:t>
            </w:r>
          </w:p>
        </w:tc>
        <w:tc>
          <w:tcPr>
            <w:tcW w:w="1400" w:type="dxa"/>
            <w:tcBorders>
              <w:top w:val="nil"/>
              <w:left w:val="nil"/>
              <w:bottom w:val="single" w:sz="4" w:space="0" w:color="auto"/>
              <w:right w:val="single" w:sz="4" w:space="0" w:color="auto"/>
            </w:tcBorders>
            <w:shd w:val="clear" w:color="auto" w:fill="auto"/>
            <w:noWrap/>
            <w:hideMark/>
          </w:tcPr>
          <w:p w14:paraId="16C678B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hideMark/>
          </w:tcPr>
          <w:p w14:paraId="5711DF1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hideMark/>
          </w:tcPr>
          <w:p w14:paraId="63A7802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20 499,74   </w:t>
            </w:r>
          </w:p>
        </w:tc>
        <w:tc>
          <w:tcPr>
            <w:tcW w:w="1786" w:type="dxa"/>
            <w:tcBorders>
              <w:top w:val="nil"/>
              <w:left w:val="nil"/>
              <w:bottom w:val="single" w:sz="4" w:space="0" w:color="auto"/>
              <w:right w:val="single" w:sz="4" w:space="0" w:color="auto"/>
            </w:tcBorders>
            <w:shd w:val="clear" w:color="auto" w:fill="auto"/>
            <w:noWrap/>
            <w:hideMark/>
          </w:tcPr>
          <w:p w14:paraId="2BECC82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c>
          <w:tcPr>
            <w:tcW w:w="1660" w:type="dxa"/>
            <w:tcBorders>
              <w:top w:val="nil"/>
              <w:left w:val="nil"/>
              <w:bottom w:val="single" w:sz="4" w:space="0" w:color="auto"/>
              <w:right w:val="single" w:sz="4" w:space="0" w:color="auto"/>
            </w:tcBorders>
            <w:shd w:val="clear" w:color="auto" w:fill="auto"/>
            <w:noWrap/>
            <w:hideMark/>
          </w:tcPr>
          <w:p w14:paraId="35C7C53B"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w:t>
            </w:r>
          </w:p>
        </w:tc>
      </w:tr>
      <w:tr w:rsidR="00470F19" w:rsidRPr="00470F19" w14:paraId="2C569860"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E59BF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ИТОГО 2021 г. за счет средств АК АЛРОСА (ПАО)</w:t>
            </w:r>
          </w:p>
        </w:tc>
        <w:tc>
          <w:tcPr>
            <w:tcW w:w="1400" w:type="dxa"/>
            <w:tcBorders>
              <w:top w:val="nil"/>
              <w:left w:val="nil"/>
              <w:bottom w:val="single" w:sz="4" w:space="0" w:color="auto"/>
              <w:right w:val="single" w:sz="4" w:space="0" w:color="auto"/>
            </w:tcBorders>
            <w:shd w:val="clear" w:color="auto" w:fill="auto"/>
            <w:noWrap/>
            <w:vAlign w:val="bottom"/>
            <w:hideMark/>
          </w:tcPr>
          <w:p w14:paraId="589DDFCC"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3B9F795D"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6FFFBFF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41748F7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2FB0CA8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5 542,50   </w:t>
            </w:r>
          </w:p>
        </w:tc>
      </w:tr>
      <w:tr w:rsidR="00470F19" w:rsidRPr="00470F19" w14:paraId="5F169C93"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12073F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ИТОГО 2021 г. за счет средств Государственного бюджета РС(Я)</w:t>
            </w:r>
          </w:p>
        </w:tc>
        <w:tc>
          <w:tcPr>
            <w:tcW w:w="1400" w:type="dxa"/>
            <w:tcBorders>
              <w:top w:val="nil"/>
              <w:left w:val="nil"/>
              <w:bottom w:val="single" w:sz="4" w:space="0" w:color="auto"/>
              <w:right w:val="single" w:sz="4" w:space="0" w:color="auto"/>
            </w:tcBorders>
            <w:shd w:val="clear" w:color="auto" w:fill="auto"/>
            <w:noWrap/>
            <w:vAlign w:val="bottom"/>
            <w:hideMark/>
          </w:tcPr>
          <w:p w14:paraId="250DA373"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174428A7"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2CD85926"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02E0CF6A"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45 440,50   </w:t>
            </w:r>
          </w:p>
        </w:tc>
        <w:tc>
          <w:tcPr>
            <w:tcW w:w="1660" w:type="dxa"/>
            <w:tcBorders>
              <w:top w:val="nil"/>
              <w:left w:val="nil"/>
              <w:bottom w:val="single" w:sz="4" w:space="0" w:color="auto"/>
              <w:right w:val="single" w:sz="4" w:space="0" w:color="auto"/>
            </w:tcBorders>
            <w:shd w:val="clear" w:color="auto" w:fill="auto"/>
            <w:noWrap/>
            <w:vAlign w:val="bottom"/>
            <w:hideMark/>
          </w:tcPr>
          <w:p w14:paraId="0581C95D"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r>
      <w:tr w:rsidR="00470F19" w:rsidRPr="00470F19" w14:paraId="0BA0B54F"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818F2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ИТОГО 2022 г. за счет средств АК АЛРОСА (ПАО)</w:t>
            </w:r>
          </w:p>
        </w:tc>
        <w:tc>
          <w:tcPr>
            <w:tcW w:w="1400" w:type="dxa"/>
            <w:tcBorders>
              <w:top w:val="nil"/>
              <w:left w:val="nil"/>
              <w:bottom w:val="single" w:sz="4" w:space="0" w:color="auto"/>
              <w:right w:val="single" w:sz="4" w:space="0" w:color="auto"/>
            </w:tcBorders>
            <w:shd w:val="clear" w:color="auto" w:fill="auto"/>
            <w:noWrap/>
            <w:vAlign w:val="bottom"/>
            <w:hideMark/>
          </w:tcPr>
          <w:p w14:paraId="625EB5D2"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66721886"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4223ACD0"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6DA9831F"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660" w:type="dxa"/>
            <w:tcBorders>
              <w:top w:val="nil"/>
              <w:left w:val="nil"/>
              <w:bottom w:val="single" w:sz="4" w:space="0" w:color="auto"/>
              <w:right w:val="single" w:sz="4" w:space="0" w:color="auto"/>
            </w:tcBorders>
            <w:shd w:val="clear" w:color="auto" w:fill="auto"/>
            <w:noWrap/>
            <w:vAlign w:val="bottom"/>
            <w:hideMark/>
          </w:tcPr>
          <w:p w14:paraId="1B183B1E"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110 617,16   </w:t>
            </w:r>
          </w:p>
        </w:tc>
      </w:tr>
      <w:tr w:rsidR="00470F19" w:rsidRPr="00470F19" w14:paraId="5C7D0196" w14:textId="77777777" w:rsidTr="00B11A89">
        <w:trPr>
          <w:trHeight w:val="300"/>
        </w:trPr>
        <w:tc>
          <w:tcPr>
            <w:tcW w:w="59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F584F2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ИТОГО 2022 г. за счет средств Государственного бюджета РС(Я)</w:t>
            </w:r>
          </w:p>
        </w:tc>
        <w:tc>
          <w:tcPr>
            <w:tcW w:w="1400" w:type="dxa"/>
            <w:tcBorders>
              <w:top w:val="nil"/>
              <w:left w:val="nil"/>
              <w:bottom w:val="single" w:sz="4" w:space="0" w:color="auto"/>
              <w:right w:val="single" w:sz="4" w:space="0" w:color="auto"/>
            </w:tcBorders>
            <w:shd w:val="clear" w:color="auto" w:fill="auto"/>
            <w:noWrap/>
            <w:vAlign w:val="bottom"/>
            <w:hideMark/>
          </w:tcPr>
          <w:p w14:paraId="69E1282A"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14:paraId="7DCEB86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577" w:type="dxa"/>
            <w:tcBorders>
              <w:top w:val="nil"/>
              <w:left w:val="nil"/>
              <w:bottom w:val="single" w:sz="4" w:space="0" w:color="auto"/>
              <w:right w:val="single" w:sz="4" w:space="0" w:color="auto"/>
            </w:tcBorders>
            <w:shd w:val="clear" w:color="auto" w:fill="auto"/>
            <w:noWrap/>
            <w:vAlign w:val="bottom"/>
            <w:hideMark/>
          </w:tcPr>
          <w:p w14:paraId="7E857639"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86" w:type="dxa"/>
            <w:tcBorders>
              <w:top w:val="nil"/>
              <w:left w:val="nil"/>
              <w:bottom w:val="single" w:sz="4" w:space="0" w:color="auto"/>
              <w:right w:val="single" w:sz="4" w:space="0" w:color="auto"/>
            </w:tcBorders>
            <w:shd w:val="clear" w:color="auto" w:fill="auto"/>
            <w:noWrap/>
            <w:vAlign w:val="bottom"/>
            <w:hideMark/>
          </w:tcPr>
          <w:p w14:paraId="61156011"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116 112,50   </w:t>
            </w:r>
          </w:p>
        </w:tc>
        <w:tc>
          <w:tcPr>
            <w:tcW w:w="1660" w:type="dxa"/>
            <w:tcBorders>
              <w:top w:val="nil"/>
              <w:left w:val="nil"/>
              <w:bottom w:val="single" w:sz="4" w:space="0" w:color="auto"/>
              <w:right w:val="single" w:sz="4" w:space="0" w:color="auto"/>
            </w:tcBorders>
            <w:shd w:val="clear" w:color="auto" w:fill="auto"/>
            <w:noWrap/>
            <w:vAlign w:val="bottom"/>
            <w:hideMark/>
          </w:tcPr>
          <w:p w14:paraId="0C1353A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r>
      <w:tr w:rsidR="00470F19" w:rsidRPr="00470F19" w14:paraId="6C894327" w14:textId="77777777" w:rsidTr="00B11A89">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B2C21E"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4980" w:type="dxa"/>
            <w:tcBorders>
              <w:top w:val="nil"/>
              <w:left w:val="nil"/>
              <w:bottom w:val="single" w:sz="4" w:space="0" w:color="auto"/>
              <w:right w:val="single" w:sz="4" w:space="0" w:color="auto"/>
            </w:tcBorders>
            <w:shd w:val="clear" w:color="auto" w:fill="auto"/>
            <w:noWrap/>
            <w:vAlign w:val="bottom"/>
            <w:hideMark/>
          </w:tcPr>
          <w:p w14:paraId="5ECDBE95"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1400" w:type="dxa"/>
            <w:tcBorders>
              <w:top w:val="nil"/>
              <w:left w:val="nil"/>
              <w:bottom w:val="single" w:sz="4" w:space="0" w:color="auto"/>
              <w:right w:val="single" w:sz="4" w:space="0" w:color="auto"/>
            </w:tcBorders>
            <w:shd w:val="clear" w:color="auto" w:fill="auto"/>
            <w:noWrap/>
            <w:vAlign w:val="bottom"/>
            <w:hideMark/>
          </w:tcPr>
          <w:p w14:paraId="16153120"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1320" w:type="dxa"/>
            <w:tcBorders>
              <w:top w:val="nil"/>
              <w:left w:val="nil"/>
              <w:bottom w:val="single" w:sz="4" w:space="0" w:color="auto"/>
              <w:right w:val="single" w:sz="4" w:space="0" w:color="auto"/>
            </w:tcBorders>
            <w:shd w:val="clear" w:color="auto" w:fill="auto"/>
            <w:noWrap/>
            <w:vAlign w:val="bottom"/>
            <w:hideMark/>
          </w:tcPr>
          <w:p w14:paraId="460A47AE"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1577" w:type="dxa"/>
            <w:tcBorders>
              <w:top w:val="nil"/>
              <w:left w:val="nil"/>
              <w:bottom w:val="single" w:sz="4" w:space="0" w:color="auto"/>
              <w:right w:val="single" w:sz="4" w:space="0" w:color="auto"/>
            </w:tcBorders>
            <w:shd w:val="clear" w:color="auto" w:fill="auto"/>
            <w:noWrap/>
            <w:vAlign w:val="bottom"/>
            <w:hideMark/>
          </w:tcPr>
          <w:p w14:paraId="136CBAC0"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1786" w:type="dxa"/>
            <w:tcBorders>
              <w:top w:val="nil"/>
              <w:left w:val="nil"/>
              <w:bottom w:val="single" w:sz="4" w:space="0" w:color="auto"/>
              <w:right w:val="single" w:sz="4" w:space="0" w:color="auto"/>
            </w:tcBorders>
            <w:shd w:val="clear" w:color="auto" w:fill="auto"/>
            <w:noWrap/>
            <w:vAlign w:val="bottom"/>
            <w:hideMark/>
          </w:tcPr>
          <w:p w14:paraId="4D4517BD"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14:paraId="6EAC8C24" w14:textId="77777777" w:rsidR="00470F19" w:rsidRPr="00470F19" w:rsidRDefault="00470F19" w:rsidP="00470F19">
            <w:pPr>
              <w:widowControl/>
              <w:autoSpaceDE/>
              <w:autoSpaceDN/>
              <w:adjustRightInd/>
              <w:rPr>
                <w:rFonts w:ascii="Calibri" w:eastAsia="Times New Roman" w:hAnsi="Calibri" w:cs="Calibri"/>
                <w:color w:val="000000"/>
                <w:sz w:val="22"/>
                <w:szCs w:val="22"/>
              </w:rPr>
            </w:pPr>
            <w:r w:rsidRPr="00470F19">
              <w:rPr>
                <w:rFonts w:ascii="Calibri" w:eastAsia="Times New Roman" w:hAnsi="Calibri" w:cs="Calibri"/>
                <w:color w:val="000000"/>
                <w:sz w:val="22"/>
                <w:szCs w:val="22"/>
              </w:rPr>
              <w:t> </w:t>
            </w:r>
          </w:p>
        </w:tc>
      </w:tr>
    </w:tbl>
    <w:p w14:paraId="68E21598" w14:textId="77777777" w:rsidR="00470F19" w:rsidRPr="00470F19" w:rsidRDefault="00470F19" w:rsidP="00470F19">
      <w:pPr>
        <w:widowControl/>
        <w:autoSpaceDE/>
        <w:autoSpaceDN/>
        <w:adjustRightInd/>
        <w:rPr>
          <w:rFonts w:eastAsia="Times New Roman"/>
          <w:b/>
        </w:rPr>
      </w:pPr>
    </w:p>
    <w:p w14:paraId="44634DBF" w14:textId="77777777" w:rsidR="00470F19" w:rsidRPr="00470F19" w:rsidRDefault="00470F19" w:rsidP="00470F19">
      <w:pPr>
        <w:widowControl/>
        <w:autoSpaceDE/>
        <w:autoSpaceDN/>
        <w:adjustRightInd/>
        <w:rPr>
          <w:rFonts w:eastAsia="Times New Roman"/>
          <w:b/>
        </w:rPr>
      </w:pPr>
    </w:p>
    <w:p w14:paraId="30AA76F3" w14:textId="77777777" w:rsidR="00470F19" w:rsidRPr="00470F19" w:rsidRDefault="00470F19" w:rsidP="00470F19">
      <w:pPr>
        <w:widowControl/>
        <w:autoSpaceDE/>
        <w:autoSpaceDN/>
        <w:adjustRightInd/>
        <w:rPr>
          <w:rFonts w:eastAsia="Times New Roman"/>
          <w:b/>
        </w:rPr>
      </w:pPr>
    </w:p>
    <w:p w14:paraId="16A20499" w14:textId="77777777" w:rsidR="00470F19" w:rsidRPr="00470F19" w:rsidRDefault="00470F19" w:rsidP="00470F19">
      <w:pPr>
        <w:widowControl/>
        <w:autoSpaceDE/>
        <w:autoSpaceDN/>
        <w:adjustRightInd/>
        <w:rPr>
          <w:rFonts w:eastAsia="Times New Roman"/>
          <w:b/>
        </w:rPr>
      </w:pPr>
    </w:p>
    <w:p w14:paraId="60971D86" w14:textId="77777777" w:rsidR="00470F19" w:rsidRPr="00470F19" w:rsidRDefault="00470F19" w:rsidP="00470F19">
      <w:pPr>
        <w:widowControl/>
        <w:autoSpaceDE/>
        <w:autoSpaceDN/>
        <w:adjustRightInd/>
        <w:rPr>
          <w:rFonts w:eastAsia="Times New Roman"/>
          <w:b/>
        </w:rPr>
      </w:pPr>
    </w:p>
    <w:p w14:paraId="20548382" w14:textId="77777777" w:rsidR="00470F19" w:rsidRPr="00470F19" w:rsidRDefault="00470F19" w:rsidP="00470F19">
      <w:pPr>
        <w:widowControl/>
        <w:autoSpaceDE/>
        <w:autoSpaceDN/>
        <w:adjustRightInd/>
        <w:rPr>
          <w:rFonts w:eastAsia="Times New Roman"/>
          <w:b/>
        </w:rPr>
      </w:pPr>
    </w:p>
    <w:p w14:paraId="6545E64B" w14:textId="77777777" w:rsidR="00470F19" w:rsidRPr="00470F19" w:rsidRDefault="00470F19" w:rsidP="00470F19">
      <w:pPr>
        <w:widowControl/>
        <w:autoSpaceDE/>
        <w:autoSpaceDN/>
        <w:adjustRightInd/>
        <w:rPr>
          <w:rFonts w:eastAsia="Times New Roman"/>
          <w:b/>
        </w:rPr>
      </w:pPr>
    </w:p>
    <w:p w14:paraId="45A0C3CE" w14:textId="77777777" w:rsidR="00470F19" w:rsidRPr="00470F19" w:rsidRDefault="00470F19" w:rsidP="00470F19">
      <w:pPr>
        <w:widowControl/>
        <w:autoSpaceDE/>
        <w:autoSpaceDN/>
        <w:adjustRightInd/>
        <w:rPr>
          <w:rFonts w:eastAsia="Times New Roman"/>
          <w:b/>
        </w:rPr>
      </w:pPr>
    </w:p>
    <w:p w14:paraId="438499A4" w14:textId="77777777" w:rsidR="00470F19" w:rsidRPr="00470F19" w:rsidRDefault="00470F19" w:rsidP="00470F19">
      <w:pPr>
        <w:widowControl/>
        <w:autoSpaceDE/>
        <w:autoSpaceDN/>
        <w:adjustRightInd/>
        <w:rPr>
          <w:rFonts w:eastAsia="Times New Roman"/>
          <w:b/>
        </w:rPr>
      </w:pPr>
    </w:p>
    <w:p w14:paraId="51070052" w14:textId="77777777" w:rsidR="00470F19" w:rsidRPr="00470F19" w:rsidRDefault="00470F19" w:rsidP="00470F19">
      <w:pPr>
        <w:widowControl/>
        <w:autoSpaceDE/>
        <w:autoSpaceDN/>
        <w:adjustRightInd/>
        <w:rPr>
          <w:rFonts w:eastAsia="Times New Roman"/>
          <w:b/>
        </w:rPr>
      </w:pPr>
    </w:p>
    <w:p w14:paraId="14A4182B" w14:textId="77777777" w:rsidR="00470F19" w:rsidRPr="00470F19" w:rsidRDefault="00470F19" w:rsidP="00470F19">
      <w:pPr>
        <w:widowControl/>
        <w:autoSpaceDE/>
        <w:autoSpaceDN/>
        <w:adjustRightInd/>
        <w:rPr>
          <w:rFonts w:eastAsia="Times New Roman"/>
          <w:b/>
        </w:rPr>
      </w:pPr>
    </w:p>
    <w:p w14:paraId="763FDCF2" w14:textId="77777777" w:rsidR="00470F19" w:rsidRPr="00470F19" w:rsidRDefault="00470F19" w:rsidP="00470F19">
      <w:pPr>
        <w:widowControl/>
        <w:autoSpaceDE/>
        <w:autoSpaceDN/>
        <w:adjustRightInd/>
        <w:rPr>
          <w:rFonts w:eastAsia="Times New Roman"/>
          <w:b/>
        </w:rPr>
      </w:pPr>
    </w:p>
    <w:p w14:paraId="0B0C1A04" w14:textId="77777777" w:rsidR="00470F19" w:rsidRPr="00470F19" w:rsidRDefault="00470F19" w:rsidP="00470F19">
      <w:pPr>
        <w:widowControl/>
        <w:autoSpaceDE/>
        <w:autoSpaceDN/>
        <w:adjustRightInd/>
        <w:rPr>
          <w:rFonts w:eastAsia="Times New Roman"/>
          <w:b/>
        </w:rPr>
      </w:pPr>
    </w:p>
    <w:p w14:paraId="6A4EC6B8" w14:textId="77777777" w:rsidR="00470F19" w:rsidRPr="00470F19" w:rsidRDefault="00470F19" w:rsidP="00470F19">
      <w:pPr>
        <w:widowControl/>
        <w:autoSpaceDE/>
        <w:autoSpaceDN/>
        <w:adjustRightInd/>
        <w:rPr>
          <w:rFonts w:eastAsia="Times New Roman"/>
          <w:b/>
        </w:rPr>
      </w:pPr>
    </w:p>
    <w:p w14:paraId="6B2A74AE" w14:textId="77777777" w:rsidR="00470F19" w:rsidRPr="00470F19" w:rsidRDefault="00470F19" w:rsidP="00470F19">
      <w:pPr>
        <w:widowControl/>
        <w:autoSpaceDE/>
        <w:autoSpaceDN/>
        <w:adjustRightInd/>
        <w:rPr>
          <w:rFonts w:eastAsia="Times New Roman"/>
          <w:b/>
        </w:rPr>
      </w:pPr>
    </w:p>
    <w:p w14:paraId="56CB305E" w14:textId="77777777" w:rsidR="00470F19" w:rsidRPr="00470F19" w:rsidRDefault="00470F19" w:rsidP="00470F19">
      <w:pPr>
        <w:widowControl/>
        <w:autoSpaceDE/>
        <w:autoSpaceDN/>
        <w:adjustRightInd/>
        <w:rPr>
          <w:rFonts w:eastAsia="Times New Roman"/>
          <w:b/>
        </w:rPr>
      </w:pPr>
    </w:p>
    <w:p w14:paraId="4C0B7B69" w14:textId="77777777" w:rsidR="00470F19" w:rsidRPr="00470F19" w:rsidRDefault="00470F19" w:rsidP="00470F19">
      <w:pPr>
        <w:widowControl/>
        <w:autoSpaceDE/>
        <w:autoSpaceDN/>
        <w:adjustRightInd/>
        <w:rPr>
          <w:rFonts w:eastAsia="Times New Roman"/>
          <w:b/>
        </w:rPr>
      </w:pPr>
    </w:p>
    <w:p w14:paraId="6F8A4F3F" w14:textId="77777777" w:rsidR="00470F19" w:rsidRPr="00470F19" w:rsidRDefault="00470F19" w:rsidP="00470F19">
      <w:pPr>
        <w:widowControl/>
        <w:autoSpaceDE/>
        <w:autoSpaceDN/>
        <w:adjustRightInd/>
        <w:rPr>
          <w:rFonts w:eastAsia="Times New Roman"/>
          <w:b/>
        </w:rPr>
      </w:pPr>
    </w:p>
    <w:tbl>
      <w:tblPr>
        <w:tblW w:w="16018" w:type="dxa"/>
        <w:tblInd w:w="-709" w:type="dxa"/>
        <w:tblLayout w:type="fixed"/>
        <w:tblLook w:val="04A0" w:firstRow="1" w:lastRow="0" w:firstColumn="1" w:lastColumn="0" w:noHBand="0" w:noVBand="1"/>
      </w:tblPr>
      <w:tblGrid>
        <w:gridCol w:w="760"/>
        <w:gridCol w:w="2217"/>
        <w:gridCol w:w="1070"/>
        <w:gridCol w:w="773"/>
        <w:gridCol w:w="1076"/>
        <w:gridCol w:w="1435"/>
        <w:gridCol w:w="1039"/>
        <w:gridCol w:w="1620"/>
        <w:gridCol w:w="1053"/>
        <w:gridCol w:w="798"/>
        <w:gridCol w:w="1720"/>
        <w:gridCol w:w="1323"/>
        <w:gridCol w:w="1134"/>
      </w:tblGrid>
      <w:tr w:rsidR="00470F19" w:rsidRPr="00470F19" w14:paraId="714D6111" w14:textId="77777777" w:rsidTr="00B11A89">
        <w:trPr>
          <w:trHeight w:val="765"/>
        </w:trPr>
        <w:tc>
          <w:tcPr>
            <w:tcW w:w="760" w:type="dxa"/>
            <w:tcBorders>
              <w:top w:val="nil"/>
              <w:left w:val="nil"/>
              <w:bottom w:val="nil"/>
              <w:right w:val="nil"/>
            </w:tcBorders>
            <w:shd w:val="clear" w:color="auto" w:fill="auto"/>
            <w:noWrap/>
            <w:vAlign w:val="bottom"/>
            <w:hideMark/>
          </w:tcPr>
          <w:p w14:paraId="280F1781" w14:textId="77777777" w:rsidR="00470F19" w:rsidRPr="00470F19" w:rsidRDefault="00470F19" w:rsidP="00470F19">
            <w:pPr>
              <w:widowControl/>
              <w:autoSpaceDE/>
              <w:autoSpaceDN/>
              <w:adjustRightInd/>
              <w:rPr>
                <w:rFonts w:eastAsia="Times New Roman"/>
                <w:sz w:val="20"/>
                <w:szCs w:val="20"/>
              </w:rPr>
            </w:pPr>
          </w:p>
        </w:tc>
        <w:tc>
          <w:tcPr>
            <w:tcW w:w="2217" w:type="dxa"/>
            <w:tcBorders>
              <w:top w:val="nil"/>
              <w:left w:val="nil"/>
              <w:bottom w:val="nil"/>
              <w:right w:val="nil"/>
            </w:tcBorders>
            <w:shd w:val="clear" w:color="auto" w:fill="auto"/>
            <w:noWrap/>
            <w:vAlign w:val="bottom"/>
            <w:hideMark/>
          </w:tcPr>
          <w:p w14:paraId="66056DD4" w14:textId="77777777" w:rsidR="00470F19" w:rsidRPr="00470F19" w:rsidRDefault="00470F19" w:rsidP="00470F19">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7953402B" w14:textId="77777777" w:rsidR="00470F19" w:rsidRPr="00470F19" w:rsidRDefault="00470F19" w:rsidP="00470F19">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09D1AFE1" w14:textId="77777777" w:rsidR="00470F19" w:rsidRPr="00470F19" w:rsidRDefault="00470F19" w:rsidP="00470F19">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4C5500C3" w14:textId="77777777" w:rsidR="00470F19" w:rsidRPr="00470F19" w:rsidRDefault="00470F19" w:rsidP="00470F19">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740B1141" w14:textId="77777777" w:rsidR="00470F19" w:rsidRPr="00470F19" w:rsidRDefault="00470F19" w:rsidP="00470F19">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7A1D156" w14:textId="77777777" w:rsidR="00470F19" w:rsidRPr="00470F19" w:rsidRDefault="00470F19" w:rsidP="00470F19">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45E8D1A5" w14:textId="77777777" w:rsidR="00470F19" w:rsidRPr="00470F19" w:rsidRDefault="00470F19" w:rsidP="00470F19">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0FBF7505" w14:textId="77777777" w:rsidR="00470F19" w:rsidRPr="00470F19" w:rsidRDefault="00470F19" w:rsidP="00470F19">
            <w:pPr>
              <w:widowControl/>
              <w:autoSpaceDE/>
              <w:autoSpaceDN/>
              <w:adjustRightInd/>
              <w:rPr>
                <w:rFonts w:eastAsia="Times New Roman"/>
                <w:sz w:val="20"/>
                <w:szCs w:val="20"/>
              </w:rPr>
            </w:pPr>
          </w:p>
        </w:tc>
        <w:tc>
          <w:tcPr>
            <w:tcW w:w="4975" w:type="dxa"/>
            <w:gridSpan w:val="4"/>
            <w:tcBorders>
              <w:top w:val="nil"/>
              <w:left w:val="nil"/>
              <w:bottom w:val="nil"/>
              <w:right w:val="nil"/>
            </w:tcBorders>
            <w:shd w:val="clear" w:color="auto" w:fill="auto"/>
            <w:vAlign w:val="bottom"/>
            <w:hideMark/>
          </w:tcPr>
          <w:p w14:paraId="3EF8FEA2"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Приложение 3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470F19" w:rsidRPr="00470F19" w14:paraId="50F4BECF" w14:textId="77777777" w:rsidTr="00B11A89">
        <w:trPr>
          <w:trHeight w:val="300"/>
        </w:trPr>
        <w:tc>
          <w:tcPr>
            <w:tcW w:w="760" w:type="dxa"/>
            <w:tcBorders>
              <w:top w:val="nil"/>
              <w:left w:val="nil"/>
              <w:bottom w:val="nil"/>
              <w:right w:val="nil"/>
            </w:tcBorders>
            <w:shd w:val="clear" w:color="auto" w:fill="auto"/>
            <w:noWrap/>
            <w:vAlign w:val="bottom"/>
            <w:hideMark/>
          </w:tcPr>
          <w:p w14:paraId="4091CFAC" w14:textId="77777777" w:rsidR="00470F19" w:rsidRPr="00470F19" w:rsidRDefault="00470F19" w:rsidP="00470F19">
            <w:pPr>
              <w:widowControl/>
              <w:autoSpaceDE/>
              <w:autoSpaceDN/>
              <w:adjustRightInd/>
              <w:jc w:val="center"/>
              <w:rPr>
                <w:rFonts w:eastAsia="Times New Roman"/>
                <w:color w:val="000000"/>
                <w:sz w:val="18"/>
                <w:szCs w:val="18"/>
              </w:rPr>
            </w:pPr>
          </w:p>
        </w:tc>
        <w:tc>
          <w:tcPr>
            <w:tcW w:w="2217" w:type="dxa"/>
            <w:tcBorders>
              <w:top w:val="nil"/>
              <w:left w:val="nil"/>
              <w:bottom w:val="nil"/>
              <w:right w:val="nil"/>
            </w:tcBorders>
            <w:shd w:val="clear" w:color="auto" w:fill="auto"/>
            <w:noWrap/>
            <w:vAlign w:val="bottom"/>
            <w:hideMark/>
          </w:tcPr>
          <w:p w14:paraId="34D8D51F" w14:textId="77777777" w:rsidR="00470F19" w:rsidRPr="00470F19" w:rsidRDefault="00470F19" w:rsidP="00470F19">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7D74E5B8" w14:textId="77777777" w:rsidR="00470F19" w:rsidRPr="00470F19" w:rsidRDefault="00470F19" w:rsidP="00470F19">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089DAD6C" w14:textId="77777777" w:rsidR="00470F19" w:rsidRPr="00470F19" w:rsidRDefault="00470F19" w:rsidP="00470F19">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2412B92A" w14:textId="77777777" w:rsidR="00470F19" w:rsidRPr="00470F19" w:rsidRDefault="00470F19" w:rsidP="00470F19">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7D564B2F" w14:textId="77777777" w:rsidR="00470F19" w:rsidRPr="00470F19" w:rsidRDefault="00470F19" w:rsidP="00470F19">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728F3C7D" w14:textId="77777777" w:rsidR="00470F19" w:rsidRPr="00470F19" w:rsidRDefault="00470F19" w:rsidP="00470F19">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7C106F55" w14:textId="77777777" w:rsidR="00470F19" w:rsidRPr="00470F19" w:rsidRDefault="00470F19" w:rsidP="00470F19">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1D8C0DB0" w14:textId="77777777" w:rsidR="00470F19" w:rsidRPr="00470F19" w:rsidRDefault="00470F19" w:rsidP="00470F19">
            <w:pPr>
              <w:widowControl/>
              <w:autoSpaceDE/>
              <w:autoSpaceDN/>
              <w:adjustRightInd/>
              <w:rPr>
                <w:rFonts w:eastAsia="Times New Roman"/>
                <w:sz w:val="20"/>
                <w:szCs w:val="20"/>
              </w:rPr>
            </w:pPr>
          </w:p>
        </w:tc>
        <w:tc>
          <w:tcPr>
            <w:tcW w:w="798" w:type="dxa"/>
            <w:tcBorders>
              <w:top w:val="nil"/>
              <w:left w:val="nil"/>
              <w:bottom w:val="nil"/>
              <w:right w:val="nil"/>
            </w:tcBorders>
            <w:shd w:val="clear" w:color="auto" w:fill="auto"/>
            <w:noWrap/>
            <w:vAlign w:val="bottom"/>
            <w:hideMark/>
          </w:tcPr>
          <w:p w14:paraId="20F5CB84" w14:textId="77777777" w:rsidR="00470F19" w:rsidRPr="00470F19" w:rsidRDefault="00470F19" w:rsidP="00470F19">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108D51BC" w14:textId="77777777" w:rsidR="00470F19" w:rsidRPr="00470F19" w:rsidRDefault="00470F19" w:rsidP="00470F19">
            <w:pPr>
              <w:widowControl/>
              <w:autoSpaceDE/>
              <w:autoSpaceDN/>
              <w:adjustRightInd/>
              <w:rPr>
                <w:rFonts w:eastAsia="Times New Roman"/>
                <w:sz w:val="20"/>
                <w:szCs w:val="20"/>
              </w:rPr>
            </w:pPr>
          </w:p>
        </w:tc>
        <w:tc>
          <w:tcPr>
            <w:tcW w:w="1323" w:type="dxa"/>
            <w:tcBorders>
              <w:top w:val="nil"/>
              <w:left w:val="nil"/>
              <w:bottom w:val="nil"/>
              <w:right w:val="nil"/>
            </w:tcBorders>
            <w:shd w:val="clear" w:color="auto" w:fill="auto"/>
            <w:noWrap/>
            <w:vAlign w:val="bottom"/>
            <w:hideMark/>
          </w:tcPr>
          <w:p w14:paraId="1885576A" w14:textId="77777777" w:rsidR="00470F19" w:rsidRPr="00470F19" w:rsidRDefault="00470F19" w:rsidP="00470F19">
            <w:pPr>
              <w:widowControl/>
              <w:autoSpaceDE/>
              <w:autoSpaceDN/>
              <w:adjustRightInd/>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4E77473D" w14:textId="77777777" w:rsidR="00470F19" w:rsidRPr="00470F19" w:rsidRDefault="00470F19" w:rsidP="00470F19">
            <w:pPr>
              <w:widowControl/>
              <w:autoSpaceDE/>
              <w:autoSpaceDN/>
              <w:adjustRightInd/>
              <w:rPr>
                <w:rFonts w:eastAsia="Times New Roman"/>
                <w:sz w:val="20"/>
                <w:szCs w:val="20"/>
              </w:rPr>
            </w:pPr>
          </w:p>
        </w:tc>
      </w:tr>
      <w:tr w:rsidR="00470F19" w:rsidRPr="00470F19" w14:paraId="00031CBF" w14:textId="77777777" w:rsidTr="00B11A89">
        <w:trPr>
          <w:trHeight w:val="315"/>
        </w:trPr>
        <w:tc>
          <w:tcPr>
            <w:tcW w:w="16018" w:type="dxa"/>
            <w:gridSpan w:val="13"/>
            <w:tcBorders>
              <w:top w:val="nil"/>
              <w:left w:val="nil"/>
              <w:bottom w:val="nil"/>
              <w:right w:val="nil"/>
            </w:tcBorders>
            <w:shd w:val="clear" w:color="auto" w:fill="auto"/>
            <w:noWrap/>
            <w:vAlign w:val="bottom"/>
            <w:hideMark/>
          </w:tcPr>
          <w:p w14:paraId="5848E842"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Объем финансирования запланированных к расселению МКД</w:t>
            </w:r>
          </w:p>
        </w:tc>
      </w:tr>
      <w:tr w:rsidR="00470F19" w:rsidRPr="00470F19" w14:paraId="4F48D357" w14:textId="77777777" w:rsidTr="00B11A89">
        <w:trPr>
          <w:trHeight w:val="300"/>
        </w:trPr>
        <w:tc>
          <w:tcPr>
            <w:tcW w:w="760" w:type="dxa"/>
            <w:tcBorders>
              <w:top w:val="nil"/>
              <w:left w:val="nil"/>
              <w:bottom w:val="nil"/>
              <w:right w:val="nil"/>
            </w:tcBorders>
            <w:shd w:val="clear" w:color="auto" w:fill="auto"/>
            <w:noWrap/>
            <w:vAlign w:val="bottom"/>
            <w:hideMark/>
          </w:tcPr>
          <w:p w14:paraId="12728D07" w14:textId="77777777" w:rsidR="00470F19" w:rsidRPr="00470F19" w:rsidRDefault="00470F19" w:rsidP="00470F19">
            <w:pPr>
              <w:widowControl/>
              <w:autoSpaceDE/>
              <w:autoSpaceDN/>
              <w:adjustRightInd/>
              <w:jc w:val="center"/>
              <w:rPr>
                <w:rFonts w:eastAsia="Times New Roman"/>
                <w:b/>
                <w:bCs/>
                <w:color w:val="000000"/>
              </w:rPr>
            </w:pPr>
          </w:p>
        </w:tc>
        <w:tc>
          <w:tcPr>
            <w:tcW w:w="2217" w:type="dxa"/>
            <w:tcBorders>
              <w:top w:val="nil"/>
              <w:left w:val="nil"/>
              <w:bottom w:val="nil"/>
              <w:right w:val="nil"/>
            </w:tcBorders>
            <w:shd w:val="clear" w:color="auto" w:fill="auto"/>
            <w:noWrap/>
            <w:vAlign w:val="bottom"/>
            <w:hideMark/>
          </w:tcPr>
          <w:p w14:paraId="4F98FD84" w14:textId="77777777" w:rsidR="00470F19" w:rsidRPr="00470F19" w:rsidRDefault="00470F19" w:rsidP="00470F19">
            <w:pPr>
              <w:widowControl/>
              <w:autoSpaceDE/>
              <w:autoSpaceDN/>
              <w:adjustRightInd/>
              <w:rPr>
                <w:rFonts w:eastAsia="Times New Roman"/>
                <w:sz w:val="20"/>
                <w:szCs w:val="20"/>
              </w:rPr>
            </w:pPr>
          </w:p>
        </w:tc>
        <w:tc>
          <w:tcPr>
            <w:tcW w:w="1070" w:type="dxa"/>
            <w:tcBorders>
              <w:top w:val="nil"/>
              <w:left w:val="nil"/>
              <w:bottom w:val="nil"/>
              <w:right w:val="nil"/>
            </w:tcBorders>
            <w:shd w:val="clear" w:color="auto" w:fill="auto"/>
            <w:noWrap/>
            <w:vAlign w:val="bottom"/>
            <w:hideMark/>
          </w:tcPr>
          <w:p w14:paraId="3B428C8E" w14:textId="77777777" w:rsidR="00470F19" w:rsidRPr="00470F19" w:rsidRDefault="00470F19" w:rsidP="00470F19">
            <w:pPr>
              <w:widowControl/>
              <w:autoSpaceDE/>
              <w:autoSpaceDN/>
              <w:adjustRightInd/>
              <w:rPr>
                <w:rFonts w:eastAsia="Times New Roman"/>
                <w:sz w:val="20"/>
                <w:szCs w:val="20"/>
              </w:rPr>
            </w:pPr>
          </w:p>
        </w:tc>
        <w:tc>
          <w:tcPr>
            <w:tcW w:w="773" w:type="dxa"/>
            <w:tcBorders>
              <w:top w:val="nil"/>
              <w:left w:val="nil"/>
              <w:bottom w:val="nil"/>
              <w:right w:val="nil"/>
            </w:tcBorders>
            <w:shd w:val="clear" w:color="auto" w:fill="auto"/>
            <w:noWrap/>
            <w:vAlign w:val="bottom"/>
            <w:hideMark/>
          </w:tcPr>
          <w:p w14:paraId="0316EC6C" w14:textId="77777777" w:rsidR="00470F19" w:rsidRPr="00470F19" w:rsidRDefault="00470F19" w:rsidP="00470F19">
            <w:pPr>
              <w:widowControl/>
              <w:autoSpaceDE/>
              <w:autoSpaceDN/>
              <w:adjustRightInd/>
              <w:rPr>
                <w:rFonts w:eastAsia="Times New Roman"/>
                <w:sz w:val="20"/>
                <w:szCs w:val="20"/>
              </w:rPr>
            </w:pPr>
          </w:p>
        </w:tc>
        <w:tc>
          <w:tcPr>
            <w:tcW w:w="1076" w:type="dxa"/>
            <w:tcBorders>
              <w:top w:val="nil"/>
              <w:left w:val="nil"/>
              <w:bottom w:val="nil"/>
              <w:right w:val="nil"/>
            </w:tcBorders>
            <w:shd w:val="clear" w:color="auto" w:fill="auto"/>
            <w:noWrap/>
            <w:vAlign w:val="bottom"/>
            <w:hideMark/>
          </w:tcPr>
          <w:p w14:paraId="21788DA1" w14:textId="77777777" w:rsidR="00470F19" w:rsidRPr="00470F19" w:rsidRDefault="00470F19" w:rsidP="00470F19">
            <w:pPr>
              <w:widowControl/>
              <w:autoSpaceDE/>
              <w:autoSpaceDN/>
              <w:adjustRightInd/>
              <w:rPr>
                <w:rFonts w:eastAsia="Times New Roman"/>
                <w:sz w:val="20"/>
                <w:szCs w:val="20"/>
              </w:rPr>
            </w:pPr>
          </w:p>
        </w:tc>
        <w:tc>
          <w:tcPr>
            <w:tcW w:w="1435" w:type="dxa"/>
            <w:tcBorders>
              <w:top w:val="nil"/>
              <w:left w:val="nil"/>
              <w:bottom w:val="nil"/>
              <w:right w:val="nil"/>
            </w:tcBorders>
            <w:shd w:val="clear" w:color="auto" w:fill="auto"/>
            <w:noWrap/>
            <w:vAlign w:val="bottom"/>
            <w:hideMark/>
          </w:tcPr>
          <w:p w14:paraId="28DE1B48" w14:textId="77777777" w:rsidR="00470F19" w:rsidRPr="00470F19" w:rsidRDefault="00470F19" w:rsidP="00470F19">
            <w:pPr>
              <w:widowControl/>
              <w:autoSpaceDE/>
              <w:autoSpaceDN/>
              <w:adjustRightInd/>
              <w:rPr>
                <w:rFonts w:eastAsia="Times New Roman"/>
                <w:sz w:val="20"/>
                <w:szCs w:val="20"/>
              </w:rPr>
            </w:pPr>
          </w:p>
        </w:tc>
        <w:tc>
          <w:tcPr>
            <w:tcW w:w="1039" w:type="dxa"/>
            <w:tcBorders>
              <w:top w:val="nil"/>
              <w:left w:val="nil"/>
              <w:bottom w:val="nil"/>
              <w:right w:val="nil"/>
            </w:tcBorders>
            <w:shd w:val="clear" w:color="auto" w:fill="auto"/>
            <w:noWrap/>
            <w:vAlign w:val="bottom"/>
            <w:hideMark/>
          </w:tcPr>
          <w:p w14:paraId="6BC94FB4" w14:textId="77777777" w:rsidR="00470F19" w:rsidRPr="00470F19" w:rsidRDefault="00470F19" w:rsidP="00470F19">
            <w:pPr>
              <w:widowControl/>
              <w:autoSpaceDE/>
              <w:autoSpaceDN/>
              <w:adjustRightInd/>
              <w:rPr>
                <w:rFonts w:eastAsia="Times New Roman"/>
                <w:sz w:val="20"/>
                <w:szCs w:val="20"/>
              </w:rPr>
            </w:pPr>
          </w:p>
        </w:tc>
        <w:tc>
          <w:tcPr>
            <w:tcW w:w="1620" w:type="dxa"/>
            <w:tcBorders>
              <w:top w:val="nil"/>
              <w:left w:val="nil"/>
              <w:bottom w:val="nil"/>
              <w:right w:val="nil"/>
            </w:tcBorders>
            <w:shd w:val="clear" w:color="auto" w:fill="auto"/>
            <w:noWrap/>
            <w:vAlign w:val="bottom"/>
            <w:hideMark/>
          </w:tcPr>
          <w:p w14:paraId="25038F39" w14:textId="77777777" w:rsidR="00470F19" w:rsidRPr="00470F19" w:rsidRDefault="00470F19" w:rsidP="00470F19">
            <w:pPr>
              <w:widowControl/>
              <w:autoSpaceDE/>
              <w:autoSpaceDN/>
              <w:adjustRightInd/>
              <w:rPr>
                <w:rFonts w:eastAsia="Times New Roman"/>
                <w:sz w:val="20"/>
                <w:szCs w:val="20"/>
              </w:rPr>
            </w:pPr>
          </w:p>
        </w:tc>
        <w:tc>
          <w:tcPr>
            <w:tcW w:w="1053" w:type="dxa"/>
            <w:tcBorders>
              <w:top w:val="nil"/>
              <w:left w:val="nil"/>
              <w:bottom w:val="nil"/>
              <w:right w:val="nil"/>
            </w:tcBorders>
            <w:shd w:val="clear" w:color="auto" w:fill="auto"/>
            <w:noWrap/>
            <w:vAlign w:val="bottom"/>
            <w:hideMark/>
          </w:tcPr>
          <w:p w14:paraId="149A47AA" w14:textId="77777777" w:rsidR="00470F19" w:rsidRPr="00470F19" w:rsidRDefault="00470F19" w:rsidP="00470F19">
            <w:pPr>
              <w:widowControl/>
              <w:autoSpaceDE/>
              <w:autoSpaceDN/>
              <w:adjustRightInd/>
              <w:rPr>
                <w:rFonts w:eastAsia="Times New Roman"/>
                <w:sz w:val="20"/>
                <w:szCs w:val="20"/>
              </w:rPr>
            </w:pPr>
          </w:p>
        </w:tc>
        <w:tc>
          <w:tcPr>
            <w:tcW w:w="798" w:type="dxa"/>
            <w:tcBorders>
              <w:top w:val="nil"/>
              <w:left w:val="nil"/>
              <w:bottom w:val="nil"/>
              <w:right w:val="nil"/>
            </w:tcBorders>
            <w:shd w:val="clear" w:color="auto" w:fill="auto"/>
            <w:noWrap/>
            <w:vAlign w:val="bottom"/>
            <w:hideMark/>
          </w:tcPr>
          <w:p w14:paraId="7DBC02F2" w14:textId="77777777" w:rsidR="00470F19" w:rsidRPr="00470F19" w:rsidRDefault="00470F19" w:rsidP="00470F19">
            <w:pPr>
              <w:widowControl/>
              <w:autoSpaceDE/>
              <w:autoSpaceDN/>
              <w:adjustRightInd/>
              <w:rPr>
                <w:rFonts w:eastAsia="Times New Roman"/>
                <w:sz w:val="20"/>
                <w:szCs w:val="20"/>
              </w:rPr>
            </w:pPr>
          </w:p>
        </w:tc>
        <w:tc>
          <w:tcPr>
            <w:tcW w:w="1720" w:type="dxa"/>
            <w:tcBorders>
              <w:top w:val="nil"/>
              <w:left w:val="nil"/>
              <w:bottom w:val="nil"/>
              <w:right w:val="nil"/>
            </w:tcBorders>
            <w:shd w:val="clear" w:color="auto" w:fill="auto"/>
            <w:noWrap/>
            <w:vAlign w:val="bottom"/>
            <w:hideMark/>
          </w:tcPr>
          <w:p w14:paraId="30C9F4FA" w14:textId="77777777" w:rsidR="00470F19" w:rsidRPr="00470F19" w:rsidRDefault="00470F19" w:rsidP="00470F19">
            <w:pPr>
              <w:widowControl/>
              <w:autoSpaceDE/>
              <w:autoSpaceDN/>
              <w:adjustRightInd/>
              <w:rPr>
                <w:rFonts w:eastAsia="Times New Roman"/>
                <w:sz w:val="20"/>
                <w:szCs w:val="20"/>
              </w:rPr>
            </w:pPr>
          </w:p>
        </w:tc>
        <w:tc>
          <w:tcPr>
            <w:tcW w:w="1323" w:type="dxa"/>
            <w:tcBorders>
              <w:top w:val="nil"/>
              <w:left w:val="nil"/>
              <w:bottom w:val="nil"/>
              <w:right w:val="nil"/>
            </w:tcBorders>
            <w:shd w:val="clear" w:color="auto" w:fill="auto"/>
            <w:noWrap/>
            <w:vAlign w:val="bottom"/>
            <w:hideMark/>
          </w:tcPr>
          <w:p w14:paraId="4EC7E66C" w14:textId="77777777" w:rsidR="00470F19" w:rsidRPr="00470F19" w:rsidRDefault="00470F19" w:rsidP="00470F19">
            <w:pPr>
              <w:widowControl/>
              <w:autoSpaceDE/>
              <w:autoSpaceDN/>
              <w:adjustRightInd/>
              <w:rPr>
                <w:rFonts w:eastAsia="Times New Roman"/>
                <w:sz w:val="20"/>
                <w:szCs w:val="20"/>
              </w:rPr>
            </w:pPr>
          </w:p>
        </w:tc>
        <w:tc>
          <w:tcPr>
            <w:tcW w:w="1134" w:type="dxa"/>
            <w:tcBorders>
              <w:top w:val="nil"/>
              <w:left w:val="nil"/>
              <w:bottom w:val="nil"/>
              <w:right w:val="nil"/>
            </w:tcBorders>
            <w:shd w:val="clear" w:color="auto" w:fill="auto"/>
            <w:noWrap/>
            <w:vAlign w:val="bottom"/>
            <w:hideMark/>
          </w:tcPr>
          <w:p w14:paraId="65DFA1A3" w14:textId="77777777" w:rsidR="00470F19" w:rsidRPr="00470F19" w:rsidRDefault="00470F19" w:rsidP="00470F19">
            <w:pPr>
              <w:widowControl/>
              <w:autoSpaceDE/>
              <w:autoSpaceDN/>
              <w:adjustRightInd/>
              <w:rPr>
                <w:rFonts w:eastAsia="Times New Roman"/>
                <w:sz w:val="20"/>
                <w:szCs w:val="20"/>
              </w:rPr>
            </w:pPr>
          </w:p>
        </w:tc>
      </w:tr>
      <w:tr w:rsidR="00470F19" w:rsidRPr="00470F19" w14:paraId="48712448" w14:textId="77777777" w:rsidTr="00B11A89">
        <w:trPr>
          <w:trHeight w:val="2295"/>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E0846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№п/п</w:t>
            </w:r>
          </w:p>
        </w:tc>
        <w:tc>
          <w:tcPr>
            <w:tcW w:w="2217" w:type="dxa"/>
            <w:tcBorders>
              <w:top w:val="single" w:sz="4" w:space="0" w:color="auto"/>
              <w:left w:val="nil"/>
              <w:bottom w:val="single" w:sz="4" w:space="0" w:color="auto"/>
              <w:right w:val="single" w:sz="4" w:space="0" w:color="auto"/>
            </w:tcBorders>
            <w:shd w:val="clear" w:color="auto" w:fill="auto"/>
            <w:vAlign w:val="center"/>
            <w:hideMark/>
          </w:tcPr>
          <w:p w14:paraId="3B43339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Адрес</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14:paraId="1C1DE93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площадь, м2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14:paraId="42899F6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количество квартир</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34B50EE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количество жилых помещений, требующихся для приобретения за счет средств АК АЛРОСА (ПАО)</w:t>
            </w:r>
          </w:p>
        </w:tc>
        <w:tc>
          <w:tcPr>
            <w:tcW w:w="1435" w:type="dxa"/>
            <w:tcBorders>
              <w:top w:val="single" w:sz="4" w:space="0" w:color="auto"/>
              <w:left w:val="nil"/>
              <w:bottom w:val="single" w:sz="4" w:space="0" w:color="auto"/>
              <w:right w:val="single" w:sz="4" w:space="0" w:color="auto"/>
            </w:tcBorders>
            <w:shd w:val="clear" w:color="auto" w:fill="auto"/>
            <w:vAlign w:val="center"/>
            <w:hideMark/>
          </w:tcPr>
          <w:p w14:paraId="2108AD2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количество жилых помещений, требующихся для приобретения, за счет средств государственного бюджета РС(Я)</w:t>
            </w:r>
          </w:p>
        </w:tc>
        <w:tc>
          <w:tcPr>
            <w:tcW w:w="1039" w:type="dxa"/>
            <w:tcBorders>
              <w:top w:val="single" w:sz="4" w:space="0" w:color="auto"/>
              <w:left w:val="nil"/>
              <w:bottom w:val="single" w:sz="4" w:space="0" w:color="auto"/>
              <w:right w:val="single" w:sz="4" w:space="0" w:color="auto"/>
            </w:tcBorders>
            <w:shd w:val="clear" w:color="auto" w:fill="auto"/>
            <w:vAlign w:val="center"/>
            <w:hideMark/>
          </w:tcPr>
          <w:p w14:paraId="64E660D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сумма денежных средств, требующихся для приобретения жилых </w:t>
            </w:r>
            <w:proofErr w:type="spellStart"/>
            <w:r w:rsidRPr="00470F19">
              <w:rPr>
                <w:rFonts w:eastAsia="Times New Roman"/>
                <w:b/>
                <w:bCs/>
                <w:color w:val="000000"/>
                <w:sz w:val="20"/>
                <w:szCs w:val="20"/>
              </w:rPr>
              <w:t>момещений</w:t>
            </w:r>
            <w:proofErr w:type="spellEnd"/>
            <w:r w:rsidRPr="00470F19">
              <w:rPr>
                <w:rFonts w:eastAsia="Times New Roman"/>
                <w:b/>
                <w:bCs/>
                <w:color w:val="000000"/>
                <w:sz w:val="20"/>
                <w:szCs w:val="20"/>
              </w:rPr>
              <w:t xml:space="preserve"> за счет средств МО "Поселок Айхал"</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14:paraId="751EFFF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сумма денежных средств, требующихся для приобретения жилых </w:t>
            </w:r>
            <w:proofErr w:type="spellStart"/>
            <w:r w:rsidRPr="00470F19">
              <w:rPr>
                <w:rFonts w:eastAsia="Times New Roman"/>
                <w:b/>
                <w:bCs/>
                <w:color w:val="000000"/>
                <w:sz w:val="20"/>
                <w:szCs w:val="20"/>
              </w:rPr>
              <w:t>момещений</w:t>
            </w:r>
            <w:proofErr w:type="spellEnd"/>
            <w:r w:rsidRPr="00470F19">
              <w:rPr>
                <w:rFonts w:eastAsia="Times New Roman"/>
                <w:b/>
                <w:bCs/>
                <w:color w:val="000000"/>
                <w:sz w:val="20"/>
                <w:szCs w:val="20"/>
              </w:rPr>
              <w:t xml:space="preserve"> за счет средств АК АЛРОСА (ПАО)</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14:paraId="414F507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сумма денежных средств, требующихся для приобретения жилых </w:t>
            </w:r>
            <w:proofErr w:type="spellStart"/>
            <w:r w:rsidRPr="00470F19">
              <w:rPr>
                <w:rFonts w:eastAsia="Times New Roman"/>
                <w:b/>
                <w:bCs/>
                <w:color w:val="000000"/>
                <w:sz w:val="20"/>
                <w:szCs w:val="20"/>
              </w:rPr>
              <w:t>помещенийза</w:t>
            </w:r>
            <w:proofErr w:type="spellEnd"/>
            <w:r w:rsidRPr="00470F19">
              <w:rPr>
                <w:rFonts w:eastAsia="Times New Roman"/>
                <w:b/>
                <w:bCs/>
                <w:color w:val="000000"/>
                <w:sz w:val="20"/>
                <w:szCs w:val="20"/>
              </w:rPr>
              <w:t xml:space="preserve"> счет средств государственного бюджета РС(Я) </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1ACFEBF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сумма за 1 м2, руб.</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14:paraId="359CDFD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выплата компенсации за счет средств АК АЛРОСА (ПАО)</w:t>
            </w:r>
          </w:p>
        </w:tc>
        <w:tc>
          <w:tcPr>
            <w:tcW w:w="1323" w:type="dxa"/>
            <w:tcBorders>
              <w:top w:val="single" w:sz="4" w:space="0" w:color="auto"/>
              <w:left w:val="nil"/>
              <w:bottom w:val="single" w:sz="4" w:space="0" w:color="auto"/>
              <w:right w:val="single" w:sz="4" w:space="0" w:color="auto"/>
            </w:tcBorders>
            <w:shd w:val="clear" w:color="auto" w:fill="auto"/>
            <w:vAlign w:val="center"/>
            <w:hideMark/>
          </w:tcPr>
          <w:p w14:paraId="5E4404E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выплата компенсации за счет средств государственного бюджета РС(Я)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7D354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сумма всего</w:t>
            </w:r>
          </w:p>
        </w:tc>
      </w:tr>
      <w:tr w:rsidR="00470F19" w:rsidRPr="00470F19" w14:paraId="22BD6BA1"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789A90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w:t>
            </w:r>
          </w:p>
        </w:tc>
        <w:tc>
          <w:tcPr>
            <w:tcW w:w="2217" w:type="dxa"/>
            <w:tcBorders>
              <w:top w:val="nil"/>
              <w:left w:val="nil"/>
              <w:bottom w:val="single" w:sz="4" w:space="0" w:color="auto"/>
              <w:right w:val="single" w:sz="4" w:space="0" w:color="auto"/>
            </w:tcBorders>
            <w:shd w:val="clear" w:color="auto" w:fill="auto"/>
            <w:noWrap/>
            <w:hideMark/>
          </w:tcPr>
          <w:p w14:paraId="37259D2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д.2</w:t>
            </w:r>
          </w:p>
        </w:tc>
        <w:tc>
          <w:tcPr>
            <w:tcW w:w="1070" w:type="dxa"/>
            <w:tcBorders>
              <w:top w:val="nil"/>
              <w:left w:val="nil"/>
              <w:bottom w:val="single" w:sz="4" w:space="0" w:color="auto"/>
              <w:right w:val="single" w:sz="4" w:space="0" w:color="auto"/>
            </w:tcBorders>
            <w:shd w:val="clear" w:color="auto" w:fill="auto"/>
            <w:hideMark/>
          </w:tcPr>
          <w:p w14:paraId="390B8CF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121,1</w:t>
            </w:r>
          </w:p>
        </w:tc>
        <w:tc>
          <w:tcPr>
            <w:tcW w:w="773" w:type="dxa"/>
            <w:tcBorders>
              <w:top w:val="nil"/>
              <w:left w:val="nil"/>
              <w:bottom w:val="single" w:sz="4" w:space="0" w:color="auto"/>
              <w:right w:val="single" w:sz="4" w:space="0" w:color="auto"/>
            </w:tcBorders>
            <w:shd w:val="clear" w:color="auto" w:fill="auto"/>
            <w:hideMark/>
          </w:tcPr>
          <w:p w14:paraId="0B2B630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1A82DD1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9684AC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10A114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A44DDB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EFA1C3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C19D51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611463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1 402 000,00</w:t>
            </w:r>
          </w:p>
        </w:tc>
        <w:tc>
          <w:tcPr>
            <w:tcW w:w="1323" w:type="dxa"/>
            <w:tcBorders>
              <w:top w:val="nil"/>
              <w:left w:val="nil"/>
              <w:bottom w:val="single" w:sz="4" w:space="0" w:color="auto"/>
              <w:right w:val="single" w:sz="4" w:space="0" w:color="auto"/>
            </w:tcBorders>
            <w:shd w:val="clear" w:color="auto" w:fill="auto"/>
            <w:hideMark/>
          </w:tcPr>
          <w:p w14:paraId="1FBEE0C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2 686 000,00</w:t>
            </w:r>
          </w:p>
        </w:tc>
        <w:tc>
          <w:tcPr>
            <w:tcW w:w="1134" w:type="dxa"/>
            <w:tcBorders>
              <w:top w:val="nil"/>
              <w:left w:val="nil"/>
              <w:bottom w:val="single" w:sz="4" w:space="0" w:color="auto"/>
              <w:right w:val="single" w:sz="4" w:space="0" w:color="auto"/>
            </w:tcBorders>
            <w:shd w:val="clear" w:color="auto" w:fill="auto"/>
            <w:hideMark/>
          </w:tcPr>
          <w:p w14:paraId="78C117D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4 088 000,00</w:t>
            </w:r>
          </w:p>
        </w:tc>
      </w:tr>
      <w:tr w:rsidR="00470F19" w:rsidRPr="00470F19" w14:paraId="6E5E0984"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7D6BA2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w:t>
            </w:r>
          </w:p>
        </w:tc>
        <w:tc>
          <w:tcPr>
            <w:tcW w:w="2217" w:type="dxa"/>
            <w:tcBorders>
              <w:top w:val="nil"/>
              <w:left w:val="nil"/>
              <w:bottom w:val="single" w:sz="4" w:space="0" w:color="auto"/>
              <w:right w:val="single" w:sz="4" w:space="0" w:color="auto"/>
            </w:tcBorders>
            <w:shd w:val="clear" w:color="auto" w:fill="auto"/>
            <w:noWrap/>
            <w:hideMark/>
          </w:tcPr>
          <w:p w14:paraId="63B072F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д.3</w:t>
            </w:r>
          </w:p>
        </w:tc>
        <w:tc>
          <w:tcPr>
            <w:tcW w:w="1070" w:type="dxa"/>
            <w:tcBorders>
              <w:top w:val="nil"/>
              <w:left w:val="nil"/>
              <w:bottom w:val="single" w:sz="4" w:space="0" w:color="auto"/>
              <w:right w:val="single" w:sz="4" w:space="0" w:color="auto"/>
            </w:tcBorders>
            <w:shd w:val="clear" w:color="auto" w:fill="auto"/>
            <w:hideMark/>
          </w:tcPr>
          <w:p w14:paraId="0338215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122,3</w:t>
            </w:r>
          </w:p>
        </w:tc>
        <w:tc>
          <w:tcPr>
            <w:tcW w:w="773" w:type="dxa"/>
            <w:tcBorders>
              <w:top w:val="nil"/>
              <w:left w:val="nil"/>
              <w:bottom w:val="single" w:sz="4" w:space="0" w:color="auto"/>
              <w:right w:val="single" w:sz="4" w:space="0" w:color="auto"/>
            </w:tcBorders>
            <w:shd w:val="clear" w:color="auto" w:fill="auto"/>
            <w:hideMark/>
          </w:tcPr>
          <w:p w14:paraId="1B62C5E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374E8EC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BC835B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AC0B97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E98E9B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B4B149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A62533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91EC40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2 299 600,00</w:t>
            </w:r>
          </w:p>
        </w:tc>
        <w:tc>
          <w:tcPr>
            <w:tcW w:w="1323" w:type="dxa"/>
            <w:tcBorders>
              <w:top w:val="nil"/>
              <w:left w:val="nil"/>
              <w:bottom w:val="single" w:sz="4" w:space="0" w:color="auto"/>
              <w:right w:val="single" w:sz="4" w:space="0" w:color="auto"/>
            </w:tcBorders>
            <w:shd w:val="clear" w:color="auto" w:fill="auto"/>
            <w:hideMark/>
          </w:tcPr>
          <w:p w14:paraId="7C5283E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1 807 000,00</w:t>
            </w:r>
          </w:p>
        </w:tc>
        <w:tc>
          <w:tcPr>
            <w:tcW w:w="1134" w:type="dxa"/>
            <w:tcBorders>
              <w:top w:val="nil"/>
              <w:left w:val="nil"/>
              <w:bottom w:val="single" w:sz="4" w:space="0" w:color="auto"/>
              <w:right w:val="single" w:sz="4" w:space="0" w:color="auto"/>
            </w:tcBorders>
            <w:shd w:val="clear" w:color="auto" w:fill="auto"/>
            <w:hideMark/>
          </w:tcPr>
          <w:p w14:paraId="049BF6F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4 106 600,00</w:t>
            </w:r>
          </w:p>
        </w:tc>
      </w:tr>
      <w:tr w:rsidR="00470F19" w:rsidRPr="00470F19" w14:paraId="183AF252"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89FF81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w:t>
            </w:r>
          </w:p>
        </w:tc>
        <w:tc>
          <w:tcPr>
            <w:tcW w:w="2217" w:type="dxa"/>
            <w:tcBorders>
              <w:top w:val="nil"/>
              <w:left w:val="nil"/>
              <w:bottom w:val="single" w:sz="4" w:space="0" w:color="auto"/>
              <w:right w:val="single" w:sz="4" w:space="0" w:color="auto"/>
            </w:tcBorders>
            <w:shd w:val="clear" w:color="auto" w:fill="auto"/>
            <w:hideMark/>
          </w:tcPr>
          <w:p w14:paraId="1BFDCDB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д.4 </w:t>
            </w:r>
          </w:p>
        </w:tc>
        <w:tc>
          <w:tcPr>
            <w:tcW w:w="1070" w:type="dxa"/>
            <w:tcBorders>
              <w:top w:val="nil"/>
              <w:left w:val="nil"/>
              <w:bottom w:val="single" w:sz="4" w:space="0" w:color="auto"/>
              <w:right w:val="single" w:sz="4" w:space="0" w:color="auto"/>
            </w:tcBorders>
            <w:shd w:val="clear" w:color="auto" w:fill="auto"/>
            <w:hideMark/>
          </w:tcPr>
          <w:p w14:paraId="72C8EDB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133,1</w:t>
            </w:r>
          </w:p>
        </w:tc>
        <w:tc>
          <w:tcPr>
            <w:tcW w:w="773" w:type="dxa"/>
            <w:tcBorders>
              <w:top w:val="nil"/>
              <w:left w:val="nil"/>
              <w:bottom w:val="single" w:sz="4" w:space="0" w:color="auto"/>
              <w:right w:val="single" w:sz="4" w:space="0" w:color="auto"/>
            </w:tcBorders>
            <w:shd w:val="clear" w:color="auto" w:fill="auto"/>
            <w:hideMark/>
          </w:tcPr>
          <w:p w14:paraId="2155883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69565E2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166A0F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938D57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4619AC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F7CBE9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FA91E1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5F54EA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ED60EF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4 502 000,00</w:t>
            </w:r>
          </w:p>
        </w:tc>
        <w:tc>
          <w:tcPr>
            <w:tcW w:w="1134" w:type="dxa"/>
            <w:tcBorders>
              <w:top w:val="nil"/>
              <w:left w:val="nil"/>
              <w:bottom w:val="single" w:sz="4" w:space="0" w:color="auto"/>
              <w:right w:val="single" w:sz="4" w:space="0" w:color="auto"/>
            </w:tcBorders>
            <w:shd w:val="clear" w:color="auto" w:fill="auto"/>
            <w:hideMark/>
          </w:tcPr>
          <w:p w14:paraId="7509E8F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4 502 000,00</w:t>
            </w:r>
          </w:p>
        </w:tc>
      </w:tr>
      <w:tr w:rsidR="00470F19" w:rsidRPr="00470F19" w14:paraId="59497137"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86EFC3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w:t>
            </w:r>
          </w:p>
        </w:tc>
        <w:tc>
          <w:tcPr>
            <w:tcW w:w="2217" w:type="dxa"/>
            <w:tcBorders>
              <w:top w:val="nil"/>
              <w:left w:val="nil"/>
              <w:bottom w:val="single" w:sz="4" w:space="0" w:color="auto"/>
              <w:right w:val="single" w:sz="4" w:space="0" w:color="auto"/>
            </w:tcBorders>
            <w:shd w:val="clear" w:color="auto" w:fill="auto"/>
            <w:hideMark/>
          </w:tcPr>
          <w:p w14:paraId="44CFC92A" w14:textId="77777777" w:rsidR="00470F19" w:rsidRPr="00470F19" w:rsidRDefault="00470F19" w:rsidP="00470F19">
            <w:pPr>
              <w:widowControl/>
              <w:autoSpaceDE/>
              <w:autoSpaceDN/>
              <w:adjustRightInd/>
              <w:rPr>
                <w:rFonts w:eastAsia="Times New Roman"/>
                <w:sz w:val="20"/>
                <w:szCs w:val="20"/>
              </w:rPr>
            </w:pPr>
            <w:r w:rsidRPr="00470F19">
              <w:rPr>
                <w:rFonts w:eastAsia="Times New Roman"/>
                <w:sz w:val="20"/>
                <w:szCs w:val="20"/>
              </w:rPr>
              <w:t>ул. Октябрьская Партия, д.6</w:t>
            </w:r>
          </w:p>
        </w:tc>
        <w:tc>
          <w:tcPr>
            <w:tcW w:w="1070" w:type="dxa"/>
            <w:tcBorders>
              <w:top w:val="nil"/>
              <w:left w:val="nil"/>
              <w:bottom w:val="single" w:sz="4" w:space="0" w:color="auto"/>
              <w:right w:val="single" w:sz="4" w:space="0" w:color="auto"/>
            </w:tcBorders>
            <w:shd w:val="clear" w:color="auto" w:fill="auto"/>
            <w:hideMark/>
          </w:tcPr>
          <w:p w14:paraId="726526A6" w14:textId="77777777" w:rsidR="00470F19" w:rsidRPr="00470F19" w:rsidRDefault="00470F19" w:rsidP="00470F19">
            <w:pPr>
              <w:widowControl/>
              <w:autoSpaceDE/>
              <w:autoSpaceDN/>
              <w:adjustRightInd/>
              <w:jc w:val="center"/>
              <w:rPr>
                <w:rFonts w:eastAsia="Times New Roman"/>
                <w:sz w:val="20"/>
                <w:szCs w:val="20"/>
              </w:rPr>
            </w:pPr>
            <w:r w:rsidRPr="00470F19">
              <w:rPr>
                <w:rFonts w:eastAsia="Times New Roman"/>
                <w:sz w:val="20"/>
                <w:szCs w:val="20"/>
              </w:rPr>
              <w:t>119,6</w:t>
            </w:r>
          </w:p>
        </w:tc>
        <w:tc>
          <w:tcPr>
            <w:tcW w:w="773" w:type="dxa"/>
            <w:tcBorders>
              <w:top w:val="nil"/>
              <w:left w:val="nil"/>
              <w:bottom w:val="single" w:sz="4" w:space="0" w:color="auto"/>
              <w:right w:val="single" w:sz="4" w:space="0" w:color="auto"/>
            </w:tcBorders>
            <w:shd w:val="clear" w:color="auto" w:fill="auto"/>
            <w:hideMark/>
          </w:tcPr>
          <w:p w14:paraId="2D8898B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6C57088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1EF2CC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F95094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92043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3B7C15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B81E66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170BA3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2 089 500,00</w:t>
            </w:r>
          </w:p>
        </w:tc>
        <w:tc>
          <w:tcPr>
            <w:tcW w:w="1323" w:type="dxa"/>
            <w:tcBorders>
              <w:top w:val="nil"/>
              <w:left w:val="nil"/>
              <w:bottom w:val="single" w:sz="4" w:space="0" w:color="auto"/>
              <w:right w:val="single" w:sz="4" w:space="0" w:color="auto"/>
            </w:tcBorders>
            <w:shd w:val="clear" w:color="auto" w:fill="auto"/>
            <w:hideMark/>
          </w:tcPr>
          <w:p w14:paraId="2CA382D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993 000,00</w:t>
            </w:r>
          </w:p>
        </w:tc>
        <w:tc>
          <w:tcPr>
            <w:tcW w:w="1134" w:type="dxa"/>
            <w:tcBorders>
              <w:top w:val="nil"/>
              <w:left w:val="nil"/>
              <w:bottom w:val="single" w:sz="4" w:space="0" w:color="auto"/>
              <w:right w:val="single" w:sz="4" w:space="0" w:color="auto"/>
            </w:tcBorders>
            <w:shd w:val="clear" w:color="auto" w:fill="auto"/>
            <w:hideMark/>
          </w:tcPr>
          <w:p w14:paraId="17DECC1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3 082 500,00</w:t>
            </w:r>
          </w:p>
        </w:tc>
      </w:tr>
      <w:tr w:rsidR="00470F19" w:rsidRPr="00470F19" w14:paraId="64586C07"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1892E6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w:t>
            </w:r>
          </w:p>
        </w:tc>
        <w:tc>
          <w:tcPr>
            <w:tcW w:w="2217" w:type="dxa"/>
            <w:tcBorders>
              <w:top w:val="nil"/>
              <w:left w:val="nil"/>
              <w:bottom w:val="single" w:sz="4" w:space="0" w:color="auto"/>
              <w:right w:val="single" w:sz="4" w:space="0" w:color="auto"/>
            </w:tcBorders>
            <w:shd w:val="clear" w:color="auto" w:fill="auto"/>
            <w:hideMark/>
          </w:tcPr>
          <w:p w14:paraId="36C64D68"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д.7</w:t>
            </w:r>
          </w:p>
        </w:tc>
        <w:tc>
          <w:tcPr>
            <w:tcW w:w="1070" w:type="dxa"/>
            <w:tcBorders>
              <w:top w:val="nil"/>
              <w:left w:val="nil"/>
              <w:bottom w:val="single" w:sz="4" w:space="0" w:color="auto"/>
              <w:right w:val="single" w:sz="4" w:space="0" w:color="auto"/>
            </w:tcBorders>
            <w:shd w:val="clear" w:color="auto" w:fill="auto"/>
            <w:hideMark/>
          </w:tcPr>
          <w:p w14:paraId="709471E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114,0</w:t>
            </w:r>
          </w:p>
        </w:tc>
        <w:tc>
          <w:tcPr>
            <w:tcW w:w="773" w:type="dxa"/>
            <w:tcBorders>
              <w:top w:val="nil"/>
              <w:left w:val="nil"/>
              <w:bottom w:val="single" w:sz="4" w:space="0" w:color="auto"/>
              <w:right w:val="single" w:sz="4" w:space="0" w:color="auto"/>
            </w:tcBorders>
            <w:shd w:val="clear" w:color="auto" w:fill="auto"/>
            <w:hideMark/>
          </w:tcPr>
          <w:p w14:paraId="09E2DD6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F545F4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2D9179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D6AD70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6C89D0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93C31A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54A1BB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71687C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664F6D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3 949 000,00</w:t>
            </w:r>
          </w:p>
        </w:tc>
        <w:tc>
          <w:tcPr>
            <w:tcW w:w="1134" w:type="dxa"/>
            <w:tcBorders>
              <w:top w:val="nil"/>
              <w:left w:val="nil"/>
              <w:bottom w:val="single" w:sz="4" w:space="0" w:color="auto"/>
              <w:right w:val="single" w:sz="4" w:space="0" w:color="auto"/>
            </w:tcBorders>
            <w:shd w:val="clear" w:color="auto" w:fill="auto"/>
            <w:hideMark/>
          </w:tcPr>
          <w:p w14:paraId="3A5EDD3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3 949 000,00</w:t>
            </w:r>
          </w:p>
        </w:tc>
      </w:tr>
      <w:tr w:rsidR="00470F19" w:rsidRPr="00470F19" w14:paraId="18701FA9"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F35307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w:t>
            </w:r>
          </w:p>
        </w:tc>
        <w:tc>
          <w:tcPr>
            <w:tcW w:w="2217" w:type="dxa"/>
            <w:tcBorders>
              <w:top w:val="nil"/>
              <w:left w:val="nil"/>
              <w:bottom w:val="single" w:sz="4" w:space="0" w:color="auto"/>
              <w:right w:val="single" w:sz="4" w:space="0" w:color="auto"/>
            </w:tcBorders>
            <w:shd w:val="clear" w:color="auto" w:fill="auto"/>
            <w:hideMark/>
          </w:tcPr>
          <w:p w14:paraId="269142F6"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д.8 </w:t>
            </w:r>
          </w:p>
        </w:tc>
        <w:tc>
          <w:tcPr>
            <w:tcW w:w="1070" w:type="dxa"/>
            <w:tcBorders>
              <w:top w:val="nil"/>
              <w:left w:val="nil"/>
              <w:bottom w:val="single" w:sz="4" w:space="0" w:color="auto"/>
              <w:right w:val="single" w:sz="4" w:space="0" w:color="auto"/>
            </w:tcBorders>
            <w:shd w:val="clear" w:color="auto" w:fill="auto"/>
            <w:hideMark/>
          </w:tcPr>
          <w:p w14:paraId="2DC2A94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150,3</w:t>
            </w:r>
          </w:p>
        </w:tc>
        <w:tc>
          <w:tcPr>
            <w:tcW w:w="773" w:type="dxa"/>
            <w:tcBorders>
              <w:top w:val="nil"/>
              <w:left w:val="nil"/>
              <w:bottom w:val="single" w:sz="4" w:space="0" w:color="auto"/>
              <w:right w:val="single" w:sz="4" w:space="0" w:color="auto"/>
            </w:tcBorders>
            <w:shd w:val="clear" w:color="auto" w:fill="auto"/>
            <w:hideMark/>
          </w:tcPr>
          <w:p w14:paraId="1FE45DA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6E8F81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281E42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4C1A20D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569 130,75</w:t>
            </w:r>
          </w:p>
        </w:tc>
        <w:tc>
          <w:tcPr>
            <w:tcW w:w="1620" w:type="dxa"/>
            <w:tcBorders>
              <w:top w:val="nil"/>
              <w:left w:val="nil"/>
              <w:bottom w:val="single" w:sz="4" w:space="0" w:color="auto"/>
              <w:right w:val="single" w:sz="4" w:space="0" w:color="auto"/>
            </w:tcBorders>
            <w:shd w:val="clear" w:color="auto" w:fill="auto"/>
            <w:hideMark/>
          </w:tcPr>
          <w:p w14:paraId="216B3AF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9C2ED0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1 364 853,60</w:t>
            </w:r>
          </w:p>
        </w:tc>
        <w:tc>
          <w:tcPr>
            <w:tcW w:w="798" w:type="dxa"/>
            <w:tcBorders>
              <w:top w:val="nil"/>
              <w:left w:val="nil"/>
              <w:bottom w:val="single" w:sz="4" w:space="0" w:color="auto"/>
              <w:right w:val="single" w:sz="4" w:space="0" w:color="auto"/>
            </w:tcBorders>
            <w:shd w:val="clear" w:color="auto" w:fill="auto"/>
            <w:hideMark/>
          </w:tcPr>
          <w:p w14:paraId="360CF03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967C49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CEED76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2 536 000,00</w:t>
            </w:r>
          </w:p>
        </w:tc>
        <w:tc>
          <w:tcPr>
            <w:tcW w:w="1134" w:type="dxa"/>
            <w:tcBorders>
              <w:top w:val="nil"/>
              <w:left w:val="nil"/>
              <w:bottom w:val="single" w:sz="4" w:space="0" w:color="auto"/>
              <w:right w:val="single" w:sz="4" w:space="0" w:color="auto"/>
            </w:tcBorders>
            <w:shd w:val="clear" w:color="auto" w:fill="auto"/>
            <w:hideMark/>
          </w:tcPr>
          <w:p w14:paraId="41CAB43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4 469 984,35</w:t>
            </w:r>
          </w:p>
        </w:tc>
      </w:tr>
      <w:tr w:rsidR="00470F19" w:rsidRPr="00470F19" w14:paraId="426C6DA9"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07B580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7</w:t>
            </w:r>
          </w:p>
        </w:tc>
        <w:tc>
          <w:tcPr>
            <w:tcW w:w="2217" w:type="dxa"/>
            <w:tcBorders>
              <w:top w:val="nil"/>
              <w:left w:val="nil"/>
              <w:bottom w:val="single" w:sz="4" w:space="0" w:color="auto"/>
              <w:right w:val="single" w:sz="4" w:space="0" w:color="auto"/>
            </w:tcBorders>
            <w:shd w:val="clear" w:color="auto" w:fill="auto"/>
            <w:hideMark/>
          </w:tcPr>
          <w:p w14:paraId="36ED093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д.9 </w:t>
            </w:r>
          </w:p>
        </w:tc>
        <w:tc>
          <w:tcPr>
            <w:tcW w:w="1070" w:type="dxa"/>
            <w:tcBorders>
              <w:top w:val="nil"/>
              <w:left w:val="nil"/>
              <w:bottom w:val="single" w:sz="4" w:space="0" w:color="auto"/>
              <w:right w:val="single" w:sz="4" w:space="0" w:color="auto"/>
            </w:tcBorders>
            <w:shd w:val="clear" w:color="auto" w:fill="auto"/>
            <w:hideMark/>
          </w:tcPr>
          <w:p w14:paraId="3E885D4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112,9</w:t>
            </w:r>
          </w:p>
        </w:tc>
        <w:tc>
          <w:tcPr>
            <w:tcW w:w="773" w:type="dxa"/>
            <w:tcBorders>
              <w:top w:val="nil"/>
              <w:left w:val="nil"/>
              <w:bottom w:val="single" w:sz="4" w:space="0" w:color="auto"/>
              <w:right w:val="single" w:sz="4" w:space="0" w:color="auto"/>
            </w:tcBorders>
            <w:shd w:val="clear" w:color="auto" w:fill="auto"/>
            <w:hideMark/>
          </w:tcPr>
          <w:p w14:paraId="10701B4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9</w:t>
            </w:r>
          </w:p>
        </w:tc>
        <w:tc>
          <w:tcPr>
            <w:tcW w:w="1076" w:type="dxa"/>
            <w:tcBorders>
              <w:top w:val="nil"/>
              <w:left w:val="nil"/>
              <w:bottom w:val="single" w:sz="4" w:space="0" w:color="auto"/>
              <w:right w:val="single" w:sz="4" w:space="0" w:color="auto"/>
            </w:tcBorders>
            <w:shd w:val="clear" w:color="auto" w:fill="auto"/>
            <w:hideMark/>
          </w:tcPr>
          <w:p w14:paraId="37D3577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1D081C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770F4C3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0EBB82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E05098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1 286 091,65</w:t>
            </w:r>
          </w:p>
        </w:tc>
        <w:tc>
          <w:tcPr>
            <w:tcW w:w="798" w:type="dxa"/>
            <w:tcBorders>
              <w:top w:val="nil"/>
              <w:left w:val="nil"/>
              <w:bottom w:val="single" w:sz="4" w:space="0" w:color="auto"/>
              <w:right w:val="single" w:sz="4" w:space="0" w:color="auto"/>
            </w:tcBorders>
            <w:shd w:val="clear" w:color="auto" w:fill="auto"/>
            <w:hideMark/>
          </w:tcPr>
          <w:p w14:paraId="724BA44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AEA645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693 000,00</w:t>
            </w:r>
          </w:p>
        </w:tc>
        <w:tc>
          <w:tcPr>
            <w:tcW w:w="1323" w:type="dxa"/>
            <w:tcBorders>
              <w:top w:val="nil"/>
              <w:left w:val="nil"/>
              <w:bottom w:val="single" w:sz="4" w:space="0" w:color="auto"/>
              <w:right w:val="single" w:sz="4" w:space="0" w:color="auto"/>
            </w:tcBorders>
            <w:shd w:val="clear" w:color="auto" w:fill="auto"/>
            <w:hideMark/>
          </w:tcPr>
          <w:p w14:paraId="6D18B6D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705 000,00</w:t>
            </w:r>
          </w:p>
        </w:tc>
        <w:tc>
          <w:tcPr>
            <w:tcW w:w="1134" w:type="dxa"/>
            <w:tcBorders>
              <w:top w:val="nil"/>
              <w:left w:val="nil"/>
              <w:bottom w:val="single" w:sz="4" w:space="0" w:color="auto"/>
              <w:right w:val="single" w:sz="4" w:space="0" w:color="auto"/>
            </w:tcBorders>
            <w:shd w:val="clear" w:color="auto" w:fill="auto"/>
            <w:hideMark/>
          </w:tcPr>
          <w:p w14:paraId="682A863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2 684 091,65</w:t>
            </w:r>
          </w:p>
        </w:tc>
      </w:tr>
      <w:tr w:rsidR="00470F19" w:rsidRPr="00470F19" w14:paraId="72B61061"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4B7B94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lastRenderedPageBreak/>
              <w:t>8</w:t>
            </w:r>
          </w:p>
        </w:tc>
        <w:tc>
          <w:tcPr>
            <w:tcW w:w="2217" w:type="dxa"/>
            <w:tcBorders>
              <w:top w:val="nil"/>
              <w:left w:val="nil"/>
              <w:bottom w:val="single" w:sz="4" w:space="0" w:color="auto"/>
              <w:right w:val="single" w:sz="4" w:space="0" w:color="auto"/>
            </w:tcBorders>
            <w:shd w:val="clear" w:color="auto" w:fill="auto"/>
            <w:hideMark/>
          </w:tcPr>
          <w:p w14:paraId="274B73D8"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д.10 </w:t>
            </w:r>
          </w:p>
        </w:tc>
        <w:tc>
          <w:tcPr>
            <w:tcW w:w="1070" w:type="dxa"/>
            <w:tcBorders>
              <w:top w:val="nil"/>
              <w:left w:val="nil"/>
              <w:bottom w:val="single" w:sz="4" w:space="0" w:color="auto"/>
              <w:right w:val="single" w:sz="4" w:space="0" w:color="auto"/>
            </w:tcBorders>
            <w:shd w:val="clear" w:color="auto" w:fill="auto"/>
            <w:hideMark/>
          </w:tcPr>
          <w:p w14:paraId="14A7EEE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178,5</w:t>
            </w:r>
          </w:p>
        </w:tc>
        <w:tc>
          <w:tcPr>
            <w:tcW w:w="773" w:type="dxa"/>
            <w:tcBorders>
              <w:top w:val="nil"/>
              <w:left w:val="nil"/>
              <w:bottom w:val="single" w:sz="4" w:space="0" w:color="auto"/>
              <w:right w:val="single" w:sz="4" w:space="0" w:color="auto"/>
            </w:tcBorders>
            <w:shd w:val="clear" w:color="auto" w:fill="auto"/>
            <w:hideMark/>
          </w:tcPr>
          <w:p w14:paraId="0984C7B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5EDBED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CBF53B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2FC496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9818A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CF5C52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1 700 284,05</w:t>
            </w:r>
          </w:p>
        </w:tc>
        <w:tc>
          <w:tcPr>
            <w:tcW w:w="798" w:type="dxa"/>
            <w:tcBorders>
              <w:top w:val="nil"/>
              <w:left w:val="nil"/>
              <w:bottom w:val="single" w:sz="4" w:space="0" w:color="auto"/>
              <w:right w:val="single" w:sz="4" w:space="0" w:color="auto"/>
            </w:tcBorders>
            <w:shd w:val="clear" w:color="auto" w:fill="auto"/>
            <w:hideMark/>
          </w:tcPr>
          <w:p w14:paraId="7B9891B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71B677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15CDA1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2 030 000,00</w:t>
            </w:r>
          </w:p>
        </w:tc>
        <w:tc>
          <w:tcPr>
            <w:tcW w:w="1134" w:type="dxa"/>
            <w:tcBorders>
              <w:top w:val="nil"/>
              <w:left w:val="nil"/>
              <w:bottom w:val="single" w:sz="4" w:space="0" w:color="auto"/>
              <w:right w:val="single" w:sz="4" w:space="0" w:color="auto"/>
            </w:tcBorders>
            <w:shd w:val="clear" w:color="auto" w:fill="auto"/>
            <w:hideMark/>
          </w:tcPr>
          <w:p w14:paraId="422724A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3 730 284,05</w:t>
            </w:r>
          </w:p>
        </w:tc>
      </w:tr>
      <w:tr w:rsidR="00470F19" w:rsidRPr="00470F19" w14:paraId="70DC1AE4"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D9F40C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9</w:t>
            </w:r>
          </w:p>
        </w:tc>
        <w:tc>
          <w:tcPr>
            <w:tcW w:w="2217" w:type="dxa"/>
            <w:tcBorders>
              <w:top w:val="nil"/>
              <w:left w:val="nil"/>
              <w:bottom w:val="single" w:sz="4" w:space="0" w:color="auto"/>
              <w:right w:val="single" w:sz="4" w:space="0" w:color="auto"/>
            </w:tcBorders>
            <w:shd w:val="clear" w:color="auto" w:fill="auto"/>
            <w:hideMark/>
          </w:tcPr>
          <w:p w14:paraId="7185606B"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д.11 </w:t>
            </w:r>
          </w:p>
        </w:tc>
        <w:tc>
          <w:tcPr>
            <w:tcW w:w="1070" w:type="dxa"/>
            <w:tcBorders>
              <w:top w:val="nil"/>
              <w:left w:val="nil"/>
              <w:bottom w:val="single" w:sz="4" w:space="0" w:color="auto"/>
              <w:right w:val="single" w:sz="4" w:space="0" w:color="auto"/>
            </w:tcBorders>
            <w:shd w:val="clear" w:color="auto" w:fill="auto"/>
            <w:hideMark/>
          </w:tcPr>
          <w:p w14:paraId="24D0DD5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115,3</w:t>
            </w:r>
          </w:p>
        </w:tc>
        <w:tc>
          <w:tcPr>
            <w:tcW w:w="773" w:type="dxa"/>
            <w:tcBorders>
              <w:top w:val="nil"/>
              <w:left w:val="nil"/>
              <w:bottom w:val="single" w:sz="4" w:space="0" w:color="auto"/>
              <w:right w:val="single" w:sz="4" w:space="0" w:color="auto"/>
            </w:tcBorders>
            <w:shd w:val="clear" w:color="auto" w:fill="auto"/>
            <w:hideMark/>
          </w:tcPr>
          <w:p w14:paraId="7BC7040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1CF262B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9C1451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2683876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EEF29C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823891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1 699 173,80</w:t>
            </w:r>
          </w:p>
        </w:tc>
        <w:tc>
          <w:tcPr>
            <w:tcW w:w="798" w:type="dxa"/>
            <w:tcBorders>
              <w:top w:val="nil"/>
              <w:left w:val="nil"/>
              <w:bottom w:val="single" w:sz="4" w:space="0" w:color="auto"/>
              <w:right w:val="single" w:sz="4" w:space="0" w:color="auto"/>
            </w:tcBorders>
            <w:shd w:val="clear" w:color="auto" w:fill="auto"/>
            <w:hideMark/>
          </w:tcPr>
          <w:p w14:paraId="664E4B1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4A352C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8AB503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2 286 000,00</w:t>
            </w:r>
          </w:p>
        </w:tc>
        <w:tc>
          <w:tcPr>
            <w:tcW w:w="1134" w:type="dxa"/>
            <w:tcBorders>
              <w:top w:val="nil"/>
              <w:left w:val="nil"/>
              <w:bottom w:val="single" w:sz="4" w:space="0" w:color="auto"/>
              <w:right w:val="single" w:sz="4" w:space="0" w:color="auto"/>
            </w:tcBorders>
            <w:shd w:val="clear" w:color="auto" w:fill="auto"/>
            <w:hideMark/>
          </w:tcPr>
          <w:p w14:paraId="0F31497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3 985 173,80</w:t>
            </w:r>
          </w:p>
        </w:tc>
      </w:tr>
      <w:tr w:rsidR="00470F19" w:rsidRPr="00470F19" w14:paraId="7A28B199"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70093A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10</w:t>
            </w:r>
          </w:p>
        </w:tc>
        <w:tc>
          <w:tcPr>
            <w:tcW w:w="2217" w:type="dxa"/>
            <w:tcBorders>
              <w:top w:val="nil"/>
              <w:left w:val="nil"/>
              <w:bottom w:val="single" w:sz="4" w:space="0" w:color="auto"/>
              <w:right w:val="single" w:sz="4" w:space="0" w:color="auto"/>
            </w:tcBorders>
            <w:shd w:val="clear" w:color="auto" w:fill="auto"/>
            <w:hideMark/>
          </w:tcPr>
          <w:p w14:paraId="7C2DBDE4"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д.14</w:t>
            </w:r>
          </w:p>
        </w:tc>
        <w:tc>
          <w:tcPr>
            <w:tcW w:w="1070" w:type="dxa"/>
            <w:tcBorders>
              <w:top w:val="nil"/>
              <w:left w:val="nil"/>
              <w:bottom w:val="single" w:sz="4" w:space="0" w:color="auto"/>
              <w:right w:val="single" w:sz="4" w:space="0" w:color="auto"/>
            </w:tcBorders>
            <w:shd w:val="clear" w:color="auto" w:fill="auto"/>
            <w:hideMark/>
          </w:tcPr>
          <w:p w14:paraId="01DACB9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193,2</w:t>
            </w:r>
          </w:p>
        </w:tc>
        <w:tc>
          <w:tcPr>
            <w:tcW w:w="773" w:type="dxa"/>
            <w:tcBorders>
              <w:top w:val="nil"/>
              <w:left w:val="nil"/>
              <w:bottom w:val="single" w:sz="4" w:space="0" w:color="auto"/>
              <w:right w:val="single" w:sz="4" w:space="0" w:color="auto"/>
            </w:tcBorders>
            <w:shd w:val="clear" w:color="auto" w:fill="auto"/>
            <w:hideMark/>
          </w:tcPr>
          <w:p w14:paraId="41C0375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617F14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F8F23A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156A93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4A7432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FC81FA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B727C5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219046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6 762 000,00</w:t>
            </w:r>
          </w:p>
        </w:tc>
        <w:tc>
          <w:tcPr>
            <w:tcW w:w="1323" w:type="dxa"/>
            <w:tcBorders>
              <w:top w:val="nil"/>
              <w:left w:val="nil"/>
              <w:bottom w:val="single" w:sz="4" w:space="0" w:color="auto"/>
              <w:right w:val="single" w:sz="4" w:space="0" w:color="auto"/>
            </w:tcBorders>
            <w:shd w:val="clear" w:color="auto" w:fill="auto"/>
            <w:hideMark/>
          </w:tcPr>
          <w:p w14:paraId="64CB95D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714188C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6 762 000,00</w:t>
            </w:r>
          </w:p>
        </w:tc>
      </w:tr>
      <w:tr w:rsidR="00470F19" w:rsidRPr="00470F19" w14:paraId="48648FE8"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632381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11</w:t>
            </w:r>
          </w:p>
        </w:tc>
        <w:tc>
          <w:tcPr>
            <w:tcW w:w="2217" w:type="dxa"/>
            <w:tcBorders>
              <w:top w:val="nil"/>
              <w:left w:val="nil"/>
              <w:bottom w:val="single" w:sz="4" w:space="0" w:color="auto"/>
              <w:right w:val="single" w:sz="4" w:space="0" w:color="auto"/>
            </w:tcBorders>
            <w:shd w:val="clear" w:color="auto" w:fill="auto"/>
            <w:hideMark/>
          </w:tcPr>
          <w:p w14:paraId="4F9E876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д.15</w:t>
            </w:r>
          </w:p>
        </w:tc>
        <w:tc>
          <w:tcPr>
            <w:tcW w:w="1070" w:type="dxa"/>
            <w:tcBorders>
              <w:top w:val="nil"/>
              <w:left w:val="nil"/>
              <w:bottom w:val="single" w:sz="4" w:space="0" w:color="auto"/>
              <w:right w:val="single" w:sz="4" w:space="0" w:color="auto"/>
            </w:tcBorders>
            <w:shd w:val="clear" w:color="auto" w:fill="auto"/>
            <w:hideMark/>
          </w:tcPr>
          <w:p w14:paraId="0FBE158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163,0</w:t>
            </w:r>
          </w:p>
        </w:tc>
        <w:tc>
          <w:tcPr>
            <w:tcW w:w="773" w:type="dxa"/>
            <w:tcBorders>
              <w:top w:val="nil"/>
              <w:left w:val="nil"/>
              <w:bottom w:val="single" w:sz="4" w:space="0" w:color="auto"/>
              <w:right w:val="single" w:sz="4" w:space="0" w:color="auto"/>
            </w:tcBorders>
            <w:shd w:val="clear" w:color="auto" w:fill="auto"/>
            <w:hideMark/>
          </w:tcPr>
          <w:p w14:paraId="0A4B8C1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F4B32B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2E56BD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666533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E9375D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A1BB10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363858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C057A8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93A972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5 592 000,00</w:t>
            </w:r>
          </w:p>
        </w:tc>
        <w:tc>
          <w:tcPr>
            <w:tcW w:w="1134" w:type="dxa"/>
            <w:tcBorders>
              <w:top w:val="nil"/>
              <w:left w:val="nil"/>
              <w:bottom w:val="single" w:sz="4" w:space="0" w:color="auto"/>
              <w:right w:val="single" w:sz="4" w:space="0" w:color="auto"/>
            </w:tcBorders>
            <w:shd w:val="clear" w:color="auto" w:fill="auto"/>
            <w:hideMark/>
          </w:tcPr>
          <w:p w14:paraId="27C4EA7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5 592 000,00</w:t>
            </w:r>
          </w:p>
        </w:tc>
      </w:tr>
      <w:tr w:rsidR="00470F19" w:rsidRPr="00470F19" w14:paraId="4D30B33C"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4F1909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12</w:t>
            </w:r>
          </w:p>
        </w:tc>
        <w:tc>
          <w:tcPr>
            <w:tcW w:w="2217" w:type="dxa"/>
            <w:tcBorders>
              <w:top w:val="nil"/>
              <w:left w:val="nil"/>
              <w:bottom w:val="single" w:sz="4" w:space="0" w:color="auto"/>
              <w:right w:val="single" w:sz="4" w:space="0" w:color="auto"/>
            </w:tcBorders>
            <w:shd w:val="clear" w:color="auto" w:fill="auto"/>
            <w:hideMark/>
          </w:tcPr>
          <w:p w14:paraId="524504D7"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д.16</w:t>
            </w:r>
          </w:p>
        </w:tc>
        <w:tc>
          <w:tcPr>
            <w:tcW w:w="1070" w:type="dxa"/>
            <w:tcBorders>
              <w:top w:val="nil"/>
              <w:left w:val="nil"/>
              <w:bottom w:val="single" w:sz="4" w:space="0" w:color="auto"/>
              <w:right w:val="single" w:sz="4" w:space="0" w:color="auto"/>
            </w:tcBorders>
            <w:shd w:val="clear" w:color="auto" w:fill="auto"/>
            <w:hideMark/>
          </w:tcPr>
          <w:p w14:paraId="3CD77BF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111,6</w:t>
            </w:r>
          </w:p>
        </w:tc>
        <w:tc>
          <w:tcPr>
            <w:tcW w:w="773" w:type="dxa"/>
            <w:tcBorders>
              <w:top w:val="nil"/>
              <w:left w:val="nil"/>
              <w:bottom w:val="single" w:sz="4" w:space="0" w:color="auto"/>
              <w:right w:val="single" w:sz="4" w:space="0" w:color="auto"/>
            </w:tcBorders>
            <w:shd w:val="clear" w:color="auto" w:fill="auto"/>
            <w:hideMark/>
          </w:tcPr>
          <w:p w14:paraId="31BC17C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17E95E6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ED83E5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8DD233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69BEBA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6ABA82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25EB52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657D8C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800 000,00</w:t>
            </w:r>
          </w:p>
        </w:tc>
        <w:tc>
          <w:tcPr>
            <w:tcW w:w="1323" w:type="dxa"/>
            <w:tcBorders>
              <w:top w:val="nil"/>
              <w:left w:val="nil"/>
              <w:bottom w:val="single" w:sz="4" w:space="0" w:color="auto"/>
              <w:right w:val="single" w:sz="4" w:space="0" w:color="auto"/>
            </w:tcBorders>
            <w:shd w:val="clear" w:color="auto" w:fill="auto"/>
            <w:hideMark/>
          </w:tcPr>
          <w:p w14:paraId="63252FA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1 995 000,00</w:t>
            </w:r>
          </w:p>
        </w:tc>
        <w:tc>
          <w:tcPr>
            <w:tcW w:w="1134" w:type="dxa"/>
            <w:tcBorders>
              <w:top w:val="nil"/>
              <w:left w:val="nil"/>
              <w:bottom w:val="single" w:sz="4" w:space="0" w:color="auto"/>
              <w:right w:val="single" w:sz="4" w:space="0" w:color="auto"/>
            </w:tcBorders>
            <w:shd w:val="clear" w:color="auto" w:fill="auto"/>
            <w:hideMark/>
          </w:tcPr>
          <w:p w14:paraId="24A0F05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2 795 000,00</w:t>
            </w:r>
          </w:p>
        </w:tc>
      </w:tr>
      <w:tr w:rsidR="00470F19" w:rsidRPr="00470F19" w14:paraId="0AAA1AA0"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058F42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13</w:t>
            </w:r>
          </w:p>
        </w:tc>
        <w:tc>
          <w:tcPr>
            <w:tcW w:w="2217" w:type="dxa"/>
            <w:tcBorders>
              <w:top w:val="nil"/>
              <w:left w:val="nil"/>
              <w:bottom w:val="single" w:sz="4" w:space="0" w:color="auto"/>
              <w:right w:val="single" w:sz="4" w:space="0" w:color="auto"/>
            </w:tcBorders>
            <w:shd w:val="clear" w:color="auto" w:fill="auto"/>
            <w:hideMark/>
          </w:tcPr>
          <w:p w14:paraId="4F9ADFC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Октябрьская Партия, д.19 </w:t>
            </w:r>
          </w:p>
        </w:tc>
        <w:tc>
          <w:tcPr>
            <w:tcW w:w="1070" w:type="dxa"/>
            <w:tcBorders>
              <w:top w:val="nil"/>
              <w:left w:val="nil"/>
              <w:bottom w:val="single" w:sz="4" w:space="0" w:color="auto"/>
              <w:right w:val="single" w:sz="4" w:space="0" w:color="auto"/>
            </w:tcBorders>
            <w:shd w:val="clear" w:color="auto" w:fill="auto"/>
            <w:hideMark/>
          </w:tcPr>
          <w:p w14:paraId="0387687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52,5</w:t>
            </w:r>
          </w:p>
        </w:tc>
        <w:tc>
          <w:tcPr>
            <w:tcW w:w="773" w:type="dxa"/>
            <w:tcBorders>
              <w:top w:val="nil"/>
              <w:left w:val="nil"/>
              <w:bottom w:val="single" w:sz="4" w:space="0" w:color="auto"/>
              <w:right w:val="single" w:sz="4" w:space="0" w:color="auto"/>
            </w:tcBorders>
            <w:shd w:val="clear" w:color="auto" w:fill="auto"/>
            <w:hideMark/>
          </w:tcPr>
          <w:p w14:paraId="7CBFD6F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66A719A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390C83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45D623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D8E6E7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C31915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4A0BD7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590A35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48D7342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1 587 000,00</w:t>
            </w:r>
          </w:p>
        </w:tc>
        <w:tc>
          <w:tcPr>
            <w:tcW w:w="1134" w:type="dxa"/>
            <w:tcBorders>
              <w:top w:val="nil"/>
              <w:left w:val="nil"/>
              <w:bottom w:val="single" w:sz="4" w:space="0" w:color="auto"/>
              <w:right w:val="single" w:sz="4" w:space="0" w:color="auto"/>
            </w:tcBorders>
            <w:shd w:val="clear" w:color="auto" w:fill="auto"/>
            <w:hideMark/>
          </w:tcPr>
          <w:p w14:paraId="02F84CE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1 587 000,00</w:t>
            </w:r>
          </w:p>
        </w:tc>
      </w:tr>
      <w:tr w:rsidR="00470F19" w:rsidRPr="00470F19" w14:paraId="4E53E61A"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ACC192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14</w:t>
            </w:r>
          </w:p>
        </w:tc>
        <w:tc>
          <w:tcPr>
            <w:tcW w:w="2217" w:type="dxa"/>
            <w:tcBorders>
              <w:top w:val="nil"/>
              <w:left w:val="nil"/>
              <w:bottom w:val="single" w:sz="4" w:space="0" w:color="auto"/>
              <w:right w:val="single" w:sz="4" w:space="0" w:color="auto"/>
            </w:tcBorders>
            <w:shd w:val="clear" w:color="auto" w:fill="auto"/>
            <w:hideMark/>
          </w:tcPr>
          <w:p w14:paraId="42EE0AB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д.3</w:t>
            </w:r>
          </w:p>
        </w:tc>
        <w:tc>
          <w:tcPr>
            <w:tcW w:w="1070" w:type="dxa"/>
            <w:tcBorders>
              <w:top w:val="nil"/>
              <w:left w:val="nil"/>
              <w:bottom w:val="single" w:sz="4" w:space="0" w:color="auto"/>
              <w:right w:val="single" w:sz="4" w:space="0" w:color="auto"/>
            </w:tcBorders>
            <w:shd w:val="clear" w:color="auto" w:fill="auto"/>
            <w:hideMark/>
          </w:tcPr>
          <w:p w14:paraId="411E987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173,2</w:t>
            </w:r>
          </w:p>
        </w:tc>
        <w:tc>
          <w:tcPr>
            <w:tcW w:w="773" w:type="dxa"/>
            <w:tcBorders>
              <w:top w:val="nil"/>
              <w:left w:val="nil"/>
              <w:bottom w:val="single" w:sz="4" w:space="0" w:color="auto"/>
              <w:right w:val="single" w:sz="4" w:space="0" w:color="auto"/>
            </w:tcBorders>
            <w:shd w:val="clear" w:color="auto" w:fill="auto"/>
            <w:hideMark/>
          </w:tcPr>
          <w:p w14:paraId="4DCC536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2A8F43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6AD61E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1491D42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3984B1F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2AC036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2 973 864,34</w:t>
            </w:r>
          </w:p>
        </w:tc>
        <w:tc>
          <w:tcPr>
            <w:tcW w:w="798" w:type="dxa"/>
            <w:tcBorders>
              <w:top w:val="nil"/>
              <w:left w:val="nil"/>
              <w:bottom w:val="single" w:sz="4" w:space="0" w:color="auto"/>
              <w:right w:val="single" w:sz="4" w:space="0" w:color="auto"/>
            </w:tcBorders>
            <w:shd w:val="clear" w:color="auto" w:fill="auto"/>
            <w:hideMark/>
          </w:tcPr>
          <w:p w14:paraId="0C0A985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D836EB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63A466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3 064 000,00</w:t>
            </w:r>
          </w:p>
        </w:tc>
        <w:tc>
          <w:tcPr>
            <w:tcW w:w="1134" w:type="dxa"/>
            <w:tcBorders>
              <w:top w:val="nil"/>
              <w:left w:val="nil"/>
              <w:bottom w:val="single" w:sz="4" w:space="0" w:color="auto"/>
              <w:right w:val="single" w:sz="4" w:space="0" w:color="auto"/>
            </w:tcBorders>
            <w:shd w:val="clear" w:color="auto" w:fill="auto"/>
            <w:hideMark/>
          </w:tcPr>
          <w:p w14:paraId="04ABCFE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3 064 000,00</w:t>
            </w:r>
          </w:p>
        </w:tc>
      </w:tr>
      <w:tr w:rsidR="00470F19" w:rsidRPr="00470F19" w14:paraId="301DAF14"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3AF3FB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15</w:t>
            </w:r>
          </w:p>
        </w:tc>
        <w:tc>
          <w:tcPr>
            <w:tcW w:w="2217" w:type="dxa"/>
            <w:tcBorders>
              <w:top w:val="nil"/>
              <w:left w:val="nil"/>
              <w:bottom w:val="single" w:sz="4" w:space="0" w:color="auto"/>
              <w:right w:val="single" w:sz="4" w:space="0" w:color="auto"/>
            </w:tcBorders>
            <w:shd w:val="clear" w:color="auto" w:fill="auto"/>
            <w:hideMark/>
          </w:tcPr>
          <w:p w14:paraId="752C7299"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д.5</w:t>
            </w:r>
          </w:p>
        </w:tc>
        <w:tc>
          <w:tcPr>
            <w:tcW w:w="1070" w:type="dxa"/>
            <w:tcBorders>
              <w:top w:val="nil"/>
              <w:left w:val="nil"/>
              <w:bottom w:val="single" w:sz="4" w:space="0" w:color="auto"/>
              <w:right w:val="single" w:sz="4" w:space="0" w:color="auto"/>
            </w:tcBorders>
            <w:shd w:val="clear" w:color="auto" w:fill="auto"/>
            <w:hideMark/>
          </w:tcPr>
          <w:p w14:paraId="453541F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2731115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2072808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3B8CF8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3FE086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395C85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4327DE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015D74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0F05AA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FD31B7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5 642 000,00</w:t>
            </w:r>
          </w:p>
        </w:tc>
        <w:tc>
          <w:tcPr>
            <w:tcW w:w="1134" w:type="dxa"/>
            <w:tcBorders>
              <w:top w:val="nil"/>
              <w:left w:val="nil"/>
              <w:bottom w:val="single" w:sz="4" w:space="0" w:color="auto"/>
              <w:right w:val="single" w:sz="4" w:space="0" w:color="auto"/>
            </w:tcBorders>
            <w:shd w:val="clear" w:color="auto" w:fill="auto"/>
            <w:hideMark/>
          </w:tcPr>
          <w:p w14:paraId="20D1EA7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5 642 000,00</w:t>
            </w:r>
          </w:p>
        </w:tc>
      </w:tr>
      <w:tr w:rsidR="00470F19" w:rsidRPr="00470F19" w14:paraId="138EF5F2"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DD25AC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16</w:t>
            </w:r>
          </w:p>
        </w:tc>
        <w:tc>
          <w:tcPr>
            <w:tcW w:w="2217" w:type="dxa"/>
            <w:tcBorders>
              <w:top w:val="nil"/>
              <w:left w:val="nil"/>
              <w:bottom w:val="single" w:sz="4" w:space="0" w:color="auto"/>
              <w:right w:val="single" w:sz="4" w:space="0" w:color="auto"/>
            </w:tcBorders>
            <w:shd w:val="clear" w:color="auto" w:fill="auto"/>
            <w:hideMark/>
          </w:tcPr>
          <w:p w14:paraId="09F2175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д.6 </w:t>
            </w:r>
          </w:p>
        </w:tc>
        <w:tc>
          <w:tcPr>
            <w:tcW w:w="1070" w:type="dxa"/>
            <w:tcBorders>
              <w:top w:val="nil"/>
              <w:left w:val="nil"/>
              <w:bottom w:val="single" w:sz="4" w:space="0" w:color="auto"/>
              <w:right w:val="single" w:sz="4" w:space="0" w:color="auto"/>
            </w:tcBorders>
            <w:shd w:val="clear" w:color="auto" w:fill="auto"/>
            <w:hideMark/>
          </w:tcPr>
          <w:p w14:paraId="2776D06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154,7</w:t>
            </w:r>
          </w:p>
        </w:tc>
        <w:tc>
          <w:tcPr>
            <w:tcW w:w="773" w:type="dxa"/>
            <w:tcBorders>
              <w:top w:val="nil"/>
              <w:left w:val="nil"/>
              <w:bottom w:val="single" w:sz="4" w:space="0" w:color="auto"/>
              <w:right w:val="single" w:sz="4" w:space="0" w:color="auto"/>
            </w:tcBorders>
            <w:shd w:val="clear" w:color="auto" w:fill="auto"/>
            <w:hideMark/>
          </w:tcPr>
          <w:p w14:paraId="1425F12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0EA1816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64EDCED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223FA9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9509A4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43BEE4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A3050F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A9ED84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2 620 000,00</w:t>
            </w:r>
          </w:p>
        </w:tc>
        <w:tc>
          <w:tcPr>
            <w:tcW w:w="1323" w:type="dxa"/>
            <w:tcBorders>
              <w:top w:val="nil"/>
              <w:left w:val="nil"/>
              <w:bottom w:val="single" w:sz="4" w:space="0" w:color="auto"/>
              <w:right w:val="single" w:sz="4" w:space="0" w:color="auto"/>
            </w:tcBorders>
            <w:shd w:val="clear" w:color="auto" w:fill="auto"/>
            <w:hideMark/>
          </w:tcPr>
          <w:p w14:paraId="6ADC707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2 615 000,00</w:t>
            </w:r>
          </w:p>
        </w:tc>
        <w:tc>
          <w:tcPr>
            <w:tcW w:w="1134" w:type="dxa"/>
            <w:tcBorders>
              <w:top w:val="nil"/>
              <w:left w:val="nil"/>
              <w:bottom w:val="single" w:sz="4" w:space="0" w:color="auto"/>
              <w:right w:val="single" w:sz="4" w:space="0" w:color="auto"/>
            </w:tcBorders>
            <w:shd w:val="clear" w:color="auto" w:fill="auto"/>
            <w:hideMark/>
          </w:tcPr>
          <w:p w14:paraId="25D2658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5 235 000,00</w:t>
            </w:r>
          </w:p>
        </w:tc>
      </w:tr>
      <w:tr w:rsidR="00470F19" w:rsidRPr="00470F19" w14:paraId="03F7E72B"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E7DF3F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17</w:t>
            </w:r>
          </w:p>
        </w:tc>
        <w:tc>
          <w:tcPr>
            <w:tcW w:w="2217" w:type="dxa"/>
            <w:tcBorders>
              <w:top w:val="nil"/>
              <w:left w:val="nil"/>
              <w:bottom w:val="single" w:sz="4" w:space="0" w:color="auto"/>
              <w:right w:val="single" w:sz="4" w:space="0" w:color="auto"/>
            </w:tcBorders>
            <w:shd w:val="clear" w:color="auto" w:fill="auto"/>
            <w:hideMark/>
          </w:tcPr>
          <w:p w14:paraId="71054DA1"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д.7 </w:t>
            </w:r>
          </w:p>
        </w:tc>
        <w:tc>
          <w:tcPr>
            <w:tcW w:w="1070" w:type="dxa"/>
            <w:tcBorders>
              <w:top w:val="nil"/>
              <w:left w:val="nil"/>
              <w:bottom w:val="single" w:sz="4" w:space="0" w:color="auto"/>
              <w:right w:val="single" w:sz="4" w:space="0" w:color="auto"/>
            </w:tcBorders>
            <w:shd w:val="clear" w:color="auto" w:fill="auto"/>
            <w:hideMark/>
          </w:tcPr>
          <w:p w14:paraId="737FFFE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163,2</w:t>
            </w:r>
          </w:p>
        </w:tc>
        <w:tc>
          <w:tcPr>
            <w:tcW w:w="773" w:type="dxa"/>
            <w:tcBorders>
              <w:top w:val="nil"/>
              <w:left w:val="nil"/>
              <w:bottom w:val="single" w:sz="4" w:space="0" w:color="auto"/>
              <w:right w:val="single" w:sz="4" w:space="0" w:color="auto"/>
            </w:tcBorders>
            <w:shd w:val="clear" w:color="auto" w:fill="auto"/>
            <w:hideMark/>
          </w:tcPr>
          <w:p w14:paraId="1089998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9D3FB6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460881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2650D25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5A2F9A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84F3FA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34A8D7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E20E75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1F58C75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5 655 000,00</w:t>
            </w:r>
          </w:p>
        </w:tc>
        <w:tc>
          <w:tcPr>
            <w:tcW w:w="1134" w:type="dxa"/>
            <w:tcBorders>
              <w:top w:val="nil"/>
              <w:left w:val="nil"/>
              <w:bottom w:val="single" w:sz="4" w:space="0" w:color="auto"/>
              <w:right w:val="single" w:sz="4" w:space="0" w:color="auto"/>
            </w:tcBorders>
            <w:shd w:val="clear" w:color="auto" w:fill="auto"/>
            <w:hideMark/>
          </w:tcPr>
          <w:p w14:paraId="2BE4CF7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5 655 000,00</w:t>
            </w:r>
          </w:p>
        </w:tc>
      </w:tr>
      <w:tr w:rsidR="00470F19" w:rsidRPr="00470F19" w14:paraId="08610F1C"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86C156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18</w:t>
            </w:r>
          </w:p>
        </w:tc>
        <w:tc>
          <w:tcPr>
            <w:tcW w:w="2217" w:type="dxa"/>
            <w:tcBorders>
              <w:top w:val="nil"/>
              <w:left w:val="nil"/>
              <w:bottom w:val="single" w:sz="4" w:space="0" w:color="auto"/>
              <w:right w:val="single" w:sz="4" w:space="0" w:color="auto"/>
            </w:tcBorders>
            <w:shd w:val="clear" w:color="auto" w:fill="auto"/>
            <w:hideMark/>
          </w:tcPr>
          <w:p w14:paraId="457E779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д.8 </w:t>
            </w:r>
          </w:p>
        </w:tc>
        <w:tc>
          <w:tcPr>
            <w:tcW w:w="1070" w:type="dxa"/>
            <w:tcBorders>
              <w:top w:val="nil"/>
              <w:left w:val="nil"/>
              <w:bottom w:val="single" w:sz="4" w:space="0" w:color="auto"/>
              <w:right w:val="single" w:sz="4" w:space="0" w:color="auto"/>
            </w:tcBorders>
            <w:shd w:val="clear" w:color="auto" w:fill="auto"/>
            <w:hideMark/>
          </w:tcPr>
          <w:p w14:paraId="1FBE03B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190,5</w:t>
            </w:r>
          </w:p>
        </w:tc>
        <w:tc>
          <w:tcPr>
            <w:tcW w:w="773" w:type="dxa"/>
            <w:tcBorders>
              <w:top w:val="nil"/>
              <w:left w:val="nil"/>
              <w:bottom w:val="single" w:sz="4" w:space="0" w:color="auto"/>
              <w:right w:val="single" w:sz="4" w:space="0" w:color="auto"/>
            </w:tcBorders>
            <w:shd w:val="clear" w:color="auto" w:fill="auto"/>
            <w:hideMark/>
          </w:tcPr>
          <w:p w14:paraId="57A2527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9433D4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393C68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73335A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29E2BF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90AB7C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B39BEA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1534F8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6 436 000,00</w:t>
            </w:r>
          </w:p>
        </w:tc>
        <w:tc>
          <w:tcPr>
            <w:tcW w:w="1323" w:type="dxa"/>
            <w:tcBorders>
              <w:top w:val="nil"/>
              <w:left w:val="nil"/>
              <w:bottom w:val="single" w:sz="4" w:space="0" w:color="auto"/>
              <w:right w:val="single" w:sz="4" w:space="0" w:color="auto"/>
            </w:tcBorders>
            <w:shd w:val="clear" w:color="auto" w:fill="auto"/>
            <w:hideMark/>
          </w:tcPr>
          <w:p w14:paraId="741EBF7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5AA5094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6 436 000,00</w:t>
            </w:r>
          </w:p>
        </w:tc>
      </w:tr>
      <w:tr w:rsidR="00470F19" w:rsidRPr="00470F19" w14:paraId="035EB44C"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E8D486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19</w:t>
            </w:r>
          </w:p>
        </w:tc>
        <w:tc>
          <w:tcPr>
            <w:tcW w:w="2217" w:type="dxa"/>
            <w:tcBorders>
              <w:top w:val="nil"/>
              <w:left w:val="nil"/>
              <w:bottom w:val="single" w:sz="4" w:space="0" w:color="auto"/>
              <w:right w:val="single" w:sz="4" w:space="0" w:color="auto"/>
            </w:tcBorders>
            <w:shd w:val="clear" w:color="auto" w:fill="auto"/>
            <w:hideMark/>
          </w:tcPr>
          <w:p w14:paraId="5D1EE60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Дорожников, д.9</w:t>
            </w:r>
          </w:p>
        </w:tc>
        <w:tc>
          <w:tcPr>
            <w:tcW w:w="1070" w:type="dxa"/>
            <w:tcBorders>
              <w:top w:val="nil"/>
              <w:left w:val="nil"/>
              <w:bottom w:val="single" w:sz="4" w:space="0" w:color="auto"/>
              <w:right w:val="single" w:sz="4" w:space="0" w:color="auto"/>
            </w:tcBorders>
            <w:shd w:val="clear" w:color="auto" w:fill="auto"/>
            <w:hideMark/>
          </w:tcPr>
          <w:p w14:paraId="056BF2F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164,0</w:t>
            </w:r>
          </w:p>
        </w:tc>
        <w:tc>
          <w:tcPr>
            <w:tcW w:w="773" w:type="dxa"/>
            <w:tcBorders>
              <w:top w:val="nil"/>
              <w:left w:val="nil"/>
              <w:bottom w:val="single" w:sz="4" w:space="0" w:color="auto"/>
              <w:right w:val="single" w:sz="4" w:space="0" w:color="auto"/>
            </w:tcBorders>
            <w:shd w:val="clear" w:color="auto" w:fill="auto"/>
            <w:hideMark/>
          </w:tcPr>
          <w:p w14:paraId="1953AAD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9CDE92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B7637F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714EAEF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29A18B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CB2CAC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219BA8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015105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1 186 500,00</w:t>
            </w:r>
          </w:p>
        </w:tc>
        <w:tc>
          <w:tcPr>
            <w:tcW w:w="1323" w:type="dxa"/>
            <w:tcBorders>
              <w:top w:val="nil"/>
              <w:left w:val="nil"/>
              <w:bottom w:val="single" w:sz="4" w:space="0" w:color="auto"/>
              <w:right w:val="single" w:sz="4" w:space="0" w:color="auto"/>
            </w:tcBorders>
            <w:shd w:val="clear" w:color="auto" w:fill="auto"/>
            <w:hideMark/>
          </w:tcPr>
          <w:p w14:paraId="4321219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4 297 000,00</w:t>
            </w:r>
          </w:p>
        </w:tc>
        <w:tc>
          <w:tcPr>
            <w:tcW w:w="1134" w:type="dxa"/>
            <w:tcBorders>
              <w:top w:val="nil"/>
              <w:left w:val="nil"/>
              <w:bottom w:val="single" w:sz="4" w:space="0" w:color="auto"/>
              <w:right w:val="single" w:sz="4" w:space="0" w:color="auto"/>
            </w:tcBorders>
            <w:shd w:val="clear" w:color="auto" w:fill="auto"/>
            <w:hideMark/>
          </w:tcPr>
          <w:p w14:paraId="69126FF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5 483 500,00</w:t>
            </w:r>
          </w:p>
        </w:tc>
      </w:tr>
      <w:tr w:rsidR="00470F19" w:rsidRPr="00470F19" w14:paraId="684F15A3"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63377F5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20</w:t>
            </w:r>
          </w:p>
        </w:tc>
        <w:tc>
          <w:tcPr>
            <w:tcW w:w="2217" w:type="dxa"/>
            <w:tcBorders>
              <w:top w:val="nil"/>
              <w:left w:val="nil"/>
              <w:bottom w:val="single" w:sz="4" w:space="0" w:color="auto"/>
              <w:right w:val="single" w:sz="4" w:space="0" w:color="auto"/>
            </w:tcBorders>
            <w:shd w:val="clear" w:color="auto" w:fill="auto"/>
            <w:hideMark/>
          </w:tcPr>
          <w:p w14:paraId="631DA54A"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д.10 </w:t>
            </w:r>
          </w:p>
        </w:tc>
        <w:tc>
          <w:tcPr>
            <w:tcW w:w="1070" w:type="dxa"/>
            <w:tcBorders>
              <w:top w:val="nil"/>
              <w:left w:val="nil"/>
              <w:bottom w:val="single" w:sz="4" w:space="0" w:color="auto"/>
              <w:right w:val="single" w:sz="4" w:space="0" w:color="auto"/>
            </w:tcBorders>
            <w:shd w:val="clear" w:color="auto" w:fill="auto"/>
            <w:hideMark/>
          </w:tcPr>
          <w:p w14:paraId="035B02E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168,7</w:t>
            </w:r>
          </w:p>
        </w:tc>
        <w:tc>
          <w:tcPr>
            <w:tcW w:w="773" w:type="dxa"/>
            <w:tcBorders>
              <w:top w:val="nil"/>
              <w:left w:val="nil"/>
              <w:bottom w:val="single" w:sz="4" w:space="0" w:color="auto"/>
              <w:right w:val="single" w:sz="4" w:space="0" w:color="auto"/>
            </w:tcBorders>
            <w:shd w:val="clear" w:color="auto" w:fill="auto"/>
            <w:hideMark/>
          </w:tcPr>
          <w:p w14:paraId="558BAE9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AB599B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3D5F60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524CB63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3F690D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051EE7B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3 057 134,20</w:t>
            </w:r>
          </w:p>
        </w:tc>
        <w:tc>
          <w:tcPr>
            <w:tcW w:w="798" w:type="dxa"/>
            <w:tcBorders>
              <w:top w:val="nil"/>
              <w:left w:val="nil"/>
              <w:bottom w:val="single" w:sz="4" w:space="0" w:color="auto"/>
              <w:right w:val="single" w:sz="4" w:space="0" w:color="auto"/>
            </w:tcBorders>
            <w:shd w:val="clear" w:color="auto" w:fill="auto"/>
            <w:hideMark/>
          </w:tcPr>
          <w:p w14:paraId="0DAD058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1B97A3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3923A9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2 948 000,00</w:t>
            </w:r>
          </w:p>
        </w:tc>
        <w:tc>
          <w:tcPr>
            <w:tcW w:w="1134" w:type="dxa"/>
            <w:tcBorders>
              <w:top w:val="nil"/>
              <w:left w:val="nil"/>
              <w:bottom w:val="single" w:sz="4" w:space="0" w:color="auto"/>
              <w:right w:val="single" w:sz="4" w:space="0" w:color="auto"/>
            </w:tcBorders>
            <w:shd w:val="clear" w:color="auto" w:fill="auto"/>
            <w:hideMark/>
          </w:tcPr>
          <w:p w14:paraId="1BDF807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6 005 134,20</w:t>
            </w:r>
          </w:p>
        </w:tc>
      </w:tr>
      <w:tr w:rsidR="00470F19" w:rsidRPr="00470F19" w14:paraId="0954BEBE"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CFDFCF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21</w:t>
            </w:r>
          </w:p>
        </w:tc>
        <w:tc>
          <w:tcPr>
            <w:tcW w:w="2217" w:type="dxa"/>
            <w:tcBorders>
              <w:top w:val="nil"/>
              <w:left w:val="nil"/>
              <w:bottom w:val="single" w:sz="4" w:space="0" w:color="auto"/>
              <w:right w:val="single" w:sz="4" w:space="0" w:color="auto"/>
            </w:tcBorders>
            <w:shd w:val="clear" w:color="auto" w:fill="auto"/>
            <w:hideMark/>
          </w:tcPr>
          <w:p w14:paraId="76DE2EA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д.11 </w:t>
            </w:r>
          </w:p>
        </w:tc>
        <w:tc>
          <w:tcPr>
            <w:tcW w:w="1070" w:type="dxa"/>
            <w:tcBorders>
              <w:top w:val="nil"/>
              <w:left w:val="nil"/>
              <w:bottom w:val="single" w:sz="4" w:space="0" w:color="auto"/>
              <w:right w:val="single" w:sz="4" w:space="0" w:color="auto"/>
            </w:tcBorders>
            <w:shd w:val="clear" w:color="auto" w:fill="auto"/>
            <w:hideMark/>
          </w:tcPr>
          <w:p w14:paraId="44B17D5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147,7</w:t>
            </w:r>
          </w:p>
        </w:tc>
        <w:tc>
          <w:tcPr>
            <w:tcW w:w="773" w:type="dxa"/>
            <w:tcBorders>
              <w:top w:val="nil"/>
              <w:left w:val="nil"/>
              <w:bottom w:val="single" w:sz="4" w:space="0" w:color="auto"/>
              <w:right w:val="single" w:sz="4" w:space="0" w:color="auto"/>
            </w:tcBorders>
            <w:shd w:val="clear" w:color="auto" w:fill="auto"/>
            <w:hideMark/>
          </w:tcPr>
          <w:p w14:paraId="68231C7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26071C1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9CCFCD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80D7CB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875FE1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1A1F6D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D86CC2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752C35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D1DC6D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5 075 000,00</w:t>
            </w:r>
          </w:p>
        </w:tc>
        <w:tc>
          <w:tcPr>
            <w:tcW w:w="1134" w:type="dxa"/>
            <w:tcBorders>
              <w:top w:val="nil"/>
              <w:left w:val="nil"/>
              <w:bottom w:val="single" w:sz="4" w:space="0" w:color="auto"/>
              <w:right w:val="single" w:sz="4" w:space="0" w:color="auto"/>
            </w:tcBorders>
            <w:shd w:val="clear" w:color="auto" w:fill="auto"/>
            <w:hideMark/>
          </w:tcPr>
          <w:p w14:paraId="2A61E9D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5 075 000,00</w:t>
            </w:r>
          </w:p>
        </w:tc>
      </w:tr>
      <w:tr w:rsidR="00470F19" w:rsidRPr="00470F19" w14:paraId="480A3EF0"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326262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22</w:t>
            </w:r>
          </w:p>
        </w:tc>
        <w:tc>
          <w:tcPr>
            <w:tcW w:w="2217" w:type="dxa"/>
            <w:tcBorders>
              <w:top w:val="nil"/>
              <w:left w:val="nil"/>
              <w:bottom w:val="single" w:sz="4" w:space="0" w:color="auto"/>
              <w:right w:val="single" w:sz="4" w:space="0" w:color="auto"/>
            </w:tcBorders>
            <w:shd w:val="clear" w:color="auto" w:fill="auto"/>
            <w:hideMark/>
          </w:tcPr>
          <w:p w14:paraId="3991DF8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д.12 </w:t>
            </w:r>
          </w:p>
        </w:tc>
        <w:tc>
          <w:tcPr>
            <w:tcW w:w="1070" w:type="dxa"/>
            <w:tcBorders>
              <w:top w:val="nil"/>
              <w:left w:val="nil"/>
              <w:bottom w:val="single" w:sz="4" w:space="0" w:color="auto"/>
              <w:right w:val="single" w:sz="4" w:space="0" w:color="auto"/>
            </w:tcBorders>
            <w:shd w:val="clear" w:color="auto" w:fill="auto"/>
            <w:hideMark/>
          </w:tcPr>
          <w:p w14:paraId="2C38736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156,1</w:t>
            </w:r>
          </w:p>
        </w:tc>
        <w:tc>
          <w:tcPr>
            <w:tcW w:w="773" w:type="dxa"/>
            <w:tcBorders>
              <w:top w:val="nil"/>
              <w:left w:val="nil"/>
              <w:bottom w:val="single" w:sz="4" w:space="0" w:color="auto"/>
              <w:right w:val="single" w:sz="4" w:space="0" w:color="auto"/>
            </w:tcBorders>
            <w:shd w:val="clear" w:color="auto" w:fill="auto"/>
            <w:hideMark/>
          </w:tcPr>
          <w:p w14:paraId="0CB086A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B2A395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DE595F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7BB61D5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4903D7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C92D42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1 306 261,40</w:t>
            </w:r>
          </w:p>
        </w:tc>
        <w:tc>
          <w:tcPr>
            <w:tcW w:w="798" w:type="dxa"/>
            <w:tcBorders>
              <w:top w:val="nil"/>
              <w:left w:val="nil"/>
              <w:bottom w:val="single" w:sz="4" w:space="0" w:color="auto"/>
              <w:right w:val="single" w:sz="4" w:space="0" w:color="auto"/>
            </w:tcBorders>
            <w:shd w:val="clear" w:color="auto" w:fill="auto"/>
            <w:hideMark/>
          </w:tcPr>
          <w:p w14:paraId="27E282F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nil"/>
              <w:right w:val="nil"/>
            </w:tcBorders>
            <w:shd w:val="clear" w:color="auto" w:fill="auto"/>
            <w:noWrap/>
            <w:vAlign w:val="center"/>
            <w:hideMark/>
          </w:tcPr>
          <w:p w14:paraId="37C5FAD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166 350,27</w:t>
            </w:r>
          </w:p>
        </w:tc>
        <w:tc>
          <w:tcPr>
            <w:tcW w:w="1323" w:type="dxa"/>
            <w:tcBorders>
              <w:top w:val="nil"/>
              <w:left w:val="single" w:sz="4" w:space="0" w:color="auto"/>
              <w:bottom w:val="single" w:sz="4" w:space="0" w:color="auto"/>
              <w:right w:val="single" w:sz="4" w:space="0" w:color="auto"/>
            </w:tcBorders>
            <w:shd w:val="clear" w:color="auto" w:fill="auto"/>
            <w:hideMark/>
          </w:tcPr>
          <w:p w14:paraId="4134F92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2 896 649,73</w:t>
            </w:r>
          </w:p>
        </w:tc>
        <w:tc>
          <w:tcPr>
            <w:tcW w:w="1134" w:type="dxa"/>
            <w:tcBorders>
              <w:top w:val="nil"/>
              <w:left w:val="nil"/>
              <w:bottom w:val="single" w:sz="4" w:space="0" w:color="auto"/>
              <w:right w:val="single" w:sz="4" w:space="0" w:color="auto"/>
            </w:tcBorders>
            <w:shd w:val="clear" w:color="auto" w:fill="auto"/>
            <w:hideMark/>
          </w:tcPr>
          <w:p w14:paraId="284707F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4 369 261,40</w:t>
            </w:r>
          </w:p>
        </w:tc>
      </w:tr>
      <w:tr w:rsidR="00470F19" w:rsidRPr="00470F19" w14:paraId="74564359"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C1D68B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23</w:t>
            </w:r>
          </w:p>
        </w:tc>
        <w:tc>
          <w:tcPr>
            <w:tcW w:w="2217" w:type="dxa"/>
            <w:tcBorders>
              <w:top w:val="nil"/>
              <w:left w:val="nil"/>
              <w:bottom w:val="single" w:sz="4" w:space="0" w:color="auto"/>
              <w:right w:val="single" w:sz="4" w:space="0" w:color="auto"/>
            </w:tcBorders>
            <w:shd w:val="clear" w:color="auto" w:fill="auto"/>
            <w:hideMark/>
          </w:tcPr>
          <w:p w14:paraId="1F46DAB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д.13 </w:t>
            </w:r>
          </w:p>
        </w:tc>
        <w:tc>
          <w:tcPr>
            <w:tcW w:w="1070" w:type="dxa"/>
            <w:tcBorders>
              <w:top w:val="nil"/>
              <w:left w:val="nil"/>
              <w:bottom w:val="single" w:sz="4" w:space="0" w:color="auto"/>
              <w:right w:val="single" w:sz="4" w:space="0" w:color="auto"/>
            </w:tcBorders>
            <w:shd w:val="clear" w:color="auto" w:fill="auto"/>
            <w:hideMark/>
          </w:tcPr>
          <w:p w14:paraId="7C40AA9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168,1</w:t>
            </w:r>
          </w:p>
        </w:tc>
        <w:tc>
          <w:tcPr>
            <w:tcW w:w="773" w:type="dxa"/>
            <w:tcBorders>
              <w:top w:val="nil"/>
              <w:left w:val="nil"/>
              <w:bottom w:val="single" w:sz="4" w:space="0" w:color="auto"/>
              <w:right w:val="single" w:sz="4" w:space="0" w:color="auto"/>
            </w:tcBorders>
            <w:shd w:val="clear" w:color="auto" w:fill="auto"/>
            <w:hideMark/>
          </w:tcPr>
          <w:p w14:paraId="57DC569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3AF2B77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C76586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332A5C6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B26E3D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1DFF401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1 371 746,80</w:t>
            </w:r>
          </w:p>
        </w:tc>
        <w:tc>
          <w:tcPr>
            <w:tcW w:w="798" w:type="dxa"/>
            <w:tcBorders>
              <w:top w:val="nil"/>
              <w:left w:val="nil"/>
              <w:bottom w:val="single" w:sz="4" w:space="0" w:color="auto"/>
              <w:right w:val="single" w:sz="4" w:space="0" w:color="auto"/>
            </w:tcBorders>
            <w:shd w:val="clear" w:color="auto" w:fill="auto"/>
            <w:hideMark/>
          </w:tcPr>
          <w:p w14:paraId="644B7B5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single" w:sz="4" w:space="0" w:color="auto"/>
              <w:left w:val="nil"/>
              <w:bottom w:val="single" w:sz="4" w:space="0" w:color="auto"/>
              <w:right w:val="single" w:sz="4" w:space="0" w:color="auto"/>
            </w:tcBorders>
            <w:shd w:val="clear" w:color="auto" w:fill="auto"/>
            <w:hideMark/>
          </w:tcPr>
          <w:p w14:paraId="3EC88F0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2F23DD2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4 665 000,00</w:t>
            </w:r>
          </w:p>
        </w:tc>
        <w:tc>
          <w:tcPr>
            <w:tcW w:w="1134" w:type="dxa"/>
            <w:tcBorders>
              <w:top w:val="nil"/>
              <w:left w:val="nil"/>
              <w:bottom w:val="single" w:sz="4" w:space="0" w:color="auto"/>
              <w:right w:val="single" w:sz="4" w:space="0" w:color="auto"/>
            </w:tcBorders>
            <w:shd w:val="clear" w:color="auto" w:fill="auto"/>
            <w:hideMark/>
          </w:tcPr>
          <w:p w14:paraId="0DE70FC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6 036 746,80</w:t>
            </w:r>
          </w:p>
        </w:tc>
      </w:tr>
      <w:tr w:rsidR="00470F19" w:rsidRPr="00470F19" w14:paraId="16ECCBA7"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C62B4A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24</w:t>
            </w:r>
          </w:p>
        </w:tc>
        <w:tc>
          <w:tcPr>
            <w:tcW w:w="2217" w:type="dxa"/>
            <w:tcBorders>
              <w:top w:val="nil"/>
              <w:left w:val="nil"/>
              <w:bottom w:val="single" w:sz="4" w:space="0" w:color="auto"/>
              <w:right w:val="single" w:sz="4" w:space="0" w:color="auto"/>
            </w:tcBorders>
            <w:shd w:val="clear" w:color="auto" w:fill="auto"/>
            <w:hideMark/>
          </w:tcPr>
          <w:p w14:paraId="61B9464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Дорожников, д.14 </w:t>
            </w:r>
          </w:p>
        </w:tc>
        <w:tc>
          <w:tcPr>
            <w:tcW w:w="1070" w:type="dxa"/>
            <w:tcBorders>
              <w:top w:val="nil"/>
              <w:left w:val="nil"/>
              <w:bottom w:val="single" w:sz="4" w:space="0" w:color="auto"/>
              <w:right w:val="single" w:sz="4" w:space="0" w:color="auto"/>
            </w:tcBorders>
            <w:shd w:val="clear" w:color="auto" w:fill="auto"/>
            <w:hideMark/>
          </w:tcPr>
          <w:p w14:paraId="1BCAFDC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167,4</w:t>
            </w:r>
          </w:p>
        </w:tc>
        <w:tc>
          <w:tcPr>
            <w:tcW w:w="773" w:type="dxa"/>
            <w:tcBorders>
              <w:top w:val="nil"/>
              <w:left w:val="nil"/>
              <w:bottom w:val="single" w:sz="4" w:space="0" w:color="auto"/>
              <w:right w:val="single" w:sz="4" w:space="0" w:color="auto"/>
            </w:tcBorders>
            <w:shd w:val="clear" w:color="auto" w:fill="auto"/>
            <w:hideMark/>
          </w:tcPr>
          <w:p w14:paraId="55773E5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5A9EA70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1379BBB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0221F1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8105CA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6BF203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D44155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7F3239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1 662 000,00</w:t>
            </w:r>
          </w:p>
        </w:tc>
        <w:tc>
          <w:tcPr>
            <w:tcW w:w="1323" w:type="dxa"/>
            <w:tcBorders>
              <w:top w:val="nil"/>
              <w:left w:val="nil"/>
              <w:bottom w:val="single" w:sz="4" w:space="0" w:color="auto"/>
              <w:right w:val="single" w:sz="4" w:space="0" w:color="auto"/>
            </w:tcBorders>
            <w:shd w:val="clear" w:color="auto" w:fill="auto"/>
            <w:hideMark/>
          </w:tcPr>
          <w:p w14:paraId="15A8224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4 105 000,00</w:t>
            </w:r>
          </w:p>
        </w:tc>
        <w:tc>
          <w:tcPr>
            <w:tcW w:w="1134" w:type="dxa"/>
            <w:tcBorders>
              <w:top w:val="nil"/>
              <w:left w:val="nil"/>
              <w:bottom w:val="single" w:sz="4" w:space="0" w:color="auto"/>
              <w:right w:val="single" w:sz="4" w:space="0" w:color="auto"/>
            </w:tcBorders>
            <w:shd w:val="clear" w:color="auto" w:fill="auto"/>
            <w:hideMark/>
          </w:tcPr>
          <w:p w14:paraId="6E38DFC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5 767 000,00</w:t>
            </w:r>
          </w:p>
        </w:tc>
      </w:tr>
      <w:tr w:rsidR="00470F19" w:rsidRPr="00470F19" w14:paraId="2BF21A9C"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54D85B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25</w:t>
            </w:r>
          </w:p>
        </w:tc>
        <w:tc>
          <w:tcPr>
            <w:tcW w:w="2217" w:type="dxa"/>
            <w:tcBorders>
              <w:top w:val="nil"/>
              <w:left w:val="nil"/>
              <w:bottom w:val="single" w:sz="4" w:space="0" w:color="auto"/>
              <w:right w:val="single" w:sz="4" w:space="0" w:color="auto"/>
            </w:tcBorders>
            <w:shd w:val="clear" w:color="auto" w:fill="auto"/>
            <w:hideMark/>
          </w:tcPr>
          <w:p w14:paraId="5A103C6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д.2 </w:t>
            </w:r>
          </w:p>
        </w:tc>
        <w:tc>
          <w:tcPr>
            <w:tcW w:w="1070" w:type="dxa"/>
            <w:tcBorders>
              <w:top w:val="nil"/>
              <w:left w:val="nil"/>
              <w:bottom w:val="single" w:sz="4" w:space="0" w:color="auto"/>
              <w:right w:val="single" w:sz="4" w:space="0" w:color="auto"/>
            </w:tcBorders>
            <w:shd w:val="clear" w:color="auto" w:fill="auto"/>
            <w:hideMark/>
          </w:tcPr>
          <w:p w14:paraId="3BE9798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81,1</w:t>
            </w:r>
          </w:p>
        </w:tc>
        <w:tc>
          <w:tcPr>
            <w:tcW w:w="773" w:type="dxa"/>
            <w:tcBorders>
              <w:top w:val="nil"/>
              <w:left w:val="nil"/>
              <w:bottom w:val="single" w:sz="4" w:space="0" w:color="auto"/>
              <w:right w:val="single" w:sz="4" w:space="0" w:color="auto"/>
            </w:tcBorders>
            <w:shd w:val="clear" w:color="auto" w:fill="auto"/>
            <w:hideMark/>
          </w:tcPr>
          <w:p w14:paraId="06E9236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38FF6EE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A4E308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4A906C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377038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7CEFAB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1 605 992,95</w:t>
            </w:r>
          </w:p>
        </w:tc>
        <w:tc>
          <w:tcPr>
            <w:tcW w:w="798" w:type="dxa"/>
            <w:tcBorders>
              <w:top w:val="nil"/>
              <w:left w:val="nil"/>
              <w:bottom w:val="single" w:sz="4" w:space="0" w:color="auto"/>
              <w:right w:val="single" w:sz="4" w:space="0" w:color="auto"/>
            </w:tcBorders>
            <w:shd w:val="clear" w:color="auto" w:fill="auto"/>
            <w:hideMark/>
          </w:tcPr>
          <w:p w14:paraId="6A75A39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E12830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73A21F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3C372E2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1 605 992,95</w:t>
            </w:r>
          </w:p>
        </w:tc>
      </w:tr>
      <w:tr w:rsidR="00470F19" w:rsidRPr="00470F19" w14:paraId="342CF500"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1F38BF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26</w:t>
            </w:r>
          </w:p>
        </w:tc>
        <w:tc>
          <w:tcPr>
            <w:tcW w:w="2217" w:type="dxa"/>
            <w:tcBorders>
              <w:top w:val="nil"/>
              <w:left w:val="nil"/>
              <w:bottom w:val="single" w:sz="4" w:space="0" w:color="auto"/>
              <w:right w:val="single" w:sz="4" w:space="0" w:color="auto"/>
            </w:tcBorders>
            <w:shd w:val="clear" w:color="auto" w:fill="auto"/>
            <w:hideMark/>
          </w:tcPr>
          <w:p w14:paraId="774E676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д.3</w:t>
            </w:r>
          </w:p>
        </w:tc>
        <w:tc>
          <w:tcPr>
            <w:tcW w:w="1070" w:type="dxa"/>
            <w:tcBorders>
              <w:top w:val="nil"/>
              <w:left w:val="nil"/>
              <w:bottom w:val="single" w:sz="4" w:space="0" w:color="auto"/>
              <w:right w:val="single" w:sz="4" w:space="0" w:color="auto"/>
            </w:tcBorders>
            <w:shd w:val="clear" w:color="auto" w:fill="auto"/>
            <w:hideMark/>
          </w:tcPr>
          <w:p w14:paraId="15E1323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58,9</w:t>
            </w:r>
          </w:p>
        </w:tc>
        <w:tc>
          <w:tcPr>
            <w:tcW w:w="773" w:type="dxa"/>
            <w:tcBorders>
              <w:top w:val="nil"/>
              <w:left w:val="nil"/>
              <w:bottom w:val="single" w:sz="4" w:space="0" w:color="auto"/>
              <w:right w:val="single" w:sz="4" w:space="0" w:color="auto"/>
            </w:tcBorders>
            <w:shd w:val="clear" w:color="auto" w:fill="auto"/>
            <w:hideMark/>
          </w:tcPr>
          <w:p w14:paraId="7B4F112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235234C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3C06D5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hideMark/>
          </w:tcPr>
          <w:p w14:paraId="282EBC4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3F8DEC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3 394 659,30</w:t>
            </w:r>
          </w:p>
        </w:tc>
        <w:tc>
          <w:tcPr>
            <w:tcW w:w="1053" w:type="dxa"/>
            <w:tcBorders>
              <w:top w:val="nil"/>
              <w:left w:val="nil"/>
              <w:bottom w:val="single" w:sz="4" w:space="0" w:color="auto"/>
              <w:right w:val="single" w:sz="4" w:space="0" w:color="auto"/>
            </w:tcBorders>
            <w:shd w:val="clear" w:color="auto" w:fill="auto"/>
            <w:hideMark/>
          </w:tcPr>
          <w:p w14:paraId="1D8872D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6AA21B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7DCE04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F95838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75E3833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3 394 659,30</w:t>
            </w:r>
          </w:p>
        </w:tc>
      </w:tr>
      <w:tr w:rsidR="00470F19" w:rsidRPr="00470F19" w14:paraId="1C5FBF25"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BBFC0C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lastRenderedPageBreak/>
              <w:t>27</w:t>
            </w:r>
          </w:p>
        </w:tc>
        <w:tc>
          <w:tcPr>
            <w:tcW w:w="2217" w:type="dxa"/>
            <w:tcBorders>
              <w:top w:val="nil"/>
              <w:left w:val="nil"/>
              <w:bottom w:val="single" w:sz="4" w:space="0" w:color="auto"/>
              <w:right w:val="single" w:sz="4" w:space="0" w:color="auto"/>
            </w:tcBorders>
            <w:shd w:val="clear" w:color="auto" w:fill="auto"/>
            <w:hideMark/>
          </w:tcPr>
          <w:p w14:paraId="4652E8C8"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д.6</w:t>
            </w:r>
          </w:p>
        </w:tc>
        <w:tc>
          <w:tcPr>
            <w:tcW w:w="1070" w:type="dxa"/>
            <w:tcBorders>
              <w:top w:val="nil"/>
              <w:left w:val="nil"/>
              <w:bottom w:val="single" w:sz="4" w:space="0" w:color="auto"/>
              <w:right w:val="single" w:sz="4" w:space="0" w:color="auto"/>
            </w:tcBorders>
            <w:shd w:val="clear" w:color="auto" w:fill="auto"/>
            <w:hideMark/>
          </w:tcPr>
          <w:p w14:paraId="75B928B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149,3</w:t>
            </w:r>
          </w:p>
        </w:tc>
        <w:tc>
          <w:tcPr>
            <w:tcW w:w="773" w:type="dxa"/>
            <w:tcBorders>
              <w:top w:val="nil"/>
              <w:left w:val="nil"/>
              <w:bottom w:val="single" w:sz="4" w:space="0" w:color="auto"/>
              <w:right w:val="single" w:sz="4" w:space="0" w:color="auto"/>
            </w:tcBorders>
            <w:shd w:val="clear" w:color="auto" w:fill="auto"/>
            <w:hideMark/>
          </w:tcPr>
          <w:p w14:paraId="5B5C733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4BDB4D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CCE7E9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18DBE17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66668E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1D24BD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1 364 577,88</w:t>
            </w:r>
          </w:p>
        </w:tc>
        <w:tc>
          <w:tcPr>
            <w:tcW w:w="798" w:type="dxa"/>
            <w:tcBorders>
              <w:top w:val="nil"/>
              <w:left w:val="nil"/>
              <w:bottom w:val="single" w:sz="4" w:space="0" w:color="auto"/>
              <w:right w:val="single" w:sz="4" w:space="0" w:color="auto"/>
            </w:tcBorders>
            <w:shd w:val="clear" w:color="auto" w:fill="auto"/>
            <w:hideMark/>
          </w:tcPr>
          <w:p w14:paraId="5BB54C1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535741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EB3466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3 831 000,00</w:t>
            </w:r>
          </w:p>
        </w:tc>
        <w:tc>
          <w:tcPr>
            <w:tcW w:w="1134" w:type="dxa"/>
            <w:tcBorders>
              <w:top w:val="nil"/>
              <w:left w:val="nil"/>
              <w:bottom w:val="single" w:sz="4" w:space="0" w:color="auto"/>
              <w:right w:val="single" w:sz="4" w:space="0" w:color="auto"/>
            </w:tcBorders>
            <w:shd w:val="clear" w:color="auto" w:fill="auto"/>
            <w:hideMark/>
          </w:tcPr>
          <w:p w14:paraId="3EA0080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5 195 577,88</w:t>
            </w:r>
          </w:p>
        </w:tc>
      </w:tr>
      <w:tr w:rsidR="00470F19" w:rsidRPr="00470F19" w14:paraId="68DCA486"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034AB6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28</w:t>
            </w:r>
          </w:p>
        </w:tc>
        <w:tc>
          <w:tcPr>
            <w:tcW w:w="2217" w:type="dxa"/>
            <w:tcBorders>
              <w:top w:val="nil"/>
              <w:left w:val="nil"/>
              <w:bottom w:val="single" w:sz="4" w:space="0" w:color="auto"/>
              <w:right w:val="single" w:sz="4" w:space="0" w:color="auto"/>
            </w:tcBorders>
            <w:shd w:val="clear" w:color="auto" w:fill="auto"/>
            <w:hideMark/>
          </w:tcPr>
          <w:p w14:paraId="1FA1959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д.8 </w:t>
            </w:r>
          </w:p>
        </w:tc>
        <w:tc>
          <w:tcPr>
            <w:tcW w:w="1070" w:type="dxa"/>
            <w:tcBorders>
              <w:top w:val="nil"/>
              <w:left w:val="nil"/>
              <w:bottom w:val="single" w:sz="4" w:space="0" w:color="auto"/>
              <w:right w:val="single" w:sz="4" w:space="0" w:color="auto"/>
            </w:tcBorders>
            <w:shd w:val="clear" w:color="auto" w:fill="auto"/>
            <w:hideMark/>
          </w:tcPr>
          <w:p w14:paraId="14F5B58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161,2</w:t>
            </w:r>
          </w:p>
        </w:tc>
        <w:tc>
          <w:tcPr>
            <w:tcW w:w="773" w:type="dxa"/>
            <w:tcBorders>
              <w:top w:val="nil"/>
              <w:left w:val="nil"/>
              <w:bottom w:val="single" w:sz="4" w:space="0" w:color="auto"/>
              <w:right w:val="single" w:sz="4" w:space="0" w:color="auto"/>
            </w:tcBorders>
            <w:shd w:val="clear" w:color="auto" w:fill="auto"/>
            <w:hideMark/>
          </w:tcPr>
          <w:p w14:paraId="3140C6F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D1CE46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873A0A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06E81BD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17FC3E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D8BE18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A585CC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AECED1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4 256 000,00</w:t>
            </w:r>
          </w:p>
        </w:tc>
        <w:tc>
          <w:tcPr>
            <w:tcW w:w="1323" w:type="dxa"/>
            <w:tcBorders>
              <w:top w:val="nil"/>
              <w:left w:val="nil"/>
              <w:bottom w:val="single" w:sz="4" w:space="0" w:color="auto"/>
              <w:right w:val="single" w:sz="4" w:space="0" w:color="auto"/>
            </w:tcBorders>
            <w:shd w:val="clear" w:color="auto" w:fill="auto"/>
            <w:hideMark/>
          </w:tcPr>
          <w:p w14:paraId="0E4FF27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14:paraId="2C1626D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4 256 000,00</w:t>
            </w:r>
          </w:p>
        </w:tc>
      </w:tr>
      <w:tr w:rsidR="00470F19" w:rsidRPr="00470F19" w14:paraId="6E15FE3A"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73A09F2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29</w:t>
            </w:r>
          </w:p>
        </w:tc>
        <w:tc>
          <w:tcPr>
            <w:tcW w:w="2217" w:type="dxa"/>
            <w:tcBorders>
              <w:top w:val="nil"/>
              <w:left w:val="nil"/>
              <w:bottom w:val="single" w:sz="4" w:space="0" w:color="auto"/>
              <w:right w:val="single" w:sz="4" w:space="0" w:color="auto"/>
            </w:tcBorders>
            <w:shd w:val="clear" w:color="auto" w:fill="auto"/>
            <w:hideMark/>
          </w:tcPr>
          <w:p w14:paraId="7406089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д.9 </w:t>
            </w:r>
          </w:p>
        </w:tc>
        <w:tc>
          <w:tcPr>
            <w:tcW w:w="1070" w:type="dxa"/>
            <w:tcBorders>
              <w:top w:val="nil"/>
              <w:left w:val="nil"/>
              <w:bottom w:val="single" w:sz="4" w:space="0" w:color="auto"/>
              <w:right w:val="single" w:sz="4" w:space="0" w:color="auto"/>
            </w:tcBorders>
            <w:shd w:val="clear" w:color="auto" w:fill="auto"/>
            <w:hideMark/>
          </w:tcPr>
          <w:p w14:paraId="26843A8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157,1</w:t>
            </w:r>
          </w:p>
        </w:tc>
        <w:tc>
          <w:tcPr>
            <w:tcW w:w="773" w:type="dxa"/>
            <w:tcBorders>
              <w:top w:val="nil"/>
              <w:left w:val="nil"/>
              <w:bottom w:val="single" w:sz="4" w:space="0" w:color="auto"/>
              <w:right w:val="single" w:sz="4" w:space="0" w:color="auto"/>
            </w:tcBorders>
            <w:shd w:val="clear" w:color="auto" w:fill="auto"/>
            <w:hideMark/>
          </w:tcPr>
          <w:p w14:paraId="39C65DB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hideMark/>
          </w:tcPr>
          <w:p w14:paraId="0A069F1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B12B64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7E7E27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5E6CD4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25F3BB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A83E58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1094F6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5D37D05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3 742 000,00</w:t>
            </w:r>
          </w:p>
        </w:tc>
        <w:tc>
          <w:tcPr>
            <w:tcW w:w="1134" w:type="dxa"/>
            <w:tcBorders>
              <w:top w:val="nil"/>
              <w:left w:val="nil"/>
              <w:bottom w:val="single" w:sz="4" w:space="0" w:color="auto"/>
              <w:right w:val="single" w:sz="4" w:space="0" w:color="auto"/>
            </w:tcBorders>
            <w:shd w:val="clear" w:color="auto" w:fill="auto"/>
            <w:noWrap/>
            <w:hideMark/>
          </w:tcPr>
          <w:p w14:paraId="4140CD6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3 742 000,00</w:t>
            </w:r>
          </w:p>
        </w:tc>
      </w:tr>
      <w:tr w:rsidR="00470F19" w:rsidRPr="00470F19" w14:paraId="5686E4B9"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CC6EE4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30</w:t>
            </w:r>
          </w:p>
        </w:tc>
        <w:tc>
          <w:tcPr>
            <w:tcW w:w="2217" w:type="dxa"/>
            <w:tcBorders>
              <w:top w:val="nil"/>
              <w:left w:val="nil"/>
              <w:bottom w:val="single" w:sz="4" w:space="0" w:color="auto"/>
              <w:right w:val="single" w:sz="4" w:space="0" w:color="auto"/>
            </w:tcBorders>
            <w:shd w:val="clear" w:color="auto" w:fill="auto"/>
            <w:hideMark/>
          </w:tcPr>
          <w:p w14:paraId="56B019B2"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д.10 </w:t>
            </w:r>
          </w:p>
        </w:tc>
        <w:tc>
          <w:tcPr>
            <w:tcW w:w="1070" w:type="dxa"/>
            <w:tcBorders>
              <w:top w:val="nil"/>
              <w:left w:val="nil"/>
              <w:bottom w:val="single" w:sz="4" w:space="0" w:color="auto"/>
              <w:right w:val="single" w:sz="4" w:space="0" w:color="auto"/>
            </w:tcBorders>
            <w:shd w:val="clear" w:color="auto" w:fill="auto"/>
            <w:hideMark/>
          </w:tcPr>
          <w:p w14:paraId="3CD69DD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176,1</w:t>
            </w:r>
          </w:p>
        </w:tc>
        <w:tc>
          <w:tcPr>
            <w:tcW w:w="773" w:type="dxa"/>
            <w:tcBorders>
              <w:top w:val="nil"/>
              <w:left w:val="nil"/>
              <w:bottom w:val="single" w:sz="4" w:space="0" w:color="auto"/>
              <w:right w:val="single" w:sz="4" w:space="0" w:color="auto"/>
            </w:tcBorders>
            <w:shd w:val="clear" w:color="auto" w:fill="auto"/>
            <w:hideMark/>
          </w:tcPr>
          <w:p w14:paraId="1071918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6FE8B4C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D6BC36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3A343E8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14FA16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6EFB68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1539FED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CF11F1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7943AC8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6 257 000,00</w:t>
            </w:r>
          </w:p>
        </w:tc>
        <w:tc>
          <w:tcPr>
            <w:tcW w:w="1134" w:type="dxa"/>
            <w:tcBorders>
              <w:top w:val="nil"/>
              <w:left w:val="nil"/>
              <w:bottom w:val="single" w:sz="4" w:space="0" w:color="auto"/>
              <w:right w:val="single" w:sz="4" w:space="0" w:color="auto"/>
            </w:tcBorders>
            <w:shd w:val="clear" w:color="auto" w:fill="auto"/>
            <w:noWrap/>
            <w:hideMark/>
          </w:tcPr>
          <w:p w14:paraId="343E567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6 257 000,00</w:t>
            </w:r>
          </w:p>
        </w:tc>
      </w:tr>
      <w:tr w:rsidR="00470F19" w:rsidRPr="00470F19" w14:paraId="7EB94053"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001657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31</w:t>
            </w:r>
          </w:p>
        </w:tc>
        <w:tc>
          <w:tcPr>
            <w:tcW w:w="2217" w:type="dxa"/>
            <w:tcBorders>
              <w:top w:val="nil"/>
              <w:left w:val="nil"/>
              <w:bottom w:val="single" w:sz="4" w:space="0" w:color="auto"/>
              <w:right w:val="single" w:sz="4" w:space="0" w:color="auto"/>
            </w:tcBorders>
            <w:shd w:val="clear" w:color="auto" w:fill="auto"/>
            <w:hideMark/>
          </w:tcPr>
          <w:p w14:paraId="209EABC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д.11 </w:t>
            </w:r>
          </w:p>
        </w:tc>
        <w:tc>
          <w:tcPr>
            <w:tcW w:w="1070" w:type="dxa"/>
            <w:tcBorders>
              <w:top w:val="nil"/>
              <w:left w:val="nil"/>
              <w:bottom w:val="single" w:sz="4" w:space="0" w:color="auto"/>
              <w:right w:val="single" w:sz="4" w:space="0" w:color="auto"/>
            </w:tcBorders>
            <w:shd w:val="clear" w:color="auto" w:fill="auto"/>
            <w:hideMark/>
          </w:tcPr>
          <w:p w14:paraId="022FA19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301,8</w:t>
            </w:r>
          </w:p>
        </w:tc>
        <w:tc>
          <w:tcPr>
            <w:tcW w:w="773" w:type="dxa"/>
            <w:tcBorders>
              <w:top w:val="nil"/>
              <w:left w:val="nil"/>
              <w:bottom w:val="single" w:sz="4" w:space="0" w:color="auto"/>
              <w:right w:val="single" w:sz="4" w:space="0" w:color="auto"/>
            </w:tcBorders>
            <w:shd w:val="clear" w:color="auto" w:fill="auto"/>
            <w:hideMark/>
          </w:tcPr>
          <w:p w14:paraId="78570A9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23</w:t>
            </w:r>
          </w:p>
        </w:tc>
        <w:tc>
          <w:tcPr>
            <w:tcW w:w="1076" w:type="dxa"/>
            <w:tcBorders>
              <w:top w:val="nil"/>
              <w:left w:val="nil"/>
              <w:bottom w:val="single" w:sz="4" w:space="0" w:color="auto"/>
              <w:right w:val="single" w:sz="4" w:space="0" w:color="auto"/>
            </w:tcBorders>
            <w:shd w:val="clear" w:color="auto" w:fill="auto"/>
            <w:hideMark/>
          </w:tcPr>
          <w:p w14:paraId="3E3D98C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C19C52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3AD6D5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F488C5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D3C57A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EFC1D3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8F924E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162 500,00</w:t>
            </w:r>
          </w:p>
        </w:tc>
        <w:tc>
          <w:tcPr>
            <w:tcW w:w="1323" w:type="dxa"/>
            <w:tcBorders>
              <w:top w:val="nil"/>
              <w:left w:val="nil"/>
              <w:bottom w:val="single" w:sz="4" w:space="0" w:color="auto"/>
              <w:right w:val="single" w:sz="4" w:space="0" w:color="auto"/>
            </w:tcBorders>
            <w:shd w:val="clear" w:color="auto" w:fill="auto"/>
            <w:hideMark/>
          </w:tcPr>
          <w:p w14:paraId="3908FFD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1 294 500,00</w:t>
            </w:r>
          </w:p>
        </w:tc>
        <w:tc>
          <w:tcPr>
            <w:tcW w:w="1134" w:type="dxa"/>
            <w:tcBorders>
              <w:top w:val="nil"/>
              <w:left w:val="nil"/>
              <w:bottom w:val="single" w:sz="4" w:space="0" w:color="auto"/>
              <w:right w:val="single" w:sz="4" w:space="0" w:color="auto"/>
            </w:tcBorders>
            <w:shd w:val="clear" w:color="auto" w:fill="auto"/>
            <w:noWrap/>
            <w:hideMark/>
          </w:tcPr>
          <w:p w14:paraId="294CB49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1 457 000,00</w:t>
            </w:r>
          </w:p>
        </w:tc>
      </w:tr>
      <w:tr w:rsidR="00470F19" w:rsidRPr="00470F19" w14:paraId="4829B5CC"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3E59BD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32</w:t>
            </w:r>
          </w:p>
        </w:tc>
        <w:tc>
          <w:tcPr>
            <w:tcW w:w="2217" w:type="dxa"/>
            <w:tcBorders>
              <w:top w:val="nil"/>
              <w:left w:val="nil"/>
              <w:bottom w:val="single" w:sz="4" w:space="0" w:color="auto"/>
              <w:right w:val="single" w:sz="4" w:space="0" w:color="auto"/>
            </w:tcBorders>
            <w:shd w:val="clear" w:color="auto" w:fill="auto"/>
            <w:hideMark/>
          </w:tcPr>
          <w:p w14:paraId="3A97C83E"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д.12</w:t>
            </w:r>
          </w:p>
        </w:tc>
        <w:tc>
          <w:tcPr>
            <w:tcW w:w="1070" w:type="dxa"/>
            <w:tcBorders>
              <w:top w:val="nil"/>
              <w:left w:val="nil"/>
              <w:bottom w:val="single" w:sz="4" w:space="0" w:color="auto"/>
              <w:right w:val="single" w:sz="4" w:space="0" w:color="auto"/>
            </w:tcBorders>
            <w:shd w:val="clear" w:color="auto" w:fill="auto"/>
            <w:hideMark/>
          </w:tcPr>
          <w:p w14:paraId="6BE9BD2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180,8</w:t>
            </w:r>
          </w:p>
        </w:tc>
        <w:tc>
          <w:tcPr>
            <w:tcW w:w="773" w:type="dxa"/>
            <w:tcBorders>
              <w:top w:val="nil"/>
              <w:left w:val="nil"/>
              <w:bottom w:val="single" w:sz="4" w:space="0" w:color="auto"/>
              <w:right w:val="single" w:sz="4" w:space="0" w:color="auto"/>
            </w:tcBorders>
            <w:shd w:val="clear" w:color="auto" w:fill="auto"/>
            <w:hideMark/>
          </w:tcPr>
          <w:p w14:paraId="010A57B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4D3B32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488D282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A493F1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1706C37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798602E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52A1AC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B5138D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3 520 000,00</w:t>
            </w:r>
          </w:p>
        </w:tc>
        <w:tc>
          <w:tcPr>
            <w:tcW w:w="1323" w:type="dxa"/>
            <w:tcBorders>
              <w:top w:val="nil"/>
              <w:left w:val="nil"/>
              <w:bottom w:val="single" w:sz="4" w:space="0" w:color="auto"/>
              <w:right w:val="single" w:sz="4" w:space="0" w:color="auto"/>
            </w:tcBorders>
            <w:shd w:val="clear" w:color="auto" w:fill="auto"/>
            <w:hideMark/>
          </w:tcPr>
          <w:p w14:paraId="55FEDBC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2 694 000,00</w:t>
            </w:r>
          </w:p>
        </w:tc>
        <w:tc>
          <w:tcPr>
            <w:tcW w:w="1134" w:type="dxa"/>
            <w:tcBorders>
              <w:top w:val="nil"/>
              <w:left w:val="nil"/>
              <w:bottom w:val="single" w:sz="4" w:space="0" w:color="auto"/>
              <w:right w:val="single" w:sz="4" w:space="0" w:color="auto"/>
            </w:tcBorders>
            <w:shd w:val="clear" w:color="auto" w:fill="auto"/>
            <w:noWrap/>
            <w:hideMark/>
          </w:tcPr>
          <w:p w14:paraId="2D41962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6 214 000,00</w:t>
            </w:r>
          </w:p>
        </w:tc>
      </w:tr>
      <w:tr w:rsidR="00470F19" w:rsidRPr="00470F19" w14:paraId="315FD8DE"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0330415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33</w:t>
            </w:r>
          </w:p>
        </w:tc>
        <w:tc>
          <w:tcPr>
            <w:tcW w:w="2217" w:type="dxa"/>
            <w:tcBorders>
              <w:top w:val="nil"/>
              <w:left w:val="nil"/>
              <w:bottom w:val="single" w:sz="4" w:space="0" w:color="auto"/>
              <w:right w:val="single" w:sz="4" w:space="0" w:color="auto"/>
            </w:tcBorders>
            <w:shd w:val="clear" w:color="auto" w:fill="auto"/>
            <w:hideMark/>
          </w:tcPr>
          <w:p w14:paraId="6D4714C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Иванова, д.14</w:t>
            </w:r>
          </w:p>
        </w:tc>
        <w:tc>
          <w:tcPr>
            <w:tcW w:w="1070" w:type="dxa"/>
            <w:tcBorders>
              <w:top w:val="nil"/>
              <w:left w:val="nil"/>
              <w:bottom w:val="single" w:sz="4" w:space="0" w:color="auto"/>
              <w:right w:val="single" w:sz="4" w:space="0" w:color="auto"/>
            </w:tcBorders>
            <w:shd w:val="clear" w:color="auto" w:fill="auto"/>
            <w:hideMark/>
          </w:tcPr>
          <w:p w14:paraId="5AF4C0E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196,1</w:t>
            </w:r>
          </w:p>
        </w:tc>
        <w:tc>
          <w:tcPr>
            <w:tcW w:w="773" w:type="dxa"/>
            <w:tcBorders>
              <w:top w:val="nil"/>
              <w:left w:val="nil"/>
              <w:bottom w:val="single" w:sz="4" w:space="0" w:color="auto"/>
              <w:right w:val="single" w:sz="4" w:space="0" w:color="auto"/>
            </w:tcBorders>
            <w:shd w:val="clear" w:color="auto" w:fill="auto"/>
            <w:hideMark/>
          </w:tcPr>
          <w:p w14:paraId="7A9A428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0AF612C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1D3A191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8E1F3F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6F59AF7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1 654 368,00</w:t>
            </w:r>
          </w:p>
        </w:tc>
        <w:tc>
          <w:tcPr>
            <w:tcW w:w="1053" w:type="dxa"/>
            <w:tcBorders>
              <w:top w:val="nil"/>
              <w:left w:val="nil"/>
              <w:bottom w:val="single" w:sz="4" w:space="0" w:color="auto"/>
              <w:right w:val="single" w:sz="4" w:space="0" w:color="auto"/>
            </w:tcBorders>
            <w:shd w:val="clear" w:color="auto" w:fill="auto"/>
            <w:hideMark/>
          </w:tcPr>
          <w:p w14:paraId="5EAE16F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7B2EEC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67FDA6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4 961 000,00</w:t>
            </w:r>
          </w:p>
        </w:tc>
        <w:tc>
          <w:tcPr>
            <w:tcW w:w="1323" w:type="dxa"/>
            <w:tcBorders>
              <w:top w:val="nil"/>
              <w:left w:val="nil"/>
              <w:bottom w:val="single" w:sz="4" w:space="0" w:color="auto"/>
              <w:right w:val="single" w:sz="4" w:space="0" w:color="auto"/>
            </w:tcBorders>
            <w:shd w:val="clear" w:color="auto" w:fill="auto"/>
            <w:hideMark/>
          </w:tcPr>
          <w:p w14:paraId="71E9A60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2B9294B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6 615 368,00</w:t>
            </w:r>
          </w:p>
        </w:tc>
      </w:tr>
      <w:tr w:rsidR="00470F19" w:rsidRPr="00470F19" w14:paraId="5AB2BA91"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50F92D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34</w:t>
            </w:r>
          </w:p>
        </w:tc>
        <w:tc>
          <w:tcPr>
            <w:tcW w:w="2217" w:type="dxa"/>
            <w:tcBorders>
              <w:top w:val="nil"/>
              <w:left w:val="nil"/>
              <w:bottom w:val="single" w:sz="4" w:space="0" w:color="auto"/>
              <w:right w:val="single" w:sz="4" w:space="0" w:color="auto"/>
            </w:tcBorders>
            <w:shd w:val="clear" w:color="auto" w:fill="auto"/>
            <w:hideMark/>
          </w:tcPr>
          <w:p w14:paraId="0180316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д.16 </w:t>
            </w:r>
          </w:p>
        </w:tc>
        <w:tc>
          <w:tcPr>
            <w:tcW w:w="1070" w:type="dxa"/>
            <w:tcBorders>
              <w:top w:val="nil"/>
              <w:left w:val="nil"/>
              <w:bottom w:val="single" w:sz="4" w:space="0" w:color="auto"/>
              <w:right w:val="single" w:sz="4" w:space="0" w:color="auto"/>
            </w:tcBorders>
            <w:shd w:val="clear" w:color="auto" w:fill="auto"/>
            <w:hideMark/>
          </w:tcPr>
          <w:p w14:paraId="2DF4B96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184,8</w:t>
            </w:r>
          </w:p>
        </w:tc>
        <w:tc>
          <w:tcPr>
            <w:tcW w:w="773" w:type="dxa"/>
            <w:tcBorders>
              <w:top w:val="nil"/>
              <w:left w:val="nil"/>
              <w:bottom w:val="single" w:sz="4" w:space="0" w:color="auto"/>
              <w:right w:val="single" w:sz="4" w:space="0" w:color="auto"/>
            </w:tcBorders>
            <w:shd w:val="clear" w:color="auto" w:fill="auto"/>
            <w:hideMark/>
          </w:tcPr>
          <w:p w14:paraId="20787A1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48F1482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6B6A807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FCF012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36B86A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1 930 096,00</w:t>
            </w:r>
          </w:p>
        </w:tc>
        <w:tc>
          <w:tcPr>
            <w:tcW w:w="1053" w:type="dxa"/>
            <w:tcBorders>
              <w:top w:val="nil"/>
              <w:left w:val="nil"/>
              <w:bottom w:val="single" w:sz="4" w:space="0" w:color="auto"/>
              <w:right w:val="single" w:sz="4" w:space="0" w:color="auto"/>
            </w:tcBorders>
            <w:shd w:val="clear" w:color="auto" w:fill="auto"/>
            <w:hideMark/>
          </w:tcPr>
          <w:p w14:paraId="7F18FCD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1 499 271,00</w:t>
            </w:r>
          </w:p>
        </w:tc>
        <w:tc>
          <w:tcPr>
            <w:tcW w:w="798" w:type="dxa"/>
            <w:tcBorders>
              <w:top w:val="nil"/>
              <w:left w:val="nil"/>
              <w:bottom w:val="single" w:sz="4" w:space="0" w:color="auto"/>
              <w:right w:val="single" w:sz="4" w:space="0" w:color="auto"/>
            </w:tcBorders>
            <w:shd w:val="clear" w:color="auto" w:fill="auto"/>
            <w:hideMark/>
          </w:tcPr>
          <w:p w14:paraId="7CA8DE6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75682F7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3 271 000,00</w:t>
            </w:r>
          </w:p>
        </w:tc>
        <w:tc>
          <w:tcPr>
            <w:tcW w:w="1323" w:type="dxa"/>
            <w:tcBorders>
              <w:top w:val="nil"/>
              <w:left w:val="nil"/>
              <w:bottom w:val="single" w:sz="4" w:space="0" w:color="auto"/>
              <w:right w:val="single" w:sz="4" w:space="0" w:color="auto"/>
            </w:tcBorders>
            <w:shd w:val="clear" w:color="auto" w:fill="auto"/>
            <w:hideMark/>
          </w:tcPr>
          <w:p w14:paraId="38F0D3C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09FA198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6 700 367,00</w:t>
            </w:r>
          </w:p>
        </w:tc>
      </w:tr>
      <w:tr w:rsidR="00470F19" w:rsidRPr="00470F19" w14:paraId="681A1B15"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5AC3B0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35</w:t>
            </w:r>
          </w:p>
        </w:tc>
        <w:tc>
          <w:tcPr>
            <w:tcW w:w="2217" w:type="dxa"/>
            <w:tcBorders>
              <w:top w:val="nil"/>
              <w:left w:val="nil"/>
              <w:bottom w:val="single" w:sz="4" w:space="0" w:color="auto"/>
              <w:right w:val="single" w:sz="4" w:space="0" w:color="auto"/>
            </w:tcBorders>
            <w:shd w:val="clear" w:color="auto" w:fill="auto"/>
            <w:hideMark/>
          </w:tcPr>
          <w:p w14:paraId="0B620431"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 xml:space="preserve">ул. Иванова, д.18 </w:t>
            </w:r>
          </w:p>
        </w:tc>
        <w:tc>
          <w:tcPr>
            <w:tcW w:w="1070" w:type="dxa"/>
            <w:tcBorders>
              <w:top w:val="nil"/>
              <w:left w:val="nil"/>
              <w:bottom w:val="single" w:sz="4" w:space="0" w:color="auto"/>
              <w:right w:val="single" w:sz="4" w:space="0" w:color="auto"/>
            </w:tcBorders>
            <w:shd w:val="clear" w:color="auto" w:fill="auto"/>
            <w:hideMark/>
          </w:tcPr>
          <w:p w14:paraId="4A47948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68,0</w:t>
            </w:r>
          </w:p>
        </w:tc>
        <w:tc>
          <w:tcPr>
            <w:tcW w:w="773" w:type="dxa"/>
            <w:tcBorders>
              <w:top w:val="nil"/>
              <w:left w:val="nil"/>
              <w:bottom w:val="single" w:sz="4" w:space="0" w:color="auto"/>
              <w:right w:val="single" w:sz="4" w:space="0" w:color="auto"/>
            </w:tcBorders>
            <w:shd w:val="clear" w:color="auto" w:fill="auto"/>
            <w:hideMark/>
          </w:tcPr>
          <w:p w14:paraId="371AF3B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hideMark/>
          </w:tcPr>
          <w:p w14:paraId="20055F9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930299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17B7B57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7DB9272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320520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49F85D7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826868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2 018 000,00</w:t>
            </w:r>
          </w:p>
        </w:tc>
        <w:tc>
          <w:tcPr>
            <w:tcW w:w="1323" w:type="dxa"/>
            <w:tcBorders>
              <w:top w:val="nil"/>
              <w:left w:val="nil"/>
              <w:bottom w:val="single" w:sz="4" w:space="0" w:color="auto"/>
              <w:right w:val="single" w:sz="4" w:space="0" w:color="auto"/>
            </w:tcBorders>
            <w:shd w:val="clear" w:color="auto" w:fill="auto"/>
            <w:hideMark/>
          </w:tcPr>
          <w:p w14:paraId="5903E34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noWrap/>
            <w:hideMark/>
          </w:tcPr>
          <w:p w14:paraId="0531F1E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2 018 000,00</w:t>
            </w:r>
          </w:p>
        </w:tc>
      </w:tr>
      <w:tr w:rsidR="00470F19" w:rsidRPr="00470F19" w14:paraId="79463E8F"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C8DF19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36</w:t>
            </w:r>
          </w:p>
        </w:tc>
        <w:tc>
          <w:tcPr>
            <w:tcW w:w="2217" w:type="dxa"/>
            <w:tcBorders>
              <w:top w:val="nil"/>
              <w:left w:val="nil"/>
              <w:bottom w:val="single" w:sz="4" w:space="0" w:color="auto"/>
              <w:right w:val="single" w:sz="4" w:space="0" w:color="auto"/>
            </w:tcBorders>
            <w:shd w:val="clear" w:color="auto" w:fill="auto"/>
            <w:hideMark/>
          </w:tcPr>
          <w:p w14:paraId="7C7AC69C"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д.1</w:t>
            </w:r>
          </w:p>
        </w:tc>
        <w:tc>
          <w:tcPr>
            <w:tcW w:w="1070" w:type="dxa"/>
            <w:tcBorders>
              <w:top w:val="nil"/>
              <w:left w:val="nil"/>
              <w:bottom w:val="single" w:sz="4" w:space="0" w:color="auto"/>
              <w:right w:val="single" w:sz="4" w:space="0" w:color="auto"/>
            </w:tcBorders>
            <w:shd w:val="clear" w:color="auto" w:fill="auto"/>
            <w:hideMark/>
          </w:tcPr>
          <w:p w14:paraId="0D223FD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501,2</w:t>
            </w:r>
          </w:p>
        </w:tc>
        <w:tc>
          <w:tcPr>
            <w:tcW w:w="773" w:type="dxa"/>
            <w:tcBorders>
              <w:top w:val="nil"/>
              <w:left w:val="nil"/>
              <w:bottom w:val="single" w:sz="4" w:space="0" w:color="auto"/>
              <w:right w:val="single" w:sz="4" w:space="0" w:color="auto"/>
            </w:tcBorders>
            <w:shd w:val="clear" w:color="auto" w:fill="auto"/>
            <w:hideMark/>
          </w:tcPr>
          <w:p w14:paraId="75F6F33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w:t>
            </w:r>
          </w:p>
        </w:tc>
        <w:tc>
          <w:tcPr>
            <w:tcW w:w="1076" w:type="dxa"/>
            <w:tcBorders>
              <w:top w:val="nil"/>
              <w:left w:val="nil"/>
              <w:bottom w:val="single" w:sz="4" w:space="0" w:color="auto"/>
              <w:right w:val="single" w:sz="4" w:space="0" w:color="auto"/>
            </w:tcBorders>
            <w:shd w:val="clear" w:color="auto" w:fill="auto"/>
            <w:hideMark/>
          </w:tcPr>
          <w:p w14:paraId="1DDC767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DB9A12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45681A8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5CF74B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42BD034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1 313 154,60</w:t>
            </w:r>
          </w:p>
        </w:tc>
        <w:tc>
          <w:tcPr>
            <w:tcW w:w="798" w:type="dxa"/>
            <w:tcBorders>
              <w:top w:val="nil"/>
              <w:left w:val="nil"/>
              <w:bottom w:val="single" w:sz="4" w:space="0" w:color="auto"/>
              <w:right w:val="single" w:sz="4" w:space="0" w:color="auto"/>
            </w:tcBorders>
            <w:shd w:val="clear" w:color="auto" w:fill="auto"/>
            <w:hideMark/>
          </w:tcPr>
          <w:p w14:paraId="68342F4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506D19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2 857 000,00</w:t>
            </w:r>
          </w:p>
        </w:tc>
        <w:tc>
          <w:tcPr>
            <w:tcW w:w="1323" w:type="dxa"/>
            <w:tcBorders>
              <w:top w:val="nil"/>
              <w:left w:val="nil"/>
              <w:bottom w:val="single" w:sz="4" w:space="0" w:color="auto"/>
              <w:right w:val="single" w:sz="4" w:space="0" w:color="auto"/>
            </w:tcBorders>
            <w:shd w:val="clear" w:color="auto" w:fill="auto"/>
            <w:hideMark/>
          </w:tcPr>
          <w:p w14:paraId="61A3986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11 951 000,00</w:t>
            </w:r>
          </w:p>
        </w:tc>
        <w:tc>
          <w:tcPr>
            <w:tcW w:w="1134" w:type="dxa"/>
            <w:tcBorders>
              <w:top w:val="nil"/>
              <w:left w:val="nil"/>
              <w:bottom w:val="single" w:sz="4" w:space="0" w:color="auto"/>
              <w:right w:val="single" w:sz="4" w:space="0" w:color="auto"/>
            </w:tcBorders>
            <w:shd w:val="clear" w:color="auto" w:fill="auto"/>
            <w:noWrap/>
            <w:hideMark/>
          </w:tcPr>
          <w:p w14:paraId="5C1A5546"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14 808 000,00</w:t>
            </w:r>
          </w:p>
        </w:tc>
      </w:tr>
      <w:tr w:rsidR="00470F19" w:rsidRPr="00470F19" w14:paraId="6A79490A"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6DAF5E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37</w:t>
            </w:r>
          </w:p>
        </w:tc>
        <w:tc>
          <w:tcPr>
            <w:tcW w:w="2217" w:type="dxa"/>
            <w:tcBorders>
              <w:top w:val="nil"/>
              <w:left w:val="nil"/>
              <w:bottom w:val="single" w:sz="4" w:space="0" w:color="auto"/>
              <w:right w:val="single" w:sz="4" w:space="0" w:color="auto"/>
            </w:tcBorders>
            <w:shd w:val="clear" w:color="auto" w:fill="auto"/>
            <w:hideMark/>
          </w:tcPr>
          <w:p w14:paraId="69176B0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д.5</w:t>
            </w:r>
          </w:p>
        </w:tc>
        <w:tc>
          <w:tcPr>
            <w:tcW w:w="1070" w:type="dxa"/>
            <w:tcBorders>
              <w:top w:val="nil"/>
              <w:left w:val="nil"/>
              <w:bottom w:val="single" w:sz="4" w:space="0" w:color="auto"/>
              <w:right w:val="single" w:sz="4" w:space="0" w:color="auto"/>
            </w:tcBorders>
            <w:shd w:val="clear" w:color="auto" w:fill="auto"/>
            <w:hideMark/>
          </w:tcPr>
          <w:p w14:paraId="42714DB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366,4</w:t>
            </w:r>
          </w:p>
        </w:tc>
        <w:tc>
          <w:tcPr>
            <w:tcW w:w="773" w:type="dxa"/>
            <w:tcBorders>
              <w:top w:val="nil"/>
              <w:left w:val="nil"/>
              <w:bottom w:val="single" w:sz="4" w:space="0" w:color="auto"/>
              <w:right w:val="single" w:sz="4" w:space="0" w:color="auto"/>
            </w:tcBorders>
            <w:shd w:val="clear" w:color="auto" w:fill="auto"/>
            <w:hideMark/>
          </w:tcPr>
          <w:p w14:paraId="0FBF80C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w:t>
            </w:r>
          </w:p>
        </w:tc>
        <w:tc>
          <w:tcPr>
            <w:tcW w:w="1076" w:type="dxa"/>
            <w:tcBorders>
              <w:top w:val="nil"/>
              <w:left w:val="nil"/>
              <w:bottom w:val="single" w:sz="4" w:space="0" w:color="auto"/>
              <w:right w:val="single" w:sz="4" w:space="0" w:color="auto"/>
            </w:tcBorders>
            <w:shd w:val="clear" w:color="auto" w:fill="auto"/>
            <w:hideMark/>
          </w:tcPr>
          <w:p w14:paraId="40BD4D6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395052B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981596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5250472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CC6382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0B64DE4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7AF0C0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3 096 000,00</w:t>
            </w:r>
          </w:p>
        </w:tc>
        <w:tc>
          <w:tcPr>
            <w:tcW w:w="1323" w:type="dxa"/>
            <w:tcBorders>
              <w:top w:val="nil"/>
              <w:left w:val="nil"/>
              <w:bottom w:val="single" w:sz="4" w:space="0" w:color="auto"/>
              <w:right w:val="single" w:sz="4" w:space="0" w:color="auto"/>
            </w:tcBorders>
            <w:shd w:val="clear" w:color="auto" w:fill="auto"/>
            <w:hideMark/>
          </w:tcPr>
          <w:p w14:paraId="516C322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9 001 000,00</w:t>
            </w:r>
          </w:p>
        </w:tc>
        <w:tc>
          <w:tcPr>
            <w:tcW w:w="1134" w:type="dxa"/>
            <w:tcBorders>
              <w:top w:val="nil"/>
              <w:left w:val="nil"/>
              <w:bottom w:val="single" w:sz="4" w:space="0" w:color="auto"/>
              <w:right w:val="single" w:sz="4" w:space="0" w:color="auto"/>
            </w:tcBorders>
            <w:shd w:val="clear" w:color="auto" w:fill="auto"/>
            <w:noWrap/>
            <w:hideMark/>
          </w:tcPr>
          <w:p w14:paraId="3ECD711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12 097 000,00</w:t>
            </w:r>
          </w:p>
        </w:tc>
      </w:tr>
      <w:tr w:rsidR="00470F19" w:rsidRPr="00470F19" w14:paraId="3BB82CC7"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9F3E6D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38</w:t>
            </w:r>
          </w:p>
        </w:tc>
        <w:tc>
          <w:tcPr>
            <w:tcW w:w="2217" w:type="dxa"/>
            <w:tcBorders>
              <w:top w:val="nil"/>
              <w:left w:val="nil"/>
              <w:bottom w:val="single" w:sz="4" w:space="0" w:color="auto"/>
              <w:right w:val="single" w:sz="4" w:space="0" w:color="auto"/>
            </w:tcBorders>
            <w:shd w:val="clear" w:color="auto" w:fill="auto"/>
            <w:hideMark/>
          </w:tcPr>
          <w:p w14:paraId="2CEC8B2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д.7</w:t>
            </w:r>
          </w:p>
        </w:tc>
        <w:tc>
          <w:tcPr>
            <w:tcW w:w="1070" w:type="dxa"/>
            <w:tcBorders>
              <w:top w:val="nil"/>
              <w:left w:val="nil"/>
              <w:bottom w:val="single" w:sz="4" w:space="0" w:color="auto"/>
              <w:right w:val="single" w:sz="4" w:space="0" w:color="auto"/>
            </w:tcBorders>
            <w:shd w:val="clear" w:color="auto" w:fill="auto"/>
            <w:hideMark/>
          </w:tcPr>
          <w:p w14:paraId="09A2E2A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817,4</w:t>
            </w:r>
          </w:p>
        </w:tc>
        <w:tc>
          <w:tcPr>
            <w:tcW w:w="773" w:type="dxa"/>
            <w:tcBorders>
              <w:top w:val="nil"/>
              <w:left w:val="nil"/>
              <w:bottom w:val="single" w:sz="4" w:space="0" w:color="auto"/>
              <w:right w:val="single" w:sz="4" w:space="0" w:color="auto"/>
            </w:tcBorders>
            <w:shd w:val="clear" w:color="auto" w:fill="auto"/>
            <w:hideMark/>
          </w:tcPr>
          <w:p w14:paraId="48DD32A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16</w:t>
            </w:r>
          </w:p>
        </w:tc>
        <w:tc>
          <w:tcPr>
            <w:tcW w:w="1076" w:type="dxa"/>
            <w:tcBorders>
              <w:top w:val="nil"/>
              <w:left w:val="nil"/>
              <w:bottom w:val="single" w:sz="4" w:space="0" w:color="auto"/>
              <w:right w:val="single" w:sz="4" w:space="0" w:color="auto"/>
            </w:tcBorders>
            <w:shd w:val="clear" w:color="auto" w:fill="auto"/>
            <w:hideMark/>
          </w:tcPr>
          <w:p w14:paraId="68EDD7C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077D0C8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39" w:type="dxa"/>
            <w:tcBorders>
              <w:top w:val="nil"/>
              <w:left w:val="nil"/>
              <w:bottom w:val="single" w:sz="4" w:space="0" w:color="auto"/>
              <w:right w:val="single" w:sz="4" w:space="0" w:color="auto"/>
            </w:tcBorders>
            <w:shd w:val="clear" w:color="auto" w:fill="auto"/>
            <w:hideMark/>
          </w:tcPr>
          <w:p w14:paraId="6357235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0F46BB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5BD54FE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1 861 164,00</w:t>
            </w:r>
          </w:p>
        </w:tc>
        <w:tc>
          <w:tcPr>
            <w:tcW w:w="798" w:type="dxa"/>
            <w:tcBorders>
              <w:top w:val="nil"/>
              <w:left w:val="nil"/>
              <w:bottom w:val="single" w:sz="4" w:space="0" w:color="auto"/>
              <w:right w:val="single" w:sz="4" w:space="0" w:color="auto"/>
            </w:tcBorders>
            <w:shd w:val="clear" w:color="auto" w:fill="auto"/>
            <w:hideMark/>
          </w:tcPr>
          <w:p w14:paraId="2166430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6B25562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20 634 000,00</w:t>
            </w:r>
          </w:p>
        </w:tc>
        <w:tc>
          <w:tcPr>
            <w:tcW w:w="1323" w:type="dxa"/>
            <w:tcBorders>
              <w:top w:val="nil"/>
              <w:left w:val="nil"/>
              <w:bottom w:val="single" w:sz="4" w:space="0" w:color="auto"/>
              <w:right w:val="single" w:sz="4" w:space="0" w:color="auto"/>
            </w:tcBorders>
            <w:shd w:val="clear" w:color="auto" w:fill="auto"/>
            <w:hideMark/>
          </w:tcPr>
          <w:p w14:paraId="1266F96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3 798 000,00</w:t>
            </w:r>
          </w:p>
        </w:tc>
        <w:tc>
          <w:tcPr>
            <w:tcW w:w="1134" w:type="dxa"/>
            <w:tcBorders>
              <w:top w:val="nil"/>
              <w:left w:val="nil"/>
              <w:bottom w:val="single" w:sz="4" w:space="0" w:color="auto"/>
              <w:right w:val="single" w:sz="4" w:space="0" w:color="auto"/>
            </w:tcBorders>
            <w:shd w:val="clear" w:color="auto" w:fill="auto"/>
            <w:noWrap/>
            <w:hideMark/>
          </w:tcPr>
          <w:p w14:paraId="13799E3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26 293 164,00</w:t>
            </w:r>
          </w:p>
        </w:tc>
      </w:tr>
      <w:tr w:rsidR="00470F19" w:rsidRPr="00470F19" w14:paraId="05D099FB"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39AA4F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39</w:t>
            </w:r>
          </w:p>
        </w:tc>
        <w:tc>
          <w:tcPr>
            <w:tcW w:w="2217" w:type="dxa"/>
            <w:tcBorders>
              <w:top w:val="nil"/>
              <w:left w:val="nil"/>
              <w:bottom w:val="single" w:sz="4" w:space="0" w:color="auto"/>
              <w:right w:val="single" w:sz="4" w:space="0" w:color="auto"/>
            </w:tcBorders>
            <w:shd w:val="clear" w:color="auto" w:fill="auto"/>
            <w:hideMark/>
          </w:tcPr>
          <w:p w14:paraId="7EB83774"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д.2</w:t>
            </w:r>
          </w:p>
        </w:tc>
        <w:tc>
          <w:tcPr>
            <w:tcW w:w="1070" w:type="dxa"/>
            <w:tcBorders>
              <w:top w:val="nil"/>
              <w:left w:val="nil"/>
              <w:bottom w:val="single" w:sz="4" w:space="0" w:color="auto"/>
              <w:right w:val="single" w:sz="4" w:space="0" w:color="auto"/>
            </w:tcBorders>
            <w:shd w:val="clear" w:color="auto" w:fill="auto"/>
            <w:hideMark/>
          </w:tcPr>
          <w:p w14:paraId="7C344A2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172,5</w:t>
            </w:r>
          </w:p>
        </w:tc>
        <w:tc>
          <w:tcPr>
            <w:tcW w:w="773" w:type="dxa"/>
            <w:tcBorders>
              <w:top w:val="nil"/>
              <w:left w:val="nil"/>
              <w:bottom w:val="single" w:sz="4" w:space="0" w:color="auto"/>
              <w:right w:val="single" w:sz="4" w:space="0" w:color="auto"/>
            </w:tcBorders>
            <w:shd w:val="clear" w:color="auto" w:fill="auto"/>
            <w:hideMark/>
          </w:tcPr>
          <w:p w14:paraId="7D0DEBD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hideMark/>
          </w:tcPr>
          <w:p w14:paraId="1A1CCAE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5DA0E43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0061270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A23A8E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3512E8C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178FA2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092083A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3F686CD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4 455 000,00</w:t>
            </w:r>
          </w:p>
        </w:tc>
        <w:tc>
          <w:tcPr>
            <w:tcW w:w="1134" w:type="dxa"/>
            <w:tcBorders>
              <w:top w:val="nil"/>
              <w:left w:val="nil"/>
              <w:bottom w:val="single" w:sz="4" w:space="0" w:color="auto"/>
              <w:right w:val="single" w:sz="4" w:space="0" w:color="auto"/>
            </w:tcBorders>
            <w:shd w:val="clear" w:color="auto" w:fill="auto"/>
            <w:noWrap/>
            <w:hideMark/>
          </w:tcPr>
          <w:p w14:paraId="2423A07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4 455 000,00</w:t>
            </w:r>
          </w:p>
        </w:tc>
      </w:tr>
      <w:tr w:rsidR="00470F19" w:rsidRPr="00470F19" w14:paraId="422819DA"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2EAFD8F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40</w:t>
            </w:r>
          </w:p>
        </w:tc>
        <w:tc>
          <w:tcPr>
            <w:tcW w:w="2217" w:type="dxa"/>
            <w:tcBorders>
              <w:top w:val="nil"/>
              <w:left w:val="nil"/>
              <w:bottom w:val="single" w:sz="4" w:space="0" w:color="auto"/>
              <w:right w:val="single" w:sz="4" w:space="0" w:color="auto"/>
            </w:tcBorders>
            <w:shd w:val="clear" w:color="auto" w:fill="auto"/>
            <w:hideMark/>
          </w:tcPr>
          <w:p w14:paraId="2B248BED"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60 лет СССР, д.3</w:t>
            </w:r>
          </w:p>
        </w:tc>
        <w:tc>
          <w:tcPr>
            <w:tcW w:w="1070" w:type="dxa"/>
            <w:tcBorders>
              <w:top w:val="nil"/>
              <w:left w:val="nil"/>
              <w:bottom w:val="single" w:sz="4" w:space="0" w:color="auto"/>
              <w:right w:val="single" w:sz="4" w:space="0" w:color="auto"/>
            </w:tcBorders>
            <w:shd w:val="clear" w:color="auto" w:fill="auto"/>
            <w:hideMark/>
          </w:tcPr>
          <w:p w14:paraId="3418BC0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294,6</w:t>
            </w:r>
          </w:p>
        </w:tc>
        <w:tc>
          <w:tcPr>
            <w:tcW w:w="773" w:type="dxa"/>
            <w:tcBorders>
              <w:top w:val="nil"/>
              <w:left w:val="nil"/>
              <w:bottom w:val="single" w:sz="4" w:space="0" w:color="auto"/>
              <w:right w:val="single" w:sz="4" w:space="0" w:color="auto"/>
            </w:tcBorders>
            <w:shd w:val="clear" w:color="auto" w:fill="auto"/>
            <w:hideMark/>
          </w:tcPr>
          <w:p w14:paraId="33F2CDA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7</w:t>
            </w:r>
          </w:p>
        </w:tc>
        <w:tc>
          <w:tcPr>
            <w:tcW w:w="1076" w:type="dxa"/>
            <w:tcBorders>
              <w:top w:val="nil"/>
              <w:left w:val="nil"/>
              <w:bottom w:val="single" w:sz="4" w:space="0" w:color="auto"/>
              <w:right w:val="single" w:sz="4" w:space="0" w:color="auto"/>
            </w:tcBorders>
            <w:shd w:val="clear" w:color="auto" w:fill="auto"/>
            <w:hideMark/>
          </w:tcPr>
          <w:p w14:paraId="04C79F5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hideMark/>
          </w:tcPr>
          <w:p w14:paraId="7937834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61B3EBA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4E64034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1 585 436,00</w:t>
            </w:r>
          </w:p>
        </w:tc>
        <w:tc>
          <w:tcPr>
            <w:tcW w:w="1053" w:type="dxa"/>
            <w:tcBorders>
              <w:top w:val="nil"/>
              <w:left w:val="nil"/>
              <w:bottom w:val="single" w:sz="4" w:space="0" w:color="auto"/>
              <w:right w:val="single" w:sz="4" w:space="0" w:color="auto"/>
            </w:tcBorders>
            <w:shd w:val="clear" w:color="auto" w:fill="auto"/>
            <w:hideMark/>
          </w:tcPr>
          <w:p w14:paraId="6DDE17E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C46D3D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43A263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1 645 000,00</w:t>
            </w:r>
          </w:p>
        </w:tc>
        <w:tc>
          <w:tcPr>
            <w:tcW w:w="1323" w:type="dxa"/>
            <w:tcBorders>
              <w:top w:val="nil"/>
              <w:left w:val="nil"/>
              <w:bottom w:val="single" w:sz="4" w:space="0" w:color="auto"/>
              <w:right w:val="single" w:sz="4" w:space="0" w:color="auto"/>
            </w:tcBorders>
            <w:shd w:val="clear" w:color="auto" w:fill="auto"/>
            <w:hideMark/>
          </w:tcPr>
          <w:p w14:paraId="05D7F11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7 220 000,00</w:t>
            </w:r>
          </w:p>
        </w:tc>
        <w:tc>
          <w:tcPr>
            <w:tcW w:w="1134" w:type="dxa"/>
            <w:tcBorders>
              <w:top w:val="nil"/>
              <w:left w:val="nil"/>
              <w:bottom w:val="single" w:sz="4" w:space="0" w:color="auto"/>
              <w:right w:val="single" w:sz="4" w:space="0" w:color="auto"/>
            </w:tcBorders>
            <w:shd w:val="clear" w:color="auto" w:fill="auto"/>
            <w:noWrap/>
            <w:hideMark/>
          </w:tcPr>
          <w:p w14:paraId="4849615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10 450 436,00</w:t>
            </w:r>
          </w:p>
        </w:tc>
      </w:tr>
      <w:tr w:rsidR="00470F19" w:rsidRPr="00470F19" w14:paraId="238735CF"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774927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41</w:t>
            </w:r>
          </w:p>
        </w:tc>
        <w:tc>
          <w:tcPr>
            <w:tcW w:w="2217" w:type="dxa"/>
            <w:tcBorders>
              <w:top w:val="nil"/>
              <w:left w:val="nil"/>
              <w:bottom w:val="single" w:sz="4" w:space="0" w:color="auto"/>
              <w:right w:val="single" w:sz="4" w:space="0" w:color="auto"/>
            </w:tcBorders>
            <w:shd w:val="clear" w:color="auto" w:fill="auto"/>
            <w:hideMark/>
          </w:tcPr>
          <w:p w14:paraId="6E23CA0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50 лет ЯАССР, д.5</w:t>
            </w:r>
          </w:p>
        </w:tc>
        <w:tc>
          <w:tcPr>
            <w:tcW w:w="1070" w:type="dxa"/>
            <w:tcBorders>
              <w:top w:val="nil"/>
              <w:left w:val="nil"/>
              <w:bottom w:val="single" w:sz="4" w:space="0" w:color="auto"/>
              <w:right w:val="single" w:sz="4" w:space="0" w:color="auto"/>
            </w:tcBorders>
            <w:shd w:val="clear" w:color="auto" w:fill="auto"/>
            <w:hideMark/>
          </w:tcPr>
          <w:p w14:paraId="6E095BF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132,4</w:t>
            </w:r>
          </w:p>
        </w:tc>
        <w:tc>
          <w:tcPr>
            <w:tcW w:w="773" w:type="dxa"/>
            <w:tcBorders>
              <w:top w:val="nil"/>
              <w:left w:val="nil"/>
              <w:bottom w:val="single" w:sz="4" w:space="0" w:color="auto"/>
              <w:right w:val="single" w:sz="4" w:space="0" w:color="auto"/>
            </w:tcBorders>
            <w:shd w:val="clear" w:color="auto" w:fill="auto"/>
            <w:hideMark/>
          </w:tcPr>
          <w:p w14:paraId="781AA14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30AAB6D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2035A5B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4523DD4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0BED180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21BEBA1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2CF5515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5A3DE8F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2 330 000,00</w:t>
            </w:r>
          </w:p>
        </w:tc>
        <w:tc>
          <w:tcPr>
            <w:tcW w:w="1323" w:type="dxa"/>
            <w:tcBorders>
              <w:top w:val="nil"/>
              <w:left w:val="nil"/>
              <w:bottom w:val="single" w:sz="4" w:space="0" w:color="auto"/>
              <w:right w:val="single" w:sz="4" w:space="0" w:color="auto"/>
            </w:tcBorders>
            <w:shd w:val="clear" w:color="auto" w:fill="auto"/>
            <w:hideMark/>
          </w:tcPr>
          <w:p w14:paraId="141F49B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2 264 000,00</w:t>
            </w:r>
          </w:p>
        </w:tc>
        <w:tc>
          <w:tcPr>
            <w:tcW w:w="1134" w:type="dxa"/>
            <w:tcBorders>
              <w:top w:val="nil"/>
              <w:left w:val="nil"/>
              <w:bottom w:val="single" w:sz="4" w:space="0" w:color="auto"/>
              <w:right w:val="single" w:sz="4" w:space="0" w:color="auto"/>
            </w:tcBorders>
            <w:shd w:val="clear" w:color="auto" w:fill="auto"/>
            <w:noWrap/>
            <w:hideMark/>
          </w:tcPr>
          <w:p w14:paraId="0F5AA56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4 594 000,00</w:t>
            </w:r>
          </w:p>
        </w:tc>
      </w:tr>
      <w:tr w:rsidR="00470F19" w:rsidRPr="00470F19" w14:paraId="0D1E49E3"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528093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42</w:t>
            </w:r>
          </w:p>
        </w:tc>
        <w:tc>
          <w:tcPr>
            <w:tcW w:w="2217" w:type="dxa"/>
            <w:tcBorders>
              <w:top w:val="nil"/>
              <w:left w:val="nil"/>
              <w:bottom w:val="single" w:sz="4" w:space="0" w:color="auto"/>
              <w:right w:val="single" w:sz="4" w:space="0" w:color="auto"/>
            </w:tcBorders>
            <w:shd w:val="clear" w:color="auto" w:fill="auto"/>
            <w:hideMark/>
          </w:tcPr>
          <w:p w14:paraId="3BF538C0"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50 лет ЯАССР, д.3</w:t>
            </w:r>
          </w:p>
        </w:tc>
        <w:tc>
          <w:tcPr>
            <w:tcW w:w="1070" w:type="dxa"/>
            <w:tcBorders>
              <w:top w:val="nil"/>
              <w:left w:val="nil"/>
              <w:bottom w:val="single" w:sz="4" w:space="0" w:color="auto"/>
              <w:right w:val="single" w:sz="4" w:space="0" w:color="auto"/>
            </w:tcBorders>
            <w:shd w:val="clear" w:color="auto" w:fill="auto"/>
            <w:hideMark/>
          </w:tcPr>
          <w:p w14:paraId="498EEE13"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119,8</w:t>
            </w:r>
          </w:p>
        </w:tc>
        <w:tc>
          <w:tcPr>
            <w:tcW w:w="773" w:type="dxa"/>
            <w:tcBorders>
              <w:top w:val="nil"/>
              <w:left w:val="nil"/>
              <w:bottom w:val="single" w:sz="4" w:space="0" w:color="auto"/>
              <w:right w:val="single" w:sz="4" w:space="0" w:color="auto"/>
            </w:tcBorders>
            <w:shd w:val="clear" w:color="auto" w:fill="auto"/>
            <w:hideMark/>
          </w:tcPr>
          <w:p w14:paraId="0B501DF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76" w:type="dxa"/>
            <w:tcBorders>
              <w:top w:val="nil"/>
              <w:left w:val="nil"/>
              <w:bottom w:val="single" w:sz="4" w:space="0" w:color="auto"/>
              <w:right w:val="single" w:sz="4" w:space="0" w:color="auto"/>
            </w:tcBorders>
            <w:shd w:val="clear" w:color="auto" w:fill="auto"/>
            <w:hideMark/>
          </w:tcPr>
          <w:p w14:paraId="1B99E55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hideMark/>
          </w:tcPr>
          <w:p w14:paraId="79FF3FC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hideMark/>
          </w:tcPr>
          <w:p w14:paraId="503F5A1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hideMark/>
          </w:tcPr>
          <w:p w14:paraId="2970DEA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hideMark/>
          </w:tcPr>
          <w:p w14:paraId="6A1B926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3ECB4C8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1844E21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25A1710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4 102 000,00</w:t>
            </w:r>
          </w:p>
        </w:tc>
        <w:tc>
          <w:tcPr>
            <w:tcW w:w="1134" w:type="dxa"/>
            <w:tcBorders>
              <w:top w:val="nil"/>
              <w:left w:val="nil"/>
              <w:bottom w:val="single" w:sz="4" w:space="0" w:color="auto"/>
              <w:right w:val="single" w:sz="4" w:space="0" w:color="auto"/>
            </w:tcBorders>
            <w:shd w:val="clear" w:color="auto" w:fill="auto"/>
            <w:noWrap/>
            <w:hideMark/>
          </w:tcPr>
          <w:p w14:paraId="3D7A04F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4 102 000,00</w:t>
            </w:r>
          </w:p>
        </w:tc>
      </w:tr>
      <w:tr w:rsidR="00470F19" w:rsidRPr="00470F19" w14:paraId="48677FCD"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5E05332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43</w:t>
            </w:r>
          </w:p>
        </w:tc>
        <w:tc>
          <w:tcPr>
            <w:tcW w:w="2217" w:type="dxa"/>
            <w:tcBorders>
              <w:top w:val="nil"/>
              <w:left w:val="nil"/>
              <w:bottom w:val="single" w:sz="4" w:space="0" w:color="auto"/>
              <w:right w:val="single" w:sz="4" w:space="0" w:color="auto"/>
            </w:tcBorders>
            <w:shd w:val="clear" w:color="auto" w:fill="auto"/>
            <w:hideMark/>
          </w:tcPr>
          <w:p w14:paraId="08872C2B"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д.1</w:t>
            </w:r>
          </w:p>
        </w:tc>
        <w:tc>
          <w:tcPr>
            <w:tcW w:w="1070" w:type="dxa"/>
            <w:tcBorders>
              <w:top w:val="nil"/>
              <w:left w:val="nil"/>
              <w:bottom w:val="single" w:sz="4" w:space="0" w:color="auto"/>
              <w:right w:val="single" w:sz="4" w:space="0" w:color="auto"/>
            </w:tcBorders>
            <w:shd w:val="clear" w:color="auto" w:fill="auto"/>
            <w:hideMark/>
          </w:tcPr>
          <w:p w14:paraId="44B6236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87,2</w:t>
            </w:r>
          </w:p>
        </w:tc>
        <w:tc>
          <w:tcPr>
            <w:tcW w:w="773" w:type="dxa"/>
            <w:tcBorders>
              <w:top w:val="nil"/>
              <w:left w:val="nil"/>
              <w:bottom w:val="single" w:sz="4" w:space="0" w:color="auto"/>
              <w:right w:val="single" w:sz="4" w:space="0" w:color="auto"/>
            </w:tcBorders>
            <w:shd w:val="clear" w:color="auto" w:fill="auto"/>
            <w:noWrap/>
            <w:hideMark/>
          </w:tcPr>
          <w:p w14:paraId="1A79A9B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4871D11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51701F6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5570778C"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56A70F3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6200D87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557D8C1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C7380E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62418A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3 052 000,00</w:t>
            </w:r>
          </w:p>
        </w:tc>
        <w:tc>
          <w:tcPr>
            <w:tcW w:w="1134" w:type="dxa"/>
            <w:tcBorders>
              <w:top w:val="nil"/>
              <w:left w:val="nil"/>
              <w:bottom w:val="single" w:sz="4" w:space="0" w:color="auto"/>
              <w:right w:val="single" w:sz="4" w:space="0" w:color="auto"/>
            </w:tcBorders>
            <w:shd w:val="clear" w:color="auto" w:fill="auto"/>
            <w:noWrap/>
            <w:hideMark/>
          </w:tcPr>
          <w:p w14:paraId="31D1604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3 052 000,00</w:t>
            </w:r>
          </w:p>
        </w:tc>
      </w:tr>
      <w:tr w:rsidR="00470F19" w:rsidRPr="00470F19" w14:paraId="488F06B1"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459EA68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44</w:t>
            </w:r>
          </w:p>
        </w:tc>
        <w:tc>
          <w:tcPr>
            <w:tcW w:w="2217" w:type="dxa"/>
            <w:tcBorders>
              <w:top w:val="nil"/>
              <w:left w:val="nil"/>
              <w:bottom w:val="single" w:sz="4" w:space="0" w:color="auto"/>
              <w:right w:val="single" w:sz="4" w:space="0" w:color="auto"/>
            </w:tcBorders>
            <w:shd w:val="clear" w:color="auto" w:fill="auto"/>
            <w:hideMark/>
          </w:tcPr>
          <w:p w14:paraId="72684935"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2</w:t>
            </w:r>
          </w:p>
        </w:tc>
        <w:tc>
          <w:tcPr>
            <w:tcW w:w="1070" w:type="dxa"/>
            <w:tcBorders>
              <w:top w:val="nil"/>
              <w:left w:val="nil"/>
              <w:bottom w:val="single" w:sz="4" w:space="0" w:color="auto"/>
              <w:right w:val="single" w:sz="4" w:space="0" w:color="auto"/>
            </w:tcBorders>
            <w:shd w:val="clear" w:color="auto" w:fill="auto"/>
            <w:hideMark/>
          </w:tcPr>
          <w:p w14:paraId="25CD7C3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45,1</w:t>
            </w:r>
          </w:p>
        </w:tc>
        <w:tc>
          <w:tcPr>
            <w:tcW w:w="773" w:type="dxa"/>
            <w:tcBorders>
              <w:top w:val="nil"/>
              <w:left w:val="nil"/>
              <w:bottom w:val="single" w:sz="4" w:space="0" w:color="auto"/>
              <w:right w:val="single" w:sz="4" w:space="0" w:color="auto"/>
            </w:tcBorders>
            <w:shd w:val="clear" w:color="auto" w:fill="auto"/>
            <w:noWrap/>
            <w:hideMark/>
          </w:tcPr>
          <w:p w14:paraId="57238E3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w:t>
            </w:r>
          </w:p>
        </w:tc>
        <w:tc>
          <w:tcPr>
            <w:tcW w:w="1076" w:type="dxa"/>
            <w:tcBorders>
              <w:top w:val="nil"/>
              <w:left w:val="nil"/>
              <w:bottom w:val="single" w:sz="4" w:space="0" w:color="auto"/>
              <w:right w:val="single" w:sz="4" w:space="0" w:color="auto"/>
            </w:tcBorders>
            <w:shd w:val="clear" w:color="auto" w:fill="auto"/>
            <w:noWrap/>
            <w:hideMark/>
          </w:tcPr>
          <w:p w14:paraId="0A13C95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341F138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273BDEA2"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3ED8AB1E"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1929759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66900315"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3DD31A7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66AA246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1 081 000,00</w:t>
            </w:r>
          </w:p>
        </w:tc>
        <w:tc>
          <w:tcPr>
            <w:tcW w:w="1134" w:type="dxa"/>
            <w:tcBorders>
              <w:top w:val="nil"/>
              <w:left w:val="nil"/>
              <w:bottom w:val="single" w:sz="4" w:space="0" w:color="auto"/>
              <w:right w:val="single" w:sz="4" w:space="0" w:color="auto"/>
            </w:tcBorders>
            <w:shd w:val="clear" w:color="auto" w:fill="auto"/>
            <w:noWrap/>
            <w:hideMark/>
          </w:tcPr>
          <w:p w14:paraId="2843B54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1 081 000,00</w:t>
            </w:r>
          </w:p>
        </w:tc>
      </w:tr>
      <w:tr w:rsidR="00470F19" w:rsidRPr="00470F19" w14:paraId="53770AAB"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200853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45</w:t>
            </w:r>
          </w:p>
        </w:tc>
        <w:tc>
          <w:tcPr>
            <w:tcW w:w="2217" w:type="dxa"/>
            <w:tcBorders>
              <w:top w:val="nil"/>
              <w:left w:val="nil"/>
              <w:bottom w:val="single" w:sz="4" w:space="0" w:color="auto"/>
              <w:right w:val="single" w:sz="4" w:space="0" w:color="auto"/>
            </w:tcBorders>
            <w:shd w:val="clear" w:color="auto" w:fill="auto"/>
            <w:hideMark/>
          </w:tcPr>
          <w:p w14:paraId="5903BC23"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5</w:t>
            </w:r>
          </w:p>
        </w:tc>
        <w:tc>
          <w:tcPr>
            <w:tcW w:w="1070" w:type="dxa"/>
            <w:tcBorders>
              <w:top w:val="nil"/>
              <w:left w:val="nil"/>
              <w:bottom w:val="single" w:sz="4" w:space="0" w:color="auto"/>
              <w:right w:val="single" w:sz="4" w:space="0" w:color="auto"/>
            </w:tcBorders>
            <w:shd w:val="clear" w:color="auto" w:fill="auto"/>
            <w:hideMark/>
          </w:tcPr>
          <w:p w14:paraId="7F55822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188,1</w:t>
            </w:r>
          </w:p>
        </w:tc>
        <w:tc>
          <w:tcPr>
            <w:tcW w:w="773" w:type="dxa"/>
            <w:tcBorders>
              <w:top w:val="nil"/>
              <w:left w:val="nil"/>
              <w:bottom w:val="single" w:sz="4" w:space="0" w:color="auto"/>
              <w:right w:val="single" w:sz="4" w:space="0" w:color="auto"/>
            </w:tcBorders>
            <w:shd w:val="clear" w:color="auto" w:fill="auto"/>
            <w:noWrap/>
            <w:hideMark/>
          </w:tcPr>
          <w:p w14:paraId="0E6EDA2D"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4DB4B94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w:t>
            </w:r>
          </w:p>
        </w:tc>
        <w:tc>
          <w:tcPr>
            <w:tcW w:w="1435" w:type="dxa"/>
            <w:tcBorders>
              <w:top w:val="nil"/>
              <w:left w:val="nil"/>
              <w:bottom w:val="single" w:sz="4" w:space="0" w:color="auto"/>
              <w:right w:val="single" w:sz="4" w:space="0" w:color="auto"/>
            </w:tcBorders>
            <w:shd w:val="clear" w:color="auto" w:fill="auto"/>
            <w:noWrap/>
            <w:hideMark/>
          </w:tcPr>
          <w:p w14:paraId="2933C25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w:t>
            </w:r>
          </w:p>
        </w:tc>
        <w:tc>
          <w:tcPr>
            <w:tcW w:w="1039" w:type="dxa"/>
            <w:tcBorders>
              <w:top w:val="nil"/>
              <w:left w:val="nil"/>
              <w:bottom w:val="single" w:sz="4" w:space="0" w:color="auto"/>
              <w:right w:val="single" w:sz="4" w:space="0" w:color="auto"/>
            </w:tcBorders>
            <w:shd w:val="clear" w:color="auto" w:fill="auto"/>
            <w:noWrap/>
            <w:hideMark/>
          </w:tcPr>
          <w:p w14:paraId="41B3414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14DBE0B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1 378 640,00</w:t>
            </w:r>
          </w:p>
        </w:tc>
        <w:tc>
          <w:tcPr>
            <w:tcW w:w="1053" w:type="dxa"/>
            <w:tcBorders>
              <w:top w:val="nil"/>
              <w:left w:val="nil"/>
              <w:bottom w:val="single" w:sz="4" w:space="0" w:color="auto"/>
              <w:right w:val="single" w:sz="4" w:space="0" w:color="auto"/>
            </w:tcBorders>
            <w:shd w:val="clear" w:color="auto" w:fill="auto"/>
            <w:noWrap/>
            <w:hideMark/>
          </w:tcPr>
          <w:p w14:paraId="52488E7E"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2 757 280,00</w:t>
            </w:r>
          </w:p>
        </w:tc>
        <w:tc>
          <w:tcPr>
            <w:tcW w:w="798" w:type="dxa"/>
            <w:tcBorders>
              <w:top w:val="nil"/>
              <w:left w:val="nil"/>
              <w:bottom w:val="single" w:sz="4" w:space="0" w:color="auto"/>
              <w:right w:val="single" w:sz="4" w:space="0" w:color="auto"/>
            </w:tcBorders>
            <w:shd w:val="clear" w:color="auto" w:fill="auto"/>
            <w:hideMark/>
          </w:tcPr>
          <w:p w14:paraId="448F5296"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4960240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323" w:type="dxa"/>
            <w:tcBorders>
              <w:top w:val="nil"/>
              <w:left w:val="nil"/>
              <w:bottom w:val="single" w:sz="4" w:space="0" w:color="auto"/>
              <w:right w:val="single" w:sz="4" w:space="0" w:color="auto"/>
            </w:tcBorders>
            <w:shd w:val="clear" w:color="auto" w:fill="auto"/>
            <w:hideMark/>
          </w:tcPr>
          <w:p w14:paraId="0852EABA"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1 708 000,00</w:t>
            </w:r>
          </w:p>
        </w:tc>
        <w:tc>
          <w:tcPr>
            <w:tcW w:w="1134" w:type="dxa"/>
            <w:tcBorders>
              <w:top w:val="nil"/>
              <w:left w:val="nil"/>
              <w:bottom w:val="single" w:sz="4" w:space="0" w:color="auto"/>
              <w:right w:val="single" w:sz="4" w:space="0" w:color="auto"/>
            </w:tcBorders>
            <w:shd w:val="clear" w:color="auto" w:fill="auto"/>
            <w:noWrap/>
            <w:hideMark/>
          </w:tcPr>
          <w:p w14:paraId="70038E4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5 843 920,00</w:t>
            </w:r>
          </w:p>
        </w:tc>
      </w:tr>
      <w:tr w:rsidR="00470F19" w:rsidRPr="00470F19" w14:paraId="139797CD"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18E1352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lastRenderedPageBreak/>
              <w:t>46</w:t>
            </w:r>
          </w:p>
        </w:tc>
        <w:tc>
          <w:tcPr>
            <w:tcW w:w="2217" w:type="dxa"/>
            <w:tcBorders>
              <w:top w:val="nil"/>
              <w:left w:val="nil"/>
              <w:bottom w:val="single" w:sz="4" w:space="0" w:color="auto"/>
              <w:right w:val="single" w:sz="4" w:space="0" w:color="auto"/>
            </w:tcBorders>
            <w:shd w:val="clear" w:color="auto" w:fill="auto"/>
            <w:hideMark/>
          </w:tcPr>
          <w:p w14:paraId="12C05297"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Красных Зорь, д. 7</w:t>
            </w:r>
          </w:p>
        </w:tc>
        <w:tc>
          <w:tcPr>
            <w:tcW w:w="1070" w:type="dxa"/>
            <w:tcBorders>
              <w:top w:val="nil"/>
              <w:left w:val="nil"/>
              <w:bottom w:val="single" w:sz="4" w:space="0" w:color="auto"/>
              <w:right w:val="single" w:sz="4" w:space="0" w:color="auto"/>
            </w:tcBorders>
            <w:shd w:val="clear" w:color="auto" w:fill="auto"/>
            <w:hideMark/>
          </w:tcPr>
          <w:p w14:paraId="772D1A4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192,0</w:t>
            </w:r>
          </w:p>
        </w:tc>
        <w:tc>
          <w:tcPr>
            <w:tcW w:w="773" w:type="dxa"/>
            <w:tcBorders>
              <w:top w:val="nil"/>
              <w:left w:val="nil"/>
              <w:bottom w:val="single" w:sz="4" w:space="0" w:color="auto"/>
              <w:right w:val="single" w:sz="4" w:space="0" w:color="auto"/>
            </w:tcBorders>
            <w:shd w:val="clear" w:color="auto" w:fill="auto"/>
            <w:noWrap/>
            <w:hideMark/>
          </w:tcPr>
          <w:p w14:paraId="18563B8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4</w:t>
            </w:r>
          </w:p>
        </w:tc>
        <w:tc>
          <w:tcPr>
            <w:tcW w:w="1076" w:type="dxa"/>
            <w:tcBorders>
              <w:top w:val="nil"/>
              <w:left w:val="nil"/>
              <w:bottom w:val="single" w:sz="4" w:space="0" w:color="auto"/>
              <w:right w:val="single" w:sz="4" w:space="0" w:color="auto"/>
            </w:tcBorders>
            <w:shd w:val="clear" w:color="auto" w:fill="auto"/>
            <w:noWrap/>
            <w:hideMark/>
          </w:tcPr>
          <w:p w14:paraId="3F36C88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w:t>
            </w:r>
          </w:p>
        </w:tc>
        <w:tc>
          <w:tcPr>
            <w:tcW w:w="1435" w:type="dxa"/>
            <w:tcBorders>
              <w:top w:val="nil"/>
              <w:left w:val="nil"/>
              <w:bottom w:val="single" w:sz="4" w:space="0" w:color="auto"/>
              <w:right w:val="single" w:sz="4" w:space="0" w:color="auto"/>
            </w:tcBorders>
            <w:shd w:val="clear" w:color="auto" w:fill="auto"/>
            <w:noWrap/>
            <w:hideMark/>
          </w:tcPr>
          <w:p w14:paraId="33B75050"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w:t>
            </w:r>
          </w:p>
        </w:tc>
        <w:tc>
          <w:tcPr>
            <w:tcW w:w="1039" w:type="dxa"/>
            <w:tcBorders>
              <w:top w:val="nil"/>
              <w:left w:val="nil"/>
              <w:bottom w:val="single" w:sz="4" w:space="0" w:color="auto"/>
              <w:right w:val="single" w:sz="4" w:space="0" w:color="auto"/>
            </w:tcBorders>
            <w:shd w:val="clear" w:color="auto" w:fill="auto"/>
            <w:noWrap/>
            <w:hideMark/>
          </w:tcPr>
          <w:p w14:paraId="1A90D72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419B58C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0,00</w:t>
            </w:r>
          </w:p>
        </w:tc>
        <w:tc>
          <w:tcPr>
            <w:tcW w:w="1053" w:type="dxa"/>
            <w:tcBorders>
              <w:top w:val="nil"/>
              <w:left w:val="nil"/>
              <w:bottom w:val="single" w:sz="4" w:space="0" w:color="auto"/>
              <w:right w:val="single" w:sz="4" w:space="0" w:color="auto"/>
            </w:tcBorders>
            <w:shd w:val="clear" w:color="auto" w:fill="auto"/>
            <w:noWrap/>
            <w:hideMark/>
          </w:tcPr>
          <w:p w14:paraId="7FA8863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0,00</w:t>
            </w:r>
          </w:p>
        </w:tc>
        <w:tc>
          <w:tcPr>
            <w:tcW w:w="798" w:type="dxa"/>
            <w:tcBorders>
              <w:top w:val="nil"/>
              <w:left w:val="nil"/>
              <w:bottom w:val="single" w:sz="4" w:space="0" w:color="auto"/>
              <w:right w:val="single" w:sz="4" w:space="0" w:color="auto"/>
            </w:tcBorders>
            <w:shd w:val="clear" w:color="auto" w:fill="auto"/>
            <w:hideMark/>
          </w:tcPr>
          <w:p w14:paraId="7F316B8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5F716F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3 352 000,00</w:t>
            </w:r>
          </w:p>
        </w:tc>
        <w:tc>
          <w:tcPr>
            <w:tcW w:w="1323" w:type="dxa"/>
            <w:tcBorders>
              <w:top w:val="nil"/>
              <w:left w:val="nil"/>
              <w:bottom w:val="single" w:sz="4" w:space="0" w:color="auto"/>
              <w:right w:val="single" w:sz="4" w:space="0" w:color="auto"/>
            </w:tcBorders>
            <w:shd w:val="clear" w:color="auto" w:fill="auto"/>
            <w:hideMark/>
          </w:tcPr>
          <w:p w14:paraId="13383A54"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3 071 000,00</w:t>
            </w:r>
          </w:p>
        </w:tc>
        <w:tc>
          <w:tcPr>
            <w:tcW w:w="1134" w:type="dxa"/>
            <w:tcBorders>
              <w:top w:val="nil"/>
              <w:left w:val="nil"/>
              <w:bottom w:val="single" w:sz="4" w:space="0" w:color="auto"/>
              <w:right w:val="single" w:sz="4" w:space="0" w:color="auto"/>
            </w:tcBorders>
            <w:shd w:val="clear" w:color="auto" w:fill="auto"/>
            <w:noWrap/>
            <w:hideMark/>
          </w:tcPr>
          <w:p w14:paraId="6F225805"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6 423 000,00</w:t>
            </w:r>
          </w:p>
        </w:tc>
      </w:tr>
      <w:tr w:rsidR="00470F19" w:rsidRPr="00470F19" w14:paraId="6D8BD013" w14:textId="77777777" w:rsidTr="00B11A89">
        <w:trPr>
          <w:trHeight w:val="300"/>
        </w:trPr>
        <w:tc>
          <w:tcPr>
            <w:tcW w:w="760" w:type="dxa"/>
            <w:tcBorders>
              <w:top w:val="nil"/>
              <w:left w:val="single" w:sz="4" w:space="0" w:color="auto"/>
              <w:bottom w:val="single" w:sz="4" w:space="0" w:color="auto"/>
              <w:right w:val="single" w:sz="4" w:space="0" w:color="auto"/>
            </w:tcBorders>
            <w:shd w:val="clear" w:color="auto" w:fill="auto"/>
            <w:hideMark/>
          </w:tcPr>
          <w:p w14:paraId="39A7612D"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47</w:t>
            </w:r>
          </w:p>
        </w:tc>
        <w:tc>
          <w:tcPr>
            <w:tcW w:w="2217" w:type="dxa"/>
            <w:tcBorders>
              <w:top w:val="nil"/>
              <w:left w:val="nil"/>
              <w:bottom w:val="single" w:sz="4" w:space="0" w:color="auto"/>
              <w:right w:val="single" w:sz="4" w:space="0" w:color="auto"/>
            </w:tcBorders>
            <w:shd w:val="clear" w:color="auto" w:fill="auto"/>
            <w:hideMark/>
          </w:tcPr>
          <w:p w14:paraId="6547BCAF" w14:textId="77777777" w:rsidR="00470F19" w:rsidRPr="00470F19" w:rsidRDefault="00470F19" w:rsidP="00470F19">
            <w:pPr>
              <w:widowControl/>
              <w:autoSpaceDE/>
              <w:autoSpaceDN/>
              <w:adjustRightInd/>
              <w:rPr>
                <w:rFonts w:eastAsia="Times New Roman"/>
                <w:color w:val="000000"/>
                <w:sz w:val="20"/>
                <w:szCs w:val="20"/>
              </w:rPr>
            </w:pPr>
            <w:r w:rsidRPr="00470F19">
              <w:rPr>
                <w:rFonts w:eastAsia="Times New Roman"/>
                <w:color w:val="000000"/>
                <w:sz w:val="20"/>
                <w:szCs w:val="20"/>
              </w:rPr>
              <w:t>ул. Октябрьская Партия, д.5</w:t>
            </w:r>
          </w:p>
        </w:tc>
        <w:tc>
          <w:tcPr>
            <w:tcW w:w="1070" w:type="dxa"/>
            <w:tcBorders>
              <w:top w:val="nil"/>
              <w:left w:val="nil"/>
              <w:bottom w:val="single" w:sz="4" w:space="0" w:color="auto"/>
              <w:right w:val="single" w:sz="4" w:space="0" w:color="auto"/>
            </w:tcBorders>
            <w:shd w:val="clear" w:color="auto" w:fill="auto"/>
            <w:hideMark/>
          </w:tcPr>
          <w:p w14:paraId="0C1E6E67"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129,3</w:t>
            </w:r>
          </w:p>
        </w:tc>
        <w:tc>
          <w:tcPr>
            <w:tcW w:w="773" w:type="dxa"/>
            <w:tcBorders>
              <w:top w:val="nil"/>
              <w:left w:val="nil"/>
              <w:bottom w:val="single" w:sz="4" w:space="0" w:color="auto"/>
              <w:right w:val="single" w:sz="4" w:space="0" w:color="auto"/>
            </w:tcBorders>
            <w:shd w:val="clear" w:color="auto" w:fill="auto"/>
            <w:noWrap/>
            <w:hideMark/>
          </w:tcPr>
          <w:p w14:paraId="067E1D51"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w:t>
            </w:r>
          </w:p>
        </w:tc>
        <w:tc>
          <w:tcPr>
            <w:tcW w:w="1076" w:type="dxa"/>
            <w:tcBorders>
              <w:top w:val="nil"/>
              <w:left w:val="nil"/>
              <w:bottom w:val="single" w:sz="4" w:space="0" w:color="auto"/>
              <w:right w:val="single" w:sz="4" w:space="0" w:color="auto"/>
            </w:tcBorders>
            <w:shd w:val="clear" w:color="auto" w:fill="auto"/>
            <w:noWrap/>
            <w:hideMark/>
          </w:tcPr>
          <w:p w14:paraId="2F37733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435" w:type="dxa"/>
            <w:tcBorders>
              <w:top w:val="nil"/>
              <w:left w:val="nil"/>
              <w:bottom w:val="single" w:sz="4" w:space="0" w:color="auto"/>
              <w:right w:val="single" w:sz="4" w:space="0" w:color="auto"/>
            </w:tcBorders>
            <w:shd w:val="clear" w:color="auto" w:fill="auto"/>
            <w:noWrap/>
            <w:hideMark/>
          </w:tcPr>
          <w:p w14:paraId="7D4C913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039" w:type="dxa"/>
            <w:tcBorders>
              <w:top w:val="nil"/>
              <w:left w:val="nil"/>
              <w:bottom w:val="single" w:sz="4" w:space="0" w:color="auto"/>
              <w:right w:val="single" w:sz="4" w:space="0" w:color="auto"/>
            </w:tcBorders>
            <w:shd w:val="clear" w:color="auto" w:fill="auto"/>
            <w:noWrap/>
            <w:hideMark/>
          </w:tcPr>
          <w:p w14:paraId="7D6C1C08"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377C678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053" w:type="dxa"/>
            <w:tcBorders>
              <w:top w:val="nil"/>
              <w:left w:val="nil"/>
              <w:bottom w:val="single" w:sz="4" w:space="0" w:color="auto"/>
              <w:right w:val="single" w:sz="4" w:space="0" w:color="auto"/>
            </w:tcBorders>
            <w:shd w:val="clear" w:color="auto" w:fill="auto"/>
            <w:noWrap/>
            <w:hideMark/>
          </w:tcPr>
          <w:p w14:paraId="3A9B786F"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798" w:type="dxa"/>
            <w:tcBorders>
              <w:top w:val="nil"/>
              <w:left w:val="nil"/>
              <w:bottom w:val="single" w:sz="4" w:space="0" w:color="auto"/>
              <w:right w:val="single" w:sz="4" w:space="0" w:color="auto"/>
            </w:tcBorders>
            <w:shd w:val="clear" w:color="auto" w:fill="auto"/>
            <w:hideMark/>
          </w:tcPr>
          <w:p w14:paraId="7968197B"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35000</w:t>
            </w:r>
          </w:p>
        </w:tc>
        <w:tc>
          <w:tcPr>
            <w:tcW w:w="1720" w:type="dxa"/>
            <w:tcBorders>
              <w:top w:val="nil"/>
              <w:left w:val="nil"/>
              <w:bottom w:val="single" w:sz="4" w:space="0" w:color="auto"/>
              <w:right w:val="single" w:sz="4" w:space="0" w:color="auto"/>
            </w:tcBorders>
            <w:shd w:val="clear" w:color="auto" w:fill="auto"/>
            <w:hideMark/>
          </w:tcPr>
          <w:p w14:paraId="29A677C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2 842 000,00</w:t>
            </w:r>
          </w:p>
        </w:tc>
        <w:tc>
          <w:tcPr>
            <w:tcW w:w="1323" w:type="dxa"/>
            <w:tcBorders>
              <w:top w:val="nil"/>
              <w:left w:val="nil"/>
              <w:bottom w:val="single" w:sz="4" w:space="0" w:color="auto"/>
              <w:right w:val="single" w:sz="4" w:space="0" w:color="auto"/>
            </w:tcBorders>
            <w:shd w:val="clear" w:color="auto" w:fill="auto"/>
            <w:hideMark/>
          </w:tcPr>
          <w:p w14:paraId="724CC229" w14:textId="77777777" w:rsidR="00470F19" w:rsidRPr="00470F19" w:rsidRDefault="00470F19" w:rsidP="00470F19">
            <w:pPr>
              <w:widowControl/>
              <w:autoSpaceDE/>
              <w:autoSpaceDN/>
              <w:adjustRightInd/>
              <w:jc w:val="center"/>
              <w:rPr>
                <w:rFonts w:eastAsia="Times New Roman"/>
                <w:color w:val="000000"/>
                <w:sz w:val="20"/>
                <w:szCs w:val="20"/>
              </w:rPr>
            </w:pPr>
            <w:r w:rsidRPr="00470F19">
              <w:rPr>
                <w:rFonts w:eastAsia="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noWrap/>
            <w:hideMark/>
          </w:tcPr>
          <w:p w14:paraId="05C18EB1"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2 842 000,00</w:t>
            </w:r>
          </w:p>
        </w:tc>
      </w:tr>
      <w:tr w:rsidR="00470F19" w:rsidRPr="00470F19" w14:paraId="79774980" w14:textId="77777777" w:rsidTr="00B11A89">
        <w:trPr>
          <w:trHeight w:val="300"/>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14:paraId="27BA5673"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ИТОГО:</w:t>
            </w:r>
          </w:p>
        </w:tc>
        <w:tc>
          <w:tcPr>
            <w:tcW w:w="1070" w:type="dxa"/>
            <w:tcBorders>
              <w:top w:val="nil"/>
              <w:left w:val="nil"/>
              <w:bottom w:val="single" w:sz="4" w:space="0" w:color="auto"/>
              <w:right w:val="single" w:sz="4" w:space="0" w:color="auto"/>
            </w:tcBorders>
            <w:shd w:val="clear" w:color="auto" w:fill="auto"/>
            <w:noWrap/>
            <w:hideMark/>
          </w:tcPr>
          <w:p w14:paraId="329342D5" w14:textId="77777777" w:rsidR="00470F19" w:rsidRPr="00470F19" w:rsidRDefault="00470F19" w:rsidP="00470F19">
            <w:pPr>
              <w:widowControl/>
              <w:autoSpaceDE/>
              <w:autoSpaceDN/>
              <w:adjustRightInd/>
              <w:jc w:val="right"/>
              <w:rPr>
                <w:rFonts w:eastAsia="Times New Roman"/>
                <w:b/>
                <w:bCs/>
                <w:color w:val="000000"/>
                <w:sz w:val="20"/>
                <w:szCs w:val="20"/>
              </w:rPr>
            </w:pPr>
            <w:r w:rsidRPr="00470F19">
              <w:rPr>
                <w:rFonts w:eastAsia="Times New Roman"/>
                <w:b/>
                <w:bCs/>
                <w:color w:val="000000"/>
                <w:sz w:val="20"/>
                <w:szCs w:val="20"/>
              </w:rPr>
              <w:t>8136,9</w:t>
            </w:r>
          </w:p>
        </w:tc>
        <w:tc>
          <w:tcPr>
            <w:tcW w:w="773" w:type="dxa"/>
            <w:tcBorders>
              <w:top w:val="nil"/>
              <w:left w:val="nil"/>
              <w:bottom w:val="single" w:sz="4" w:space="0" w:color="auto"/>
              <w:right w:val="single" w:sz="4" w:space="0" w:color="auto"/>
            </w:tcBorders>
            <w:shd w:val="clear" w:color="auto" w:fill="auto"/>
            <w:noWrap/>
            <w:hideMark/>
          </w:tcPr>
          <w:p w14:paraId="5677C30A"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204</w:t>
            </w:r>
          </w:p>
        </w:tc>
        <w:tc>
          <w:tcPr>
            <w:tcW w:w="1076" w:type="dxa"/>
            <w:tcBorders>
              <w:top w:val="nil"/>
              <w:left w:val="nil"/>
              <w:bottom w:val="single" w:sz="4" w:space="0" w:color="auto"/>
              <w:right w:val="single" w:sz="4" w:space="0" w:color="auto"/>
            </w:tcBorders>
            <w:shd w:val="clear" w:color="auto" w:fill="auto"/>
            <w:noWrap/>
            <w:hideMark/>
          </w:tcPr>
          <w:p w14:paraId="4B82326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4</w:t>
            </w:r>
          </w:p>
        </w:tc>
        <w:tc>
          <w:tcPr>
            <w:tcW w:w="1435" w:type="dxa"/>
            <w:tcBorders>
              <w:top w:val="nil"/>
              <w:left w:val="nil"/>
              <w:bottom w:val="single" w:sz="4" w:space="0" w:color="auto"/>
              <w:right w:val="single" w:sz="4" w:space="0" w:color="auto"/>
            </w:tcBorders>
            <w:shd w:val="clear" w:color="auto" w:fill="auto"/>
            <w:noWrap/>
            <w:hideMark/>
          </w:tcPr>
          <w:p w14:paraId="5CD52044"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20</w:t>
            </w:r>
          </w:p>
        </w:tc>
        <w:tc>
          <w:tcPr>
            <w:tcW w:w="1039" w:type="dxa"/>
            <w:tcBorders>
              <w:top w:val="nil"/>
              <w:left w:val="nil"/>
              <w:bottom w:val="single" w:sz="4" w:space="0" w:color="auto"/>
              <w:right w:val="single" w:sz="4" w:space="0" w:color="auto"/>
            </w:tcBorders>
            <w:shd w:val="clear" w:color="auto" w:fill="auto"/>
            <w:noWrap/>
            <w:hideMark/>
          </w:tcPr>
          <w:p w14:paraId="7743B208"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620" w:type="dxa"/>
            <w:tcBorders>
              <w:top w:val="nil"/>
              <w:left w:val="nil"/>
              <w:bottom w:val="single" w:sz="4" w:space="0" w:color="auto"/>
              <w:right w:val="single" w:sz="4" w:space="0" w:color="auto"/>
            </w:tcBorders>
            <w:shd w:val="clear" w:color="auto" w:fill="auto"/>
            <w:noWrap/>
            <w:hideMark/>
          </w:tcPr>
          <w:p w14:paraId="7B11DB3B"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9 943 199,30</w:t>
            </w:r>
          </w:p>
        </w:tc>
        <w:tc>
          <w:tcPr>
            <w:tcW w:w="1053" w:type="dxa"/>
            <w:tcBorders>
              <w:top w:val="nil"/>
              <w:left w:val="nil"/>
              <w:bottom w:val="single" w:sz="4" w:space="0" w:color="auto"/>
              <w:right w:val="single" w:sz="4" w:space="0" w:color="auto"/>
            </w:tcBorders>
            <w:shd w:val="clear" w:color="auto" w:fill="auto"/>
            <w:noWrap/>
            <w:hideMark/>
          </w:tcPr>
          <w:p w14:paraId="7714703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25 160 850,27</w:t>
            </w:r>
          </w:p>
        </w:tc>
        <w:tc>
          <w:tcPr>
            <w:tcW w:w="798" w:type="dxa"/>
            <w:tcBorders>
              <w:top w:val="nil"/>
              <w:left w:val="nil"/>
              <w:bottom w:val="single" w:sz="4" w:space="0" w:color="auto"/>
              <w:right w:val="single" w:sz="4" w:space="0" w:color="auto"/>
            </w:tcBorders>
            <w:shd w:val="clear" w:color="auto" w:fill="auto"/>
            <w:noWrap/>
            <w:hideMark/>
          </w:tcPr>
          <w:p w14:paraId="66223C68"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720" w:type="dxa"/>
            <w:tcBorders>
              <w:top w:val="nil"/>
              <w:left w:val="nil"/>
              <w:bottom w:val="single" w:sz="4" w:space="0" w:color="auto"/>
              <w:right w:val="single" w:sz="4" w:space="0" w:color="auto"/>
            </w:tcBorders>
            <w:shd w:val="clear" w:color="auto" w:fill="auto"/>
            <w:noWrap/>
            <w:hideMark/>
          </w:tcPr>
          <w:p w14:paraId="4A744BCE" w14:textId="77777777" w:rsidR="00470F19" w:rsidRPr="00470F19" w:rsidRDefault="00470F19" w:rsidP="00470F19">
            <w:pPr>
              <w:widowControl/>
              <w:autoSpaceDE/>
              <w:autoSpaceDN/>
              <w:adjustRightInd/>
              <w:jc w:val="right"/>
              <w:rPr>
                <w:rFonts w:eastAsia="Times New Roman"/>
                <w:b/>
                <w:bCs/>
                <w:color w:val="000000"/>
                <w:sz w:val="20"/>
                <w:szCs w:val="20"/>
              </w:rPr>
            </w:pPr>
            <w:r w:rsidRPr="00470F19">
              <w:rPr>
                <w:rFonts w:eastAsia="Times New Roman"/>
                <w:b/>
                <w:bCs/>
                <w:color w:val="000000"/>
                <w:sz w:val="20"/>
                <w:szCs w:val="20"/>
              </w:rPr>
              <w:t>78 219 450,27</w:t>
            </w:r>
          </w:p>
        </w:tc>
        <w:tc>
          <w:tcPr>
            <w:tcW w:w="1323" w:type="dxa"/>
            <w:tcBorders>
              <w:top w:val="nil"/>
              <w:left w:val="nil"/>
              <w:bottom w:val="single" w:sz="4" w:space="0" w:color="auto"/>
              <w:right w:val="single" w:sz="4" w:space="0" w:color="auto"/>
            </w:tcBorders>
            <w:shd w:val="clear" w:color="auto" w:fill="auto"/>
            <w:noWrap/>
            <w:hideMark/>
          </w:tcPr>
          <w:p w14:paraId="6A8CF87F" w14:textId="77777777" w:rsidR="00470F19" w:rsidRPr="00470F19" w:rsidRDefault="00470F19" w:rsidP="00470F19">
            <w:pPr>
              <w:widowControl/>
              <w:autoSpaceDE/>
              <w:autoSpaceDN/>
              <w:adjustRightInd/>
              <w:jc w:val="right"/>
              <w:rPr>
                <w:rFonts w:eastAsia="Times New Roman"/>
                <w:b/>
                <w:bCs/>
                <w:color w:val="000000"/>
                <w:sz w:val="20"/>
                <w:szCs w:val="20"/>
              </w:rPr>
            </w:pPr>
            <w:r w:rsidRPr="00470F19">
              <w:rPr>
                <w:rFonts w:eastAsia="Times New Roman"/>
                <w:b/>
                <w:bCs/>
                <w:color w:val="000000"/>
                <w:sz w:val="20"/>
                <w:szCs w:val="20"/>
              </w:rPr>
              <w:t>141 152 149,73</w:t>
            </w:r>
          </w:p>
        </w:tc>
        <w:tc>
          <w:tcPr>
            <w:tcW w:w="1134" w:type="dxa"/>
            <w:tcBorders>
              <w:top w:val="nil"/>
              <w:left w:val="nil"/>
              <w:bottom w:val="single" w:sz="4" w:space="0" w:color="auto"/>
              <w:right w:val="single" w:sz="4" w:space="0" w:color="auto"/>
            </w:tcBorders>
            <w:shd w:val="clear" w:color="auto" w:fill="auto"/>
            <w:noWrap/>
            <w:hideMark/>
          </w:tcPr>
          <w:p w14:paraId="3D261819"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253 599 761,38</w:t>
            </w:r>
          </w:p>
        </w:tc>
      </w:tr>
    </w:tbl>
    <w:p w14:paraId="704BAC35" w14:textId="77777777" w:rsidR="00470F19" w:rsidRPr="00470F19" w:rsidRDefault="00470F19" w:rsidP="00470F19">
      <w:pPr>
        <w:widowControl/>
        <w:autoSpaceDE/>
        <w:autoSpaceDN/>
        <w:adjustRightInd/>
        <w:rPr>
          <w:rFonts w:eastAsia="Times New Roman"/>
          <w:b/>
        </w:rPr>
      </w:pPr>
    </w:p>
    <w:p w14:paraId="221A5F12" w14:textId="77777777" w:rsidR="00470F19" w:rsidRPr="00470F19" w:rsidRDefault="00470F19" w:rsidP="00470F19">
      <w:pPr>
        <w:widowControl/>
        <w:autoSpaceDE/>
        <w:autoSpaceDN/>
        <w:adjustRightInd/>
        <w:rPr>
          <w:rFonts w:eastAsia="Times New Roman"/>
          <w:b/>
        </w:rPr>
      </w:pPr>
    </w:p>
    <w:p w14:paraId="68BE0C14" w14:textId="77777777" w:rsidR="00470F19" w:rsidRPr="00470F19" w:rsidRDefault="00470F19" w:rsidP="00470F19">
      <w:pPr>
        <w:widowControl/>
        <w:autoSpaceDE/>
        <w:autoSpaceDN/>
        <w:adjustRightInd/>
        <w:rPr>
          <w:rFonts w:eastAsia="Times New Roman"/>
          <w:b/>
        </w:rPr>
      </w:pPr>
    </w:p>
    <w:p w14:paraId="5DE25399" w14:textId="77777777" w:rsidR="00470F19" w:rsidRPr="00470F19" w:rsidRDefault="00470F19" w:rsidP="00470F19">
      <w:pPr>
        <w:widowControl/>
        <w:autoSpaceDE/>
        <w:autoSpaceDN/>
        <w:adjustRightInd/>
        <w:rPr>
          <w:rFonts w:eastAsia="Times New Roman"/>
          <w:b/>
        </w:rPr>
      </w:pPr>
    </w:p>
    <w:p w14:paraId="4EAE09D8" w14:textId="77777777" w:rsidR="00470F19" w:rsidRPr="00470F19" w:rsidRDefault="00470F19" w:rsidP="00470F19">
      <w:pPr>
        <w:widowControl/>
        <w:autoSpaceDE/>
        <w:autoSpaceDN/>
        <w:adjustRightInd/>
        <w:rPr>
          <w:rFonts w:eastAsia="Times New Roman"/>
          <w:b/>
        </w:rPr>
      </w:pPr>
    </w:p>
    <w:p w14:paraId="05BC8794" w14:textId="77777777" w:rsidR="00470F19" w:rsidRPr="00470F19" w:rsidRDefault="00470F19" w:rsidP="00470F19">
      <w:pPr>
        <w:widowControl/>
        <w:autoSpaceDE/>
        <w:autoSpaceDN/>
        <w:adjustRightInd/>
        <w:rPr>
          <w:rFonts w:eastAsia="Times New Roman"/>
          <w:b/>
        </w:rPr>
      </w:pPr>
    </w:p>
    <w:p w14:paraId="2CA9DFA8" w14:textId="77777777" w:rsidR="00470F19" w:rsidRPr="00470F19" w:rsidRDefault="00470F19" w:rsidP="00470F19">
      <w:pPr>
        <w:widowControl/>
        <w:autoSpaceDE/>
        <w:autoSpaceDN/>
        <w:adjustRightInd/>
        <w:rPr>
          <w:rFonts w:eastAsia="Times New Roman"/>
          <w:b/>
        </w:rPr>
      </w:pPr>
    </w:p>
    <w:p w14:paraId="0BF5EDED" w14:textId="77777777" w:rsidR="00470F19" w:rsidRPr="00470F19" w:rsidRDefault="00470F19" w:rsidP="00470F19">
      <w:pPr>
        <w:widowControl/>
        <w:autoSpaceDE/>
        <w:autoSpaceDN/>
        <w:adjustRightInd/>
        <w:rPr>
          <w:rFonts w:eastAsia="Times New Roman"/>
          <w:b/>
        </w:rPr>
      </w:pPr>
    </w:p>
    <w:p w14:paraId="74B551EB" w14:textId="77777777" w:rsidR="00470F19" w:rsidRPr="00470F19" w:rsidRDefault="00470F19" w:rsidP="00470F19">
      <w:pPr>
        <w:widowControl/>
        <w:autoSpaceDE/>
        <w:autoSpaceDN/>
        <w:adjustRightInd/>
        <w:rPr>
          <w:rFonts w:eastAsia="Times New Roman"/>
          <w:b/>
        </w:rPr>
      </w:pPr>
    </w:p>
    <w:p w14:paraId="6B14A6BE" w14:textId="77777777" w:rsidR="00470F19" w:rsidRPr="00470F19" w:rsidRDefault="00470F19" w:rsidP="00470F19">
      <w:pPr>
        <w:widowControl/>
        <w:autoSpaceDE/>
        <w:autoSpaceDN/>
        <w:adjustRightInd/>
        <w:rPr>
          <w:rFonts w:eastAsia="Times New Roman"/>
          <w:b/>
        </w:rPr>
      </w:pPr>
    </w:p>
    <w:p w14:paraId="124DC954" w14:textId="77777777" w:rsidR="00470F19" w:rsidRPr="00470F19" w:rsidRDefault="00470F19" w:rsidP="00470F19">
      <w:pPr>
        <w:widowControl/>
        <w:autoSpaceDE/>
        <w:autoSpaceDN/>
        <w:adjustRightInd/>
        <w:rPr>
          <w:rFonts w:eastAsia="Times New Roman"/>
          <w:b/>
        </w:rPr>
      </w:pPr>
    </w:p>
    <w:p w14:paraId="4D314A32" w14:textId="77777777" w:rsidR="00470F19" w:rsidRPr="00470F19" w:rsidRDefault="00470F19" w:rsidP="00470F19">
      <w:pPr>
        <w:widowControl/>
        <w:autoSpaceDE/>
        <w:autoSpaceDN/>
        <w:adjustRightInd/>
        <w:rPr>
          <w:rFonts w:eastAsia="Times New Roman"/>
          <w:b/>
        </w:rPr>
      </w:pPr>
    </w:p>
    <w:p w14:paraId="76F84038" w14:textId="77777777" w:rsidR="00470F19" w:rsidRPr="00470F19" w:rsidRDefault="00470F19" w:rsidP="00470F19">
      <w:pPr>
        <w:widowControl/>
        <w:autoSpaceDE/>
        <w:autoSpaceDN/>
        <w:adjustRightInd/>
        <w:rPr>
          <w:rFonts w:eastAsia="Times New Roman"/>
          <w:b/>
        </w:rPr>
      </w:pPr>
    </w:p>
    <w:p w14:paraId="2CC49F4D" w14:textId="77777777" w:rsidR="00470F19" w:rsidRPr="00470F19" w:rsidRDefault="00470F19" w:rsidP="00470F19">
      <w:pPr>
        <w:widowControl/>
        <w:autoSpaceDE/>
        <w:autoSpaceDN/>
        <w:adjustRightInd/>
        <w:rPr>
          <w:rFonts w:eastAsia="Times New Roman"/>
          <w:b/>
        </w:rPr>
      </w:pPr>
    </w:p>
    <w:p w14:paraId="0E2029AA" w14:textId="77777777" w:rsidR="00470F19" w:rsidRPr="00470F19" w:rsidRDefault="00470F19" w:rsidP="00470F19">
      <w:pPr>
        <w:widowControl/>
        <w:autoSpaceDE/>
        <w:autoSpaceDN/>
        <w:adjustRightInd/>
        <w:rPr>
          <w:rFonts w:eastAsia="Times New Roman"/>
          <w:b/>
        </w:rPr>
      </w:pPr>
    </w:p>
    <w:p w14:paraId="02EB0653" w14:textId="77777777" w:rsidR="00470F19" w:rsidRPr="00470F19" w:rsidRDefault="00470F19" w:rsidP="00470F19">
      <w:pPr>
        <w:widowControl/>
        <w:autoSpaceDE/>
        <w:autoSpaceDN/>
        <w:adjustRightInd/>
        <w:rPr>
          <w:rFonts w:eastAsia="Times New Roman"/>
          <w:b/>
        </w:rPr>
      </w:pPr>
    </w:p>
    <w:p w14:paraId="0D5E4E09" w14:textId="77777777" w:rsidR="00470F19" w:rsidRPr="00470F19" w:rsidRDefault="00470F19" w:rsidP="00470F19">
      <w:pPr>
        <w:widowControl/>
        <w:autoSpaceDE/>
        <w:autoSpaceDN/>
        <w:adjustRightInd/>
        <w:rPr>
          <w:rFonts w:eastAsia="Times New Roman"/>
          <w:b/>
        </w:rPr>
      </w:pPr>
    </w:p>
    <w:p w14:paraId="75E4655E" w14:textId="77777777" w:rsidR="00470F19" w:rsidRPr="00470F19" w:rsidRDefault="00470F19" w:rsidP="00470F19">
      <w:pPr>
        <w:widowControl/>
        <w:autoSpaceDE/>
        <w:autoSpaceDN/>
        <w:adjustRightInd/>
        <w:rPr>
          <w:rFonts w:eastAsia="Times New Roman"/>
          <w:b/>
        </w:rPr>
      </w:pPr>
    </w:p>
    <w:p w14:paraId="5611BD89" w14:textId="77777777" w:rsidR="00470F19" w:rsidRPr="00470F19" w:rsidRDefault="00470F19" w:rsidP="00470F19">
      <w:pPr>
        <w:widowControl/>
        <w:autoSpaceDE/>
        <w:autoSpaceDN/>
        <w:adjustRightInd/>
        <w:rPr>
          <w:rFonts w:eastAsia="Times New Roman"/>
          <w:b/>
        </w:rPr>
      </w:pPr>
    </w:p>
    <w:p w14:paraId="01A10A50" w14:textId="77777777" w:rsidR="00470F19" w:rsidRPr="00470F19" w:rsidRDefault="00470F19" w:rsidP="00470F19">
      <w:pPr>
        <w:widowControl/>
        <w:autoSpaceDE/>
        <w:autoSpaceDN/>
        <w:adjustRightInd/>
        <w:rPr>
          <w:rFonts w:eastAsia="Times New Roman"/>
          <w:b/>
        </w:rPr>
      </w:pPr>
    </w:p>
    <w:p w14:paraId="1A1554DD" w14:textId="77777777" w:rsidR="00470F19" w:rsidRPr="00470F19" w:rsidRDefault="00470F19" w:rsidP="00470F19">
      <w:pPr>
        <w:widowControl/>
        <w:autoSpaceDE/>
        <w:autoSpaceDN/>
        <w:adjustRightInd/>
        <w:rPr>
          <w:rFonts w:eastAsia="Times New Roman"/>
          <w:b/>
        </w:rPr>
      </w:pPr>
    </w:p>
    <w:p w14:paraId="3F6565CC" w14:textId="77777777" w:rsidR="00470F19" w:rsidRPr="00470F19" w:rsidRDefault="00470F19" w:rsidP="00470F19">
      <w:pPr>
        <w:widowControl/>
        <w:autoSpaceDE/>
        <w:autoSpaceDN/>
        <w:adjustRightInd/>
        <w:rPr>
          <w:rFonts w:eastAsia="Times New Roman"/>
          <w:b/>
        </w:rPr>
      </w:pPr>
    </w:p>
    <w:p w14:paraId="2FFF1B57" w14:textId="77777777" w:rsidR="00470F19" w:rsidRPr="00470F19" w:rsidRDefault="00470F19" w:rsidP="00470F19">
      <w:pPr>
        <w:widowControl/>
        <w:autoSpaceDE/>
        <w:autoSpaceDN/>
        <w:adjustRightInd/>
        <w:rPr>
          <w:rFonts w:eastAsia="Times New Roman"/>
          <w:b/>
        </w:rPr>
      </w:pPr>
    </w:p>
    <w:p w14:paraId="68C89AB1" w14:textId="77777777" w:rsidR="00470F19" w:rsidRPr="00470F19" w:rsidRDefault="00470F19" w:rsidP="00470F19">
      <w:pPr>
        <w:widowControl/>
        <w:autoSpaceDE/>
        <w:autoSpaceDN/>
        <w:adjustRightInd/>
        <w:rPr>
          <w:rFonts w:eastAsia="Times New Roman"/>
          <w:b/>
        </w:rPr>
      </w:pPr>
    </w:p>
    <w:p w14:paraId="72E35A14" w14:textId="77777777" w:rsidR="00470F19" w:rsidRPr="00470F19" w:rsidRDefault="00470F19" w:rsidP="00470F19">
      <w:pPr>
        <w:widowControl/>
        <w:autoSpaceDE/>
        <w:autoSpaceDN/>
        <w:adjustRightInd/>
        <w:rPr>
          <w:rFonts w:eastAsia="Times New Roman"/>
          <w:b/>
        </w:rPr>
      </w:pPr>
    </w:p>
    <w:p w14:paraId="1703B30B" w14:textId="77777777" w:rsidR="00470F19" w:rsidRPr="00470F19" w:rsidRDefault="00470F19" w:rsidP="00470F19">
      <w:pPr>
        <w:widowControl/>
        <w:autoSpaceDE/>
        <w:autoSpaceDN/>
        <w:adjustRightInd/>
        <w:rPr>
          <w:rFonts w:eastAsia="Times New Roman"/>
          <w:b/>
        </w:rPr>
      </w:pPr>
    </w:p>
    <w:p w14:paraId="03F8778E" w14:textId="77777777" w:rsidR="00470F19" w:rsidRPr="00470F19" w:rsidRDefault="00470F19" w:rsidP="00470F19">
      <w:pPr>
        <w:widowControl/>
        <w:autoSpaceDE/>
        <w:autoSpaceDN/>
        <w:adjustRightInd/>
        <w:rPr>
          <w:rFonts w:eastAsia="Times New Roman"/>
          <w:b/>
        </w:rPr>
      </w:pPr>
    </w:p>
    <w:p w14:paraId="6E0F2BCB" w14:textId="77777777" w:rsidR="00470F19" w:rsidRPr="00470F19" w:rsidRDefault="00470F19" w:rsidP="00470F19">
      <w:pPr>
        <w:widowControl/>
        <w:autoSpaceDE/>
        <w:autoSpaceDN/>
        <w:adjustRightInd/>
        <w:rPr>
          <w:rFonts w:eastAsia="Times New Roman"/>
          <w:b/>
        </w:rPr>
      </w:pPr>
    </w:p>
    <w:p w14:paraId="57100733" w14:textId="77777777" w:rsidR="00470F19" w:rsidRPr="00470F19" w:rsidRDefault="00470F19" w:rsidP="00470F19">
      <w:pPr>
        <w:widowControl/>
        <w:autoSpaceDE/>
        <w:autoSpaceDN/>
        <w:adjustRightInd/>
        <w:rPr>
          <w:rFonts w:eastAsia="Times New Roman"/>
          <w:b/>
        </w:rPr>
      </w:pPr>
    </w:p>
    <w:tbl>
      <w:tblPr>
        <w:tblW w:w="16159" w:type="dxa"/>
        <w:tblInd w:w="-709" w:type="dxa"/>
        <w:tblLayout w:type="fixed"/>
        <w:tblLook w:val="04A0" w:firstRow="1" w:lastRow="0" w:firstColumn="1" w:lastColumn="0" w:noHBand="0" w:noVBand="1"/>
      </w:tblPr>
      <w:tblGrid>
        <w:gridCol w:w="567"/>
        <w:gridCol w:w="1803"/>
        <w:gridCol w:w="1174"/>
        <w:gridCol w:w="1418"/>
        <w:gridCol w:w="1417"/>
        <w:gridCol w:w="1399"/>
        <w:gridCol w:w="866"/>
        <w:gridCol w:w="1180"/>
        <w:gridCol w:w="1140"/>
        <w:gridCol w:w="1085"/>
        <w:gridCol w:w="993"/>
        <w:gridCol w:w="1032"/>
        <w:gridCol w:w="668"/>
        <w:gridCol w:w="576"/>
        <w:gridCol w:w="841"/>
      </w:tblGrid>
      <w:tr w:rsidR="00470F19" w:rsidRPr="00470F19" w14:paraId="4AFC6A9B" w14:textId="77777777" w:rsidTr="00304BA0">
        <w:trPr>
          <w:trHeight w:val="1005"/>
        </w:trPr>
        <w:tc>
          <w:tcPr>
            <w:tcW w:w="567" w:type="dxa"/>
            <w:tcBorders>
              <w:top w:val="nil"/>
              <w:left w:val="nil"/>
              <w:bottom w:val="nil"/>
              <w:right w:val="nil"/>
            </w:tcBorders>
            <w:shd w:val="clear" w:color="auto" w:fill="auto"/>
            <w:noWrap/>
            <w:vAlign w:val="bottom"/>
            <w:hideMark/>
          </w:tcPr>
          <w:p w14:paraId="1CF1247E" w14:textId="77777777" w:rsidR="00470F19" w:rsidRPr="00470F19" w:rsidRDefault="00470F19" w:rsidP="00470F19">
            <w:pPr>
              <w:widowControl/>
              <w:autoSpaceDE/>
              <w:autoSpaceDN/>
              <w:adjustRightInd/>
              <w:rPr>
                <w:rFonts w:eastAsia="Times New Roman"/>
                <w:sz w:val="20"/>
                <w:szCs w:val="20"/>
              </w:rPr>
            </w:pPr>
          </w:p>
        </w:tc>
        <w:tc>
          <w:tcPr>
            <w:tcW w:w="1803" w:type="dxa"/>
            <w:tcBorders>
              <w:top w:val="nil"/>
              <w:left w:val="nil"/>
              <w:bottom w:val="nil"/>
              <w:right w:val="nil"/>
            </w:tcBorders>
            <w:shd w:val="clear" w:color="auto" w:fill="auto"/>
            <w:noWrap/>
            <w:vAlign w:val="bottom"/>
            <w:hideMark/>
          </w:tcPr>
          <w:p w14:paraId="6A11BE01" w14:textId="77777777" w:rsidR="00470F19" w:rsidRPr="00470F19" w:rsidRDefault="00470F19" w:rsidP="00470F19">
            <w:pPr>
              <w:widowControl/>
              <w:autoSpaceDE/>
              <w:autoSpaceDN/>
              <w:adjustRightInd/>
              <w:rPr>
                <w:rFonts w:eastAsia="Times New Roman"/>
                <w:sz w:val="20"/>
                <w:szCs w:val="20"/>
              </w:rPr>
            </w:pPr>
          </w:p>
        </w:tc>
        <w:tc>
          <w:tcPr>
            <w:tcW w:w="1174" w:type="dxa"/>
            <w:tcBorders>
              <w:top w:val="nil"/>
              <w:left w:val="nil"/>
              <w:bottom w:val="nil"/>
              <w:right w:val="nil"/>
            </w:tcBorders>
            <w:shd w:val="clear" w:color="auto" w:fill="auto"/>
            <w:noWrap/>
            <w:vAlign w:val="bottom"/>
            <w:hideMark/>
          </w:tcPr>
          <w:p w14:paraId="45B30A19" w14:textId="77777777" w:rsidR="00470F19" w:rsidRPr="00470F19" w:rsidRDefault="00470F19" w:rsidP="00470F19">
            <w:pPr>
              <w:widowControl/>
              <w:autoSpaceDE/>
              <w:autoSpaceDN/>
              <w:adjustRightInd/>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009743D7" w14:textId="77777777" w:rsidR="00470F19" w:rsidRPr="00470F19" w:rsidRDefault="00470F19" w:rsidP="00470F19">
            <w:pPr>
              <w:widowControl/>
              <w:autoSpaceDE/>
              <w:autoSpaceDN/>
              <w:adjustRightInd/>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46125204" w14:textId="77777777" w:rsidR="00470F19" w:rsidRPr="00470F19" w:rsidRDefault="00470F19" w:rsidP="00470F19">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47E14529" w14:textId="77777777" w:rsidR="00470F19" w:rsidRPr="00470F19" w:rsidRDefault="00470F19" w:rsidP="00470F19">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282715CE" w14:textId="77777777" w:rsidR="00470F19" w:rsidRPr="00470F19" w:rsidRDefault="00470F19" w:rsidP="00470F19">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E7C467D" w14:textId="77777777" w:rsidR="00470F19" w:rsidRPr="00470F19" w:rsidRDefault="00470F19" w:rsidP="00470F19">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00A934A2" w14:textId="77777777" w:rsidR="00470F19" w:rsidRPr="00470F19" w:rsidRDefault="00470F19" w:rsidP="00470F19">
            <w:pPr>
              <w:widowControl/>
              <w:autoSpaceDE/>
              <w:autoSpaceDN/>
              <w:adjustRightInd/>
              <w:rPr>
                <w:rFonts w:eastAsia="Times New Roman"/>
                <w:sz w:val="20"/>
                <w:szCs w:val="20"/>
              </w:rPr>
            </w:pPr>
          </w:p>
        </w:tc>
        <w:tc>
          <w:tcPr>
            <w:tcW w:w="1085" w:type="dxa"/>
            <w:tcBorders>
              <w:top w:val="nil"/>
              <w:left w:val="nil"/>
              <w:bottom w:val="nil"/>
              <w:right w:val="nil"/>
            </w:tcBorders>
            <w:shd w:val="clear" w:color="auto" w:fill="auto"/>
            <w:noWrap/>
            <w:vAlign w:val="bottom"/>
            <w:hideMark/>
          </w:tcPr>
          <w:p w14:paraId="7654CAD8" w14:textId="77777777" w:rsidR="00470F19" w:rsidRPr="00470F19" w:rsidRDefault="00470F19" w:rsidP="00470F19">
            <w:pPr>
              <w:widowControl/>
              <w:autoSpaceDE/>
              <w:autoSpaceDN/>
              <w:adjustRightInd/>
              <w:rPr>
                <w:rFonts w:eastAsia="Times New Roman"/>
                <w:sz w:val="20"/>
                <w:szCs w:val="20"/>
              </w:rPr>
            </w:pPr>
          </w:p>
        </w:tc>
        <w:tc>
          <w:tcPr>
            <w:tcW w:w="993" w:type="dxa"/>
            <w:tcBorders>
              <w:top w:val="nil"/>
              <w:left w:val="nil"/>
              <w:bottom w:val="nil"/>
              <w:right w:val="nil"/>
            </w:tcBorders>
            <w:shd w:val="clear" w:color="auto" w:fill="auto"/>
            <w:hideMark/>
          </w:tcPr>
          <w:p w14:paraId="2DF6AFD1" w14:textId="77777777" w:rsidR="00470F19" w:rsidRPr="00470F19" w:rsidRDefault="00470F19" w:rsidP="00470F19">
            <w:pPr>
              <w:widowControl/>
              <w:autoSpaceDE/>
              <w:autoSpaceDN/>
              <w:adjustRightInd/>
              <w:rPr>
                <w:rFonts w:eastAsia="Times New Roman"/>
                <w:sz w:val="20"/>
                <w:szCs w:val="20"/>
              </w:rPr>
            </w:pPr>
          </w:p>
        </w:tc>
        <w:tc>
          <w:tcPr>
            <w:tcW w:w="3117" w:type="dxa"/>
            <w:gridSpan w:val="4"/>
            <w:tcBorders>
              <w:top w:val="nil"/>
              <w:left w:val="nil"/>
              <w:bottom w:val="nil"/>
              <w:right w:val="nil"/>
            </w:tcBorders>
            <w:shd w:val="clear" w:color="auto" w:fill="auto"/>
            <w:vAlign w:val="bottom"/>
            <w:hideMark/>
          </w:tcPr>
          <w:p w14:paraId="6BC3A0CB"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Приложение 4 к Подпрограмме "Переселение граждан из аварийного жилищного фонда п. Дорожный и ул. Октябрьская Партия муниципального образования "Поселок Айхал" на 2021-2022 годы"</w:t>
            </w:r>
          </w:p>
        </w:tc>
      </w:tr>
      <w:tr w:rsidR="00470F19" w:rsidRPr="00470F19" w14:paraId="5D4058F2" w14:textId="77777777" w:rsidTr="00304BA0">
        <w:trPr>
          <w:trHeight w:val="300"/>
        </w:trPr>
        <w:tc>
          <w:tcPr>
            <w:tcW w:w="567" w:type="dxa"/>
            <w:tcBorders>
              <w:top w:val="nil"/>
              <w:left w:val="nil"/>
              <w:bottom w:val="nil"/>
              <w:right w:val="nil"/>
            </w:tcBorders>
            <w:shd w:val="clear" w:color="auto" w:fill="auto"/>
            <w:noWrap/>
            <w:vAlign w:val="bottom"/>
            <w:hideMark/>
          </w:tcPr>
          <w:p w14:paraId="509294A6" w14:textId="77777777" w:rsidR="00470F19" w:rsidRPr="00470F19" w:rsidRDefault="00470F19" w:rsidP="00470F19">
            <w:pPr>
              <w:widowControl/>
              <w:autoSpaceDE/>
              <w:autoSpaceDN/>
              <w:adjustRightInd/>
              <w:jc w:val="center"/>
              <w:rPr>
                <w:rFonts w:eastAsia="Times New Roman"/>
                <w:color w:val="000000"/>
                <w:sz w:val="18"/>
                <w:szCs w:val="18"/>
              </w:rPr>
            </w:pPr>
          </w:p>
        </w:tc>
        <w:tc>
          <w:tcPr>
            <w:tcW w:w="1803" w:type="dxa"/>
            <w:tcBorders>
              <w:top w:val="nil"/>
              <w:left w:val="nil"/>
              <w:bottom w:val="nil"/>
              <w:right w:val="nil"/>
            </w:tcBorders>
            <w:shd w:val="clear" w:color="auto" w:fill="auto"/>
            <w:noWrap/>
            <w:vAlign w:val="bottom"/>
            <w:hideMark/>
          </w:tcPr>
          <w:p w14:paraId="225D8411" w14:textId="77777777" w:rsidR="00470F19" w:rsidRPr="00470F19" w:rsidRDefault="00470F19" w:rsidP="00470F19">
            <w:pPr>
              <w:widowControl/>
              <w:autoSpaceDE/>
              <w:autoSpaceDN/>
              <w:adjustRightInd/>
              <w:rPr>
                <w:rFonts w:eastAsia="Times New Roman"/>
                <w:sz w:val="20"/>
                <w:szCs w:val="20"/>
              </w:rPr>
            </w:pPr>
          </w:p>
        </w:tc>
        <w:tc>
          <w:tcPr>
            <w:tcW w:w="1174" w:type="dxa"/>
            <w:tcBorders>
              <w:top w:val="nil"/>
              <w:left w:val="nil"/>
              <w:bottom w:val="nil"/>
              <w:right w:val="nil"/>
            </w:tcBorders>
            <w:shd w:val="clear" w:color="auto" w:fill="auto"/>
            <w:noWrap/>
            <w:vAlign w:val="bottom"/>
            <w:hideMark/>
          </w:tcPr>
          <w:p w14:paraId="78A038E5" w14:textId="77777777" w:rsidR="00470F19" w:rsidRPr="00470F19" w:rsidRDefault="00470F19" w:rsidP="00470F19">
            <w:pPr>
              <w:widowControl/>
              <w:autoSpaceDE/>
              <w:autoSpaceDN/>
              <w:adjustRightInd/>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35B3964A" w14:textId="77777777" w:rsidR="00470F19" w:rsidRPr="00470F19" w:rsidRDefault="00470F19" w:rsidP="00470F19">
            <w:pPr>
              <w:widowControl/>
              <w:autoSpaceDE/>
              <w:autoSpaceDN/>
              <w:adjustRightInd/>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45995A57" w14:textId="77777777" w:rsidR="00470F19" w:rsidRPr="00470F19" w:rsidRDefault="00470F19" w:rsidP="00470F19">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272BA40F" w14:textId="77777777" w:rsidR="00470F19" w:rsidRPr="00470F19" w:rsidRDefault="00470F19" w:rsidP="00470F19">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50418EDE" w14:textId="77777777" w:rsidR="00470F19" w:rsidRPr="00470F19" w:rsidRDefault="00470F19" w:rsidP="00470F19">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E12B60F" w14:textId="77777777" w:rsidR="00470F19" w:rsidRPr="00470F19" w:rsidRDefault="00470F19" w:rsidP="00470F19">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2EDF4E5E" w14:textId="77777777" w:rsidR="00470F19" w:rsidRPr="00470F19" w:rsidRDefault="00470F19" w:rsidP="00470F19">
            <w:pPr>
              <w:widowControl/>
              <w:autoSpaceDE/>
              <w:autoSpaceDN/>
              <w:adjustRightInd/>
              <w:rPr>
                <w:rFonts w:eastAsia="Times New Roman"/>
                <w:sz w:val="20"/>
                <w:szCs w:val="20"/>
              </w:rPr>
            </w:pPr>
          </w:p>
        </w:tc>
        <w:tc>
          <w:tcPr>
            <w:tcW w:w="1085" w:type="dxa"/>
            <w:tcBorders>
              <w:top w:val="nil"/>
              <w:left w:val="nil"/>
              <w:bottom w:val="nil"/>
              <w:right w:val="nil"/>
            </w:tcBorders>
            <w:shd w:val="clear" w:color="auto" w:fill="auto"/>
            <w:noWrap/>
            <w:vAlign w:val="bottom"/>
            <w:hideMark/>
          </w:tcPr>
          <w:p w14:paraId="47CE3BCC" w14:textId="77777777" w:rsidR="00470F19" w:rsidRPr="00470F19" w:rsidRDefault="00470F19" w:rsidP="00470F19">
            <w:pPr>
              <w:widowControl/>
              <w:autoSpaceDE/>
              <w:autoSpaceDN/>
              <w:adjustRightInd/>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4DD8DE2B" w14:textId="77777777" w:rsidR="00470F19" w:rsidRPr="00470F19" w:rsidRDefault="00470F19" w:rsidP="00470F19">
            <w:pPr>
              <w:widowControl/>
              <w:autoSpaceDE/>
              <w:autoSpaceDN/>
              <w:adjustRightInd/>
              <w:rPr>
                <w:rFonts w:eastAsia="Times New Roman"/>
                <w:sz w:val="20"/>
                <w:szCs w:val="20"/>
              </w:rPr>
            </w:pPr>
          </w:p>
        </w:tc>
        <w:tc>
          <w:tcPr>
            <w:tcW w:w="1032" w:type="dxa"/>
            <w:tcBorders>
              <w:top w:val="nil"/>
              <w:left w:val="nil"/>
              <w:bottom w:val="nil"/>
              <w:right w:val="nil"/>
            </w:tcBorders>
            <w:shd w:val="clear" w:color="auto" w:fill="auto"/>
            <w:noWrap/>
            <w:vAlign w:val="bottom"/>
            <w:hideMark/>
          </w:tcPr>
          <w:p w14:paraId="13D00864" w14:textId="77777777" w:rsidR="00470F19" w:rsidRPr="00470F19" w:rsidRDefault="00470F19" w:rsidP="00470F19">
            <w:pPr>
              <w:widowControl/>
              <w:autoSpaceDE/>
              <w:autoSpaceDN/>
              <w:adjustRightInd/>
              <w:rPr>
                <w:rFonts w:eastAsia="Times New Roman"/>
                <w:sz w:val="20"/>
                <w:szCs w:val="20"/>
              </w:rPr>
            </w:pPr>
          </w:p>
        </w:tc>
        <w:tc>
          <w:tcPr>
            <w:tcW w:w="668" w:type="dxa"/>
            <w:tcBorders>
              <w:top w:val="nil"/>
              <w:left w:val="nil"/>
              <w:bottom w:val="nil"/>
              <w:right w:val="nil"/>
            </w:tcBorders>
            <w:shd w:val="clear" w:color="auto" w:fill="auto"/>
            <w:noWrap/>
            <w:vAlign w:val="bottom"/>
            <w:hideMark/>
          </w:tcPr>
          <w:p w14:paraId="2EDEA5F7" w14:textId="77777777" w:rsidR="00470F19" w:rsidRPr="00470F19" w:rsidRDefault="00470F19" w:rsidP="00470F19">
            <w:pPr>
              <w:widowControl/>
              <w:autoSpaceDE/>
              <w:autoSpaceDN/>
              <w:adjustRightInd/>
              <w:rPr>
                <w:rFonts w:eastAsia="Times New Roman"/>
                <w:sz w:val="20"/>
                <w:szCs w:val="20"/>
              </w:rPr>
            </w:pPr>
          </w:p>
        </w:tc>
        <w:tc>
          <w:tcPr>
            <w:tcW w:w="576" w:type="dxa"/>
            <w:tcBorders>
              <w:top w:val="nil"/>
              <w:left w:val="nil"/>
              <w:bottom w:val="nil"/>
              <w:right w:val="nil"/>
            </w:tcBorders>
            <w:shd w:val="clear" w:color="auto" w:fill="auto"/>
            <w:noWrap/>
            <w:vAlign w:val="bottom"/>
            <w:hideMark/>
          </w:tcPr>
          <w:p w14:paraId="2E91D311" w14:textId="77777777" w:rsidR="00470F19" w:rsidRPr="00470F19" w:rsidRDefault="00470F19" w:rsidP="00470F19">
            <w:pPr>
              <w:widowControl/>
              <w:autoSpaceDE/>
              <w:autoSpaceDN/>
              <w:adjustRightInd/>
              <w:rPr>
                <w:rFonts w:eastAsia="Times New Roman"/>
                <w:sz w:val="20"/>
                <w:szCs w:val="20"/>
              </w:rPr>
            </w:pPr>
          </w:p>
        </w:tc>
        <w:tc>
          <w:tcPr>
            <w:tcW w:w="841" w:type="dxa"/>
            <w:tcBorders>
              <w:top w:val="nil"/>
              <w:left w:val="nil"/>
              <w:bottom w:val="nil"/>
              <w:right w:val="nil"/>
            </w:tcBorders>
            <w:shd w:val="clear" w:color="auto" w:fill="auto"/>
            <w:noWrap/>
            <w:vAlign w:val="bottom"/>
            <w:hideMark/>
          </w:tcPr>
          <w:p w14:paraId="2B5B00F4" w14:textId="77777777" w:rsidR="00470F19" w:rsidRPr="00470F19" w:rsidRDefault="00470F19" w:rsidP="00470F19">
            <w:pPr>
              <w:widowControl/>
              <w:autoSpaceDE/>
              <w:autoSpaceDN/>
              <w:adjustRightInd/>
              <w:rPr>
                <w:rFonts w:eastAsia="Times New Roman"/>
                <w:sz w:val="20"/>
                <w:szCs w:val="20"/>
              </w:rPr>
            </w:pPr>
          </w:p>
        </w:tc>
      </w:tr>
      <w:tr w:rsidR="00470F19" w:rsidRPr="00470F19" w14:paraId="286D2C09" w14:textId="77777777" w:rsidTr="00B11A89">
        <w:trPr>
          <w:trHeight w:val="315"/>
        </w:trPr>
        <w:tc>
          <w:tcPr>
            <w:tcW w:w="16159" w:type="dxa"/>
            <w:gridSpan w:val="15"/>
            <w:tcBorders>
              <w:top w:val="nil"/>
              <w:left w:val="nil"/>
              <w:bottom w:val="nil"/>
              <w:right w:val="nil"/>
            </w:tcBorders>
            <w:shd w:val="clear" w:color="auto" w:fill="auto"/>
            <w:noWrap/>
            <w:vAlign w:val="bottom"/>
            <w:hideMark/>
          </w:tcPr>
          <w:p w14:paraId="08A1209F"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Форма</w:t>
            </w:r>
          </w:p>
        </w:tc>
      </w:tr>
      <w:tr w:rsidR="00470F19" w:rsidRPr="00470F19" w14:paraId="329DDDC6" w14:textId="77777777" w:rsidTr="00B11A89">
        <w:trPr>
          <w:trHeight w:val="315"/>
        </w:trPr>
        <w:tc>
          <w:tcPr>
            <w:tcW w:w="16159" w:type="dxa"/>
            <w:gridSpan w:val="15"/>
            <w:tcBorders>
              <w:top w:val="nil"/>
              <w:left w:val="nil"/>
              <w:bottom w:val="nil"/>
              <w:right w:val="nil"/>
            </w:tcBorders>
            <w:shd w:val="clear" w:color="auto" w:fill="auto"/>
            <w:noWrap/>
            <w:vAlign w:val="bottom"/>
            <w:hideMark/>
          </w:tcPr>
          <w:p w14:paraId="7F3F188D"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планируемых результатов реализации Подпрограммы</w:t>
            </w:r>
          </w:p>
        </w:tc>
      </w:tr>
      <w:tr w:rsidR="00470F19" w:rsidRPr="00470F19" w14:paraId="729399FB" w14:textId="77777777" w:rsidTr="00B11A89">
        <w:trPr>
          <w:trHeight w:val="315"/>
        </w:trPr>
        <w:tc>
          <w:tcPr>
            <w:tcW w:w="16159" w:type="dxa"/>
            <w:gridSpan w:val="15"/>
            <w:tcBorders>
              <w:top w:val="nil"/>
              <w:left w:val="nil"/>
              <w:bottom w:val="nil"/>
              <w:right w:val="nil"/>
            </w:tcBorders>
            <w:shd w:val="clear" w:color="auto" w:fill="auto"/>
            <w:vAlign w:val="center"/>
            <w:hideMark/>
          </w:tcPr>
          <w:p w14:paraId="6D51B4D7" w14:textId="77777777" w:rsidR="00470F19" w:rsidRPr="00470F19" w:rsidRDefault="00470F19" w:rsidP="00470F19">
            <w:pPr>
              <w:widowControl/>
              <w:autoSpaceDE/>
              <w:autoSpaceDN/>
              <w:adjustRightInd/>
              <w:jc w:val="center"/>
              <w:rPr>
                <w:rFonts w:eastAsia="Times New Roman"/>
                <w:b/>
                <w:bCs/>
                <w:color w:val="000000"/>
              </w:rPr>
            </w:pPr>
          </w:p>
        </w:tc>
      </w:tr>
      <w:tr w:rsidR="00470F19" w:rsidRPr="00470F19" w14:paraId="61CD59F2" w14:textId="77777777" w:rsidTr="00304BA0">
        <w:trPr>
          <w:trHeight w:val="315"/>
        </w:trPr>
        <w:tc>
          <w:tcPr>
            <w:tcW w:w="567" w:type="dxa"/>
            <w:tcBorders>
              <w:top w:val="nil"/>
              <w:left w:val="nil"/>
              <w:bottom w:val="nil"/>
              <w:right w:val="nil"/>
            </w:tcBorders>
            <w:shd w:val="clear" w:color="auto" w:fill="auto"/>
            <w:noWrap/>
            <w:vAlign w:val="bottom"/>
            <w:hideMark/>
          </w:tcPr>
          <w:p w14:paraId="23873862" w14:textId="77777777" w:rsidR="00470F19" w:rsidRPr="00470F19" w:rsidRDefault="00470F19" w:rsidP="00470F19">
            <w:pPr>
              <w:widowControl/>
              <w:autoSpaceDE/>
              <w:autoSpaceDN/>
              <w:adjustRightInd/>
              <w:jc w:val="center"/>
              <w:rPr>
                <w:rFonts w:eastAsia="Times New Roman"/>
                <w:sz w:val="20"/>
                <w:szCs w:val="20"/>
              </w:rPr>
            </w:pPr>
          </w:p>
        </w:tc>
        <w:tc>
          <w:tcPr>
            <w:tcW w:w="1803" w:type="dxa"/>
            <w:tcBorders>
              <w:top w:val="nil"/>
              <w:left w:val="nil"/>
              <w:bottom w:val="nil"/>
              <w:right w:val="nil"/>
            </w:tcBorders>
            <w:shd w:val="clear" w:color="auto" w:fill="auto"/>
            <w:noWrap/>
            <w:vAlign w:val="bottom"/>
            <w:hideMark/>
          </w:tcPr>
          <w:p w14:paraId="158AC75E" w14:textId="77777777" w:rsidR="00470F19" w:rsidRPr="00470F19" w:rsidRDefault="00470F19" w:rsidP="00470F19">
            <w:pPr>
              <w:widowControl/>
              <w:autoSpaceDE/>
              <w:autoSpaceDN/>
              <w:adjustRightInd/>
              <w:rPr>
                <w:rFonts w:eastAsia="Times New Roman"/>
                <w:sz w:val="20"/>
                <w:szCs w:val="20"/>
              </w:rPr>
            </w:pPr>
          </w:p>
        </w:tc>
        <w:tc>
          <w:tcPr>
            <w:tcW w:w="1174" w:type="dxa"/>
            <w:tcBorders>
              <w:top w:val="nil"/>
              <w:left w:val="nil"/>
              <w:bottom w:val="nil"/>
              <w:right w:val="nil"/>
            </w:tcBorders>
            <w:shd w:val="clear" w:color="auto" w:fill="auto"/>
            <w:noWrap/>
            <w:vAlign w:val="bottom"/>
            <w:hideMark/>
          </w:tcPr>
          <w:p w14:paraId="080F2ABB" w14:textId="77777777" w:rsidR="00470F19" w:rsidRPr="00470F19" w:rsidRDefault="00470F19" w:rsidP="00470F19">
            <w:pPr>
              <w:widowControl/>
              <w:autoSpaceDE/>
              <w:autoSpaceDN/>
              <w:adjustRightInd/>
              <w:rPr>
                <w:rFonts w:eastAsia="Times New Roman"/>
                <w:sz w:val="20"/>
                <w:szCs w:val="20"/>
              </w:rPr>
            </w:pPr>
          </w:p>
        </w:tc>
        <w:tc>
          <w:tcPr>
            <w:tcW w:w="1418" w:type="dxa"/>
            <w:tcBorders>
              <w:top w:val="nil"/>
              <w:left w:val="nil"/>
              <w:bottom w:val="nil"/>
              <w:right w:val="nil"/>
            </w:tcBorders>
            <w:shd w:val="clear" w:color="auto" w:fill="auto"/>
            <w:noWrap/>
            <w:vAlign w:val="bottom"/>
            <w:hideMark/>
          </w:tcPr>
          <w:p w14:paraId="48E709A5" w14:textId="77777777" w:rsidR="00470F19" w:rsidRPr="00470F19" w:rsidRDefault="00470F19" w:rsidP="00470F19">
            <w:pPr>
              <w:widowControl/>
              <w:autoSpaceDE/>
              <w:autoSpaceDN/>
              <w:adjustRightInd/>
              <w:rPr>
                <w:rFonts w:eastAsia="Times New Roman"/>
                <w:sz w:val="20"/>
                <w:szCs w:val="20"/>
              </w:rPr>
            </w:pPr>
          </w:p>
        </w:tc>
        <w:tc>
          <w:tcPr>
            <w:tcW w:w="1417" w:type="dxa"/>
            <w:tcBorders>
              <w:top w:val="nil"/>
              <w:left w:val="nil"/>
              <w:bottom w:val="nil"/>
              <w:right w:val="nil"/>
            </w:tcBorders>
            <w:shd w:val="clear" w:color="auto" w:fill="auto"/>
            <w:noWrap/>
            <w:vAlign w:val="bottom"/>
            <w:hideMark/>
          </w:tcPr>
          <w:p w14:paraId="6269E43E" w14:textId="77777777" w:rsidR="00470F19" w:rsidRPr="00470F19" w:rsidRDefault="00470F19" w:rsidP="00470F19">
            <w:pPr>
              <w:widowControl/>
              <w:autoSpaceDE/>
              <w:autoSpaceDN/>
              <w:adjustRightInd/>
              <w:rPr>
                <w:rFonts w:eastAsia="Times New Roman"/>
                <w:sz w:val="20"/>
                <w:szCs w:val="20"/>
              </w:rPr>
            </w:pPr>
          </w:p>
        </w:tc>
        <w:tc>
          <w:tcPr>
            <w:tcW w:w="1399" w:type="dxa"/>
            <w:tcBorders>
              <w:top w:val="nil"/>
              <w:left w:val="nil"/>
              <w:bottom w:val="nil"/>
              <w:right w:val="nil"/>
            </w:tcBorders>
            <w:shd w:val="clear" w:color="auto" w:fill="auto"/>
            <w:noWrap/>
            <w:vAlign w:val="bottom"/>
            <w:hideMark/>
          </w:tcPr>
          <w:p w14:paraId="13660E8B" w14:textId="77777777" w:rsidR="00470F19" w:rsidRPr="00470F19" w:rsidRDefault="00470F19" w:rsidP="00470F19">
            <w:pPr>
              <w:widowControl/>
              <w:autoSpaceDE/>
              <w:autoSpaceDN/>
              <w:adjustRightInd/>
              <w:rPr>
                <w:rFonts w:eastAsia="Times New Roman"/>
                <w:sz w:val="20"/>
                <w:szCs w:val="20"/>
              </w:rPr>
            </w:pPr>
          </w:p>
        </w:tc>
        <w:tc>
          <w:tcPr>
            <w:tcW w:w="866" w:type="dxa"/>
            <w:tcBorders>
              <w:top w:val="nil"/>
              <w:left w:val="nil"/>
              <w:bottom w:val="nil"/>
              <w:right w:val="nil"/>
            </w:tcBorders>
            <w:shd w:val="clear" w:color="auto" w:fill="auto"/>
            <w:noWrap/>
            <w:vAlign w:val="bottom"/>
            <w:hideMark/>
          </w:tcPr>
          <w:p w14:paraId="4D48B32D" w14:textId="77777777" w:rsidR="00470F19" w:rsidRPr="00470F19" w:rsidRDefault="00470F19" w:rsidP="00470F19">
            <w:pPr>
              <w:widowControl/>
              <w:autoSpaceDE/>
              <w:autoSpaceDN/>
              <w:adjustRightInd/>
              <w:rPr>
                <w:rFonts w:eastAsia="Times New Roman"/>
                <w:sz w:val="20"/>
                <w:szCs w:val="20"/>
              </w:rPr>
            </w:pPr>
          </w:p>
        </w:tc>
        <w:tc>
          <w:tcPr>
            <w:tcW w:w="1180" w:type="dxa"/>
            <w:tcBorders>
              <w:top w:val="nil"/>
              <w:left w:val="nil"/>
              <w:bottom w:val="nil"/>
              <w:right w:val="nil"/>
            </w:tcBorders>
            <w:shd w:val="clear" w:color="auto" w:fill="auto"/>
            <w:noWrap/>
            <w:vAlign w:val="bottom"/>
            <w:hideMark/>
          </w:tcPr>
          <w:p w14:paraId="790EA687" w14:textId="77777777" w:rsidR="00470F19" w:rsidRPr="00470F19" w:rsidRDefault="00470F19" w:rsidP="00470F19">
            <w:pPr>
              <w:widowControl/>
              <w:autoSpaceDE/>
              <w:autoSpaceDN/>
              <w:adjustRightInd/>
              <w:rPr>
                <w:rFonts w:eastAsia="Times New Roman"/>
                <w:sz w:val="20"/>
                <w:szCs w:val="20"/>
              </w:rPr>
            </w:pPr>
          </w:p>
        </w:tc>
        <w:tc>
          <w:tcPr>
            <w:tcW w:w="1140" w:type="dxa"/>
            <w:tcBorders>
              <w:top w:val="nil"/>
              <w:left w:val="nil"/>
              <w:bottom w:val="nil"/>
              <w:right w:val="nil"/>
            </w:tcBorders>
            <w:shd w:val="clear" w:color="auto" w:fill="auto"/>
            <w:noWrap/>
            <w:vAlign w:val="bottom"/>
            <w:hideMark/>
          </w:tcPr>
          <w:p w14:paraId="42177970" w14:textId="77777777" w:rsidR="00470F19" w:rsidRPr="00470F19" w:rsidRDefault="00470F19" w:rsidP="00470F19">
            <w:pPr>
              <w:widowControl/>
              <w:autoSpaceDE/>
              <w:autoSpaceDN/>
              <w:adjustRightInd/>
              <w:rPr>
                <w:rFonts w:eastAsia="Times New Roman"/>
                <w:sz w:val="20"/>
                <w:szCs w:val="20"/>
              </w:rPr>
            </w:pPr>
          </w:p>
        </w:tc>
        <w:tc>
          <w:tcPr>
            <w:tcW w:w="1085" w:type="dxa"/>
            <w:tcBorders>
              <w:top w:val="nil"/>
              <w:left w:val="nil"/>
              <w:bottom w:val="nil"/>
              <w:right w:val="nil"/>
            </w:tcBorders>
            <w:shd w:val="clear" w:color="auto" w:fill="auto"/>
            <w:noWrap/>
            <w:vAlign w:val="bottom"/>
            <w:hideMark/>
          </w:tcPr>
          <w:p w14:paraId="199A82D9" w14:textId="77777777" w:rsidR="00470F19" w:rsidRPr="00470F19" w:rsidRDefault="00470F19" w:rsidP="00470F19">
            <w:pPr>
              <w:widowControl/>
              <w:autoSpaceDE/>
              <w:autoSpaceDN/>
              <w:adjustRightInd/>
              <w:rPr>
                <w:rFonts w:eastAsia="Times New Roman"/>
                <w:sz w:val="20"/>
                <w:szCs w:val="20"/>
              </w:rPr>
            </w:pPr>
          </w:p>
        </w:tc>
        <w:tc>
          <w:tcPr>
            <w:tcW w:w="993" w:type="dxa"/>
            <w:tcBorders>
              <w:top w:val="nil"/>
              <w:left w:val="nil"/>
              <w:bottom w:val="nil"/>
              <w:right w:val="nil"/>
            </w:tcBorders>
            <w:shd w:val="clear" w:color="auto" w:fill="auto"/>
            <w:noWrap/>
            <w:vAlign w:val="bottom"/>
            <w:hideMark/>
          </w:tcPr>
          <w:p w14:paraId="579A8B68" w14:textId="77777777" w:rsidR="00470F19" w:rsidRPr="00470F19" w:rsidRDefault="00470F19" w:rsidP="00470F19">
            <w:pPr>
              <w:widowControl/>
              <w:autoSpaceDE/>
              <w:autoSpaceDN/>
              <w:adjustRightInd/>
              <w:rPr>
                <w:rFonts w:eastAsia="Times New Roman"/>
                <w:sz w:val="20"/>
                <w:szCs w:val="20"/>
              </w:rPr>
            </w:pPr>
          </w:p>
        </w:tc>
        <w:tc>
          <w:tcPr>
            <w:tcW w:w="1032" w:type="dxa"/>
            <w:tcBorders>
              <w:top w:val="nil"/>
              <w:left w:val="nil"/>
              <w:bottom w:val="nil"/>
              <w:right w:val="nil"/>
            </w:tcBorders>
            <w:shd w:val="clear" w:color="auto" w:fill="auto"/>
            <w:noWrap/>
            <w:vAlign w:val="bottom"/>
            <w:hideMark/>
          </w:tcPr>
          <w:p w14:paraId="5EE3070C" w14:textId="77777777" w:rsidR="00470F19" w:rsidRPr="00470F19" w:rsidRDefault="00470F19" w:rsidP="00470F19">
            <w:pPr>
              <w:widowControl/>
              <w:autoSpaceDE/>
              <w:autoSpaceDN/>
              <w:adjustRightInd/>
              <w:rPr>
                <w:rFonts w:eastAsia="Times New Roman"/>
                <w:sz w:val="20"/>
                <w:szCs w:val="20"/>
              </w:rPr>
            </w:pPr>
          </w:p>
        </w:tc>
        <w:tc>
          <w:tcPr>
            <w:tcW w:w="668" w:type="dxa"/>
            <w:tcBorders>
              <w:top w:val="nil"/>
              <w:left w:val="nil"/>
              <w:bottom w:val="nil"/>
              <w:right w:val="nil"/>
            </w:tcBorders>
            <w:shd w:val="clear" w:color="auto" w:fill="auto"/>
            <w:noWrap/>
            <w:vAlign w:val="bottom"/>
            <w:hideMark/>
          </w:tcPr>
          <w:p w14:paraId="46923146" w14:textId="77777777" w:rsidR="00470F19" w:rsidRPr="00470F19" w:rsidRDefault="00470F19" w:rsidP="00470F19">
            <w:pPr>
              <w:widowControl/>
              <w:autoSpaceDE/>
              <w:autoSpaceDN/>
              <w:adjustRightInd/>
              <w:rPr>
                <w:rFonts w:eastAsia="Times New Roman"/>
                <w:sz w:val="20"/>
                <w:szCs w:val="20"/>
              </w:rPr>
            </w:pPr>
          </w:p>
        </w:tc>
        <w:tc>
          <w:tcPr>
            <w:tcW w:w="576" w:type="dxa"/>
            <w:tcBorders>
              <w:top w:val="nil"/>
              <w:left w:val="nil"/>
              <w:bottom w:val="nil"/>
              <w:right w:val="nil"/>
            </w:tcBorders>
            <w:shd w:val="clear" w:color="auto" w:fill="auto"/>
            <w:noWrap/>
            <w:vAlign w:val="bottom"/>
            <w:hideMark/>
          </w:tcPr>
          <w:p w14:paraId="71792311" w14:textId="77777777" w:rsidR="00470F19" w:rsidRPr="00470F19" w:rsidRDefault="00470F19" w:rsidP="00470F19">
            <w:pPr>
              <w:widowControl/>
              <w:autoSpaceDE/>
              <w:autoSpaceDN/>
              <w:adjustRightInd/>
              <w:rPr>
                <w:rFonts w:eastAsia="Times New Roman"/>
                <w:sz w:val="20"/>
                <w:szCs w:val="20"/>
              </w:rPr>
            </w:pPr>
          </w:p>
        </w:tc>
        <w:tc>
          <w:tcPr>
            <w:tcW w:w="841" w:type="dxa"/>
            <w:tcBorders>
              <w:top w:val="nil"/>
              <w:left w:val="nil"/>
              <w:bottom w:val="nil"/>
              <w:right w:val="nil"/>
            </w:tcBorders>
            <w:shd w:val="clear" w:color="auto" w:fill="auto"/>
            <w:noWrap/>
            <w:vAlign w:val="bottom"/>
            <w:hideMark/>
          </w:tcPr>
          <w:p w14:paraId="4F433ECF" w14:textId="77777777" w:rsidR="00470F19" w:rsidRPr="00470F19" w:rsidRDefault="00470F19" w:rsidP="00470F19">
            <w:pPr>
              <w:widowControl/>
              <w:autoSpaceDE/>
              <w:autoSpaceDN/>
              <w:adjustRightInd/>
              <w:rPr>
                <w:rFonts w:eastAsia="Times New Roman"/>
                <w:sz w:val="20"/>
                <w:szCs w:val="20"/>
              </w:rPr>
            </w:pPr>
          </w:p>
        </w:tc>
      </w:tr>
      <w:tr w:rsidR="00470F19" w:rsidRPr="00470F19" w14:paraId="7E3CE5A2" w14:textId="77777777" w:rsidTr="00304BA0">
        <w:trPr>
          <w:trHeight w:val="675"/>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E009573"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п/п</w:t>
            </w:r>
          </w:p>
        </w:tc>
        <w:tc>
          <w:tcPr>
            <w:tcW w:w="18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720BE9"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Задачи направленные на достижение цели</w:t>
            </w:r>
          </w:p>
        </w:tc>
        <w:tc>
          <w:tcPr>
            <w:tcW w:w="8594" w:type="dxa"/>
            <w:gridSpan w:val="7"/>
            <w:tcBorders>
              <w:top w:val="single" w:sz="4" w:space="0" w:color="auto"/>
              <w:left w:val="nil"/>
              <w:bottom w:val="single" w:sz="4" w:space="0" w:color="auto"/>
              <w:right w:val="single" w:sz="4" w:space="0" w:color="auto"/>
            </w:tcBorders>
            <w:shd w:val="clear" w:color="auto" w:fill="auto"/>
            <w:vAlign w:val="center"/>
            <w:hideMark/>
          </w:tcPr>
          <w:p w14:paraId="0D3FA6CA"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xml:space="preserve">Планируемый объем финансирования на решение данной задачи, </w:t>
            </w:r>
            <w:proofErr w:type="spellStart"/>
            <w:r w:rsidRPr="00470F19">
              <w:rPr>
                <w:rFonts w:eastAsia="Times New Roman"/>
                <w:b/>
                <w:bCs/>
                <w:color w:val="000000"/>
                <w:sz w:val="18"/>
                <w:szCs w:val="18"/>
              </w:rPr>
              <w:t>тыс.руб</w:t>
            </w:r>
            <w:proofErr w:type="spellEnd"/>
            <w:r w:rsidRPr="00470F19">
              <w:rPr>
                <w:rFonts w:eastAsia="Times New Roman"/>
                <w:b/>
                <w:bCs/>
                <w:color w:val="000000"/>
                <w:sz w:val="18"/>
                <w:szCs w:val="18"/>
              </w:rPr>
              <w:t>.</w:t>
            </w:r>
          </w:p>
        </w:tc>
        <w:tc>
          <w:tcPr>
            <w:tcW w:w="10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5DEE4F40"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Количественные и/ или качественные показатели, характеризующие достижение целей и решения задач</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63291D"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Единица измерения</w:t>
            </w:r>
          </w:p>
        </w:tc>
        <w:tc>
          <w:tcPr>
            <w:tcW w:w="103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92CEF5C"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Базовое значение показателя (на начало реализации программы)</w:t>
            </w:r>
          </w:p>
        </w:tc>
        <w:tc>
          <w:tcPr>
            <w:tcW w:w="2085" w:type="dxa"/>
            <w:gridSpan w:val="3"/>
            <w:tcBorders>
              <w:top w:val="single" w:sz="4" w:space="0" w:color="auto"/>
              <w:left w:val="nil"/>
              <w:bottom w:val="single" w:sz="4" w:space="0" w:color="auto"/>
              <w:right w:val="single" w:sz="4" w:space="0" w:color="auto"/>
            </w:tcBorders>
            <w:shd w:val="clear" w:color="auto" w:fill="auto"/>
            <w:vAlign w:val="bottom"/>
            <w:hideMark/>
          </w:tcPr>
          <w:p w14:paraId="7BE7949B"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Планируемое значение показателя по годам реализации</w:t>
            </w:r>
          </w:p>
        </w:tc>
      </w:tr>
      <w:tr w:rsidR="00470F19" w:rsidRPr="00470F19" w14:paraId="3F1910C8" w14:textId="77777777" w:rsidTr="00304BA0">
        <w:trPr>
          <w:trHeight w:val="1410"/>
        </w:trPr>
        <w:tc>
          <w:tcPr>
            <w:tcW w:w="567" w:type="dxa"/>
            <w:vMerge/>
            <w:tcBorders>
              <w:top w:val="single" w:sz="4" w:space="0" w:color="auto"/>
              <w:left w:val="single" w:sz="4" w:space="0" w:color="auto"/>
              <w:bottom w:val="single" w:sz="4" w:space="0" w:color="000000"/>
              <w:right w:val="single" w:sz="4" w:space="0" w:color="auto"/>
            </w:tcBorders>
            <w:vAlign w:val="center"/>
            <w:hideMark/>
          </w:tcPr>
          <w:p w14:paraId="01426447" w14:textId="77777777" w:rsidR="00470F19" w:rsidRPr="00470F19" w:rsidRDefault="00470F19" w:rsidP="00470F19">
            <w:pPr>
              <w:widowControl/>
              <w:autoSpaceDE/>
              <w:autoSpaceDN/>
              <w:adjustRightInd/>
              <w:rPr>
                <w:rFonts w:eastAsia="Times New Roman"/>
                <w:b/>
                <w:bCs/>
                <w:color w:val="000000"/>
                <w:sz w:val="18"/>
                <w:szCs w:val="18"/>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14:paraId="6B0DA4F9" w14:textId="77777777" w:rsidR="00470F19" w:rsidRPr="00470F19" w:rsidRDefault="00470F19" w:rsidP="00470F19">
            <w:pPr>
              <w:widowControl/>
              <w:autoSpaceDE/>
              <w:autoSpaceDN/>
              <w:adjustRightInd/>
              <w:rPr>
                <w:rFonts w:eastAsia="Times New Roman"/>
                <w:b/>
                <w:bCs/>
                <w:color w:val="000000"/>
                <w:sz w:val="18"/>
                <w:szCs w:val="18"/>
              </w:rPr>
            </w:pPr>
          </w:p>
        </w:tc>
        <w:tc>
          <w:tcPr>
            <w:tcW w:w="1174" w:type="dxa"/>
            <w:tcBorders>
              <w:top w:val="nil"/>
              <w:left w:val="nil"/>
              <w:bottom w:val="single" w:sz="4" w:space="0" w:color="auto"/>
              <w:right w:val="single" w:sz="4" w:space="0" w:color="auto"/>
            </w:tcBorders>
            <w:shd w:val="clear" w:color="auto" w:fill="auto"/>
            <w:noWrap/>
            <w:vAlign w:val="center"/>
            <w:hideMark/>
          </w:tcPr>
          <w:p w14:paraId="057ED29B"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Всего</w:t>
            </w:r>
          </w:p>
        </w:tc>
        <w:tc>
          <w:tcPr>
            <w:tcW w:w="1418" w:type="dxa"/>
            <w:tcBorders>
              <w:top w:val="nil"/>
              <w:left w:val="nil"/>
              <w:bottom w:val="single" w:sz="4" w:space="0" w:color="auto"/>
              <w:right w:val="single" w:sz="4" w:space="0" w:color="auto"/>
            </w:tcBorders>
            <w:shd w:val="clear" w:color="auto" w:fill="auto"/>
            <w:vAlign w:val="center"/>
            <w:hideMark/>
          </w:tcPr>
          <w:p w14:paraId="6D6243C5"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Бюджет МО "Поселок Айхал"</w:t>
            </w:r>
          </w:p>
        </w:tc>
        <w:tc>
          <w:tcPr>
            <w:tcW w:w="1417" w:type="dxa"/>
            <w:tcBorders>
              <w:top w:val="nil"/>
              <w:left w:val="nil"/>
              <w:bottom w:val="single" w:sz="4" w:space="0" w:color="auto"/>
              <w:right w:val="single" w:sz="4" w:space="0" w:color="auto"/>
            </w:tcBorders>
            <w:shd w:val="clear" w:color="auto" w:fill="auto"/>
            <w:vAlign w:val="center"/>
            <w:hideMark/>
          </w:tcPr>
          <w:p w14:paraId="6DCED6FF"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Бюджет МО "Мирнинский район" (снос)</w:t>
            </w:r>
          </w:p>
        </w:tc>
        <w:tc>
          <w:tcPr>
            <w:tcW w:w="2265" w:type="dxa"/>
            <w:gridSpan w:val="2"/>
            <w:tcBorders>
              <w:top w:val="single" w:sz="4" w:space="0" w:color="auto"/>
              <w:left w:val="nil"/>
              <w:bottom w:val="single" w:sz="4" w:space="0" w:color="auto"/>
              <w:right w:val="single" w:sz="4" w:space="0" w:color="000000"/>
            </w:tcBorders>
            <w:shd w:val="clear" w:color="auto" w:fill="auto"/>
            <w:vAlign w:val="center"/>
            <w:hideMark/>
          </w:tcPr>
          <w:p w14:paraId="331AED59"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Государственный бюджет РС(Я)</w:t>
            </w:r>
          </w:p>
        </w:tc>
        <w:tc>
          <w:tcPr>
            <w:tcW w:w="2320" w:type="dxa"/>
            <w:gridSpan w:val="2"/>
            <w:tcBorders>
              <w:top w:val="single" w:sz="4" w:space="0" w:color="auto"/>
              <w:left w:val="nil"/>
              <w:bottom w:val="single" w:sz="4" w:space="0" w:color="auto"/>
              <w:right w:val="single" w:sz="4" w:space="0" w:color="000000"/>
            </w:tcBorders>
            <w:shd w:val="clear" w:color="auto" w:fill="auto"/>
            <w:vAlign w:val="center"/>
            <w:hideMark/>
          </w:tcPr>
          <w:p w14:paraId="2B103AC9"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Бюджет АК АЛРОСА (ПАО)</w:t>
            </w:r>
          </w:p>
        </w:tc>
        <w:tc>
          <w:tcPr>
            <w:tcW w:w="1085" w:type="dxa"/>
            <w:vMerge/>
            <w:tcBorders>
              <w:top w:val="single" w:sz="4" w:space="0" w:color="auto"/>
              <w:left w:val="single" w:sz="4" w:space="0" w:color="auto"/>
              <w:bottom w:val="single" w:sz="4" w:space="0" w:color="auto"/>
              <w:right w:val="single" w:sz="4" w:space="0" w:color="auto"/>
            </w:tcBorders>
            <w:vAlign w:val="center"/>
            <w:hideMark/>
          </w:tcPr>
          <w:p w14:paraId="28AC077D" w14:textId="77777777" w:rsidR="00470F19" w:rsidRPr="00470F19" w:rsidRDefault="00470F19" w:rsidP="00470F19">
            <w:pPr>
              <w:widowControl/>
              <w:autoSpaceDE/>
              <w:autoSpaceDN/>
              <w:adjustRightInd/>
              <w:rPr>
                <w:rFonts w:eastAsia="Times New Roman"/>
                <w:b/>
                <w:bCs/>
                <w:color w:val="000000"/>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AA81169" w14:textId="77777777" w:rsidR="00470F19" w:rsidRPr="00470F19" w:rsidRDefault="00470F19" w:rsidP="00470F19">
            <w:pPr>
              <w:widowControl/>
              <w:autoSpaceDE/>
              <w:autoSpaceDN/>
              <w:adjustRightInd/>
              <w:rPr>
                <w:rFonts w:eastAsia="Times New Roman"/>
                <w:b/>
                <w:bCs/>
                <w:color w:val="000000"/>
                <w:sz w:val="18"/>
                <w:szCs w:val="18"/>
              </w:rPr>
            </w:pPr>
          </w:p>
        </w:tc>
        <w:tc>
          <w:tcPr>
            <w:tcW w:w="1032" w:type="dxa"/>
            <w:vMerge/>
            <w:tcBorders>
              <w:top w:val="single" w:sz="4" w:space="0" w:color="auto"/>
              <w:left w:val="single" w:sz="4" w:space="0" w:color="auto"/>
              <w:bottom w:val="single" w:sz="4" w:space="0" w:color="000000"/>
              <w:right w:val="single" w:sz="4" w:space="0" w:color="auto"/>
            </w:tcBorders>
            <w:vAlign w:val="center"/>
            <w:hideMark/>
          </w:tcPr>
          <w:p w14:paraId="4CB0E287" w14:textId="77777777" w:rsidR="00470F19" w:rsidRPr="00470F19" w:rsidRDefault="00470F19" w:rsidP="00470F19">
            <w:pPr>
              <w:widowControl/>
              <w:autoSpaceDE/>
              <w:autoSpaceDN/>
              <w:adjustRightInd/>
              <w:rPr>
                <w:rFonts w:eastAsia="Times New Roman"/>
                <w:b/>
                <w:bCs/>
                <w:color w:val="000000"/>
                <w:sz w:val="18"/>
                <w:szCs w:val="18"/>
              </w:rPr>
            </w:pPr>
          </w:p>
        </w:tc>
        <w:tc>
          <w:tcPr>
            <w:tcW w:w="668" w:type="dxa"/>
            <w:tcBorders>
              <w:top w:val="nil"/>
              <w:left w:val="nil"/>
              <w:bottom w:val="single" w:sz="4" w:space="0" w:color="auto"/>
              <w:right w:val="single" w:sz="4" w:space="0" w:color="auto"/>
            </w:tcBorders>
            <w:shd w:val="clear" w:color="auto" w:fill="auto"/>
            <w:noWrap/>
            <w:vAlign w:val="center"/>
            <w:hideMark/>
          </w:tcPr>
          <w:p w14:paraId="38EF38C6"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Всего</w:t>
            </w:r>
          </w:p>
        </w:tc>
        <w:tc>
          <w:tcPr>
            <w:tcW w:w="576" w:type="dxa"/>
            <w:tcBorders>
              <w:top w:val="nil"/>
              <w:left w:val="nil"/>
              <w:bottom w:val="single" w:sz="4" w:space="0" w:color="auto"/>
              <w:right w:val="single" w:sz="4" w:space="0" w:color="auto"/>
            </w:tcBorders>
            <w:shd w:val="clear" w:color="auto" w:fill="auto"/>
            <w:noWrap/>
            <w:vAlign w:val="center"/>
            <w:hideMark/>
          </w:tcPr>
          <w:p w14:paraId="4C61D4B4"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2021 г.</w:t>
            </w:r>
          </w:p>
        </w:tc>
        <w:tc>
          <w:tcPr>
            <w:tcW w:w="841" w:type="dxa"/>
            <w:tcBorders>
              <w:top w:val="nil"/>
              <w:left w:val="nil"/>
              <w:bottom w:val="single" w:sz="4" w:space="0" w:color="auto"/>
              <w:right w:val="single" w:sz="4" w:space="0" w:color="auto"/>
            </w:tcBorders>
            <w:shd w:val="clear" w:color="auto" w:fill="auto"/>
            <w:noWrap/>
            <w:vAlign w:val="center"/>
            <w:hideMark/>
          </w:tcPr>
          <w:p w14:paraId="6029CFE3"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2022 г.</w:t>
            </w:r>
          </w:p>
        </w:tc>
      </w:tr>
      <w:tr w:rsidR="00470F19" w:rsidRPr="00470F19" w14:paraId="1E665E08" w14:textId="77777777" w:rsidTr="00304BA0">
        <w:trPr>
          <w:trHeight w:val="34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A58FEA"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803" w:type="dxa"/>
            <w:tcBorders>
              <w:top w:val="nil"/>
              <w:left w:val="nil"/>
              <w:bottom w:val="single" w:sz="4" w:space="0" w:color="auto"/>
              <w:right w:val="single" w:sz="4" w:space="0" w:color="auto"/>
            </w:tcBorders>
            <w:shd w:val="clear" w:color="auto" w:fill="auto"/>
            <w:vAlign w:val="center"/>
            <w:hideMark/>
          </w:tcPr>
          <w:p w14:paraId="4D8ED3E2"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174" w:type="dxa"/>
            <w:tcBorders>
              <w:top w:val="nil"/>
              <w:left w:val="nil"/>
              <w:bottom w:val="single" w:sz="4" w:space="0" w:color="auto"/>
              <w:right w:val="single" w:sz="4" w:space="0" w:color="auto"/>
            </w:tcBorders>
            <w:shd w:val="clear" w:color="auto" w:fill="auto"/>
            <w:noWrap/>
            <w:vAlign w:val="center"/>
            <w:hideMark/>
          </w:tcPr>
          <w:p w14:paraId="7B6350B3"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2C1BEDCC"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14:paraId="467E6DDF"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399" w:type="dxa"/>
            <w:tcBorders>
              <w:top w:val="nil"/>
              <w:left w:val="nil"/>
              <w:bottom w:val="single" w:sz="4" w:space="0" w:color="auto"/>
              <w:right w:val="single" w:sz="4" w:space="0" w:color="auto"/>
            </w:tcBorders>
            <w:shd w:val="clear" w:color="auto" w:fill="auto"/>
            <w:vAlign w:val="center"/>
            <w:hideMark/>
          </w:tcPr>
          <w:p w14:paraId="7B49D7C7"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2021 г.</w:t>
            </w:r>
          </w:p>
        </w:tc>
        <w:tc>
          <w:tcPr>
            <w:tcW w:w="866" w:type="dxa"/>
            <w:tcBorders>
              <w:top w:val="nil"/>
              <w:left w:val="nil"/>
              <w:bottom w:val="single" w:sz="4" w:space="0" w:color="auto"/>
              <w:right w:val="single" w:sz="4" w:space="0" w:color="auto"/>
            </w:tcBorders>
            <w:shd w:val="clear" w:color="auto" w:fill="auto"/>
            <w:vAlign w:val="center"/>
            <w:hideMark/>
          </w:tcPr>
          <w:p w14:paraId="5AE7F057"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2022 г.</w:t>
            </w:r>
          </w:p>
        </w:tc>
        <w:tc>
          <w:tcPr>
            <w:tcW w:w="1180" w:type="dxa"/>
            <w:tcBorders>
              <w:top w:val="nil"/>
              <w:left w:val="nil"/>
              <w:bottom w:val="single" w:sz="4" w:space="0" w:color="auto"/>
              <w:right w:val="single" w:sz="4" w:space="0" w:color="auto"/>
            </w:tcBorders>
            <w:shd w:val="clear" w:color="auto" w:fill="auto"/>
            <w:vAlign w:val="center"/>
            <w:hideMark/>
          </w:tcPr>
          <w:p w14:paraId="0EFC2DF9"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2021 г.</w:t>
            </w:r>
          </w:p>
        </w:tc>
        <w:tc>
          <w:tcPr>
            <w:tcW w:w="1140" w:type="dxa"/>
            <w:tcBorders>
              <w:top w:val="nil"/>
              <w:left w:val="nil"/>
              <w:bottom w:val="single" w:sz="4" w:space="0" w:color="auto"/>
              <w:right w:val="single" w:sz="4" w:space="0" w:color="auto"/>
            </w:tcBorders>
            <w:shd w:val="clear" w:color="auto" w:fill="auto"/>
            <w:vAlign w:val="center"/>
            <w:hideMark/>
          </w:tcPr>
          <w:p w14:paraId="7B7C604D"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2022 г.</w:t>
            </w:r>
          </w:p>
        </w:tc>
        <w:tc>
          <w:tcPr>
            <w:tcW w:w="1085" w:type="dxa"/>
            <w:tcBorders>
              <w:top w:val="nil"/>
              <w:left w:val="nil"/>
              <w:bottom w:val="single" w:sz="4" w:space="0" w:color="auto"/>
              <w:right w:val="single" w:sz="4" w:space="0" w:color="auto"/>
            </w:tcBorders>
            <w:shd w:val="clear" w:color="auto" w:fill="auto"/>
            <w:vAlign w:val="bottom"/>
            <w:hideMark/>
          </w:tcPr>
          <w:p w14:paraId="6D8768AD"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14:paraId="7EC794AD"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14:paraId="499FBD57"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center"/>
            <w:hideMark/>
          </w:tcPr>
          <w:p w14:paraId="102F7C43"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576" w:type="dxa"/>
            <w:tcBorders>
              <w:top w:val="nil"/>
              <w:left w:val="nil"/>
              <w:bottom w:val="single" w:sz="4" w:space="0" w:color="auto"/>
              <w:right w:val="single" w:sz="4" w:space="0" w:color="auto"/>
            </w:tcBorders>
            <w:shd w:val="clear" w:color="auto" w:fill="auto"/>
            <w:noWrap/>
            <w:vAlign w:val="center"/>
            <w:hideMark/>
          </w:tcPr>
          <w:p w14:paraId="08BEDF06"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c>
          <w:tcPr>
            <w:tcW w:w="841" w:type="dxa"/>
            <w:tcBorders>
              <w:top w:val="nil"/>
              <w:left w:val="nil"/>
              <w:bottom w:val="single" w:sz="4" w:space="0" w:color="auto"/>
              <w:right w:val="single" w:sz="4" w:space="0" w:color="auto"/>
            </w:tcBorders>
            <w:shd w:val="clear" w:color="auto" w:fill="auto"/>
            <w:noWrap/>
            <w:vAlign w:val="center"/>
            <w:hideMark/>
          </w:tcPr>
          <w:p w14:paraId="1D7EA400"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w:t>
            </w:r>
          </w:p>
        </w:tc>
      </w:tr>
      <w:tr w:rsidR="00470F19" w:rsidRPr="00470F19" w14:paraId="7BC653C4" w14:textId="77777777" w:rsidTr="00304BA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58321E1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w:t>
            </w:r>
          </w:p>
        </w:tc>
        <w:tc>
          <w:tcPr>
            <w:tcW w:w="1803" w:type="dxa"/>
            <w:tcBorders>
              <w:top w:val="nil"/>
              <w:left w:val="nil"/>
              <w:bottom w:val="single" w:sz="4" w:space="0" w:color="auto"/>
              <w:right w:val="single" w:sz="4" w:space="0" w:color="auto"/>
            </w:tcBorders>
            <w:shd w:val="clear" w:color="auto" w:fill="auto"/>
            <w:noWrap/>
            <w:vAlign w:val="bottom"/>
            <w:hideMark/>
          </w:tcPr>
          <w:p w14:paraId="15B83EC1"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2</w:t>
            </w:r>
          </w:p>
        </w:tc>
        <w:tc>
          <w:tcPr>
            <w:tcW w:w="1174" w:type="dxa"/>
            <w:tcBorders>
              <w:top w:val="nil"/>
              <w:left w:val="nil"/>
              <w:bottom w:val="single" w:sz="4" w:space="0" w:color="auto"/>
              <w:right w:val="single" w:sz="4" w:space="0" w:color="auto"/>
            </w:tcBorders>
            <w:shd w:val="clear" w:color="auto" w:fill="auto"/>
            <w:noWrap/>
            <w:vAlign w:val="bottom"/>
            <w:hideMark/>
          </w:tcPr>
          <w:p w14:paraId="584C3E04"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3</w:t>
            </w:r>
          </w:p>
        </w:tc>
        <w:tc>
          <w:tcPr>
            <w:tcW w:w="1418" w:type="dxa"/>
            <w:tcBorders>
              <w:top w:val="nil"/>
              <w:left w:val="nil"/>
              <w:bottom w:val="single" w:sz="4" w:space="0" w:color="auto"/>
              <w:right w:val="single" w:sz="4" w:space="0" w:color="auto"/>
            </w:tcBorders>
            <w:shd w:val="clear" w:color="auto" w:fill="auto"/>
            <w:noWrap/>
            <w:vAlign w:val="bottom"/>
            <w:hideMark/>
          </w:tcPr>
          <w:p w14:paraId="7FF3F95D"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4</w:t>
            </w:r>
          </w:p>
        </w:tc>
        <w:tc>
          <w:tcPr>
            <w:tcW w:w="1417" w:type="dxa"/>
            <w:tcBorders>
              <w:top w:val="nil"/>
              <w:left w:val="nil"/>
              <w:bottom w:val="single" w:sz="4" w:space="0" w:color="auto"/>
              <w:right w:val="single" w:sz="4" w:space="0" w:color="auto"/>
            </w:tcBorders>
            <w:shd w:val="clear" w:color="auto" w:fill="auto"/>
            <w:noWrap/>
            <w:vAlign w:val="bottom"/>
            <w:hideMark/>
          </w:tcPr>
          <w:p w14:paraId="4DB263CA"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5</w:t>
            </w:r>
          </w:p>
        </w:tc>
        <w:tc>
          <w:tcPr>
            <w:tcW w:w="1399" w:type="dxa"/>
            <w:tcBorders>
              <w:top w:val="nil"/>
              <w:left w:val="nil"/>
              <w:bottom w:val="single" w:sz="4" w:space="0" w:color="auto"/>
              <w:right w:val="single" w:sz="4" w:space="0" w:color="auto"/>
            </w:tcBorders>
            <w:shd w:val="clear" w:color="auto" w:fill="auto"/>
            <w:noWrap/>
            <w:vAlign w:val="bottom"/>
            <w:hideMark/>
          </w:tcPr>
          <w:p w14:paraId="4FAB11BA"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6</w:t>
            </w:r>
          </w:p>
        </w:tc>
        <w:tc>
          <w:tcPr>
            <w:tcW w:w="866" w:type="dxa"/>
            <w:tcBorders>
              <w:top w:val="nil"/>
              <w:left w:val="nil"/>
              <w:bottom w:val="single" w:sz="4" w:space="0" w:color="auto"/>
              <w:right w:val="single" w:sz="4" w:space="0" w:color="auto"/>
            </w:tcBorders>
            <w:shd w:val="clear" w:color="auto" w:fill="auto"/>
            <w:noWrap/>
            <w:vAlign w:val="bottom"/>
            <w:hideMark/>
          </w:tcPr>
          <w:p w14:paraId="70D3E223"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7</w:t>
            </w:r>
          </w:p>
        </w:tc>
        <w:tc>
          <w:tcPr>
            <w:tcW w:w="1180" w:type="dxa"/>
            <w:tcBorders>
              <w:top w:val="nil"/>
              <w:left w:val="nil"/>
              <w:bottom w:val="single" w:sz="4" w:space="0" w:color="auto"/>
              <w:right w:val="single" w:sz="4" w:space="0" w:color="auto"/>
            </w:tcBorders>
            <w:shd w:val="clear" w:color="auto" w:fill="auto"/>
            <w:noWrap/>
            <w:vAlign w:val="bottom"/>
            <w:hideMark/>
          </w:tcPr>
          <w:p w14:paraId="0B974331"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8</w:t>
            </w:r>
          </w:p>
        </w:tc>
        <w:tc>
          <w:tcPr>
            <w:tcW w:w="1140" w:type="dxa"/>
            <w:tcBorders>
              <w:top w:val="nil"/>
              <w:left w:val="nil"/>
              <w:bottom w:val="single" w:sz="4" w:space="0" w:color="auto"/>
              <w:right w:val="single" w:sz="4" w:space="0" w:color="auto"/>
            </w:tcBorders>
            <w:shd w:val="clear" w:color="auto" w:fill="auto"/>
            <w:noWrap/>
            <w:vAlign w:val="bottom"/>
            <w:hideMark/>
          </w:tcPr>
          <w:p w14:paraId="44F9669F"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9</w:t>
            </w:r>
          </w:p>
        </w:tc>
        <w:tc>
          <w:tcPr>
            <w:tcW w:w="1085" w:type="dxa"/>
            <w:tcBorders>
              <w:top w:val="nil"/>
              <w:left w:val="nil"/>
              <w:bottom w:val="single" w:sz="4" w:space="0" w:color="auto"/>
              <w:right w:val="single" w:sz="4" w:space="0" w:color="auto"/>
            </w:tcBorders>
            <w:shd w:val="clear" w:color="auto" w:fill="auto"/>
            <w:noWrap/>
            <w:vAlign w:val="bottom"/>
            <w:hideMark/>
          </w:tcPr>
          <w:p w14:paraId="2EE2C7F7"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14:paraId="4D1E1F47"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11</w:t>
            </w:r>
          </w:p>
        </w:tc>
        <w:tc>
          <w:tcPr>
            <w:tcW w:w="1032" w:type="dxa"/>
            <w:tcBorders>
              <w:top w:val="nil"/>
              <w:left w:val="nil"/>
              <w:bottom w:val="single" w:sz="4" w:space="0" w:color="auto"/>
              <w:right w:val="single" w:sz="4" w:space="0" w:color="auto"/>
            </w:tcBorders>
            <w:shd w:val="clear" w:color="auto" w:fill="auto"/>
            <w:noWrap/>
            <w:vAlign w:val="bottom"/>
            <w:hideMark/>
          </w:tcPr>
          <w:p w14:paraId="17A2CAC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12</w:t>
            </w:r>
          </w:p>
        </w:tc>
        <w:tc>
          <w:tcPr>
            <w:tcW w:w="668" w:type="dxa"/>
            <w:tcBorders>
              <w:top w:val="nil"/>
              <w:left w:val="nil"/>
              <w:bottom w:val="single" w:sz="4" w:space="0" w:color="auto"/>
              <w:right w:val="single" w:sz="4" w:space="0" w:color="auto"/>
            </w:tcBorders>
            <w:shd w:val="clear" w:color="auto" w:fill="auto"/>
            <w:noWrap/>
            <w:vAlign w:val="bottom"/>
            <w:hideMark/>
          </w:tcPr>
          <w:p w14:paraId="5B48E71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13</w:t>
            </w:r>
          </w:p>
        </w:tc>
        <w:tc>
          <w:tcPr>
            <w:tcW w:w="576" w:type="dxa"/>
            <w:tcBorders>
              <w:top w:val="nil"/>
              <w:left w:val="nil"/>
              <w:bottom w:val="single" w:sz="4" w:space="0" w:color="auto"/>
              <w:right w:val="single" w:sz="4" w:space="0" w:color="auto"/>
            </w:tcBorders>
            <w:shd w:val="clear" w:color="auto" w:fill="auto"/>
            <w:noWrap/>
            <w:vAlign w:val="bottom"/>
            <w:hideMark/>
          </w:tcPr>
          <w:p w14:paraId="16D53D5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14</w:t>
            </w:r>
          </w:p>
        </w:tc>
        <w:tc>
          <w:tcPr>
            <w:tcW w:w="841" w:type="dxa"/>
            <w:tcBorders>
              <w:top w:val="nil"/>
              <w:left w:val="nil"/>
              <w:bottom w:val="single" w:sz="4" w:space="0" w:color="auto"/>
              <w:right w:val="single" w:sz="4" w:space="0" w:color="auto"/>
            </w:tcBorders>
            <w:shd w:val="clear" w:color="auto" w:fill="auto"/>
            <w:noWrap/>
            <w:vAlign w:val="bottom"/>
            <w:hideMark/>
          </w:tcPr>
          <w:p w14:paraId="0D9DDA24"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15</w:t>
            </w:r>
          </w:p>
        </w:tc>
      </w:tr>
      <w:tr w:rsidR="00470F19" w:rsidRPr="00470F19" w14:paraId="3703EA38" w14:textId="77777777" w:rsidTr="00304BA0">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88B5B"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1</w:t>
            </w:r>
          </w:p>
        </w:tc>
        <w:tc>
          <w:tcPr>
            <w:tcW w:w="1803" w:type="dxa"/>
            <w:tcBorders>
              <w:top w:val="nil"/>
              <w:left w:val="nil"/>
              <w:bottom w:val="single" w:sz="4" w:space="0" w:color="auto"/>
              <w:right w:val="single" w:sz="4" w:space="0" w:color="auto"/>
            </w:tcBorders>
            <w:shd w:val="clear" w:color="auto" w:fill="auto"/>
            <w:vAlign w:val="center"/>
            <w:hideMark/>
          </w:tcPr>
          <w:p w14:paraId="4B56CCFE" w14:textId="77777777" w:rsidR="00470F19" w:rsidRPr="00470F19" w:rsidRDefault="00470F19" w:rsidP="00470F19">
            <w:pPr>
              <w:widowControl/>
              <w:autoSpaceDE/>
              <w:autoSpaceDN/>
              <w:adjustRightInd/>
              <w:rPr>
                <w:rFonts w:eastAsia="Times New Roman"/>
                <w:color w:val="000000"/>
                <w:sz w:val="18"/>
                <w:szCs w:val="18"/>
              </w:rPr>
            </w:pPr>
            <w:r w:rsidRPr="00470F19">
              <w:rPr>
                <w:rFonts w:eastAsia="Times New Roman"/>
                <w:color w:val="000000"/>
                <w:sz w:val="18"/>
                <w:szCs w:val="18"/>
              </w:rPr>
              <w:t>Переселение граждан из аварийного жилищного фонда</w:t>
            </w:r>
          </w:p>
        </w:tc>
        <w:tc>
          <w:tcPr>
            <w:tcW w:w="1174" w:type="dxa"/>
            <w:tcBorders>
              <w:top w:val="nil"/>
              <w:left w:val="nil"/>
              <w:bottom w:val="single" w:sz="4" w:space="0" w:color="auto"/>
              <w:right w:val="single" w:sz="4" w:space="0" w:color="auto"/>
            </w:tcBorders>
            <w:shd w:val="clear" w:color="auto" w:fill="auto"/>
            <w:noWrap/>
            <w:vAlign w:val="center"/>
            <w:hideMark/>
          </w:tcPr>
          <w:p w14:paraId="5C03092F" w14:textId="77777777" w:rsidR="00470F19" w:rsidRPr="00470F19" w:rsidRDefault="00470F19" w:rsidP="00470F19">
            <w:pPr>
              <w:widowControl/>
              <w:autoSpaceDE/>
              <w:autoSpaceDN/>
              <w:adjustRightInd/>
              <w:jc w:val="right"/>
              <w:rPr>
                <w:rFonts w:eastAsia="Times New Roman"/>
                <w:b/>
                <w:bCs/>
                <w:color w:val="000000"/>
                <w:sz w:val="18"/>
                <w:szCs w:val="18"/>
              </w:rPr>
            </w:pPr>
            <w:r w:rsidRPr="00470F19">
              <w:rPr>
                <w:rFonts w:eastAsia="Times New Roman"/>
                <w:b/>
                <w:bCs/>
                <w:color w:val="000000"/>
                <w:sz w:val="18"/>
                <w:szCs w:val="18"/>
              </w:rPr>
              <w:t xml:space="preserve">299 372,3 </w:t>
            </w:r>
          </w:p>
        </w:tc>
        <w:tc>
          <w:tcPr>
            <w:tcW w:w="1418" w:type="dxa"/>
            <w:tcBorders>
              <w:top w:val="nil"/>
              <w:left w:val="nil"/>
              <w:bottom w:val="single" w:sz="4" w:space="0" w:color="auto"/>
              <w:right w:val="single" w:sz="4" w:space="0" w:color="auto"/>
            </w:tcBorders>
            <w:shd w:val="clear" w:color="auto" w:fill="auto"/>
            <w:noWrap/>
            <w:vAlign w:val="center"/>
            <w:hideMark/>
          </w:tcPr>
          <w:p w14:paraId="7B8449E8" w14:textId="77777777" w:rsidR="00470F19" w:rsidRPr="00470F19" w:rsidRDefault="00470F19" w:rsidP="00470F19">
            <w:pPr>
              <w:widowControl/>
              <w:autoSpaceDE/>
              <w:autoSpaceDN/>
              <w:adjustRightInd/>
              <w:jc w:val="right"/>
              <w:rPr>
                <w:rFonts w:eastAsia="Times New Roman"/>
                <w:color w:val="000000"/>
                <w:sz w:val="18"/>
                <w:szCs w:val="18"/>
              </w:rPr>
            </w:pPr>
            <w:r w:rsidRPr="00470F19">
              <w:rPr>
                <w:rFonts w:eastAsia="Times New Roman"/>
                <w:color w:val="000000"/>
                <w:sz w:val="18"/>
                <w:szCs w:val="18"/>
              </w:rPr>
              <w:t xml:space="preserve">1 159,9 </w:t>
            </w:r>
          </w:p>
        </w:tc>
        <w:tc>
          <w:tcPr>
            <w:tcW w:w="1417" w:type="dxa"/>
            <w:tcBorders>
              <w:top w:val="nil"/>
              <w:left w:val="nil"/>
              <w:bottom w:val="single" w:sz="4" w:space="0" w:color="auto"/>
              <w:right w:val="single" w:sz="4" w:space="0" w:color="auto"/>
            </w:tcBorders>
            <w:shd w:val="clear" w:color="auto" w:fill="auto"/>
            <w:noWrap/>
            <w:vAlign w:val="center"/>
            <w:hideMark/>
          </w:tcPr>
          <w:p w14:paraId="1D143076" w14:textId="77777777" w:rsidR="00470F19" w:rsidRPr="00470F19" w:rsidRDefault="00470F19" w:rsidP="00470F19">
            <w:pPr>
              <w:widowControl/>
              <w:autoSpaceDE/>
              <w:autoSpaceDN/>
              <w:adjustRightInd/>
              <w:jc w:val="right"/>
              <w:rPr>
                <w:rFonts w:eastAsia="Times New Roman"/>
                <w:color w:val="000000"/>
                <w:sz w:val="18"/>
                <w:szCs w:val="18"/>
              </w:rPr>
            </w:pPr>
            <w:r w:rsidRPr="00470F19">
              <w:rPr>
                <w:rFonts w:eastAsia="Times New Roman"/>
                <w:color w:val="000000"/>
                <w:sz w:val="18"/>
                <w:szCs w:val="18"/>
              </w:rPr>
              <w:t xml:space="preserve">20 499,7 </w:t>
            </w:r>
          </w:p>
        </w:tc>
        <w:tc>
          <w:tcPr>
            <w:tcW w:w="1399" w:type="dxa"/>
            <w:tcBorders>
              <w:top w:val="nil"/>
              <w:left w:val="nil"/>
              <w:bottom w:val="single" w:sz="4" w:space="0" w:color="auto"/>
              <w:right w:val="single" w:sz="4" w:space="0" w:color="auto"/>
            </w:tcBorders>
            <w:shd w:val="clear" w:color="auto" w:fill="auto"/>
            <w:noWrap/>
            <w:vAlign w:val="center"/>
            <w:hideMark/>
          </w:tcPr>
          <w:p w14:paraId="2A93D6FD" w14:textId="77777777" w:rsidR="00470F19" w:rsidRPr="00470F19" w:rsidRDefault="00470F19" w:rsidP="00470F19">
            <w:pPr>
              <w:widowControl/>
              <w:autoSpaceDE/>
              <w:autoSpaceDN/>
              <w:adjustRightInd/>
              <w:jc w:val="right"/>
              <w:rPr>
                <w:rFonts w:eastAsia="Times New Roman"/>
                <w:color w:val="000000"/>
                <w:sz w:val="18"/>
                <w:szCs w:val="18"/>
              </w:rPr>
            </w:pPr>
            <w:r w:rsidRPr="00470F19">
              <w:rPr>
                <w:rFonts w:eastAsia="Times New Roman"/>
                <w:color w:val="000000"/>
                <w:sz w:val="18"/>
                <w:szCs w:val="18"/>
              </w:rPr>
              <w:t xml:space="preserve">45 440,5 </w:t>
            </w:r>
          </w:p>
        </w:tc>
        <w:tc>
          <w:tcPr>
            <w:tcW w:w="866" w:type="dxa"/>
            <w:tcBorders>
              <w:top w:val="nil"/>
              <w:left w:val="nil"/>
              <w:bottom w:val="single" w:sz="4" w:space="0" w:color="auto"/>
              <w:right w:val="single" w:sz="4" w:space="0" w:color="auto"/>
            </w:tcBorders>
            <w:shd w:val="clear" w:color="auto" w:fill="auto"/>
            <w:noWrap/>
            <w:vAlign w:val="center"/>
            <w:hideMark/>
          </w:tcPr>
          <w:p w14:paraId="04AB83A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116 112,5 </w:t>
            </w:r>
          </w:p>
        </w:tc>
        <w:tc>
          <w:tcPr>
            <w:tcW w:w="1180" w:type="dxa"/>
            <w:tcBorders>
              <w:top w:val="nil"/>
              <w:left w:val="nil"/>
              <w:bottom w:val="single" w:sz="4" w:space="0" w:color="auto"/>
              <w:right w:val="single" w:sz="4" w:space="0" w:color="auto"/>
            </w:tcBorders>
            <w:shd w:val="clear" w:color="auto" w:fill="auto"/>
            <w:noWrap/>
            <w:vAlign w:val="center"/>
            <w:hideMark/>
          </w:tcPr>
          <w:p w14:paraId="42E5513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24 267,2 </w:t>
            </w:r>
          </w:p>
        </w:tc>
        <w:tc>
          <w:tcPr>
            <w:tcW w:w="1140" w:type="dxa"/>
            <w:tcBorders>
              <w:top w:val="nil"/>
              <w:left w:val="nil"/>
              <w:bottom w:val="single" w:sz="4" w:space="0" w:color="auto"/>
              <w:right w:val="single" w:sz="4" w:space="0" w:color="auto"/>
            </w:tcBorders>
            <w:shd w:val="clear" w:color="auto" w:fill="auto"/>
            <w:noWrap/>
            <w:vAlign w:val="center"/>
            <w:hideMark/>
          </w:tcPr>
          <w:p w14:paraId="726883E3" w14:textId="77777777" w:rsidR="00470F19" w:rsidRPr="00470F19" w:rsidRDefault="00470F19" w:rsidP="00470F19">
            <w:pPr>
              <w:widowControl/>
              <w:autoSpaceDE/>
              <w:autoSpaceDN/>
              <w:adjustRightInd/>
              <w:jc w:val="right"/>
              <w:rPr>
                <w:rFonts w:eastAsia="Times New Roman"/>
                <w:color w:val="000000"/>
                <w:sz w:val="18"/>
                <w:szCs w:val="18"/>
              </w:rPr>
            </w:pPr>
            <w:r w:rsidRPr="00470F19">
              <w:rPr>
                <w:rFonts w:eastAsia="Times New Roman"/>
                <w:color w:val="000000"/>
                <w:sz w:val="18"/>
                <w:szCs w:val="18"/>
              </w:rPr>
              <w:t xml:space="preserve">91 892,5 </w:t>
            </w:r>
          </w:p>
        </w:tc>
        <w:tc>
          <w:tcPr>
            <w:tcW w:w="1085" w:type="dxa"/>
            <w:tcBorders>
              <w:top w:val="nil"/>
              <w:left w:val="nil"/>
              <w:bottom w:val="single" w:sz="4" w:space="0" w:color="auto"/>
              <w:right w:val="single" w:sz="4" w:space="0" w:color="auto"/>
            </w:tcBorders>
            <w:shd w:val="clear" w:color="auto" w:fill="auto"/>
            <w:vAlign w:val="center"/>
            <w:hideMark/>
          </w:tcPr>
          <w:p w14:paraId="2E98996C"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 расселение граждан из аварийного жилищного фонда </w:t>
            </w:r>
          </w:p>
        </w:tc>
        <w:tc>
          <w:tcPr>
            <w:tcW w:w="993" w:type="dxa"/>
            <w:tcBorders>
              <w:top w:val="nil"/>
              <w:left w:val="nil"/>
              <w:bottom w:val="single" w:sz="4" w:space="0" w:color="auto"/>
              <w:right w:val="single" w:sz="4" w:space="0" w:color="auto"/>
            </w:tcBorders>
            <w:shd w:val="clear" w:color="auto" w:fill="auto"/>
            <w:noWrap/>
            <w:vAlign w:val="center"/>
            <w:hideMark/>
          </w:tcPr>
          <w:p w14:paraId="2F4284C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МКД</w:t>
            </w:r>
          </w:p>
        </w:tc>
        <w:tc>
          <w:tcPr>
            <w:tcW w:w="1032" w:type="dxa"/>
            <w:tcBorders>
              <w:top w:val="nil"/>
              <w:left w:val="nil"/>
              <w:bottom w:val="single" w:sz="4" w:space="0" w:color="auto"/>
              <w:right w:val="single" w:sz="4" w:space="0" w:color="auto"/>
            </w:tcBorders>
            <w:shd w:val="clear" w:color="auto" w:fill="auto"/>
            <w:noWrap/>
            <w:vAlign w:val="center"/>
            <w:hideMark/>
          </w:tcPr>
          <w:p w14:paraId="25EB7C4A" w14:textId="77777777" w:rsidR="00470F19" w:rsidRPr="00470F19" w:rsidRDefault="00470F19" w:rsidP="00470F19">
            <w:pPr>
              <w:widowControl/>
              <w:autoSpaceDE/>
              <w:autoSpaceDN/>
              <w:adjustRightInd/>
              <w:jc w:val="center"/>
              <w:rPr>
                <w:rFonts w:eastAsia="Times New Roman"/>
                <w:b/>
                <w:bCs/>
                <w:color w:val="000000"/>
                <w:sz w:val="18"/>
                <w:szCs w:val="18"/>
              </w:rPr>
            </w:pPr>
            <w:r w:rsidRPr="00470F19">
              <w:rPr>
                <w:rFonts w:eastAsia="Times New Roman"/>
                <w:b/>
                <w:bCs/>
                <w:color w:val="000000"/>
                <w:sz w:val="18"/>
                <w:szCs w:val="18"/>
              </w:rPr>
              <w:t xml:space="preserve">                     47   </w:t>
            </w:r>
          </w:p>
        </w:tc>
        <w:tc>
          <w:tcPr>
            <w:tcW w:w="668" w:type="dxa"/>
            <w:tcBorders>
              <w:top w:val="nil"/>
              <w:left w:val="nil"/>
              <w:bottom w:val="single" w:sz="4" w:space="0" w:color="auto"/>
              <w:right w:val="single" w:sz="4" w:space="0" w:color="auto"/>
            </w:tcBorders>
            <w:shd w:val="clear" w:color="auto" w:fill="auto"/>
            <w:noWrap/>
            <w:vAlign w:val="center"/>
            <w:hideMark/>
          </w:tcPr>
          <w:p w14:paraId="560BE1BF" w14:textId="77777777" w:rsidR="00470F19" w:rsidRPr="00470F19" w:rsidRDefault="00470F19" w:rsidP="00470F19">
            <w:pPr>
              <w:widowControl/>
              <w:autoSpaceDE/>
              <w:autoSpaceDN/>
              <w:adjustRightInd/>
              <w:rPr>
                <w:rFonts w:eastAsia="Times New Roman"/>
                <w:b/>
                <w:bCs/>
                <w:color w:val="000000"/>
                <w:sz w:val="18"/>
                <w:szCs w:val="18"/>
              </w:rPr>
            </w:pPr>
            <w:r w:rsidRPr="00470F19">
              <w:rPr>
                <w:rFonts w:eastAsia="Times New Roman"/>
                <w:b/>
                <w:bCs/>
                <w:color w:val="000000"/>
                <w:sz w:val="18"/>
                <w:szCs w:val="18"/>
              </w:rPr>
              <w:t xml:space="preserve">                   47   </w:t>
            </w:r>
          </w:p>
        </w:tc>
        <w:tc>
          <w:tcPr>
            <w:tcW w:w="576" w:type="dxa"/>
            <w:tcBorders>
              <w:top w:val="nil"/>
              <w:left w:val="nil"/>
              <w:bottom w:val="single" w:sz="4" w:space="0" w:color="auto"/>
              <w:right w:val="single" w:sz="4" w:space="0" w:color="auto"/>
            </w:tcBorders>
            <w:shd w:val="clear" w:color="auto" w:fill="auto"/>
            <w:noWrap/>
            <w:vAlign w:val="center"/>
            <w:hideMark/>
          </w:tcPr>
          <w:p w14:paraId="20E04570"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              15   </w:t>
            </w:r>
          </w:p>
        </w:tc>
        <w:tc>
          <w:tcPr>
            <w:tcW w:w="841" w:type="dxa"/>
            <w:tcBorders>
              <w:top w:val="nil"/>
              <w:left w:val="nil"/>
              <w:bottom w:val="single" w:sz="4" w:space="0" w:color="auto"/>
              <w:right w:val="single" w:sz="4" w:space="0" w:color="auto"/>
            </w:tcBorders>
            <w:shd w:val="clear" w:color="auto" w:fill="auto"/>
            <w:noWrap/>
            <w:vAlign w:val="center"/>
            <w:hideMark/>
          </w:tcPr>
          <w:p w14:paraId="56D4A67D" w14:textId="77777777" w:rsidR="00470F19" w:rsidRPr="00470F19" w:rsidRDefault="00470F19" w:rsidP="00470F19">
            <w:pPr>
              <w:widowControl/>
              <w:autoSpaceDE/>
              <w:autoSpaceDN/>
              <w:adjustRightInd/>
              <w:jc w:val="center"/>
              <w:rPr>
                <w:rFonts w:eastAsia="Times New Roman"/>
                <w:color w:val="000000"/>
                <w:sz w:val="18"/>
                <w:szCs w:val="18"/>
              </w:rPr>
            </w:pPr>
            <w:r w:rsidRPr="00470F19">
              <w:rPr>
                <w:rFonts w:eastAsia="Times New Roman"/>
                <w:color w:val="000000"/>
                <w:sz w:val="18"/>
                <w:szCs w:val="18"/>
              </w:rPr>
              <w:t xml:space="preserve">            32   </w:t>
            </w:r>
          </w:p>
        </w:tc>
      </w:tr>
      <w:tr w:rsidR="00470F19" w:rsidRPr="00470F19" w14:paraId="54E05591" w14:textId="77777777" w:rsidTr="00304BA0">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14:paraId="2C3D33E5"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w:t>
            </w:r>
          </w:p>
        </w:tc>
        <w:tc>
          <w:tcPr>
            <w:tcW w:w="1803" w:type="dxa"/>
            <w:tcBorders>
              <w:top w:val="nil"/>
              <w:left w:val="nil"/>
              <w:bottom w:val="single" w:sz="4" w:space="0" w:color="auto"/>
              <w:right w:val="single" w:sz="4" w:space="0" w:color="auto"/>
            </w:tcBorders>
            <w:shd w:val="clear" w:color="auto" w:fill="auto"/>
            <w:noWrap/>
            <w:vAlign w:val="bottom"/>
            <w:hideMark/>
          </w:tcPr>
          <w:p w14:paraId="42FCB1F5"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ИТОГО:</w:t>
            </w:r>
          </w:p>
        </w:tc>
        <w:tc>
          <w:tcPr>
            <w:tcW w:w="1174" w:type="dxa"/>
            <w:tcBorders>
              <w:top w:val="nil"/>
              <w:left w:val="nil"/>
              <w:bottom w:val="single" w:sz="4" w:space="0" w:color="auto"/>
              <w:right w:val="single" w:sz="4" w:space="0" w:color="auto"/>
            </w:tcBorders>
            <w:shd w:val="clear" w:color="auto" w:fill="auto"/>
            <w:noWrap/>
            <w:vAlign w:val="bottom"/>
            <w:hideMark/>
          </w:tcPr>
          <w:p w14:paraId="7343CEB4" w14:textId="6C186B82" w:rsidR="00470F19" w:rsidRPr="00470F19" w:rsidRDefault="00470F19" w:rsidP="00304BA0">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299 372,33   </w:t>
            </w:r>
          </w:p>
        </w:tc>
        <w:tc>
          <w:tcPr>
            <w:tcW w:w="1418" w:type="dxa"/>
            <w:tcBorders>
              <w:top w:val="nil"/>
              <w:left w:val="nil"/>
              <w:bottom w:val="single" w:sz="4" w:space="0" w:color="auto"/>
              <w:right w:val="single" w:sz="4" w:space="0" w:color="auto"/>
            </w:tcBorders>
            <w:shd w:val="clear" w:color="auto" w:fill="auto"/>
            <w:noWrap/>
            <w:vAlign w:val="bottom"/>
            <w:hideMark/>
          </w:tcPr>
          <w:p w14:paraId="0B5DD345" w14:textId="1AB44A95"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1 159,93   </w:t>
            </w:r>
          </w:p>
        </w:tc>
        <w:tc>
          <w:tcPr>
            <w:tcW w:w="1417" w:type="dxa"/>
            <w:tcBorders>
              <w:top w:val="nil"/>
              <w:left w:val="nil"/>
              <w:bottom w:val="single" w:sz="4" w:space="0" w:color="auto"/>
              <w:right w:val="single" w:sz="4" w:space="0" w:color="auto"/>
            </w:tcBorders>
            <w:shd w:val="clear" w:color="auto" w:fill="auto"/>
            <w:noWrap/>
            <w:vAlign w:val="bottom"/>
            <w:hideMark/>
          </w:tcPr>
          <w:p w14:paraId="297EA58E" w14:textId="1451A1AE"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20 499,74   </w:t>
            </w:r>
          </w:p>
        </w:tc>
        <w:tc>
          <w:tcPr>
            <w:tcW w:w="2265" w:type="dxa"/>
            <w:gridSpan w:val="2"/>
            <w:tcBorders>
              <w:top w:val="single" w:sz="4" w:space="0" w:color="auto"/>
              <w:left w:val="nil"/>
              <w:bottom w:val="single" w:sz="4" w:space="0" w:color="auto"/>
              <w:right w:val="single" w:sz="4" w:space="0" w:color="000000"/>
            </w:tcBorders>
            <w:shd w:val="clear" w:color="auto" w:fill="auto"/>
            <w:noWrap/>
            <w:hideMark/>
          </w:tcPr>
          <w:p w14:paraId="7AA207DB" w14:textId="77777777" w:rsidR="00470F19" w:rsidRPr="00470F19" w:rsidRDefault="00470F19" w:rsidP="00470F19">
            <w:pPr>
              <w:widowControl/>
              <w:autoSpaceDE/>
              <w:autoSpaceDN/>
              <w:adjustRightInd/>
              <w:rPr>
                <w:rFonts w:eastAsia="Times New Roman"/>
                <w:b/>
                <w:bCs/>
                <w:color w:val="000000"/>
                <w:sz w:val="20"/>
                <w:szCs w:val="20"/>
              </w:rPr>
            </w:pPr>
            <w:r w:rsidRPr="00470F19">
              <w:rPr>
                <w:rFonts w:eastAsia="Times New Roman"/>
                <w:b/>
                <w:bCs/>
                <w:color w:val="000000"/>
                <w:sz w:val="20"/>
                <w:szCs w:val="20"/>
              </w:rPr>
              <w:t xml:space="preserve">                                       161 553,00   </w:t>
            </w:r>
          </w:p>
        </w:tc>
        <w:tc>
          <w:tcPr>
            <w:tcW w:w="2320"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5146381" w14:textId="792AC8E1"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xml:space="preserve">                       116 159,66   </w:t>
            </w:r>
          </w:p>
        </w:tc>
        <w:tc>
          <w:tcPr>
            <w:tcW w:w="1085" w:type="dxa"/>
            <w:tcBorders>
              <w:top w:val="nil"/>
              <w:left w:val="nil"/>
              <w:bottom w:val="single" w:sz="4" w:space="0" w:color="auto"/>
              <w:right w:val="single" w:sz="4" w:space="0" w:color="auto"/>
            </w:tcBorders>
            <w:shd w:val="clear" w:color="auto" w:fill="auto"/>
            <w:noWrap/>
            <w:vAlign w:val="bottom"/>
            <w:hideMark/>
          </w:tcPr>
          <w:p w14:paraId="6A3A2AF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14:paraId="548E7302"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1032" w:type="dxa"/>
            <w:tcBorders>
              <w:top w:val="nil"/>
              <w:left w:val="nil"/>
              <w:bottom w:val="single" w:sz="4" w:space="0" w:color="auto"/>
              <w:right w:val="single" w:sz="4" w:space="0" w:color="auto"/>
            </w:tcBorders>
            <w:shd w:val="clear" w:color="auto" w:fill="auto"/>
            <w:noWrap/>
            <w:vAlign w:val="bottom"/>
            <w:hideMark/>
          </w:tcPr>
          <w:p w14:paraId="77DEFF8C"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668" w:type="dxa"/>
            <w:tcBorders>
              <w:top w:val="nil"/>
              <w:left w:val="nil"/>
              <w:bottom w:val="single" w:sz="4" w:space="0" w:color="auto"/>
              <w:right w:val="single" w:sz="4" w:space="0" w:color="auto"/>
            </w:tcBorders>
            <w:shd w:val="clear" w:color="auto" w:fill="auto"/>
            <w:noWrap/>
            <w:vAlign w:val="bottom"/>
            <w:hideMark/>
          </w:tcPr>
          <w:p w14:paraId="40FE864F"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576" w:type="dxa"/>
            <w:tcBorders>
              <w:top w:val="nil"/>
              <w:left w:val="nil"/>
              <w:bottom w:val="single" w:sz="4" w:space="0" w:color="auto"/>
              <w:right w:val="single" w:sz="4" w:space="0" w:color="auto"/>
            </w:tcBorders>
            <w:shd w:val="clear" w:color="auto" w:fill="auto"/>
            <w:noWrap/>
            <w:vAlign w:val="bottom"/>
            <w:hideMark/>
          </w:tcPr>
          <w:p w14:paraId="7F7366A0"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c>
          <w:tcPr>
            <w:tcW w:w="841" w:type="dxa"/>
            <w:tcBorders>
              <w:top w:val="nil"/>
              <w:left w:val="nil"/>
              <w:bottom w:val="single" w:sz="4" w:space="0" w:color="auto"/>
              <w:right w:val="single" w:sz="4" w:space="0" w:color="auto"/>
            </w:tcBorders>
            <w:shd w:val="clear" w:color="auto" w:fill="auto"/>
            <w:noWrap/>
            <w:vAlign w:val="bottom"/>
            <w:hideMark/>
          </w:tcPr>
          <w:p w14:paraId="093517D7" w14:textId="77777777" w:rsidR="00470F19" w:rsidRPr="00470F19" w:rsidRDefault="00470F19" w:rsidP="00470F19">
            <w:pPr>
              <w:widowControl/>
              <w:autoSpaceDE/>
              <w:autoSpaceDN/>
              <w:adjustRightInd/>
              <w:jc w:val="center"/>
              <w:rPr>
                <w:rFonts w:eastAsia="Times New Roman"/>
                <w:b/>
                <w:bCs/>
                <w:color w:val="000000"/>
                <w:sz w:val="20"/>
                <w:szCs w:val="20"/>
              </w:rPr>
            </w:pPr>
            <w:r w:rsidRPr="00470F19">
              <w:rPr>
                <w:rFonts w:eastAsia="Times New Roman"/>
                <w:b/>
                <w:bCs/>
                <w:color w:val="000000"/>
                <w:sz w:val="20"/>
                <w:szCs w:val="20"/>
              </w:rPr>
              <w:t> </w:t>
            </w:r>
          </w:p>
        </w:tc>
      </w:tr>
    </w:tbl>
    <w:p w14:paraId="3D3F79F0" w14:textId="77777777" w:rsidR="00470F19" w:rsidRPr="00470F19" w:rsidRDefault="00470F19" w:rsidP="00470F19">
      <w:pPr>
        <w:widowControl/>
        <w:autoSpaceDE/>
        <w:autoSpaceDN/>
        <w:adjustRightInd/>
        <w:rPr>
          <w:rFonts w:eastAsia="Times New Roman"/>
          <w:b/>
        </w:rPr>
      </w:pPr>
    </w:p>
    <w:p w14:paraId="4735B2FF" w14:textId="77777777" w:rsidR="00470F19" w:rsidRPr="00470F19" w:rsidRDefault="00470F19" w:rsidP="00470F19">
      <w:pPr>
        <w:widowControl/>
        <w:autoSpaceDE/>
        <w:autoSpaceDN/>
        <w:adjustRightInd/>
        <w:rPr>
          <w:rFonts w:eastAsia="Times New Roman"/>
          <w:b/>
        </w:rPr>
      </w:pPr>
    </w:p>
    <w:p w14:paraId="7220AD10" w14:textId="77777777" w:rsidR="00470F19" w:rsidRPr="00470F19" w:rsidRDefault="00470F19" w:rsidP="00470F19">
      <w:pPr>
        <w:widowControl/>
        <w:autoSpaceDE/>
        <w:autoSpaceDN/>
        <w:adjustRightInd/>
        <w:rPr>
          <w:rFonts w:eastAsia="Times New Roman"/>
          <w:b/>
        </w:rPr>
      </w:pPr>
    </w:p>
    <w:p w14:paraId="6A9C2324" w14:textId="77777777" w:rsidR="00470F19" w:rsidRPr="00470F19" w:rsidRDefault="00470F19" w:rsidP="00470F19">
      <w:pPr>
        <w:widowControl/>
        <w:autoSpaceDE/>
        <w:autoSpaceDN/>
        <w:adjustRightInd/>
        <w:rPr>
          <w:rFonts w:eastAsia="Times New Roman"/>
          <w:b/>
        </w:rPr>
      </w:pPr>
    </w:p>
    <w:p w14:paraId="02FCFE50" w14:textId="77777777" w:rsidR="00470F19" w:rsidRPr="00470F19" w:rsidRDefault="00470F19" w:rsidP="00470F19">
      <w:pPr>
        <w:widowControl/>
        <w:autoSpaceDE/>
        <w:autoSpaceDN/>
        <w:adjustRightInd/>
        <w:rPr>
          <w:rFonts w:eastAsia="Times New Roman"/>
          <w:b/>
        </w:rPr>
      </w:pPr>
    </w:p>
    <w:p w14:paraId="06CF2A6F" w14:textId="77777777" w:rsidR="00470F19" w:rsidRPr="00470F19" w:rsidRDefault="00470F19" w:rsidP="00470F19">
      <w:pPr>
        <w:widowControl/>
        <w:autoSpaceDE/>
        <w:autoSpaceDN/>
        <w:adjustRightInd/>
        <w:rPr>
          <w:rFonts w:eastAsia="Times New Roman"/>
          <w:b/>
        </w:rPr>
      </w:pPr>
    </w:p>
    <w:p w14:paraId="549BA9EF" w14:textId="77777777" w:rsidR="00470F19" w:rsidRPr="00470F19" w:rsidRDefault="00470F19" w:rsidP="00304BA0">
      <w:pPr>
        <w:widowControl/>
        <w:autoSpaceDE/>
        <w:autoSpaceDN/>
        <w:adjustRightInd/>
        <w:jc w:val="center"/>
        <w:rPr>
          <w:rFonts w:eastAsia="Times New Roman"/>
          <w:b/>
        </w:rPr>
      </w:pPr>
      <w:r w:rsidRPr="00470F19">
        <w:rPr>
          <w:rFonts w:eastAsia="Times New Roman"/>
          <w:b/>
        </w:rPr>
        <w:t>Объем финансирования по годам</w:t>
      </w:r>
    </w:p>
    <w:p w14:paraId="72D305D8" w14:textId="77777777" w:rsidR="00470F19" w:rsidRPr="00470F19" w:rsidRDefault="00470F19" w:rsidP="00470F19">
      <w:pPr>
        <w:widowControl/>
        <w:autoSpaceDE/>
        <w:autoSpaceDN/>
        <w:adjustRightInd/>
        <w:rPr>
          <w:rFonts w:eastAsia="Times New Roman"/>
          <w:b/>
        </w:rPr>
      </w:pPr>
    </w:p>
    <w:tbl>
      <w:tblPr>
        <w:tblW w:w="15044" w:type="dxa"/>
        <w:tblInd w:w="-5" w:type="dxa"/>
        <w:tblLook w:val="04A0" w:firstRow="1" w:lastRow="0" w:firstColumn="1" w:lastColumn="0" w:noHBand="0" w:noVBand="1"/>
      </w:tblPr>
      <w:tblGrid>
        <w:gridCol w:w="5511"/>
        <w:gridCol w:w="3325"/>
        <w:gridCol w:w="3009"/>
        <w:gridCol w:w="3199"/>
      </w:tblGrid>
      <w:tr w:rsidR="00470F19" w:rsidRPr="00470F19" w14:paraId="70C660D8" w14:textId="77777777" w:rsidTr="00304BA0">
        <w:trPr>
          <w:trHeight w:val="1116"/>
        </w:trPr>
        <w:tc>
          <w:tcPr>
            <w:tcW w:w="55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942F60" w14:textId="77777777" w:rsidR="00470F19" w:rsidRPr="00470F19" w:rsidRDefault="00470F19" w:rsidP="00470F19">
            <w:pPr>
              <w:widowControl/>
              <w:autoSpaceDE/>
              <w:autoSpaceDN/>
              <w:adjustRightInd/>
              <w:jc w:val="center"/>
              <w:rPr>
                <w:rFonts w:eastAsia="Times New Roman"/>
                <w:b/>
                <w:color w:val="000000"/>
              </w:rPr>
            </w:pPr>
            <w:r w:rsidRPr="00470F19">
              <w:rPr>
                <w:rFonts w:eastAsia="Times New Roman"/>
                <w:b/>
                <w:color w:val="000000"/>
              </w:rPr>
              <w:t>Источники финансирования</w:t>
            </w:r>
          </w:p>
        </w:tc>
        <w:tc>
          <w:tcPr>
            <w:tcW w:w="3325" w:type="dxa"/>
            <w:tcBorders>
              <w:top w:val="single" w:sz="4" w:space="0" w:color="auto"/>
              <w:left w:val="nil"/>
              <w:bottom w:val="single" w:sz="4" w:space="0" w:color="auto"/>
              <w:right w:val="single" w:sz="4" w:space="0" w:color="auto"/>
            </w:tcBorders>
            <w:shd w:val="clear" w:color="auto" w:fill="auto"/>
            <w:noWrap/>
            <w:vAlign w:val="bottom"/>
            <w:hideMark/>
          </w:tcPr>
          <w:p w14:paraId="63EA2BBF" w14:textId="77777777" w:rsidR="00470F19" w:rsidRPr="00470F19" w:rsidRDefault="00470F19" w:rsidP="00470F19">
            <w:pPr>
              <w:widowControl/>
              <w:autoSpaceDE/>
              <w:autoSpaceDN/>
              <w:adjustRightInd/>
              <w:jc w:val="center"/>
              <w:rPr>
                <w:rFonts w:eastAsia="Times New Roman"/>
                <w:b/>
                <w:color w:val="000000"/>
              </w:rPr>
            </w:pPr>
            <w:r w:rsidRPr="00470F19">
              <w:rPr>
                <w:rFonts w:eastAsia="Times New Roman"/>
                <w:b/>
                <w:color w:val="000000"/>
              </w:rPr>
              <w:t>2021 г.</w:t>
            </w:r>
          </w:p>
        </w:tc>
        <w:tc>
          <w:tcPr>
            <w:tcW w:w="3009" w:type="dxa"/>
            <w:tcBorders>
              <w:top w:val="single" w:sz="4" w:space="0" w:color="auto"/>
              <w:left w:val="nil"/>
              <w:bottom w:val="single" w:sz="4" w:space="0" w:color="auto"/>
              <w:right w:val="single" w:sz="4" w:space="0" w:color="auto"/>
            </w:tcBorders>
            <w:shd w:val="clear" w:color="auto" w:fill="auto"/>
            <w:noWrap/>
            <w:vAlign w:val="bottom"/>
            <w:hideMark/>
          </w:tcPr>
          <w:p w14:paraId="299D2F3B" w14:textId="77777777" w:rsidR="00470F19" w:rsidRPr="00470F19" w:rsidRDefault="00470F19" w:rsidP="00470F19">
            <w:pPr>
              <w:widowControl/>
              <w:autoSpaceDE/>
              <w:autoSpaceDN/>
              <w:adjustRightInd/>
              <w:jc w:val="center"/>
              <w:rPr>
                <w:rFonts w:eastAsia="Times New Roman"/>
                <w:b/>
                <w:color w:val="000000"/>
              </w:rPr>
            </w:pPr>
            <w:r w:rsidRPr="00470F19">
              <w:rPr>
                <w:rFonts w:eastAsia="Times New Roman"/>
                <w:b/>
                <w:color w:val="000000"/>
              </w:rPr>
              <w:t>2022 г.</w:t>
            </w:r>
          </w:p>
        </w:tc>
        <w:tc>
          <w:tcPr>
            <w:tcW w:w="3199" w:type="dxa"/>
            <w:tcBorders>
              <w:top w:val="single" w:sz="4" w:space="0" w:color="auto"/>
              <w:left w:val="nil"/>
              <w:bottom w:val="single" w:sz="4" w:space="0" w:color="auto"/>
              <w:right w:val="single" w:sz="4" w:space="0" w:color="auto"/>
            </w:tcBorders>
            <w:shd w:val="clear" w:color="auto" w:fill="auto"/>
            <w:noWrap/>
            <w:vAlign w:val="bottom"/>
            <w:hideMark/>
          </w:tcPr>
          <w:p w14:paraId="0E29B30B" w14:textId="77777777" w:rsidR="00470F19" w:rsidRPr="00470F19" w:rsidRDefault="00470F19" w:rsidP="00470F19">
            <w:pPr>
              <w:widowControl/>
              <w:autoSpaceDE/>
              <w:autoSpaceDN/>
              <w:adjustRightInd/>
              <w:jc w:val="center"/>
              <w:rPr>
                <w:rFonts w:eastAsia="Times New Roman"/>
                <w:b/>
                <w:color w:val="000000"/>
              </w:rPr>
            </w:pPr>
            <w:r w:rsidRPr="00470F19">
              <w:rPr>
                <w:rFonts w:eastAsia="Times New Roman"/>
                <w:b/>
                <w:color w:val="000000"/>
              </w:rPr>
              <w:t>2023 г.</w:t>
            </w:r>
          </w:p>
        </w:tc>
      </w:tr>
      <w:tr w:rsidR="00470F19" w:rsidRPr="00470F19" w14:paraId="2C65BFC3" w14:textId="77777777" w:rsidTr="00304BA0">
        <w:trPr>
          <w:trHeight w:val="456"/>
        </w:trPr>
        <w:tc>
          <w:tcPr>
            <w:tcW w:w="5511" w:type="dxa"/>
            <w:tcBorders>
              <w:top w:val="nil"/>
              <w:left w:val="single" w:sz="4" w:space="0" w:color="auto"/>
              <w:bottom w:val="single" w:sz="4" w:space="0" w:color="auto"/>
              <w:right w:val="single" w:sz="4" w:space="0" w:color="auto"/>
            </w:tcBorders>
            <w:shd w:val="clear" w:color="auto" w:fill="auto"/>
            <w:noWrap/>
            <w:vAlign w:val="bottom"/>
            <w:hideMark/>
          </w:tcPr>
          <w:p w14:paraId="057E32FC" w14:textId="77777777" w:rsidR="00470F19" w:rsidRPr="00470F19" w:rsidRDefault="00470F19" w:rsidP="00470F19">
            <w:pPr>
              <w:widowControl/>
              <w:autoSpaceDE/>
              <w:autoSpaceDN/>
              <w:adjustRightInd/>
              <w:rPr>
                <w:rFonts w:eastAsia="Times New Roman"/>
                <w:color w:val="000000"/>
              </w:rPr>
            </w:pPr>
            <w:r w:rsidRPr="00470F19">
              <w:rPr>
                <w:rFonts w:eastAsia="Times New Roman"/>
                <w:color w:val="000000"/>
              </w:rPr>
              <w:t>Средства АК "АЛРОСА" (ПАО)</w:t>
            </w:r>
          </w:p>
        </w:tc>
        <w:tc>
          <w:tcPr>
            <w:tcW w:w="3325" w:type="dxa"/>
            <w:tcBorders>
              <w:top w:val="nil"/>
              <w:left w:val="nil"/>
              <w:bottom w:val="single" w:sz="4" w:space="0" w:color="auto"/>
              <w:right w:val="single" w:sz="4" w:space="0" w:color="auto"/>
            </w:tcBorders>
            <w:shd w:val="clear" w:color="auto" w:fill="auto"/>
            <w:noWrap/>
            <w:vAlign w:val="bottom"/>
            <w:hideMark/>
          </w:tcPr>
          <w:p w14:paraId="5576B268"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8 937,1</w:t>
            </w:r>
          </w:p>
        </w:tc>
        <w:tc>
          <w:tcPr>
            <w:tcW w:w="3009" w:type="dxa"/>
            <w:tcBorders>
              <w:top w:val="nil"/>
              <w:left w:val="nil"/>
              <w:bottom w:val="single" w:sz="4" w:space="0" w:color="auto"/>
              <w:right w:val="single" w:sz="4" w:space="0" w:color="auto"/>
            </w:tcBorders>
            <w:shd w:val="clear" w:color="auto" w:fill="auto"/>
            <w:noWrap/>
            <w:vAlign w:val="bottom"/>
            <w:hideMark/>
          </w:tcPr>
          <w:p w14:paraId="45A716D9"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110 617,2</w:t>
            </w:r>
          </w:p>
        </w:tc>
        <w:tc>
          <w:tcPr>
            <w:tcW w:w="3199" w:type="dxa"/>
            <w:tcBorders>
              <w:top w:val="nil"/>
              <w:left w:val="nil"/>
              <w:bottom w:val="single" w:sz="4" w:space="0" w:color="auto"/>
              <w:right w:val="single" w:sz="4" w:space="0" w:color="auto"/>
            </w:tcBorders>
            <w:shd w:val="clear" w:color="auto" w:fill="auto"/>
            <w:noWrap/>
            <w:vAlign w:val="bottom"/>
            <w:hideMark/>
          </w:tcPr>
          <w:p w14:paraId="36245F38"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1 177,0</w:t>
            </w:r>
          </w:p>
        </w:tc>
      </w:tr>
      <w:tr w:rsidR="00470F19" w:rsidRPr="00470F19" w14:paraId="0EC95A4C" w14:textId="77777777" w:rsidTr="00304BA0">
        <w:trPr>
          <w:trHeight w:val="548"/>
        </w:trPr>
        <w:tc>
          <w:tcPr>
            <w:tcW w:w="5511" w:type="dxa"/>
            <w:tcBorders>
              <w:top w:val="nil"/>
              <w:left w:val="single" w:sz="4" w:space="0" w:color="auto"/>
              <w:bottom w:val="single" w:sz="4" w:space="0" w:color="auto"/>
              <w:right w:val="single" w:sz="4" w:space="0" w:color="auto"/>
            </w:tcBorders>
            <w:shd w:val="clear" w:color="auto" w:fill="auto"/>
            <w:noWrap/>
            <w:vAlign w:val="bottom"/>
            <w:hideMark/>
          </w:tcPr>
          <w:p w14:paraId="567A5C34" w14:textId="77777777" w:rsidR="00470F19" w:rsidRPr="00470F19" w:rsidRDefault="00470F19" w:rsidP="00470F19">
            <w:pPr>
              <w:widowControl/>
              <w:autoSpaceDE/>
              <w:autoSpaceDN/>
              <w:adjustRightInd/>
              <w:rPr>
                <w:rFonts w:eastAsia="Times New Roman"/>
                <w:color w:val="000000"/>
              </w:rPr>
            </w:pPr>
            <w:r w:rsidRPr="00470F19">
              <w:rPr>
                <w:rFonts w:eastAsia="Times New Roman"/>
                <w:color w:val="000000"/>
              </w:rPr>
              <w:t>Государственный бюджет РС (Я)</w:t>
            </w:r>
          </w:p>
        </w:tc>
        <w:tc>
          <w:tcPr>
            <w:tcW w:w="3325" w:type="dxa"/>
            <w:tcBorders>
              <w:top w:val="nil"/>
              <w:left w:val="nil"/>
              <w:bottom w:val="single" w:sz="4" w:space="0" w:color="auto"/>
              <w:right w:val="single" w:sz="4" w:space="0" w:color="auto"/>
            </w:tcBorders>
            <w:shd w:val="clear" w:color="auto" w:fill="auto"/>
            <w:noWrap/>
            <w:vAlign w:val="bottom"/>
            <w:hideMark/>
          </w:tcPr>
          <w:p w14:paraId="2F3011DB"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45 440,5</w:t>
            </w:r>
          </w:p>
        </w:tc>
        <w:tc>
          <w:tcPr>
            <w:tcW w:w="3009" w:type="dxa"/>
            <w:tcBorders>
              <w:top w:val="nil"/>
              <w:left w:val="nil"/>
              <w:bottom w:val="single" w:sz="4" w:space="0" w:color="auto"/>
              <w:right w:val="single" w:sz="4" w:space="0" w:color="auto"/>
            </w:tcBorders>
            <w:shd w:val="clear" w:color="auto" w:fill="auto"/>
            <w:noWrap/>
            <w:vAlign w:val="bottom"/>
            <w:hideMark/>
          </w:tcPr>
          <w:p w14:paraId="6229C5AA"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116 112,5</w:t>
            </w:r>
          </w:p>
        </w:tc>
        <w:tc>
          <w:tcPr>
            <w:tcW w:w="3199" w:type="dxa"/>
            <w:tcBorders>
              <w:top w:val="nil"/>
              <w:left w:val="nil"/>
              <w:bottom w:val="single" w:sz="4" w:space="0" w:color="auto"/>
              <w:right w:val="single" w:sz="4" w:space="0" w:color="auto"/>
            </w:tcBorders>
            <w:shd w:val="clear" w:color="auto" w:fill="auto"/>
            <w:noWrap/>
            <w:vAlign w:val="bottom"/>
            <w:hideMark/>
          </w:tcPr>
          <w:p w14:paraId="7790F30E"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 </w:t>
            </w:r>
          </w:p>
        </w:tc>
      </w:tr>
      <w:tr w:rsidR="00470F19" w:rsidRPr="00470F19" w14:paraId="137B403D" w14:textId="77777777" w:rsidTr="00304BA0">
        <w:trPr>
          <w:trHeight w:val="556"/>
        </w:trPr>
        <w:tc>
          <w:tcPr>
            <w:tcW w:w="5511" w:type="dxa"/>
            <w:tcBorders>
              <w:top w:val="nil"/>
              <w:left w:val="single" w:sz="4" w:space="0" w:color="auto"/>
              <w:bottom w:val="single" w:sz="4" w:space="0" w:color="auto"/>
              <w:right w:val="single" w:sz="4" w:space="0" w:color="auto"/>
            </w:tcBorders>
            <w:shd w:val="clear" w:color="auto" w:fill="auto"/>
            <w:noWrap/>
            <w:vAlign w:val="bottom"/>
            <w:hideMark/>
          </w:tcPr>
          <w:p w14:paraId="5D99D2F9" w14:textId="77777777" w:rsidR="00470F19" w:rsidRPr="00470F19" w:rsidRDefault="00470F19" w:rsidP="00470F19">
            <w:pPr>
              <w:widowControl/>
              <w:autoSpaceDE/>
              <w:autoSpaceDN/>
              <w:adjustRightInd/>
              <w:rPr>
                <w:rFonts w:eastAsia="Times New Roman"/>
                <w:color w:val="000000"/>
              </w:rPr>
            </w:pPr>
            <w:r w:rsidRPr="00470F19">
              <w:rPr>
                <w:rFonts w:eastAsia="Times New Roman"/>
                <w:color w:val="000000"/>
              </w:rPr>
              <w:t>Бюджет МО "Мирнинский район</w:t>
            </w:r>
          </w:p>
        </w:tc>
        <w:tc>
          <w:tcPr>
            <w:tcW w:w="3325" w:type="dxa"/>
            <w:tcBorders>
              <w:top w:val="nil"/>
              <w:left w:val="nil"/>
              <w:bottom w:val="single" w:sz="4" w:space="0" w:color="auto"/>
              <w:right w:val="single" w:sz="4" w:space="0" w:color="auto"/>
            </w:tcBorders>
            <w:shd w:val="clear" w:color="auto" w:fill="auto"/>
            <w:noWrap/>
            <w:vAlign w:val="bottom"/>
            <w:hideMark/>
          </w:tcPr>
          <w:p w14:paraId="713F9197"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 </w:t>
            </w:r>
          </w:p>
        </w:tc>
        <w:tc>
          <w:tcPr>
            <w:tcW w:w="3009" w:type="dxa"/>
            <w:tcBorders>
              <w:top w:val="nil"/>
              <w:left w:val="nil"/>
              <w:bottom w:val="single" w:sz="4" w:space="0" w:color="auto"/>
              <w:right w:val="single" w:sz="4" w:space="0" w:color="auto"/>
            </w:tcBorders>
            <w:shd w:val="clear" w:color="auto" w:fill="auto"/>
            <w:noWrap/>
            <w:vAlign w:val="bottom"/>
            <w:hideMark/>
          </w:tcPr>
          <w:p w14:paraId="2EC146B7"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20 499,7</w:t>
            </w:r>
          </w:p>
        </w:tc>
        <w:tc>
          <w:tcPr>
            <w:tcW w:w="3199" w:type="dxa"/>
            <w:tcBorders>
              <w:top w:val="nil"/>
              <w:left w:val="nil"/>
              <w:bottom w:val="single" w:sz="4" w:space="0" w:color="auto"/>
              <w:right w:val="single" w:sz="4" w:space="0" w:color="auto"/>
            </w:tcBorders>
            <w:shd w:val="clear" w:color="auto" w:fill="auto"/>
            <w:noWrap/>
            <w:vAlign w:val="bottom"/>
            <w:hideMark/>
          </w:tcPr>
          <w:p w14:paraId="47C2B3DF"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 </w:t>
            </w:r>
          </w:p>
        </w:tc>
      </w:tr>
      <w:tr w:rsidR="00470F19" w:rsidRPr="00470F19" w14:paraId="6103971B" w14:textId="77777777" w:rsidTr="00304BA0">
        <w:trPr>
          <w:trHeight w:val="564"/>
        </w:trPr>
        <w:tc>
          <w:tcPr>
            <w:tcW w:w="5511" w:type="dxa"/>
            <w:tcBorders>
              <w:top w:val="nil"/>
              <w:left w:val="single" w:sz="4" w:space="0" w:color="auto"/>
              <w:bottom w:val="single" w:sz="4" w:space="0" w:color="auto"/>
              <w:right w:val="single" w:sz="4" w:space="0" w:color="auto"/>
            </w:tcBorders>
            <w:shd w:val="clear" w:color="auto" w:fill="auto"/>
            <w:noWrap/>
            <w:vAlign w:val="bottom"/>
            <w:hideMark/>
          </w:tcPr>
          <w:p w14:paraId="7A5C2FE9" w14:textId="77777777" w:rsidR="00470F19" w:rsidRPr="00470F19" w:rsidRDefault="00470F19" w:rsidP="00470F19">
            <w:pPr>
              <w:widowControl/>
              <w:autoSpaceDE/>
              <w:autoSpaceDN/>
              <w:adjustRightInd/>
              <w:rPr>
                <w:rFonts w:eastAsia="Times New Roman"/>
                <w:color w:val="000000"/>
              </w:rPr>
            </w:pPr>
            <w:r w:rsidRPr="00470F19">
              <w:rPr>
                <w:rFonts w:eastAsia="Times New Roman"/>
                <w:color w:val="000000"/>
              </w:rPr>
              <w:t>Бюджет МО "Поселок Айхал"</w:t>
            </w:r>
          </w:p>
        </w:tc>
        <w:tc>
          <w:tcPr>
            <w:tcW w:w="3325" w:type="dxa"/>
            <w:tcBorders>
              <w:top w:val="nil"/>
              <w:left w:val="nil"/>
              <w:bottom w:val="single" w:sz="4" w:space="0" w:color="auto"/>
              <w:right w:val="single" w:sz="4" w:space="0" w:color="auto"/>
            </w:tcBorders>
            <w:shd w:val="clear" w:color="auto" w:fill="auto"/>
            <w:noWrap/>
            <w:vAlign w:val="bottom"/>
            <w:hideMark/>
          </w:tcPr>
          <w:p w14:paraId="3DA6EFFC"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 </w:t>
            </w:r>
          </w:p>
        </w:tc>
        <w:tc>
          <w:tcPr>
            <w:tcW w:w="3009" w:type="dxa"/>
            <w:tcBorders>
              <w:top w:val="nil"/>
              <w:left w:val="nil"/>
              <w:bottom w:val="single" w:sz="4" w:space="0" w:color="auto"/>
              <w:right w:val="single" w:sz="4" w:space="0" w:color="auto"/>
            </w:tcBorders>
            <w:shd w:val="clear" w:color="auto" w:fill="auto"/>
            <w:noWrap/>
            <w:vAlign w:val="bottom"/>
            <w:hideMark/>
          </w:tcPr>
          <w:p w14:paraId="48517794"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1 142,9</w:t>
            </w:r>
          </w:p>
        </w:tc>
        <w:tc>
          <w:tcPr>
            <w:tcW w:w="3199" w:type="dxa"/>
            <w:tcBorders>
              <w:top w:val="nil"/>
              <w:left w:val="nil"/>
              <w:bottom w:val="single" w:sz="4" w:space="0" w:color="auto"/>
              <w:right w:val="single" w:sz="4" w:space="0" w:color="auto"/>
            </w:tcBorders>
            <w:shd w:val="clear" w:color="auto" w:fill="auto"/>
            <w:noWrap/>
            <w:vAlign w:val="bottom"/>
            <w:hideMark/>
          </w:tcPr>
          <w:p w14:paraId="78654B38" w14:textId="77777777" w:rsidR="00470F19" w:rsidRPr="00470F19" w:rsidRDefault="00470F19" w:rsidP="00470F19">
            <w:pPr>
              <w:widowControl/>
              <w:autoSpaceDE/>
              <w:autoSpaceDN/>
              <w:adjustRightInd/>
              <w:jc w:val="center"/>
              <w:rPr>
                <w:rFonts w:eastAsia="Times New Roman"/>
                <w:color w:val="000000"/>
              </w:rPr>
            </w:pPr>
            <w:r w:rsidRPr="00470F19">
              <w:rPr>
                <w:rFonts w:eastAsia="Times New Roman"/>
                <w:color w:val="000000"/>
              </w:rPr>
              <w:t>17,0</w:t>
            </w:r>
          </w:p>
        </w:tc>
      </w:tr>
      <w:tr w:rsidR="00470F19" w:rsidRPr="00470F19" w14:paraId="23518263" w14:textId="77777777" w:rsidTr="00304BA0">
        <w:trPr>
          <w:trHeight w:val="544"/>
        </w:trPr>
        <w:tc>
          <w:tcPr>
            <w:tcW w:w="5511" w:type="dxa"/>
            <w:tcBorders>
              <w:top w:val="nil"/>
              <w:left w:val="single" w:sz="4" w:space="0" w:color="auto"/>
              <w:bottom w:val="single" w:sz="4" w:space="0" w:color="auto"/>
              <w:right w:val="single" w:sz="4" w:space="0" w:color="auto"/>
            </w:tcBorders>
            <w:shd w:val="clear" w:color="auto" w:fill="auto"/>
            <w:noWrap/>
            <w:vAlign w:val="bottom"/>
            <w:hideMark/>
          </w:tcPr>
          <w:p w14:paraId="61C8D913" w14:textId="77777777" w:rsidR="00470F19" w:rsidRPr="00470F19" w:rsidRDefault="00470F19" w:rsidP="00470F19">
            <w:pPr>
              <w:widowControl/>
              <w:autoSpaceDE/>
              <w:autoSpaceDN/>
              <w:adjustRightInd/>
              <w:rPr>
                <w:rFonts w:eastAsia="Times New Roman"/>
                <w:b/>
                <w:bCs/>
                <w:color w:val="000000"/>
              </w:rPr>
            </w:pPr>
            <w:r w:rsidRPr="00470F19">
              <w:rPr>
                <w:rFonts w:eastAsia="Times New Roman"/>
                <w:b/>
                <w:bCs/>
                <w:color w:val="000000"/>
              </w:rPr>
              <w:t>Итого:</w:t>
            </w:r>
          </w:p>
        </w:tc>
        <w:tc>
          <w:tcPr>
            <w:tcW w:w="3325" w:type="dxa"/>
            <w:tcBorders>
              <w:top w:val="nil"/>
              <w:left w:val="nil"/>
              <w:bottom w:val="single" w:sz="4" w:space="0" w:color="auto"/>
              <w:right w:val="single" w:sz="4" w:space="0" w:color="auto"/>
            </w:tcBorders>
            <w:shd w:val="clear" w:color="auto" w:fill="auto"/>
            <w:noWrap/>
            <w:vAlign w:val="bottom"/>
            <w:hideMark/>
          </w:tcPr>
          <w:p w14:paraId="713C87D0"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54 377,6</w:t>
            </w:r>
          </w:p>
        </w:tc>
        <w:tc>
          <w:tcPr>
            <w:tcW w:w="3009" w:type="dxa"/>
            <w:tcBorders>
              <w:top w:val="nil"/>
              <w:left w:val="nil"/>
              <w:bottom w:val="single" w:sz="4" w:space="0" w:color="auto"/>
              <w:right w:val="single" w:sz="4" w:space="0" w:color="auto"/>
            </w:tcBorders>
            <w:shd w:val="clear" w:color="auto" w:fill="auto"/>
            <w:noWrap/>
            <w:vAlign w:val="bottom"/>
            <w:hideMark/>
          </w:tcPr>
          <w:p w14:paraId="3A333591"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248 372,3</w:t>
            </w:r>
          </w:p>
        </w:tc>
        <w:tc>
          <w:tcPr>
            <w:tcW w:w="3199" w:type="dxa"/>
            <w:tcBorders>
              <w:top w:val="nil"/>
              <w:left w:val="nil"/>
              <w:bottom w:val="single" w:sz="4" w:space="0" w:color="auto"/>
              <w:right w:val="single" w:sz="4" w:space="0" w:color="auto"/>
            </w:tcBorders>
            <w:shd w:val="clear" w:color="auto" w:fill="auto"/>
            <w:noWrap/>
            <w:vAlign w:val="bottom"/>
            <w:hideMark/>
          </w:tcPr>
          <w:p w14:paraId="599AD105" w14:textId="77777777" w:rsidR="00470F19" w:rsidRPr="00470F19" w:rsidRDefault="00470F19" w:rsidP="00470F19">
            <w:pPr>
              <w:widowControl/>
              <w:autoSpaceDE/>
              <w:autoSpaceDN/>
              <w:adjustRightInd/>
              <w:jc w:val="center"/>
              <w:rPr>
                <w:rFonts w:eastAsia="Times New Roman"/>
                <w:b/>
                <w:bCs/>
                <w:color w:val="000000"/>
              </w:rPr>
            </w:pPr>
            <w:r w:rsidRPr="00470F19">
              <w:rPr>
                <w:rFonts w:eastAsia="Times New Roman"/>
                <w:b/>
                <w:bCs/>
                <w:color w:val="000000"/>
              </w:rPr>
              <w:t>1 194,0</w:t>
            </w:r>
          </w:p>
        </w:tc>
      </w:tr>
    </w:tbl>
    <w:p w14:paraId="0903D414" w14:textId="77777777" w:rsidR="00470F19" w:rsidRPr="00470F19" w:rsidRDefault="00470F19" w:rsidP="00470F19">
      <w:pPr>
        <w:widowControl/>
        <w:autoSpaceDE/>
        <w:autoSpaceDN/>
        <w:adjustRightInd/>
        <w:rPr>
          <w:rFonts w:eastAsia="Times New Roman"/>
          <w:b/>
        </w:rPr>
      </w:pPr>
    </w:p>
    <w:p w14:paraId="78305482" w14:textId="77777777" w:rsidR="00DD282C" w:rsidRDefault="00DD282C" w:rsidP="00C23265">
      <w:pPr>
        <w:widowControl/>
        <w:autoSpaceDE/>
        <w:autoSpaceDN/>
        <w:adjustRightInd/>
        <w:rPr>
          <w:rFonts w:eastAsia="Times New Roman"/>
          <w:sz w:val="28"/>
          <w:szCs w:val="28"/>
        </w:rPr>
        <w:sectPr w:rsidR="00DD282C" w:rsidSect="00470F19">
          <w:pgSz w:w="16838" w:h="11891" w:orient="landscape"/>
          <w:pgMar w:top="850" w:right="1134" w:bottom="1701" w:left="1134" w:header="708" w:footer="708" w:gutter="0"/>
          <w:cols w:space="708"/>
          <w:docGrid w:linePitch="360"/>
        </w:sectPr>
      </w:pPr>
    </w:p>
    <w:p w14:paraId="3DAA416C"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lastRenderedPageBreak/>
        <w:t>РОССИЙСКАЯ ФЕДЕРАЦИЯ (РОССИЯ)</w:t>
      </w:r>
    </w:p>
    <w:p w14:paraId="479C8E8C"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5C15612E"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3B3E172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5809F24D" w14:textId="77777777" w:rsidR="00304BA0" w:rsidRPr="00304BA0" w:rsidRDefault="00304BA0" w:rsidP="00304BA0">
      <w:pPr>
        <w:widowControl/>
        <w:autoSpaceDE/>
        <w:autoSpaceDN/>
        <w:adjustRightInd/>
        <w:jc w:val="center"/>
        <w:rPr>
          <w:rFonts w:eastAsia="Times New Roman"/>
          <w:sz w:val="20"/>
          <w:szCs w:val="20"/>
        </w:rPr>
      </w:pPr>
    </w:p>
    <w:p w14:paraId="10A15F59"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19D397FA" w14:textId="77777777" w:rsidR="00304BA0" w:rsidRPr="00304BA0" w:rsidRDefault="00304BA0" w:rsidP="00304BA0">
      <w:pPr>
        <w:widowControl/>
        <w:autoSpaceDE/>
        <w:autoSpaceDN/>
        <w:adjustRightInd/>
        <w:rPr>
          <w:rFonts w:eastAsia="Times New Roman"/>
          <w:sz w:val="20"/>
          <w:szCs w:val="20"/>
        </w:rPr>
      </w:pPr>
    </w:p>
    <w:p w14:paraId="6579FF99"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144F901D" w14:textId="77777777" w:rsidR="00304BA0" w:rsidRPr="00304BA0" w:rsidRDefault="00304BA0" w:rsidP="00304BA0">
      <w:pPr>
        <w:widowControl/>
        <w:autoSpaceDE/>
        <w:autoSpaceDN/>
        <w:adjustRightInd/>
        <w:jc w:val="center"/>
        <w:rPr>
          <w:rFonts w:eastAsia="Times New Roman"/>
          <w:sz w:val="20"/>
          <w:szCs w:val="20"/>
        </w:rPr>
      </w:pPr>
    </w:p>
    <w:p w14:paraId="4B5861DB"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5282CF79" w14:textId="77777777" w:rsidTr="00B11A89">
        <w:tc>
          <w:tcPr>
            <w:tcW w:w="4942" w:type="dxa"/>
          </w:tcPr>
          <w:p w14:paraId="18AEE6AD"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08D445B4"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8-1</w:t>
            </w:r>
          </w:p>
        </w:tc>
      </w:tr>
    </w:tbl>
    <w:p w14:paraId="7F5E40ED" w14:textId="77777777" w:rsidR="00304BA0" w:rsidRPr="00304BA0" w:rsidRDefault="00304BA0" w:rsidP="00304BA0">
      <w:pPr>
        <w:widowControl/>
        <w:autoSpaceDE/>
        <w:autoSpaceDN/>
        <w:adjustRightInd/>
        <w:jc w:val="center"/>
        <w:rPr>
          <w:rFonts w:eastAsia="Times New Roman"/>
          <w:b/>
          <w:sz w:val="20"/>
          <w:szCs w:val="20"/>
        </w:rPr>
      </w:pPr>
    </w:p>
    <w:p w14:paraId="5DEDBA7C"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t xml:space="preserve">О повестке </w:t>
      </w:r>
      <w:r w:rsidRPr="00304BA0">
        <w:rPr>
          <w:rFonts w:eastAsia="Times New Roman"/>
          <w:b/>
          <w:sz w:val="20"/>
          <w:szCs w:val="20"/>
          <w:lang w:val="en-US"/>
        </w:rPr>
        <w:t>VIII</w:t>
      </w:r>
      <w:r w:rsidRPr="00304BA0">
        <w:rPr>
          <w:rFonts w:eastAsia="Times New Roman"/>
          <w:b/>
          <w:sz w:val="20"/>
          <w:szCs w:val="20"/>
        </w:rPr>
        <w:t xml:space="preserve"> сессии поселкового Совета депутатов </w:t>
      </w:r>
      <w:r w:rsidRPr="00304BA0">
        <w:rPr>
          <w:rFonts w:eastAsia="Times New Roman"/>
          <w:b/>
          <w:sz w:val="20"/>
          <w:szCs w:val="20"/>
          <w:lang w:val="en-US"/>
        </w:rPr>
        <w:t>V</w:t>
      </w:r>
      <w:r w:rsidRPr="00304BA0">
        <w:rPr>
          <w:rFonts w:eastAsia="Times New Roman"/>
          <w:b/>
          <w:sz w:val="20"/>
          <w:szCs w:val="20"/>
        </w:rPr>
        <w:t xml:space="preserve"> созыва</w:t>
      </w:r>
    </w:p>
    <w:p w14:paraId="04180097" w14:textId="77777777" w:rsidR="00304BA0" w:rsidRPr="00304BA0" w:rsidRDefault="00304BA0" w:rsidP="00304BA0">
      <w:pPr>
        <w:widowControl/>
        <w:autoSpaceDE/>
        <w:autoSpaceDN/>
        <w:adjustRightInd/>
        <w:ind w:firstLine="567"/>
        <w:jc w:val="both"/>
        <w:rPr>
          <w:rFonts w:eastAsia="Times New Roman"/>
          <w:sz w:val="20"/>
          <w:szCs w:val="20"/>
        </w:rPr>
      </w:pPr>
    </w:p>
    <w:p w14:paraId="27DB56A8" w14:textId="77777777" w:rsidR="00304BA0" w:rsidRPr="00304BA0" w:rsidRDefault="00304BA0" w:rsidP="00304BA0">
      <w:pPr>
        <w:widowControl/>
        <w:autoSpaceDE/>
        <w:autoSpaceDN/>
        <w:adjustRightInd/>
        <w:ind w:firstLine="567"/>
        <w:jc w:val="both"/>
        <w:rPr>
          <w:rFonts w:eastAsia="Times New Roman"/>
          <w:b/>
          <w:bCs/>
          <w:sz w:val="20"/>
          <w:szCs w:val="20"/>
        </w:rPr>
      </w:pPr>
      <w:r w:rsidRPr="00304BA0">
        <w:rPr>
          <w:rFonts w:eastAsia="Times New Roman"/>
          <w:sz w:val="20"/>
          <w:szCs w:val="20"/>
        </w:rPr>
        <w:t xml:space="preserve">Заслушав и обсудив информацию Председателя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 С.А. </w:t>
      </w:r>
      <w:proofErr w:type="spellStart"/>
      <w:r w:rsidRPr="00304BA0">
        <w:rPr>
          <w:rFonts w:eastAsia="Times New Roman"/>
          <w:sz w:val="20"/>
          <w:szCs w:val="20"/>
        </w:rPr>
        <w:t>Домбрована</w:t>
      </w:r>
      <w:proofErr w:type="spellEnd"/>
      <w:r w:rsidRPr="00304BA0">
        <w:rPr>
          <w:rFonts w:eastAsia="Times New Roman"/>
          <w:sz w:val="20"/>
          <w:szCs w:val="20"/>
        </w:rPr>
        <w:t xml:space="preserve">, на основании обращений поселковой администрации от 11.01.2023 № 20, от 08.02.2023 № 314, от 14.02.2023 № 393, от 14.02.2023 № 510, решением расширенной комиссии от 27.02.2023 № </w:t>
      </w:r>
      <w:r w:rsidRPr="00304BA0">
        <w:rPr>
          <w:rFonts w:eastAsia="Times New Roman"/>
          <w:sz w:val="20"/>
          <w:szCs w:val="20"/>
          <w:lang w:val="en-US"/>
        </w:rPr>
        <w:t>V</w:t>
      </w:r>
      <w:r w:rsidRPr="00304BA0">
        <w:rPr>
          <w:rFonts w:eastAsia="Times New Roman"/>
          <w:sz w:val="20"/>
          <w:szCs w:val="20"/>
        </w:rPr>
        <w:t>-2-11, руководствуясь Регламентом поселкового Совета депутатов, утвержденного решением поселкового Совета депутатов от 18.12.2007 № 2-5 (с последующими изменениями и дополнениями),</w:t>
      </w:r>
      <w:r w:rsidRPr="00304BA0">
        <w:rPr>
          <w:rFonts w:eastAsia="Times New Roman"/>
          <w:b/>
          <w:sz w:val="20"/>
          <w:szCs w:val="20"/>
        </w:rPr>
        <w:t xml:space="preserve"> </w:t>
      </w:r>
      <w:r w:rsidRPr="00304BA0">
        <w:rPr>
          <w:rFonts w:eastAsia="Times New Roman"/>
          <w:b/>
          <w:bCs/>
          <w:sz w:val="20"/>
          <w:szCs w:val="20"/>
        </w:rPr>
        <w:t>поселковый Совет депутатов решил:</w:t>
      </w:r>
    </w:p>
    <w:p w14:paraId="24982E8B" w14:textId="77777777" w:rsidR="00304BA0" w:rsidRPr="00304BA0" w:rsidRDefault="00304BA0">
      <w:pPr>
        <w:widowControl/>
        <w:numPr>
          <w:ilvl w:val="0"/>
          <w:numId w:val="13"/>
        </w:numPr>
        <w:autoSpaceDE/>
        <w:autoSpaceDN/>
        <w:adjustRightInd/>
        <w:ind w:left="0" w:firstLine="567"/>
        <w:jc w:val="both"/>
        <w:rPr>
          <w:rFonts w:eastAsia="Times New Roman"/>
          <w:sz w:val="20"/>
          <w:szCs w:val="20"/>
        </w:rPr>
      </w:pPr>
      <w:r w:rsidRPr="00304BA0">
        <w:rPr>
          <w:rFonts w:eastAsia="Times New Roman"/>
          <w:sz w:val="20"/>
          <w:szCs w:val="20"/>
        </w:rPr>
        <w:t xml:space="preserve">Включить в повестку </w:t>
      </w:r>
      <w:r w:rsidRPr="00304BA0">
        <w:rPr>
          <w:rFonts w:eastAsia="Times New Roman"/>
          <w:sz w:val="20"/>
          <w:szCs w:val="20"/>
          <w:lang w:val="en-US"/>
        </w:rPr>
        <w:t>VIII</w:t>
      </w:r>
      <w:r w:rsidRPr="00304BA0">
        <w:rPr>
          <w:rFonts w:eastAsia="Times New Roman"/>
          <w:sz w:val="20"/>
          <w:szCs w:val="20"/>
        </w:rPr>
        <w:t xml:space="preserve"> сессии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 следующие вопросы:</w:t>
      </w:r>
    </w:p>
    <w:p w14:paraId="7D3E5738"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b/>
          <w:noProof/>
          <w:sz w:val="20"/>
          <w:szCs w:val="20"/>
        </w:rPr>
        <w:t>-</w:t>
      </w:r>
      <w:r w:rsidRPr="00304BA0">
        <w:rPr>
          <w:rFonts w:eastAsia="Times New Roman"/>
          <w:b/>
          <w:noProof/>
          <w:sz w:val="20"/>
          <w:szCs w:val="20"/>
        </w:rPr>
        <w:tab/>
      </w:r>
      <w:r w:rsidRPr="00304BA0">
        <w:rPr>
          <w:rFonts w:eastAsia="Times New Roman"/>
          <w:b/>
          <w:noProof/>
          <w:sz w:val="20"/>
          <w:szCs w:val="20"/>
        </w:rPr>
        <w:tab/>
      </w:r>
      <w:r w:rsidRPr="00304BA0">
        <w:rPr>
          <w:rFonts w:eastAsia="Times New Roman"/>
          <w:sz w:val="20"/>
          <w:szCs w:val="20"/>
        </w:rPr>
        <w:t>О внесении изменений и дополнений в Правила землепользования и застройки МО «Поселок Айхал», утвержденные решением поселкового Совета депутатов от 25.12.2009 № 29-3, в редакции решения от 20.02.2016 III-№ 47-10, от 18.12.2019 IV-№ 38-4</w:t>
      </w:r>
    </w:p>
    <w:p w14:paraId="5BA4FF8B"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w:t>
      </w:r>
      <w:r w:rsidRPr="00304BA0">
        <w:rPr>
          <w:rFonts w:eastAsia="Times New Roman"/>
          <w:sz w:val="20"/>
          <w:szCs w:val="20"/>
        </w:rPr>
        <w:tab/>
      </w:r>
      <w:r w:rsidRPr="00304BA0">
        <w:rPr>
          <w:rFonts w:eastAsia="Times New Roman"/>
          <w:sz w:val="20"/>
          <w:szCs w:val="20"/>
        </w:rPr>
        <w:tab/>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 19-2 (с последующими изменениями и дополнениями) </w:t>
      </w:r>
    </w:p>
    <w:p w14:paraId="63EC6F9B"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ab/>
      </w:r>
      <w:r w:rsidRPr="00304BA0">
        <w:rPr>
          <w:rFonts w:eastAsia="Times New Roman"/>
          <w:sz w:val="20"/>
          <w:szCs w:val="20"/>
        </w:rPr>
        <w:tab/>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00826DAC"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w:t>
      </w:r>
      <w:r w:rsidRPr="00304BA0">
        <w:rPr>
          <w:rFonts w:eastAsia="Times New Roman"/>
          <w:sz w:val="20"/>
          <w:szCs w:val="20"/>
        </w:rPr>
        <w:tab/>
      </w:r>
      <w:r w:rsidRPr="00304BA0">
        <w:rPr>
          <w:rFonts w:eastAsia="Times New Roman"/>
          <w:sz w:val="20"/>
          <w:szCs w:val="20"/>
        </w:rPr>
        <w:tab/>
        <w:t>О внесении изменений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w:t>
      </w:r>
    </w:p>
    <w:p w14:paraId="26B6033A"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w:t>
      </w:r>
      <w:r w:rsidRPr="00304BA0">
        <w:rPr>
          <w:rFonts w:eastAsia="Times New Roman"/>
          <w:sz w:val="20"/>
          <w:szCs w:val="20"/>
        </w:rPr>
        <w:tab/>
      </w:r>
      <w:r w:rsidRPr="00304BA0">
        <w:rPr>
          <w:rFonts w:eastAsia="Times New Roman"/>
          <w:sz w:val="20"/>
          <w:szCs w:val="20"/>
        </w:rPr>
        <w:tab/>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2FA69433" w14:textId="77777777" w:rsidR="00304BA0" w:rsidRPr="00304BA0" w:rsidRDefault="00304BA0" w:rsidP="00304BA0">
      <w:pPr>
        <w:widowControl/>
        <w:ind w:firstLine="567"/>
        <w:jc w:val="both"/>
        <w:outlineLvl w:val="0"/>
        <w:rPr>
          <w:rFonts w:eastAsia="Times New Roman"/>
          <w:sz w:val="20"/>
          <w:szCs w:val="20"/>
        </w:rPr>
      </w:pPr>
      <w:r w:rsidRPr="00304BA0">
        <w:rPr>
          <w:rFonts w:eastAsia="Times New Roman"/>
          <w:sz w:val="20"/>
          <w:szCs w:val="20"/>
        </w:rPr>
        <w:t>-</w:t>
      </w:r>
      <w:r w:rsidRPr="00304BA0">
        <w:rPr>
          <w:rFonts w:eastAsia="Times New Roman"/>
          <w:sz w:val="20"/>
          <w:szCs w:val="20"/>
        </w:rPr>
        <w:tab/>
      </w:r>
      <w:r w:rsidRPr="00304BA0">
        <w:rPr>
          <w:rFonts w:eastAsia="Times New Roman"/>
          <w:sz w:val="20"/>
          <w:szCs w:val="20"/>
        </w:rPr>
        <w:tab/>
        <w:t>О рассмотрении проекта решения поселкового Совета депутатов «О согласовании муниципальной преференции Обществу с ограниченной ответственностью «Предприятие тепловодоснабжения» (ООО «ПТВС») на 2023год»</w:t>
      </w:r>
    </w:p>
    <w:p w14:paraId="24903C7D" w14:textId="77777777" w:rsidR="00304BA0" w:rsidRPr="00304BA0" w:rsidRDefault="00304BA0" w:rsidP="00304BA0">
      <w:pPr>
        <w:widowControl/>
        <w:ind w:firstLine="567"/>
        <w:jc w:val="both"/>
        <w:outlineLvl w:val="0"/>
        <w:rPr>
          <w:rFonts w:eastAsia="Times New Roman"/>
          <w:sz w:val="20"/>
          <w:szCs w:val="20"/>
        </w:rPr>
      </w:pPr>
      <w:r w:rsidRPr="00304BA0">
        <w:rPr>
          <w:rFonts w:eastAsia="Times New Roman"/>
          <w:sz w:val="20"/>
          <w:szCs w:val="20"/>
        </w:rPr>
        <w:t>-</w:t>
      </w:r>
      <w:r w:rsidRPr="00304BA0">
        <w:rPr>
          <w:rFonts w:eastAsia="Times New Roman"/>
          <w:sz w:val="20"/>
          <w:szCs w:val="20"/>
        </w:rPr>
        <w:tab/>
      </w:r>
      <w:r w:rsidRPr="00304BA0">
        <w:rPr>
          <w:rFonts w:eastAsia="Times New Roman"/>
          <w:sz w:val="20"/>
          <w:szCs w:val="20"/>
        </w:rPr>
        <w:tab/>
        <w:t>О рассмотрении проекта решения поселкового Совета депутатов «О внесении изменений в решение поселкового Совета депутатов от 21 декабря 2022 года V-№5-4 «О внесении изменений в Положение о денежном содержании работников Администрации МО «Поселок Айхал» Мирнинского района PC (Я), замещающих должности, не являющиеся должностями муниципальной службы, утвержденное решением поселкового Совета депутатов от 28 апреля 2018 года №12-3 (с последующими изменениями и дополнениями)»»</w:t>
      </w:r>
    </w:p>
    <w:p w14:paraId="4C6D3BF9"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2.</w:t>
      </w:r>
      <w:r w:rsidRPr="00304BA0">
        <w:rPr>
          <w:rFonts w:eastAsia="Times New Roman"/>
          <w:sz w:val="20"/>
          <w:szCs w:val="20"/>
        </w:rPr>
        <w:tab/>
        <w:t xml:space="preserve">Утвердить повестку </w:t>
      </w:r>
      <w:r w:rsidRPr="00304BA0">
        <w:rPr>
          <w:rFonts w:eastAsia="Times New Roman"/>
          <w:sz w:val="20"/>
          <w:szCs w:val="20"/>
          <w:lang w:val="en-US"/>
        </w:rPr>
        <w:t>VIII</w:t>
      </w:r>
      <w:r w:rsidRPr="00304BA0">
        <w:rPr>
          <w:rFonts w:eastAsia="Times New Roman"/>
          <w:sz w:val="20"/>
          <w:szCs w:val="20"/>
        </w:rPr>
        <w:t xml:space="preserve"> сессии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 согласно приложению.</w:t>
      </w:r>
    </w:p>
    <w:p w14:paraId="15A29644" w14:textId="77777777" w:rsidR="00304BA0" w:rsidRPr="00304BA0" w:rsidRDefault="00304BA0" w:rsidP="00304BA0">
      <w:pPr>
        <w:widowControl/>
        <w:tabs>
          <w:tab w:val="left" w:pos="0"/>
        </w:tabs>
        <w:autoSpaceDE/>
        <w:autoSpaceDN/>
        <w:adjustRightInd/>
        <w:ind w:firstLine="567"/>
        <w:jc w:val="both"/>
        <w:rPr>
          <w:rFonts w:eastAsia="Times New Roman"/>
          <w:sz w:val="20"/>
          <w:szCs w:val="20"/>
          <w:lang w:eastAsia="zh-CN"/>
        </w:rPr>
      </w:pPr>
      <w:r w:rsidRPr="00304BA0">
        <w:rPr>
          <w:rFonts w:eastAsia="Times New Roman"/>
          <w:sz w:val="20"/>
          <w:szCs w:val="20"/>
          <w:lang w:eastAsia="zh-CN"/>
        </w:rPr>
        <w:t>3.</w:t>
      </w:r>
      <w:r w:rsidRPr="00304BA0">
        <w:rPr>
          <w:rFonts w:eastAsia="Times New Roman"/>
          <w:sz w:val="20"/>
          <w:szCs w:val="20"/>
          <w:lang w:eastAsia="zh-CN"/>
        </w:rPr>
        <w:tab/>
        <w:t xml:space="preserve">Комиссии по мандатам, Регламенту и депутатской этике во время проведения </w:t>
      </w:r>
      <w:r w:rsidRPr="00304BA0">
        <w:rPr>
          <w:rFonts w:eastAsia="Times New Roman"/>
          <w:sz w:val="20"/>
          <w:szCs w:val="20"/>
          <w:lang w:val="en-US" w:eastAsia="zh-CN"/>
        </w:rPr>
        <w:t>VIII</w:t>
      </w:r>
      <w:r w:rsidRPr="00304BA0">
        <w:rPr>
          <w:rFonts w:eastAsia="Times New Roman"/>
          <w:sz w:val="20"/>
          <w:szCs w:val="20"/>
          <w:lang w:eastAsia="zh-CN"/>
        </w:rPr>
        <w:t xml:space="preserve"> сессии поселкового Совета депутатов осуществлять контроль за соблюдением Регламента поселкового Совета депутатов.</w:t>
      </w:r>
    </w:p>
    <w:p w14:paraId="196B5F8F" w14:textId="77777777" w:rsidR="00304BA0" w:rsidRPr="00304BA0" w:rsidRDefault="00304BA0" w:rsidP="00304BA0">
      <w:pPr>
        <w:widowControl/>
        <w:tabs>
          <w:tab w:val="left" w:pos="0"/>
        </w:tabs>
        <w:autoSpaceDE/>
        <w:autoSpaceDN/>
        <w:adjustRightInd/>
        <w:ind w:firstLine="567"/>
        <w:jc w:val="both"/>
        <w:rPr>
          <w:rFonts w:eastAsia="Times New Roman"/>
          <w:sz w:val="20"/>
          <w:szCs w:val="20"/>
          <w:lang w:eastAsia="zh-CN"/>
        </w:rPr>
      </w:pPr>
      <w:r w:rsidRPr="00304BA0">
        <w:rPr>
          <w:rFonts w:eastAsia="Times New Roman"/>
          <w:sz w:val="20"/>
          <w:szCs w:val="20"/>
          <w:lang w:eastAsia="zh-CN"/>
        </w:rPr>
        <w:t>4.</w:t>
      </w:r>
      <w:r w:rsidRPr="00304BA0">
        <w:rPr>
          <w:rFonts w:eastAsia="Times New Roman"/>
          <w:sz w:val="20"/>
          <w:szCs w:val="20"/>
          <w:lang w:eastAsia="zh-CN"/>
        </w:rPr>
        <w:tab/>
        <w:t xml:space="preserve">Настоящее решение вступает в силу даты принятия. </w:t>
      </w:r>
    </w:p>
    <w:p w14:paraId="473DB4E9" w14:textId="77777777" w:rsidR="00304BA0" w:rsidRPr="00304BA0" w:rsidRDefault="00304BA0" w:rsidP="00304BA0">
      <w:pPr>
        <w:widowControl/>
        <w:tabs>
          <w:tab w:val="left" w:pos="0"/>
        </w:tabs>
        <w:autoSpaceDE/>
        <w:autoSpaceDN/>
        <w:adjustRightInd/>
        <w:ind w:firstLine="567"/>
        <w:jc w:val="both"/>
        <w:rPr>
          <w:rFonts w:eastAsia="Times New Roman"/>
          <w:sz w:val="20"/>
          <w:szCs w:val="20"/>
          <w:lang w:eastAsia="x-none"/>
        </w:rPr>
      </w:pPr>
      <w:r w:rsidRPr="00304BA0">
        <w:rPr>
          <w:rFonts w:eastAsia="Times New Roman"/>
          <w:sz w:val="20"/>
          <w:szCs w:val="20"/>
          <w:lang w:eastAsia="x-none"/>
        </w:rPr>
        <w:t>5.</w:t>
      </w:r>
      <w:r w:rsidRPr="00304BA0">
        <w:rPr>
          <w:rFonts w:eastAsia="Times New Roman"/>
          <w:sz w:val="20"/>
          <w:szCs w:val="20"/>
          <w:lang w:eastAsia="x-none"/>
        </w:rPr>
        <w:tab/>
      </w:r>
      <w:r w:rsidRPr="00304BA0">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25521ED2" w14:textId="77777777" w:rsidR="00304BA0" w:rsidRPr="00304BA0" w:rsidRDefault="00304BA0" w:rsidP="00304BA0">
      <w:pPr>
        <w:widowControl/>
        <w:tabs>
          <w:tab w:val="left" w:pos="0"/>
        </w:tabs>
        <w:autoSpaceDE/>
        <w:autoSpaceDN/>
        <w:adjustRightInd/>
        <w:ind w:firstLine="567"/>
        <w:jc w:val="both"/>
        <w:rPr>
          <w:rFonts w:eastAsia="Times New Roman"/>
          <w:sz w:val="20"/>
          <w:szCs w:val="20"/>
          <w:lang w:eastAsia="x-none"/>
        </w:rPr>
      </w:pPr>
    </w:p>
    <w:tbl>
      <w:tblPr>
        <w:tblW w:w="5000" w:type="pct"/>
        <w:tblLook w:val="04A0" w:firstRow="1" w:lastRow="0" w:firstColumn="1" w:lastColumn="0" w:noHBand="0" w:noVBand="1"/>
      </w:tblPr>
      <w:tblGrid>
        <w:gridCol w:w="4670"/>
        <w:gridCol w:w="4670"/>
      </w:tblGrid>
      <w:tr w:rsidR="00304BA0" w:rsidRPr="00304BA0" w14:paraId="3D24B955" w14:textId="77777777" w:rsidTr="00B11A89">
        <w:tc>
          <w:tcPr>
            <w:tcW w:w="2500" w:type="pct"/>
          </w:tcPr>
          <w:p w14:paraId="5A751F67" w14:textId="77777777" w:rsidR="00304BA0" w:rsidRPr="00304BA0" w:rsidRDefault="00304BA0" w:rsidP="00304BA0">
            <w:pPr>
              <w:widowControl/>
              <w:tabs>
                <w:tab w:val="left" w:pos="360"/>
              </w:tabs>
              <w:autoSpaceDE/>
              <w:autoSpaceDN/>
              <w:adjustRightInd/>
              <w:rPr>
                <w:rFonts w:eastAsia="Times New Roman"/>
                <w:b/>
                <w:sz w:val="20"/>
                <w:szCs w:val="20"/>
              </w:rPr>
            </w:pPr>
            <w:r w:rsidRPr="00304BA0">
              <w:rPr>
                <w:rFonts w:eastAsia="Times New Roman"/>
                <w:b/>
                <w:sz w:val="20"/>
                <w:szCs w:val="20"/>
              </w:rPr>
              <w:t>Председатель</w:t>
            </w:r>
          </w:p>
          <w:p w14:paraId="5A428656" w14:textId="77777777" w:rsidR="00304BA0" w:rsidRPr="00304BA0" w:rsidRDefault="00304BA0" w:rsidP="00304BA0">
            <w:pPr>
              <w:widowControl/>
              <w:tabs>
                <w:tab w:val="left" w:pos="360"/>
              </w:tabs>
              <w:autoSpaceDE/>
              <w:autoSpaceDN/>
              <w:adjustRightInd/>
              <w:rPr>
                <w:rFonts w:eastAsia="Times New Roman"/>
                <w:b/>
                <w:sz w:val="20"/>
                <w:szCs w:val="20"/>
              </w:rPr>
            </w:pPr>
            <w:r w:rsidRPr="00304BA0">
              <w:rPr>
                <w:rFonts w:eastAsia="Times New Roman"/>
                <w:b/>
                <w:sz w:val="20"/>
                <w:szCs w:val="20"/>
              </w:rPr>
              <w:t>поселкового Совета депутатов</w:t>
            </w:r>
          </w:p>
        </w:tc>
        <w:tc>
          <w:tcPr>
            <w:tcW w:w="2500" w:type="pct"/>
            <w:vAlign w:val="bottom"/>
          </w:tcPr>
          <w:p w14:paraId="45287BDD" w14:textId="77777777" w:rsidR="00304BA0" w:rsidRPr="00304BA0" w:rsidRDefault="00304BA0" w:rsidP="00304BA0">
            <w:pPr>
              <w:widowControl/>
              <w:autoSpaceDE/>
              <w:autoSpaceDN/>
              <w:adjustRightInd/>
              <w:jc w:val="right"/>
              <w:rPr>
                <w:rFonts w:eastAsia="Times New Roman"/>
                <w:b/>
                <w:bCs/>
                <w:sz w:val="20"/>
                <w:szCs w:val="20"/>
              </w:rPr>
            </w:pPr>
            <w:r w:rsidRPr="00304BA0">
              <w:rPr>
                <w:rFonts w:eastAsia="Times New Roman"/>
                <w:b/>
                <w:bCs/>
                <w:sz w:val="20"/>
                <w:szCs w:val="20"/>
              </w:rPr>
              <w:t xml:space="preserve">С.А. </w:t>
            </w:r>
            <w:proofErr w:type="spellStart"/>
            <w:r w:rsidRPr="00304BA0">
              <w:rPr>
                <w:rFonts w:eastAsia="Times New Roman"/>
                <w:b/>
                <w:bCs/>
                <w:sz w:val="20"/>
                <w:szCs w:val="20"/>
              </w:rPr>
              <w:t>Домброван</w:t>
            </w:r>
            <w:proofErr w:type="spellEnd"/>
          </w:p>
        </w:tc>
      </w:tr>
    </w:tbl>
    <w:p w14:paraId="44E6C8DF" w14:textId="77777777" w:rsidR="00304BA0" w:rsidRPr="00304BA0" w:rsidRDefault="00304BA0" w:rsidP="00304BA0">
      <w:pPr>
        <w:widowControl/>
        <w:autoSpaceDE/>
        <w:autoSpaceDN/>
        <w:adjustRightInd/>
        <w:jc w:val="right"/>
        <w:rPr>
          <w:rFonts w:eastAsia="Times New Roman"/>
          <w:sz w:val="20"/>
          <w:szCs w:val="20"/>
        </w:rPr>
      </w:pPr>
    </w:p>
    <w:p w14:paraId="64B4E86E"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lastRenderedPageBreak/>
        <w:t>Приложение</w:t>
      </w:r>
    </w:p>
    <w:p w14:paraId="0B45A080"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Утверждена</w:t>
      </w:r>
    </w:p>
    <w:p w14:paraId="092B0E7E"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решением поселкового Совета депутатов</w:t>
      </w:r>
    </w:p>
    <w:p w14:paraId="53D7AFE5"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года </w:t>
      </w:r>
      <w:r w:rsidRPr="00304BA0">
        <w:rPr>
          <w:rFonts w:eastAsia="Times New Roman"/>
          <w:sz w:val="20"/>
          <w:szCs w:val="20"/>
          <w:lang w:val="en-US"/>
        </w:rPr>
        <w:t>V</w:t>
      </w:r>
      <w:r w:rsidRPr="00304BA0">
        <w:rPr>
          <w:rFonts w:eastAsia="Times New Roman"/>
          <w:sz w:val="20"/>
          <w:szCs w:val="20"/>
        </w:rPr>
        <w:t>-№ 8-1</w:t>
      </w:r>
    </w:p>
    <w:p w14:paraId="1483BFE8" w14:textId="77777777" w:rsidR="00304BA0" w:rsidRPr="00304BA0" w:rsidRDefault="00304BA0" w:rsidP="00304BA0">
      <w:pPr>
        <w:widowControl/>
        <w:autoSpaceDE/>
        <w:autoSpaceDN/>
        <w:adjustRightInd/>
        <w:jc w:val="right"/>
        <w:rPr>
          <w:rFonts w:eastAsia="Times New Roman"/>
          <w:b/>
          <w:sz w:val="20"/>
          <w:szCs w:val="20"/>
        </w:rPr>
      </w:pPr>
    </w:p>
    <w:p w14:paraId="1D65E759" w14:textId="77777777" w:rsidR="00304BA0" w:rsidRPr="00304BA0" w:rsidRDefault="00304BA0" w:rsidP="00304BA0">
      <w:pPr>
        <w:widowControl/>
        <w:autoSpaceDE/>
        <w:autoSpaceDN/>
        <w:adjustRightInd/>
        <w:jc w:val="center"/>
        <w:outlineLvl w:val="0"/>
        <w:rPr>
          <w:rFonts w:eastAsia="Times New Roman"/>
          <w:b/>
          <w:sz w:val="20"/>
          <w:szCs w:val="20"/>
          <w:u w:val="single"/>
        </w:rPr>
      </w:pPr>
      <w:r w:rsidRPr="00304BA0">
        <w:rPr>
          <w:rFonts w:eastAsia="Times New Roman"/>
          <w:b/>
          <w:sz w:val="20"/>
          <w:szCs w:val="20"/>
          <w:u w:val="single"/>
        </w:rPr>
        <w:t>ПОВЕСТКА ДНЯ:</w:t>
      </w:r>
    </w:p>
    <w:p w14:paraId="6969006B" w14:textId="77777777" w:rsidR="00304BA0" w:rsidRPr="00304BA0" w:rsidRDefault="00304BA0" w:rsidP="00304BA0">
      <w:pPr>
        <w:widowControl/>
        <w:autoSpaceDE/>
        <w:autoSpaceDN/>
        <w:adjustRightInd/>
        <w:jc w:val="both"/>
        <w:rPr>
          <w:rFonts w:eastAsia="Times New Roman"/>
          <w:sz w:val="20"/>
          <w:szCs w:val="20"/>
        </w:rPr>
      </w:pPr>
    </w:p>
    <w:p w14:paraId="7C4206D2"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Время и место проведения:</w:t>
      </w:r>
    </w:p>
    <w:p w14:paraId="0C0CB375"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28 февраля 2023 года, 10 часов 00 минут, зал заседаний Администрации поселка</w:t>
      </w:r>
    </w:p>
    <w:p w14:paraId="5E4D4B12" w14:textId="77777777" w:rsidR="00304BA0" w:rsidRPr="00304BA0" w:rsidRDefault="00304BA0" w:rsidP="00304BA0">
      <w:pPr>
        <w:widowControl/>
        <w:autoSpaceDE/>
        <w:autoSpaceDN/>
        <w:adjustRightInd/>
        <w:jc w:val="both"/>
        <w:rPr>
          <w:rFonts w:eastAsia="Times New Roman"/>
          <w:sz w:val="20"/>
          <w:szCs w:val="20"/>
        </w:rPr>
      </w:pPr>
    </w:p>
    <w:p w14:paraId="5645DAE3"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 xml:space="preserve">О повестке </w:t>
      </w:r>
      <w:r w:rsidRPr="00304BA0">
        <w:rPr>
          <w:rFonts w:eastAsia="Times New Roman"/>
          <w:sz w:val="20"/>
          <w:szCs w:val="20"/>
          <w:lang w:val="en-US"/>
        </w:rPr>
        <w:t>VIII</w:t>
      </w:r>
      <w:r w:rsidRPr="00304BA0">
        <w:rPr>
          <w:rFonts w:eastAsia="Times New Roman"/>
          <w:sz w:val="20"/>
          <w:szCs w:val="20"/>
        </w:rPr>
        <w:t xml:space="preserve"> сессии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w:t>
      </w:r>
    </w:p>
    <w:p w14:paraId="50EB1F24"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 xml:space="preserve">С.А. </w:t>
      </w:r>
      <w:proofErr w:type="spellStart"/>
      <w:r w:rsidRPr="00304BA0">
        <w:rPr>
          <w:rFonts w:eastAsia="Times New Roman"/>
          <w:b/>
          <w:sz w:val="20"/>
          <w:szCs w:val="20"/>
        </w:rPr>
        <w:t>Домброван</w:t>
      </w:r>
      <w:proofErr w:type="spellEnd"/>
    </w:p>
    <w:p w14:paraId="67167866" w14:textId="77777777" w:rsidR="00304BA0" w:rsidRPr="00304BA0" w:rsidRDefault="00304BA0" w:rsidP="00304BA0">
      <w:pPr>
        <w:widowControl/>
        <w:tabs>
          <w:tab w:val="left" w:pos="426"/>
        </w:tabs>
        <w:autoSpaceDE/>
        <w:autoSpaceDN/>
        <w:adjustRightInd/>
        <w:jc w:val="both"/>
        <w:rPr>
          <w:rFonts w:eastAsia="Times New Roman"/>
          <w:sz w:val="20"/>
          <w:szCs w:val="20"/>
        </w:rPr>
      </w:pPr>
    </w:p>
    <w:p w14:paraId="6415D677"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b/>
          <w:sz w:val="20"/>
          <w:szCs w:val="20"/>
        </w:rPr>
      </w:pPr>
      <w:r w:rsidRPr="00304BA0">
        <w:rPr>
          <w:rFonts w:eastAsia="Times New Roman"/>
          <w:sz w:val="20"/>
          <w:szCs w:val="20"/>
        </w:rPr>
        <w:t>О внесении изменений и дополнений в Положение «О порядке приватизации муниципального имущества в муниципальном образовании «Поселок Айхал», утвержденное решением Айхальского поселкового Совета от 30.01.2007 г. № 16-1»</w:t>
      </w:r>
    </w:p>
    <w:p w14:paraId="34D18546" w14:textId="77777777" w:rsidR="00304BA0" w:rsidRPr="00304BA0" w:rsidRDefault="00304BA0" w:rsidP="00304BA0">
      <w:pPr>
        <w:widowControl/>
        <w:tabs>
          <w:tab w:val="left" w:pos="426"/>
        </w:tabs>
        <w:autoSpaceDE/>
        <w:autoSpaceDN/>
        <w:adjustRightInd/>
        <w:jc w:val="both"/>
        <w:rPr>
          <w:rFonts w:eastAsia="Times New Roman"/>
          <w:b/>
          <w:sz w:val="20"/>
          <w:szCs w:val="20"/>
        </w:rPr>
      </w:pPr>
      <w:proofErr w:type="gramStart"/>
      <w:r w:rsidRPr="00304BA0">
        <w:rPr>
          <w:rFonts w:eastAsia="Times New Roman"/>
          <w:b/>
          <w:sz w:val="20"/>
          <w:szCs w:val="20"/>
        </w:rPr>
        <w:t>В.И</w:t>
      </w:r>
      <w:proofErr w:type="gramEnd"/>
      <w:r w:rsidRPr="00304BA0">
        <w:rPr>
          <w:rFonts w:eastAsia="Times New Roman"/>
          <w:b/>
          <w:sz w:val="20"/>
          <w:szCs w:val="20"/>
        </w:rPr>
        <w:t xml:space="preserve"> Коренева</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64F29370" w14:textId="77777777" w:rsidR="00304BA0" w:rsidRPr="00304BA0" w:rsidRDefault="00304BA0" w:rsidP="00304BA0">
      <w:pPr>
        <w:widowControl/>
        <w:tabs>
          <w:tab w:val="left" w:pos="426"/>
        </w:tabs>
        <w:autoSpaceDE/>
        <w:autoSpaceDN/>
        <w:adjustRightInd/>
        <w:jc w:val="both"/>
        <w:rPr>
          <w:rFonts w:eastAsia="Times New Roman"/>
          <w:b/>
          <w:sz w:val="20"/>
          <w:szCs w:val="20"/>
        </w:rPr>
      </w:pPr>
    </w:p>
    <w:p w14:paraId="490F14B1"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b/>
          <w:sz w:val="20"/>
          <w:szCs w:val="20"/>
        </w:rPr>
      </w:pPr>
      <w:r w:rsidRPr="00304BA0">
        <w:rPr>
          <w:rFonts w:eastAsia="Times New Roman"/>
          <w:sz w:val="20"/>
          <w:szCs w:val="20"/>
        </w:rPr>
        <w:t xml:space="preserve">О внесении изменений и дополнений в Правила землепользования и застройки МО «Поселок Айхал», утвержденные решением поселкового Совета депутатов от 25.12.2009 № 29-3, в редакции решения от 20.02.2016 </w:t>
      </w:r>
      <w:r w:rsidRPr="00304BA0">
        <w:rPr>
          <w:rFonts w:eastAsia="Times New Roman"/>
          <w:sz w:val="20"/>
          <w:szCs w:val="20"/>
          <w:lang w:val="en-US"/>
        </w:rPr>
        <w:t>III</w:t>
      </w:r>
      <w:r w:rsidRPr="00304BA0">
        <w:rPr>
          <w:rFonts w:eastAsia="Times New Roman"/>
          <w:sz w:val="20"/>
          <w:szCs w:val="20"/>
        </w:rPr>
        <w:t>-№ 47-10, от 18.12.2019 I</w:t>
      </w:r>
      <w:r w:rsidRPr="00304BA0">
        <w:rPr>
          <w:rFonts w:eastAsia="Times New Roman"/>
          <w:sz w:val="20"/>
          <w:szCs w:val="20"/>
          <w:lang w:val="en-US"/>
        </w:rPr>
        <w:t>V</w:t>
      </w:r>
      <w:r w:rsidRPr="00304BA0">
        <w:rPr>
          <w:rFonts w:eastAsia="Times New Roman"/>
          <w:sz w:val="20"/>
          <w:szCs w:val="20"/>
        </w:rPr>
        <w:t>-№ 38-4</w:t>
      </w:r>
    </w:p>
    <w:p w14:paraId="62999E72"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3A605494" w14:textId="77777777" w:rsidR="00304BA0" w:rsidRPr="00304BA0" w:rsidRDefault="00304BA0" w:rsidP="00304BA0">
      <w:pPr>
        <w:widowControl/>
        <w:tabs>
          <w:tab w:val="left" w:pos="426"/>
        </w:tabs>
        <w:autoSpaceDE/>
        <w:autoSpaceDN/>
        <w:adjustRightInd/>
        <w:jc w:val="both"/>
        <w:rPr>
          <w:rFonts w:eastAsia="Times New Roman"/>
          <w:b/>
          <w:sz w:val="20"/>
          <w:szCs w:val="20"/>
        </w:rPr>
      </w:pPr>
    </w:p>
    <w:p w14:paraId="1C999174"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утвержденное решением сессии Айхальского поселкового Совета от 02.02.2009 № 19-2 (с последующими изменениями и дополнениями) </w:t>
      </w:r>
    </w:p>
    <w:p w14:paraId="4A6DC0E5" w14:textId="77777777" w:rsidR="00304BA0" w:rsidRPr="00304BA0" w:rsidRDefault="00304BA0" w:rsidP="00304BA0">
      <w:pPr>
        <w:widowControl/>
        <w:tabs>
          <w:tab w:val="left" w:pos="426"/>
        </w:tabs>
        <w:autoSpaceDE/>
        <w:autoSpaceDN/>
        <w:adjustRightInd/>
        <w:jc w:val="both"/>
        <w:rPr>
          <w:rFonts w:eastAsia="Times New Roman"/>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6F8DDC0B" w14:textId="77777777" w:rsidR="00304BA0" w:rsidRPr="00304BA0" w:rsidRDefault="00304BA0" w:rsidP="00304BA0">
      <w:pPr>
        <w:widowControl/>
        <w:tabs>
          <w:tab w:val="left" w:pos="426"/>
        </w:tabs>
        <w:autoSpaceDE/>
        <w:autoSpaceDN/>
        <w:adjustRightInd/>
        <w:jc w:val="both"/>
        <w:rPr>
          <w:rFonts w:eastAsia="Times New Roman"/>
          <w:sz w:val="20"/>
          <w:szCs w:val="20"/>
        </w:rPr>
      </w:pPr>
    </w:p>
    <w:p w14:paraId="303F7D72"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0EBC442D"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679029F1" w14:textId="77777777" w:rsidR="00304BA0" w:rsidRPr="00304BA0" w:rsidRDefault="00304BA0" w:rsidP="00304BA0">
      <w:pPr>
        <w:widowControl/>
        <w:tabs>
          <w:tab w:val="left" w:pos="426"/>
        </w:tabs>
        <w:autoSpaceDE/>
        <w:autoSpaceDN/>
        <w:adjustRightInd/>
        <w:jc w:val="both"/>
        <w:rPr>
          <w:rFonts w:eastAsia="Times New Roman"/>
          <w:sz w:val="20"/>
          <w:szCs w:val="20"/>
        </w:rPr>
      </w:pPr>
    </w:p>
    <w:p w14:paraId="20A5FA37"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О внесении изменений в решение поселкового Совета депутатов от 21 декабря 2022 года V-№5-4 «О внесении изменений в Положение о денежном содержании работников Администрации МО «Поселок Айхал» Мирнинского района PC (Я), замещающих должности, не являющиеся должностями муниципальной службы, утвержденное решением поселкового Совета депутатов от 28 апреля 2018 года №12-3 (с последующими изменениями и дополнениями)»</w:t>
      </w:r>
    </w:p>
    <w:p w14:paraId="1A7CC688"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3FD90BE0" w14:textId="77777777" w:rsidR="00304BA0" w:rsidRPr="00304BA0" w:rsidRDefault="00304BA0" w:rsidP="00304BA0">
      <w:pPr>
        <w:widowControl/>
        <w:tabs>
          <w:tab w:val="left" w:pos="426"/>
        </w:tabs>
        <w:autoSpaceDE/>
        <w:autoSpaceDN/>
        <w:adjustRightInd/>
        <w:jc w:val="both"/>
        <w:rPr>
          <w:rFonts w:eastAsia="Times New Roman"/>
          <w:b/>
          <w:sz w:val="20"/>
          <w:szCs w:val="20"/>
        </w:rPr>
      </w:pPr>
    </w:p>
    <w:p w14:paraId="04A95A42"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О внесении изменений и дополнений в бюджет муниципального образования «Поселок Айхал» Мирнинского района Республики Саха (Якутия) на 2023 год и плановый период 2024 и 2025 годов</w:t>
      </w:r>
    </w:p>
    <w:p w14:paraId="6FF84D32"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23B67259" w14:textId="77777777" w:rsidR="00304BA0" w:rsidRPr="00304BA0" w:rsidRDefault="00304BA0" w:rsidP="00304BA0">
      <w:pPr>
        <w:widowControl/>
        <w:tabs>
          <w:tab w:val="left" w:pos="426"/>
        </w:tabs>
        <w:autoSpaceDE/>
        <w:autoSpaceDN/>
        <w:adjustRightInd/>
        <w:jc w:val="both"/>
        <w:rPr>
          <w:rFonts w:eastAsia="Times New Roman"/>
          <w:sz w:val="20"/>
          <w:szCs w:val="20"/>
        </w:rPr>
      </w:pPr>
    </w:p>
    <w:p w14:paraId="294D8B7D"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О внесении изменений в структуру Администрации муниципального образования «Поселок Айхал» Мирнинского района Республики Саха (Якутия), утвержденную решением поселкового Совета депутатов от 16.12.2011 № 51-6 (с последующими изменениями и дополнениями)</w:t>
      </w:r>
    </w:p>
    <w:p w14:paraId="1EECF502" w14:textId="77777777" w:rsidR="00304BA0" w:rsidRPr="00304BA0" w:rsidRDefault="00304BA0" w:rsidP="00304BA0">
      <w:pPr>
        <w:widowControl/>
        <w:tabs>
          <w:tab w:val="left" w:pos="426"/>
        </w:tabs>
        <w:autoSpaceDE/>
        <w:autoSpaceDN/>
        <w:adjustRightInd/>
        <w:jc w:val="both"/>
        <w:rPr>
          <w:rFonts w:eastAsia="Times New Roman"/>
          <w:b/>
          <w:noProof/>
          <w:sz w:val="20"/>
          <w:szCs w:val="20"/>
        </w:rPr>
      </w:pPr>
      <w:r w:rsidRPr="00304BA0">
        <w:rPr>
          <w:rFonts w:eastAsia="Times New Roman"/>
          <w:b/>
          <w:sz w:val="20"/>
          <w:szCs w:val="20"/>
        </w:rPr>
        <w:t>В.И. Коренева</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noProof/>
          <w:sz w:val="20"/>
          <w:szCs w:val="20"/>
        </w:rPr>
        <w:t>Г.Ш. Петровская</w:t>
      </w:r>
    </w:p>
    <w:p w14:paraId="038002DB" w14:textId="77777777" w:rsidR="00304BA0" w:rsidRPr="00304BA0" w:rsidRDefault="00304BA0" w:rsidP="00304BA0">
      <w:pPr>
        <w:widowControl/>
        <w:tabs>
          <w:tab w:val="left" w:pos="426"/>
          <w:tab w:val="left" w:pos="8550"/>
        </w:tabs>
        <w:autoSpaceDE/>
        <w:autoSpaceDN/>
        <w:adjustRightInd/>
        <w:jc w:val="both"/>
        <w:rPr>
          <w:rFonts w:eastAsia="Times New Roman"/>
          <w:sz w:val="20"/>
          <w:szCs w:val="20"/>
        </w:rPr>
      </w:pPr>
      <w:r w:rsidRPr="00304BA0">
        <w:rPr>
          <w:rFonts w:eastAsia="Times New Roman"/>
          <w:sz w:val="20"/>
          <w:szCs w:val="20"/>
        </w:rPr>
        <w:tab/>
      </w:r>
    </w:p>
    <w:p w14:paraId="60FA36B7" w14:textId="77777777" w:rsidR="00304BA0" w:rsidRPr="00304BA0" w:rsidRDefault="00304BA0">
      <w:pPr>
        <w:widowControl/>
        <w:numPr>
          <w:ilvl w:val="0"/>
          <w:numId w:val="12"/>
        </w:numPr>
        <w:tabs>
          <w:tab w:val="left" w:pos="0"/>
          <w:tab w:val="left" w:pos="426"/>
        </w:tabs>
        <w:autoSpaceDE/>
        <w:autoSpaceDN/>
        <w:adjustRightInd/>
        <w:ind w:left="0" w:firstLine="0"/>
        <w:jc w:val="both"/>
        <w:rPr>
          <w:rFonts w:eastAsia="Times New Roman"/>
          <w:sz w:val="20"/>
          <w:szCs w:val="20"/>
        </w:rPr>
      </w:pPr>
      <w:r w:rsidRPr="00304BA0">
        <w:rPr>
          <w:rFonts w:eastAsia="Times New Roman"/>
          <w:sz w:val="20"/>
          <w:szCs w:val="20"/>
        </w:rPr>
        <w:t>О внесении изменений в Перечень муниципальных должностей и должностей 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7A11FC4B" w14:textId="77777777" w:rsidR="00304BA0" w:rsidRPr="00304BA0" w:rsidRDefault="00304BA0" w:rsidP="00304BA0">
      <w:pPr>
        <w:widowControl/>
        <w:tabs>
          <w:tab w:val="left" w:pos="426"/>
        </w:tabs>
        <w:autoSpaceDE/>
        <w:autoSpaceDN/>
        <w:adjustRightInd/>
        <w:jc w:val="both"/>
        <w:rPr>
          <w:rFonts w:eastAsia="Times New Roman"/>
          <w:b/>
          <w:noProof/>
          <w:sz w:val="20"/>
          <w:szCs w:val="20"/>
        </w:rPr>
      </w:pPr>
      <w:r w:rsidRPr="00304BA0">
        <w:rPr>
          <w:rFonts w:eastAsia="Times New Roman"/>
          <w:b/>
          <w:sz w:val="20"/>
          <w:szCs w:val="20"/>
        </w:rPr>
        <w:t>В.И. Коренева</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noProof/>
          <w:sz w:val="20"/>
          <w:szCs w:val="20"/>
        </w:rPr>
        <w:t>Г.Ш. Петровская</w:t>
      </w:r>
    </w:p>
    <w:p w14:paraId="1F08C614" w14:textId="77777777" w:rsidR="00304BA0" w:rsidRPr="00304BA0" w:rsidRDefault="00304BA0" w:rsidP="00304BA0">
      <w:pPr>
        <w:widowControl/>
        <w:tabs>
          <w:tab w:val="left" w:pos="426"/>
        </w:tabs>
        <w:autoSpaceDE/>
        <w:autoSpaceDN/>
        <w:adjustRightInd/>
        <w:jc w:val="both"/>
        <w:rPr>
          <w:rFonts w:eastAsia="Times New Roman"/>
          <w:b/>
          <w:noProof/>
          <w:sz w:val="20"/>
          <w:szCs w:val="20"/>
        </w:rPr>
      </w:pPr>
    </w:p>
    <w:p w14:paraId="2EA3B86C"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t xml:space="preserve">О согласовании муниципальной преференции Обществу с ограниченной ответственностью «Предприятие тепловодоснабжения» (ООО «ПТВС») на 2023год </w:t>
      </w:r>
    </w:p>
    <w:p w14:paraId="59E6C1D4"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А.М Бочаров</w:t>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r>
      <w:r w:rsidRPr="00304BA0">
        <w:rPr>
          <w:rFonts w:eastAsia="Times New Roman"/>
          <w:b/>
          <w:sz w:val="20"/>
          <w:szCs w:val="20"/>
        </w:rPr>
        <w:tab/>
        <w:t>Г.Ш. Петровская</w:t>
      </w:r>
    </w:p>
    <w:p w14:paraId="04A6BD82" w14:textId="77777777" w:rsidR="00304BA0" w:rsidRPr="00304BA0" w:rsidRDefault="00304BA0" w:rsidP="00304BA0">
      <w:pPr>
        <w:widowControl/>
        <w:tabs>
          <w:tab w:val="left" w:pos="426"/>
        </w:tabs>
        <w:autoSpaceDE/>
        <w:autoSpaceDN/>
        <w:adjustRightInd/>
        <w:jc w:val="both"/>
        <w:rPr>
          <w:rFonts w:eastAsia="Times New Roman"/>
          <w:b/>
          <w:sz w:val="20"/>
          <w:szCs w:val="20"/>
        </w:rPr>
      </w:pPr>
    </w:p>
    <w:p w14:paraId="0BC0CF64" w14:textId="77777777" w:rsidR="00304BA0" w:rsidRPr="00304BA0" w:rsidRDefault="00304BA0">
      <w:pPr>
        <w:widowControl/>
        <w:numPr>
          <w:ilvl w:val="0"/>
          <w:numId w:val="12"/>
        </w:numPr>
        <w:tabs>
          <w:tab w:val="left" w:pos="426"/>
        </w:tabs>
        <w:autoSpaceDE/>
        <w:autoSpaceDN/>
        <w:adjustRightInd/>
        <w:ind w:left="0" w:firstLine="0"/>
        <w:jc w:val="both"/>
        <w:rPr>
          <w:rFonts w:eastAsia="Times New Roman"/>
          <w:sz w:val="20"/>
          <w:szCs w:val="20"/>
        </w:rPr>
      </w:pPr>
      <w:r w:rsidRPr="00304BA0">
        <w:rPr>
          <w:rFonts w:eastAsia="Times New Roman"/>
          <w:sz w:val="20"/>
          <w:szCs w:val="20"/>
        </w:rPr>
        <w:lastRenderedPageBreak/>
        <w:t>О проведении очередной сессии поселкового Совета депутатов</w:t>
      </w:r>
    </w:p>
    <w:p w14:paraId="7EE0D46A" w14:textId="77777777" w:rsidR="00304BA0" w:rsidRPr="00304BA0" w:rsidRDefault="00304BA0" w:rsidP="00304BA0">
      <w:pPr>
        <w:widowControl/>
        <w:tabs>
          <w:tab w:val="left" w:pos="426"/>
        </w:tabs>
        <w:autoSpaceDE/>
        <w:autoSpaceDN/>
        <w:adjustRightInd/>
        <w:jc w:val="both"/>
        <w:rPr>
          <w:rFonts w:eastAsia="Times New Roman"/>
          <w:b/>
          <w:sz w:val="20"/>
          <w:szCs w:val="20"/>
        </w:rPr>
      </w:pPr>
      <w:r w:rsidRPr="00304BA0">
        <w:rPr>
          <w:rFonts w:eastAsia="Times New Roman"/>
          <w:b/>
          <w:sz w:val="20"/>
          <w:szCs w:val="20"/>
        </w:rPr>
        <w:t xml:space="preserve">С.А. </w:t>
      </w:r>
      <w:proofErr w:type="spellStart"/>
      <w:r w:rsidRPr="00304BA0">
        <w:rPr>
          <w:rFonts w:eastAsia="Times New Roman"/>
          <w:b/>
          <w:sz w:val="20"/>
          <w:szCs w:val="20"/>
        </w:rPr>
        <w:t>Домброван</w:t>
      </w:r>
      <w:proofErr w:type="spellEnd"/>
    </w:p>
    <w:p w14:paraId="1241E357" w14:textId="77777777" w:rsidR="00304BA0" w:rsidRPr="00304BA0" w:rsidRDefault="00304BA0" w:rsidP="00304BA0">
      <w:pPr>
        <w:widowControl/>
        <w:autoSpaceDE/>
        <w:autoSpaceDN/>
        <w:adjustRightInd/>
        <w:jc w:val="both"/>
        <w:rPr>
          <w:rFonts w:eastAsia="Times New Roman"/>
          <w:b/>
          <w:sz w:val="20"/>
          <w:szCs w:val="20"/>
        </w:rPr>
      </w:pPr>
    </w:p>
    <w:p w14:paraId="04BB4BC3"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2056327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25D9A7D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2A07A816"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02C81F73" w14:textId="77777777" w:rsidR="00304BA0" w:rsidRPr="00304BA0" w:rsidRDefault="00304BA0" w:rsidP="00304BA0">
      <w:pPr>
        <w:widowControl/>
        <w:autoSpaceDE/>
        <w:autoSpaceDN/>
        <w:adjustRightInd/>
        <w:jc w:val="center"/>
        <w:rPr>
          <w:rFonts w:eastAsia="Times New Roman"/>
          <w:sz w:val="20"/>
          <w:szCs w:val="20"/>
        </w:rPr>
      </w:pPr>
    </w:p>
    <w:p w14:paraId="526B2EE1"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74F25F1B" w14:textId="77777777" w:rsidR="00304BA0" w:rsidRPr="00304BA0" w:rsidRDefault="00304BA0" w:rsidP="00304BA0">
      <w:pPr>
        <w:widowControl/>
        <w:autoSpaceDE/>
        <w:autoSpaceDN/>
        <w:adjustRightInd/>
        <w:rPr>
          <w:rFonts w:eastAsia="Times New Roman"/>
          <w:sz w:val="20"/>
          <w:szCs w:val="20"/>
        </w:rPr>
      </w:pPr>
    </w:p>
    <w:p w14:paraId="113778D6"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18235E1F" w14:textId="77777777" w:rsidR="00304BA0" w:rsidRPr="00304BA0" w:rsidRDefault="00304BA0" w:rsidP="00304BA0">
      <w:pPr>
        <w:widowControl/>
        <w:autoSpaceDE/>
        <w:autoSpaceDN/>
        <w:adjustRightInd/>
        <w:jc w:val="center"/>
        <w:rPr>
          <w:rFonts w:eastAsia="Times New Roman"/>
          <w:sz w:val="20"/>
          <w:szCs w:val="20"/>
        </w:rPr>
      </w:pPr>
    </w:p>
    <w:p w14:paraId="1FDE7D77"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623F09D8" w14:textId="77777777" w:rsidTr="00B11A89">
        <w:tc>
          <w:tcPr>
            <w:tcW w:w="4942" w:type="dxa"/>
          </w:tcPr>
          <w:p w14:paraId="35800C88"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0C6D9021"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8-2</w:t>
            </w:r>
            <w:r w:rsidRPr="00304BA0">
              <w:rPr>
                <w:rFonts w:eastAsia="Times New Roman"/>
                <w:bCs/>
                <w:sz w:val="20"/>
                <w:szCs w:val="20"/>
              </w:rPr>
              <w:t xml:space="preserve">   </w:t>
            </w:r>
          </w:p>
        </w:tc>
      </w:tr>
    </w:tbl>
    <w:p w14:paraId="276984BA" w14:textId="77777777" w:rsidR="00304BA0" w:rsidRPr="00304BA0" w:rsidRDefault="00304BA0" w:rsidP="00304BA0">
      <w:pPr>
        <w:widowControl/>
        <w:autoSpaceDE/>
        <w:autoSpaceDN/>
        <w:adjustRightInd/>
        <w:jc w:val="center"/>
        <w:rPr>
          <w:rFonts w:eastAsia="Times New Roman"/>
          <w:b/>
          <w:sz w:val="20"/>
          <w:szCs w:val="20"/>
        </w:rPr>
      </w:pPr>
    </w:p>
    <w:p w14:paraId="1615A492" w14:textId="77777777" w:rsidR="00304BA0" w:rsidRPr="00304BA0" w:rsidRDefault="00304BA0" w:rsidP="00304BA0">
      <w:pPr>
        <w:widowControl/>
        <w:jc w:val="center"/>
        <w:rPr>
          <w:rFonts w:eastAsia="Times New Roman"/>
          <w:b/>
          <w:bCs/>
          <w:color w:val="000000"/>
          <w:sz w:val="20"/>
          <w:szCs w:val="20"/>
        </w:rPr>
      </w:pPr>
      <w:r w:rsidRPr="00304BA0">
        <w:rPr>
          <w:rFonts w:eastAsia="Times New Roman"/>
          <w:b/>
          <w:bCs/>
          <w:color w:val="000000"/>
          <w:sz w:val="20"/>
          <w:szCs w:val="20"/>
        </w:rPr>
        <w:t xml:space="preserve">О внесении изменений и дополнений в Положение «О порядке приватизации муниципального имущества в муниципальном образовании «Поселок Айхал», утвержденное решением сессии Айхальского поселкового Совета от </w:t>
      </w:r>
      <w:proofErr w:type="gramStart"/>
      <w:r w:rsidRPr="00304BA0">
        <w:rPr>
          <w:rFonts w:eastAsia="Times New Roman"/>
          <w:b/>
          <w:bCs/>
          <w:color w:val="000000"/>
          <w:sz w:val="20"/>
          <w:szCs w:val="20"/>
        </w:rPr>
        <w:t>30.01.2007  №</w:t>
      </w:r>
      <w:proofErr w:type="gramEnd"/>
      <w:r w:rsidRPr="00304BA0">
        <w:rPr>
          <w:rFonts w:eastAsia="Times New Roman"/>
          <w:b/>
          <w:bCs/>
          <w:color w:val="000000"/>
          <w:sz w:val="20"/>
          <w:szCs w:val="20"/>
        </w:rPr>
        <w:t xml:space="preserve"> 16-1</w:t>
      </w:r>
    </w:p>
    <w:p w14:paraId="57573613" w14:textId="77777777" w:rsidR="00304BA0" w:rsidRPr="00304BA0" w:rsidRDefault="00304BA0" w:rsidP="00304BA0">
      <w:pPr>
        <w:widowControl/>
        <w:jc w:val="center"/>
        <w:rPr>
          <w:rFonts w:eastAsia="Times New Roman"/>
          <w:b/>
          <w:bCs/>
          <w:color w:val="000000"/>
          <w:sz w:val="20"/>
          <w:szCs w:val="20"/>
        </w:rPr>
      </w:pPr>
    </w:p>
    <w:p w14:paraId="47C26A38" w14:textId="77777777" w:rsidR="00304BA0" w:rsidRPr="00304BA0" w:rsidRDefault="00304BA0" w:rsidP="00304BA0">
      <w:pPr>
        <w:widowControl/>
        <w:autoSpaceDE/>
        <w:autoSpaceDN/>
        <w:adjustRightInd/>
        <w:ind w:firstLine="567"/>
        <w:jc w:val="both"/>
        <w:rPr>
          <w:rFonts w:eastAsia="Times New Roman"/>
          <w:b/>
          <w:bCs/>
          <w:sz w:val="20"/>
          <w:szCs w:val="20"/>
        </w:rPr>
      </w:pPr>
      <w:r w:rsidRPr="00304BA0">
        <w:rPr>
          <w:rFonts w:eastAsia="Times New Roman"/>
          <w:bCs/>
          <w:sz w:val="20"/>
          <w:szCs w:val="20"/>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21 декабря 2001 года № 178-ФЗ «О приватизации государственного и муниципального имущества», Федеральным законом от 05 декабря 2022 года № 512-ФЗ «О внесении изменений в Федеральный закон «О приватизации государственного и муниципального имущества», Постановлением Правительства РФ от 26.12.2005 N 806 «Об утверждении Правил разработки прогнозных планов (программ)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 </w:t>
      </w:r>
      <w:r w:rsidRPr="00304BA0">
        <w:rPr>
          <w:rFonts w:eastAsia="Times New Roman"/>
          <w:b/>
          <w:bCs/>
          <w:sz w:val="20"/>
          <w:szCs w:val="20"/>
        </w:rPr>
        <w:t>поселковый Совет депутатов решил:</w:t>
      </w:r>
    </w:p>
    <w:p w14:paraId="0871AEBA" w14:textId="77777777" w:rsidR="00304BA0" w:rsidRPr="00304BA0" w:rsidRDefault="00304BA0" w:rsidP="00304BA0">
      <w:pPr>
        <w:widowControl/>
        <w:autoSpaceDE/>
        <w:autoSpaceDN/>
        <w:adjustRightInd/>
        <w:ind w:firstLine="567"/>
        <w:jc w:val="both"/>
        <w:rPr>
          <w:rFonts w:eastAsia="Times New Roman"/>
          <w:sz w:val="20"/>
          <w:szCs w:val="20"/>
        </w:rPr>
      </w:pPr>
    </w:p>
    <w:p w14:paraId="0C48DAE2"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 xml:space="preserve">1. Внести следующие изменения и дополнения в Положение </w:t>
      </w:r>
      <w:r w:rsidRPr="00304BA0">
        <w:rPr>
          <w:rFonts w:eastAsia="Times New Roman"/>
          <w:bCs/>
          <w:color w:val="000000"/>
          <w:sz w:val="20"/>
          <w:szCs w:val="20"/>
        </w:rPr>
        <w:t>«О порядке приватизации муниципального имущества в муниципальном образовании «Поселок Айхал»</w:t>
      </w:r>
      <w:r w:rsidRPr="00304BA0">
        <w:rPr>
          <w:rFonts w:eastAsia="Times New Roman"/>
          <w:bCs/>
          <w:sz w:val="20"/>
          <w:szCs w:val="20"/>
        </w:rPr>
        <w:t>, утвержденное р</w:t>
      </w:r>
      <w:r w:rsidRPr="00304BA0">
        <w:rPr>
          <w:rFonts w:eastAsia="Times New Roman"/>
          <w:bCs/>
          <w:color w:val="000000"/>
          <w:sz w:val="20"/>
          <w:szCs w:val="20"/>
        </w:rPr>
        <w:t xml:space="preserve">ешением сессии Айхальского поселкового </w:t>
      </w:r>
      <w:r w:rsidRPr="00304BA0">
        <w:rPr>
          <w:rFonts w:eastAsia="Times New Roman"/>
          <w:bCs/>
          <w:sz w:val="20"/>
          <w:szCs w:val="20"/>
        </w:rPr>
        <w:t>Совета от 30.01.2007 № 16-1:</w:t>
      </w:r>
    </w:p>
    <w:p w14:paraId="6201C440" w14:textId="77777777" w:rsidR="00304BA0" w:rsidRPr="00304BA0" w:rsidRDefault="00304BA0" w:rsidP="00304BA0">
      <w:pPr>
        <w:widowControl/>
        <w:tabs>
          <w:tab w:val="left" w:pos="0"/>
        </w:tabs>
        <w:autoSpaceDE/>
        <w:autoSpaceDN/>
        <w:adjustRightInd/>
        <w:ind w:firstLine="567"/>
        <w:jc w:val="both"/>
        <w:rPr>
          <w:rFonts w:eastAsia="Times New Roman"/>
          <w:sz w:val="20"/>
          <w:szCs w:val="20"/>
        </w:rPr>
      </w:pPr>
      <w:r w:rsidRPr="00304BA0">
        <w:rPr>
          <w:rFonts w:eastAsia="Times New Roman"/>
          <w:sz w:val="20"/>
          <w:szCs w:val="20"/>
        </w:rPr>
        <w:t>1.1.</w:t>
      </w:r>
      <w:r w:rsidRPr="00304BA0">
        <w:rPr>
          <w:rFonts w:eastAsia="Times New Roman"/>
          <w:sz w:val="20"/>
          <w:szCs w:val="20"/>
        </w:rPr>
        <w:tab/>
        <w:t xml:space="preserve">Пункт 8.6 Главы 8 изложить в следующей редакции: </w:t>
      </w:r>
    </w:p>
    <w:p w14:paraId="78D2B545"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«8.6. «Для участия в аукционе претендент вносит задаток в размере:</w:t>
      </w:r>
    </w:p>
    <w:p w14:paraId="46811918"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14:paraId="61AC7F77"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14:paraId="31A2D897" w14:textId="77777777" w:rsidR="00304BA0" w:rsidRPr="00304BA0" w:rsidRDefault="00304BA0" w:rsidP="00304BA0">
      <w:pPr>
        <w:widowControl/>
        <w:ind w:firstLine="567"/>
        <w:jc w:val="both"/>
        <w:rPr>
          <w:rFonts w:eastAsia="Times New Roman"/>
          <w:i/>
          <w:sz w:val="20"/>
          <w:szCs w:val="20"/>
        </w:rPr>
      </w:pPr>
      <w:r w:rsidRPr="00304BA0">
        <w:rPr>
          <w:rFonts w:eastAsia="Times New Roman"/>
          <w:i/>
          <w:sz w:val="20"/>
          <w:szCs w:val="20"/>
        </w:rPr>
        <w:t>Документом, подтверждающим поступление задатка на счет, указанный в информационном сообщении, является выписка с этого счета.»</w:t>
      </w:r>
    </w:p>
    <w:p w14:paraId="4F5BE2F5" w14:textId="77777777" w:rsidR="00304BA0" w:rsidRPr="00304BA0" w:rsidRDefault="00304BA0" w:rsidP="00304BA0">
      <w:pPr>
        <w:widowControl/>
        <w:ind w:firstLine="567"/>
        <w:jc w:val="both"/>
        <w:rPr>
          <w:rFonts w:eastAsia="Calibri"/>
          <w:sz w:val="20"/>
          <w:szCs w:val="20"/>
          <w:lang w:eastAsia="en-US"/>
        </w:rPr>
      </w:pPr>
      <w:r w:rsidRPr="00304BA0">
        <w:rPr>
          <w:rFonts w:eastAsia="Calibri"/>
          <w:sz w:val="20"/>
          <w:szCs w:val="20"/>
          <w:lang w:eastAsia="en-US"/>
        </w:rPr>
        <w:t>1.2.        Пункт 12.5 Главы 12 изложить в следующей редакции:</w:t>
      </w:r>
    </w:p>
    <w:p w14:paraId="131EC37F"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«12.5. Для участия в продаже посредством публичного предложения претендент вносит задаток:</w:t>
      </w:r>
    </w:p>
    <w:p w14:paraId="1E3EA798"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20 процентов начальной цены, указанной в информационном сообщении о продаже муниципального имущества и составляющей 100 миллионов рублей и более;</w:t>
      </w:r>
    </w:p>
    <w:p w14:paraId="64B03E7E" w14:textId="77777777" w:rsidR="00304BA0" w:rsidRPr="00304BA0" w:rsidRDefault="00304BA0" w:rsidP="00304BA0">
      <w:pPr>
        <w:widowControl/>
        <w:autoSpaceDE/>
        <w:autoSpaceDN/>
        <w:adjustRightInd/>
        <w:ind w:firstLine="567"/>
        <w:jc w:val="both"/>
        <w:rPr>
          <w:rFonts w:eastAsia="Times New Roman"/>
          <w:i/>
          <w:sz w:val="20"/>
          <w:szCs w:val="20"/>
        </w:rPr>
      </w:pPr>
      <w:r w:rsidRPr="00304BA0">
        <w:rPr>
          <w:rFonts w:eastAsia="Times New Roman"/>
          <w:i/>
          <w:sz w:val="20"/>
          <w:szCs w:val="20"/>
        </w:rPr>
        <w:t>10 процентов начальной цены, указанной в информационном сообщении о продаже муниципального имущества и составляющей менее 100 миллионов рублей.</w:t>
      </w:r>
    </w:p>
    <w:p w14:paraId="585A6487"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i/>
          <w:sz w:val="20"/>
          <w:szCs w:val="20"/>
        </w:rPr>
        <w:t>Документом, подтверждающим поступление задатка на счет, указанный в информационном сообщении, является выписка с этого счета.»</w:t>
      </w:r>
      <w:r w:rsidRPr="00304BA0">
        <w:rPr>
          <w:rFonts w:eastAsia="Times New Roman"/>
          <w:sz w:val="20"/>
          <w:szCs w:val="20"/>
        </w:rPr>
        <w:t xml:space="preserve">  </w:t>
      </w:r>
    </w:p>
    <w:p w14:paraId="1ECF7972"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1.3.        Главу 18 дополнить пунктом 18.1 следующего содержания:</w:t>
      </w:r>
    </w:p>
    <w:p w14:paraId="1872BB32" w14:textId="77777777" w:rsidR="00304BA0" w:rsidRPr="00304BA0" w:rsidRDefault="00304BA0" w:rsidP="00304BA0">
      <w:pPr>
        <w:widowControl/>
        <w:autoSpaceDE/>
        <w:autoSpaceDN/>
        <w:adjustRightInd/>
        <w:ind w:firstLine="709"/>
        <w:jc w:val="both"/>
        <w:rPr>
          <w:rFonts w:eastAsia="Times New Roman"/>
          <w:i/>
          <w:sz w:val="20"/>
          <w:szCs w:val="20"/>
        </w:rPr>
      </w:pPr>
      <w:r w:rsidRPr="00304BA0">
        <w:rPr>
          <w:rFonts w:eastAsia="Times New Roman"/>
          <w:i/>
          <w:sz w:val="20"/>
          <w:szCs w:val="20"/>
        </w:rPr>
        <w:t>«Программа приватизации утверждаются не позднее 10 рабочих до начала планового периода;</w:t>
      </w:r>
    </w:p>
    <w:p w14:paraId="04842A29" w14:textId="77777777" w:rsidR="00304BA0" w:rsidRPr="00304BA0" w:rsidRDefault="00304BA0" w:rsidP="00304BA0">
      <w:pPr>
        <w:widowControl/>
        <w:autoSpaceDE/>
        <w:autoSpaceDN/>
        <w:adjustRightInd/>
        <w:ind w:firstLine="709"/>
        <w:jc w:val="both"/>
        <w:rPr>
          <w:rFonts w:eastAsia="Times New Roman"/>
          <w:i/>
          <w:sz w:val="20"/>
          <w:szCs w:val="20"/>
        </w:rPr>
      </w:pPr>
      <w:r w:rsidRPr="00304BA0">
        <w:rPr>
          <w:rFonts w:eastAsia="Times New Roman"/>
          <w:i/>
          <w:sz w:val="20"/>
          <w:szCs w:val="20"/>
        </w:rPr>
        <w:t xml:space="preserve">Программа приватизации размещается в течении 15 дней со дня утверждения органами местного самоуправления МО «Поселок Айхал» на официальном сайте в информационно-телекоммуникационной сети «Интернет» в соответствии с требованиями, установленными Федеральным законом «О приватизации государственного и муниципального имущества». </w:t>
      </w:r>
    </w:p>
    <w:p w14:paraId="5D5214D3" w14:textId="77777777" w:rsidR="00304BA0" w:rsidRPr="00304BA0" w:rsidRDefault="00304BA0" w:rsidP="00304BA0">
      <w:pPr>
        <w:widowControl/>
        <w:autoSpaceDE/>
        <w:autoSpaceDN/>
        <w:adjustRightInd/>
        <w:ind w:firstLine="567"/>
        <w:jc w:val="both"/>
        <w:rPr>
          <w:rFonts w:eastAsia="Times New Roman"/>
          <w:sz w:val="20"/>
          <w:szCs w:val="20"/>
        </w:rPr>
      </w:pPr>
      <w:r w:rsidRPr="00304BA0">
        <w:rPr>
          <w:rFonts w:eastAsia="Times New Roman"/>
          <w:sz w:val="20"/>
          <w:szCs w:val="20"/>
        </w:rPr>
        <w:t>2.</w:t>
      </w:r>
      <w:r w:rsidRPr="00304BA0">
        <w:rPr>
          <w:rFonts w:eastAsia="Times New Roman"/>
          <w:sz w:val="20"/>
          <w:szCs w:val="20"/>
        </w:rPr>
        <w:tab/>
        <w:t>Опубликовать (обнародовать) настоящее решение в информационном бюллетене «Вестник Айхала» и разместить настоящее решение на официальном сайте Администрации МО «Поселок Айхал» (</w:t>
      </w:r>
      <w:hyperlink r:id="rId31" w:history="1">
        <w:r w:rsidRPr="00304BA0">
          <w:rPr>
            <w:rFonts w:eastAsia="Times New Roman"/>
            <w:color w:val="0000FF"/>
            <w:sz w:val="20"/>
            <w:szCs w:val="20"/>
            <w:u w:val="single"/>
          </w:rPr>
          <w:t>www.мо-айхал.рф</w:t>
        </w:r>
      </w:hyperlink>
      <w:r w:rsidRPr="00304BA0">
        <w:rPr>
          <w:rFonts w:eastAsia="Times New Roman"/>
          <w:sz w:val="20"/>
          <w:szCs w:val="20"/>
        </w:rPr>
        <w:t>).</w:t>
      </w:r>
    </w:p>
    <w:p w14:paraId="30F5C9C1" w14:textId="77777777" w:rsidR="00304BA0" w:rsidRPr="00304BA0" w:rsidRDefault="00304BA0" w:rsidP="00304BA0">
      <w:pPr>
        <w:widowControl/>
        <w:autoSpaceDE/>
        <w:autoSpaceDN/>
        <w:adjustRightInd/>
        <w:ind w:left="567"/>
        <w:jc w:val="both"/>
        <w:rPr>
          <w:rFonts w:eastAsia="Times New Roman"/>
          <w:sz w:val="20"/>
          <w:szCs w:val="20"/>
        </w:rPr>
      </w:pPr>
      <w:r w:rsidRPr="00304BA0">
        <w:rPr>
          <w:rFonts w:eastAsia="Times New Roman"/>
          <w:sz w:val="20"/>
          <w:szCs w:val="20"/>
        </w:rPr>
        <w:t>3.</w:t>
      </w:r>
      <w:r w:rsidRPr="00304BA0">
        <w:rPr>
          <w:rFonts w:eastAsia="Times New Roman"/>
          <w:sz w:val="20"/>
          <w:szCs w:val="20"/>
        </w:rPr>
        <w:tab/>
        <w:t>Настоящее решение вступает в силу после его официального опубликования (обнародования).</w:t>
      </w:r>
    </w:p>
    <w:p w14:paraId="6049C88E" w14:textId="77777777" w:rsidR="00304BA0" w:rsidRPr="00304BA0" w:rsidRDefault="00304BA0" w:rsidP="00304BA0">
      <w:pPr>
        <w:widowControl/>
        <w:tabs>
          <w:tab w:val="left" w:pos="0"/>
        </w:tabs>
        <w:autoSpaceDE/>
        <w:autoSpaceDN/>
        <w:adjustRightInd/>
        <w:ind w:left="567"/>
        <w:jc w:val="both"/>
        <w:rPr>
          <w:rFonts w:eastAsia="Times New Roman"/>
          <w:sz w:val="20"/>
          <w:szCs w:val="20"/>
          <w:lang w:val="x-none" w:eastAsia="x-none"/>
        </w:rPr>
      </w:pPr>
      <w:r w:rsidRPr="00304BA0">
        <w:rPr>
          <w:rFonts w:eastAsia="Times New Roman"/>
          <w:sz w:val="20"/>
          <w:szCs w:val="20"/>
          <w:lang w:eastAsia="x-none"/>
        </w:rPr>
        <w:t>4.</w:t>
      </w:r>
      <w:r w:rsidRPr="00304BA0">
        <w:rPr>
          <w:rFonts w:eastAsia="Times New Roman"/>
          <w:sz w:val="20"/>
          <w:szCs w:val="20"/>
          <w:lang w:eastAsia="x-none"/>
        </w:rPr>
        <w:tab/>
      </w:r>
      <w:r w:rsidRPr="00304BA0">
        <w:rPr>
          <w:rFonts w:eastAsia="Times New Roman"/>
          <w:sz w:val="20"/>
          <w:szCs w:val="20"/>
          <w:lang w:val="x-none" w:eastAsia="x-none"/>
        </w:rPr>
        <w:t xml:space="preserve">Контроль исполнения настоящего решения возложить на </w:t>
      </w:r>
      <w:r w:rsidRPr="00304BA0">
        <w:rPr>
          <w:rFonts w:eastAsia="Times New Roman"/>
          <w:sz w:val="20"/>
          <w:szCs w:val="20"/>
          <w:lang w:eastAsia="x-none"/>
        </w:rPr>
        <w:t>Главу поселка.</w:t>
      </w:r>
    </w:p>
    <w:p w14:paraId="099FC874" w14:textId="77777777" w:rsidR="00304BA0" w:rsidRPr="00304BA0" w:rsidRDefault="00304BA0" w:rsidP="00304BA0">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670"/>
        <w:gridCol w:w="4670"/>
      </w:tblGrid>
      <w:tr w:rsidR="00304BA0" w:rsidRPr="00304BA0" w14:paraId="4EE88E59" w14:textId="77777777" w:rsidTr="00B11A89">
        <w:trPr>
          <w:trHeight w:val="718"/>
        </w:trPr>
        <w:tc>
          <w:tcPr>
            <w:tcW w:w="2500" w:type="pct"/>
          </w:tcPr>
          <w:p w14:paraId="51D9CDF3"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lastRenderedPageBreak/>
              <w:t>Глава поселка</w:t>
            </w:r>
          </w:p>
          <w:p w14:paraId="2BBECBE1" w14:textId="77777777" w:rsidR="00304BA0" w:rsidRPr="00304BA0" w:rsidRDefault="00304BA0" w:rsidP="00304BA0">
            <w:pPr>
              <w:widowControl/>
              <w:autoSpaceDE/>
              <w:autoSpaceDN/>
              <w:adjustRightInd/>
              <w:jc w:val="both"/>
              <w:rPr>
                <w:rFonts w:eastAsia="Times New Roman"/>
                <w:b/>
                <w:sz w:val="20"/>
                <w:szCs w:val="20"/>
              </w:rPr>
            </w:pPr>
          </w:p>
          <w:p w14:paraId="51A04018"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_______________________Г.Ш. Петровская</w:t>
            </w:r>
          </w:p>
        </w:tc>
        <w:tc>
          <w:tcPr>
            <w:tcW w:w="2500" w:type="pct"/>
          </w:tcPr>
          <w:p w14:paraId="0BC7ABE5" w14:textId="77777777" w:rsidR="00304BA0" w:rsidRPr="00304BA0" w:rsidRDefault="00304BA0" w:rsidP="00304BA0">
            <w:pPr>
              <w:widowControl/>
              <w:tabs>
                <w:tab w:val="left" w:pos="360"/>
              </w:tabs>
              <w:autoSpaceDE/>
              <w:autoSpaceDN/>
              <w:adjustRightInd/>
              <w:jc w:val="both"/>
              <w:rPr>
                <w:rFonts w:eastAsia="Times New Roman"/>
                <w:b/>
                <w:sz w:val="20"/>
                <w:szCs w:val="20"/>
              </w:rPr>
            </w:pPr>
            <w:r w:rsidRPr="00304BA0">
              <w:rPr>
                <w:rFonts w:eastAsia="Times New Roman"/>
                <w:b/>
                <w:sz w:val="20"/>
                <w:szCs w:val="20"/>
              </w:rPr>
              <w:t>Председатель</w:t>
            </w:r>
          </w:p>
          <w:p w14:paraId="061A1523" w14:textId="77777777" w:rsidR="00304BA0" w:rsidRPr="00304BA0" w:rsidRDefault="00304BA0" w:rsidP="00304BA0">
            <w:pPr>
              <w:widowControl/>
              <w:tabs>
                <w:tab w:val="left" w:pos="360"/>
              </w:tabs>
              <w:autoSpaceDE/>
              <w:autoSpaceDN/>
              <w:adjustRightInd/>
              <w:jc w:val="both"/>
              <w:rPr>
                <w:rFonts w:eastAsia="Times New Roman"/>
                <w:b/>
                <w:sz w:val="20"/>
                <w:szCs w:val="20"/>
              </w:rPr>
            </w:pPr>
            <w:r w:rsidRPr="00304BA0">
              <w:rPr>
                <w:rFonts w:eastAsia="Times New Roman"/>
                <w:b/>
                <w:sz w:val="20"/>
                <w:szCs w:val="20"/>
              </w:rPr>
              <w:t>поселкового Совета депутатов</w:t>
            </w:r>
          </w:p>
          <w:p w14:paraId="31A981E2" w14:textId="77777777" w:rsidR="00304BA0" w:rsidRPr="00304BA0" w:rsidRDefault="00304BA0" w:rsidP="00304BA0">
            <w:pPr>
              <w:widowControl/>
              <w:tabs>
                <w:tab w:val="left" w:pos="360"/>
              </w:tabs>
              <w:autoSpaceDE/>
              <w:autoSpaceDN/>
              <w:adjustRightInd/>
              <w:jc w:val="both"/>
              <w:rPr>
                <w:rFonts w:eastAsia="Times New Roman"/>
                <w:b/>
                <w:sz w:val="20"/>
                <w:szCs w:val="20"/>
              </w:rPr>
            </w:pPr>
            <w:r w:rsidRPr="00304BA0">
              <w:rPr>
                <w:rFonts w:eastAsia="Times New Roman"/>
                <w:b/>
                <w:sz w:val="20"/>
                <w:szCs w:val="20"/>
              </w:rPr>
              <w:t xml:space="preserve">_______________________С.А. </w:t>
            </w:r>
            <w:proofErr w:type="spellStart"/>
            <w:r w:rsidRPr="00304BA0">
              <w:rPr>
                <w:rFonts w:eastAsia="Times New Roman"/>
                <w:b/>
                <w:sz w:val="20"/>
                <w:szCs w:val="20"/>
              </w:rPr>
              <w:t>Домброван</w:t>
            </w:r>
            <w:proofErr w:type="spellEnd"/>
          </w:p>
        </w:tc>
      </w:tr>
    </w:tbl>
    <w:p w14:paraId="4AA9BE9A" w14:textId="77777777" w:rsidR="00304BA0" w:rsidRPr="00304BA0" w:rsidRDefault="00304BA0" w:rsidP="00304BA0">
      <w:pPr>
        <w:widowControl/>
        <w:autoSpaceDE/>
        <w:autoSpaceDN/>
        <w:adjustRightInd/>
        <w:rPr>
          <w:rFonts w:eastAsia="Times New Roman"/>
          <w:b/>
          <w:sz w:val="20"/>
          <w:szCs w:val="20"/>
        </w:rPr>
      </w:pPr>
    </w:p>
    <w:p w14:paraId="6D0204B7" w14:textId="77777777" w:rsidR="00304BA0" w:rsidRPr="00304BA0" w:rsidRDefault="00304BA0" w:rsidP="00304BA0">
      <w:pPr>
        <w:keepNext/>
        <w:widowControl/>
        <w:autoSpaceDE/>
        <w:autoSpaceDN/>
        <w:adjustRightInd/>
        <w:jc w:val="center"/>
        <w:outlineLvl w:val="1"/>
        <w:rPr>
          <w:rFonts w:eastAsia="Times New Roman"/>
          <w:sz w:val="20"/>
          <w:szCs w:val="20"/>
        </w:rPr>
      </w:pPr>
      <w:r w:rsidRPr="00304BA0">
        <w:rPr>
          <w:rFonts w:eastAsia="Times New Roman"/>
          <w:bCs/>
          <w:sz w:val="20"/>
          <w:szCs w:val="20"/>
        </w:rPr>
        <w:t>РОССИЙСКАЯ ФЕДЕРАЦИЯ (РОССИЯ)</w:t>
      </w:r>
    </w:p>
    <w:p w14:paraId="017BDA78"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0778D5FC"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41B5D45A"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77A061B0" w14:textId="77777777" w:rsidR="00304BA0" w:rsidRPr="00304BA0" w:rsidRDefault="00304BA0" w:rsidP="00304BA0">
      <w:pPr>
        <w:widowControl/>
        <w:autoSpaceDE/>
        <w:autoSpaceDN/>
        <w:adjustRightInd/>
        <w:jc w:val="center"/>
        <w:rPr>
          <w:rFonts w:eastAsia="Times New Roman"/>
          <w:sz w:val="20"/>
          <w:szCs w:val="20"/>
        </w:rPr>
      </w:pPr>
    </w:p>
    <w:p w14:paraId="5ED08F2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020FB7F0" w14:textId="77777777" w:rsidR="00304BA0" w:rsidRPr="00304BA0" w:rsidRDefault="00304BA0" w:rsidP="00304BA0">
      <w:pPr>
        <w:widowControl/>
        <w:autoSpaceDE/>
        <w:autoSpaceDN/>
        <w:adjustRightInd/>
        <w:rPr>
          <w:rFonts w:eastAsia="Times New Roman"/>
          <w:sz w:val="20"/>
          <w:szCs w:val="20"/>
        </w:rPr>
      </w:pPr>
    </w:p>
    <w:p w14:paraId="30102896"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76F1D763" w14:textId="77777777" w:rsidR="00304BA0" w:rsidRPr="00304BA0" w:rsidRDefault="00304BA0" w:rsidP="00304BA0">
      <w:pPr>
        <w:widowControl/>
        <w:autoSpaceDE/>
        <w:autoSpaceDN/>
        <w:adjustRightInd/>
        <w:jc w:val="center"/>
        <w:rPr>
          <w:rFonts w:eastAsia="Times New Roman"/>
          <w:sz w:val="20"/>
          <w:szCs w:val="20"/>
        </w:rPr>
      </w:pPr>
    </w:p>
    <w:p w14:paraId="36E0DA17"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65E27507" w14:textId="77777777" w:rsidTr="00B11A89">
        <w:tc>
          <w:tcPr>
            <w:tcW w:w="4942" w:type="dxa"/>
            <w:hideMark/>
          </w:tcPr>
          <w:p w14:paraId="6B1B7833"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hideMark/>
          </w:tcPr>
          <w:p w14:paraId="17DF202F"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8-3</w:t>
            </w:r>
          </w:p>
        </w:tc>
      </w:tr>
    </w:tbl>
    <w:p w14:paraId="3BB07219" w14:textId="77777777" w:rsidR="00304BA0" w:rsidRPr="00304BA0" w:rsidRDefault="00304BA0" w:rsidP="00304BA0">
      <w:pPr>
        <w:widowControl/>
        <w:autoSpaceDE/>
        <w:autoSpaceDN/>
        <w:adjustRightInd/>
        <w:jc w:val="center"/>
        <w:rPr>
          <w:rFonts w:eastAsia="Times New Roman"/>
          <w:bCs/>
          <w:sz w:val="20"/>
          <w:szCs w:val="20"/>
        </w:rPr>
      </w:pPr>
    </w:p>
    <w:p w14:paraId="7B15F9C7"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 xml:space="preserve">О внесении изменений и дополнений в Правила землепользования и застройки МО «Поселок Айхал», утвержденные решением поселкового Совета депутатов от 25.12.2009 № 29-3, в редакции решения от 20.02.2016 </w:t>
      </w:r>
      <w:r w:rsidRPr="00304BA0">
        <w:rPr>
          <w:rFonts w:eastAsia="Times New Roman"/>
          <w:b/>
          <w:bCs/>
          <w:sz w:val="20"/>
          <w:szCs w:val="20"/>
          <w:lang w:val="en-US"/>
        </w:rPr>
        <w:t>III</w:t>
      </w:r>
      <w:r w:rsidRPr="00304BA0">
        <w:rPr>
          <w:rFonts w:eastAsia="Times New Roman"/>
          <w:b/>
          <w:bCs/>
          <w:sz w:val="20"/>
          <w:szCs w:val="20"/>
        </w:rPr>
        <w:t>-№ 47-10, от 18.12.2019 I</w:t>
      </w:r>
      <w:r w:rsidRPr="00304BA0">
        <w:rPr>
          <w:rFonts w:eastAsia="Times New Roman"/>
          <w:b/>
          <w:bCs/>
          <w:sz w:val="20"/>
          <w:szCs w:val="20"/>
          <w:lang w:val="en-US"/>
        </w:rPr>
        <w:t>V</w:t>
      </w:r>
      <w:r w:rsidRPr="00304BA0">
        <w:rPr>
          <w:rFonts w:eastAsia="Times New Roman"/>
          <w:b/>
          <w:bCs/>
          <w:sz w:val="20"/>
          <w:szCs w:val="20"/>
        </w:rPr>
        <w:t>-№ 38-4.</w:t>
      </w:r>
    </w:p>
    <w:p w14:paraId="151C3930" w14:textId="77777777" w:rsidR="00304BA0" w:rsidRPr="00304BA0" w:rsidRDefault="00304BA0" w:rsidP="00304BA0">
      <w:pPr>
        <w:widowControl/>
        <w:autoSpaceDE/>
        <w:autoSpaceDN/>
        <w:adjustRightInd/>
        <w:ind w:firstLine="567"/>
        <w:jc w:val="right"/>
        <w:rPr>
          <w:rFonts w:eastAsia="Times New Roman"/>
          <w:sz w:val="20"/>
          <w:szCs w:val="20"/>
        </w:rPr>
      </w:pPr>
    </w:p>
    <w:p w14:paraId="76CA9D82" w14:textId="77777777" w:rsidR="00304BA0" w:rsidRPr="00304BA0" w:rsidRDefault="00304BA0" w:rsidP="00304BA0">
      <w:pPr>
        <w:widowControl/>
        <w:ind w:firstLine="567"/>
        <w:jc w:val="both"/>
        <w:rPr>
          <w:rFonts w:eastAsia="Times New Roman"/>
          <w:b/>
          <w:bCs/>
          <w:sz w:val="20"/>
          <w:szCs w:val="20"/>
        </w:rPr>
      </w:pPr>
      <w:r w:rsidRPr="00304BA0">
        <w:rPr>
          <w:rFonts w:eastAsia="Times New Roman"/>
          <w:sz w:val="20"/>
          <w:szCs w:val="20"/>
        </w:rPr>
        <w:t xml:space="preserve">В соответствии с Градостроительным Кодексом Российской Федерации, Земельным Кодексом Российской Федерации,  пунктом 20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Федеральным законом от 01.07.2021 № 275-ФЗ «О внесении изменений в Градостроительный кодекс Российской Федерации и отдельные законодательные акты Российской Федерации», СП 42.13330.2016 «СНиП 2.07.01-89* Градостроительство. Планировка и застройка городских и сельских поселений», статьей 24 Устава муниципального образования «Поселок Айхал» Мирнинского района республики Саха (Якутия), </w:t>
      </w:r>
      <w:r w:rsidRPr="00304BA0">
        <w:rPr>
          <w:rFonts w:eastAsia="Times New Roman"/>
          <w:b/>
          <w:bCs/>
          <w:sz w:val="20"/>
          <w:szCs w:val="20"/>
        </w:rPr>
        <w:t>поселковый Совет депутатов решил:</w:t>
      </w:r>
    </w:p>
    <w:p w14:paraId="56097179" w14:textId="77777777" w:rsidR="00304BA0" w:rsidRPr="00304BA0" w:rsidRDefault="00304BA0" w:rsidP="00304BA0">
      <w:pPr>
        <w:widowControl/>
        <w:ind w:firstLine="567"/>
        <w:jc w:val="both"/>
        <w:rPr>
          <w:rFonts w:eastAsia="Times New Roman"/>
          <w:b/>
          <w:bCs/>
          <w:sz w:val="20"/>
          <w:szCs w:val="20"/>
        </w:rPr>
      </w:pPr>
    </w:p>
    <w:p w14:paraId="43530281" w14:textId="77777777" w:rsidR="00304BA0" w:rsidRPr="00304BA0" w:rsidRDefault="00304BA0">
      <w:pPr>
        <w:widowControl/>
        <w:numPr>
          <w:ilvl w:val="0"/>
          <w:numId w:val="57"/>
        </w:numPr>
        <w:autoSpaceDE/>
        <w:autoSpaceDN/>
        <w:adjustRightInd/>
        <w:ind w:left="567" w:firstLine="0"/>
        <w:jc w:val="both"/>
        <w:rPr>
          <w:rFonts w:eastAsia="Times New Roman"/>
          <w:sz w:val="20"/>
          <w:szCs w:val="20"/>
        </w:rPr>
      </w:pPr>
      <w:r w:rsidRPr="00304BA0">
        <w:rPr>
          <w:rFonts w:eastAsia="Times New Roman"/>
          <w:sz w:val="20"/>
          <w:szCs w:val="20"/>
        </w:rPr>
        <w:t xml:space="preserve">Внести следующие изменения и дополнения в «Правила землепользования и застройки МО «Поселок Айхал», утвержденные решением поселкового Совета депутатов от 25.12.2009 № 29-3, в редакции решения от 20.02.2016 </w:t>
      </w:r>
      <w:r w:rsidRPr="00304BA0">
        <w:rPr>
          <w:rFonts w:eastAsia="Times New Roman"/>
          <w:sz w:val="20"/>
          <w:szCs w:val="20"/>
          <w:lang w:val="en-US"/>
        </w:rPr>
        <w:t>III</w:t>
      </w:r>
      <w:r w:rsidRPr="00304BA0">
        <w:rPr>
          <w:rFonts w:eastAsia="Times New Roman"/>
          <w:sz w:val="20"/>
          <w:szCs w:val="20"/>
        </w:rPr>
        <w:t>-№ 47-10, от 18.12.2019 I</w:t>
      </w:r>
      <w:r w:rsidRPr="00304BA0">
        <w:rPr>
          <w:rFonts w:eastAsia="Times New Roman"/>
          <w:sz w:val="20"/>
          <w:szCs w:val="20"/>
          <w:lang w:val="en-US"/>
        </w:rPr>
        <w:t>V</w:t>
      </w:r>
      <w:r w:rsidRPr="00304BA0">
        <w:rPr>
          <w:rFonts w:eastAsia="Times New Roman"/>
          <w:sz w:val="20"/>
          <w:szCs w:val="20"/>
        </w:rPr>
        <w:t>-№ 38-4 (далее- Правила):</w:t>
      </w:r>
    </w:p>
    <w:p w14:paraId="6293D6A5"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sz w:val="20"/>
          <w:szCs w:val="20"/>
        </w:rPr>
        <w:t>пункт 5 части 2 статьи 7 Правил признать утратившим силу;</w:t>
      </w:r>
    </w:p>
    <w:p w14:paraId="5C9E523B"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sz w:val="20"/>
          <w:szCs w:val="20"/>
        </w:rPr>
        <w:t>пункт 8 части 2 статьи 7 Правил изложить в новой редакции: «принятие решений о комплексном развитии территорий в случаях, предусмотренных Градостроительным кодексом РФ»;</w:t>
      </w:r>
    </w:p>
    <w:p w14:paraId="40C5768D"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часть 3 статьи 23 Правил признать утратившим силу;</w:t>
      </w:r>
    </w:p>
    <w:p w14:paraId="7261E63F"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 xml:space="preserve">часть 4 статьи 23 Правил </w:t>
      </w:r>
      <w:bookmarkStart w:id="42" w:name="_Hlk124255136"/>
      <w:r w:rsidRPr="00304BA0">
        <w:rPr>
          <w:rFonts w:eastAsia="Times New Roman"/>
          <w:bCs/>
          <w:sz w:val="20"/>
          <w:szCs w:val="20"/>
        </w:rPr>
        <w:t>дополнить пунктом 7 следующего содержания</w:t>
      </w:r>
      <w:bookmarkEnd w:id="42"/>
      <w:r w:rsidRPr="00304BA0">
        <w:rPr>
          <w:rFonts w:eastAsia="Times New Roman"/>
          <w:bCs/>
          <w:sz w:val="20"/>
          <w:szCs w:val="20"/>
        </w:rPr>
        <w:t xml:space="preserve">: </w:t>
      </w:r>
    </w:p>
    <w:p w14:paraId="30CAF5B9"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«планируется осуществление комплексного развития территории»;</w:t>
      </w:r>
    </w:p>
    <w:p w14:paraId="75419757"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часть 4 статьи 23 Правил дополнить пунктом 8 следующего содержания:</w:t>
      </w:r>
    </w:p>
    <w:p w14:paraId="7057DC57"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 xml:space="preserve">«планируется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32" w:history="1">
        <w:r w:rsidRPr="00304BA0">
          <w:rPr>
            <w:rFonts w:eastAsia="Times New Roman"/>
            <w:bCs/>
            <w:color w:val="0000FF"/>
            <w:sz w:val="20"/>
            <w:szCs w:val="20"/>
            <w:u w:val="single"/>
          </w:rPr>
          <w:t>законом</w:t>
        </w:r>
      </w:hyperlink>
      <w:r w:rsidRPr="00304BA0">
        <w:rPr>
          <w:rFonts w:eastAsia="Times New Roman"/>
          <w:bCs/>
          <w:sz w:val="20"/>
          <w:szCs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ACD9A2"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часть 6 статьи 23 Правил изложить в новой редакции: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14:paraId="03260894"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статью 23 Правил дополнить частью 6.1 следующего содержания:</w:t>
      </w:r>
    </w:p>
    <w:p w14:paraId="6523B875"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«Особенности подготовки документации по планировке территории садоводства или огородничества устанавливаются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26683E2B"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 xml:space="preserve">часть 1 статьи 25 Правил изложить в новой редакции: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в соответствии с настоящим </w:t>
      </w:r>
      <w:r w:rsidRPr="00304BA0">
        <w:rPr>
          <w:rFonts w:eastAsia="Times New Roman"/>
          <w:bCs/>
          <w:sz w:val="20"/>
          <w:szCs w:val="20"/>
        </w:rPr>
        <w:lastRenderedPageBreak/>
        <w:t>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0825C40D" w14:textId="77777777" w:rsidR="00304BA0" w:rsidRPr="00304BA0" w:rsidRDefault="00304BA0">
      <w:pPr>
        <w:widowControl/>
        <w:numPr>
          <w:ilvl w:val="1"/>
          <w:numId w:val="57"/>
        </w:numPr>
        <w:autoSpaceDE/>
        <w:autoSpaceDN/>
        <w:adjustRightInd/>
        <w:ind w:left="851" w:firstLine="142"/>
        <w:jc w:val="both"/>
        <w:rPr>
          <w:rFonts w:eastAsia="Times New Roman"/>
          <w:bCs/>
          <w:sz w:val="20"/>
          <w:szCs w:val="20"/>
        </w:rPr>
      </w:pPr>
      <w:r w:rsidRPr="00304BA0">
        <w:rPr>
          <w:rFonts w:eastAsia="Times New Roman"/>
          <w:bCs/>
          <w:sz w:val="20"/>
          <w:szCs w:val="20"/>
        </w:rPr>
        <w:t>пункт 3 части 4 статьи 25 Правил изложить в новой редакции: «Результаты инженерных изысканий и следующие материалы, содержащиеся в утвержденной в соответствии с частью 15 статьи 48 настоящего Градостроительного кодекса Российской Федерации проектной документации:</w:t>
      </w:r>
    </w:p>
    <w:p w14:paraId="2BDEE4B1"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 пояснительная записка;</w:t>
      </w:r>
    </w:p>
    <w:p w14:paraId="20F81619"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8746E9C"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55C432FC" w14:textId="77777777" w:rsidR="00304BA0" w:rsidRPr="00304BA0" w:rsidRDefault="00304BA0" w:rsidP="00304BA0">
      <w:pPr>
        <w:widowControl/>
        <w:autoSpaceDE/>
        <w:autoSpaceDN/>
        <w:adjustRightInd/>
        <w:ind w:left="993"/>
        <w:jc w:val="both"/>
        <w:rPr>
          <w:rFonts w:eastAsia="Times New Roman"/>
          <w:bCs/>
          <w:sz w:val="20"/>
          <w:szCs w:val="20"/>
        </w:rPr>
      </w:pPr>
      <w:r w:rsidRPr="00304BA0">
        <w:rPr>
          <w:rFonts w:eastAsia="Times New Roman"/>
          <w:bCs/>
          <w:sz w:val="20"/>
          <w:szCs w:val="20"/>
        </w:rPr>
        <w:t>-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62E4BEFE"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часть 4 статьи 25 Правил дополнить пунктом 7 следующего содержания: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7C80011E"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часть 4 статьи 25 Правил дополнить пунктом 9 следующего содержания:</w:t>
      </w:r>
    </w:p>
    <w:p w14:paraId="55B7DCD9"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09A061E7"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 xml:space="preserve">часть 6 статьи 25 Правил изложить в новой редакции: </w:t>
      </w:r>
    </w:p>
    <w:p w14:paraId="68D89210"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«6. Администрация МО «Посёлок Айхал» уполномоченный в соответствующих случаях на выдачу разрешений на строительство орган в течение пяти дней со дня получения заявления (уведомления) о выдаче разрешения на строительство:</w:t>
      </w:r>
    </w:p>
    <w:p w14:paraId="57686406"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проводят проверку наличия документов, необходимых для принятия решения о выдаче разрешения на строительство;</w:t>
      </w:r>
    </w:p>
    <w:p w14:paraId="5AD22FD1"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xml:space="preserve">-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r w:rsidRPr="00304BA0">
        <w:rPr>
          <w:rFonts w:eastAsia="Times New Roman"/>
          <w:bCs/>
          <w:sz w:val="20"/>
          <w:szCs w:val="20"/>
        </w:rPr>
        <w:lastRenderedPageBreak/>
        <w:t>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4C814582"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w:t>
      </w:r>
      <w:r w:rsidRPr="00304BA0">
        <w:rPr>
          <w:rFonts w:eastAsia="Times New Roman"/>
          <w:bCs/>
          <w:sz w:val="20"/>
          <w:szCs w:val="20"/>
        </w:rPr>
        <w:tab/>
        <w:t>выдает разрешение на строительство либо отказывает в выдаче такого разрешения с указанием причин отказа.»</w:t>
      </w:r>
    </w:p>
    <w:p w14:paraId="16546B3D"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часть 5 статьи 26 Правил изложить в новой редакции:</w:t>
      </w:r>
    </w:p>
    <w:p w14:paraId="3FA2C2ED"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настоящим Кодексом, в том числе в порядке, предусмотренном </w:t>
      </w:r>
      <w:hyperlink r:id="rId33" w:history="1">
        <w:r w:rsidRPr="00304BA0">
          <w:rPr>
            <w:rFonts w:eastAsia="Times New Roman"/>
            <w:bCs/>
            <w:color w:val="0000FF"/>
            <w:sz w:val="20"/>
            <w:szCs w:val="20"/>
            <w:u w:val="single"/>
          </w:rPr>
          <w:t>частями 3.8</w:t>
        </w:r>
      </w:hyperlink>
      <w:r w:rsidRPr="00304BA0">
        <w:rPr>
          <w:rFonts w:eastAsia="Times New Roman"/>
          <w:bCs/>
          <w:sz w:val="20"/>
          <w:szCs w:val="20"/>
        </w:rPr>
        <w:t xml:space="preserve"> и </w:t>
      </w:r>
      <w:hyperlink r:id="rId34" w:history="1">
        <w:r w:rsidRPr="00304BA0">
          <w:rPr>
            <w:rFonts w:eastAsia="Times New Roman"/>
            <w:bCs/>
            <w:color w:val="0000FF"/>
            <w:sz w:val="20"/>
            <w:szCs w:val="20"/>
            <w:u w:val="single"/>
          </w:rPr>
          <w:t>3.9 статьи 49</w:t>
        </w:r>
      </w:hyperlink>
      <w:r w:rsidRPr="00304BA0">
        <w:rPr>
          <w:rFonts w:eastAsia="Times New Roman"/>
          <w:bCs/>
          <w:sz w:val="20"/>
          <w:szCs w:val="20"/>
        </w:rPr>
        <w:t xml:space="preserve"> Градостроительным кодексом РФ»;  </w:t>
      </w:r>
    </w:p>
    <w:p w14:paraId="621CC7AD"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в части 7 статьи 26 Правил исключить слова «состав и порядок ведения исполнительной документации»;</w:t>
      </w:r>
    </w:p>
    <w:p w14:paraId="05251FED"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абзац 4 части 8 статьи 26 Правил изложить в новой редакции:</w:t>
      </w:r>
    </w:p>
    <w:p w14:paraId="7C468609"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«Предметом государственного строительного надзора в отношении объектов капитального строительства является соблюдение:</w:t>
      </w:r>
    </w:p>
    <w:p w14:paraId="3890F74A"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Российской Федерации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Градостроительным кодексом РФ);</w:t>
      </w:r>
    </w:p>
    <w:p w14:paraId="2C6B9AA4"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требования наличия разрешения на строительство;</w:t>
      </w:r>
    </w:p>
    <w:p w14:paraId="3718475E"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требований, установленных частями 2 и 3.1 статьи 52 Градостроительного Кодекса РФ;</w:t>
      </w:r>
    </w:p>
    <w:p w14:paraId="3976A70F"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требований, установленных частью 4 статьи 52 Градостроительного Кодекса РФ, к обеспечению консервации объекта капитального строительства;</w:t>
      </w:r>
    </w:p>
    <w:p w14:paraId="17F3AFFC"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 требований к порядку осуществления строительного контроля, установленных Градостроительным кодексом РФ, иными нормативными правовыми актами.»;</w:t>
      </w:r>
    </w:p>
    <w:p w14:paraId="7AB31F99"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абзац 2 части 3 статьи 27 Правил изложить в новой редакции:</w:t>
      </w:r>
    </w:p>
    <w:p w14:paraId="44D0349B"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027EFA40"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пункт 1 части 4 статьи 27 Правил дополнить словами «в том числе соглашение об установлении сервитута, решение об установлении публичного сервитута»;</w:t>
      </w:r>
    </w:p>
    <w:p w14:paraId="5C5317DB"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пункт 6 части 4 статьи 27 Правил изложить в новой редакции:</w:t>
      </w:r>
    </w:p>
    <w:p w14:paraId="7AC705A6"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4030A106"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lastRenderedPageBreak/>
        <w:t>абзац 3 части 6 статьи 27 Правил дополнить словами «за исключением случаев изменения площади объекта капитального строительства в соответствии с частью 6.2 ст. 55 Градостроительного кодекса РФ;»;</w:t>
      </w:r>
    </w:p>
    <w:p w14:paraId="249E366D"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абзац 4 части 6 статьи 27 Правил дополнить словами «за исключением случаев изменения площади объекта капитального строительства в соответствии с частью 6.2 ст. 55 Градостроительного кодекса РФ;»;</w:t>
      </w:r>
    </w:p>
    <w:p w14:paraId="649AC5DE"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статью 27 Правил дополнить частью 10 следующего содержания:</w:t>
      </w:r>
    </w:p>
    <w:p w14:paraId="20A5C06C"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исполнительную документацию»;</w:t>
      </w:r>
    </w:p>
    <w:p w14:paraId="11D3C2DC" w14:textId="77777777" w:rsidR="00304BA0" w:rsidRPr="00304BA0" w:rsidRDefault="00304BA0">
      <w:pPr>
        <w:widowControl/>
        <w:numPr>
          <w:ilvl w:val="1"/>
          <w:numId w:val="57"/>
        </w:numPr>
        <w:autoSpaceDE/>
        <w:autoSpaceDN/>
        <w:adjustRightInd/>
        <w:ind w:left="709" w:firstLine="142"/>
        <w:jc w:val="both"/>
        <w:rPr>
          <w:rFonts w:eastAsia="Times New Roman"/>
          <w:bCs/>
          <w:sz w:val="20"/>
          <w:szCs w:val="20"/>
        </w:rPr>
      </w:pPr>
      <w:r w:rsidRPr="00304BA0">
        <w:rPr>
          <w:rFonts w:eastAsia="Times New Roman"/>
          <w:bCs/>
          <w:sz w:val="20"/>
          <w:szCs w:val="20"/>
        </w:rPr>
        <w:t>часть 2 статьи 28 Правил изложит в новой редакции:</w:t>
      </w:r>
    </w:p>
    <w:p w14:paraId="03E71A50" w14:textId="77777777" w:rsidR="00304BA0" w:rsidRPr="00304BA0" w:rsidRDefault="00304BA0" w:rsidP="00304BA0">
      <w:pPr>
        <w:widowControl/>
        <w:autoSpaceDE/>
        <w:autoSpaceDN/>
        <w:adjustRightInd/>
        <w:ind w:left="851"/>
        <w:jc w:val="both"/>
        <w:rPr>
          <w:rFonts w:eastAsia="Times New Roman"/>
          <w:bCs/>
          <w:sz w:val="20"/>
          <w:szCs w:val="20"/>
        </w:rPr>
      </w:pPr>
      <w:r w:rsidRPr="00304BA0">
        <w:rPr>
          <w:rFonts w:eastAsia="Times New Roman"/>
          <w:bCs/>
          <w:sz w:val="20"/>
          <w:szCs w:val="20"/>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частью 7 ст. 57.3 Градостроительного кодекса Российской Федерации.» .</w:t>
      </w:r>
    </w:p>
    <w:p w14:paraId="53E91EDE" w14:textId="77777777" w:rsidR="00304BA0" w:rsidRPr="00304BA0" w:rsidRDefault="00304BA0" w:rsidP="00304BA0">
      <w:pPr>
        <w:widowControl/>
        <w:autoSpaceDE/>
        <w:autoSpaceDN/>
        <w:adjustRightInd/>
        <w:ind w:firstLine="426"/>
        <w:jc w:val="both"/>
        <w:rPr>
          <w:rFonts w:eastAsia="Times New Roman"/>
          <w:sz w:val="20"/>
          <w:szCs w:val="20"/>
        </w:rPr>
      </w:pPr>
      <w:r w:rsidRPr="00304BA0">
        <w:rPr>
          <w:rFonts w:eastAsia="Times New Roman"/>
          <w:sz w:val="20"/>
          <w:szCs w:val="20"/>
        </w:rPr>
        <w:t>2.</w:t>
      </w:r>
      <w:r w:rsidRPr="00304BA0">
        <w:rPr>
          <w:rFonts w:eastAsia="Times New Roman"/>
          <w:sz w:val="20"/>
          <w:szCs w:val="20"/>
        </w:rPr>
        <w:tab/>
        <w:t>Опубликовать настоящее решение в информационном бюллетени «Вестник Айхала» и разместить на официальном сайте Администрации муниципального образования «Поселок Айхал» Мирнинского района Республики Саха (Якутия) (</w:t>
      </w:r>
      <w:hyperlink r:id="rId35" w:history="1">
        <w:r w:rsidRPr="00304BA0">
          <w:rPr>
            <w:rFonts w:eastAsia="Times New Roman"/>
            <w:color w:val="0000FF"/>
            <w:sz w:val="20"/>
            <w:szCs w:val="20"/>
            <w:u w:val="single"/>
          </w:rPr>
          <w:t>www.мо-айхал.рф</w:t>
        </w:r>
      </w:hyperlink>
      <w:r w:rsidRPr="00304BA0">
        <w:rPr>
          <w:rFonts w:eastAsia="Times New Roman"/>
          <w:sz w:val="20"/>
          <w:szCs w:val="20"/>
        </w:rPr>
        <w:t>).</w:t>
      </w:r>
    </w:p>
    <w:p w14:paraId="31520025" w14:textId="77777777" w:rsidR="00304BA0" w:rsidRPr="00304BA0" w:rsidRDefault="00304BA0" w:rsidP="00304BA0">
      <w:pPr>
        <w:widowControl/>
        <w:autoSpaceDE/>
        <w:autoSpaceDN/>
        <w:adjustRightInd/>
        <w:ind w:firstLine="426"/>
        <w:jc w:val="both"/>
        <w:rPr>
          <w:rFonts w:eastAsia="Times New Roman"/>
          <w:sz w:val="20"/>
          <w:szCs w:val="20"/>
        </w:rPr>
      </w:pPr>
      <w:r w:rsidRPr="00304BA0">
        <w:rPr>
          <w:rFonts w:eastAsia="Times New Roman"/>
          <w:sz w:val="20"/>
          <w:szCs w:val="20"/>
        </w:rPr>
        <w:t>3.</w:t>
      </w:r>
      <w:r w:rsidRPr="00304BA0">
        <w:rPr>
          <w:rFonts w:eastAsia="Times New Roman"/>
          <w:sz w:val="20"/>
          <w:szCs w:val="20"/>
        </w:rPr>
        <w:tab/>
        <w:t>Настоящее решение вступает в силу после его официального опубликования (обнародования.</w:t>
      </w:r>
    </w:p>
    <w:p w14:paraId="31DC4896" w14:textId="77777777" w:rsidR="00304BA0" w:rsidRPr="00304BA0" w:rsidRDefault="00304BA0" w:rsidP="00304BA0">
      <w:pPr>
        <w:widowControl/>
        <w:ind w:firstLine="426"/>
        <w:jc w:val="both"/>
        <w:rPr>
          <w:rFonts w:eastAsia="Times New Roman"/>
          <w:sz w:val="20"/>
          <w:szCs w:val="20"/>
        </w:rPr>
      </w:pPr>
      <w:r w:rsidRPr="00304BA0">
        <w:rPr>
          <w:rFonts w:eastAsia="Times New Roman"/>
          <w:sz w:val="20"/>
          <w:szCs w:val="20"/>
        </w:rPr>
        <w:t>4.</w:t>
      </w:r>
      <w:r w:rsidRPr="00304BA0">
        <w:rPr>
          <w:rFonts w:eastAsia="Times New Roman"/>
          <w:sz w:val="20"/>
          <w:szCs w:val="20"/>
        </w:rPr>
        <w:tab/>
        <w:t>Контроль за исполнением настоящего решения возложить на Председателя поселкового Совета депутатов, Главу поселка.</w:t>
      </w:r>
    </w:p>
    <w:p w14:paraId="6AD95E5C" w14:textId="77777777" w:rsidR="00304BA0" w:rsidRPr="00304BA0" w:rsidRDefault="00304BA0" w:rsidP="00304BA0">
      <w:pPr>
        <w:widowControl/>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4AF3F006" w14:textId="77777777" w:rsidTr="00B11A89">
        <w:tc>
          <w:tcPr>
            <w:tcW w:w="2500" w:type="pct"/>
          </w:tcPr>
          <w:p w14:paraId="3005CE48"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 xml:space="preserve">Глава поселка </w:t>
            </w:r>
          </w:p>
          <w:p w14:paraId="69C7787F" w14:textId="77777777" w:rsidR="00304BA0" w:rsidRPr="00304BA0" w:rsidRDefault="00304BA0" w:rsidP="00304BA0">
            <w:pPr>
              <w:widowControl/>
              <w:autoSpaceDE/>
              <w:autoSpaceDN/>
              <w:adjustRightInd/>
              <w:jc w:val="both"/>
              <w:rPr>
                <w:rFonts w:eastAsia="Times New Roman"/>
                <w:b/>
                <w:sz w:val="20"/>
                <w:szCs w:val="20"/>
              </w:rPr>
            </w:pPr>
          </w:p>
          <w:p w14:paraId="24667FE6"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__________________Г.Ш. Петровская</w:t>
            </w:r>
          </w:p>
        </w:tc>
        <w:tc>
          <w:tcPr>
            <w:tcW w:w="2500" w:type="pct"/>
          </w:tcPr>
          <w:p w14:paraId="0B455347"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Председатель</w:t>
            </w:r>
          </w:p>
          <w:p w14:paraId="7D989186"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поселкового Совета депутатов</w:t>
            </w:r>
          </w:p>
          <w:p w14:paraId="6113AD80"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 xml:space="preserve">_______________________ С.А. </w:t>
            </w:r>
            <w:proofErr w:type="spellStart"/>
            <w:r w:rsidRPr="00304BA0">
              <w:rPr>
                <w:rFonts w:eastAsia="Times New Roman"/>
                <w:b/>
                <w:sz w:val="20"/>
                <w:szCs w:val="20"/>
              </w:rPr>
              <w:t>Домброван</w:t>
            </w:r>
            <w:proofErr w:type="spellEnd"/>
          </w:p>
        </w:tc>
      </w:tr>
    </w:tbl>
    <w:p w14:paraId="0B4BFEEF" w14:textId="77777777" w:rsidR="00304BA0" w:rsidRPr="00304BA0" w:rsidRDefault="00304BA0" w:rsidP="00304BA0">
      <w:pPr>
        <w:widowControl/>
        <w:autoSpaceDE/>
        <w:autoSpaceDN/>
        <w:adjustRightInd/>
        <w:jc w:val="both"/>
        <w:rPr>
          <w:rFonts w:eastAsia="Times New Roman"/>
          <w:sz w:val="20"/>
          <w:szCs w:val="20"/>
        </w:rPr>
      </w:pPr>
    </w:p>
    <w:p w14:paraId="7D7FC7C0"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2A1F020B" w14:textId="77777777" w:rsidR="00304BA0" w:rsidRPr="00304BA0" w:rsidRDefault="00304BA0" w:rsidP="00304BA0">
      <w:pPr>
        <w:keepNext/>
        <w:widowControl/>
        <w:autoSpaceDE/>
        <w:autoSpaceDN/>
        <w:adjustRightInd/>
        <w:jc w:val="center"/>
        <w:outlineLvl w:val="1"/>
        <w:rPr>
          <w:rFonts w:eastAsia="Times New Roman"/>
          <w:sz w:val="20"/>
          <w:szCs w:val="20"/>
        </w:rPr>
      </w:pPr>
      <w:r w:rsidRPr="00304BA0">
        <w:rPr>
          <w:rFonts w:eastAsia="Times New Roman"/>
          <w:sz w:val="20"/>
          <w:szCs w:val="20"/>
        </w:rPr>
        <w:t>РЕСПУБЛИКА САХА (ЯКУТИЯ)</w:t>
      </w:r>
    </w:p>
    <w:p w14:paraId="029E2C0D"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090CB037"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46D0D804" w14:textId="77777777" w:rsidR="00304BA0" w:rsidRPr="00304BA0" w:rsidRDefault="00304BA0" w:rsidP="00304BA0">
      <w:pPr>
        <w:widowControl/>
        <w:autoSpaceDE/>
        <w:autoSpaceDN/>
        <w:adjustRightInd/>
        <w:jc w:val="center"/>
        <w:rPr>
          <w:rFonts w:eastAsia="Times New Roman"/>
          <w:sz w:val="20"/>
          <w:szCs w:val="20"/>
        </w:rPr>
      </w:pPr>
    </w:p>
    <w:p w14:paraId="54FBFE77" w14:textId="77777777" w:rsidR="00304BA0" w:rsidRPr="00304BA0" w:rsidRDefault="00304BA0" w:rsidP="00304BA0">
      <w:pPr>
        <w:widowControl/>
        <w:autoSpaceDE/>
        <w:autoSpaceDN/>
        <w:adjustRightInd/>
        <w:spacing w:line="360" w:lineRule="auto"/>
        <w:jc w:val="center"/>
        <w:rPr>
          <w:rFonts w:eastAsia="Times New Roman"/>
          <w:sz w:val="20"/>
          <w:szCs w:val="20"/>
        </w:rPr>
      </w:pPr>
      <w:r w:rsidRPr="00304BA0">
        <w:rPr>
          <w:rFonts w:eastAsia="Times New Roman"/>
          <w:sz w:val="20"/>
          <w:szCs w:val="20"/>
        </w:rPr>
        <w:t>ПОСЕЛКОВЫЙ СОВЕТ ДЕПУТАТОВ</w:t>
      </w:r>
    </w:p>
    <w:p w14:paraId="625DF0CC"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48EBAC95" w14:textId="77777777" w:rsidR="00304BA0" w:rsidRPr="00304BA0" w:rsidRDefault="00304BA0" w:rsidP="00304BA0">
      <w:pPr>
        <w:widowControl/>
        <w:autoSpaceDE/>
        <w:autoSpaceDN/>
        <w:adjustRightInd/>
        <w:jc w:val="center"/>
        <w:rPr>
          <w:rFonts w:eastAsia="Times New Roman"/>
          <w:sz w:val="20"/>
          <w:szCs w:val="20"/>
        </w:rPr>
      </w:pPr>
    </w:p>
    <w:p w14:paraId="1448AE3E"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73C82900" w14:textId="77777777" w:rsidTr="00B11A89">
        <w:tc>
          <w:tcPr>
            <w:tcW w:w="4942" w:type="dxa"/>
          </w:tcPr>
          <w:p w14:paraId="43513965"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1E13AC5D"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xml:space="preserve"> 8-4</w:t>
            </w:r>
          </w:p>
        </w:tc>
      </w:tr>
    </w:tbl>
    <w:p w14:paraId="60D9CE33" w14:textId="77777777" w:rsidR="00304BA0" w:rsidRPr="00304BA0" w:rsidRDefault="00304BA0" w:rsidP="00304BA0">
      <w:pPr>
        <w:widowControl/>
        <w:autoSpaceDE/>
        <w:autoSpaceDN/>
        <w:adjustRightInd/>
        <w:ind w:firstLine="708"/>
        <w:jc w:val="center"/>
        <w:rPr>
          <w:rFonts w:eastAsia="Times New Roman"/>
          <w:b/>
          <w:bCs/>
          <w:sz w:val="20"/>
          <w:szCs w:val="20"/>
        </w:rPr>
      </w:pPr>
    </w:p>
    <w:p w14:paraId="1EC85545"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bCs/>
          <w:sz w:val="20"/>
          <w:szCs w:val="20"/>
        </w:rPr>
        <w:t xml:space="preserve">О внесении изменений в Положение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муниципального образования «Поселок Айхал», </w:t>
      </w:r>
      <w:r w:rsidRPr="00304BA0">
        <w:rPr>
          <w:rFonts w:eastAsia="Times New Roman"/>
          <w:b/>
          <w:sz w:val="20"/>
          <w:szCs w:val="20"/>
        </w:rPr>
        <w:t>утвержденное решением сессии Айхальского поселкового Совета от 02.02.2009 № 19-2 (с последующими изменениями и дополнениями)</w:t>
      </w:r>
    </w:p>
    <w:p w14:paraId="067BEA46" w14:textId="77777777" w:rsidR="00304BA0" w:rsidRPr="00304BA0" w:rsidRDefault="00304BA0" w:rsidP="00304BA0">
      <w:pPr>
        <w:widowControl/>
        <w:autoSpaceDE/>
        <w:autoSpaceDN/>
        <w:adjustRightInd/>
        <w:ind w:firstLine="708"/>
        <w:jc w:val="center"/>
        <w:rPr>
          <w:rFonts w:eastAsia="Times New Roman"/>
          <w:b/>
          <w:bCs/>
          <w:sz w:val="20"/>
          <w:szCs w:val="20"/>
        </w:rPr>
      </w:pPr>
    </w:p>
    <w:p w14:paraId="5AD7275D" w14:textId="77777777" w:rsidR="00304BA0" w:rsidRPr="00304BA0" w:rsidRDefault="00304BA0" w:rsidP="00304BA0">
      <w:pPr>
        <w:widowControl/>
        <w:autoSpaceDE/>
        <w:autoSpaceDN/>
        <w:adjustRightInd/>
        <w:ind w:firstLine="708"/>
        <w:jc w:val="both"/>
        <w:rPr>
          <w:rFonts w:eastAsia="Times New Roman"/>
          <w:b/>
          <w:bCs/>
          <w:sz w:val="20"/>
          <w:szCs w:val="20"/>
        </w:rPr>
      </w:pPr>
      <w:r w:rsidRPr="00304BA0">
        <w:rPr>
          <w:rFonts w:eastAsia="Times New Roman"/>
          <w:bCs/>
          <w:sz w:val="20"/>
          <w:szCs w:val="20"/>
        </w:rPr>
        <w:t>Заслушав и обсудив информацию главного специалиста – экономиста Администрации МО «Поселок Айхал» В.С. Лукомской, Председателя Комиссии по бюджету, налоговой политике, землепользованию, собственности А.М. Бочарова, р</w:t>
      </w:r>
      <w:r w:rsidRPr="00304BA0">
        <w:rPr>
          <w:rFonts w:eastAsia="Times New Roman"/>
          <w:sz w:val="20"/>
          <w:szCs w:val="20"/>
        </w:rPr>
        <w:t>уководствуясь статьей 134 Трудового кодекса Российской Федерации, пунктом 2 статьи 22 Федерального закона от 02.03.2007</w:t>
      </w:r>
      <w:r w:rsidRPr="00304BA0">
        <w:rPr>
          <w:rFonts w:ascii="Arial" w:eastAsia="Times New Roman" w:hAnsi="Arial" w:cs="Arial"/>
          <w:sz w:val="20"/>
          <w:szCs w:val="20"/>
        </w:rPr>
        <w:t xml:space="preserve"> </w:t>
      </w:r>
      <w:r w:rsidRPr="00304BA0">
        <w:rPr>
          <w:rFonts w:eastAsia="Times New Roman"/>
          <w:sz w:val="20"/>
          <w:szCs w:val="20"/>
        </w:rPr>
        <w:t>№25-ФЗ «О муниципальной службе в Российской Федерации», статьей 2 Положения «О денежном вознаграждении лиц, замещающих выборные муниципальные должности, денежном содержании муниципальных служащих и о дополнительных доплатах за особые условия муниципальной службы в Администрации МО «Поселок Айхал» (с последующими изменениями и дополнениями)</w:t>
      </w:r>
      <w:r w:rsidRPr="00304BA0">
        <w:rPr>
          <w:rFonts w:eastAsia="Times New Roman"/>
          <w:bCs/>
          <w:sz w:val="20"/>
          <w:szCs w:val="20"/>
        </w:rPr>
        <w:t xml:space="preserve">, </w:t>
      </w:r>
      <w:r w:rsidRPr="00304BA0">
        <w:rPr>
          <w:rFonts w:eastAsia="Times New Roman"/>
          <w:b/>
          <w:bCs/>
          <w:sz w:val="20"/>
          <w:szCs w:val="20"/>
        </w:rPr>
        <w:t>поселковый Совет депутатов решил:</w:t>
      </w:r>
    </w:p>
    <w:p w14:paraId="0B0E13DF" w14:textId="77777777" w:rsidR="00304BA0" w:rsidRPr="00304BA0" w:rsidRDefault="00304BA0" w:rsidP="00304BA0">
      <w:pPr>
        <w:widowControl/>
        <w:autoSpaceDE/>
        <w:autoSpaceDN/>
        <w:adjustRightInd/>
        <w:ind w:firstLine="708"/>
        <w:jc w:val="both"/>
        <w:rPr>
          <w:rFonts w:eastAsia="Times New Roman"/>
          <w:sz w:val="20"/>
          <w:szCs w:val="20"/>
        </w:rPr>
      </w:pPr>
    </w:p>
    <w:p w14:paraId="361D19DE"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Приложение №1 к Положению изложить в новой редакции согласно Приложению №1 к настоящему решению;</w:t>
      </w:r>
    </w:p>
    <w:p w14:paraId="15763AE9"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lastRenderedPageBreak/>
        <w:t>Приложение №2 к Положению изложить в новой редакции согласно Приложению №2 к настоящему решению;</w:t>
      </w:r>
    </w:p>
    <w:p w14:paraId="73BEA747"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Приложение №2.1. к Положению изложить в новой редакции согласно Приложению №3 к настоящему решению.</w:t>
      </w:r>
    </w:p>
    <w:p w14:paraId="74243631"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Настоящее решение вступает в силу с момента официального опубликования (обнародования).</w:t>
      </w:r>
    </w:p>
    <w:p w14:paraId="2C3FE91E"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Настоящее решение распространяет свое действие на правоотношения, возникшие с 01 января 2023 года.</w:t>
      </w:r>
    </w:p>
    <w:p w14:paraId="2ADEEC5B"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304BA0">
        <w:rPr>
          <w:rFonts w:eastAsia="Times New Roman"/>
          <w:sz w:val="20"/>
          <w:szCs w:val="20"/>
          <w:lang w:val="x-none" w:eastAsia="x-none"/>
        </w:rPr>
        <w:t>мо-айхал.рф</w:t>
      </w:r>
      <w:proofErr w:type="spellEnd"/>
      <w:r w:rsidRPr="00304BA0">
        <w:rPr>
          <w:rFonts w:eastAsia="Times New Roman"/>
          <w:sz w:val="20"/>
          <w:szCs w:val="20"/>
          <w:lang w:val="x-none" w:eastAsia="x-none"/>
        </w:rPr>
        <w:t>).</w:t>
      </w:r>
    </w:p>
    <w:p w14:paraId="451E2B56" w14:textId="77777777" w:rsidR="00304BA0" w:rsidRPr="00304BA0" w:rsidRDefault="00304BA0">
      <w:pPr>
        <w:widowControl/>
        <w:numPr>
          <w:ilvl w:val="0"/>
          <w:numId w:val="15"/>
        </w:numPr>
        <w:autoSpaceDE/>
        <w:autoSpaceDN/>
        <w:adjustRightInd/>
        <w:spacing w:line="276" w:lineRule="auto"/>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(Бочаров А.М.).</w:t>
      </w:r>
    </w:p>
    <w:p w14:paraId="317158A3" w14:textId="77777777" w:rsidR="00304BA0" w:rsidRPr="00304BA0" w:rsidRDefault="00304BA0" w:rsidP="00304BA0">
      <w:pPr>
        <w:widowControl/>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4E5623AA" w14:textId="77777777" w:rsidTr="00B11A89">
        <w:tc>
          <w:tcPr>
            <w:tcW w:w="2500" w:type="pct"/>
          </w:tcPr>
          <w:p w14:paraId="6462293F"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Глава поселка </w:t>
            </w:r>
          </w:p>
          <w:p w14:paraId="24D55365" w14:textId="77777777" w:rsidR="00304BA0" w:rsidRPr="00304BA0" w:rsidRDefault="00304BA0" w:rsidP="00304BA0">
            <w:pPr>
              <w:widowControl/>
              <w:autoSpaceDE/>
              <w:autoSpaceDN/>
              <w:adjustRightInd/>
              <w:jc w:val="center"/>
              <w:rPr>
                <w:rFonts w:eastAsia="Times New Roman"/>
                <w:b/>
                <w:sz w:val="20"/>
                <w:szCs w:val="20"/>
              </w:rPr>
            </w:pPr>
          </w:p>
          <w:p w14:paraId="26ED06AF"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__________________Г.Ш. Петровская</w:t>
            </w:r>
          </w:p>
        </w:tc>
        <w:tc>
          <w:tcPr>
            <w:tcW w:w="2500" w:type="pct"/>
          </w:tcPr>
          <w:p w14:paraId="6E263BDE"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Председатель</w:t>
            </w:r>
          </w:p>
          <w:p w14:paraId="4BD39AC0"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p w14:paraId="0FE48F32"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_______________________ С.А. </w:t>
            </w:r>
            <w:proofErr w:type="spellStart"/>
            <w:r w:rsidRPr="00304BA0">
              <w:rPr>
                <w:rFonts w:eastAsia="Times New Roman"/>
                <w:b/>
                <w:sz w:val="20"/>
                <w:szCs w:val="20"/>
              </w:rPr>
              <w:t>Домброван</w:t>
            </w:r>
            <w:proofErr w:type="spellEnd"/>
          </w:p>
        </w:tc>
      </w:tr>
    </w:tbl>
    <w:p w14:paraId="59A31AEE" w14:textId="77777777" w:rsidR="00304BA0" w:rsidRPr="00304BA0" w:rsidRDefault="00304BA0" w:rsidP="00304BA0">
      <w:pPr>
        <w:widowControl/>
        <w:autoSpaceDE/>
        <w:autoSpaceDN/>
        <w:adjustRightInd/>
        <w:jc w:val="right"/>
        <w:rPr>
          <w:rFonts w:eastAsia="Times New Roman"/>
          <w:sz w:val="20"/>
          <w:szCs w:val="20"/>
        </w:rPr>
      </w:pPr>
    </w:p>
    <w:p w14:paraId="614D050F"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Приложение №1</w:t>
      </w:r>
    </w:p>
    <w:p w14:paraId="62C8002A"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2DBB44CB"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 </w:t>
      </w:r>
      <w:r w:rsidRPr="00304BA0">
        <w:rPr>
          <w:rFonts w:eastAsia="Times New Roman"/>
          <w:sz w:val="20"/>
          <w:szCs w:val="20"/>
          <w:lang w:val="en-US"/>
        </w:rPr>
        <w:t>V</w:t>
      </w:r>
      <w:r w:rsidRPr="00304BA0">
        <w:rPr>
          <w:rFonts w:eastAsia="Times New Roman"/>
          <w:sz w:val="20"/>
          <w:szCs w:val="20"/>
        </w:rPr>
        <w:t>-№ 8-4</w:t>
      </w:r>
    </w:p>
    <w:p w14:paraId="044AEB0E" w14:textId="77777777" w:rsidR="00304BA0" w:rsidRPr="00304BA0" w:rsidRDefault="00304BA0" w:rsidP="00304BA0">
      <w:pPr>
        <w:widowControl/>
        <w:autoSpaceDE/>
        <w:autoSpaceDN/>
        <w:adjustRightInd/>
        <w:jc w:val="center"/>
        <w:rPr>
          <w:rFonts w:eastAsia="Times New Roman"/>
          <w:b/>
          <w:bCs/>
          <w:sz w:val="20"/>
          <w:szCs w:val="20"/>
        </w:rPr>
      </w:pPr>
    </w:p>
    <w:p w14:paraId="49281A41"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Размер денежного вознаграждения лиц, замещающих выборные муниципальные должности в муниципальном образовании «Поселок Айхал» Мирнинского района Республики Саха (Якутия)</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33"/>
        <w:gridCol w:w="4349"/>
      </w:tblGrid>
      <w:tr w:rsidR="00304BA0" w:rsidRPr="00304BA0" w14:paraId="53D23693" w14:textId="77777777" w:rsidTr="00B11A89">
        <w:tc>
          <w:tcPr>
            <w:tcW w:w="4785" w:type="dxa"/>
          </w:tcPr>
          <w:p w14:paraId="228402DC"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Наименование должностей</w:t>
            </w:r>
          </w:p>
        </w:tc>
        <w:tc>
          <w:tcPr>
            <w:tcW w:w="4785" w:type="dxa"/>
          </w:tcPr>
          <w:p w14:paraId="3D6E8432"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Должностное вознаграждение в месяц (руб.)</w:t>
            </w:r>
          </w:p>
        </w:tc>
      </w:tr>
      <w:tr w:rsidR="00304BA0" w:rsidRPr="00304BA0" w14:paraId="463AE5A1" w14:textId="77777777" w:rsidTr="00B11A89">
        <w:tc>
          <w:tcPr>
            <w:tcW w:w="4785" w:type="dxa"/>
          </w:tcPr>
          <w:p w14:paraId="42847906"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Глава поселка</w:t>
            </w:r>
          </w:p>
        </w:tc>
        <w:tc>
          <w:tcPr>
            <w:tcW w:w="4785" w:type="dxa"/>
          </w:tcPr>
          <w:p w14:paraId="6F23A9ED"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46 899,35</w:t>
            </w:r>
          </w:p>
        </w:tc>
      </w:tr>
    </w:tbl>
    <w:p w14:paraId="5C882721" w14:textId="77777777" w:rsidR="00304BA0" w:rsidRPr="00304BA0" w:rsidRDefault="00304BA0" w:rsidP="00304BA0">
      <w:pPr>
        <w:widowControl/>
        <w:autoSpaceDE/>
        <w:autoSpaceDN/>
        <w:adjustRightInd/>
        <w:rPr>
          <w:rFonts w:eastAsia="Times New Roman"/>
          <w:b/>
          <w:bCs/>
          <w:sz w:val="20"/>
          <w:szCs w:val="20"/>
        </w:rPr>
      </w:pPr>
    </w:p>
    <w:p w14:paraId="6E520E6D"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Приложение №2</w:t>
      </w:r>
    </w:p>
    <w:p w14:paraId="5D006BF3"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743A28F5"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 </w:t>
      </w:r>
      <w:r w:rsidRPr="00304BA0">
        <w:rPr>
          <w:rFonts w:eastAsia="Times New Roman"/>
          <w:sz w:val="20"/>
          <w:szCs w:val="20"/>
          <w:lang w:val="en-US"/>
        </w:rPr>
        <w:t>V</w:t>
      </w:r>
      <w:r w:rsidRPr="00304BA0">
        <w:rPr>
          <w:rFonts w:eastAsia="Times New Roman"/>
          <w:sz w:val="20"/>
          <w:szCs w:val="20"/>
        </w:rPr>
        <w:t>-№ 8-4</w:t>
      </w:r>
    </w:p>
    <w:p w14:paraId="76423D7B" w14:textId="77777777" w:rsidR="00304BA0" w:rsidRPr="00304BA0" w:rsidRDefault="00304BA0" w:rsidP="00304BA0">
      <w:pPr>
        <w:widowControl/>
        <w:autoSpaceDE/>
        <w:autoSpaceDN/>
        <w:adjustRightInd/>
        <w:jc w:val="center"/>
        <w:rPr>
          <w:rFonts w:eastAsia="Times New Roman"/>
          <w:b/>
          <w:bCs/>
          <w:sz w:val="20"/>
          <w:szCs w:val="20"/>
        </w:rPr>
      </w:pPr>
    </w:p>
    <w:p w14:paraId="663D88E6"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Должностные оклады муниципальных служащих муниципального образования «Поселок Айхал» Мирнинского района Республики Саха (Якутия)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7"/>
        <w:gridCol w:w="4663"/>
      </w:tblGrid>
      <w:tr w:rsidR="00304BA0" w:rsidRPr="00304BA0" w14:paraId="22CB4C60" w14:textId="77777777" w:rsidTr="00B11A89">
        <w:tc>
          <w:tcPr>
            <w:tcW w:w="4785" w:type="dxa"/>
          </w:tcPr>
          <w:p w14:paraId="61B9CB13"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Наименование должностей</w:t>
            </w:r>
          </w:p>
        </w:tc>
        <w:tc>
          <w:tcPr>
            <w:tcW w:w="4785" w:type="dxa"/>
          </w:tcPr>
          <w:p w14:paraId="2FB08AD8"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Должностной оклад в месяц (руб.)</w:t>
            </w:r>
          </w:p>
        </w:tc>
      </w:tr>
      <w:tr w:rsidR="00304BA0" w:rsidRPr="00304BA0" w14:paraId="205E7181" w14:textId="77777777" w:rsidTr="00B11A89">
        <w:tc>
          <w:tcPr>
            <w:tcW w:w="4785" w:type="dxa"/>
          </w:tcPr>
          <w:p w14:paraId="6C3DB26C" w14:textId="77777777" w:rsidR="00304BA0" w:rsidRPr="00304BA0" w:rsidRDefault="00304BA0" w:rsidP="00304BA0">
            <w:pPr>
              <w:widowControl/>
              <w:autoSpaceDE/>
              <w:autoSpaceDN/>
              <w:adjustRightInd/>
              <w:jc w:val="both"/>
              <w:rPr>
                <w:rFonts w:eastAsia="Times New Roman"/>
                <w:b/>
                <w:bCs/>
                <w:sz w:val="20"/>
                <w:szCs w:val="20"/>
              </w:rPr>
            </w:pPr>
            <w:r w:rsidRPr="00304BA0">
              <w:rPr>
                <w:rFonts w:eastAsia="Times New Roman"/>
                <w:b/>
                <w:bCs/>
                <w:sz w:val="20"/>
                <w:szCs w:val="20"/>
              </w:rPr>
              <w:t>Главная должность</w:t>
            </w:r>
          </w:p>
        </w:tc>
        <w:tc>
          <w:tcPr>
            <w:tcW w:w="4785" w:type="dxa"/>
          </w:tcPr>
          <w:p w14:paraId="15F2D83E" w14:textId="77777777" w:rsidR="00304BA0" w:rsidRPr="00304BA0" w:rsidRDefault="00304BA0" w:rsidP="00304BA0">
            <w:pPr>
              <w:widowControl/>
              <w:autoSpaceDE/>
              <w:autoSpaceDN/>
              <w:adjustRightInd/>
              <w:jc w:val="right"/>
              <w:rPr>
                <w:rFonts w:eastAsia="Times New Roman"/>
                <w:sz w:val="20"/>
                <w:szCs w:val="20"/>
              </w:rPr>
            </w:pPr>
          </w:p>
        </w:tc>
      </w:tr>
      <w:tr w:rsidR="00304BA0" w:rsidRPr="00304BA0" w14:paraId="4052BD6F" w14:textId="77777777" w:rsidTr="00B11A89">
        <w:tc>
          <w:tcPr>
            <w:tcW w:w="4785" w:type="dxa"/>
          </w:tcPr>
          <w:p w14:paraId="6235376E"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Заместитель главы администрации</w:t>
            </w:r>
          </w:p>
        </w:tc>
        <w:tc>
          <w:tcPr>
            <w:tcW w:w="4785" w:type="dxa"/>
          </w:tcPr>
          <w:p w14:paraId="2E9C616F"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14 775,45</w:t>
            </w:r>
          </w:p>
        </w:tc>
      </w:tr>
      <w:tr w:rsidR="00304BA0" w:rsidRPr="00304BA0" w14:paraId="0A0F84FB" w14:textId="77777777" w:rsidTr="00B11A89">
        <w:tc>
          <w:tcPr>
            <w:tcW w:w="4785" w:type="dxa"/>
          </w:tcPr>
          <w:p w14:paraId="413A2A8F" w14:textId="77777777" w:rsidR="00304BA0" w:rsidRPr="00304BA0" w:rsidRDefault="00304BA0" w:rsidP="00304BA0">
            <w:pPr>
              <w:widowControl/>
              <w:autoSpaceDE/>
              <w:autoSpaceDN/>
              <w:adjustRightInd/>
              <w:jc w:val="both"/>
              <w:rPr>
                <w:rFonts w:eastAsia="Times New Roman"/>
                <w:b/>
                <w:bCs/>
                <w:sz w:val="20"/>
                <w:szCs w:val="20"/>
              </w:rPr>
            </w:pPr>
            <w:r w:rsidRPr="00304BA0">
              <w:rPr>
                <w:rFonts w:eastAsia="Times New Roman"/>
                <w:b/>
                <w:bCs/>
                <w:sz w:val="20"/>
                <w:szCs w:val="20"/>
              </w:rPr>
              <w:t>Старшая должность</w:t>
            </w:r>
          </w:p>
        </w:tc>
        <w:tc>
          <w:tcPr>
            <w:tcW w:w="4785" w:type="dxa"/>
          </w:tcPr>
          <w:p w14:paraId="6F7F849E" w14:textId="77777777" w:rsidR="00304BA0" w:rsidRPr="00304BA0" w:rsidRDefault="00304BA0" w:rsidP="00304BA0">
            <w:pPr>
              <w:widowControl/>
              <w:autoSpaceDE/>
              <w:autoSpaceDN/>
              <w:adjustRightInd/>
              <w:jc w:val="right"/>
              <w:rPr>
                <w:rFonts w:eastAsia="Times New Roman"/>
                <w:sz w:val="20"/>
                <w:szCs w:val="20"/>
              </w:rPr>
            </w:pPr>
          </w:p>
        </w:tc>
      </w:tr>
      <w:tr w:rsidR="00304BA0" w:rsidRPr="00304BA0" w14:paraId="2B10700B" w14:textId="77777777" w:rsidTr="00B11A89">
        <w:tc>
          <w:tcPr>
            <w:tcW w:w="4785" w:type="dxa"/>
          </w:tcPr>
          <w:p w14:paraId="106D5419"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Главный специалист</w:t>
            </w:r>
          </w:p>
        </w:tc>
        <w:tc>
          <w:tcPr>
            <w:tcW w:w="4785" w:type="dxa"/>
          </w:tcPr>
          <w:p w14:paraId="4D3FFE6D"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10 102,13</w:t>
            </w:r>
          </w:p>
        </w:tc>
      </w:tr>
      <w:tr w:rsidR="00304BA0" w:rsidRPr="00304BA0" w14:paraId="27187831" w14:textId="77777777" w:rsidTr="00B11A89">
        <w:tc>
          <w:tcPr>
            <w:tcW w:w="4785" w:type="dxa"/>
          </w:tcPr>
          <w:p w14:paraId="30A724AC"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Ведущий специалист</w:t>
            </w:r>
          </w:p>
        </w:tc>
        <w:tc>
          <w:tcPr>
            <w:tcW w:w="4785" w:type="dxa"/>
          </w:tcPr>
          <w:p w14:paraId="1736A9B0"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8 930,98</w:t>
            </w:r>
          </w:p>
        </w:tc>
      </w:tr>
      <w:tr w:rsidR="00304BA0" w:rsidRPr="00304BA0" w14:paraId="65337536" w14:textId="77777777" w:rsidTr="00B11A89">
        <w:tc>
          <w:tcPr>
            <w:tcW w:w="4785" w:type="dxa"/>
          </w:tcPr>
          <w:p w14:paraId="70C7AC91" w14:textId="77777777" w:rsidR="00304BA0" w:rsidRPr="00304BA0" w:rsidRDefault="00304BA0" w:rsidP="00304BA0">
            <w:pPr>
              <w:widowControl/>
              <w:autoSpaceDE/>
              <w:autoSpaceDN/>
              <w:adjustRightInd/>
              <w:jc w:val="both"/>
              <w:rPr>
                <w:rFonts w:eastAsia="Times New Roman"/>
                <w:b/>
                <w:bCs/>
                <w:sz w:val="20"/>
                <w:szCs w:val="20"/>
              </w:rPr>
            </w:pPr>
            <w:r w:rsidRPr="00304BA0">
              <w:rPr>
                <w:rFonts w:eastAsia="Times New Roman"/>
                <w:b/>
                <w:bCs/>
                <w:sz w:val="20"/>
                <w:szCs w:val="20"/>
              </w:rPr>
              <w:t>Младшая должность</w:t>
            </w:r>
          </w:p>
        </w:tc>
        <w:tc>
          <w:tcPr>
            <w:tcW w:w="4785" w:type="dxa"/>
          </w:tcPr>
          <w:p w14:paraId="37341C6E" w14:textId="77777777" w:rsidR="00304BA0" w:rsidRPr="00304BA0" w:rsidRDefault="00304BA0" w:rsidP="00304BA0">
            <w:pPr>
              <w:widowControl/>
              <w:autoSpaceDE/>
              <w:autoSpaceDN/>
              <w:adjustRightInd/>
              <w:jc w:val="right"/>
              <w:rPr>
                <w:rFonts w:eastAsia="Times New Roman"/>
                <w:sz w:val="20"/>
                <w:szCs w:val="20"/>
              </w:rPr>
            </w:pPr>
          </w:p>
        </w:tc>
      </w:tr>
      <w:tr w:rsidR="00304BA0" w:rsidRPr="00304BA0" w14:paraId="7B794A8A" w14:textId="77777777" w:rsidTr="00B11A89">
        <w:tc>
          <w:tcPr>
            <w:tcW w:w="4785" w:type="dxa"/>
          </w:tcPr>
          <w:p w14:paraId="02247CE0"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Специалист 1 разряда</w:t>
            </w:r>
          </w:p>
        </w:tc>
        <w:tc>
          <w:tcPr>
            <w:tcW w:w="4785" w:type="dxa"/>
          </w:tcPr>
          <w:p w14:paraId="4CD75233"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6 965,03</w:t>
            </w:r>
          </w:p>
        </w:tc>
      </w:tr>
    </w:tbl>
    <w:p w14:paraId="772D8312" w14:textId="77777777" w:rsidR="00304BA0" w:rsidRPr="00304BA0" w:rsidRDefault="00304BA0" w:rsidP="00304BA0">
      <w:pPr>
        <w:widowControl/>
        <w:autoSpaceDE/>
        <w:autoSpaceDN/>
        <w:adjustRightInd/>
        <w:jc w:val="right"/>
        <w:rPr>
          <w:rFonts w:eastAsia="Times New Roman"/>
          <w:sz w:val="20"/>
          <w:szCs w:val="20"/>
        </w:rPr>
      </w:pPr>
    </w:p>
    <w:p w14:paraId="280A3BF5"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Приложение №3</w:t>
      </w:r>
    </w:p>
    <w:p w14:paraId="2BAAE791"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56827D0B"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 </w:t>
      </w:r>
      <w:r w:rsidRPr="00304BA0">
        <w:rPr>
          <w:rFonts w:eastAsia="Times New Roman"/>
          <w:sz w:val="20"/>
          <w:szCs w:val="20"/>
          <w:lang w:val="en-US"/>
        </w:rPr>
        <w:t>V</w:t>
      </w:r>
      <w:r w:rsidRPr="00304BA0">
        <w:rPr>
          <w:rFonts w:eastAsia="Times New Roman"/>
          <w:sz w:val="20"/>
          <w:szCs w:val="20"/>
        </w:rPr>
        <w:t>-№ 8-4</w:t>
      </w:r>
    </w:p>
    <w:p w14:paraId="6703E0E4" w14:textId="77777777" w:rsidR="00304BA0" w:rsidRPr="00304BA0" w:rsidRDefault="00304BA0" w:rsidP="00304BA0">
      <w:pPr>
        <w:widowControl/>
        <w:autoSpaceDE/>
        <w:autoSpaceDN/>
        <w:adjustRightInd/>
        <w:jc w:val="center"/>
        <w:rPr>
          <w:rFonts w:eastAsia="Times New Roman"/>
          <w:b/>
          <w:bCs/>
          <w:sz w:val="20"/>
          <w:szCs w:val="20"/>
        </w:rPr>
      </w:pPr>
    </w:p>
    <w:p w14:paraId="1AD77920"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Размеры ежемесячной надбавки за классный чин муниципальным служащим муниципального образования «Поселок Айхал» Мирнинского района Республики Саха (Якутия)</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304BA0" w:rsidRPr="00304BA0" w14:paraId="245A524C" w14:textId="77777777" w:rsidTr="00B11A89">
        <w:tc>
          <w:tcPr>
            <w:tcW w:w="5211" w:type="dxa"/>
          </w:tcPr>
          <w:p w14:paraId="574E827C"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Наименование классного чина</w:t>
            </w:r>
          </w:p>
        </w:tc>
        <w:tc>
          <w:tcPr>
            <w:tcW w:w="4111" w:type="dxa"/>
          </w:tcPr>
          <w:p w14:paraId="79F0C249"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bCs/>
                <w:sz w:val="20"/>
                <w:szCs w:val="20"/>
              </w:rPr>
              <w:t>Ежемесячная надбавка за классный чин (рублей)</w:t>
            </w:r>
          </w:p>
        </w:tc>
      </w:tr>
      <w:tr w:rsidR="00304BA0" w:rsidRPr="00304BA0" w14:paraId="0CE52101" w14:textId="77777777" w:rsidTr="00B11A89">
        <w:tc>
          <w:tcPr>
            <w:tcW w:w="5211" w:type="dxa"/>
          </w:tcPr>
          <w:p w14:paraId="3813F71D"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Муниципальный советник 1-го класса</w:t>
            </w:r>
          </w:p>
        </w:tc>
        <w:tc>
          <w:tcPr>
            <w:tcW w:w="4111" w:type="dxa"/>
          </w:tcPr>
          <w:p w14:paraId="70FBF4A4"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2 995,36</w:t>
            </w:r>
          </w:p>
        </w:tc>
      </w:tr>
      <w:tr w:rsidR="00304BA0" w:rsidRPr="00304BA0" w14:paraId="07BABEC3" w14:textId="77777777" w:rsidTr="00B11A89">
        <w:tc>
          <w:tcPr>
            <w:tcW w:w="5211" w:type="dxa"/>
          </w:tcPr>
          <w:p w14:paraId="4D2FECB8"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Муниципальный советник 2-го класса</w:t>
            </w:r>
          </w:p>
        </w:tc>
        <w:tc>
          <w:tcPr>
            <w:tcW w:w="4111" w:type="dxa"/>
          </w:tcPr>
          <w:p w14:paraId="42992204"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2 755,30</w:t>
            </w:r>
          </w:p>
        </w:tc>
      </w:tr>
      <w:tr w:rsidR="00304BA0" w:rsidRPr="00304BA0" w14:paraId="26320EBB" w14:textId="77777777" w:rsidTr="00B11A89">
        <w:tc>
          <w:tcPr>
            <w:tcW w:w="5211" w:type="dxa"/>
          </w:tcPr>
          <w:p w14:paraId="2234E102"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Муниципальный советник 3-го класса</w:t>
            </w:r>
          </w:p>
        </w:tc>
        <w:tc>
          <w:tcPr>
            <w:tcW w:w="4111" w:type="dxa"/>
          </w:tcPr>
          <w:p w14:paraId="61A8DCF8"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2 530,54</w:t>
            </w:r>
          </w:p>
        </w:tc>
      </w:tr>
      <w:tr w:rsidR="00304BA0" w:rsidRPr="00304BA0" w14:paraId="5A1B669B" w14:textId="77777777" w:rsidTr="00B11A89">
        <w:tc>
          <w:tcPr>
            <w:tcW w:w="5211" w:type="dxa"/>
          </w:tcPr>
          <w:p w14:paraId="696BE057"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Советник муниципальной службы 1-го класса</w:t>
            </w:r>
          </w:p>
        </w:tc>
        <w:tc>
          <w:tcPr>
            <w:tcW w:w="4111" w:type="dxa"/>
          </w:tcPr>
          <w:p w14:paraId="6A8A6396"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2 327,18</w:t>
            </w:r>
          </w:p>
        </w:tc>
      </w:tr>
      <w:tr w:rsidR="00304BA0" w:rsidRPr="00304BA0" w14:paraId="2F212612" w14:textId="77777777" w:rsidTr="00B11A89">
        <w:tc>
          <w:tcPr>
            <w:tcW w:w="5211" w:type="dxa"/>
          </w:tcPr>
          <w:p w14:paraId="683C1E79"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Советник муниципальной службы 2-го класса</w:t>
            </w:r>
          </w:p>
        </w:tc>
        <w:tc>
          <w:tcPr>
            <w:tcW w:w="4111" w:type="dxa"/>
          </w:tcPr>
          <w:p w14:paraId="656A03D0"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2 139,12</w:t>
            </w:r>
          </w:p>
        </w:tc>
      </w:tr>
      <w:tr w:rsidR="00304BA0" w:rsidRPr="00304BA0" w14:paraId="065CABC6" w14:textId="77777777" w:rsidTr="00B11A89">
        <w:tc>
          <w:tcPr>
            <w:tcW w:w="5211" w:type="dxa"/>
          </w:tcPr>
          <w:p w14:paraId="25BE3C69"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Советник муниципальной службы 3-го класса</w:t>
            </w:r>
          </w:p>
        </w:tc>
        <w:tc>
          <w:tcPr>
            <w:tcW w:w="4111" w:type="dxa"/>
          </w:tcPr>
          <w:p w14:paraId="0E2040A5"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1 966,32</w:t>
            </w:r>
          </w:p>
        </w:tc>
      </w:tr>
      <w:tr w:rsidR="00304BA0" w:rsidRPr="00304BA0" w14:paraId="081A523C" w14:textId="77777777" w:rsidTr="00B11A89">
        <w:tc>
          <w:tcPr>
            <w:tcW w:w="5211" w:type="dxa"/>
          </w:tcPr>
          <w:p w14:paraId="2C367664"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Референт муниципальной службы 1-го класса</w:t>
            </w:r>
          </w:p>
        </w:tc>
        <w:tc>
          <w:tcPr>
            <w:tcW w:w="4111" w:type="dxa"/>
          </w:tcPr>
          <w:p w14:paraId="40689B4B"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1 807,31</w:t>
            </w:r>
          </w:p>
        </w:tc>
      </w:tr>
      <w:tr w:rsidR="00304BA0" w:rsidRPr="00304BA0" w14:paraId="6095644C" w14:textId="77777777" w:rsidTr="00B11A89">
        <w:tc>
          <w:tcPr>
            <w:tcW w:w="5211" w:type="dxa"/>
          </w:tcPr>
          <w:p w14:paraId="74D16DEF"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Референт муниципальной службы 2-го класса</w:t>
            </w:r>
          </w:p>
        </w:tc>
        <w:tc>
          <w:tcPr>
            <w:tcW w:w="4111" w:type="dxa"/>
          </w:tcPr>
          <w:p w14:paraId="21735520"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1 662,06</w:t>
            </w:r>
          </w:p>
        </w:tc>
      </w:tr>
      <w:tr w:rsidR="00304BA0" w:rsidRPr="00304BA0" w14:paraId="124BF777" w14:textId="77777777" w:rsidTr="00B11A89">
        <w:tc>
          <w:tcPr>
            <w:tcW w:w="5211" w:type="dxa"/>
          </w:tcPr>
          <w:p w14:paraId="5E358FE0"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Референт муниципальной службы 3-го класса</w:t>
            </w:r>
          </w:p>
        </w:tc>
        <w:tc>
          <w:tcPr>
            <w:tcW w:w="4111" w:type="dxa"/>
          </w:tcPr>
          <w:p w14:paraId="47DD5D2A"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1 510,69</w:t>
            </w:r>
          </w:p>
        </w:tc>
      </w:tr>
      <w:tr w:rsidR="00304BA0" w:rsidRPr="00304BA0" w14:paraId="0A8A9370" w14:textId="77777777" w:rsidTr="00B11A89">
        <w:tc>
          <w:tcPr>
            <w:tcW w:w="5211" w:type="dxa"/>
          </w:tcPr>
          <w:p w14:paraId="07615698"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Секретарь муниципальной службы 1-го класса</w:t>
            </w:r>
          </w:p>
        </w:tc>
        <w:tc>
          <w:tcPr>
            <w:tcW w:w="4111" w:type="dxa"/>
          </w:tcPr>
          <w:p w14:paraId="3C43A7D6"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1 386,83</w:t>
            </w:r>
          </w:p>
        </w:tc>
      </w:tr>
      <w:tr w:rsidR="00304BA0" w:rsidRPr="00304BA0" w14:paraId="5ED06BFE" w14:textId="77777777" w:rsidTr="00B11A89">
        <w:tc>
          <w:tcPr>
            <w:tcW w:w="5211" w:type="dxa"/>
          </w:tcPr>
          <w:p w14:paraId="0146E93D"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Секретарь муниципальной службы 2-го класса</w:t>
            </w:r>
          </w:p>
        </w:tc>
        <w:tc>
          <w:tcPr>
            <w:tcW w:w="4111" w:type="dxa"/>
          </w:tcPr>
          <w:p w14:paraId="186E6975"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1 276,74</w:t>
            </w:r>
          </w:p>
        </w:tc>
      </w:tr>
      <w:tr w:rsidR="00304BA0" w:rsidRPr="00304BA0" w14:paraId="32F03476" w14:textId="77777777" w:rsidTr="00B11A89">
        <w:tc>
          <w:tcPr>
            <w:tcW w:w="5211" w:type="dxa"/>
          </w:tcPr>
          <w:p w14:paraId="7CCBE758" w14:textId="77777777" w:rsidR="00304BA0" w:rsidRPr="00304BA0" w:rsidRDefault="00304BA0" w:rsidP="00304BA0">
            <w:pPr>
              <w:widowControl/>
              <w:autoSpaceDE/>
              <w:autoSpaceDN/>
              <w:adjustRightInd/>
              <w:jc w:val="both"/>
              <w:rPr>
                <w:rFonts w:eastAsia="Times New Roman"/>
                <w:sz w:val="20"/>
                <w:szCs w:val="20"/>
              </w:rPr>
            </w:pPr>
            <w:r w:rsidRPr="00304BA0">
              <w:rPr>
                <w:rFonts w:eastAsia="Times New Roman"/>
                <w:sz w:val="20"/>
                <w:szCs w:val="20"/>
              </w:rPr>
              <w:t>Секретарь муниципальной службы 3-го класса</w:t>
            </w:r>
          </w:p>
        </w:tc>
        <w:tc>
          <w:tcPr>
            <w:tcW w:w="4111" w:type="dxa"/>
          </w:tcPr>
          <w:p w14:paraId="35770B10"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1 172,77</w:t>
            </w:r>
          </w:p>
        </w:tc>
      </w:tr>
    </w:tbl>
    <w:p w14:paraId="44196FEE" w14:textId="77777777" w:rsidR="00304BA0" w:rsidRPr="00304BA0" w:rsidRDefault="00304BA0" w:rsidP="00304BA0">
      <w:pPr>
        <w:widowControl/>
        <w:autoSpaceDE/>
        <w:autoSpaceDN/>
        <w:adjustRightInd/>
        <w:jc w:val="center"/>
        <w:rPr>
          <w:rFonts w:eastAsia="Times New Roman"/>
          <w:sz w:val="20"/>
          <w:szCs w:val="20"/>
        </w:rPr>
      </w:pPr>
    </w:p>
    <w:p w14:paraId="1EE7C7DE"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3CEB5149"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2A9A3BDB"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79F70E55"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15EDC18D" w14:textId="77777777" w:rsidR="00304BA0" w:rsidRPr="00304BA0" w:rsidRDefault="00304BA0" w:rsidP="00304BA0">
      <w:pPr>
        <w:widowControl/>
        <w:autoSpaceDE/>
        <w:autoSpaceDN/>
        <w:adjustRightInd/>
        <w:jc w:val="center"/>
        <w:rPr>
          <w:rFonts w:eastAsia="Times New Roman"/>
          <w:sz w:val="20"/>
          <w:szCs w:val="20"/>
        </w:rPr>
      </w:pPr>
    </w:p>
    <w:p w14:paraId="5D26FCA3" w14:textId="77777777" w:rsidR="00304BA0" w:rsidRPr="00304BA0" w:rsidRDefault="00304BA0" w:rsidP="00304BA0">
      <w:pPr>
        <w:widowControl/>
        <w:autoSpaceDE/>
        <w:autoSpaceDN/>
        <w:adjustRightInd/>
        <w:spacing w:line="360" w:lineRule="auto"/>
        <w:jc w:val="center"/>
        <w:rPr>
          <w:rFonts w:eastAsia="Times New Roman"/>
          <w:sz w:val="20"/>
          <w:szCs w:val="20"/>
        </w:rPr>
      </w:pPr>
      <w:r w:rsidRPr="00304BA0">
        <w:rPr>
          <w:rFonts w:eastAsia="Times New Roman"/>
          <w:sz w:val="20"/>
          <w:szCs w:val="20"/>
        </w:rPr>
        <w:t>ПОСЕЛКОВЫЙ СОВЕТ ДЕПУТАТОВ</w:t>
      </w:r>
    </w:p>
    <w:p w14:paraId="3BB6DED1"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w:t>
      </w:r>
      <w:r w:rsidRPr="00304BA0">
        <w:rPr>
          <w:rFonts w:eastAsia="Times New Roman"/>
          <w:sz w:val="20"/>
          <w:szCs w:val="20"/>
        </w:rPr>
        <w:t xml:space="preserve"> СЕССИЯ</w:t>
      </w:r>
    </w:p>
    <w:p w14:paraId="718EDD73" w14:textId="77777777" w:rsidR="00304BA0" w:rsidRPr="00304BA0" w:rsidRDefault="00304BA0" w:rsidP="00304BA0">
      <w:pPr>
        <w:widowControl/>
        <w:autoSpaceDE/>
        <w:autoSpaceDN/>
        <w:adjustRightInd/>
        <w:jc w:val="center"/>
        <w:rPr>
          <w:rFonts w:eastAsia="Times New Roman"/>
          <w:sz w:val="20"/>
          <w:szCs w:val="20"/>
        </w:rPr>
      </w:pPr>
    </w:p>
    <w:p w14:paraId="10D289B4"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2D637D36" w14:textId="77777777" w:rsidTr="00B11A89">
        <w:tc>
          <w:tcPr>
            <w:tcW w:w="4942" w:type="dxa"/>
          </w:tcPr>
          <w:p w14:paraId="77F97ADB"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38EB13CD"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8-5</w:t>
            </w:r>
          </w:p>
        </w:tc>
      </w:tr>
    </w:tbl>
    <w:p w14:paraId="5CC73D02" w14:textId="77777777" w:rsidR="00304BA0" w:rsidRPr="00304BA0" w:rsidRDefault="00304BA0" w:rsidP="00304BA0">
      <w:pPr>
        <w:widowControl/>
        <w:autoSpaceDE/>
        <w:autoSpaceDN/>
        <w:adjustRightInd/>
        <w:rPr>
          <w:rFonts w:eastAsia="Times New Roman"/>
          <w:b/>
          <w:sz w:val="20"/>
          <w:szCs w:val="20"/>
        </w:rPr>
      </w:pPr>
    </w:p>
    <w:p w14:paraId="627C5F00"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t>О внесении изменений в Положение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РС (Я), утвержденное решением поселкового Совета депутатов от 28.04.2018 № 12-3 (с последующими изменениями и дополнениями)</w:t>
      </w:r>
    </w:p>
    <w:p w14:paraId="585564B5" w14:textId="77777777" w:rsidR="00304BA0" w:rsidRPr="00304BA0" w:rsidRDefault="00304BA0" w:rsidP="00304BA0">
      <w:pPr>
        <w:widowControl/>
        <w:autoSpaceDE/>
        <w:autoSpaceDN/>
        <w:adjustRightInd/>
        <w:jc w:val="center"/>
        <w:rPr>
          <w:rFonts w:eastAsia="Times New Roman"/>
          <w:b/>
          <w:bCs/>
          <w:sz w:val="20"/>
          <w:szCs w:val="20"/>
        </w:rPr>
      </w:pPr>
    </w:p>
    <w:p w14:paraId="5F054832" w14:textId="77777777" w:rsidR="00304BA0" w:rsidRPr="00304BA0" w:rsidRDefault="00304BA0" w:rsidP="00304BA0">
      <w:pPr>
        <w:widowControl/>
        <w:autoSpaceDE/>
        <w:autoSpaceDN/>
        <w:adjustRightInd/>
        <w:ind w:firstLine="708"/>
        <w:jc w:val="both"/>
        <w:rPr>
          <w:rFonts w:eastAsia="Times New Roman"/>
          <w:b/>
          <w:bCs/>
          <w:sz w:val="20"/>
          <w:szCs w:val="20"/>
        </w:rPr>
      </w:pPr>
      <w:r w:rsidRPr="00304BA0">
        <w:rPr>
          <w:rFonts w:eastAsia="Times New Roman"/>
          <w:bCs/>
          <w:sz w:val="20"/>
          <w:szCs w:val="20"/>
        </w:rPr>
        <w:t>Заслушав и обсудив информацию главного специалиста – экономиста Администрации МО «Поселок Айхал» В.С. Лукомской, Председателя Комиссии по бюджету, налоговой политике, землепользованию, собственности А.М. Бочарова, р</w:t>
      </w:r>
      <w:r w:rsidRPr="00304BA0">
        <w:rPr>
          <w:rFonts w:eastAsia="Times New Roman"/>
          <w:sz w:val="20"/>
          <w:szCs w:val="20"/>
        </w:rPr>
        <w:t>уководствуясь статьей 134 Трудового кодекса Российской Федерации, пункта 2 статьи 3 Положения «О денежном содержании работников, исполняющих обязанности по техническому обеспечению деятельности Администрации МО «Поселок Айхал» Мирнинского района Республики Саха (Якутия) (с последующими изменениями и дополнениями)»</w:t>
      </w:r>
      <w:r w:rsidRPr="00304BA0">
        <w:rPr>
          <w:rFonts w:eastAsia="Times New Roman"/>
          <w:bCs/>
          <w:sz w:val="20"/>
          <w:szCs w:val="20"/>
        </w:rPr>
        <w:t xml:space="preserve">, </w:t>
      </w:r>
      <w:r w:rsidRPr="00304BA0">
        <w:rPr>
          <w:rFonts w:eastAsia="Times New Roman"/>
          <w:b/>
          <w:bCs/>
          <w:sz w:val="20"/>
          <w:szCs w:val="20"/>
        </w:rPr>
        <w:t>поселковый Совет депутатов решил:</w:t>
      </w:r>
    </w:p>
    <w:p w14:paraId="68AF9B33" w14:textId="77777777" w:rsidR="00304BA0" w:rsidRPr="00304BA0" w:rsidRDefault="00304BA0" w:rsidP="00304BA0">
      <w:pPr>
        <w:widowControl/>
        <w:autoSpaceDE/>
        <w:autoSpaceDN/>
        <w:adjustRightInd/>
        <w:ind w:firstLine="708"/>
        <w:jc w:val="both"/>
        <w:rPr>
          <w:rFonts w:eastAsia="Times New Roman"/>
          <w:sz w:val="20"/>
          <w:szCs w:val="20"/>
        </w:rPr>
      </w:pPr>
    </w:p>
    <w:p w14:paraId="33E1E917" w14:textId="77777777" w:rsidR="00304BA0" w:rsidRPr="00304BA0" w:rsidRDefault="00304BA0">
      <w:pPr>
        <w:widowControl/>
        <w:numPr>
          <w:ilvl w:val="0"/>
          <w:numId w:val="15"/>
        </w:numPr>
        <w:autoSpaceDE/>
        <w:autoSpaceDN/>
        <w:adjustRightInd/>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Приложение №1 к Положению изложить в новой редакции согласно Приложению №1 к настоящему решению;</w:t>
      </w:r>
    </w:p>
    <w:p w14:paraId="7CB7F0F7" w14:textId="77777777" w:rsidR="00304BA0" w:rsidRPr="00304BA0" w:rsidRDefault="00304BA0">
      <w:pPr>
        <w:widowControl/>
        <w:numPr>
          <w:ilvl w:val="0"/>
          <w:numId w:val="15"/>
        </w:numPr>
        <w:autoSpaceDE/>
        <w:autoSpaceDN/>
        <w:adjustRightInd/>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Настоящее решение вступает в силу с момента официального опубликования (обнародования).</w:t>
      </w:r>
    </w:p>
    <w:p w14:paraId="37A43D3A" w14:textId="77777777" w:rsidR="00304BA0" w:rsidRPr="00304BA0" w:rsidRDefault="00304BA0">
      <w:pPr>
        <w:widowControl/>
        <w:numPr>
          <w:ilvl w:val="0"/>
          <w:numId w:val="15"/>
        </w:numPr>
        <w:autoSpaceDE/>
        <w:autoSpaceDN/>
        <w:adjustRightInd/>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Настоящее решение распространяет свое действие на правоотношения, возникшие с 01 января 2023 года.</w:t>
      </w:r>
    </w:p>
    <w:p w14:paraId="32CD9989" w14:textId="77777777" w:rsidR="00304BA0" w:rsidRPr="00304BA0" w:rsidRDefault="00304BA0">
      <w:pPr>
        <w:widowControl/>
        <w:numPr>
          <w:ilvl w:val="0"/>
          <w:numId w:val="15"/>
        </w:numPr>
        <w:autoSpaceDE/>
        <w:autoSpaceDN/>
        <w:adjustRightInd/>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304BA0">
        <w:rPr>
          <w:rFonts w:eastAsia="Times New Roman"/>
          <w:sz w:val="20"/>
          <w:szCs w:val="20"/>
          <w:lang w:val="x-none" w:eastAsia="x-none"/>
        </w:rPr>
        <w:t>мо-айхал.рф</w:t>
      </w:r>
      <w:proofErr w:type="spellEnd"/>
      <w:r w:rsidRPr="00304BA0">
        <w:rPr>
          <w:rFonts w:eastAsia="Times New Roman"/>
          <w:sz w:val="20"/>
          <w:szCs w:val="20"/>
          <w:lang w:val="x-none" w:eastAsia="x-none"/>
        </w:rPr>
        <w:t>).</w:t>
      </w:r>
    </w:p>
    <w:p w14:paraId="1487F0D8" w14:textId="77777777" w:rsidR="00304BA0" w:rsidRPr="00304BA0" w:rsidRDefault="00304BA0">
      <w:pPr>
        <w:widowControl/>
        <w:numPr>
          <w:ilvl w:val="0"/>
          <w:numId w:val="15"/>
        </w:numPr>
        <w:autoSpaceDE/>
        <w:autoSpaceDN/>
        <w:adjustRightInd/>
        <w:ind w:left="0" w:firstLine="540"/>
        <w:contextualSpacing/>
        <w:jc w:val="both"/>
        <w:rPr>
          <w:rFonts w:eastAsia="Times New Roman"/>
          <w:sz w:val="20"/>
          <w:szCs w:val="20"/>
          <w:lang w:val="x-none" w:eastAsia="x-none"/>
        </w:rPr>
      </w:pPr>
      <w:r w:rsidRPr="00304BA0">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(Бочаров А.М.)</w:t>
      </w:r>
    </w:p>
    <w:p w14:paraId="3E2F3A4D" w14:textId="77777777" w:rsidR="00304BA0" w:rsidRPr="00304BA0" w:rsidRDefault="00304BA0" w:rsidP="00304BA0">
      <w:pPr>
        <w:widowControl/>
        <w:tabs>
          <w:tab w:val="left" w:pos="0"/>
          <w:tab w:val="left" w:pos="1276"/>
        </w:tabs>
        <w:autoSpaceDE/>
        <w:autoSpaceDN/>
        <w:adjustRightInd/>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5BEB5E19" w14:textId="77777777" w:rsidTr="00B11A89">
        <w:tc>
          <w:tcPr>
            <w:tcW w:w="2500" w:type="pct"/>
          </w:tcPr>
          <w:p w14:paraId="34DC7FC7"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Глава поселка </w:t>
            </w:r>
          </w:p>
          <w:p w14:paraId="0A1ECD0A" w14:textId="77777777" w:rsidR="00304BA0" w:rsidRPr="00304BA0" w:rsidRDefault="00304BA0" w:rsidP="00304BA0">
            <w:pPr>
              <w:widowControl/>
              <w:autoSpaceDE/>
              <w:autoSpaceDN/>
              <w:adjustRightInd/>
              <w:jc w:val="center"/>
              <w:rPr>
                <w:rFonts w:eastAsia="Times New Roman"/>
                <w:b/>
                <w:sz w:val="20"/>
                <w:szCs w:val="20"/>
              </w:rPr>
            </w:pPr>
          </w:p>
          <w:p w14:paraId="5AACA0A5"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__________________Г.Ш. Петровская</w:t>
            </w:r>
          </w:p>
        </w:tc>
        <w:tc>
          <w:tcPr>
            <w:tcW w:w="2500" w:type="pct"/>
          </w:tcPr>
          <w:p w14:paraId="2B9BB3A2"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Председатель</w:t>
            </w:r>
          </w:p>
          <w:p w14:paraId="0F471197"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p w14:paraId="347A8920"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_______________________ С.А. </w:t>
            </w:r>
            <w:proofErr w:type="spellStart"/>
            <w:r w:rsidRPr="00304BA0">
              <w:rPr>
                <w:rFonts w:eastAsia="Times New Roman"/>
                <w:b/>
                <w:sz w:val="20"/>
                <w:szCs w:val="20"/>
              </w:rPr>
              <w:t>Домброван</w:t>
            </w:r>
            <w:proofErr w:type="spellEnd"/>
          </w:p>
        </w:tc>
      </w:tr>
    </w:tbl>
    <w:p w14:paraId="6F85DE3D" w14:textId="77777777" w:rsidR="00304BA0" w:rsidRPr="00304BA0" w:rsidRDefault="00304BA0" w:rsidP="00304BA0">
      <w:pPr>
        <w:widowControl/>
        <w:tabs>
          <w:tab w:val="left" w:pos="0"/>
        </w:tabs>
        <w:autoSpaceDE/>
        <w:autoSpaceDN/>
        <w:adjustRightInd/>
        <w:ind w:left="567"/>
        <w:jc w:val="both"/>
        <w:rPr>
          <w:rFonts w:eastAsia="Times New Roman"/>
          <w:sz w:val="20"/>
          <w:szCs w:val="20"/>
        </w:rPr>
      </w:pPr>
    </w:p>
    <w:p w14:paraId="7DABBF58" w14:textId="77777777" w:rsidR="00304BA0" w:rsidRPr="00304BA0" w:rsidRDefault="00304BA0" w:rsidP="00304BA0">
      <w:pPr>
        <w:widowControl/>
        <w:tabs>
          <w:tab w:val="left" w:pos="5111"/>
        </w:tabs>
        <w:autoSpaceDE/>
        <w:autoSpaceDN/>
        <w:adjustRightInd/>
        <w:rPr>
          <w:rFonts w:eastAsia="Times New Roman"/>
          <w:bCs/>
          <w:color w:val="000000"/>
          <w:sz w:val="20"/>
          <w:szCs w:val="20"/>
        </w:rPr>
      </w:pPr>
    </w:p>
    <w:p w14:paraId="40D89678"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Приложение №1</w:t>
      </w:r>
    </w:p>
    <w:p w14:paraId="50114B0A"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4278A97B"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 </w:t>
      </w:r>
      <w:r w:rsidRPr="00304BA0">
        <w:rPr>
          <w:rFonts w:eastAsia="Times New Roman"/>
          <w:sz w:val="20"/>
          <w:szCs w:val="20"/>
          <w:lang w:val="en-US"/>
        </w:rPr>
        <w:t>V</w:t>
      </w:r>
      <w:r w:rsidRPr="00304BA0">
        <w:rPr>
          <w:rFonts w:eastAsia="Times New Roman"/>
          <w:sz w:val="20"/>
          <w:szCs w:val="20"/>
        </w:rPr>
        <w:t>-№ 8-5</w:t>
      </w:r>
    </w:p>
    <w:p w14:paraId="2A0AAE46" w14:textId="77777777" w:rsidR="00304BA0" w:rsidRPr="00304BA0" w:rsidRDefault="00304BA0" w:rsidP="00304BA0">
      <w:pPr>
        <w:autoSpaceDE/>
        <w:autoSpaceDN/>
        <w:adjustRightInd/>
        <w:ind w:firstLine="709"/>
        <w:jc w:val="center"/>
        <w:rPr>
          <w:rFonts w:eastAsia="Times New Roman"/>
          <w:b/>
          <w:sz w:val="20"/>
          <w:szCs w:val="20"/>
          <w:lang w:val="x-none" w:eastAsia="en-US"/>
        </w:rPr>
      </w:pPr>
    </w:p>
    <w:p w14:paraId="76CC7E0E" w14:textId="77777777" w:rsidR="00304BA0" w:rsidRPr="00304BA0" w:rsidRDefault="00304BA0" w:rsidP="00304BA0">
      <w:pPr>
        <w:autoSpaceDE/>
        <w:autoSpaceDN/>
        <w:adjustRightInd/>
        <w:ind w:firstLine="709"/>
        <w:jc w:val="center"/>
        <w:rPr>
          <w:rFonts w:eastAsia="Times New Roman"/>
          <w:b/>
          <w:sz w:val="20"/>
          <w:szCs w:val="20"/>
          <w:lang w:val="x-none" w:eastAsia="en-US"/>
        </w:rPr>
      </w:pPr>
      <w:r w:rsidRPr="00304BA0">
        <w:rPr>
          <w:rFonts w:eastAsia="Times New Roman"/>
          <w:b/>
          <w:sz w:val="20"/>
          <w:szCs w:val="20"/>
          <w:lang w:val="x-none" w:eastAsia="en-US"/>
        </w:rPr>
        <w:t>Должностные оклады работников Администрации МО «Поселок Айхал», исполняющих обязанности по техническому обеспечению деятельности Администрации МО «Поселок Айхал» Мирнинского района РС (Я)</w:t>
      </w:r>
    </w:p>
    <w:p w14:paraId="1E0CDBFE" w14:textId="77777777" w:rsidR="00304BA0" w:rsidRPr="00304BA0" w:rsidRDefault="00304BA0" w:rsidP="00304BA0">
      <w:pPr>
        <w:autoSpaceDE/>
        <w:autoSpaceDN/>
        <w:adjustRightInd/>
        <w:ind w:firstLine="709"/>
        <w:jc w:val="both"/>
        <w:rPr>
          <w:rFonts w:eastAsia="Times New Roman"/>
          <w:sz w:val="20"/>
          <w:szCs w:val="20"/>
          <w:lang w:val="x-none"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6"/>
        <w:gridCol w:w="4404"/>
      </w:tblGrid>
      <w:tr w:rsidR="00304BA0" w:rsidRPr="00304BA0" w14:paraId="5A06092A" w14:textId="77777777" w:rsidTr="00B11A89">
        <w:trPr>
          <w:jc w:val="center"/>
        </w:trPr>
        <w:tc>
          <w:tcPr>
            <w:tcW w:w="2640" w:type="pct"/>
          </w:tcPr>
          <w:p w14:paraId="6E607151" w14:textId="77777777" w:rsidR="00304BA0" w:rsidRPr="00304BA0" w:rsidRDefault="00304BA0" w:rsidP="00304BA0">
            <w:pPr>
              <w:autoSpaceDE/>
              <w:autoSpaceDN/>
              <w:adjustRightInd/>
              <w:jc w:val="center"/>
              <w:rPr>
                <w:rFonts w:eastAsia="Times New Roman"/>
                <w:b/>
                <w:sz w:val="20"/>
                <w:szCs w:val="20"/>
                <w:lang w:val="x-none" w:eastAsia="en-US"/>
              </w:rPr>
            </w:pPr>
            <w:r w:rsidRPr="00304BA0">
              <w:rPr>
                <w:rFonts w:eastAsia="Times New Roman"/>
                <w:b/>
                <w:sz w:val="20"/>
                <w:szCs w:val="20"/>
                <w:lang w:val="x-none" w:eastAsia="en-US"/>
              </w:rPr>
              <w:t>Наименование должности</w:t>
            </w:r>
          </w:p>
        </w:tc>
        <w:tc>
          <w:tcPr>
            <w:tcW w:w="2360" w:type="pct"/>
          </w:tcPr>
          <w:p w14:paraId="04E82CA9" w14:textId="77777777" w:rsidR="00304BA0" w:rsidRPr="00304BA0" w:rsidRDefault="00304BA0" w:rsidP="00304BA0">
            <w:pPr>
              <w:autoSpaceDE/>
              <w:autoSpaceDN/>
              <w:adjustRightInd/>
              <w:ind w:firstLine="35"/>
              <w:jc w:val="center"/>
              <w:rPr>
                <w:rFonts w:eastAsia="Times New Roman"/>
                <w:b/>
                <w:sz w:val="20"/>
                <w:szCs w:val="20"/>
                <w:lang w:val="x-none" w:eastAsia="en-US"/>
              </w:rPr>
            </w:pPr>
            <w:r w:rsidRPr="00304BA0">
              <w:rPr>
                <w:rFonts w:eastAsia="Times New Roman"/>
                <w:b/>
                <w:sz w:val="20"/>
                <w:szCs w:val="20"/>
                <w:lang w:val="x-none" w:eastAsia="en-US"/>
              </w:rPr>
              <w:t>Должностной оклад (рублей в месяц)</w:t>
            </w:r>
          </w:p>
        </w:tc>
      </w:tr>
      <w:tr w:rsidR="00304BA0" w:rsidRPr="00304BA0" w14:paraId="3160D2FD" w14:textId="77777777" w:rsidTr="00B11A89">
        <w:trPr>
          <w:jc w:val="center"/>
        </w:trPr>
        <w:tc>
          <w:tcPr>
            <w:tcW w:w="2640" w:type="pct"/>
          </w:tcPr>
          <w:p w14:paraId="349A6BD2" w14:textId="77777777" w:rsidR="00304BA0" w:rsidRPr="00304BA0" w:rsidRDefault="00304BA0" w:rsidP="00304BA0">
            <w:pPr>
              <w:autoSpaceDE/>
              <w:autoSpaceDN/>
              <w:adjustRightInd/>
              <w:jc w:val="both"/>
              <w:rPr>
                <w:rFonts w:eastAsia="Times New Roman"/>
                <w:sz w:val="20"/>
                <w:szCs w:val="20"/>
                <w:lang w:val="x-none" w:eastAsia="en-US"/>
              </w:rPr>
            </w:pPr>
            <w:r w:rsidRPr="00304BA0">
              <w:rPr>
                <w:rFonts w:eastAsia="Times New Roman"/>
                <w:sz w:val="20"/>
                <w:szCs w:val="20"/>
                <w:lang w:val="x-none" w:eastAsia="en-US"/>
              </w:rPr>
              <w:t xml:space="preserve">Водитель </w:t>
            </w:r>
          </w:p>
        </w:tc>
        <w:tc>
          <w:tcPr>
            <w:tcW w:w="2360" w:type="pct"/>
          </w:tcPr>
          <w:p w14:paraId="23272FC8" w14:textId="77777777" w:rsidR="00304BA0" w:rsidRPr="00304BA0" w:rsidRDefault="00304BA0" w:rsidP="00304BA0">
            <w:pPr>
              <w:widowControl/>
              <w:jc w:val="center"/>
              <w:rPr>
                <w:rFonts w:eastAsia="Times New Roman"/>
                <w:b/>
                <w:bCs/>
                <w:sz w:val="20"/>
                <w:szCs w:val="20"/>
              </w:rPr>
            </w:pPr>
            <w:r w:rsidRPr="00304BA0">
              <w:rPr>
                <w:rFonts w:eastAsia="Times New Roman"/>
                <w:sz w:val="20"/>
                <w:szCs w:val="20"/>
              </w:rPr>
              <w:t>6 107,75</w:t>
            </w:r>
          </w:p>
        </w:tc>
      </w:tr>
    </w:tbl>
    <w:p w14:paraId="6A8B0AC0" w14:textId="77777777" w:rsidR="00304BA0" w:rsidRPr="00304BA0" w:rsidRDefault="00304BA0" w:rsidP="00304BA0">
      <w:pPr>
        <w:widowControl/>
        <w:autoSpaceDE/>
        <w:autoSpaceDN/>
        <w:adjustRightInd/>
        <w:jc w:val="both"/>
        <w:rPr>
          <w:rFonts w:eastAsia="Times New Roman"/>
          <w:b/>
          <w:bCs/>
          <w:sz w:val="20"/>
          <w:szCs w:val="20"/>
        </w:rPr>
      </w:pPr>
    </w:p>
    <w:p w14:paraId="73285598"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6D688CFF"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5EF5F85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1D4401A3"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54FF8542" w14:textId="77777777" w:rsidR="00304BA0" w:rsidRPr="00304BA0" w:rsidRDefault="00304BA0" w:rsidP="00304BA0">
      <w:pPr>
        <w:widowControl/>
        <w:autoSpaceDE/>
        <w:autoSpaceDN/>
        <w:adjustRightInd/>
        <w:jc w:val="center"/>
        <w:rPr>
          <w:rFonts w:eastAsia="Times New Roman"/>
          <w:sz w:val="20"/>
          <w:szCs w:val="20"/>
        </w:rPr>
      </w:pPr>
    </w:p>
    <w:p w14:paraId="69A813E9" w14:textId="77777777" w:rsidR="00304BA0" w:rsidRPr="00304BA0" w:rsidRDefault="00304BA0" w:rsidP="00304BA0">
      <w:pPr>
        <w:widowControl/>
        <w:autoSpaceDE/>
        <w:autoSpaceDN/>
        <w:adjustRightInd/>
        <w:spacing w:line="360" w:lineRule="auto"/>
        <w:jc w:val="center"/>
        <w:rPr>
          <w:rFonts w:eastAsia="Times New Roman"/>
          <w:sz w:val="20"/>
          <w:szCs w:val="20"/>
        </w:rPr>
      </w:pPr>
      <w:r w:rsidRPr="00304BA0">
        <w:rPr>
          <w:rFonts w:eastAsia="Times New Roman"/>
          <w:sz w:val="20"/>
          <w:szCs w:val="20"/>
        </w:rPr>
        <w:t>ПОСЕЛКОВЫЙ СОВЕТ ДЕПУТАТОВ</w:t>
      </w:r>
    </w:p>
    <w:p w14:paraId="7010B0CD"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4B5B9C89" w14:textId="77777777" w:rsidR="00304BA0" w:rsidRPr="00304BA0" w:rsidRDefault="00304BA0" w:rsidP="00304BA0">
      <w:pPr>
        <w:widowControl/>
        <w:autoSpaceDE/>
        <w:autoSpaceDN/>
        <w:adjustRightInd/>
        <w:jc w:val="center"/>
        <w:rPr>
          <w:rFonts w:eastAsia="Times New Roman"/>
          <w:sz w:val="20"/>
          <w:szCs w:val="20"/>
        </w:rPr>
      </w:pPr>
    </w:p>
    <w:p w14:paraId="14911B8C"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7CAAA55C" w14:textId="77777777" w:rsidTr="00B11A89">
        <w:tc>
          <w:tcPr>
            <w:tcW w:w="4942" w:type="dxa"/>
          </w:tcPr>
          <w:p w14:paraId="1DDA934B"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65515805"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xml:space="preserve"> 8-6</w:t>
            </w:r>
          </w:p>
        </w:tc>
      </w:tr>
    </w:tbl>
    <w:p w14:paraId="3996A9B1" w14:textId="77777777" w:rsidR="00304BA0" w:rsidRPr="00304BA0" w:rsidRDefault="00304BA0" w:rsidP="00304BA0">
      <w:pPr>
        <w:widowControl/>
        <w:autoSpaceDE/>
        <w:autoSpaceDN/>
        <w:adjustRightInd/>
        <w:rPr>
          <w:rFonts w:eastAsia="Times New Roman"/>
          <w:b/>
          <w:sz w:val="20"/>
          <w:szCs w:val="20"/>
        </w:rPr>
      </w:pPr>
    </w:p>
    <w:p w14:paraId="63F8BB19"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lastRenderedPageBreak/>
        <w:t xml:space="preserve">О внесении изменений в решение поселкового Совета депутатов от 21 декабря 2022 года </w:t>
      </w:r>
      <w:r w:rsidRPr="00304BA0">
        <w:rPr>
          <w:rFonts w:eastAsia="Times New Roman"/>
          <w:b/>
          <w:sz w:val="20"/>
          <w:szCs w:val="20"/>
          <w:lang w:val="en-US"/>
        </w:rPr>
        <w:t>V</w:t>
      </w:r>
      <w:r w:rsidRPr="00304BA0">
        <w:rPr>
          <w:rFonts w:eastAsia="Times New Roman"/>
          <w:b/>
          <w:sz w:val="20"/>
          <w:szCs w:val="20"/>
        </w:rPr>
        <w:t>-№5-4 «О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 апреля 2018 года №12-3 (с последующими изменениями и дополнениями)»</w:t>
      </w:r>
    </w:p>
    <w:p w14:paraId="582E9914" w14:textId="77777777" w:rsidR="00304BA0" w:rsidRPr="00304BA0" w:rsidRDefault="00304BA0" w:rsidP="00304BA0">
      <w:pPr>
        <w:widowControl/>
        <w:autoSpaceDE/>
        <w:autoSpaceDN/>
        <w:adjustRightInd/>
        <w:jc w:val="center"/>
        <w:rPr>
          <w:rFonts w:eastAsia="Times New Roman"/>
          <w:b/>
          <w:bCs/>
          <w:sz w:val="20"/>
          <w:szCs w:val="20"/>
        </w:rPr>
      </w:pPr>
    </w:p>
    <w:p w14:paraId="0EB37CCB" w14:textId="77777777" w:rsidR="00304BA0" w:rsidRPr="00304BA0" w:rsidRDefault="00304BA0" w:rsidP="00304BA0">
      <w:pPr>
        <w:widowControl/>
        <w:autoSpaceDE/>
        <w:autoSpaceDN/>
        <w:adjustRightInd/>
        <w:ind w:firstLine="709"/>
        <w:jc w:val="both"/>
        <w:rPr>
          <w:rFonts w:eastAsia="Times New Roman"/>
          <w:b/>
          <w:bCs/>
          <w:sz w:val="20"/>
          <w:szCs w:val="20"/>
        </w:rPr>
      </w:pPr>
      <w:r w:rsidRPr="00304BA0">
        <w:rPr>
          <w:rFonts w:eastAsia="Times New Roman"/>
          <w:sz w:val="20"/>
          <w:szCs w:val="20"/>
        </w:rPr>
        <w:t xml:space="preserve">Заслушав и обсудив информацию главного специалиста - экономиста Администрации МО «Поселок Айхал» Лукомской В.С., </w:t>
      </w:r>
      <w:r w:rsidRPr="00304BA0">
        <w:rPr>
          <w:rFonts w:eastAsia="Times New Roman"/>
          <w:bCs/>
          <w:sz w:val="20"/>
          <w:szCs w:val="20"/>
        </w:rPr>
        <w:t>Председателя Комиссии по бюджету, налоговой политике, землепользованию, собственности</w:t>
      </w:r>
      <w:r w:rsidRPr="00304BA0">
        <w:rPr>
          <w:rFonts w:eastAsia="Times New Roman"/>
          <w:sz w:val="20"/>
          <w:szCs w:val="20"/>
        </w:rPr>
        <w:t xml:space="preserve"> Бочарова А.М., </w:t>
      </w:r>
      <w:r w:rsidRPr="00304BA0">
        <w:rPr>
          <w:rFonts w:eastAsia="Times New Roman"/>
          <w:b/>
          <w:bCs/>
          <w:sz w:val="20"/>
          <w:szCs w:val="20"/>
        </w:rPr>
        <w:t>поселковый Совет депутатов решил:</w:t>
      </w:r>
    </w:p>
    <w:p w14:paraId="16C73A23" w14:textId="77777777" w:rsidR="00304BA0" w:rsidRPr="00304BA0" w:rsidRDefault="00304BA0" w:rsidP="00304BA0">
      <w:pPr>
        <w:widowControl/>
        <w:tabs>
          <w:tab w:val="left" w:pos="993"/>
        </w:tabs>
        <w:autoSpaceDE/>
        <w:autoSpaceDN/>
        <w:adjustRightInd/>
        <w:ind w:left="142" w:firstLine="709"/>
        <w:jc w:val="both"/>
        <w:rPr>
          <w:rFonts w:eastAsia="Times New Roman"/>
          <w:sz w:val="20"/>
          <w:szCs w:val="20"/>
        </w:rPr>
      </w:pPr>
    </w:p>
    <w:p w14:paraId="740E01A4" w14:textId="77777777" w:rsidR="00304BA0" w:rsidRPr="00304BA0" w:rsidRDefault="00304BA0">
      <w:pPr>
        <w:widowControl/>
        <w:numPr>
          <w:ilvl w:val="0"/>
          <w:numId w:val="58"/>
        </w:numPr>
        <w:tabs>
          <w:tab w:val="left" w:pos="142"/>
        </w:tabs>
        <w:autoSpaceDE/>
        <w:autoSpaceDN/>
        <w:adjustRightInd/>
        <w:ind w:left="0" w:firstLine="709"/>
        <w:jc w:val="both"/>
        <w:rPr>
          <w:rFonts w:eastAsia="Times New Roman"/>
          <w:sz w:val="20"/>
          <w:szCs w:val="20"/>
        </w:rPr>
      </w:pPr>
      <w:r w:rsidRPr="00304BA0">
        <w:rPr>
          <w:rFonts w:eastAsia="Times New Roman"/>
          <w:sz w:val="20"/>
          <w:szCs w:val="20"/>
        </w:rPr>
        <w:t xml:space="preserve">Внести следующие изменения </w:t>
      </w:r>
      <w:r w:rsidRPr="00304BA0">
        <w:rPr>
          <w:rFonts w:eastAsia="Times New Roman"/>
          <w:bCs/>
          <w:sz w:val="20"/>
          <w:szCs w:val="20"/>
        </w:rPr>
        <w:t>в решение поселкового Совета депутатов от 21 декабря 2022 года V-№ 5-4 «О внесении изменений в Положение о денежном содержании работников Администрации МО «Поселок Айхал» Мирнинского района РС (Я), замещающих должности, не являющиеся должностями муниципальной службы, утвержденное решением поселкового Совета депутатов от 28 апреля 2018 года №12-3 (с последующими изменениями и дополнениями)»</w:t>
      </w:r>
      <w:r w:rsidRPr="00304BA0">
        <w:rPr>
          <w:rFonts w:eastAsia="Times New Roman"/>
          <w:sz w:val="20"/>
          <w:szCs w:val="20"/>
        </w:rPr>
        <w:t>:</w:t>
      </w:r>
    </w:p>
    <w:p w14:paraId="5861E1DE" w14:textId="77777777" w:rsidR="00304BA0" w:rsidRPr="00304BA0" w:rsidRDefault="00304BA0">
      <w:pPr>
        <w:widowControl/>
        <w:numPr>
          <w:ilvl w:val="1"/>
          <w:numId w:val="58"/>
        </w:numPr>
        <w:tabs>
          <w:tab w:val="left" w:pos="142"/>
        </w:tabs>
        <w:autoSpaceDE/>
        <w:autoSpaceDN/>
        <w:adjustRightInd/>
        <w:ind w:hanging="218"/>
        <w:contextualSpacing/>
        <w:jc w:val="both"/>
        <w:rPr>
          <w:rFonts w:eastAsia="Times New Roman"/>
          <w:sz w:val="20"/>
          <w:szCs w:val="20"/>
          <w:lang w:val="x-none" w:eastAsia="x-none"/>
        </w:rPr>
      </w:pPr>
      <w:r w:rsidRPr="00304BA0">
        <w:rPr>
          <w:rFonts w:eastAsia="Times New Roman"/>
          <w:sz w:val="20"/>
          <w:szCs w:val="20"/>
          <w:lang w:val="x-none" w:eastAsia="x-none"/>
        </w:rPr>
        <w:t>Пункт 2 решения изложить в новой редакции:</w:t>
      </w:r>
    </w:p>
    <w:p w14:paraId="3E22F410" w14:textId="77777777" w:rsidR="00304BA0" w:rsidRPr="00304BA0" w:rsidRDefault="00304BA0" w:rsidP="00304BA0">
      <w:pPr>
        <w:widowControl/>
        <w:tabs>
          <w:tab w:val="left" w:pos="0"/>
          <w:tab w:val="left" w:pos="1276"/>
        </w:tabs>
        <w:autoSpaceDE/>
        <w:autoSpaceDN/>
        <w:adjustRightInd/>
        <w:ind w:firstLine="709"/>
        <w:jc w:val="both"/>
        <w:rPr>
          <w:rFonts w:eastAsia="Times New Roman"/>
          <w:sz w:val="20"/>
          <w:szCs w:val="20"/>
          <w:lang w:val="x-none" w:eastAsia="x-none"/>
        </w:rPr>
      </w:pPr>
      <w:r w:rsidRPr="00304BA0">
        <w:rPr>
          <w:rFonts w:eastAsia="Times New Roman"/>
          <w:sz w:val="20"/>
          <w:szCs w:val="20"/>
          <w:lang w:val="x-none" w:eastAsia="x-none"/>
        </w:rPr>
        <w:t>«2. Настоящее решение вступает в силу с момента официального опубликования (обнародования), но не ранее 01 января 2023 года, за исключением пункта 3.1.3 части 3.1 статьи 3, распространяющего свое действие на правоотношения, возникшие с 01 июня 2022 года.»</w:t>
      </w:r>
    </w:p>
    <w:p w14:paraId="5DF9F1A9" w14:textId="77777777" w:rsidR="00304BA0" w:rsidRPr="00304BA0" w:rsidRDefault="00304BA0">
      <w:pPr>
        <w:widowControl/>
        <w:numPr>
          <w:ilvl w:val="0"/>
          <w:numId w:val="58"/>
        </w:numPr>
        <w:tabs>
          <w:tab w:val="left" w:pos="0"/>
          <w:tab w:val="left" w:pos="1276"/>
        </w:tabs>
        <w:autoSpaceDE/>
        <w:autoSpaceDN/>
        <w:adjustRightInd/>
        <w:ind w:left="0" w:firstLine="709"/>
        <w:contextualSpacing/>
        <w:jc w:val="both"/>
        <w:rPr>
          <w:rFonts w:eastAsia="Times New Roman"/>
          <w:sz w:val="20"/>
          <w:szCs w:val="20"/>
          <w:lang w:val="x-none" w:eastAsia="x-none"/>
        </w:rPr>
      </w:pPr>
      <w:r w:rsidRPr="00304BA0">
        <w:rPr>
          <w:rFonts w:eastAsia="Times New Roman"/>
          <w:sz w:val="20"/>
          <w:szCs w:val="20"/>
          <w:lang w:val="x-none" w:eastAsia="x-none"/>
        </w:rPr>
        <w:t xml:space="preserve"> Настоящее решение вступает в силу с момента официального опубликования (обнародования).</w:t>
      </w:r>
    </w:p>
    <w:p w14:paraId="58B8D728" w14:textId="77777777" w:rsidR="00304BA0" w:rsidRPr="00304BA0" w:rsidRDefault="00304BA0">
      <w:pPr>
        <w:widowControl/>
        <w:numPr>
          <w:ilvl w:val="0"/>
          <w:numId w:val="58"/>
        </w:numPr>
        <w:tabs>
          <w:tab w:val="left" w:pos="0"/>
          <w:tab w:val="left" w:pos="709"/>
        </w:tabs>
        <w:autoSpaceDE/>
        <w:autoSpaceDN/>
        <w:adjustRightInd/>
        <w:ind w:left="0" w:firstLine="709"/>
        <w:contextualSpacing/>
        <w:jc w:val="both"/>
        <w:rPr>
          <w:rFonts w:eastAsia="Times New Roman"/>
          <w:sz w:val="20"/>
          <w:szCs w:val="20"/>
          <w:u w:val="single"/>
          <w:lang w:val="x-none" w:eastAsia="x-none"/>
        </w:rPr>
      </w:pPr>
      <w:r w:rsidRPr="00304BA0">
        <w:rPr>
          <w:rFonts w:eastAsia="Times New Roman"/>
          <w:sz w:val="20"/>
          <w:szCs w:val="20"/>
          <w:lang w:val="x-none" w:eastAsia="x-none"/>
        </w:rPr>
        <w:t>Опубликовать настоящее решение в информационном бюллетене «Вестник Айхала» и разместить на официальном сайте органа местного самоуправления МО «Поселок Айхал» (</w:t>
      </w:r>
      <w:proofErr w:type="spellStart"/>
      <w:r w:rsidRPr="00304BA0">
        <w:rPr>
          <w:rFonts w:eastAsia="Times New Roman"/>
          <w:sz w:val="20"/>
          <w:szCs w:val="20"/>
          <w:u w:val="single"/>
          <w:lang w:val="x-none" w:eastAsia="x-none"/>
        </w:rPr>
        <w:t>мо-айхал.рф</w:t>
      </w:r>
      <w:proofErr w:type="spellEnd"/>
      <w:r w:rsidRPr="00304BA0">
        <w:rPr>
          <w:rFonts w:eastAsia="Times New Roman"/>
          <w:sz w:val="20"/>
          <w:szCs w:val="20"/>
          <w:u w:val="single"/>
          <w:lang w:val="x-none" w:eastAsia="x-none"/>
        </w:rPr>
        <w:t>).</w:t>
      </w:r>
    </w:p>
    <w:p w14:paraId="4622EF8D" w14:textId="77777777" w:rsidR="00304BA0" w:rsidRPr="00304BA0" w:rsidRDefault="00304BA0">
      <w:pPr>
        <w:widowControl/>
        <w:numPr>
          <w:ilvl w:val="0"/>
          <w:numId w:val="58"/>
        </w:numPr>
        <w:tabs>
          <w:tab w:val="left" w:pos="0"/>
          <w:tab w:val="left" w:pos="709"/>
        </w:tabs>
        <w:autoSpaceDE/>
        <w:autoSpaceDN/>
        <w:adjustRightInd/>
        <w:ind w:left="0" w:firstLine="709"/>
        <w:contextualSpacing/>
        <w:jc w:val="both"/>
        <w:rPr>
          <w:rFonts w:eastAsia="Times New Roman"/>
          <w:sz w:val="20"/>
          <w:szCs w:val="20"/>
          <w:u w:val="single"/>
          <w:lang w:val="x-none" w:eastAsia="x-none"/>
        </w:rPr>
      </w:pPr>
      <w:r w:rsidRPr="00304BA0">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 Главу поселка.</w:t>
      </w:r>
    </w:p>
    <w:p w14:paraId="454CBBC7" w14:textId="77777777" w:rsidR="00304BA0" w:rsidRPr="00304BA0" w:rsidRDefault="00304BA0" w:rsidP="00304BA0">
      <w:pPr>
        <w:widowControl/>
        <w:tabs>
          <w:tab w:val="left" w:pos="0"/>
        </w:tabs>
        <w:autoSpaceDE/>
        <w:autoSpaceDN/>
        <w:adjustRightInd/>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49E3337B" w14:textId="77777777" w:rsidTr="00B11A89">
        <w:tc>
          <w:tcPr>
            <w:tcW w:w="2500" w:type="pct"/>
          </w:tcPr>
          <w:p w14:paraId="2BCCAD0B"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Глава поселка </w:t>
            </w:r>
          </w:p>
          <w:p w14:paraId="66173A1D" w14:textId="77777777" w:rsidR="00304BA0" w:rsidRPr="00304BA0" w:rsidRDefault="00304BA0" w:rsidP="00304BA0">
            <w:pPr>
              <w:widowControl/>
              <w:autoSpaceDE/>
              <w:autoSpaceDN/>
              <w:adjustRightInd/>
              <w:jc w:val="center"/>
              <w:rPr>
                <w:rFonts w:eastAsia="Times New Roman"/>
                <w:b/>
                <w:sz w:val="20"/>
                <w:szCs w:val="20"/>
              </w:rPr>
            </w:pPr>
          </w:p>
          <w:p w14:paraId="241D5071"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__________________Г.Ш. Петровская</w:t>
            </w:r>
          </w:p>
        </w:tc>
        <w:tc>
          <w:tcPr>
            <w:tcW w:w="2500" w:type="pct"/>
          </w:tcPr>
          <w:p w14:paraId="13A3B3BA"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Председатель</w:t>
            </w:r>
          </w:p>
          <w:p w14:paraId="0A32B4A6"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p w14:paraId="5649021F"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 xml:space="preserve">_______________________ С.А. </w:t>
            </w:r>
            <w:proofErr w:type="spellStart"/>
            <w:r w:rsidRPr="00304BA0">
              <w:rPr>
                <w:rFonts w:eastAsia="Times New Roman"/>
                <w:b/>
                <w:sz w:val="20"/>
                <w:szCs w:val="20"/>
              </w:rPr>
              <w:t>Домброван</w:t>
            </w:r>
            <w:proofErr w:type="spellEnd"/>
          </w:p>
        </w:tc>
      </w:tr>
    </w:tbl>
    <w:p w14:paraId="2C3AD5D1" w14:textId="77777777" w:rsidR="00304BA0" w:rsidRPr="00304BA0" w:rsidRDefault="00304BA0" w:rsidP="00304BA0">
      <w:pPr>
        <w:widowControl/>
        <w:tabs>
          <w:tab w:val="left" w:pos="5111"/>
        </w:tabs>
        <w:autoSpaceDE/>
        <w:autoSpaceDN/>
        <w:adjustRightInd/>
        <w:rPr>
          <w:rFonts w:eastAsia="Times New Roman"/>
          <w:bCs/>
          <w:color w:val="000000"/>
          <w:sz w:val="20"/>
          <w:szCs w:val="20"/>
        </w:rPr>
      </w:pPr>
    </w:p>
    <w:p w14:paraId="68298E7C"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1D4C29E7"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0DF04A41"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565D5017"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54D67033" w14:textId="77777777" w:rsidR="00304BA0" w:rsidRPr="00304BA0" w:rsidRDefault="00304BA0" w:rsidP="00304BA0">
      <w:pPr>
        <w:widowControl/>
        <w:autoSpaceDE/>
        <w:autoSpaceDN/>
        <w:adjustRightInd/>
        <w:jc w:val="center"/>
        <w:rPr>
          <w:rFonts w:eastAsia="Times New Roman"/>
          <w:sz w:val="20"/>
          <w:szCs w:val="20"/>
        </w:rPr>
      </w:pPr>
    </w:p>
    <w:p w14:paraId="419B394E"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7AF24AEF" w14:textId="77777777" w:rsidR="00304BA0" w:rsidRPr="00304BA0" w:rsidRDefault="00304BA0" w:rsidP="00304BA0">
      <w:pPr>
        <w:widowControl/>
        <w:autoSpaceDE/>
        <w:autoSpaceDN/>
        <w:adjustRightInd/>
        <w:jc w:val="center"/>
        <w:rPr>
          <w:rFonts w:eastAsia="Times New Roman"/>
          <w:sz w:val="20"/>
          <w:szCs w:val="20"/>
        </w:rPr>
      </w:pPr>
    </w:p>
    <w:p w14:paraId="3C31BEB7"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5B6E511D" w14:textId="77777777" w:rsidR="00304BA0" w:rsidRPr="00304BA0" w:rsidRDefault="00304BA0" w:rsidP="00304BA0">
      <w:pPr>
        <w:widowControl/>
        <w:autoSpaceDE/>
        <w:autoSpaceDN/>
        <w:adjustRightInd/>
        <w:jc w:val="center"/>
        <w:rPr>
          <w:rFonts w:eastAsia="Times New Roman"/>
          <w:sz w:val="20"/>
          <w:szCs w:val="20"/>
        </w:rPr>
      </w:pPr>
    </w:p>
    <w:p w14:paraId="322AAF2F"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318B7343" w14:textId="77777777" w:rsidTr="00B11A89">
        <w:tc>
          <w:tcPr>
            <w:tcW w:w="4942" w:type="dxa"/>
          </w:tcPr>
          <w:p w14:paraId="2A8F7C43"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5D9ED62D"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8-7</w:t>
            </w:r>
          </w:p>
        </w:tc>
      </w:tr>
    </w:tbl>
    <w:p w14:paraId="4DD18EEE" w14:textId="77777777" w:rsidR="00304BA0" w:rsidRPr="00304BA0" w:rsidRDefault="00304BA0" w:rsidP="00304BA0">
      <w:pPr>
        <w:widowControl/>
        <w:autoSpaceDE/>
        <w:autoSpaceDN/>
        <w:adjustRightInd/>
        <w:jc w:val="both"/>
        <w:rPr>
          <w:rFonts w:eastAsia="Times New Roman"/>
          <w:bCs/>
          <w:sz w:val="20"/>
          <w:szCs w:val="20"/>
        </w:rPr>
      </w:pPr>
    </w:p>
    <w:p w14:paraId="7B652623" w14:textId="77777777" w:rsidR="00304BA0" w:rsidRPr="00304BA0" w:rsidRDefault="00304BA0" w:rsidP="00304BA0">
      <w:pPr>
        <w:widowControl/>
        <w:autoSpaceDE/>
        <w:autoSpaceDN/>
        <w:adjustRightInd/>
        <w:jc w:val="center"/>
        <w:rPr>
          <w:rFonts w:eastAsia="Times New Roman"/>
          <w:b/>
          <w:bCs/>
          <w:sz w:val="20"/>
          <w:szCs w:val="20"/>
        </w:rPr>
      </w:pPr>
      <w:r w:rsidRPr="00304BA0">
        <w:rPr>
          <w:rFonts w:eastAsia="Times New Roman"/>
          <w:b/>
          <w:sz w:val="20"/>
          <w:szCs w:val="20"/>
        </w:rPr>
        <w:t xml:space="preserve">О внесении изменений и дополнений в решение поселкового Совета депутатов от 27 декабря 2022 года </w:t>
      </w:r>
      <w:r w:rsidRPr="00304BA0">
        <w:rPr>
          <w:rFonts w:eastAsia="Times New Roman"/>
          <w:b/>
          <w:sz w:val="20"/>
          <w:szCs w:val="20"/>
          <w:lang w:val="en-US"/>
        </w:rPr>
        <w:t>V</w:t>
      </w:r>
      <w:r w:rsidRPr="00304BA0">
        <w:rPr>
          <w:rFonts w:eastAsia="Times New Roman"/>
          <w:b/>
          <w:sz w:val="20"/>
          <w:szCs w:val="20"/>
        </w:rPr>
        <w:t>-№ 6-2 «О бюджете муниципального образования «Поселок Айхал» Мирнинского района Республики Саха (Якутия) на 2023 год и на плановый период 2024 и 2025 годов»</w:t>
      </w:r>
    </w:p>
    <w:p w14:paraId="7274F935" w14:textId="77777777" w:rsidR="00304BA0" w:rsidRPr="00304BA0" w:rsidRDefault="00304BA0" w:rsidP="00304BA0">
      <w:pPr>
        <w:widowControl/>
        <w:autoSpaceDE/>
        <w:autoSpaceDN/>
        <w:adjustRightInd/>
        <w:jc w:val="center"/>
        <w:rPr>
          <w:rFonts w:eastAsia="Times New Roman"/>
          <w:sz w:val="20"/>
          <w:szCs w:val="20"/>
        </w:rPr>
      </w:pPr>
    </w:p>
    <w:p w14:paraId="0C89670F" w14:textId="77777777" w:rsidR="00304BA0" w:rsidRPr="00304BA0" w:rsidRDefault="00304BA0" w:rsidP="00304BA0">
      <w:pPr>
        <w:widowControl/>
        <w:tabs>
          <w:tab w:val="left" w:pos="0"/>
        </w:tabs>
        <w:autoSpaceDE/>
        <w:autoSpaceDN/>
        <w:adjustRightInd/>
        <w:ind w:firstLine="426"/>
        <w:jc w:val="both"/>
        <w:rPr>
          <w:rFonts w:eastAsia="Times New Roman"/>
          <w:b/>
          <w:bCs/>
          <w:sz w:val="20"/>
          <w:szCs w:val="20"/>
        </w:rPr>
      </w:pPr>
      <w:r w:rsidRPr="00304BA0">
        <w:rPr>
          <w:rFonts w:eastAsia="Times New Roman"/>
          <w:sz w:val="20"/>
          <w:szCs w:val="20"/>
        </w:rPr>
        <w:t xml:space="preserve">Руководствуясь Бюджетным кодексом Российской Федерации, </w:t>
      </w:r>
      <w:r w:rsidRPr="00304BA0">
        <w:rPr>
          <w:rFonts w:eastAsia="Times New Roman"/>
          <w:b/>
          <w:bCs/>
          <w:sz w:val="20"/>
          <w:szCs w:val="20"/>
        </w:rPr>
        <w:t>поселковый Совет депутатов решил:</w:t>
      </w:r>
    </w:p>
    <w:p w14:paraId="0E436738" w14:textId="77777777" w:rsidR="00304BA0" w:rsidRPr="00304BA0" w:rsidRDefault="00304BA0" w:rsidP="00304BA0">
      <w:pPr>
        <w:widowControl/>
        <w:tabs>
          <w:tab w:val="left" w:pos="0"/>
        </w:tabs>
        <w:autoSpaceDE/>
        <w:autoSpaceDN/>
        <w:adjustRightInd/>
        <w:ind w:firstLine="709"/>
        <w:jc w:val="both"/>
        <w:rPr>
          <w:rFonts w:eastAsia="Times New Roman"/>
          <w:b/>
          <w:sz w:val="20"/>
          <w:szCs w:val="20"/>
        </w:rPr>
      </w:pPr>
    </w:p>
    <w:p w14:paraId="4ADB8EBC" w14:textId="77777777" w:rsidR="00304BA0" w:rsidRPr="00304BA0" w:rsidRDefault="00304BA0" w:rsidP="00304BA0">
      <w:pPr>
        <w:widowControl/>
        <w:autoSpaceDE/>
        <w:autoSpaceDN/>
        <w:adjustRightInd/>
        <w:ind w:firstLine="426"/>
        <w:jc w:val="both"/>
        <w:rPr>
          <w:rFonts w:eastAsia="Times New Roman"/>
          <w:b/>
          <w:sz w:val="20"/>
          <w:szCs w:val="20"/>
        </w:rPr>
      </w:pPr>
      <w:r w:rsidRPr="00304BA0">
        <w:rPr>
          <w:rFonts w:eastAsia="Times New Roman"/>
          <w:b/>
          <w:sz w:val="20"/>
          <w:szCs w:val="20"/>
        </w:rPr>
        <w:t>Статья 1.</w:t>
      </w:r>
    </w:p>
    <w:p w14:paraId="63FF8F65" w14:textId="77777777" w:rsidR="00304BA0" w:rsidRPr="00304BA0" w:rsidRDefault="00304BA0" w:rsidP="00304BA0">
      <w:pPr>
        <w:widowControl/>
        <w:autoSpaceDE/>
        <w:autoSpaceDN/>
        <w:adjustRightInd/>
        <w:ind w:firstLine="426"/>
        <w:jc w:val="both"/>
        <w:rPr>
          <w:rFonts w:eastAsia="Times New Roman"/>
          <w:sz w:val="20"/>
          <w:szCs w:val="20"/>
        </w:rPr>
      </w:pPr>
      <w:r w:rsidRPr="00304BA0">
        <w:rPr>
          <w:rFonts w:eastAsia="Times New Roman"/>
          <w:sz w:val="20"/>
          <w:szCs w:val="20"/>
        </w:rPr>
        <w:t xml:space="preserve">Внести в решение сессии поселкового Совета депутатов от 27 декабря 2022 года </w:t>
      </w:r>
      <w:r w:rsidRPr="00304BA0">
        <w:rPr>
          <w:rFonts w:eastAsia="Times New Roman"/>
          <w:sz w:val="20"/>
          <w:szCs w:val="20"/>
          <w:lang w:val="en-US"/>
        </w:rPr>
        <w:t>VII</w:t>
      </w:r>
    </w:p>
    <w:p w14:paraId="5E2D125F"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sz w:val="20"/>
          <w:szCs w:val="20"/>
        </w:rPr>
        <w:t xml:space="preserve">-№6-2 «О бюджете муниципального образования «Поселок Айхал» Мирнинского района Республики Саха (Якутия) на 2023 год и на плановый период 2024 и 2025 годов» следующие </w:t>
      </w:r>
      <w:r w:rsidRPr="00304BA0">
        <w:rPr>
          <w:rFonts w:eastAsia="Times New Roman"/>
          <w:color w:val="000000"/>
          <w:sz w:val="20"/>
          <w:szCs w:val="20"/>
        </w:rPr>
        <w:t>изменения и дополнения:</w:t>
      </w:r>
    </w:p>
    <w:p w14:paraId="0226A9F2" w14:textId="77777777" w:rsidR="00304BA0" w:rsidRPr="00304BA0" w:rsidRDefault="00304BA0">
      <w:pPr>
        <w:widowControl/>
        <w:numPr>
          <w:ilvl w:val="0"/>
          <w:numId w:val="59"/>
        </w:numPr>
        <w:tabs>
          <w:tab w:val="left" w:pos="851"/>
          <w:tab w:val="left" w:pos="900"/>
          <w:tab w:val="left" w:pos="1134"/>
        </w:tabs>
        <w:autoSpaceDE/>
        <w:autoSpaceDN/>
        <w:adjustRightInd/>
        <w:ind w:left="0" w:firstLine="426"/>
        <w:contextualSpacing/>
        <w:jc w:val="both"/>
        <w:rPr>
          <w:rFonts w:eastAsia="Times New Roman"/>
          <w:b/>
          <w:color w:val="000000"/>
          <w:sz w:val="20"/>
          <w:szCs w:val="20"/>
          <w:lang w:val="x-none" w:eastAsia="x-none"/>
        </w:rPr>
      </w:pPr>
      <w:r w:rsidRPr="00304BA0">
        <w:rPr>
          <w:rFonts w:eastAsia="Times New Roman"/>
          <w:b/>
          <w:color w:val="000000"/>
          <w:sz w:val="20"/>
          <w:szCs w:val="20"/>
          <w:lang w:val="x-none" w:eastAsia="x-none"/>
        </w:rPr>
        <w:t>В статье 1:</w:t>
      </w:r>
    </w:p>
    <w:p w14:paraId="20525DD1"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color w:val="000000"/>
          <w:sz w:val="20"/>
          <w:szCs w:val="20"/>
        </w:rPr>
      </w:pPr>
      <w:r w:rsidRPr="00304BA0">
        <w:rPr>
          <w:rFonts w:eastAsia="Times New Roman"/>
          <w:color w:val="000000"/>
          <w:sz w:val="20"/>
          <w:szCs w:val="20"/>
        </w:rPr>
        <w:t>а) в подпункте 1.1. общий объем доходов на 2023 год цифры «171 492 345,46» заменить цифрами «138 110 454,41»;</w:t>
      </w:r>
    </w:p>
    <w:p w14:paraId="12E5D78C"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color w:val="000000"/>
          <w:sz w:val="20"/>
          <w:szCs w:val="20"/>
        </w:rPr>
      </w:pPr>
      <w:r w:rsidRPr="00304BA0">
        <w:rPr>
          <w:rFonts w:eastAsia="Times New Roman"/>
          <w:color w:val="000000"/>
          <w:sz w:val="20"/>
          <w:szCs w:val="20"/>
        </w:rPr>
        <w:t>б) в подпункте 1.2. общий объем расходов на 2023 год цифры «198 254 805,46» заменить цифрами «289 414 876,25»;</w:t>
      </w:r>
    </w:p>
    <w:p w14:paraId="168ADE51"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color w:val="000000"/>
          <w:sz w:val="20"/>
          <w:szCs w:val="20"/>
        </w:rPr>
      </w:pPr>
      <w:r w:rsidRPr="00304BA0">
        <w:rPr>
          <w:rFonts w:eastAsia="Times New Roman"/>
          <w:color w:val="000000"/>
          <w:sz w:val="20"/>
          <w:szCs w:val="20"/>
        </w:rPr>
        <w:t>в) в подпункте 1.3. дефицит бюджета цифры «26 762 460,00» заменить цифрами «151 304 421,84».</w:t>
      </w:r>
    </w:p>
    <w:p w14:paraId="687F95B3" w14:textId="77777777" w:rsidR="00304BA0" w:rsidRPr="00304BA0" w:rsidRDefault="00304BA0">
      <w:pPr>
        <w:widowControl/>
        <w:numPr>
          <w:ilvl w:val="0"/>
          <w:numId w:val="59"/>
        </w:numPr>
        <w:tabs>
          <w:tab w:val="left" w:pos="851"/>
          <w:tab w:val="left" w:pos="900"/>
          <w:tab w:val="left" w:pos="1134"/>
        </w:tabs>
        <w:autoSpaceDE/>
        <w:autoSpaceDN/>
        <w:adjustRightInd/>
        <w:ind w:left="0" w:firstLine="426"/>
        <w:contextualSpacing/>
        <w:jc w:val="both"/>
        <w:rPr>
          <w:rFonts w:eastAsia="Times New Roman"/>
          <w:b/>
          <w:color w:val="000000"/>
          <w:sz w:val="20"/>
          <w:szCs w:val="20"/>
          <w:lang w:val="x-none" w:eastAsia="x-none"/>
        </w:rPr>
      </w:pPr>
      <w:r w:rsidRPr="00304BA0">
        <w:rPr>
          <w:rFonts w:eastAsia="Times New Roman"/>
          <w:b/>
          <w:color w:val="000000"/>
          <w:sz w:val="20"/>
          <w:szCs w:val="20"/>
          <w:lang w:val="x-none" w:eastAsia="x-none"/>
        </w:rPr>
        <w:t>В статье 2:</w:t>
      </w:r>
    </w:p>
    <w:p w14:paraId="019EF0C9"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bCs/>
          <w:color w:val="000000"/>
          <w:sz w:val="20"/>
          <w:szCs w:val="20"/>
        </w:rPr>
      </w:pPr>
      <w:r w:rsidRPr="00304BA0">
        <w:rPr>
          <w:rFonts w:eastAsia="Times New Roman"/>
          <w:bCs/>
          <w:color w:val="000000"/>
          <w:sz w:val="20"/>
          <w:szCs w:val="20"/>
        </w:rPr>
        <w:t>а) в подпункте 1.1. Приложение № 1 (таблица 1.1.) «Прогнозируемый объем поступления доходов в бюджет муниципального образования «Поселок Айхал» Мирнинского района Республики Саха (Якутия) на 2023 год» заменить Приложением № 1 (таблица 1.1.) к настоящему решению;</w:t>
      </w:r>
    </w:p>
    <w:p w14:paraId="4988130E"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bCs/>
          <w:color w:val="000000"/>
          <w:sz w:val="20"/>
          <w:szCs w:val="20"/>
        </w:rPr>
      </w:pPr>
      <w:r w:rsidRPr="00304BA0">
        <w:rPr>
          <w:rFonts w:eastAsia="Times New Roman"/>
          <w:bCs/>
          <w:color w:val="000000"/>
          <w:sz w:val="20"/>
          <w:szCs w:val="20"/>
        </w:rPr>
        <w:lastRenderedPageBreak/>
        <w:t>б) в подпункте 1.2. Приложение № 1 (таблица 1.2.) «Прогнозируемый объем поступления доходов в бюджет муниципального образования «Поселок Айхал» Мирнинского района Республики Саха (Якутия) на плановый период 2024 - 2025 годов» заменить Приложением № 1 (таблица 1.2.) к настоящему решению.</w:t>
      </w:r>
    </w:p>
    <w:p w14:paraId="044FD73C" w14:textId="77777777" w:rsidR="00304BA0" w:rsidRPr="00304BA0" w:rsidRDefault="00304BA0">
      <w:pPr>
        <w:widowControl/>
        <w:numPr>
          <w:ilvl w:val="0"/>
          <w:numId w:val="59"/>
        </w:numPr>
        <w:tabs>
          <w:tab w:val="left" w:pos="851"/>
          <w:tab w:val="left" w:pos="900"/>
          <w:tab w:val="left" w:pos="1134"/>
        </w:tabs>
        <w:autoSpaceDE/>
        <w:autoSpaceDN/>
        <w:adjustRightInd/>
        <w:ind w:left="0" w:firstLine="426"/>
        <w:contextualSpacing/>
        <w:jc w:val="both"/>
        <w:rPr>
          <w:rFonts w:eastAsia="Times New Roman"/>
          <w:b/>
          <w:color w:val="000000"/>
          <w:sz w:val="20"/>
          <w:szCs w:val="20"/>
          <w:lang w:val="x-none" w:eastAsia="x-none"/>
        </w:rPr>
      </w:pPr>
      <w:r w:rsidRPr="00304BA0">
        <w:rPr>
          <w:rFonts w:eastAsia="Times New Roman"/>
          <w:b/>
          <w:color w:val="000000"/>
          <w:sz w:val="20"/>
          <w:szCs w:val="20"/>
          <w:lang w:val="x-none" w:eastAsia="x-none"/>
        </w:rPr>
        <w:t>В статье 3:</w:t>
      </w:r>
    </w:p>
    <w:p w14:paraId="0600BAE5"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color w:val="000000"/>
          <w:sz w:val="20"/>
          <w:szCs w:val="20"/>
        </w:rPr>
      </w:pPr>
      <w:r w:rsidRPr="00304BA0">
        <w:rPr>
          <w:rFonts w:eastAsia="Times New Roman"/>
          <w:color w:val="000000"/>
          <w:sz w:val="20"/>
          <w:szCs w:val="20"/>
        </w:rPr>
        <w:t>а) в подпункте 1.1. Приложение №2 (таблица 2.1.) «Объем бюджетных ассигнований по целевым статьям и группам видов расходов на реализацию муниципальных программ муниципального образования «Поселок Айхал» Мирнинского района Республики Саха (Якутия) на 2023 год» заменить Приложением №2 (таблица 2.1.) к настоящему решению;</w:t>
      </w:r>
    </w:p>
    <w:p w14:paraId="650E891A" w14:textId="77777777" w:rsidR="00304BA0" w:rsidRPr="00304BA0" w:rsidRDefault="00304BA0" w:rsidP="00304BA0">
      <w:pPr>
        <w:widowControl/>
        <w:tabs>
          <w:tab w:val="left" w:pos="851"/>
          <w:tab w:val="left" w:pos="900"/>
          <w:tab w:val="left" w:pos="1134"/>
        </w:tabs>
        <w:autoSpaceDE/>
        <w:autoSpaceDN/>
        <w:adjustRightInd/>
        <w:ind w:firstLine="709"/>
        <w:jc w:val="both"/>
        <w:rPr>
          <w:rFonts w:eastAsia="Times New Roman"/>
          <w:color w:val="000000"/>
          <w:sz w:val="20"/>
          <w:szCs w:val="20"/>
        </w:rPr>
      </w:pPr>
      <w:r w:rsidRPr="00304BA0">
        <w:rPr>
          <w:rFonts w:eastAsia="Times New Roman"/>
          <w:color w:val="000000"/>
          <w:sz w:val="20"/>
          <w:szCs w:val="20"/>
        </w:rPr>
        <w:t>б) в подпункте 2.1. Приложение №3 (таблица 3.1.) «Объем расходов распределения бюджетных ассигнований по непрограммным направлениям деятельности муниципального образования «Поселок Айхал» Мирнинского района Республики Саха (Якутия) на 2023 год» заменить Приложением №3 (таблица 3.1.) к настоящему решению;</w:t>
      </w:r>
    </w:p>
    <w:p w14:paraId="79AEA733" w14:textId="77777777" w:rsidR="00304BA0" w:rsidRPr="00304BA0" w:rsidRDefault="00304BA0" w:rsidP="00304BA0">
      <w:pPr>
        <w:widowControl/>
        <w:tabs>
          <w:tab w:val="left" w:pos="851"/>
          <w:tab w:val="left" w:pos="900"/>
          <w:tab w:val="left" w:pos="1134"/>
        </w:tabs>
        <w:autoSpaceDE/>
        <w:autoSpaceDN/>
        <w:adjustRightInd/>
        <w:ind w:firstLine="709"/>
        <w:jc w:val="both"/>
        <w:rPr>
          <w:rFonts w:eastAsia="Times New Roman"/>
          <w:color w:val="000000"/>
          <w:sz w:val="20"/>
          <w:szCs w:val="20"/>
        </w:rPr>
      </w:pPr>
      <w:bookmarkStart w:id="43" w:name="_Hlk36053962"/>
      <w:r w:rsidRPr="00304BA0">
        <w:rPr>
          <w:rFonts w:eastAsia="Times New Roman"/>
          <w:color w:val="000000"/>
          <w:sz w:val="20"/>
          <w:szCs w:val="20"/>
        </w:rPr>
        <w:t>в) в подпункте 3.1. Приложение №4 (таблица 4.1.) «Распределение бюджетных ассигнований по разделам, подразделам, целевым статьям, группам (группам и подгруппам) видов расходов муниципального образования «Поселок Айхал» Мирнинского района Республики Саха (Якутия) на 2023 год» заменить Приложением №4 (таблица 4.1.) к настоящему решению;</w:t>
      </w:r>
    </w:p>
    <w:bookmarkEnd w:id="43"/>
    <w:p w14:paraId="3C5139ED" w14:textId="77777777" w:rsidR="00304BA0" w:rsidRPr="00304BA0" w:rsidRDefault="00304BA0" w:rsidP="00304BA0">
      <w:pPr>
        <w:widowControl/>
        <w:tabs>
          <w:tab w:val="left" w:pos="851"/>
          <w:tab w:val="left" w:pos="900"/>
          <w:tab w:val="left" w:pos="1134"/>
        </w:tabs>
        <w:autoSpaceDE/>
        <w:autoSpaceDN/>
        <w:adjustRightInd/>
        <w:ind w:firstLine="709"/>
        <w:jc w:val="both"/>
        <w:rPr>
          <w:rFonts w:eastAsia="Times New Roman"/>
          <w:color w:val="000000"/>
          <w:sz w:val="20"/>
          <w:szCs w:val="20"/>
        </w:rPr>
      </w:pPr>
      <w:r w:rsidRPr="00304BA0">
        <w:rPr>
          <w:rFonts w:eastAsia="Times New Roman"/>
          <w:color w:val="000000"/>
          <w:sz w:val="20"/>
          <w:szCs w:val="20"/>
        </w:rPr>
        <w:t>г) подпункте 4.1. Приложение №5 (таблица 5.1.) «Распределение бюджетных ассигнований по разделам, подразделам, целевым статьям и видам расходов бюджетной классификации в ведомственной структуре расходов муниципального образования «Поселок Айхал» Мирнинского района Республики Саха (Якутия) на 2023 год» заменить Приложением №5 (таблица 5.1.) к настоящему решению;</w:t>
      </w:r>
    </w:p>
    <w:p w14:paraId="1328103E" w14:textId="77777777" w:rsidR="00304BA0" w:rsidRPr="00304BA0" w:rsidRDefault="00304BA0" w:rsidP="00304BA0">
      <w:pPr>
        <w:widowControl/>
        <w:tabs>
          <w:tab w:val="left" w:pos="851"/>
          <w:tab w:val="left" w:pos="900"/>
          <w:tab w:val="left" w:pos="1134"/>
        </w:tabs>
        <w:autoSpaceDE/>
        <w:autoSpaceDN/>
        <w:adjustRightInd/>
        <w:ind w:firstLine="709"/>
        <w:jc w:val="both"/>
        <w:rPr>
          <w:rFonts w:eastAsia="Times New Roman"/>
          <w:color w:val="000000"/>
          <w:sz w:val="20"/>
          <w:szCs w:val="20"/>
        </w:rPr>
      </w:pPr>
      <w:r w:rsidRPr="00304BA0">
        <w:rPr>
          <w:rFonts w:eastAsia="Times New Roman"/>
          <w:color w:val="000000"/>
          <w:sz w:val="20"/>
          <w:szCs w:val="20"/>
        </w:rPr>
        <w:t>д) в подпункте 7.1. Приложение № 8 (таблица 8.1.) «Объем бюджетных ассигнований муниципального образования «Поселок Айхал» Мирнинского района Республики Саха (Якутия), направляемых на исполнение публичных нормативных обязательств социального характера по разделам, подразделам, целевым статьям расходов, видам расходов, статьям бюджетной классификации на 2023 год» заменить Приложением № 6 (таблица 6.1.) к настоящему решению</w:t>
      </w:r>
    </w:p>
    <w:p w14:paraId="0303D785" w14:textId="77777777" w:rsidR="00304BA0" w:rsidRPr="00304BA0" w:rsidRDefault="00304BA0" w:rsidP="00304BA0">
      <w:pPr>
        <w:widowControl/>
        <w:tabs>
          <w:tab w:val="left" w:pos="851"/>
          <w:tab w:val="left" w:pos="900"/>
          <w:tab w:val="left" w:pos="1134"/>
        </w:tabs>
        <w:autoSpaceDE/>
        <w:autoSpaceDN/>
        <w:adjustRightInd/>
        <w:ind w:firstLine="709"/>
        <w:jc w:val="both"/>
        <w:rPr>
          <w:rFonts w:eastAsia="Times New Roman"/>
          <w:sz w:val="20"/>
          <w:szCs w:val="20"/>
        </w:rPr>
      </w:pPr>
      <w:r w:rsidRPr="00304BA0">
        <w:rPr>
          <w:rFonts w:eastAsia="Times New Roman"/>
          <w:color w:val="000000"/>
          <w:sz w:val="20"/>
          <w:szCs w:val="20"/>
        </w:rPr>
        <w:t xml:space="preserve">е) в подпункте 8.1. Приложение № 9 (таблица 9.1.) «Объем доходов, объем бюджетных ассигнований Дорожного фонда муниципального образования "Поселок Айхал" Мирнинского района Республики Саха (Якутия) на 2023 год» заменить Приложением № 7 </w:t>
      </w:r>
      <w:r w:rsidRPr="00304BA0">
        <w:rPr>
          <w:rFonts w:eastAsia="Times New Roman"/>
          <w:sz w:val="20"/>
          <w:szCs w:val="20"/>
        </w:rPr>
        <w:t>(таблица 7.1.) к настоящему решению.</w:t>
      </w:r>
    </w:p>
    <w:p w14:paraId="456FB73F" w14:textId="77777777" w:rsidR="00304BA0" w:rsidRPr="00304BA0" w:rsidRDefault="00304BA0">
      <w:pPr>
        <w:widowControl/>
        <w:numPr>
          <w:ilvl w:val="0"/>
          <w:numId w:val="59"/>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04BA0">
        <w:rPr>
          <w:rFonts w:eastAsia="Times New Roman"/>
          <w:b/>
          <w:sz w:val="20"/>
          <w:szCs w:val="20"/>
          <w:lang w:val="x-none" w:eastAsia="x-none"/>
        </w:rPr>
        <w:t>В статье 6:</w:t>
      </w:r>
    </w:p>
    <w:p w14:paraId="69D5D2FD"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sz w:val="20"/>
          <w:szCs w:val="20"/>
        </w:rPr>
      </w:pPr>
      <w:r w:rsidRPr="00304BA0">
        <w:rPr>
          <w:rFonts w:eastAsia="Times New Roman"/>
          <w:sz w:val="20"/>
          <w:szCs w:val="20"/>
        </w:rPr>
        <w:t>Подпункт 5.2 изложить в новой редакции:</w:t>
      </w:r>
    </w:p>
    <w:p w14:paraId="4B0C225B"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sz w:val="20"/>
          <w:szCs w:val="20"/>
        </w:rPr>
      </w:pPr>
      <w:r w:rsidRPr="00304BA0">
        <w:rPr>
          <w:rFonts w:eastAsia="Times New Roman"/>
          <w:sz w:val="20"/>
          <w:szCs w:val="20"/>
        </w:rPr>
        <w:t>«муниципальная преференция предоставляется в виде снижения ежемесячной арендной платы в размере 99% на период 01.01.2023 по 30.12.2023 на цели, указанные в пункте 3.2 настоящей статьи. Размер муниципальной преференции не может превышать 1 196 506,08 (Один миллион сто девяносто шесть тысяч пятьсот шесть) рублей 08 копеек за указанный период.».</w:t>
      </w:r>
    </w:p>
    <w:p w14:paraId="2B8ECCDC" w14:textId="77777777" w:rsidR="00304BA0" w:rsidRPr="00304BA0" w:rsidRDefault="00304BA0">
      <w:pPr>
        <w:widowControl/>
        <w:numPr>
          <w:ilvl w:val="0"/>
          <w:numId w:val="59"/>
        </w:numPr>
        <w:tabs>
          <w:tab w:val="left" w:pos="851"/>
          <w:tab w:val="left" w:pos="900"/>
          <w:tab w:val="left" w:pos="1134"/>
        </w:tabs>
        <w:autoSpaceDE/>
        <w:autoSpaceDN/>
        <w:adjustRightInd/>
        <w:ind w:left="0" w:firstLine="426"/>
        <w:contextualSpacing/>
        <w:jc w:val="both"/>
        <w:rPr>
          <w:rFonts w:eastAsia="Times New Roman"/>
          <w:b/>
          <w:sz w:val="20"/>
          <w:szCs w:val="20"/>
          <w:lang w:val="x-none" w:eastAsia="x-none"/>
        </w:rPr>
      </w:pPr>
      <w:r w:rsidRPr="00304BA0">
        <w:rPr>
          <w:rFonts w:eastAsia="Times New Roman"/>
          <w:b/>
          <w:sz w:val="20"/>
          <w:szCs w:val="20"/>
          <w:lang w:val="x-none" w:eastAsia="x-none"/>
        </w:rPr>
        <w:t>В статье 12:</w:t>
      </w:r>
    </w:p>
    <w:p w14:paraId="2055D88F" w14:textId="77777777" w:rsidR="00304BA0" w:rsidRPr="00304BA0" w:rsidRDefault="00304BA0" w:rsidP="00304BA0">
      <w:pPr>
        <w:widowControl/>
        <w:tabs>
          <w:tab w:val="left" w:pos="851"/>
          <w:tab w:val="left" w:pos="900"/>
          <w:tab w:val="left" w:pos="1134"/>
        </w:tabs>
        <w:autoSpaceDE/>
        <w:autoSpaceDN/>
        <w:adjustRightInd/>
        <w:ind w:firstLine="426"/>
        <w:jc w:val="both"/>
        <w:rPr>
          <w:rFonts w:eastAsia="Times New Roman"/>
          <w:color w:val="000000"/>
          <w:sz w:val="20"/>
          <w:szCs w:val="20"/>
        </w:rPr>
      </w:pPr>
      <w:r w:rsidRPr="00304BA0">
        <w:rPr>
          <w:rFonts w:eastAsia="Times New Roman"/>
          <w:color w:val="000000"/>
          <w:sz w:val="20"/>
          <w:szCs w:val="20"/>
        </w:rPr>
        <w:t>а) в подпункте 1 Приложение №13 (таблица 13.1.) «Источники финансирования дефицита бюджета муниципального образования «Поселок Айхал» Мирнинского района Республики Саха (Якутия) на 2023 год» заменить Приложением №8 (таблица 8.1.) к настоящему решению.</w:t>
      </w:r>
    </w:p>
    <w:p w14:paraId="1861A81D" w14:textId="77777777" w:rsidR="00304BA0" w:rsidRPr="00304BA0" w:rsidRDefault="00304BA0" w:rsidP="00304BA0">
      <w:pPr>
        <w:widowControl/>
        <w:tabs>
          <w:tab w:val="left" w:pos="851"/>
          <w:tab w:val="left" w:pos="900"/>
          <w:tab w:val="left" w:pos="1134"/>
        </w:tabs>
        <w:autoSpaceDE/>
        <w:autoSpaceDN/>
        <w:adjustRightInd/>
        <w:ind w:left="426"/>
        <w:rPr>
          <w:rFonts w:eastAsia="Times New Roman"/>
          <w:b/>
          <w:color w:val="000000"/>
          <w:sz w:val="20"/>
          <w:szCs w:val="20"/>
          <w:lang w:val="x-none" w:eastAsia="x-none"/>
        </w:rPr>
      </w:pPr>
    </w:p>
    <w:p w14:paraId="757B22EB" w14:textId="77777777" w:rsidR="00304BA0" w:rsidRPr="00304BA0" w:rsidRDefault="00304BA0" w:rsidP="00304BA0">
      <w:pPr>
        <w:widowControl/>
        <w:tabs>
          <w:tab w:val="left" w:pos="0"/>
        </w:tabs>
        <w:autoSpaceDE/>
        <w:autoSpaceDN/>
        <w:adjustRightInd/>
        <w:ind w:firstLine="709"/>
        <w:rPr>
          <w:rFonts w:eastAsia="Times New Roman"/>
          <w:b/>
          <w:color w:val="000000"/>
          <w:sz w:val="20"/>
          <w:szCs w:val="20"/>
        </w:rPr>
      </w:pPr>
      <w:r w:rsidRPr="00304BA0">
        <w:rPr>
          <w:rFonts w:eastAsia="Times New Roman"/>
          <w:b/>
          <w:color w:val="000000"/>
          <w:sz w:val="20"/>
          <w:szCs w:val="20"/>
        </w:rPr>
        <w:t>Статья 2.</w:t>
      </w:r>
    </w:p>
    <w:p w14:paraId="0FF78F07" w14:textId="77777777" w:rsidR="00304BA0" w:rsidRPr="00304BA0" w:rsidRDefault="00304BA0">
      <w:pPr>
        <w:widowControl/>
        <w:numPr>
          <w:ilvl w:val="0"/>
          <w:numId w:val="14"/>
        </w:numPr>
        <w:tabs>
          <w:tab w:val="clear" w:pos="720"/>
          <w:tab w:val="left" w:pos="851"/>
          <w:tab w:val="left" w:pos="900"/>
          <w:tab w:val="left" w:pos="1134"/>
          <w:tab w:val="num" w:pos="4548"/>
        </w:tabs>
        <w:autoSpaceDE/>
        <w:autoSpaceDN/>
        <w:adjustRightInd/>
        <w:ind w:left="0" w:firstLine="426"/>
        <w:contextualSpacing/>
        <w:jc w:val="both"/>
        <w:rPr>
          <w:rFonts w:eastAsia="Times New Roman"/>
          <w:color w:val="000000"/>
          <w:sz w:val="20"/>
          <w:szCs w:val="20"/>
          <w:lang w:val="x-none" w:eastAsia="x-none"/>
        </w:rPr>
      </w:pPr>
      <w:r w:rsidRPr="00304BA0">
        <w:rPr>
          <w:rFonts w:eastAsia="Times New Roman"/>
          <w:color w:val="000000"/>
          <w:sz w:val="20"/>
          <w:szCs w:val="20"/>
          <w:lang w:val="x-none" w:eastAsia="x-none"/>
        </w:rPr>
        <w:t>Настоящее решение опубликовать в информационном бюллетене Администрации МО «Поселок Айхал» Мирнинского района Республики Саха (Якутия) «Вестник Айхала» и разместить с приложениями на официальном сайте органа местного самоуправления МО «Поселок Айхал (</w:t>
      </w:r>
      <w:proofErr w:type="spellStart"/>
      <w:r w:rsidRPr="00304BA0">
        <w:rPr>
          <w:rFonts w:eastAsia="Times New Roman"/>
          <w:color w:val="000000"/>
          <w:sz w:val="20"/>
          <w:szCs w:val="20"/>
          <w:lang w:val="x-none" w:eastAsia="x-none"/>
        </w:rPr>
        <w:t>мо-айхал.рф</w:t>
      </w:r>
      <w:proofErr w:type="spellEnd"/>
      <w:r w:rsidRPr="00304BA0">
        <w:rPr>
          <w:rFonts w:eastAsia="Times New Roman"/>
          <w:color w:val="000000"/>
          <w:sz w:val="20"/>
          <w:szCs w:val="20"/>
          <w:lang w:val="x-none" w:eastAsia="x-none"/>
        </w:rPr>
        <w:t>).</w:t>
      </w:r>
    </w:p>
    <w:p w14:paraId="2736CA8C" w14:textId="77777777" w:rsidR="00304BA0" w:rsidRPr="00304BA0" w:rsidRDefault="00304BA0">
      <w:pPr>
        <w:widowControl/>
        <w:numPr>
          <w:ilvl w:val="0"/>
          <w:numId w:val="14"/>
        </w:numPr>
        <w:tabs>
          <w:tab w:val="clear" w:pos="720"/>
          <w:tab w:val="left" w:pos="851"/>
          <w:tab w:val="left" w:pos="900"/>
          <w:tab w:val="left" w:pos="1134"/>
          <w:tab w:val="num" w:pos="4548"/>
        </w:tabs>
        <w:autoSpaceDE/>
        <w:autoSpaceDN/>
        <w:adjustRightInd/>
        <w:ind w:left="0" w:firstLine="426"/>
        <w:contextualSpacing/>
        <w:jc w:val="both"/>
        <w:rPr>
          <w:rFonts w:eastAsia="Times New Roman"/>
          <w:color w:val="000000"/>
          <w:sz w:val="20"/>
          <w:szCs w:val="20"/>
          <w:lang w:val="x-none" w:eastAsia="x-none"/>
        </w:rPr>
      </w:pPr>
      <w:r w:rsidRPr="00304BA0">
        <w:rPr>
          <w:rFonts w:eastAsia="Times New Roman"/>
          <w:color w:val="000000"/>
          <w:sz w:val="20"/>
          <w:szCs w:val="20"/>
          <w:lang w:val="x-none" w:eastAsia="x-none"/>
        </w:rPr>
        <w:t>Настоящее решение вступает в силу после его официального опубликования (обнародования).</w:t>
      </w:r>
    </w:p>
    <w:p w14:paraId="7C052FE0" w14:textId="77777777" w:rsidR="00304BA0" w:rsidRPr="00304BA0" w:rsidRDefault="00304BA0">
      <w:pPr>
        <w:widowControl/>
        <w:numPr>
          <w:ilvl w:val="0"/>
          <w:numId w:val="14"/>
        </w:numPr>
        <w:tabs>
          <w:tab w:val="clear" w:pos="720"/>
          <w:tab w:val="left" w:pos="851"/>
          <w:tab w:val="left" w:pos="900"/>
          <w:tab w:val="left" w:pos="1134"/>
          <w:tab w:val="num" w:pos="4548"/>
        </w:tabs>
        <w:autoSpaceDE/>
        <w:autoSpaceDN/>
        <w:adjustRightInd/>
        <w:ind w:left="0" w:firstLine="426"/>
        <w:contextualSpacing/>
        <w:jc w:val="both"/>
        <w:rPr>
          <w:rFonts w:eastAsia="Times New Roman"/>
          <w:sz w:val="20"/>
          <w:szCs w:val="20"/>
          <w:lang w:val="x-none" w:eastAsia="x-none"/>
        </w:rPr>
      </w:pPr>
      <w:r w:rsidRPr="00304BA0">
        <w:rPr>
          <w:rFonts w:eastAsia="Times New Roman"/>
          <w:sz w:val="20"/>
          <w:szCs w:val="20"/>
          <w:lang w:val="x-none" w:eastAsia="x-none"/>
        </w:rPr>
        <w:t>Контроль исполнения настоящего решения возложить на Комиссию по бюджету, налоговой политике, землепользованию, собственности.</w:t>
      </w:r>
    </w:p>
    <w:p w14:paraId="6E0AAE77"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sz w:val="20"/>
          <w:szCs w:val="20"/>
        </w:rPr>
      </w:pPr>
    </w:p>
    <w:tbl>
      <w:tblPr>
        <w:tblW w:w="0" w:type="auto"/>
        <w:tblLook w:val="04A0" w:firstRow="1" w:lastRow="0" w:firstColumn="1" w:lastColumn="0" w:noHBand="0" w:noVBand="1"/>
      </w:tblPr>
      <w:tblGrid>
        <w:gridCol w:w="4668"/>
        <w:gridCol w:w="4672"/>
      </w:tblGrid>
      <w:tr w:rsidR="00304BA0" w:rsidRPr="00304BA0" w14:paraId="1F298676" w14:textId="77777777" w:rsidTr="00B11A89">
        <w:tc>
          <w:tcPr>
            <w:tcW w:w="4784" w:type="dxa"/>
          </w:tcPr>
          <w:p w14:paraId="2AD40271"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r w:rsidRPr="00304BA0">
              <w:rPr>
                <w:rFonts w:eastAsia="Times New Roman"/>
                <w:b/>
                <w:sz w:val="20"/>
                <w:szCs w:val="20"/>
              </w:rPr>
              <w:t>Глава поселка</w:t>
            </w:r>
          </w:p>
          <w:p w14:paraId="226E8298"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p>
          <w:p w14:paraId="0494B705"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r w:rsidRPr="00304BA0">
              <w:rPr>
                <w:rFonts w:eastAsia="Times New Roman"/>
                <w:b/>
                <w:sz w:val="20"/>
                <w:szCs w:val="20"/>
              </w:rPr>
              <w:t>______________________Г.Ш. Петровская</w:t>
            </w:r>
          </w:p>
        </w:tc>
        <w:tc>
          <w:tcPr>
            <w:tcW w:w="4786" w:type="dxa"/>
          </w:tcPr>
          <w:p w14:paraId="583DFE53"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r w:rsidRPr="00304BA0">
              <w:rPr>
                <w:rFonts w:eastAsia="Times New Roman"/>
                <w:b/>
                <w:sz w:val="20"/>
                <w:szCs w:val="20"/>
              </w:rPr>
              <w:t>Председателя</w:t>
            </w:r>
          </w:p>
          <w:p w14:paraId="5D52A93E"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r w:rsidRPr="00304BA0">
              <w:rPr>
                <w:rFonts w:eastAsia="Times New Roman"/>
                <w:b/>
                <w:sz w:val="20"/>
                <w:szCs w:val="20"/>
              </w:rPr>
              <w:t>поселкового Совета депутатов</w:t>
            </w:r>
          </w:p>
          <w:p w14:paraId="4733895D" w14:textId="77777777" w:rsidR="00304BA0" w:rsidRPr="00304BA0" w:rsidRDefault="00304BA0" w:rsidP="00304BA0">
            <w:pPr>
              <w:widowControl/>
              <w:tabs>
                <w:tab w:val="left" w:pos="5655"/>
                <w:tab w:val="left" w:pos="5730"/>
                <w:tab w:val="left" w:pos="6525"/>
              </w:tabs>
              <w:autoSpaceDE/>
              <w:autoSpaceDN/>
              <w:adjustRightInd/>
              <w:jc w:val="both"/>
              <w:rPr>
                <w:rFonts w:eastAsia="Times New Roman"/>
                <w:b/>
                <w:sz w:val="20"/>
                <w:szCs w:val="20"/>
              </w:rPr>
            </w:pPr>
            <w:r w:rsidRPr="00304BA0">
              <w:rPr>
                <w:rFonts w:eastAsia="Times New Roman"/>
                <w:b/>
                <w:sz w:val="20"/>
                <w:szCs w:val="20"/>
              </w:rPr>
              <w:t xml:space="preserve">_______________________С.А. </w:t>
            </w:r>
            <w:proofErr w:type="spellStart"/>
            <w:r w:rsidRPr="00304BA0">
              <w:rPr>
                <w:rFonts w:eastAsia="Times New Roman"/>
                <w:b/>
                <w:sz w:val="20"/>
                <w:szCs w:val="20"/>
              </w:rPr>
              <w:t>Домброван</w:t>
            </w:r>
            <w:proofErr w:type="spellEnd"/>
          </w:p>
        </w:tc>
      </w:tr>
    </w:tbl>
    <w:p w14:paraId="17180FE5" w14:textId="77777777" w:rsidR="00304BA0" w:rsidRPr="00304BA0" w:rsidRDefault="00304BA0" w:rsidP="00304BA0">
      <w:pPr>
        <w:widowControl/>
        <w:autoSpaceDE/>
        <w:autoSpaceDN/>
        <w:adjustRightInd/>
        <w:jc w:val="both"/>
        <w:rPr>
          <w:rFonts w:eastAsia="Times New Roman"/>
          <w:b/>
          <w:sz w:val="20"/>
          <w:szCs w:val="20"/>
        </w:rPr>
      </w:pPr>
    </w:p>
    <w:p w14:paraId="1126926B"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0FCBDEA0"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1B286C1B"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78C80253"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2C0E2509" w14:textId="77777777" w:rsidR="00304BA0" w:rsidRPr="00304BA0" w:rsidRDefault="00304BA0" w:rsidP="00304BA0">
      <w:pPr>
        <w:widowControl/>
        <w:autoSpaceDE/>
        <w:autoSpaceDN/>
        <w:adjustRightInd/>
        <w:jc w:val="center"/>
        <w:rPr>
          <w:rFonts w:eastAsia="Times New Roman"/>
          <w:sz w:val="20"/>
          <w:szCs w:val="20"/>
        </w:rPr>
      </w:pPr>
    </w:p>
    <w:p w14:paraId="35AF9FEA"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2D969F16" w14:textId="77777777" w:rsidR="00304BA0" w:rsidRPr="00304BA0" w:rsidRDefault="00304BA0" w:rsidP="00304BA0">
      <w:pPr>
        <w:widowControl/>
        <w:autoSpaceDE/>
        <w:autoSpaceDN/>
        <w:adjustRightInd/>
        <w:jc w:val="center"/>
        <w:rPr>
          <w:rFonts w:eastAsia="Times New Roman"/>
          <w:sz w:val="20"/>
          <w:szCs w:val="20"/>
        </w:rPr>
      </w:pPr>
    </w:p>
    <w:p w14:paraId="0661E8FC"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5E24D03D" w14:textId="77777777" w:rsidTr="00B11A89">
        <w:tc>
          <w:tcPr>
            <w:tcW w:w="4942" w:type="dxa"/>
          </w:tcPr>
          <w:p w14:paraId="7533C4CA"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5E1170E4"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xml:space="preserve"> 8-8</w:t>
            </w:r>
          </w:p>
        </w:tc>
      </w:tr>
    </w:tbl>
    <w:p w14:paraId="4555A633" w14:textId="77777777" w:rsidR="00304BA0" w:rsidRPr="00304BA0" w:rsidRDefault="00304BA0" w:rsidP="00304BA0">
      <w:pPr>
        <w:widowControl/>
        <w:autoSpaceDE/>
        <w:autoSpaceDN/>
        <w:adjustRightInd/>
        <w:rPr>
          <w:rFonts w:eastAsia="Times New Roman"/>
          <w:b/>
          <w:sz w:val="20"/>
          <w:szCs w:val="20"/>
        </w:rPr>
      </w:pPr>
    </w:p>
    <w:p w14:paraId="01D5DDE7"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bCs/>
          <w:sz w:val="20"/>
          <w:szCs w:val="20"/>
        </w:rPr>
        <w:lastRenderedPageBreak/>
        <w:t>О внесении изменений в структуру Администрации муниципального образования «Поселок Айхал» Мирнинского района Республики Саха (Якутия)</w:t>
      </w:r>
      <w:r w:rsidRPr="00304BA0">
        <w:rPr>
          <w:rFonts w:eastAsia="Times New Roman"/>
          <w:b/>
          <w:sz w:val="20"/>
          <w:szCs w:val="20"/>
        </w:rPr>
        <w:t>, утвержденную решением поселкового Совета депутатов от 16.12.2011 № 51-6 (с последующими изменениями и дополнениями)</w:t>
      </w:r>
    </w:p>
    <w:p w14:paraId="04AEA590" w14:textId="77777777" w:rsidR="00304BA0" w:rsidRPr="00304BA0" w:rsidRDefault="00304BA0" w:rsidP="00304BA0">
      <w:pPr>
        <w:widowControl/>
        <w:autoSpaceDE/>
        <w:autoSpaceDN/>
        <w:adjustRightInd/>
        <w:jc w:val="center"/>
        <w:rPr>
          <w:rFonts w:eastAsia="Times New Roman"/>
          <w:b/>
          <w:bCs/>
          <w:sz w:val="20"/>
          <w:szCs w:val="20"/>
        </w:rPr>
      </w:pPr>
    </w:p>
    <w:p w14:paraId="3B123319" w14:textId="77777777" w:rsidR="00304BA0" w:rsidRPr="00304BA0" w:rsidRDefault="00304BA0" w:rsidP="00304BA0">
      <w:pPr>
        <w:widowControl/>
        <w:tabs>
          <w:tab w:val="left" w:pos="993"/>
        </w:tabs>
        <w:autoSpaceDE/>
        <w:autoSpaceDN/>
        <w:adjustRightInd/>
        <w:ind w:left="142" w:firstLine="709"/>
        <w:jc w:val="both"/>
        <w:rPr>
          <w:rFonts w:eastAsia="Times New Roman"/>
          <w:sz w:val="20"/>
          <w:szCs w:val="20"/>
        </w:rPr>
      </w:pPr>
      <w:r w:rsidRPr="00304BA0">
        <w:rPr>
          <w:rFonts w:eastAsia="Times New Roman"/>
          <w:sz w:val="20"/>
          <w:szCs w:val="20"/>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Российской Федерации от 06.10.2003 №131-ФЗ «Об общих принципах организации местного самоуправления в Российской Федерации», статьей 24 Устава муниципального образования «Поселок Айхал» Мирнинского района Республики Саха (Якутия)</w:t>
      </w:r>
      <w:r w:rsidRPr="00304BA0">
        <w:rPr>
          <w:rFonts w:eastAsia="Times New Roman"/>
          <w:bCs/>
          <w:sz w:val="20"/>
          <w:szCs w:val="20"/>
        </w:rPr>
        <w:t xml:space="preserve">, </w:t>
      </w:r>
      <w:r w:rsidRPr="00304BA0">
        <w:rPr>
          <w:rFonts w:eastAsia="Times New Roman"/>
          <w:b/>
          <w:bCs/>
          <w:sz w:val="20"/>
          <w:szCs w:val="20"/>
        </w:rPr>
        <w:t>поселковый Совет депутатов решил:</w:t>
      </w:r>
    </w:p>
    <w:p w14:paraId="443F0FE1" w14:textId="77777777" w:rsidR="00304BA0" w:rsidRPr="00304BA0" w:rsidRDefault="00304BA0">
      <w:pPr>
        <w:widowControl/>
        <w:numPr>
          <w:ilvl w:val="0"/>
          <w:numId w:val="58"/>
        </w:numPr>
        <w:tabs>
          <w:tab w:val="left" w:pos="142"/>
        </w:tabs>
        <w:autoSpaceDE/>
        <w:autoSpaceDN/>
        <w:adjustRightInd/>
        <w:ind w:left="142" w:firstLine="425"/>
        <w:jc w:val="both"/>
        <w:rPr>
          <w:rFonts w:eastAsia="Times New Roman"/>
          <w:sz w:val="20"/>
          <w:szCs w:val="20"/>
        </w:rPr>
      </w:pPr>
      <w:r w:rsidRPr="00304BA0">
        <w:rPr>
          <w:rFonts w:eastAsia="Times New Roman"/>
          <w:sz w:val="20"/>
          <w:szCs w:val="20"/>
        </w:rPr>
        <w:t xml:space="preserve">Внести следующие изменения </w:t>
      </w:r>
      <w:r w:rsidRPr="00304BA0">
        <w:rPr>
          <w:rFonts w:eastAsia="Times New Roman"/>
          <w:bCs/>
          <w:sz w:val="20"/>
          <w:szCs w:val="20"/>
        </w:rPr>
        <w:t>в структуру Администрации муниципального образования «Поселок Айхал» Мирнинского района Республики Саха (Якутия)</w:t>
      </w:r>
      <w:r w:rsidRPr="00304BA0">
        <w:rPr>
          <w:rFonts w:eastAsia="Times New Roman"/>
          <w:sz w:val="20"/>
          <w:szCs w:val="20"/>
        </w:rPr>
        <w:t>, утвержденную решением поселкового Совета депутатов от 16.12.2011 № 51-6 (с последующими изменениями</w:t>
      </w:r>
      <w:r w:rsidRPr="00304BA0">
        <w:rPr>
          <w:rFonts w:eastAsia="Times New Roman"/>
          <w:b/>
          <w:sz w:val="20"/>
          <w:szCs w:val="20"/>
        </w:rPr>
        <w:t xml:space="preserve"> </w:t>
      </w:r>
      <w:r w:rsidRPr="00304BA0">
        <w:rPr>
          <w:rFonts w:eastAsia="Times New Roman"/>
          <w:sz w:val="20"/>
          <w:szCs w:val="20"/>
        </w:rPr>
        <w:t>и дополнениями):</w:t>
      </w:r>
    </w:p>
    <w:p w14:paraId="4250F212" w14:textId="77777777" w:rsidR="00304BA0" w:rsidRPr="00304BA0" w:rsidRDefault="00304BA0">
      <w:pPr>
        <w:widowControl/>
        <w:numPr>
          <w:ilvl w:val="1"/>
          <w:numId w:val="60"/>
        </w:numPr>
        <w:tabs>
          <w:tab w:val="left" w:pos="0"/>
          <w:tab w:val="left" w:pos="1276"/>
        </w:tabs>
        <w:autoSpaceDE/>
        <w:autoSpaceDN/>
        <w:adjustRightInd/>
        <w:ind w:left="0" w:firstLine="567"/>
        <w:jc w:val="both"/>
        <w:rPr>
          <w:rFonts w:eastAsia="Times New Roman"/>
          <w:sz w:val="20"/>
          <w:szCs w:val="20"/>
        </w:rPr>
      </w:pPr>
      <w:r w:rsidRPr="00304BA0">
        <w:rPr>
          <w:rFonts w:eastAsia="Times New Roman"/>
          <w:sz w:val="20"/>
          <w:szCs w:val="20"/>
        </w:rPr>
        <w:t>в группе старших должностей муниципальной службы:</w:t>
      </w:r>
    </w:p>
    <w:p w14:paraId="36637362" w14:textId="77777777" w:rsidR="00304BA0" w:rsidRPr="00304BA0" w:rsidRDefault="00304BA0">
      <w:pPr>
        <w:widowControl/>
        <w:numPr>
          <w:ilvl w:val="2"/>
          <w:numId w:val="60"/>
        </w:numPr>
        <w:tabs>
          <w:tab w:val="left" w:pos="0"/>
        </w:tabs>
        <w:autoSpaceDE/>
        <w:autoSpaceDN/>
        <w:adjustRightInd/>
        <w:ind w:left="142" w:firstLine="425"/>
        <w:jc w:val="both"/>
        <w:rPr>
          <w:rFonts w:eastAsia="Times New Roman"/>
          <w:sz w:val="20"/>
          <w:szCs w:val="20"/>
        </w:rPr>
      </w:pPr>
      <w:r w:rsidRPr="00304BA0">
        <w:rPr>
          <w:rFonts w:eastAsia="Times New Roman"/>
          <w:sz w:val="20"/>
          <w:szCs w:val="20"/>
        </w:rPr>
        <w:t>ввести штатную должность главного специалиста по потребительскому рынку и развитию предпринимательства с 13.03.2023.</w:t>
      </w:r>
    </w:p>
    <w:p w14:paraId="204E3E16" w14:textId="77777777" w:rsidR="00304BA0" w:rsidRPr="00304BA0" w:rsidRDefault="00304BA0">
      <w:pPr>
        <w:widowControl/>
        <w:numPr>
          <w:ilvl w:val="0"/>
          <w:numId w:val="60"/>
        </w:numPr>
        <w:autoSpaceDE/>
        <w:autoSpaceDN/>
        <w:adjustRightInd/>
        <w:ind w:left="142" w:firstLine="425"/>
        <w:jc w:val="both"/>
        <w:rPr>
          <w:rFonts w:eastAsia="Times New Roman"/>
          <w:sz w:val="20"/>
          <w:szCs w:val="20"/>
        </w:rPr>
      </w:pPr>
      <w:r w:rsidRPr="00304BA0">
        <w:rPr>
          <w:rFonts w:eastAsia="Times New Roman"/>
          <w:sz w:val="20"/>
          <w:szCs w:val="20"/>
        </w:rPr>
        <w:t>Опубликовать (обнародовать) настоящее решение с приложением в информационном бюллетене «Вестник Айхала» и разместить на официальном сайте Администрации МО «Посёлок Айхал» (</w:t>
      </w:r>
      <w:hyperlink r:id="rId36" w:history="1">
        <w:r w:rsidRPr="00304BA0">
          <w:rPr>
            <w:rFonts w:eastAsia="Times New Roman"/>
            <w:color w:val="0000FF"/>
            <w:sz w:val="20"/>
            <w:szCs w:val="20"/>
            <w:u w:val="single"/>
          </w:rPr>
          <w:t>www.мо-айхал.рф</w:t>
        </w:r>
      </w:hyperlink>
      <w:r w:rsidRPr="00304BA0">
        <w:rPr>
          <w:rFonts w:eastAsia="Times New Roman"/>
          <w:sz w:val="20"/>
          <w:szCs w:val="20"/>
        </w:rPr>
        <w:t>).</w:t>
      </w:r>
    </w:p>
    <w:p w14:paraId="74B09068" w14:textId="77777777" w:rsidR="00304BA0" w:rsidRPr="00304BA0" w:rsidRDefault="00304BA0">
      <w:pPr>
        <w:widowControl/>
        <w:numPr>
          <w:ilvl w:val="0"/>
          <w:numId w:val="60"/>
        </w:numPr>
        <w:autoSpaceDE/>
        <w:autoSpaceDN/>
        <w:adjustRightInd/>
        <w:ind w:left="142" w:firstLine="425"/>
        <w:jc w:val="both"/>
        <w:rPr>
          <w:rFonts w:eastAsia="Times New Roman"/>
          <w:sz w:val="20"/>
          <w:szCs w:val="20"/>
        </w:rPr>
      </w:pPr>
      <w:r w:rsidRPr="00304BA0">
        <w:rPr>
          <w:rFonts w:eastAsia="Times New Roman"/>
          <w:sz w:val="20"/>
          <w:szCs w:val="20"/>
        </w:rPr>
        <w:t xml:space="preserve">Настоящее решение вступает в силу с даты его официального </w:t>
      </w:r>
      <w:r w:rsidRPr="00304BA0">
        <w:rPr>
          <w:rFonts w:eastAsia="Times New Roman"/>
          <w:bCs/>
          <w:sz w:val="20"/>
          <w:szCs w:val="20"/>
        </w:rPr>
        <w:t>опубликования (обнародования)</w:t>
      </w:r>
      <w:r w:rsidRPr="00304BA0">
        <w:rPr>
          <w:rFonts w:eastAsia="Times New Roman"/>
          <w:sz w:val="20"/>
          <w:szCs w:val="20"/>
        </w:rPr>
        <w:t>.</w:t>
      </w:r>
    </w:p>
    <w:p w14:paraId="34A0CB63" w14:textId="77777777" w:rsidR="00304BA0" w:rsidRPr="00304BA0" w:rsidRDefault="00304BA0">
      <w:pPr>
        <w:widowControl/>
        <w:numPr>
          <w:ilvl w:val="0"/>
          <w:numId w:val="60"/>
        </w:numPr>
        <w:tabs>
          <w:tab w:val="left" w:pos="0"/>
        </w:tabs>
        <w:autoSpaceDE/>
        <w:autoSpaceDN/>
        <w:adjustRightInd/>
        <w:ind w:left="0" w:firstLine="567"/>
        <w:jc w:val="both"/>
        <w:rPr>
          <w:rFonts w:eastAsia="Times New Roman"/>
          <w:sz w:val="20"/>
          <w:szCs w:val="20"/>
        </w:rPr>
      </w:pPr>
      <w:r w:rsidRPr="00304BA0">
        <w:rPr>
          <w:rFonts w:eastAsia="Times New Roman"/>
          <w:sz w:val="20"/>
          <w:szCs w:val="20"/>
        </w:rPr>
        <w:t>Контроль исполнения настоящего решения возложить на Главу поселка.</w:t>
      </w:r>
    </w:p>
    <w:p w14:paraId="17A75422" w14:textId="77777777" w:rsidR="00304BA0" w:rsidRPr="00304BA0" w:rsidRDefault="00304BA0" w:rsidP="00304BA0">
      <w:pPr>
        <w:widowControl/>
        <w:tabs>
          <w:tab w:val="left" w:pos="0"/>
        </w:tabs>
        <w:autoSpaceDE/>
        <w:autoSpaceDN/>
        <w:adjustRightInd/>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7ACA99D3" w14:textId="77777777" w:rsidTr="00B11A89">
        <w:tc>
          <w:tcPr>
            <w:tcW w:w="2500" w:type="pct"/>
          </w:tcPr>
          <w:p w14:paraId="0953548D"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Глава поселка</w:t>
            </w:r>
          </w:p>
          <w:p w14:paraId="5CDF618A" w14:textId="77777777" w:rsidR="00304BA0" w:rsidRPr="00304BA0" w:rsidRDefault="00304BA0" w:rsidP="00304BA0">
            <w:pPr>
              <w:widowControl/>
              <w:autoSpaceDE/>
              <w:autoSpaceDN/>
              <w:adjustRightInd/>
              <w:jc w:val="both"/>
              <w:rPr>
                <w:rFonts w:eastAsia="Times New Roman"/>
                <w:b/>
                <w:sz w:val="20"/>
                <w:szCs w:val="20"/>
              </w:rPr>
            </w:pPr>
          </w:p>
          <w:p w14:paraId="00ADCD71"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__________________Г.Ш. Петровская</w:t>
            </w:r>
          </w:p>
        </w:tc>
        <w:tc>
          <w:tcPr>
            <w:tcW w:w="2500" w:type="pct"/>
          </w:tcPr>
          <w:p w14:paraId="26AF2784"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Председатель</w:t>
            </w:r>
          </w:p>
          <w:p w14:paraId="288BC707"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p w14:paraId="155F0EE1"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 xml:space="preserve">__________________ С.А. </w:t>
            </w:r>
            <w:proofErr w:type="spellStart"/>
            <w:r w:rsidRPr="00304BA0">
              <w:rPr>
                <w:rFonts w:eastAsia="Times New Roman"/>
                <w:b/>
                <w:sz w:val="20"/>
                <w:szCs w:val="20"/>
              </w:rPr>
              <w:t>Домброван</w:t>
            </w:r>
            <w:proofErr w:type="spellEnd"/>
          </w:p>
        </w:tc>
      </w:tr>
    </w:tbl>
    <w:p w14:paraId="497C322B" w14:textId="77777777" w:rsidR="00304BA0" w:rsidRPr="00304BA0" w:rsidRDefault="00304BA0" w:rsidP="00304BA0">
      <w:pPr>
        <w:widowControl/>
        <w:tabs>
          <w:tab w:val="left" w:pos="5111"/>
        </w:tabs>
        <w:autoSpaceDE/>
        <w:autoSpaceDN/>
        <w:adjustRightInd/>
        <w:rPr>
          <w:rFonts w:eastAsia="Times New Roman"/>
          <w:sz w:val="20"/>
          <w:szCs w:val="20"/>
        </w:rPr>
      </w:pPr>
      <w:r w:rsidRPr="00304BA0">
        <w:rPr>
          <w:rFonts w:eastAsia="Times New Roman"/>
          <w:sz w:val="20"/>
          <w:szCs w:val="20"/>
        </w:rPr>
        <w:tab/>
      </w:r>
      <w:r w:rsidRPr="00304BA0">
        <w:rPr>
          <w:rFonts w:eastAsia="Times New Roman"/>
          <w:sz w:val="20"/>
          <w:szCs w:val="20"/>
        </w:rPr>
        <w:tab/>
      </w:r>
      <w:r w:rsidRPr="00304BA0">
        <w:rPr>
          <w:rFonts w:eastAsia="Times New Roman"/>
          <w:sz w:val="20"/>
          <w:szCs w:val="20"/>
        </w:rPr>
        <w:tab/>
      </w:r>
    </w:p>
    <w:p w14:paraId="3C9D7D41" w14:textId="77777777" w:rsidR="00304BA0" w:rsidRPr="00304BA0" w:rsidRDefault="00304BA0" w:rsidP="00304BA0">
      <w:pPr>
        <w:widowControl/>
        <w:tabs>
          <w:tab w:val="left" w:pos="5111"/>
        </w:tabs>
        <w:autoSpaceDE/>
        <w:autoSpaceDN/>
        <w:adjustRightInd/>
        <w:jc w:val="right"/>
        <w:rPr>
          <w:rFonts w:eastAsia="Times New Roman"/>
          <w:sz w:val="20"/>
          <w:szCs w:val="20"/>
        </w:rPr>
      </w:pPr>
      <w:r w:rsidRPr="00304BA0">
        <w:rPr>
          <w:rFonts w:eastAsia="Times New Roman"/>
          <w:sz w:val="20"/>
          <w:szCs w:val="20"/>
        </w:rPr>
        <w:t>Приложение № 1</w:t>
      </w:r>
    </w:p>
    <w:p w14:paraId="00DAF418" w14:textId="77777777" w:rsidR="00304BA0" w:rsidRPr="00304BA0" w:rsidRDefault="00304BA0" w:rsidP="00304BA0">
      <w:pPr>
        <w:widowControl/>
        <w:tabs>
          <w:tab w:val="left" w:pos="5111"/>
        </w:tabs>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6AD2E926"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bCs/>
          <w:sz w:val="20"/>
          <w:szCs w:val="20"/>
        </w:rPr>
        <w:t>от 28 февраля 2023 года V-№ 8-8</w:t>
      </w:r>
    </w:p>
    <w:p w14:paraId="38474BFF" w14:textId="77777777" w:rsidR="00304BA0" w:rsidRPr="00304BA0" w:rsidRDefault="00304BA0" w:rsidP="00304BA0">
      <w:pPr>
        <w:widowControl/>
        <w:autoSpaceDE/>
        <w:autoSpaceDN/>
        <w:adjustRightInd/>
        <w:jc w:val="right"/>
        <w:rPr>
          <w:rFonts w:eastAsia="Times New Roman"/>
          <w:sz w:val="20"/>
          <w:szCs w:val="20"/>
        </w:rPr>
      </w:pPr>
    </w:p>
    <w:p w14:paraId="223B37F3" w14:textId="77777777" w:rsidR="00304BA0" w:rsidRPr="00304BA0" w:rsidRDefault="00304BA0" w:rsidP="00304BA0">
      <w:pPr>
        <w:widowControl/>
        <w:tabs>
          <w:tab w:val="left" w:pos="0"/>
          <w:tab w:val="left" w:pos="8916"/>
        </w:tabs>
        <w:autoSpaceDE/>
        <w:autoSpaceDN/>
        <w:adjustRightInd/>
        <w:jc w:val="center"/>
        <w:rPr>
          <w:rFonts w:eastAsia="Times New Roman"/>
          <w:color w:val="000000"/>
          <w:sz w:val="20"/>
          <w:szCs w:val="20"/>
        </w:rPr>
      </w:pPr>
      <w:r w:rsidRPr="00304BA0">
        <w:rPr>
          <w:rFonts w:eastAsia="Times New Roman"/>
          <w:bCs/>
          <w:color w:val="000000"/>
          <w:sz w:val="20"/>
          <w:szCs w:val="20"/>
        </w:rPr>
        <w:t>ШТАТНАЯ РАССТАНОВКА</w:t>
      </w:r>
    </w:p>
    <w:p w14:paraId="54DE3599" w14:textId="77777777" w:rsidR="00304BA0" w:rsidRPr="00304BA0" w:rsidRDefault="00304BA0" w:rsidP="00304BA0">
      <w:pPr>
        <w:widowControl/>
        <w:tabs>
          <w:tab w:val="left" w:pos="0"/>
          <w:tab w:val="left" w:pos="8916"/>
        </w:tabs>
        <w:autoSpaceDE/>
        <w:autoSpaceDN/>
        <w:adjustRightInd/>
        <w:jc w:val="center"/>
        <w:rPr>
          <w:rFonts w:eastAsia="Times New Roman"/>
          <w:bCs/>
          <w:color w:val="000000"/>
          <w:sz w:val="20"/>
          <w:szCs w:val="20"/>
        </w:rPr>
      </w:pPr>
      <w:r w:rsidRPr="00304BA0">
        <w:rPr>
          <w:rFonts w:eastAsia="Times New Roman"/>
          <w:bCs/>
          <w:color w:val="000000"/>
          <w:sz w:val="20"/>
          <w:szCs w:val="20"/>
        </w:rPr>
        <w:t>Администрации муниципального образования «Поселок Айхал»</w:t>
      </w:r>
    </w:p>
    <w:p w14:paraId="6BBB23FE" w14:textId="77777777" w:rsidR="00304BA0" w:rsidRPr="00304BA0" w:rsidRDefault="00304BA0" w:rsidP="00304BA0">
      <w:pPr>
        <w:widowControl/>
        <w:tabs>
          <w:tab w:val="left" w:pos="0"/>
          <w:tab w:val="left" w:pos="8916"/>
        </w:tabs>
        <w:autoSpaceDE/>
        <w:autoSpaceDN/>
        <w:adjustRightInd/>
        <w:jc w:val="center"/>
        <w:rPr>
          <w:rFonts w:eastAsia="Times New Roman"/>
          <w:bCs/>
          <w:color w:val="000000"/>
          <w:sz w:val="20"/>
          <w:szCs w:val="20"/>
        </w:rPr>
      </w:pPr>
      <w:r w:rsidRPr="00304BA0">
        <w:rPr>
          <w:rFonts w:eastAsia="Times New Roman"/>
          <w:bCs/>
          <w:color w:val="000000"/>
          <w:sz w:val="20"/>
          <w:szCs w:val="20"/>
        </w:rPr>
        <w:t>Мирнинского района Республики Саха (Якутия)</w:t>
      </w:r>
    </w:p>
    <w:tbl>
      <w:tblPr>
        <w:tblW w:w="5000" w:type="pct"/>
        <w:tblLook w:val="04A0" w:firstRow="1" w:lastRow="0" w:firstColumn="1" w:lastColumn="0" w:noHBand="0" w:noVBand="1"/>
      </w:tblPr>
      <w:tblGrid>
        <w:gridCol w:w="503"/>
        <w:gridCol w:w="7541"/>
        <w:gridCol w:w="1286"/>
      </w:tblGrid>
      <w:tr w:rsidR="00304BA0" w:rsidRPr="00304BA0" w14:paraId="1BAC0E72" w14:textId="77777777" w:rsidTr="00B11A89">
        <w:trPr>
          <w:trHeight w:val="482"/>
        </w:trPr>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60B951" w14:textId="77777777" w:rsidR="00304BA0" w:rsidRPr="00304BA0" w:rsidRDefault="00304BA0" w:rsidP="00304BA0">
            <w:pPr>
              <w:widowControl/>
              <w:autoSpaceDE/>
              <w:autoSpaceDN/>
              <w:adjustRightInd/>
              <w:jc w:val="center"/>
              <w:rPr>
                <w:rFonts w:eastAsia="Times New Roman"/>
                <w:b/>
                <w:bCs/>
                <w:color w:val="000000"/>
                <w:sz w:val="20"/>
                <w:szCs w:val="20"/>
              </w:rPr>
            </w:pPr>
            <w:r w:rsidRPr="00304BA0">
              <w:rPr>
                <w:rFonts w:eastAsia="Times New Roman"/>
                <w:b/>
                <w:bCs/>
                <w:color w:val="000000"/>
                <w:sz w:val="20"/>
                <w:szCs w:val="20"/>
              </w:rPr>
              <w:t>№ п/п</w:t>
            </w:r>
          </w:p>
        </w:tc>
        <w:tc>
          <w:tcPr>
            <w:tcW w:w="4115" w:type="pct"/>
            <w:tcBorders>
              <w:top w:val="single" w:sz="4" w:space="0" w:color="auto"/>
              <w:left w:val="nil"/>
              <w:bottom w:val="single" w:sz="4" w:space="0" w:color="auto"/>
              <w:right w:val="single" w:sz="4" w:space="0" w:color="auto"/>
            </w:tcBorders>
            <w:shd w:val="clear" w:color="auto" w:fill="auto"/>
            <w:vAlign w:val="center"/>
            <w:hideMark/>
          </w:tcPr>
          <w:p w14:paraId="6AB21D95" w14:textId="77777777" w:rsidR="00304BA0" w:rsidRPr="00304BA0" w:rsidRDefault="00304BA0" w:rsidP="00304BA0">
            <w:pPr>
              <w:widowControl/>
              <w:autoSpaceDE/>
              <w:autoSpaceDN/>
              <w:adjustRightInd/>
              <w:jc w:val="center"/>
              <w:rPr>
                <w:rFonts w:eastAsia="Times New Roman"/>
                <w:b/>
                <w:bCs/>
                <w:color w:val="000000"/>
                <w:sz w:val="20"/>
                <w:szCs w:val="20"/>
              </w:rPr>
            </w:pPr>
            <w:r w:rsidRPr="00304BA0">
              <w:rPr>
                <w:rFonts w:eastAsia="Times New Roman"/>
                <w:b/>
                <w:bCs/>
                <w:color w:val="000000"/>
                <w:sz w:val="20"/>
                <w:szCs w:val="20"/>
              </w:rPr>
              <w:t>Наименование должности</w:t>
            </w:r>
          </w:p>
        </w:tc>
        <w:tc>
          <w:tcPr>
            <w:tcW w:w="631" w:type="pct"/>
            <w:tcBorders>
              <w:top w:val="single" w:sz="4" w:space="0" w:color="auto"/>
              <w:left w:val="nil"/>
              <w:bottom w:val="single" w:sz="4" w:space="0" w:color="auto"/>
              <w:right w:val="single" w:sz="4" w:space="0" w:color="auto"/>
            </w:tcBorders>
            <w:shd w:val="clear" w:color="auto" w:fill="auto"/>
            <w:vAlign w:val="center"/>
            <w:hideMark/>
          </w:tcPr>
          <w:p w14:paraId="4E25D012" w14:textId="77777777" w:rsidR="00304BA0" w:rsidRPr="00304BA0" w:rsidRDefault="00304BA0" w:rsidP="00304BA0">
            <w:pPr>
              <w:widowControl/>
              <w:autoSpaceDE/>
              <w:autoSpaceDN/>
              <w:adjustRightInd/>
              <w:jc w:val="center"/>
              <w:rPr>
                <w:rFonts w:eastAsia="Times New Roman"/>
                <w:b/>
                <w:bCs/>
                <w:color w:val="000000"/>
                <w:sz w:val="20"/>
                <w:szCs w:val="20"/>
              </w:rPr>
            </w:pPr>
            <w:r w:rsidRPr="00304BA0">
              <w:rPr>
                <w:rFonts w:eastAsia="Times New Roman"/>
                <w:b/>
                <w:bCs/>
                <w:color w:val="000000"/>
                <w:sz w:val="20"/>
                <w:szCs w:val="20"/>
              </w:rPr>
              <w:t>Количество единиц</w:t>
            </w:r>
          </w:p>
        </w:tc>
      </w:tr>
      <w:tr w:rsidR="00304BA0" w:rsidRPr="00304BA0" w14:paraId="7B060641"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2B2DEF7"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13208260" w14:textId="77777777" w:rsidR="00304BA0" w:rsidRPr="00304BA0" w:rsidRDefault="00304BA0" w:rsidP="00304BA0">
            <w:pPr>
              <w:widowControl/>
              <w:autoSpaceDE/>
              <w:autoSpaceDN/>
              <w:adjustRightInd/>
              <w:jc w:val="center"/>
              <w:rPr>
                <w:rFonts w:eastAsia="Times New Roman"/>
                <w:b/>
                <w:bCs/>
                <w:i/>
                <w:iCs/>
                <w:color w:val="000000"/>
                <w:sz w:val="20"/>
                <w:szCs w:val="20"/>
              </w:rPr>
            </w:pPr>
            <w:r w:rsidRPr="00304BA0">
              <w:rPr>
                <w:rFonts w:eastAsia="Times New Roman"/>
                <w:b/>
                <w:bCs/>
                <w:i/>
                <w:iCs/>
                <w:color w:val="000000"/>
                <w:sz w:val="20"/>
                <w:szCs w:val="20"/>
              </w:rPr>
              <w:t>Муниципальная должность</w:t>
            </w:r>
          </w:p>
        </w:tc>
        <w:tc>
          <w:tcPr>
            <w:tcW w:w="631" w:type="pct"/>
            <w:tcBorders>
              <w:top w:val="nil"/>
              <w:left w:val="nil"/>
              <w:bottom w:val="single" w:sz="4" w:space="0" w:color="auto"/>
              <w:right w:val="single" w:sz="4" w:space="0" w:color="auto"/>
            </w:tcBorders>
            <w:shd w:val="clear" w:color="auto" w:fill="auto"/>
            <w:hideMark/>
          </w:tcPr>
          <w:p w14:paraId="61364BC7"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r>
      <w:tr w:rsidR="00304BA0" w:rsidRPr="00304BA0" w14:paraId="76747F07"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12ADA35"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540200FD"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Глава поселка</w:t>
            </w:r>
          </w:p>
        </w:tc>
        <w:tc>
          <w:tcPr>
            <w:tcW w:w="631" w:type="pct"/>
            <w:tcBorders>
              <w:top w:val="nil"/>
              <w:left w:val="nil"/>
              <w:bottom w:val="single" w:sz="4" w:space="0" w:color="auto"/>
              <w:right w:val="single" w:sz="4" w:space="0" w:color="auto"/>
            </w:tcBorders>
            <w:shd w:val="clear" w:color="auto" w:fill="auto"/>
            <w:hideMark/>
          </w:tcPr>
          <w:p w14:paraId="6BECCCAA"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CECE197"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6E3A37AF"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4A77366D"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5A6FC531"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1</w:t>
            </w:r>
          </w:p>
        </w:tc>
      </w:tr>
      <w:tr w:rsidR="00304BA0" w:rsidRPr="00304BA0" w14:paraId="27F065BA"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69709D6"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1B61487C" w14:textId="77777777" w:rsidR="00304BA0" w:rsidRPr="00304BA0" w:rsidRDefault="00304BA0" w:rsidP="00304BA0">
            <w:pPr>
              <w:widowControl/>
              <w:autoSpaceDE/>
              <w:autoSpaceDN/>
              <w:adjustRightInd/>
              <w:jc w:val="center"/>
              <w:rPr>
                <w:rFonts w:eastAsia="Times New Roman"/>
                <w:b/>
                <w:bCs/>
                <w:i/>
                <w:iCs/>
                <w:color w:val="000000"/>
                <w:sz w:val="20"/>
                <w:szCs w:val="20"/>
              </w:rPr>
            </w:pPr>
            <w:r w:rsidRPr="00304BA0">
              <w:rPr>
                <w:rFonts w:eastAsia="Times New Roman"/>
                <w:b/>
                <w:bCs/>
                <w:i/>
                <w:iCs/>
                <w:color w:val="000000"/>
                <w:sz w:val="20"/>
                <w:szCs w:val="20"/>
              </w:rPr>
              <w:t>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7E268CB1"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r>
      <w:tr w:rsidR="00304BA0" w:rsidRPr="00304BA0" w14:paraId="3F736E49"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C7B5B20"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3363AA33" w14:textId="77777777" w:rsidR="00304BA0" w:rsidRPr="00304BA0" w:rsidRDefault="00304BA0" w:rsidP="00304BA0">
            <w:pPr>
              <w:widowControl/>
              <w:autoSpaceDE/>
              <w:autoSpaceDN/>
              <w:adjustRightInd/>
              <w:jc w:val="center"/>
              <w:rPr>
                <w:rFonts w:eastAsia="Times New Roman"/>
                <w:i/>
                <w:iCs/>
                <w:color w:val="000000"/>
                <w:sz w:val="20"/>
                <w:szCs w:val="20"/>
              </w:rPr>
            </w:pPr>
            <w:r w:rsidRPr="00304BA0">
              <w:rPr>
                <w:rFonts w:eastAsia="Times New Roman"/>
                <w:i/>
                <w:iCs/>
                <w:color w:val="000000"/>
                <w:sz w:val="20"/>
                <w:szCs w:val="20"/>
              </w:rPr>
              <w:t>Главные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11853CA0"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r>
      <w:tr w:rsidR="00304BA0" w:rsidRPr="00304BA0" w14:paraId="6AE882B4"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A5ACE25"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18A3434D"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Заместитель Главы Администрации</w:t>
            </w:r>
          </w:p>
        </w:tc>
        <w:tc>
          <w:tcPr>
            <w:tcW w:w="631" w:type="pct"/>
            <w:tcBorders>
              <w:top w:val="nil"/>
              <w:left w:val="nil"/>
              <w:bottom w:val="single" w:sz="4" w:space="0" w:color="auto"/>
              <w:right w:val="single" w:sz="4" w:space="0" w:color="auto"/>
            </w:tcBorders>
            <w:shd w:val="clear" w:color="auto" w:fill="auto"/>
            <w:hideMark/>
          </w:tcPr>
          <w:p w14:paraId="4A599CFD"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04BECA4"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4EB29B3"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7CABB108"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xml:space="preserve">Заместитель Главы Администрации по </w:t>
            </w:r>
            <w:proofErr w:type="spellStart"/>
            <w:r w:rsidRPr="00304BA0">
              <w:rPr>
                <w:rFonts w:eastAsia="Times New Roman"/>
                <w:color w:val="000000"/>
                <w:sz w:val="20"/>
                <w:szCs w:val="20"/>
              </w:rPr>
              <w:t>жилищно</w:t>
            </w:r>
            <w:proofErr w:type="spellEnd"/>
            <w:r w:rsidRPr="00304BA0">
              <w:rPr>
                <w:rFonts w:eastAsia="Times New Roman"/>
                <w:color w:val="000000"/>
                <w:sz w:val="20"/>
                <w:szCs w:val="20"/>
              </w:rPr>
              <w:t xml:space="preserve">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61B38D9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02E0175"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BC2230C"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21C76A8A" w14:textId="77777777" w:rsidR="00304BA0" w:rsidRPr="00304BA0" w:rsidRDefault="00304BA0" w:rsidP="00304BA0">
            <w:pPr>
              <w:widowControl/>
              <w:autoSpaceDE/>
              <w:autoSpaceDN/>
              <w:adjustRightInd/>
              <w:jc w:val="center"/>
              <w:rPr>
                <w:rFonts w:eastAsia="Times New Roman"/>
                <w:i/>
                <w:iCs/>
                <w:color w:val="000000"/>
                <w:sz w:val="20"/>
                <w:szCs w:val="20"/>
              </w:rPr>
            </w:pPr>
            <w:r w:rsidRPr="00304BA0">
              <w:rPr>
                <w:rFonts w:eastAsia="Times New Roman"/>
                <w:i/>
                <w:iCs/>
                <w:color w:val="000000"/>
                <w:sz w:val="20"/>
                <w:szCs w:val="20"/>
              </w:rPr>
              <w:t>Старшие должности муниципальной службы</w:t>
            </w:r>
          </w:p>
        </w:tc>
        <w:tc>
          <w:tcPr>
            <w:tcW w:w="631" w:type="pct"/>
            <w:tcBorders>
              <w:top w:val="nil"/>
              <w:left w:val="nil"/>
              <w:bottom w:val="single" w:sz="4" w:space="0" w:color="auto"/>
              <w:right w:val="single" w:sz="4" w:space="0" w:color="auto"/>
            </w:tcBorders>
            <w:shd w:val="clear" w:color="auto" w:fill="auto"/>
            <w:hideMark/>
          </w:tcPr>
          <w:p w14:paraId="7A4EE82D"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r>
      <w:tr w:rsidR="00304BA0" w:rsidRPr="00304BA0" w14:paraId="1B3D7DED" w14:textId="77777777" w:rsidTr="00B11A89">
        <w:trPr>
          <w:trHeight w:val="338"/>
        </w:trPr>
        <w:tc>
          <w:tcPr>
            <w:tcW w:w="254" w:type="pct"/>
            <w:tcBorders>
              <w:top w:val="nil"/>
              <w:left w:val="single" w:sz="4" w:space="0" w:color="auto"/>
              <w:bottom w:val="single" w:sz="4" w:space="0" w:color="auto"/>
              <w:right w:val="single" w:sz="4" w:space="0" w:color="auto"/>
            </w:tcBorders>
            <w:shd w:val="clear" w:color="auto" w:fill="auto"/>
            <w:hideMark/>
          </w:tcPr>
          <w:p w14:paraId="3FFAA9C4"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0E4F89E4"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бухгалтерскому учету и контролю – главный бухгалтер</w:t>
            </w:r>
          </w:p>
        </w:tc>
        <w:tc>
          <w:tcPr>
            <w:tcW w:w="631" w:type="pct"/>
            <w:tcBorders>
              <w:top w:val="nil"/>
              <w:left w:val="nil"/>
              <w:bottom w:val="single" w:sz="4" w:space="0" w:color="auto"/>
              <w:right w:val="single" w:sz="4" w:space="0" w:color="auto"/>
            </w:tcBorders>
            <w:shd w:val="clear" w:color="auto" w:fill="auto"/>
            <w:hideMark/>
          </w:tcPr>
          <w:p w14:paraId="1C69A07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CEB7DC5"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114A34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4</w:t>
            </w:r>
          </w:p>
        </w:tc>
        <w:tc>
          <w:tcPr>
            <w:tcW w:w="4115" w:type="pct"/>
            <w:tcBorders>
              <w:top w:val="nil"/>
              <w:left w:val="nil"/>
              <w:bottom w:val="single" w:sz="4" w:space="0" w:color="auto"/>
              <w:right w:val="single" w:sz="4" w:space="0" w:color="auto"/>
            </w:tcBorders>
            <w:shd w:val="clear" w:color="auto" w:fill="auto"/>
            <w:hideMark/>
          </w:tcPr>
          <w:p w14:paraId="2FC8746B"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кадрам и муниципальной службе</w:t>
            </w:r>
          </w:p>
        </w:tc>
        <w:tc>
          <w:tcPr>
            <w:tcW w:w="631" w:type="pct"/>
            <w:tcBorders>
              <w:top w:val="nil"/>
              <w:left w:val="nil"/>
              <w:bottom w:val="single" w:sz="4" w:space="0" w:color="auto"/>
              <w:right w:val="single" w:sz="4" w:space="0" w:color="auto"/>
            </w:tcBorders>
            <w:shd w:val="clear" w:color="auto" w:fill="auto"/>
            <w:hideMark/>
          </w:tcPr>
          <w:p w14:paraId="38270B5B"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50E31329"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144D4FF"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5</w:t>
            </w:r>
          </w:p>
        </w:tc>
        <w:tc>
          <w:tcPr>
            <w:tcW w:w="4115" w:type="pct"/>
            <w:tcBorders>
              <w:top w:val="nil"/>
              <w:left w:val="nil"/>
              <w:bottom w:val="single" w:sz="4" w:space="0" w:color="auto"/>
              <w:right w:val="single" w:sz="4" w:space="0" w:color="auto"/>
            </w:tcBorders>
            <w:shd w:val="clear" w:color="auto" w:fill="auto"/>
            <w:hideMark/>
          </w:tcPr>
          <w:p w14:paraId="48ABF9BA"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местному самоуправлению и организационной работе</w:t>
            </w:r>
          </w:p>
        </w:tc>
        <w:tc>
          <w:tcPr>
            <w:tcW w:w="631" w:type="pct"/>
            <w:tcBorders>
              <w:top w:val="nil"/>
              <w:left w:val="nil"/>
              <w:bottom w:val="single" w:sz="4" w:space="0" w:color="auto"/>
              <w:right w:val="single" w:sz="4" w:space="0" w:color="auto"/>
            </w:tcBorders>
            <w:shd w:val="clear" w:color="auto" w:fill="auto"/>
            <w:hideMark/>
          </w:tcPr>
          <w:p w14:paraId="08982C2B"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2D6E87A"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3262E5CF"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6</w:t>
            </w:r>
          </w:p>
        </w:tc>
        <w:tc>
          <w:tcPr>
            <w:tcW w:w="4115" w:type="pct"/>
            <w:tcBorders>
              <w:top w:val="nil"/>
              <w:left w:val="nil"/>
              <w:bottom w:val="single" w:sz="4" w:space="0" w:color="auto"/>
              <w:right w:val="single" w:sz="4" w:space="0" w:color="auto"/>
            </w:tcBorders>
            <w:shd w:val="clear" w:color="auto" w:fill="auto"/>
            <w:hideMark/>
          </w:tcPr>
          <w:p w14:paraId="17170ED8"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управлению имуществом</w:t>
            </w:r>
          </w:p>
        </w:tc>
        <w:tc>
          <w:tcPr>
            <w:tcW w:w="631" w:type="pct"/>
            <w:tcBorders>
              <w:top w:val="nil"/>
              <w:left w:val="nil"/>
              <w:bottom w:val="single" w:sz="4" w:space="0" w:color="auto"/>
              <w:right w:val="single" w:sz="4" w:space="0" w:color="auto"/>
            </w:tcBorders>
            <w:shd w:val="clear" w:color="auto" w:fill="auto"/>
            <w:hideMark/>
          </w:tcPr>
          <w:p w14:paraId="6AA1235F"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601B6C0"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9A1588D"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7</w:t>
            </w:r>
          </w:p>
        </w:tc>
        <w:tc>
          <w:tcPr>
            <w:tcW w:w="4115" w:type="pct"/>
            <w:tcBorders>
              <w:top w:val="nil"/>
              <w:left w:val="nil"/>
              <w:bottom w:val="single" w:sz="4" w:space="0" w:color="auto"/>
              <w:right w:val="single" w:sz="4" w:space="0" w:color="auto"/>
            </w:tcBorders>
            <w:shd w:val="clear" w:color="auto" w:fill="auto"/>
            <w:hideMark/>
          </w:tcPr>
          <w:p w14:paraId="4DCEF6F5"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 юрист</w:t>
            </w:r>
          </w:p>
        </w:tc>
        <w:tc>
          <w:tcPr>
            <w:tcW w:w="631" w:type="pct"/>
            <w:tcBorders>
              <w:top w:val="nil"/>
              <w:left w:val="nil"/>
              <w:bottom w:val="single" w:sz="4" w:space="0" w:color="auto"/>
              <w:right w:val="single" w:sz="4" w:space="0" w:color="auto"/>
            </w:tcBorders>
            <w:shd w:val="clear" w:color="auto" w:fill="auto"/>
            <w:hideMark/>
          </w:tcPr>
          <w:p w14:paraId="17E4F7C3"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720CCCD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4ACCC575"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8</w:t>
            </w:r>
          </w:p>
        </w:tc>
        <w:tc>
          <w:tcPr>
            <w:tcW w:w="4115" w:type="pct"/>
            <w:tcBorders>
              <w:top w:val="nil"/>
              <w:left w:val="nil"/>
              <w:bottom w:val="single" w:sz="4" w:space="0" w:color="auto"/>
              <w:right w:val="single" w:sz="4" w:space="0" w:color="auto"/>
            </w:tcBorders>
            <w:shd w:val="clear" w:color="auto" w:fill="auto"/>
            <w:hideMark/>
          </w:tcPr>
          <w:p w14:paraId="2CBFEDF3"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5A1851F3"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6F2E209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01B2DB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9</w:t>
            </w:r>
          </w:p>
        </w:tc>
        <w:tc>
          <w:tcPr>
            <w:tcW w:w="4115" w:type="pct"/>
            <w:tcBorders>
              <w:top w:val="nil"/>
              <w:left w:val="nil"/>
              <w:bottom w:val="single" w:sz="4" w:space="0" w:color="auto"/>
              <w:right w:val="single" w:sz="4" w:space="0" w:color="auto"/>
            </w:tcBorders>
            <w:shd w:val="clear" w:color="auto" w:fill="auto"/>
            <w:hideMark/>
          </w:tcPr>
          <w:p w14:paraId="5DB5CEF9"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жилищным вопросам</w:t>
            </w:r>
          </w:p>
        </w:tc>
        <w:tc>
          <w:tcPr>
            <w:tcW w:w="631" w:type="pct"/>
            <w:tcBorders>
              <w:top w:val="nil"/>
              <w:left w:val="nil"/>
              <w:bottom w:val="single" w:sz="4" w:space="0" w:color="auto"/>
              <w:right w:val="single" w:sz="4" w:space="0" w:color="auto"/>
            </w:tcBorders>
            <w:shd w:val="clear" w:color="auto" w:fill="auto"/>
            <w:hideMark/>
          </w:tcPr>
          <w:p w14:paraId="22D20C49"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7FD64648"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7A5130D"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10</w:t>
            </w:r>
          </w:p>
        </w:tc>
        <w:tc>
          <w:tcPr>
            <w:tcW w:w="4115" w:type="pct"/>
            <w:tcBorders>
              <w:top w:val="nil"/>
              <w:left w:val="nil"/>
              <w:bottom w:val="single" w:sz="4" w:space="0" w:color="auto"/>
              <w:right w:val="single" w:sz="4" w:space="0" w:color="auto"/>
            </w:tcBorders>
            <w:shd w:val="clear" w:color="auto" w:fill="auto"/>
            <w:hideMark/>
          </w:tcPr>
          <w:p w14:paraId="72D8BD99"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hideMark/>
          </w:tcPr>
          <w:p w14:paraId="7FEE9BA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5D20E019"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A5338A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11</w:t>
            </w:r>
          </w:p>
        </w:tc>
        <w:tc>
          <w:tcPr>
            <w:tcW w:w="4115" w:type="pct"/>
            <w:tcBorders>
              <w:top w:val="nil"/>
              <w:left w:val="nil"/>
              <w:bottom w:val="single" w:sz="4" w:space="0" w:color="auto"/>
              <w:right w:val="single" w:sz="4" w:space="0" w:color="auto"/>
            </w:tcBorders>
            <w:shd w:val="clear" w:color="auto" w:fill="auto"/>
          </w:tcPr>
          <w:p w14:paraId="45B172A7"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сносу аварийного жилья и благоустройству</w:t>
            </w:r>
          </w:p>
        </w:tc>
        <w:tc>
          <w:tcPr>
            <w:tcW w:w="631" w:type="pct"/>
            <w:tcBorders>
              <w:top w:val="nil"/>
              <w:left w:val="nil"/>
              <w:bottom w:val="single" w:sz="4" w:space="0" w:color="auto"/>
              <w:right w:val="single" w:sz="4" w:space="0" w:color="auto"/>
            </w:tcBorders>
            <w:shd w:val="clear" w:color="auto" w:fill="auto"/>
          </w:tcPr>
          <w:p w14:paraId="4388408B"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27BA4F4"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142037C"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12</w:t>
            </w:r>
          </w:p>
        </w:tc>
        <w:tc>
          <w:tcPr>
            <w:tcW w:w="4115" w:type="pct"/>
            <w:tcBorders>
              <w:top w:val="nil"/>
              <w:left w:val="nil"/>
              <w:bottom w:val="single" w:sz="4" w:space="0" w:color="auto"/>
              <w:right w:val="single" w:sz="4" w:space="0" w:color="auto"/>
            </w:tcBorders>
            <w:shd w:val="clear" w:color="auto" w:fill="auto"/>
          </w:tcPr>
          <w:p w14:paraId="6C8C952B"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градостроительной деятельности</w:t>
            </w:r>
          </w:p>
        </w:tc>
        <w:tc>
          <w:tcPr>
            <w:tcW w:w="631" w:type="pct"/>
            <w:tcBorders>
              <w:top w:val="nil"/>
              <w:left w:val="nil"/>
              <w:bottom w:val="single" w:sz="4" w:space="0" w:color="auto"/>
              <w:right w:val="single" w:sz="4" w:space="0" w:color="auto"/>
            </w:tcBorders>
            <w:shd w:val="clear" w:color="auto" w:fill="auto"/>
          </w:tcPr>
          <w:p w14:paraId="68438CC1"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A80D1F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C73DA23"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13</w:t>
            </w:r>
          </w:p>
        </w:tc>
        <w:tc>
          <w:tcPr>
            <w:tcW w:w="4115" w:type="pct"/>
            <w:tcBorders>
              <w:top w:val="nil"/>
              <w:left w:val="nil"/>
              <w:bottom w:val="single" w:sz="4" w:space="0" w:color="auto"/>
              <w:right w:val="single" w:sz="4" w:space="0" w:color="auto"/>
            </w:tcBorders>
            <w:shd w:val="clear" w:color="auto" w:fill="auto"/>
            <w:hideMark/>
          </w:tcPr>
          <w:p w14:paraId="63846514"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культуре, спорту и молодежной политике</w:t>
            </w:r>
          </w:p>
        </w:tc>
        <w:tc>
          <w:tcPr>
            <w:tcW w:w="631" w:type="pct"/>
            <w:tcBorders>
              <w:top w:val="nil"/>
              <w:left w:val="nil"/>
              <w:bottom w:val="single" w:sz="4" w:space="0" w:color="auto"/>
              <w:right w:val="single" w:sz="4" w:space="0" w:color="auto"/>
            </w:tcBorders>
            <w:shd w:val="clear" w:color="auto" w:fill="auto"/>
            <w:hideMark/>
          </w:tcPr>
          <w:p w14:paraId="6926A47A"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96BA311"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0B03849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14</w:t>
            </w:r>
          </w:p>
        </w:tc>
        <w:tc>
          <w:tcPr>
            <w:tcW w:w="4115" w:type="pct"/>
            <w:tcBorders>
              <w:top w:val="nil"/>
              <w:left w:val="nil"/>
              <w:bottom w:val="single" w:sz="4" w:space="0" w:color="auto"/>
              <w:right w:val="single" w:sz="4" w:space="0" w:color="auto"/>
            </w:tcBorders>
            <w:shd w:val="clear" w:color="auto" w:fill="auto"/>
          </w:tcPr>
          <w:p w14:paraId="21024D81"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потребительскому рынку и развитию предпринимательства</w:t>
            </w:r>
          </w:p>
        </w:tc>
        <w:tc>
          <w:tcPr>
            <w:tcW w:w="631" w:type="pct"/>
            <w:tcBorders>
              <w:top w:val="nil"/>
              <w:left w:val="nil"/>
              <w:bottom w:val="single" w:sz="4" w:space="0" w:color="auto"/>
              <w:right w:val="single" w:sz="4" w:space="0" w:color="auto"/>
            </w:tcBorders>
            <w:shd w:val="clear" w:color="auto" w:fill="auto"/>
          </w:tcPr>
          <w:p w14:paraId="70640DA0"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32A93AF"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415BAB6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15</w:t>
            </w:r>
          </w:p>
        </w:tc>
        <w:tc>
          <w:tcPr>
            <w:tcW w:w="4115" w:type="pct"/>
            <w:tcBorders>
              <w:top w:val="nil"/>
              <w:left w:val="nil"/>
              <w:bottom w:val="single" w:sz="4" w:space="0" w:color="auto"/>
              <w:right w:val="single" w:sz="4" w:space="0" w:color="auto"/>
            </w:tcBorders>
            <w:shd w:val="clear" w:color="auto" w:fill="auto"/>
          </w:tcPr>
          <w:p w14:paraId="74CB5B4B"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информатизации и защите информации</w:t>
            </w:r>
          </w:p>
        </w:tc>
        <w:tc>
          <w:tcPr>
            <w:tcW w:w="631" w:type="pct"/>
            <w:tcBorders>
              <w:top w:val="nil"/>
              <w:left w:val="nil"/>
              <w:bottom w:val="single" w:sz="4" w:space="0" w:color="auto"/>
              <w:right w:val="single" w:sz="4" w:space="0" w:color="auto"/>
            </w:tcBorders>
            <w:shd w:val="clear" w:color="auto" w:fill="auto"/>
          </w:tcPr>
          <w:p w14:paraId="387A340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744AD35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37081A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lastRenderedPageBreak/>
              <w:t>16</w:t>
            </w:r>
          </w:p>
        </w:tc>
        <w:tc>
          <w:tcPr>
            <w:tcW w:w="4115" w:type="pct"/>
            <w:tcBorders>
              <w:top w:val="nil"/>
              <w:left w:val="nil"/>
              <w:bottom w:val="single" w:sz="4" w:space="0" w:color="auto"/>
              <w:right w:val="single" w:sz="4" w:space="0" w:color="auto"/>
            </w:tcBorders>
            <w:shd w:val="clear" w:color="auto" w:fill="auto"/>
          </w:tcPr>
          <w:p w14:paraId="1E2BD9A3"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жилищно-коммунальному хозяйству</w:t>
            </w:r>
          </w:p>
        </w:tc>
        <w:tc>
          <w:tcPr>
            <w:tcW w:w="631" w:type="pct"/>
            <w:tcBorders>
              <w:top w:val="nil"/>
              <w:left w:val="nil"/>
              <w:bottom w:val="single" w:sz="4" w:space="0" w:color="auto"/>
              <w:right w:val="single" w:sz="4" w:space="0" w:color="auto"/>
            </w:tcBorders>
            <w:shd w:val="clear" w:color="auto" w:fill="auto"/>
          </w:tcPr>
          <w:p w14:paraId="13490B7F"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7E45384"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59A800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17</w:t>
            </w:r>
          </w:p>
        </w:tc>
        <w:tc>
          <w:tcPr>
            <w:tcW w:w="4115" w:type="pct"/>
            <w:tcBorders>
              <w:top w:val="nil"/>
              <w:left w:val="nil"/>
              <w:bottom w:val="single" w:sz="4" w:space="0" w:color="auto"/>
              <w:right w:val="single" w:sz="4" w:space="0" w:color="auto"/>
            </w:tcBorders>
            <w:shd w:val="clear" w:color="auto" w:fill="auto"/>
          </w:tcPr>
          <w:p w14:paraId="432E7B10"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по закупкам</w:t>
            </w:r>
          </w:p>
        </w:tc>
        <w:tc>
          <w:tcPr>
            <w:tcW w:w="631" w:type="pct"/>
            <w:tcBorders>
              <w:top w:val="nil"/>
              <w:left w:val="nil"/>
              <w:bottom w:val="single" w:sz="4" w:space="0" w:color="auto"/>
              <w:right w:val="single" w:sz="4" w:space="0" w:color="auto"/>
            </w:tcBorders>
            <w:shd w:val="clear" w:color="auto" w:fill="auto"/>
          </w:tcPr>
          <w:p w14:paraId="6933EBA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323A156E"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D64AD5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18</w:t>
            </w:r>
          </w:p>
        </w:tc>
        <w:tc>
          <w:tcPr>
            <w:tcW w:w="4115" w:type="pct"/>
            <w:tcBorders>
              <w:top w:val="nil"/>
              <w:left w:val="nil"/>
              <w:bottom w:val="single" w:sz="4" w:space="0" w:color="auto"/>
              <w:right w:val="single" w:sz="4" w:space="0" w:color="auto"/>
            </w:tcBorders>
            <w:shd w:val="clear" w:color="auto" w:fill="auto"/>
          </w:tcPr>
          <w:p w14:paraId="7A5BD4BF"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Главный специалист – энергетик</w:t>
            </w:r>
          </w:p>
        </w:tc>
        <w:tc>
          <w:tcPr>
            <w:tcW w:w="631" w:type="pct"/>
            <w:tcBorders>
              <w:top w:val="nil"/>
              <w:left w:val="nil"/>
              <w:bottom w:val="single" w:sz="4" w:space="0" w:color="auto"/>
              <w:right w:val="single" w:sz="4" w:space="0" w:color="auto"/>
            </w:tcBorders>
            <w:shd w:val="clear" w:color="auto" w:fill="auto"/>
          </w:tcPr>
          <w:p w14:paraId="2FFDAF4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3BE5C871"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954E03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19</w:t>
            </w:r>
          </w:p>
        </w:tc>
        <w:tc>
          <w:tcPr>
            <w:tcW w:w="4115" w:type="pct"/>
            <w:tcBorders>
              <w:top w:val="nil"/>
              <w:left w:val="nil"/>
              <w:bottom w:val="single" w:sz="4" w:space="0" w:color="auto"/>
              <w:right w:val="single" w:sz="4" w:space="0" w:color="auto"/>
            </w:tcBorders>
            <w:shd w:val="clear" w:color="auto" w:fill="auto"/>
          </w:tcPr>
          <w:p w14:paraId="482BAF12"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гражданской обороне, чрезвычайным ситуациям и пожарной безопасности</w:t>
            </w:r>
          </w:p>
        </w:tc>
        <w:tc>
          <w:tcPr>
            <w:tcW w:w="631" w:type="pct"/>
            <w:tcBorders>
              <w:top w:val="nil"/>
              <w:left w:val="nil"/>
              <w:bottom w:val="single" w:sz="4" w:space="0" w:color="auto"/>
              <w:right w:val="single" w:sz="4" w:space="0" w:color="auto"/>
            </w:tcBorders>
            <w:shd w:val="clear" w:color="auto" w:fill="auto"/>
          </w:tcPr>
          <w:p w14:paraId="4EE82BD1"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488F6004"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94776E2"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20</w:t>
            </w:r>
          </w:p>
        </w:tc>
        <w:tc>
          <w:tcPr>
            <w:tcW w:w="4115" w:type="pct"/>
            <w:tcBorders>
              <w:top w:val="nil"/>
              <w:left w:val="nil"/>
              <w:bottom w:val="single" w:sz="4" w:space="0" w:color="auto"/>
              <w:right w:val="single" w:sz="4" w:space="0" w:color="auto"/>
            </w:tcBorders>
            <w:shd w:val="clear" w:color="auto" w:fill="auto"/>
          </w:tcPr>
          <w:p w14:paraId="45A8A227"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бухгалтерскому учету и контролю</w:t>
            </w:r>
          </w:p>
        </w:tc>
        <w:tc>
          <w:tcPr>
            <w:tcW w:w="631" w:type="pct"/>
            <w:tcBorders>
              <w:top w:val="nil"/>
              <w:left w:val="nil"/>
              <w:bottom w:val="single" w:sz="4" w:space="0" w:color="auto"/>
              <w:right w:val="single" w:sz="4" w:space="0" w:color="auto"/>
            </w:tcBorders>
            <w:shd w:val="clear" w:color="auto" w:fill="auto"/>
          </w:tcPr>
          <w:p w14:paraId="71619B4A"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w:t>
            </w:r>
          </w:p>
        </w:tc>
      </w:tr>
      <w:tr w:rsidR="00304BA0" w:rsidRPr="00304BA0" w14:paraId="5AEDFC2D"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3F63564A"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21</w:t>
            </w:r>
          </w:p>
        </w:tc>
        <w:tc>
          <w:tcPr>
            <w:tcW w:w="4115" w:type="pct"/>
            <w:tcBorders>
              <w:top w:val="nil"/>
              <w:left w:val="nil"/>
              <w:bottom w:val="single" w:sz="4" w:space="0" w:color="auto"/>
              <w:right w:val="single" w:sz="4" w:space="0" w:color="auto"/>
            </w:tcBorders>
            <w:shd w:val="clear" w:color="auto" w:fill="auto"/>
            <w:hideMark/>
          </w:tcPr>
          <w:p w14:paraId="60F230BE"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социальным вопросам</w:t>
            </w:r>
          </w:p>
        </w:tc>
        <w:tc>
          <w:tcPr>
            <w:tcW w:w="631" w:type="pct"/>
            <w:tcBorders>
              <w:top w:val="nil"/>
              <w:left w:val="nil"/>
              <w:bottom w:val="single" w:sz="4" w:space="0" w:color="auto"/>
              <w:right w:val="single" w:sz="4" w:space="0" w:color="auto"/>
            </w:tcBorders>
            <w:shd w:val="clear" w:color="auto" w:fill="auto"/>
            <w:hideMark/>
          </w:tcPr>
          <w:p w14:paraId="4644DD63"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16C2EC4D"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6F022AF"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22</w:t>
            </w:r>
          </w:p>
        </w:tc>
        <w:tc>
          <w:tcPr>
            <w:tcW w:w="4115" w:type="pct"/>
            <w:tcBorders>
              <w:top w:val="nil"/>
              <w:left w:val="nil"/>
              <w:bottom w:val="single" w:sz="4" w:space="0" w:color="auto"/>
              <w:right w:val="single" w:sz="4" w:space="0" w:color="auto"/>
            </w:tcBorders>
            <w:shd w:val="clear" w:color="auto" w:fill="auto"/>
          </w:tcPr>
          <w:p w14:paraId="756F99B1"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 xml:space="preserve">Ведущий специалист – юрист </w:t>
            </w:r>
            <w:r w:rsidRPr="00304BA0">
              <w:rPr>
                <w:rFonts w:eastAsia="Times New Roman"/>
                <w:i/>
                <w:iCs/>
                <w:color w:val="000000"/>
                <w:sz w:val="20"/>
                <w:szCs w:val="20"/>
              </w:rPr>
              <w:t>(ЖКХ)</w:t>
            </w:r>
          </w:p>
        </w:tc>
        <w:tc>
          <w:tcPr>
            <w:tcW w:w="631" w:type="pct"/>
            <w:tcBorders>
              <w:top w:val="nil"/>
              <w:left w:val="nil"/>
              <w:bottom w:val="single" w:sz="4" w:space="0" w:color="auto"/>
              <w:right w:val="single" w:sz="4" w:space="0" w:color="auto"/>
            </w:tcBorders>
            <w:shd w:val="clear" w:color="auto" w:fill="auto"/>
          </w:tcPr>
          <w:p w14:paraId="556820E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3901D010"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4EF00A2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23</w:t>
            </w:r>
          </w:p>
        </w:tc>
        <w:tc>
          <w:tcPr>
            <w:tcW w:w="4115" w:type="pct"/>
            <w:tcBorders>
              <w:top w:val="nil"/>
              <w:left w:val="nil"/>
              <w:bottom w:val="single" w:sz="4" w:space="0" w:color="auto"/>
              <w:right w:val="single" w:sz="4" w:space="0" w:color="auto"/>
            </w:tcBorders>
            <w:shd w:val="clear" w:color="auto" w:fill="auto"/>
            <w:hideMark/>
          </w:tcPr>
          <w:p w14:paraId="69C2859B"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 xml:space="preserve">Ведущий специалист по </w:t>
            </w:r>
            <w:proofErr w:type="spellStart"/>
            <w:r w:rsidRPr="00304BA0">
              <w:rPr>
                <w:rFonts w:eastAsia="Times New Roman"/>
                <w:color w:val="000000"/>
                <w:sz w:val="20"/>
                <w:szCs w:val="20"/>
              </w:rPr>
              <w:t>жилищно</w:t>
            </w:r>
            <w:proofErr w:type="spellEnd"/>
            <w:r w:rsidRPr="00304BA0">
              <w:rPr>
                <w:rFonts w:eastAsia="Times New Roman"/>
                <w:color w:val="000000"/>
                <w:sz w:val="20"/>
                <w:szCs w:val="20"/>
              </w:rPr>
              <w:t xml:space="preserve"> – коммунальному хозяйству</w:t>
            </w:r>
          </w:p>
        </w:tc>
        <w:tc>
          <w:tcPr>
            <w:tcW w:w="631" w:type="pct"/>
            <w:tcBorders>
              <w:top w:val="nil"/>
              <w:left w:val="nil"/>
              <w:bottom w:val="single" w:sz="4" w:space="0" w:color="auto"/>
              <w:right w:val="single" w:sz="4" w:space="0" w:color="auto"/>
            </w:tcBorders>
            <w:shd w:val="clear" w:color="auto" w:fill="auto"/>
            <w:hideMark/>
          </w:tcPr>
          <w:p w14:paraId="668C8CC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w:t>
            </w:r>
          </w:p>
        </w:tc>
      </w:tr>
      <w:tr w:rsidR="00304BA0" w:rsidRPr="00304BA0" w14:paraId="68C1C2B0"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1597D5E0"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24</w:t>
            </w:r>
          </w:p>
        </w:tc>
        <w:tc>
          <w:tcPr>
            <w:tcW w:w="4115" w:type="pct"/>
            <w:tcBorders>
              <w:top w:val="nil"/>
              <w:left w:val="nil"/>
              <w:bottom w:val="single" w:sz="4" w:space="0" w:color="auto"/>
              <w:right w:val="single" w:sz="4" w:space="0" w:color="auto"/>
            </w:tcBorders>
            <w:shd w:val="clear" w:color="auto" w:fill="auto"/>
            <w:hideMark/>
          </w:tcPr>
          <w:p w14:paraId="7CF4A09A"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 xml:space="preserve">Ведущий специалист – экономист </w:t>
            </w:r>
            <w:r w:rsidRPr="00304BA0">
              <w:rPr>
                <w:rFonts w:eastAsia="Times New Roman"/>
                <w:i/>
                <w:color w:val="000000"/>
                <w:sz w:val="20"/>
                <w:szCs w:val="20"/>
              </w:rPr>
              <w:t>(ЖКХ)</w:t>
            </w:r>
          </w:p>
        </w:tc>
        <w:tc>
          <w:tcPr>
            <w:tcW w:w="631" w:type="pct"/>
            <w:tcBorders>
              <w:top w:val="nil"/>
              <w:left w:val="nil"/>
              <w:bottom w:val="single" w:sz="4" w:space="0" w:color="auto"/>
              <w:right w:val="single" w:sz="4" w:space="0" w:color="auto"/>
            </w:tcBorders>
            <w:shd w:val="clear" w:color="auto" w:fill="auto"/>
            <w:hideMark/>
          </w:tcPr>
          <w:p w14:paraId="4FC236EB"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6110AF97"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6C56DAA9"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25</w:t>
            </w:r>
          </w:p>
        </w:tc>
        <w:tc>
          <w:tcPr>
            <w:tcW w:w="4115" w:type="pct"/>
            <w:tcBorders>
              <w:top w:val="nil"/>
              <w:left w:val="nil"/>
              <w:bottom w:val="single" w:sz="4" w:space="0" w:color="auto"/>
              <w:right w:val="single" w:sz="4" w:space="0" w:color="auto"/>
            </w:tcBorders>
            <w:shd w:val="clear" w:color="auto" w:fill="auto"/>
            <w:hideMark/>
          </w:tcPr>
          <w:p w14:paraId="5B0F87D8"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 экономист</w:t>
            </w:r>
          </w:p>
        </w:tc>
        <w:tc>
          <w:tcPr>
            <w:tcW w:w="631" w:type="pct"/>
            <w:tcBorders>
              <w:top w:val="nil"/>
              <w:left w:val="nil"/>
              <w:bottom w:val="single" w:sz="4" w:space="0" w:color="auto"/>
              <w:right w:val="single" w:sz="4" w:space="0" w:color="auto"/>
            </w:tcBorders>
            <w:shd w:val="clear" w:color="auto" w:fill="auto"/>
            <w:hideMark/>
          </w:tcPr>
          <w:p w14:paraId="7DDB4C72"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36352BBA"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82D2F90"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26</w:t>
            </w:r>
          </w:p>
        </w:tc>
        <w:tc>
          <w:tcPr>
            <w:tcW w:w="4115" w:type="pct"/>
            <w:tcBorders>
              <w:top w:val="nil"/>
              <w:left w:val="nil"/>
              <w:bottom w:val="single" w:sz="4" w:space="0" w:color="auto"/>
              <w:right w:val="single" w:sz="4" w:space="0" w:color="auto"/>
            </w:tcBorders>
            <w:shd w:val="clear" w:color="auto" w:fill="auto"/>
            <w:hideMark/>
          </w:tcPr>
          <w:p w14:paraId="58867CE1"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потребительскому рынку и развитию предпринимательства</w:t>
            </w:r>
          </w:p>
        </w:tc>
        <w:tc>
          <w:tcPr>
            <w:tcW w:w="631" w:type="pct"/>
            <w:tcBorders>
              <w:top w:val="nil"/>
              <w:left w:val="nil"/>
              <w:bottom w:val="single" w:sz="4" w:space="0" w:color="auto"/>
              <w:right w:val="single" w:sz="4" w:space="0" w:color="auto"/>
            </w:tcBorders>
            <w:shd w:val="clear" w:color="auto" w:fill="auto"/>
            <w:hideMark/>
          </w:tcPr>
          <w:p w14:paraId="3A71AE3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5F898C40"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30DB5DC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27</w:t>
            </w:r>
          </w:p>
        </w:tc>
        <w:tc>
          <w:tcPr>
            <w:tcW w:w="4115" w:type="pct"/>
            <w:tcBorders>
              <w:top w:val="nil"/>
              <w:left w:val="nil"/>
              <w:bottom w:val="single" w:sz="4" w:space="0" w:color="auto"/>
              <w:right w:val="single" w:sz="4" w:space="0" w:color="auto"/>
            </w:tcBorders>
            <w:shd w:val="clear" w:color="auto" w:fill="auto"/>
          </w:tcPr>
          <w:p w14:paraId="6AAA7C81"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земельным отношениям</w:t>
            </w:r>
          </w:p>
        </w:tc>
        <w:tc>
          <w:tcPr>
            <w:tcW w:w="631" w:type="pct"/>
            <w:tcBorders>
              <w:top w:val="nil"/>
              <w:left w:val="nil"/>
              <w:bottom w:val="single" w:sz="4" w:space="0" w:color="auto"/>
              <w:right w:val="single" w:sz="4" w:space="0" w:color="auto"/>
            </w:tcBorders>
            <w:shd w:val="clear" w:color="auto" w:fill="auto"/>
          </w:tcPr>
          <w:p w14:paraId="29774472"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2E1F777C"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3AD64DFD"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28</w:t>
            </w:r>
          </w:p>
        </w:tc>
        <w:tc>
          <w:tcPr>
            <w:tcW w:w="4115" w:type="pct"/>
            <w:tcBorders>
              <w:top w:val="nil"/>
              <w:left w:val="nil"/>
              <w:bottom w:val="single" w:sz="4" w:space="0" w:color="auto"/>
              <w:right w:val="single" w:sz="4" w:space="0" w:color="auto"/>
            </w:tcBorders>
            <w:shd w:val="clear" w:color="auto" w:fill="auto"/>
          </w:tcPr>
          <w:p w14:paraId="4A7ABB7A"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делопроизводству</w:t>
            </w:r>
          </w:p>
        </w:tc>
        <w:tc>
          <w:tcPr>
            <w:tcW w:w="631" w:type="pct"/>
            <w:tcBorders>
              <w:top w:val="nil"/>
              <w:left w:val="nil"/>
              <w:bottom w:val="single" w:sz="4" w:space="0" w:color="auto"/>
              <w:right w:val="single" w:sz="4" w:space="0" w:color="auto"/>
            </w:tcBorders>
            <w:shd w:val="clear" w:color="auto" w:fill="auto"/>
          </w:tcPr>
          <w:p w14:paraId="6177059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E8AB460"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083797E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29</w:t>
            </w:r>
          </w:p>
        </w:tc>
        <w:tc>
          <w:tcPr>
            <w:tcW w:w="4115" w:type="pct"/>
            <w:tcBorders>
              <w:top w:val="nil"/>
              <w:left w:val="nil"/>
              <w:bottom w:val="single" w:sz="4" w:space="0" w:color="auto"/>
              <w:right w:val="single" w:sz="4" w:space="0" w:color="auto"/>
            </w:tcBorders>
            <w:shd w:val="clear" w:color="auto" w:fill="auto"/>
          </w:tcPr>
          <w:p w14:paraId="57CB5A2C" w14:textId="77777777" w:rsidR="00304BA0" w:rsidRPr="00304BA0" w:rsidRDefault="00304BA0" w:rsidP="00304BA0">
            <w:pPr>
              <w:widowControl/>
              <w:autoSpaceDE/>
              <w:autoSpaceDN/>
              <w:adjustRightInd/>
              <w:jc w:val="both"/>
              <w:rPr>
                <w:rFonts w:eastAsia="Times New Roman"/>
                <w:color w:val="000000"/>
                <w:sz w:val="20"/>
                <w:szCs w:val="20"/>
              </w:rPr>
            </w:pPr>
            <w:r w:rsidRPr="00304BA0">
              <w:rPr>
                <w:rFonts w:eastAsia="Times New Roman"/>
                <w:color w:val="000000"/>
                <w:sz w:val="20"/>
                <w:szCs w:val="20"/>
              </w:rPr>
              <w:t>Ведущий специалист по обеспечению деятельности представительного органа</w:t>
            </w:r>
          </w:p>
        </w:tc>
        <w:tc>
          <w:tcPr>
            <w:tcW w:w="631" w:type="pct"/>
            <w:tcBorders>
              <w:top w:val="nil"/>
              <w:left w:val="nil"/>
              <w:bottom w:val="single" w:sz="4" w:space="0" w:color="auto"/>
              <w:right w:val="single" w:sz="4" w:space="0" w:color="auto"/>
            </w:tcBorders>
            <w:shd w:val="clear" w:color="auto" w:fill="auto"/>
          </w:tcPr>
          <w:p w14:paraId="2F4F4159"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21C1CC3A"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7A366D76" w14:textId="77777777" w:rsidR="00304BA0" w:rsidRPr="00304BA0" w:rsidRDefault="00304BA0" w:rsidP="00304BA0">
            <w:pPr>
              <w:widowControl/>
              <w:autoSpaceDE/>
              <w:autoSpaceDN/>
              <w:adjustRightInd/>
              <w:jc w:val="right"/>
              <w:rPr>
                <w:rFonts w:eastAsia="Times New Roman"/>
                <w:color w:val="000000"/>
                <w:sz w:val="20"/>
                <w:szCs w:val="20"/>
              </w:rPr>
            </w:pPr>
          </w:p>
        </w:tc>
        <w:tc>
          <w:tcPr>
            <w:tcW w:w="4115" w:type="pct"/>
            <w:tcBorders>
              <w:top w:val="nil"/>
              <w:left w:val="nil"/>
              <w:bottom w:val="single" w:sz="4" w:space="0" w:color="auto"/>
              <w:right w:val="single" w:sz="4" w:space="0" w:color="auto"/>
            </w:tcBorders>
            <w:shd w:val="clear" w:color="auto" w:fill="auto"/>
          </w:tcPr>
          <w:p w14:paraId="1512369D" w14:textId="77777777" w:rsidR="00304BA0" w:rsidRPr="00304BA0" w:rsidRDefault="00304BA0" w:rsidP="00304BA0">
            <w:pPr>
              <w:widowControl/>
              <w:autoSpaceDE/>
              <w:autoSpaceDN/>
              <w:adjustRightInd/>
              <w:jc w:val="center"/>
              <w:rPr>
                <w:rFonts w:eastAsia="Times New Roman"/>
                <w:color w:val="000000"/>
                <w:sz w:val="20"/>
                <w:szCs w:val="20"/>
              </w:rPr>
            </w:pPr>
            <w:r w:rsidRPr="00304BA0">
              <w:rPr>
                <w:rFonts w:eastAsia="Times New Roman"/>
                <w:i/>
                <w:iCs/>
                <w:color w:val="000000"/>
                <w:sz w:val="20"/>
                <w:szCs w:val="20"/>
              </w:rPr>
              <w:t>Младшие должности муниципальной службы</w:t>
            </w:r>
          </w:p>
        </w:tc>
        <w:tc>
          <w:tcPr>
            <w:tcW w:w="631" w:type="pct"/>
            <w:tcBorders>
              <w:top w:val="nil"/>
              <w:left w:val="nil"/>
              <w:bottom w:val="single" w:sz="4" w:space="0" w:color="auto"/>
              <w:right w:val="single" w:sz="4" w:space="0" w:color="auto"/>
            </w:tcBorders>
            <w:shd w:val="clear" w:color="auto" w:fill="auto"/>
          </w:tcPr>
          <w:p w14:paraId="76C5EA7E" w14:textId="77777777" w:rsidR="00304BA0" w:rsidRPr="00304BA0" w:rsidRDefault="00304BA0" w:rsidP="00304BA0">
            <w:pPr>
              <w:widowControl/>
              <w:autoSpaceDE/>
              <w:autoSpaceDN/>
              <w:adjustRightInd/>
              <w:jc w:val="right"/>
              <w:rPr>
                <w:rFonts w:eastAsia="Times New Roman"/>
                <w:color w:val="000000"/>
                <w:sz w:val="20"/>
                <w:szCs w:val="20"/>
              </w:rPr>
            </w:pPr>
          </w:p>
        </w:tc>
      </w:tr>
      <w:tr w:rsidR="00304BA0" w:rsidRPr="00304BA0" w14:paraId="7006F43B"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22C488A4"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30</w:t>
            </w:r>
          </w:p>
        </w:tc>
        <w:tc>
          <w:tcPr>
            <w:tcW w:w="4115" w:type="pct"/>
            <w:tcBorders>
              <w:top w:val="nil"/>
              <w:left w:val="nil"/>
              <w:bottom w:val="single" w:sz="4" w:space="0" w:color="auto"/>
              <w:right w:val="single" w:sz="4" w:space="0" w:color="auto"/>
            </w:tcBorders>
            <w:shd w:val="clear" w:color="auto" w:fill="auto"/>
          </w:tcPr>
          <w:p w14:paraId="68BABE90" w14:textId="77777777" w:rsidR="00304BA0" w:rsidRPr="00304BA0" w:rsidRDefault="00304BA0" w:rsidP="00304BA0">
            <w:pPr>
              <w:widowControl/>
              <w:autoSpaceDE/>
              <w:autoSpaceDN/>
              <w:adjustRightInd/>
              <w:rPr>
                <w:rFonts w:eastAsia="Times New Roman"/>
                <w:iCs/>
                <w:color w:val="000000"/>
                <w:sz w:val="20"/>
                <w:szCs w:val="20"/>
              </w:rPr>
            </w:pPr>
            <w:r w:rsidRPr="00304BA0">
              <w:rPr>
                <w:rFonts w:eastAsia="Times New Roman"/>
                <w:iCs/>
                <w:color w:val="000000"/>
                <w:sz w:val="20"/>
                <w:szCs w:val="20"/>
              </w:rPr>
              <w:t>Специалист 1 разряда - юрист</w:t>
            </w:r>
          </w:p>
        </w:tc>
        <w:tc>
          <w:tcPr>
            <w:tcW w:w="631" w:type="pct"/>
            <w:tcBorders>
              <w:top w:val="nil"/>
              <w:left w:val="nil"/>
              <w:bottom w:val="single" w:sz="4" w:space="0" w:color="auto"/>
              <w:right w:val="single" w:sz="4" w:space="0" w:color="auto"/>
            </w:tcBorders>
            <w:shd w:val="clear" w:color="auto" w:fill="auto"/>
          </w:tcPr>
          <w:p w14:paraId="5F2D82FC"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229D4A7A"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55D470D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31</w:t>
            </w:r>
          </w:p>
        </w:tc>
        <w:tc>
          <w:tcPr>
            <w:tcW w:w="4115" w:type="pct"/>
            <w:tcBorders>
              <w:top w:val="nil"/>
              <w:left w:val="nil"/>
              <w:bottom w:val="single" w:sz="4" w:space="0" w:color="auto"/>
              <w:right w:val="single" w:sz="4" w:space="0" w:color="auto"/>
            </w:tcBorders>
            <w:shd w:val="clear" w:color="auto" w:fill="auto"/>
          </w:tcPr>
          <w:p w14:paraId="51FA0095" w14:textId="77777777" w:rsidR="00304BA0" w:rsidRPr="00304BA0" w:rsidRDefault="00304BA0" w:rsidP="00304BA0">
            <w:pPr>
              <w:widowControl/>
              <w:autoSpaceDE/>
              <w:autoSpaceDN/>
              <w:adjustRightInd/>
              <w:rPr>
                <w:rFonts w:eastAsia="Times New Roman"/>
                <w:iCs/>
                <w:color w:val="000000"/>
                <w:sz w:val="20"/>
                <w:szCs w:val="20"/>
              </w:rPr>
            </w:pPr>
            <w:r w:rsidRPr="00304BA0">
              <w:rPr>
                <w:rFonts w:eastAsia="Times New Roman"/>
                <w:iCs/>
                <w:color w:val="000000"/>
                <w:sz w:val="20"/>
                <w:szCs w:val="20"/>
              </w:rPr>
              <w:t>Специалист 1 разряда по ведению архива</w:t>
            </w:r>
          </w:p>
        </w:tc>
        <w:tc>
          <w:tcPr>
            <w:tcW w:w="631" w:type="pct"/>
            <w:tcBorders>
              <w:top w:val="nil"/>
              <w:left w:val="nil"/>
              <w:bottom w:val="single" w:sz="4" w:space="0" w:color="auto"/>
              <w:right w:val="single" w:sz="4" w:space="0" w:color="auto"/>
            </w:tcBorders>
            <w:shd w:val="clear" w:color="auto" w:fill="auto"/>
          </w:tcPr>
          <w:p w14:paraId="7EF54677"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28956A3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073EFEEB"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32</w:t>
            </w:r>
          </w:p>
        </w:tc>
        <w:tc>
          <w:tcPr>
            <w:tcW w:w="4115" w:type="pct"/>
            <w:tcBorders>
              <w:top w:val="nil"/>
              <w:left w:val="nil"/>
              <w:bottom w:val="single" w:sz="4" w:space="0" w:color="auto"/>
              <w:right w:val="single" w:sz="4" w:space="0" w:color="auto"/>
            </w:tcBorders>
            <w:shd w:val="clear" w:color="auto" w:fill="auto"/>
          </w:tcPr>
          <w:p w14:paraId="16C6339F" w14:textId="77777777" w:rsidR="00304BA0" w:rsidRPr="00304BA0" w:rsidRDefault="00304BA0" w:rsidP="00304BA0">
            <w:pPr>
              <w:widowControl/>
              <w:autoSpaceDE/>
              <w:autoSpaceDN/>
              <w:adjustRightInd/>
              <w:rPr>
                <w:rFonts w:eastAsia="Times New Roman"/>
                <w:iCs/>
                <w:color w:val="000000"/>
                <w:sz w:val="20"/>
                <w:szCs w:val="20"/>
              </w:rPr>
            </w:pPr>
            <w:r w:rsidRPr="00304BA0">
              <w:rPr>
                <w:rFonts w:eastAsia="Times New Roman"/>
                <w:iCs/>
                <w:color w:val="000000"/>
                <w:sz w:val="20"/>
                <w:szCs w:val="20"/>
              </w:rPr>
              <w:t>Специалист 1 разряда пресс-секретарь</w:t>
            </w:r>
          </w:p>
        </w:tc>
        <w:tc>
          <w:tcPr>
            <w:tcW w:w="631" w:type="pct"/>
            <w:tcBorders>
              <w:top w:val="nil"/>
              <w:left w:val="nil"/>
              <w:bottom w:val="single" w:sz="4" w:space="0" w:color="auto"/>
              <w:right w:val="single" w:sz="4" w:space="0" w:color="auto"/>
            </w:tcBorders>
            <w:shd w:val="clear" w:color="auto" w:fill="auto"/>
          </w:tcPr>
          <w:p w14:paraId="4CB721B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39AE328"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07184F5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33</w:t>
            </w:r>
          </w:p>
        </w:tc>
        <w:tc>
          <w:tcPr>
            <w:tcW w:w="4115" w:type="pct"/>
            <w:tcBorders>
              <w:top w:val="nil"/>
              <w:left w:val="nil"/>
              <w:bottom w:val="single" w:sz="4" w:space="0" w:color="auto"/>
              <w:right w:val="single" w:sz="4" w:space="0" w:color="auto"/>
            </w:tcBorders>
            <w:shd w:val="clear" w:color="auto" w:fill="auto"/>
          </w:tcPr>
          <w:p w14:paraId="4AA89F83" w14:textId="77777777" w:rsidR="00304BA0" w:rsidRPr="00304BA0" w:rsidRDefault="00304BA0" w:rsidP="00304BA0">
            <w:pPr>
              <w:widowControl/>
              <w:autoSpaceDE/>
              <w:autoSpaceDN/>
              <w:adjustRightInd/>
              <w:rPr>
                <w:rFonts w:eastAsia="Times New Roman"/>
                <w:iCs/>
                <w:color w:val="000000"/>
                <w:sz w:val="20"/>
                <w:szCs w:val="20"/>
              </w:rPr>
            </w:pPr>
            <w:r w:rsidRPr="00304BA0">
              <w:rPr>
                <w:rFonts w:eastAsia="Times New Roman"/>
                <w:iCs/>
                <w:color w:val="000000"/>
                <w:sz w:val="20"/>
                <w:szCs w:val="20"/>
              </w:rPr>
              <w:t>Специалист 1 разряда по закупкам</w:t>
            </w:r>
          </w:p>
        </w:tc>
        <w:tc>
          <w:tcPr>
            <w:tcW w:w="631" w:type="pct"/>
            <w:tcBorders>
              <w:top w:val="nil"/>
              <w:left w:val="nil"/>
              <w:bottom w:val="single" w:sz="4" w:space="0" w:color="auto"/>
              <w:right w:val="single" w:sz="4" w:space="0" w:color="auto"/>
            </w:tcBorders>
            <w:shd w:val="clear" w:color="auto" w:fill="auto"/>
          </w:tcPr>
          <w:p w14:paraId="41FC3570"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1E8F2C12"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tcPr>
          <w:p w14:paraId="6809245C"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tcPr>
          <w:p w14:paraId="41C4CB6B"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tcPr>
          <w:p w14:paraId="35BC9439"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36</w:t>
            </w:r>
          </w:p>
        </w:tc>
      </w:tr>
      <w:tr w:rsidR="00304BA0" w:rsidRPr="00304BA0" w14:paraId="5B8C4756"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59A6E73"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408C2FA8" w14:textId="77777777" w:rsidR="00304BA0" w:rsidRPr="00304BA0" w:rsidRDefault="00304BA0" w:rsidP="00304BA0">
            <w:pPr>
              <w:widowControl/>
              <w:autoSpaceDE/>
              <w:autoSpaceDN/>
              <w:adjustRightInd/>
              <w:jc w:val="center"/>
              <w:rPr>
                <w:rFonts w:eastAsia="Times New Roman"/>
                <w:b/>
                <w:bCs/>
                <w:i/>
                <w:iCs/>
                <w:color w:val="000000"/>
                <w:sz w:val="20"/>
                <w:szCs w:val="20"/>
              </w:rPr>
            </w:pPr>
            <w:r w:rsidRPr="00304BA0">
              <w:rPr>
                <w:rFonts w:eastAsia="Times New Roman"/>
                <w:b/>
                <w:bCs/>
                <w:i/>
                <w:iCs/>
                <w:color w:val="000000"/>
                <w:sz w:val="20"/>
                <w:szCs w:val="20"/>
              </w:rPr>
              <w:t>Технический персонал</w:t>
            </w:r>
          </w:p>
        </w:tc>
        <w:tc>
          <w:tcPr>
            <w:tcW w:w="631" w:type="pct"/>
            <w:tcBorders>
              <w:top w:val="nil"/>
              <w:left w:val="nil"/>
              <w:bottom w:val="single" w:sz="4" w:space="0" w:color="auto"/>
              <w:right w:val="single" w:sz="4" w:space="0" w:color="auto"/>
            </w:tcBorders>
            <w:shd w:val="clear" w:color="auto" w:fill="auto"/>
            <w:hideMark/>
          </w:tcPr>
          <w:p w14:paraId="5D0D1FDD" w14:textId="77777777" w:rsidR="00304BA0" w:rsidRPr="00304BA0" w:rsidRDefault="00304BA0" w:rsidP="00304BA0">
            <w:pPr>
              <w:widowControl/>
              <w:autoSpaceDE/>
              <w:autoSpaceDN/>
              <w:adjustRightInd/>
              <w:rPr>
                <w:rFonts w:eastAsia="Times New Roman"/>
                <w:b/>
                <w:bCs/>
                <w:color w:val="000000"/>
                <w:sz w:val="20"/>
                <w:szCs w:val="20"/>
              </w:rPr>
            </w:pPr>
            <w:r w:rsidRPr="00304BA0">
              <w:rPr>
                <w:rFonts w:eastAsia="Times New Roman"/>
                <w:b/>
                <w:bCs/>
                <w:color w:val="000000"/>
                <w:sz w:val="20"/>
                <w:szCs w:val="20"/>
              </w:rPr>
              <w:t> </w:t>
            </w:r>
          </w:p>
        </w:tc>
      </w:tr>
      <w:tr w:rsidR="00304BA0" w:rsidRPr="00304BA0" w14:paraId="760394F7"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2F99973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324B052E"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Водитель</w:t>
            </w:r>
          </w:p>
        </w:tc>
        <w:tc>
          <w:tcPr>
            <w:tcW w:w="631" w:type="pct"/>
            <w:tcBorders>
              <w:top w:val="nil"/>
              <w:left w:val="nil"/>
              <w:bottom w:val="single" w:sz="4" w:space="0" w:color="auto"/>
              <w:right w:val="single" w:sz="4" w:space="0" w:color="auto"/>
            </w:tcBorders>
            <w:shd w:val="clear" w:color="auto" w:fill="auto"/>
            <w:hideMark/>
          </w:tcPr>
          <w:p w14:paraId="03127448"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r>
      <w:tr w:rsidR="00304BA0" w:rsidRPr="00304BA0" w14:paraId="02D65809"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276CB63"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22653E8D"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211D79CC"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1</w:t>
            </w:r>
          </w:p>
        </w:tc>
      </w:tr>
      <w:tr w:rsidR="00304BA0" w:rsidRPr="00304BA0" w14:paraId="00EC7559"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3FC0B56"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1</w:t>
            </w:r>
          </w:p>
        </w:tc>
        <w:tc>
          <w:tcPr>
            <w:tcW w:w="4115" w:type="pct"/>
            <w:tcBorders>
              <w:top w:val="nil"/>
              <w:left w:val="nil"/>
              <w:bottom w:val="single" w:sz="4" w:space="0" w:color="auto"/>
              <w:right w:val="single" w:sz="4" w:space="0" w:color="auto"/>
            </w:tcBorders>
            <w:shd w:val="clear" w:color="auto" w:fill="auto"/>
            <w:hideMark/>
          </w:tcPr>
          <w:p w14:paraId="274BD9AF"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Начальник отдела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23EAC74C"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 1</w:t>
            </w:r>
          </w:p>
        </w:tc>
      </w:tr>
      <w:tr w:rsidR="00304BA0" w:rsidRPr="00304BA0" w14:paraId="03B8AEAE"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0A5E766E"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w:t>
            </w:r>
          </w:p>
        </w:tc>
        <w:tc>
          <w:tcPr>
            <w:tcW w:w="4115" w:type="pct"/>
            <w:tcBorders>
              <w:top w:val="nil"/>
              <w:left w:val="nil"/>
              <w:bottom w:val="single" w:sz="4" w:space="0" w:color="auto"/>
              <w:right w:val="single" w:sz="4" w:space="0" w:color="auto"/>
            </w:tcBorders>
            <w:shd w:val="clear" w:color="auto" w:fill="auto"/>
            <w:hideMark/>
          </w:tcPr>
          <w:p w14:paraId="64F21C0C"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Главный специалист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372AE5A5"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 1</w:t>
            </w:r>
          </w:p>
        </w:tc>
      </w:tr>
      <w:tr w:rsidR="00304BA0" w:rsidRPr="00304BA0" w14:paraId="1B014021"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5F12047A"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3</w:t>
            </w:r>
          </w:p>
        </w:tc>
        <w:tc>
          <w:tcPr>
            <w:tcW w:w="4115" w:type="pct"/>
            <w:tcBorders>
              <w:top w:val="nil"/>
              <w:left w:val="nil"/>
              <w:bottom w:val="single" w:sz="4" w:space="0" w:color="auto"/>
              <w:right w:val="single" w:sz="4" w:space="0" w:color="auto"/>
            </w:tcBorders>
            <w:shd w:val="clear" w:color="auto" w:fill="auto"/>
            <w:hideMark/>
          </w:tcPr>
          <w:p w14:paraId="5142B029"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Специалист 2 категории (гос. полномочия - за счет средств субвенций)</w:t>
            </w:r>
          </w:p>
        </w:tc>
        <w:tc>
          <w:tcPr>
            <w:tcW w:w="631" w:type="pct"/>
            <w:tcBorders>
              <w:top w:val="nil"/>
              <w:left w:val="nil"/>
              <w:bottom w:val="single" w:sz="4" w:space="0" w:color="auto"/>
              <w:right w:val="single" w:sz="4" w:space="0" w:color="auto"/>
            </w:tcBorders>
            <w:shd w:val="clear" w:color="auto" w:fill="auto"/>
            <w:hideMark/>
          </w:tcPr>
          <w:p w14:paraId="066CE7B2" w14:textId="77777777" w:rsidR="00304BA0" w:rsidRPr="00304BA0" w:rsidRDefault="00304BA0" w:rsidP="00304BA0">
            <w:pPr>
              <w:widowControl/>
              <w:autoSpaceDE/>
              <w:autoSpaceDN/>
              <w:adjustRightInd/>
              <w:jc w:val="right"/>
              <w:rPr>
                <w:rFonts w:eastAsia="Times New Roman"/>
                <w:color w:val="000000"/>
                <w:sz w:val="20"/>
                <w:szCs w:val="20"/>
              </w:rPr>
            </w:pPr>
            <w:r w:rsidRPr="00304BA0">
              <w:rPr>
                <w:rFonts w:eastAsia="Times New Roman"/>
                <w:color w:val="000000"/>
                <w:sz w:val="20"/>
                <w:szCs w:val="20"/>
              </w:rPr>
              <w:t>2</w:t>
            </w:r>
          </w:p>
        </w:tc>
      </w:tr>
      <w:tr w:rsidR="00304BA0" w:rsidRPr="00304BA0" w14:paraId="39C277EC"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1A05E8C3"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6FBF5236"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19C1C580"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4</w:t>
            </w:r>
          </w:p>
        </w:tc>
      </w:tr>
      <w:tr w:rsidR="00304BA0" w:rsidRPr="00304BA0" w14:paraId="06112907" w14:textId="77777777" w:rsidTr="00B11A89">
        <w:trPr>
          <w:trHeight w:val="289"/>
        </w:trPr>
        <w:tc>
          <w:tcPr>
            <w:tcW w:w="254" w:type="pct"/>
            <w:tcBorders>
              <w:top w:val="nil"/>
              <w:left w:val="single" w:sz="4" w:space="0" w:color="auto"/>
              <w:bottom w:val="single" w:sz="4" w:space="0" w:color="auto"/>
              <w:right w:val="single" w:sz="4" w:space="0" w:color="auto"/>
            </w:tcBorders>
            <w:shd w:val="clear" w:color="auto" w:fill="auto"/>
            <w:hideMark/>
          </w:tcPr>
          <w:p w14:paraId="747F69F4" w14:textId="77777777" w:rsidR="00304BA0" w:rsidRPr="00304BA0" w:rsidRDefault="00304BA0" w:rsidP="00304BA0">
            <w:pPr>
              <w:widowControl/>
              <w:autoSpaceDE/>
              <w:autoSpaceDN/>
              <w:adjustRightInd/>
              <w:rPr>
                <w:rFonts w:eastAsia="Times New Roman"/>
                <w:color w:val="000000"/>
                <w:sz w:val="20"/>
                <w:szCs w:val="20"/>
              </w:rPr>
            </w:pPr>
            <w:r w:rsidRPr="00304BA0">
              <w:rPr>
                <w:rFonts w:eastAsia="Times New Roman"/>
                <w:color w:val="000000"/>
                <w:sz w:val="20"/>
                <w:szCs w:val="20"/>
              </w:rPr>
              <w:t> </w:t>
            </w:r>
          </w:p>
        </w:tc>
        <w:tc>
          <w:tcPr>
            <w:tcW w:w="4115" w:type="pct"/>
            <w:tcBorders>
              <w:top w:val="nil"/>
              <w:left w:val="nil"/>
              <w:bottom w:val="single" w:sz="4" w:space="0" w:color="auto"/>
              <w:right w:val="single" w:sz="4" w:space="0" w:color="auto"/>
            </w:tcBorders>
            <w:shd w:val="clear" w:color="auto" w:fill="auto"/>
            <w:hideMark/>
          </w:tcPr>
          <w:p w14:paraId="5710B1F2"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Итого:</w:t>
            </w:r>
          </w:p>
        </w:tc>
        <w:tc>
          <w:tcPr>
            <w:tcW w:w="631" w:type="pct"/>
            <w:tcBorders>
              <w:top w:val="nil"/>
              <w:left w:val="nil"/>
              <w:bottom w:val="single" w:sz="4" w:space="0" w:color="auto"/>
              <w:right w:val="single" w:sz="4" w:space="0" w:color="auto"/>
            </w:tcBorders>
            <w:shd w:val="clear" w:color="auto" w:fill="auto"/>
            <w:hideMark/>
          </w:tcPr>
          <w:p w14:paraId="368777F1" w14:textId="77777777" w:rsidR="00304BA0" w:rsidRPr="00304BA0" w:rsidRDefault="00304BA0" w:rsidP="00304BA0">
            <w:pPr>
              <w:widowControl/>
              <w:autoSpaceDE/>
              <w:autoSpaceDN/>
              <w:adjustRightInd/>
              <w:jc w:val="right"/>
              <w:rPr>
                <w:rFonts w:eastAsia="Times New Roman"/>
                <w:b/>
                <w:bCs/>
                <w:i/>
                <w:iCs/>
                <w:color w:val="000000"/>
                <w:sz w:val="20"/>
                <w:szCs w:val="20"/>
              </w:rPr>
            </w:pPr>
            <w:r w:rsidRPr="00304BA0">
              <w:rPr>
                <w:rFonts w:eastAsia="Times New Roman"/>
                <w:b/>
                <w:bCs/>
                <w:i/>
                <w:iCs/>
                <w:color w:val="000000"/>
                <w:sz w:val="20"/>
                <w:szCs w:val="20"/>
              </w:rPr>
              <w:t>42</w:t>
            </w:r>
          </w:p>
        </w:tc>
      </w:tr>
    </w:tbl>
    <w:p w14:paraId="5B5FA82A" w14:textId="77777777" w:rsidR="00304BA0" w:rsidRPr="00304BA0" w:rsidRDefault="00304BA0" w:rsidP="00304BA0">
      <w:pPr>
        <w:widowControl/>
        <w:autoSpaceDE/>
        <w:autoSpaceDN/>
        <w:adjustRightInd/>
        <w:jc w:val="both"/>
        <w:rPr>
          <w:rFonts w:eastAsia="Times New Roman"/>
          <w:b/>
          <w:sz w:val="20"/>
          <w:szCs w:val="20"/>
        </w:rPr>
      </w:pPr>
    </w:p>
    <w:p w14:paraId="7FC33D0E"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000A2E36"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219B854B"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66554026"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6F8AD83B" w14:textId="77777777" w:rsidR="00304BA0" w:rsidRPr="00304BA0" w:rsidRDefault="00304BA0" w:rsidP="00304BA0">
      <w:pPr>
        <w:widowControl/>
        <w:autoSpaceDE/>
        <w:autoSpaceDN/>
        <w:adjustRightInd/>
        <w:jc w:val="center"/>
        <w:rPr>
          <w:rFonts w:eastAsia="Times New Roman"/>
          <w:sz w:val="20"/>
          <w:szCs w:val="20"/>
        </w:rPr>
      </w:pPr>
    </w:p>
    <w:p w14:paraId="3C9634E3"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6977C034" w14:textId="77777777" w:rsidR="00304BA0" w:rsidRPr="00304BA0" w:rsidRDefault="00304BA0" w:rsidP="00304BA0">
      <w:pPr>
        <w:widowControl/>
        <w:autoSpaceDE/>
        <w:autoSpaceDN/>
        <w:adjustRightInd/>
        <w:jc w:val="center"/>
        <w:rPr>
          <w:rFonts w:eastAsia="Times New Roman"/>
          <w:sz w:val="20"/>
          <w:szCs w:val="20"/>
        </w:rPr>
      </w:pPr>
    </w:p>
    <w:p w14:paraId="32157FA1"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7DCE1D2D" w14:textId="77777777" w:rsidR="00304BA0" w:rsidRPr="00304BA0" w:rsidRDefault="00304BA0" w:rsidP="00304BA0">
      <w:pPr>
        <w:widowControl/>
        <w:autoSpaceDE/>
        <w:autoSpaceDN/>
        <w:adjustRightInd/>
        <w:jc w:val="center"/>
        <w:rPr>
          <w:rFonts w:eastAsia="Times New Roman"/>
          <w:sz w:val="20"/>
          <w:szCs w:val="20"/>
        </w:rPr>
      </w:pPr>
    </w:p>
    <w:p w14:paraId="67423172"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6AA55DAF" w14:textId="77777777" w:rsidTr="00B11A89">
        <w:tc>
          <w:tcPr>
            <w:tcW w:w="4942" w:type="dxa"/>
          </w:tcPr>
          <w:p w14:paraId="716FC40B"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67C0CDD5"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xml:space="preserve"> 8-9</w:t>
            </w:r>
          </w:p>
        </w:tc>
      </w:tr>
    </w:tbl>
    <w:p w14:paraId="650805B2" w14:textId="77777777" w:rsidR="00304BA0" w:rsidRPr="00304BA0" w:rsidRDefault="00304BA0" w:rsidP="00304BA0">
      <w:pPr>
        <w:widowControl/>
        <w:autoSpaceDE/>
        <w:autoSpaceDN/>
        <w:adjustRightInd/>
        <w:jc w:val="center"/>
        <w:rPr>
          <w:rFonts w:eastAsia="Times New Roman"/>
          <w:b/>
          <w:sz w:val="20"/>
          <w:szCs w:val="20"/>
        </w:rPr>
      </w:pPr>
    </w:p>
    <w:p w14:paraId="7FCF78EB"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t>О внесении изменений в Перечень муниципальных должностей и должностей</w:t>
      </w:r>
    </w:p>
    <w:p w14:paraId="555EC7DB"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t>муниципальной службы Администрации муниципального образования «Поселок Айхал» Мирнинского района Республики Саха (Якутия), утвержденный решением поселкового Совета депутатов от 28.12.2010 №41-7» (с последующими изменениями и дополнениями)</w:t>
      </w:r>
    </w:p>
    <w:p w14:paraId="3025F965" w14:textId="77777777" w:rsidR="00304BA0" w:rsidRPr="00304BA0" w:rsidRDefault="00304BA0" w:rsidP="00304BA0">
      <w:pPr>
        <w:widowControl/>
        <w:autoSpaceDE/>
        <w:autoSpaceDN/>
        <w:adjustRightInd/>
        <w:jc w:val="center"/>
        <w:rPr>
          <w:rFonts w:eastAsia="Times New Roman"/>
          <w:b/>
          <w:sz w:val="20"/>
          <w:szCs w:val="20"/>
        </w:rPr>
      </w:pPr>
    </w:p>
    <w:p w14:paraId="3BDD738E" w14:textId="77777777" w:rsidR="00304BA0" w:rsidRPr="00304BA0" w:rsidRDefault="00304BA0" w:rsidP="00304BA0">
      <w:pPr>
        <w:widowControl/>
        <w:ind w:firstLine="709"/>
        <w:jc w:val="both"/>
        <w:rPr>
          <w:rFonts w:eastAsia="Calibri"/>
          <w:sz w:val="20"/>
          <w:szCs w:val="20"/>
          <w:lang w:eastAsia="en-US"/>
        </w:rPr>
      </w:pPr>
      <w:r w:rsidRPr="00304BA0">
        <w:rPr>
          <w:rFonts w:eastAsia="Calibri"/>
          <w:sz w:val="20"/>
          <w:szCs w:val="20"/>
          <w:lang w:eastAsia="en-US"/>
        </w:rPr>
        <w:t>Заслушав и обсудив информацию главного специалиста Администрации МО «Поселок Айхал» по кадрам и муниципальной службе Ан Л.А., руководствуясь Федеральным законом от 02.03.2007 № 25-ФЗ «О муниципальной службе в Российской Федерации», Законами Республики Саха (Якутия) от 11.07.2007 480-З № 975-III «О муниципальной службе в Республике Саха (Якутия)», от 26.12.2007 535-З № 1073-III «О Реестре муниципальных должностей и должностей муниципальной службы в Республике Саха (Якутия) и соотношении должностей муниципальной службы и должностей государственной гражданской службы Республики Саха (Якутия)»,</w:t>
      </w:r>
      <w:r w:rsidRPr="00304BA0">
        <w:rPr>
          <w:rFonts w:eastAsia="Calibri"/>
          <w:b/>
          <w:bCs/>
          <w:sz w:val="20"/>
          <w:szCs w:val="20"/>
          <w:lang w:eastAsia="en-US"/>
        </w:rPr>
        <w:t xml:space="preserve"> поселковый Совет депутатов решил</w:t>
      </w:r>
      <w:r w:rsidRPr="00304BA0">
        <w:rPr>
          <w:rFonts w:eastAsia="Calibri"/>
          <w:sz w:val="20"/>
          <w:szCs w:val="20"/>
          <w:lang w:eastAsia="en-US"/>
        </w:rPr>
        <w:t>:</w:t>
      </w:r>
    </w:p>
    <w:p w14:paraId="39A6DC96" w14:textId="77777777" w:rsidR="00304BA0" w:rsidRPr="00304BA0" w:rsidRDefault="00304BA0" w:rsidP="00304BA0">
      <w:pPr>
        <w:widowControl/>
        <w:ind w:firstLine="709"/>
        <w:jc w:val="both"/>
        <w:rPr>
          <w:rFonts w:eastAsia="Calibri"/>
          <w:sz w:val="20"/>
          <w:szCs w:val="20"/>
          <w:lang w:eastAsia="en-US"/>
        </w:rPr>
      </w:pPr>
    </w:p>
    <w:p w14:paraId="516943B4" w14:textId="77777777" w:rsidR="00304BA0" w:rsidRPr="00304BA0" w:rsidRDefault="00304BA0">
      <w:pPr>
        <w:widowControl/>
        <w:numPr>
          <w:ilvl w:val="0"/>
          <w:numId w:val="61"/>
        </w:numPr>
        <w:tabs>
          <w:tab w:val="num" w:pos="0"/>
          <w:tab w:val="left" w:pos="993"/>
        </w:tabs>
        <w:autoSpaceDE/>
        <w:autoSpaceDN/>
        <w:adjustRightInd/>
        <w:ind w:left="0" w:firstLine="567"/>
        <w:jc w:val="both"/>
        <w:rPr>
          <w:rFonts w:eastAsia="Times New Roman"/>
          <w:sz w:val="20"/>
          <w:szCs w:val="20"/>
        </w:rPr>
      </w:pPr>
      <w:r w:rsidRPr="00304BA0">
        <w:rPr>
          <w:rFonts w:eastAsia="Times New Roman"/>
          <w:sz w:val="20"/>
          <w:szCs w:val="20"/>
        </w:rPr>
        <w:t>Внести следующее изменение в Перечень муниципальных должностей и должностей муниципальной службы Администрации муниципального образования «Поселок Айхал»</w:t>
      </w:r>
      <w:r w:rsidRPr="00304BA0">
        <w:rPr>
          <w:rFonts w:eastAsia="Times New Roman"/>
          <w:b/>
          <w:sz w:val="20"/>
          <w:szCs w:val="20"/>
        </w:rPr>
        <w:t xml:space="preserve"> </w:t>
      </w:r>
      <w:r w:rsidRPr="00304BA0">
        <w:rPr>
          <w:rFonts w:eastAsia="Times New Roman"/>
          <w:sz w:val="20"/>
          <w:szCs w:val="20"/>
        </w:rPr>
        <w:t>Мирнинского района Республики Саха (Якутия), утвержденный решением поселкового Совета депутатов от 28.12.2010 №41-7 (с последующими изменениями и дополнениями) (далее по тексту – Перечень):</w:t>
      </w:r>
    </w:p>
    <w:p w14:paraId="4E5728BB" w14:textId="77777777" w:rsidR="00304BA0" w:rsidRPr="00304BA0" w:rsidRDefault="00304BA0">
      <w:pPr>
        <w:widowControl/>
        <w:numPr>
          <w:ilvl w:val="1"/>
          <w:numId w:val="62"/>
        </w:numPr>
        <w:tabs>
          <w:tab w:val="left" w:pos="567"/>
        </w:tabs>
        <w:autoSpaceDE/>
        <w:autoSpaceDN/>
        <w:adjustRightInd/>
        <w:ind w:left="1134" w:hanging="567"/>
        <w:jc w:val="both"/>
        <w:rPr>
          <w:rFonts w:eastAsia="Times New Roman"/>
          <w:sz w:val="20"/>
          <w:szCs w:val="20"/>
        </w:rPr>
      </w:pPr>
      <w:r w:rsidRPr="00304BA0">
        <w:rPr>
          <w:rFonts w:eastAsia="Times New Roman"/>
          <w:sz w:val="20"/>
          <w:szCs w:val="20"/>
        </w:rPr>
        <w:t>в группе старших должностей муниципальной службы:</w:t>
      </w:r>
    </w:p>
    <w:p w14:paraId="00C26DB2" w14:textId="77777777" w:rsidR="00304BA0" w:rsidRPr="00304BA0" w:rsidRDefault="00304BA0">
      <w:pPr>
        <w:widowControl/>
        <w:numPr>
          <w:ilvl w:val="2"/>
          <w:numId w:val="60"/>
        </w:numPr>
        <w:tabs>
          <w:tab w:val="left" w:pos="0"/>
        </w:tabs>
        <w:autoSpaceDE/>
        <w:autoSpaceDN/>
        <w:adjustRightInd/>
        <w:ind w:left="0" w:firstLine="567"/>
        <w:jc w:val="both"/>
        <w:rPr>
          <w:rFonts w:eastAsia="Times New Roman"/>
          <w:sz w:val="20"/>
          <w:szCs w:val="20"/>
        </w:rPr>
      </w:pPr>
      <w:r w:rsidRPr="00304BA0">
        <w:rPr>
          <w:rFonts w:eastAsia="Times New Roman"/>
          <w:sz w:val="20"/>
          <w:szCs w:val="20"/>
        </w:rPr>
        <w:t>ввести штатную должность главного специалиста по потребительскому рынку и развитию предпринимательства с 13.03.2023.</w:t>
      </w:r>
    </w:p>
    <w:p w14:paraId="3DF6FE63" w14:textId="77777777" w:rsidR="00304BA0" w:rsidRPr="00304BA0" w:rsidRDefault="00304BA0">
      <w:pPr>
        <w:widowControl/>
        <w:numPr>
          <w:ilvl w:val="0"/>
          <w:numId w:val="62"/>
        </w:numPr>
        <w:tabs>
          <w:tab w:val="left" w:pos="993"/>
        </w:tabs>
        <w:autoSpaceDE/>
        <w:autoSpaceDN/>
        <w:adjustRightInd/>
        <w:ind w:left="0" w:firstLine="567"/>
        <w:jc w:val="both"/>
        <w:rPr>
          <w:rFonts w:eastAsia="Times New Roman"/>
          <w:sz w:val="20"/>
          <w:szCs w:val="20"/>
        </w:rPr>
      </w:pPr>
      <w:r w:rsidRPr="00304BA0">
        <w:rPr>
          <w:rFonts w:eastAsia="Times New Roman"/>
          <w:bCs/>
          <w:sz w:val="20"/>
          <w:szCs w:val="20"/>
        </w:rPr>
        <w:t xml:space="preserve">Опубликовать (обнародовать) настоящее решение с приложением в </w:t>
      </w:r>
      <w:r w:rsidRPr="00304BA0">
        <w:rPr>
          <w:rFonts w:eastAsia="Times New Roman"/>
          <w:sz w:val="20"/>
          <w:szCs w:val="20"/>
          <w:lang w:val="x-none"/>
        </w:rPr>
        <w:t>информационном бюллетен</w:t>
      </w:r>
      <w:r w:rsidRPr="00304BA0">
        <w:rPr>
          <w:rFonts w:eastAsia="Times New Roman"/>
          <w:sz w:val="20"/>
          <w:szCs w:val="20"/>
        </w:rPr>
        <w:t>е</w:t>
      </w:r>
      <w:r w:rsidRPr="00304BA0">
        <w:rPr>
          <w:rFonts w:eastAsia="Times New Roman"/>
          <w:sz w:val="20"/>
          <w:szCs w:val="20"/>
          <w:lang w:val="x-none"/>
        </w:rPr>
        <w:t xml:space="preserve"> «Вестник Айхала</w:t>
      </w:r>
      <w:r w:rsidRPr="00304BA0">
        <w:rPr>
          <w:rFonts w:eastAsia="Times New Roman"/>
          <w:sz w:val="20"/>
          <w:szCs w:val="20"/>
        </w:rPr>
        <w:t xml:space="preserve">» </w:t>
      </w:r>
      <w:r w:rsidRPr="00304BA0">
        <w:rPr>
          <w:rFonts w:eastAsia="Times New Roman"/>
          <w:bCs/>
          <w:sz w:val="20"/>
          <w:szCs w:val="20"/>
        </w:rPr>
        <w:t>и р</w:t>
      </w:r>
      <w:r w:rsidRPr="00304BA0">
        <w:rPr>
          <w:rFonts w:eastAsia="Times New Roman"/>
          <w:sz w:val="20"/>
          <w:szCs w:val="20"/>
        </w:rPr>
        <w:t>азместить на официальном сайте Администрации МО «Посёлок Айхал» (</w:t>
      </w:r>
      <w:hyperlink r:id="rId37" w:history="1">
        <w:r w:rsidRPr="00304BA0">
          <w:rPr>
            <w:rFonts w:eastAsia="Times New Roman"/>
            <w:color w:val="0000FF"/>
            <w:sz w:val="20"/>
            <w:szCs w:val="20"/>
            <w:u w:val="single"/>
            <w:lang w:val="en-US"/>
          </w:rPr>
          <w:t>www</w:t>
        </w:r>
        <w:r w:rsidRPr="00304BA0">
          <w:rPr>
            <w:rFonts w:eastAsia="Times New Roman"/>
            <w:color w:val="0000FF"/>
            <w:sz w:val="20"/>
            <w:szCs w:val="20"/>
            <w:u w:val="single"/>
          </w:rPr>
          <w:t>.</w:t>
        </w:r>
        <w:proofErr w:type="spellStart"/>
        <w:r w:rsidRPr="00304BA0">
          <w:rPr>
            <w:rFonts w:eastAsia="Times New Roman"/>
            <w:color w:val="0000FF"/>
            <w:sz w:val="20"/>
            <w:szCs w:val="20"/>
            <w:u w:val="single"/>
          </w:rPr>
          <w:t>мо-айхал.рф</w:t>
        </w:r>
        <w:proofErr w:type="spellEnd"/>
      </w:hyperlink>
      <w:r w:rsidRPr="00304BA0">
        <w:rPr>
          <w:rFonts w:eastAsia="Times New Roman"/>
          <w:sz w:val="20"/>
          <w:szCs w:val="20"/>
        </w:rPr>
        <w:t>).</w:t>
      </w:r>
    </w:p>
    <w:p w14:paraId="4789E2B3" w14:textId="77777777" w:rsidR="00304BA0" w:rsidRPr="00304BA0" w:rsidRDefault="00304BA0">
      <w:pPr>
        <w:widowControl/>
        <w:numPr>
          <w:ilvl w:val="0"/>
          <w:numId w:val="62"/>
        </w:numPr>
        <w:tabs>
          <w:tab w:val="left" w:pos="993"/>
        </w:tabs>
        <w:autoSpaceDE/>
        <w:autoSpaceDN/>
        <w:adjustRightInd/>
        <w:ind w:left="0" w:firstLine="567"/>
        <w:jc w:val="both"/>
        <w:rPr>
          <w:rFonts w:eastAsia="Times New Roman"/>
          <w:sz w:val="20"/>
          <w:szCs w:val="20"/>
        </w:rPr>
      </w:pPr>
      <w:r w:rsidRPr="00304BA0">
        <w:rPr>
          <w:rFonts w:eastAsia="Times New Roman"/>
          <w:bCs/>
          <w:sz w:val="20"/>
          <w:szCs w:val="20"/>
        </w:rPr>
        <w:t>Настоящее решение вступает в силу с даты его официального опубликования (обнародования).</w:t>
      </w:r>
    </w:p>
    <w:p w14:paraId="0FCABDF4" w14:textId="77777777" w:rsidR="00304BA0" w:rsidRPr="00304BA0" w:rsidRDefault="00304BA0">
      <w:pPr>
        <w:widowControl/>
        <w:numPr>
          <w:ilvl w:val="0"/>
          <w:numId w:val="62"/>
        </w:numPr>
        <w:tabs>
          <w:tab w:val="left" w:pos="993"/>
        </w:tabs>
        <w:autoSpaceDE/>
        <w:autoSpaceDN/>
        <w:adjustRightInd/>
        <w:ind w:left="0" w:firstLine="567"/>
        <w:jc w:val="both"/>
        <w:rPr>
          <w:rFonts w:eastAsia="Times New Roman"/>
          <w:sz w:val="20"/>
          <w:szCs w:val="20"/>
        </w:rPr>
      </w:pPr>
      <w:r w:rsidRPr="00304BA0">
        <w:rPr>
          <w:rFonts w:eastAsia="Times New Roman"/>
          <w:sz w:val="20"/>
          <w:szCs w:val="20"/>
        </w:rPr>
        <w:t>Контроль исполнения настоящего решения возложить на Главу поселка.</w:t>
      </w:r>
    </w:p>
    <w:p w14:paraId="6FE5F3B5" w14:textId="77777777" w:rsidR="00304BA0" w:rsidRPr="00304BA0" w:rsidRDefault="00304BA0" w:rsidP="00304BA0">
      <w:pPr>
        <w:widowControl/>
        <w:tabs>
          <w:tab w:val="left" w:pos="993"/>
        </w:tabs>
        <w:autoSpaceDE/>
        <w:autoSpaceDN/>
        <w:adjustRightInd/>
        <w:jc w:val="both"/>
        <w:rPr>
          <w:rFonts w:eastAsia="Times New Roman"/>
          <w:sz w:val="20"/>
          <w:szCs w:val="20"/>
        </w:rPr>
      </w:pPr>
    </w:p>
    <w:tbl>
      <w:tblPr>
        <w:tblW w:w="5000" w:type="pct"/>
        <w:tblLook w:val="01E0" w:firstRow="1" w:lastRow="1" w:firstColumn="1" w:lastColumn="1" w:noHBand="0" w:noVBand="0"/>
      </w:tblPr>
      <w:tblGrid>
        <w:gridCol w:w="4670"/>
        <w:gridCol w:w="4670"/>
      </w:tblGrid>
      <w:tr w:rsidR="00304BA0" w:rsidRPr="00304BA0" w14:paraId="3728D9EA" w14:textId="77777777" w:rsidTr="00B11A89">
        <w:tc>
          <w:tcPr>
            <w:tcW w:w="2500" w:type="pct"/>
          </w:tcPr>
          <w:p w14:paraId="63C35E30"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Глава поселка</w:t>
            </w:r>
          </w:p>
          <w:p w14:paraId="590145F5" w14:textId="77777777" w:rsidR="00304BA0" w:rsidRPr="00304BA0" w:rsidRDefault="00304BA0" w:rsidP="00304BA0">
            <w:pPr>
              <w:widowControl/>
              <w:autoSpaceDE/>
              <w:autoSpaceDN/>
              <w:adjustRightInd/>
              <w:jc w:val="both"/>
              <w:rPr>
                <w:rFonts w:eastAsia="Times New Roman"/>
                <w:b/>
                <w:sz w:val="20"/>
                <w:szCs w:val="20"/>
              </w:rPr>
            </w:pPr>
          </w:p>
          <w:p w14:paraId="20E59EC6"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______________________Г.Ш. Петровская</w:t>
            </w:r>
          </w:p>
        </w:tc>
        <w:tc>
          <w:tcPr>
            <w:tcW w:w="2500" w:type="pct"/>
          </w:tcPr>
          <w:p w14:paraId="2408D272"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Председатель</w:t>
            </w:r>
          </w:p>
          <w:p w14:paraId="017E21F4"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p w14:paraId="5EE94C81" w14:textId="77777777" w:rsidR="00304BA0" w:rsidRPr="00304BA0" w:rsidRDefault="00304BA0" w:rsidP="00304BA0">
            <w:pPr>
              <w:widowControl/>
              <w:autoSpaceDE/>
              <w:autoSpaceDN/>
              <w:adjustRightInd/>
              <w:jc w:val="both"/>
              <w:rPr>
                <w:rFonts w:eastAsia="Times New Roman"/>
                <w:b/>
                <w:sz w:val="20"/>
                <w:szCs w:val="20"/>
              </w:rPr>
            </w:pPr>
            <w:r w:rsidRPr="00304BA0">
              <w:rPr>
                <w:rFonts w:eastAsia="Times New Roman"/>
                <w:b/>
                <w:sz w:val="20"/>
                <w:szCs w:val="20"/>
              </w:rPr>
              <w:t xml:space="preserve">_______________________ С.А. </w:t>
            </w:r>
            <w:proofErr w:type="spellStart"/>
            <w:r w:rsidRPr="00304BA0">
              <w:rPr>
                <w:rFonts w:eastAsia="Times New Roman"/>
                <w:b/>
                <w:sz w:val="20"/>
                <w:szCs w:val="20"/>
              </w:rPr>
              <w:t>Домброван</w:t>
            </w:r>
            <w:proofErr w:type="spellEnd"/>
          </w:p>
        </w:tc>
      </w:tr>
    </w:tbl>
    <w:p w14:paraId="353CBE46" w14:textId="77777777" w:rsidR="00304BA0" w:rsidRPr="00304BA0" w:rsidRDefault="00304BA0" w:rsidP="00304BA0">
      <w:pPr>
        <w:widowControl/>
        <w:autoSpaceDE/>
        <w:autoSpaceDN/>
        <w:adjustRightInd/>
        <w:jc w:val="right"/>
        <w:rPr>
          <w:rFonts w:eastAsia="Times New Roman"/>
          <w:sz w:val="20"/>
          <w:szCs w:val="20"/>
        </w:rPr>
      </w:pPr>
    </w:p>
    <w:p w14:paraId="765C5C37"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Приложение</w:t>
      </w:r>
    </w:p>
    <w:p w14:paraId="504AB38C"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к решению поселкового Совета депутатов</w:t>
      </w:r>
    </w:p>
    <w:p w14:paraId="5CD6EE94" w14:textId="77777777" w:rsidR="00304BA0" w:rsidRPr="00304BA0" w:rsidRDefault="00304BA0" w:rsidP="00304BA0">
      <w:pPr>
        <w:widowControl/>
        <w:autoSpaceDE/>
        <w:autoSpaceDN/>
        <w:adjustRightInd/>
        <w:jc w:val="right"/>
        <w:rPr>
          <w:rFonts w:eastAsia="Times New Roman"/>
          <w:sz w:val="20"/>
          <w:szCs w:val="20"/>
        </w:rPr>
      </w:pPr>
      <w:r w:rsidRPr="00304BA0">
        <w:rPr>
          <w:rFonts w:eastAsia="Times New Roman"/>
          <w:sz w:val="20"/>
          <w:szCs w:val="20"/>
        </w:rPr>
        <w:t xml:space="preserve">от 28 февраля 2023 года </w:t>
      </w:r>
      <w:r w:rsidRPr="00304BA0">
        <w:rPr>
          <w:rFonts w:eastAsia="Times New Roman"/>
          <w:sz w:val="20"/>
          <w:szCs w:val="20"/>
          <w:lang w:val="en-US"/>
        </w:rPr>
        <w:t>V</w:t>
      </w:r>
      <w:r w:rsidRPr="00304BA0">
        <w:rPr>
          <w:rFonts w:eastAsia="Times New Roman"/>
          <w:sz w:val="20"/>
          <w:szCs w:val="20"/>
        </w:rPr>
        <w:t>-№ 8-9</w:t>
      </w:r>
    </w:p>
    <w:p w14:paraId="3C8B931C" w14:textId="77777777" w:rsidR="00304BA0" w:rsidRPr="00304BA0" w:rsidRDefault="00304BA0" w:rsidP="00304BA0">
      <w:pPr>
        <w:widowControl/>
        <w:autoSpaceDE/>
        <w:autoSpaceDN/>
        <w:adjustRightInd/>
        <w:spacing w:before="100" w:beforeAutospacing="1" w:after="100" w:afterAutospacing="1"/>
        <w:jc w:val="center"/>
        <w:rPr>
          <w:rFonts w:eastAsia="Times New Roman"/>
          <w:b/>
          <w:sz w:val="20"/>
          <w:szCs w:val="20"/>
        </w:rPr>
      </w:pPr>
      <w:r w:rsidRPr="00304BA0">
        <w:rPr>
          <w:rFonts w:eastAsia="Times New Roman"/>
          <w:b/>
          <w:sz w:val="20"/>
          <w:szCs w:val="20"/>
        </w:rPr>
        <w:t>ПЕРЕЧЕНЬ</w:t>
      </w:r>
      <w:r w:rsidRPr="00304BA0">
        <w:rPr>
          <w:rFonts w:eastAsia="Times New Roman"/>
          <w:b/>
          <w:sz w:val="20"/>
          <w:szCs w:val="20"/>
        </w:rPr>
        <w:br/>
        <w:t xml:space="preserve">муниципальных должностей и должностей муниципальной службы Администрации муниципального образования «Поселок Айхал» </w:t>
      </w:r>
    </w:p>
    <w:p w14:paraId="51976FDD"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lang w:val="en-US"/>
        </w:rPr>
        <w:t>I</w:t>
      </w:r>
      <w:r w:rsidRPr="00304BA0">
        <w:rPr>
          <w:rFonts w:eastAsia="Times New Roman"/>
          <w:b/>
          <w:sz w:val="20"/>
          <w:szCs w:val="20"/>
        </w:rPr>
        <w:t>. МУНИЦИПАЛЬНЫЕ ДОЛЖНОСТИ</w:t>
      </w:r>
    </w:p>
    <w:p w14:paraId="39AB5132" w14:textId="77777777" w:rsidR="00304BA0" w:rsidRPr="00304BA0" w:rsidRDefault="00304BA0" w:rsidP="00304BA0">
      <w:pPr>
        <w:widowControl/>
        <w:autoSpaceDE/>
        <w:autoSpaceDN/>
        <w:adjustRightInd/>
        <w:rPr>
          <w:rFonts w:eastAsia="Times New Roman"/>
          <w:sz w:val="20"/>
          <w:szCs w:val="20"/>
        </w:rPr>
      </w:pPr>
    </w:p>
    <w:p w14:paraId="7C56B1D1" w14:textId="77777777" w:rsidR="00304BA0" w:rsidRPr="00304BA0" w:rsidRDefault="00304BA0" w:rsidP="00304BA0">
      <w:pPr>
        <w:widowControl/>
        <w:autoSpaceDE/>
        <w:autoSpaceDN/>
        <w:adjustRightInd/>
        <w:ind w:left="708"/>
        <w:rPr>
          <w:rFonts w:eastAsia="Times New Roman"/>
          <w:sz w:val="20"/>
          <w:szCs w:val="20"/>
        </w:rPr>
      </w:pPr>
      <w:r w:rsidRPr="00304BA0">
        <w:rPr>
          <w:rFonts w:eastAsia="Times New Roman"/>
          <w:sz w:val="20"/>
          <w:szCs w:val="20"/>
        </w:rPr>
        <w:t>Глава поселка</w:t>
      </w:r>
    </w:p>
    <w:p w14:paraId="24F0AA25" w14:textId="77777777" w:rsidR="00304BA0" w:rsidRPr="00304BA0" w:rsidRDefault="00304BA0" w:rsidP="00304BA0">
      <w:pPr>
        <w:widowControl/>
        <w:autoSpaceDE/>
        <w:autoSpaceDN/>
        <w:adjustRightInd/>
        <w:rPr>
          <w:rFonts w:eastAsia="Times New Roman"/>
          <w:sz w:val="20"/>
          <w:szCs w:val="20"/>
        </w:rPr>
      </w:pPr>
    </w:p>
    <w:p w14:paraId="3FBC13CD"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lang w:val="en-US"/>
        </w:rPr>
        <w:t>II</w:t>
      </w:r>
      <w:r w:rsidRPr="00304BA0">
        <w:rPr>
          <w:rFonts w:eastAsia="Times New Roman"/>
          <w:b/>
          <w:sz w:val="20"/>
          <w:szCs w:val="20"/>
        </w:rPr>
        <w:t>. ДОЛЖНОСТИ МУНИЦИПАЛЬНОЙ СЛУЖБЫ</w:t>
      </w:r>
    </w:p>
    <w:p w14:paraId="2D506874" w14:textId="77777777" w:rsidR="00304BA0" w:rsidRPr="00304BA0" w:rsidRDefault="00304BA0" w:rsidP="00304BA0">
      <w:pPr>
        <w:widowControl/>
        <w:autoSpaceDE/>
        <w:autoSpaceDN/>
        <w:adjustRightInd/>
        <w:rPr>
          <w:rFonts w:eastAsia="Times New Roman"/>
          <w:b/>
          <w:sz w:val="20"/>
          <w:szCs w:val="20"/>
        </w:rPr>
      </w:pPr>
    </w:p>
    <w:p w14:paraId="00C400D6"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Главная должность</w:t>
      </w:r>
    </w:p>
    <w:p w14:paraId="7A60CB49" w14:textId="77777777" w:rsidR="00304BA0" w:rsidRPr="00304BA0" w:rsidRDefault="00304BA0" w:rsidP="00304BA0">
      <w:pPr>
        <w:widowControl/>
        <w:autoSpaceDE/>
        <w:autoSpaceDN/>
        <w:adjustRightInd/>
        <w:ind w:left="708"/>
        <w:rPr>
          <w:rFonts w:eastAsia="Times New Roman"/>
          <w:sz w:val="20"/>
          <w:szCs w:val="20"/>
        </w:rPr>
      </w:pPr>
      <w:r w:rsidRPr="00304BA0">
        <w:rPr>
          <w:rFonts w:eastAsia="Times New Roman"/>
          <w:sz w:val="20"/>
          <w:szCs w:val="20"/>
        </w:rPr>
        <w:t>Заместитель Главы Администрации</w:t>
      </w:r>
    </w:p>
    <w:p w14:paraId="6E639C8A" w14:textId="77777777" w:rsidR="00304BA0" w:rsidRPr="00304BA0" w:rsidRDefault="00304BA0" w:rsidP="00304BA0">
      <w:pPr>
        <w:widowControl/>
        <w:autoSpaceDE/>
        <w:autoSpaceDN/>
        <w:adjustRightInd/>
        <w:ind w:left="708"/>
        <w:rPr>
          <w:rFonts w:eastAsia="Times New Roman"/>
          <w:sz w:val="20"/>
          <w:szCs w:val="20"/>
        </w:rPr>
      </w:pPr>
      <w:r w:rsidRPr="00304BA0">
        <w:rPr>
          <w:rFonts w:eastAsia="Times New Roman"/>
          <w:sz w:val="20"/>
          <w:szCs w:val="20"/>
        </w:rPr>
        <w:t>Заместитель Главы Администрации по жилищно-коммунальному хозяйству</w:t>
      </w:r>
    </w:p>
    <w:p w14:paraId="7E794A99"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Старшая должность</w:t>
      </w:r>
    </w:p>
    <w:p w14:paraId="0E2FC227"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бухгалтерскому учету и контролю – главный бухгалтер</w:t>
      </w:r>
    </w:p>
    <w:p w14:paraId="5937FB4D"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кадрам и муниципальной службе</w:t>
      </w:r>
    </w:p>
    <w:p w14:paraId="53B0AE76"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местному самоуправлению и организационной работе</w:t>
      </w:r>
    </w:p>
    <w:p w14:paraId="3C21B783"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 юрист</w:t>
      </w:r>
    </w:p>
    <w:p w14:paraId="748A03D7"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 экономист</w:t>
      </w:r>
    </w:p>
    <w:p w14:paraId="6DC2347B"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закупкам</w:t>
      </w:r>
    </w:p>
    <w:p w14:paraId="4E6449BE"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информатизации и защите информации</w:t>
      </w:r>
    </w:p>
    <w:p w14:paraId="786DEFFC"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управлению имуществом</w:t>
      </w:r>
    </w:p>
    <w:p w14:paraId="2C9CA151"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культуре, спорту и молодежной политике</w:t>
      </w:r>
    </w:p>
    <w:p w14:paraId="0FE56331"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потребительскому рынку и развитию предпринимательства</w:t>
      </w:r>
    </w:p>
    <w:p w14:paraId="6E1AFC34" w14:textId="77777777" w:rsidR="00304BA0" w:rsidRPr="00304BA0" w:rsidRDefault="00304BA0" w:rsidP="00304BA0">
      <w:pPr>
        <w:widowControl/>
        <w:autoSpaceDE/>
        <w:autoSpaceDN/>
        <w:adjustRightInd/>
        <w:ind w:left="708"/>
        <w:rPr>
          <w:rFonts w:eastAsia="Times New Roman"/>
          <w:sz w:val="20"/>
          <w:szCs w:val="20"/>
        </w:rPr>
      </w:pPr>
      <w:r w:rsidRPr="00304BA0">
        <w:rPr>
          <w:rFonts w:eastAsia="Times New Roman"/>
          <w:sz w:val="20"/>
          <w:szCs w:val="20"/>
        </w:rPr>
        <w:t>Главный специалист по жилищно-коммунальному хозяйству</w:t>
      </w:r>
    </w:p>
    <w:p w14:paraId="1C4A59F1" w14:textId="77777777" w:rsidR="00304BA0" w:rsidRPr="00304BA0" w:rsidRDefault="00304BA0" w:rsidP="00304BA0">
      <w:pPr>
        <w:widowControl/>
        <w:autoSpaceDE/>
        <w:autoSpaceDN/>
        <w:adjustRightInd/>
        <w:ind w:left="708"/>
        <w:rPr>
          <w:rFonts w:eastAsia="Times New Roman"/>
          <w:sz w:val="20"/>
          <w:szCs w:val="20"/>
        </w:rPr>
      </w:pPr>
      <w:r w:rsidRPr="00304BA0">
        <w:rPr>
          <w:rFonts w:eastAsia="Times New Roman"/>
          <w:sz w:val="20"/>
          <w:szCs w:val="20"/>
        </w:rPr>
        <w:t>Главный специалист по сносу аварийного жилья и благоустройству</w:t>
      </w:r>
    </w:p>
    <w:p w14:paraId="6B69408C"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земельным отношениям</w:t>
      </w:r>
    </w:p>
    <w:p w14:paraId="3FDE3E6F"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жилищным вопросам</w:t>
      </w:r>
    </w:p>
    <w:p w14:paraId="4C0E00AA"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по градостроительной деятельности</w:t>
      </w:r>
    </w:p>
    <w:p w14:paraId="503C5984"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Главный специалист - энергетик</w:t>
      </w:r>
    </w:p>
    <w:p w14:paraId="3642FC0A"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гражданской обороне, чрезвычайным ситуациям и пожарной безопасности</w:t>
      </w:r>
    </w:p>
    <w:p w14:paraId="42CBD25E"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бухгалтерскому учету и контролю</w:t>
      </w:r>
    </w:p>
    <w:p w14:paraId="2052259C"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социальным вопросам</w:t>
      </w:r>
    </w:p>
    <w:p w14:paraId="0A7993C3"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 экономист</w:t>
      </w:r>
      <w:r w:rsidRPr="00304BA0">
        <w:rPr>
          <w:rFonts w:eastAsia="Times New Roman"/>
          <w:sz w:val="20"/>
          <w:szCs w:val="20"/>
        </w:rPr>
        <w:tab/>
        <w:t>(ЖКХ)</w:t>
      </w:r>
    </w:p>
    <w:p w14:paraId="75265B41"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 экономист</w:t>
      </w:r>
      <w:r w:rsidRPr="00304BA0">
        <w:rPr>
          <w:rFonts w:eastAsia="Times New Roman"/>
          <w:sz w:val="20"/>
          <w:szCs w:val="20"/>
        </w:rPr>
        <w:tab/>
      </w:r>
    </w:p>
    <w:p w14:paraId="5B87CE63"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жилищно-коммунальному хозяйству</w:t>
      </w:r>
      <w:r w:rsidRPr="00304BA0">
        <w:rPr>
          <w:rFonts w:eastAsia="Times New Roman"/>
          <w:sz w:val="20"/>
          <w:szCs w:val="20"/>
        </w:rPr>
        <w:tab/>
      </w:r>
    </w:p>
    <w:p w14:paraId="04059CE3"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потребительскому рынку и развитию предпринимательства</w:t>
      </w:r>
    </w:p>
    <w:p w14:paraId="666059AC"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 юрист (ЖКХ)</w:t>
      </w:r>
    </w:p>
    <w:p w14:paraId="195D17F1"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земельным отношениям</w:t>
      </w:r>
    </w:p>
    <w:p w14:paraId="236C4714"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t>Ведущий специалист по делопроизводству</w:t>
      </w:r>
    </w:p>
    <w:p w14:paraId="0BEF8B88" w14:textId="77777777" w:rsidR="00304BA0" w:rsidRPr="00304BA0" w:rsidRDefault="00304BA0" w:rsidP="00304BA0">
      <w:pPr>
        <w:widowControl/>
        <w:autoSpaceDE/>
        <w:autoSpaceDN/>
        <w:adjustRightInd/>
        <w:ind w:left="720"/>
        <w:rPr>
          <w:rFonts w:eastAsia="Times New Roman"/>
          <w:sz w:val="20"/>
          <w:szCs w:val="20"/>
        </w:rPr>
      </w:pPr>
      <w:r w:rsidRPr="00304BA0">
        <w:rPr>
          <w:rFonts w:eastAsia="Times New Roman"/>
          <w:sz w:val="20"/>
          <w:szCs w:val="20"/>
        </w:rPr>
        <w:lastRenderedPageBreak/>
        <w:t>Ведущий специалист по обеспечению деятельности представительного органа</w:t>
      </w:r>
    </w:p>
    <w:p w14:paraId="7FC89BE5"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Младшая должность</w:t>
      </w:r>
    </w:p>
    <w:p w14:paraId="4E11A8EF" w14:textId="77777777" w:rsidR="00304BA0" w:rsidRPr="00304BA0" w:rsidRDefault="00304BA0" w:rsidP="00304BA0">
      <w:pPr>
        <w:widowControl/>
        <w:autoSpaceDE/>
        <w:autoSpaceDN/>
        <w:adjustRightInd/>
        <w:rPr>
          <w:rFonts w:eastAsia="Times New Roman"/>
          <w:sz w:val="20"/>
          <w:szCs w:val="20"/>
        </w:rPr>
      </w:pPr>
      <w:r w:rsidRPr="00304BA0">
        <w:rPr>
          <w:rFonts w:eastAsia="Times New Roman"/>
          <w:b/>
          <w:sz w:val="20"/>
          <w:szCs w:val="20"/>
        </w:rPr>
        <w:tab/>
      </w:r>
      <w:r w:rsidRPr="00304BA0">
        <w:rPr>
          <w:rFonts w:eastAsia="Times New Roman"/>
          <w:iCs/>
          <w:sz w:val="20"/>
          <w:szCs w:val="20"/>
        </w:rPr>
        <w:t>Специалист 1 разряда - юрист</w:t>
      </w:r>
    </w:p>
    <w:p w14:paraId="168AC5B3" w14:textId="77777777" w:rsidR="00304BA0" w:rsidRPr="00304BA0" w:rsidRDefault="00304BA0" w:rsidP="00304BA0">
      <w:pPr>
        <w:widowControl/>
        <w:autoSpaceDE/>
        <w:autoSpaceDN/>
        <w:adjustRightInd/>
        <w:ind w:left="720"/>
        <w:rPr>
          <w:rFonts w:eastAsia="Times New Roman"/>
          <w:iCs/>
          <w:sz w:val="20"/>
          <w:szCs w:val="20"/>
        </w:rPr>
      </w:pPr>
      <w:r w:rsidRPr="00304BA0">
        <w:rPr>
          <w:rFonts w:eastAsia="Times New Roman"/>
          <w:iCs/>
          <w:sz w:val="20"/>
          <w:szCs w:val="20"/>
        </w:rPr>
        <w:t>Специалист 1 разряда пресс-секретарь</w:t>
      </w:r>
    </w:p>
    <w:p w14:paraId="64CF1494" w14:textId="77777777" w:rsidR="00304BA0" w:rsidRPr="00304BA0" w:rsidRDefault="00304BA0" w:rsidP="00304BA0">
      <w:pPr>
        <w:widowControl/>
        <w:autoSpaceDE/>
        <w:autoSpaceDN/>
        <w:adjustRightInd/>
        <w:ind w:left="708"/>
        <w:rPr>
          <w:rFonts w:eastAsia="Times New Roman"/>
          <w:iCs/>
          <w:sz w:val="20"/>
          <w:szCs w:val="20"/>
        </w:rPr>
      </w:pPr>
      <w:r w:rsidRPr="00304BA0">
        <w:rPr>
          <w:rFonts w:eastAsia="Times New Roman"/>
          <w:iCs/>
          <w:sz w:val="20"/>
          <w:szCs w:val="20"/>
        </w:rPr>
        <w:t>Специалист 1 разряда по ведению архива</w:t>
      </w:r>
    </w:p>
    <w:p w14:paraId="77556693" w14:textId="77777777" w:rsidR="00304BA0" w:rsidRPr="00304BA0" w:rsidRDefault="00304BA0" w:rsidP="00304BA0">
      <w:pPr>
        <w:widowControl/>
        <w:autoSpaceDE/>
        <w:autoSpaceDN/>
        <w:adjustRightInd/>
        <w:ind w:left="708"/>
        <w:rPr>
          <w:rFonts w:eastAsia="Times New Roman"/>
          <w:iCs/>
          <w:sz w:val="20"/>
          <w:szCs w:val="20"/>
        </w:rPr>
      </w:pPr>
      <w:r w:rsidRPr="00304BA0">
        <w:rPr>
          <w:rFonts w:eastAsia="Times New Roman"/>
          <w:iCs/>
          <w:sz w:val="20"/>
          <w:szCs w:val="20"/>
        </w:rPr>
        <w:t>Специалист 1 разряда по закупкам</w:t>
      </w:r>
    </w:p>
    <w:p w14:paraId="224D1C6D" w14:textId="77777777" w:rsidR="00304BA0" w:rsidRPr="00304BA0" w:rsidRDefault="00304BA0" w:rsidP="00304BA0">
      <w:pPr>
        <w:widowControl/>
        <w:autoSpaceDE/>
        <w:autoSpaceDN/>
        <w:adjustRightInd/>
        <w:jc w:val="both"/>
        <w:rPr>
          <w:rFonts w:eastAsia="Times New Roman"/>
          <w:b/>
          <w:sz w:val="20"/>
          <w:szCs w:val="20"/>
        </w:rPr>
      </w:pPr>
    </w:p>
    <w:p w14:paraId="0348415E"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0600565E"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55FE15DD"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0F999539"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11FE5D03" w14:textId="77777777" w:rsidR="00304BA0" w:rsidRPr="00304BA0" w:rsidRDefault="00304BA0" w:rsidP="00304BA0">
      <w:pPr>
        <w:widowControl/>
        <w:autoSpaceDE/>
        <w:autoSpaceDN/>
        <w:adjustRightInd/>
        <w:jc w:val="center"/>
        <w:rPr>
          <w:rFonts w:eastAsia="Times New Roman"/>
          <w:sz w:val="20"/>
          <w:szCs w:val="20"/>
        </w:rPr>
      </w:pPr>
    </w:p>
    <w:p w14:paraId="6643037F" w14:textId="77777777" w:rsidR="00304BA0" w:rsidRPr="00304BA0" w:rsidRDefault="00304BA0" w:rsidP="00304BA0">
      <w:pPr>
        <w:widowControl/>
        <w:autoSpaceDE/>
        <w:autoSpaceDN/>
        <w:adjustRightInd/>
        <w:rPr>
          <w:rFonts w:eastAsia="Times New Roman"/>
          <w:sz w:val="20"/>
          <w:szCs w:val="20"/>
        </w:rPr>
      </w:pPr>
      <w:r w:rsidRPr="00304BA0">
        <w:rPr>
          <w:rFonts w:eastAsia="Times New Roman"/>
          <w:sz w:val="20"/>
          <w:szCs w:val="20"/>
        </w:rPr>
        <w:t xml:space="preserve">                                                   ПОСЕЛКОВЫЙ СОВЕТ ДЕПУТАТОВ</w:t>
      </w:r>
    </w:p>
    <w:p w14:paraId="33E9FCF3" w14:textId="77777777" w:rsidR="00304BA0" w:rsidRPr="00304BA0" w:rsidRDefault="00304BA0" w:rsidP="00304BA0">
      <w:pPr>
        <w:widowControl/>
        <w:autoSpaceDE/>
        <w:autoSpaceDN/>
        <w:adjustRightInd/>
        <w:rPr>
          <w:rFonts w:eastAsia="Times New Roman"/>
          <w:sz w:val="20"/>
          <w:szCs w:val="20"/>
        </w:rPr>
      </w:pPr>
    </w:p>
    <w:p w14:paraId="3299B9A4"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4E73875E" w14:textId="77777777" w:rsidR="00304BA0" w:rsidRPr="00304BA0" w:rsidRDefault="00304BA0" w:rsidP="00304BA0">
      <w:pPr>
        <w:widowControl/>
        <w:autoSpaceDE/>
        <w:autoSpaceDN/>
        <w:adjustRightInd/>
        <w:jc w:val="center"/>
        <w:rPr>
          <w:rFonts w:eastAsia="Times New Roman"/>
          <w:sz w:val="20"/>
          <w:szCs w:val="20"/>
        </w:rPr>
      </w:pPr>
    </w:p>
    <w:p w14:paraId="411D033B"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652540D8" w14:textId="77777777" w:rsidTr="00B11A89">
        <w:tc>
          <w:tcPr>
            <w:tcW w:w="4942" w:type="dxa"/>
          </w:tcPr>
          <w:p w14:paraId="1111BF5C"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tcPr>
          <w:p w14:paraId="70E6E67D"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sz w:val="20"/>
                <w:szCs w:val="20"/>
                <w:lang w:val="en-US"/>
              </w:rPr>
              <w:t>V-№</w:t>
            </w:r>
            <w:r w:rsidRPr="00304BA0">
              <w:rPr>
                <w:rFonts w:eastAsia="Times New Roman"/>
                <w:sz w:val="20"/>
                <w:szCs w:val="20"/>
              </w:rPr>
              <w:t xml:space="preserve"> 8-10</w:t>
            </w:r>
          </w:p>
        </w:tc>
      </w:tr>
    </w:tbl>
    <w:p w14:paraId="61358CFC" w14:textId="77777777" w:rsidR="00304BA0" w:rsidRPr="00304BA0" w:rsidRDefault="00304BA0" w:rsidP="00304BA0">
      <w:pPr>
        <w:keepNext/>
        <w:widowControl/>
        <w:autoSpaceDE/>
        <w:autoSpaceDN/>
        <w:adjustRightInd/>
        <w:outlineLvl w:val="1"/>
        <w:rPr>
          <w:rFonts w:eastAsia="Times New Roman"/>
          <w:bCs/>
          <w:sz w:val="20"/>
          <w:szCs w:val="20"/>
        </w:rPr>
      </w:pPr>
    </w:p>
    <w:p w14:paraId="5E6E9CAD" w14:textId="77777777" w:rsidR="00304BA0" w:rsidRPr="00304BA0" w:rsidRDefault="00304BA0" w:rsidP="00304BA0">
      <w:pPr>
        <w:widowControl/>
        <w:autoSpaceDE/>
        <w:autoSpaceDN/>
        <w:adjustRightInd/>
        <w:jc w:val="center"/>
        <w:rPr>
          <w:rFonts w:eastAsia="Times New Roman"/>
          <w:b/>
          <w:sz w:val="20"/>
          <w:szCs w:val="20"/>
        </w:rPr>
      </w:pPr>
      <w:r w:rsidRPr="00304BA0">
        <w:rPr>
          <w:rFonts w:eastAsia="Times New Roman"/>
          <w:b/>
          <w:sz w:val="20"/>
          <w:szCs w:val="20"/>
        </w:rPr>
        <w:t>О согласовании муниципальной преференции Обществу с ограниченной ответственностью «Предприятие тепловодоснабжения» (ООО «ПТВС») на 2023год.</w:t>
      </w:r>
    </w:p>
    <w:p w14:paraId="547D7FB9" w14:textId="77777777" w:rsidR="00304BA0" w:rsidRPr="00304BA0" w:rsidRDefault="00304BA0" w:rsidP="00304BA0">
      <w:pPr>
        <w:widowControl/>
        <w:autoSpaceDE/>
        <w:autoSpaceDN/>
        <w:adjustRightInd/>
        <w:jc w:val="center"/>
        <w:rPr>
          <w:rFonts w:eastAsia="Times New Roman"/>
          <w:sz w:val="20"/>
          <w:szCs w:val="20"/>
        </w:rPr>
      </w:pPr>
    </w:p>
    <w:p w14:paraId="6D99C51B" w14:textId="77777777" w:rsidR="00304BA0" w:rsidRPr="00304BA0" w:rsidRDefault="00304BA0" w:rsidP="00304BA0">
      <w:pPr>
        <w:widowControl/>
        <w:autoSpaceDE/>
        <w:autoSpaceDN/>
        <w:adjustRightInd/>
        <w:ind w:firstLine="567"/>
        <w:jc w:val="both"/>
        <w:rPr>
          <w:rFonts w:eastAsia="Times New Roman"/>
          <w:b/>
          <w:sz w:val="20"/>
          <w:szCs w:val="20"/>
        </w:rPr>
      </w:pPr>
      <w:r w:rsidRPr="00304BA0">
        <w:rPr>
          <w:rFonts w:eastAsia="Times New Roman"/>
          <w:sz w:val="20"/>
          <w:szCs w:val="20"/>
        </w:rPr>
        <w:t xml:space="preserve">Руководствуясь Бюджетным кодексом Российской Федерации, Порядком принятия решений о предоставлении муниципальных преференций в муниципальном образовании «Поселок Айхал» Мирнинского района Республики Саха (Якутия), утвержденным решением поселкового Совета депутатов от 28 февраля 2018 года </w:t>
      </w:r>
      <w:r w:rsidRPr="00304BA0">
        <w:rPr>
          <w:rFonts w:eastAsia="Times New Roman"/>
          <w:sz w:val="20"/>
          <w:szCs w:val="20"/>
          <w:lang w:val="en-US"/>
        </w:rPr>
        <w:t>IV</w:t>
      </w:r>
      <w:r w:rsidRPr="00304BA0">
        <w:rPr>
          <w:rFonts w:eastAsia="Times New Roman"/>
          <w:sz w:val="20"/>
          <w:szCs w:val="20"/>
        </w:rPr>
        <w:t xml:space="preserve">-№ 9-3 (с последующими изменениями и дополнениями), на основании письма ООО «ПТВС» от 15.02.2023 №3400-02/613, </w:t>
      </w:r>
      <w:r w:rsidRPr="00304BA0">
        <w:rPr>
          <w:rFonts w:eastAsia="Times New Roman"/>
          <w:b/>
          <w:sz w:val="20"/>
          <w:szCs w:val="20"/>
        </w:rPr>
        <w:t>поселковый Совет депутатов решил:</w:t>
      </w:r>
    </w:p>
    <w:p w14:paraId="3F2B8209" w14:textId="77777777" w:rsidR="00304BA0" w:rsidRPr="00304BA0" w:rsidRDefault="00304BA0" w:rsidP="00304BA0">
      <w:pPr>
        <w:widowControl/>
        <w:autoSpaceDE/>
        <w:autoSpaceDN/>
        <w:adjustRightInd/>
        <w:ind w:firstLine="567"/>
        <w:jc w:val="both"/>
        <w:rPr>
          <w:rFonts w:eastAsia="Times New Roman"/>
          <w:b/>
          <w:sz w:val="20"/>
          <w:szCs w:val="20"/>
        </w:rPr>
      </w:pPr>
    </w:p>
    <w:p w14:paraId="03287C66" w14:textId="77777777" w:rsidR="00304BA0" w:rsidRPr="00304BA0" w:rsidRDefault="00304BA0">
      <w:pPr>
        <w:widowControl/>
        <w:numPr>
          <w:ilvl w:val="0"/>
          <w:numId w:val="63"/>
        </w:numPr>
        <w:autoSpaceDE/>
        <w:autoSpaceDN/>
        <w:adjustRightInd/>
        <w:jc w:val="both"/>
        <w:rPr>
          <w:rFonts w:eastAsia="Calibri"/>
          <w:sz w:val="20"/>
          <w:szCs w:val="20"/>
          <w:lang w:eastAsia="en-US"/>
        </w:rPr>
      </w:pPr>
      <w:r w:rsidRPr="00304BA0">
        <w:rPr>
          <w:rFonts w:eastAsia="Calibri"/>
          <w:sz w:val="20"/>
          <w:szCs w:val="20"/>
          <w:lang w:eastAsia="en-US"/>
        </w:rPr>
        <w:t>Отменить решение поселкового Совета депутатов от 14 декабря 2022года V-№4-3 «О согласовании муниципальной преференции Обществу с ограниченной ответственностью «Предприятие тепловодоснабжения» (ООО «ПТВС») на 2023год».</w:t>
      </w:r>
    </w:p>
    <w:p w14:paraId="43390276" w14:textId="77777777" w:rsidR="00304BA0" w:rsidRPr="00304BA0" w:rsidRDefault="00304BA0">
      <w:pPr>
        <w:widowControl/>
        <w:numPr>
          <w:ilvl w:val="0"/>
          <w:numId w:val="63"/>
        </w:numPr>
        <w:autoSpaceDE/>
        <w:autoSpaceDN/>
        <w:adjustRightInd/>
        <w:jc w:val="both"/>
        <w:rPr>
          <w:rFonts w:eastAsia="Calibri"/>
          <w:sz w:val="20"/>
          <w:szCs w:val="20"/>
          <w:lang w:eastAsia="en-US"/>
        </w:rPr>
      </w:pPr>
      <w:r w:rsidRPr="00304BA0">
        <w:rPr>
          <w:rFonts w:eastAsia="Calibri"/>
          <w:sz w:val="20"/>
          <w:szCs w:val="20"/>
          <w:lang w:eastAsia="en-US"/>
        </w:rPr>
        <w:t>Учитывая необходимость бесперебойного обеспечения жизнедеятельности населения в районах Крайнего Севера и приравненных к ним местностях согласовать Обществу с ограниченной ответственностью «Предприятие тепловодоснабжения» (ООО «ПТВС») муниципальную преференцию на период с 01.01.2023г по 30.12.2023г. в размере 99%, при согласовании с Управлением федеральной антимонопольной службой Республики Саха (Якутия).</w:t>
      </w:r>
    </w:p>
    <w:p w14:paraId="7D20458D" w14:textId="77777777" w:rsidR="00304BA0" w:rsidRPr="00304BA0" w:rsidRDefault="00304BA0">
      <w:pPr>
        <w:widowControl/>
        <w:numPr>
          <w:ilvl w:val="0"/>
          <w:numId w:val="63"/>
        </w:numPr>
        <w:autoSpaceDE/>
        <w:autoSpaceDN/>
        <w:adjustRightInd/>
        <w:contextualSpacing/>
        <w:jc w:val="both"/>
        <w:rPr>
          <w:rFonts w:eastAsia="Times New Roman"/>
          <w:sz w:val="20"/>
          <w:szCs w:val="20"/>
          <w:lang w:val="x-none" w:eastAsia="x-none"/>
        </w:rPr>
      </w:pPr>
      <w:r w:rsidRPr="00304BA0">
        <w:rPr>
          <w:rFonts w:eastAsia="Times New Roman"/>
          <w:sz w:val="20"/>
          <w:szCs w:val="20"/>
          <w:lang w:val="x-none" w:eastAsia="x-none"/>
        </w:rPr>
        <w:t>Настоящее решение вступает в силу с даты принятия и распространяет свое действие на правоотношения, возникшие с 01.01.2023г.</w:t>
      </w:r>
    </w:p>
    <w:p w14:paraId="5A193D83" w14:textId="77777777" w:rsidR="00304BA0" w:rsidRPr="00304BA0" w:rsidRDefault="00304BA0">
      <w:pPr>
        <w:widowControl/>
        <w:numPr>
          <w:ilvl w:val="0"/>
          <w:numId w:val="63"/>
        </w:numPr>
        <w:tabs>
          <w:tab w:val="left" w:pos="0"/>
        </w:tabs>
        <w:autoSpaceDE/>
        <w:autoSpaceDN/>
        <w:adjustRightInd/>
        <w:jc w:val="both"/>
        <w:rPr>
          <w:rFonts w:eastAsia="Times New Roman"/>
          <w:sz w:val="20"/>
          <w:szCs w:val="20"/>
          <w:lang w:val="x-none" w:eastAsia="x-none"/>
        </w:rPr>
      </w:pPr>
      <w:r w:rsidRPr="00304BA0">
        <w:rPr>
          <w:rFonts w:eastAsia="Times New Roman"/>
          <w:sz w:val="20"/>
          <w:szCs w:val="20"/>
          <w:lang w:val="x-none" w:eastAsia="x-none"/>
        </w:rPr>
        <w:t xml:space="preserve">Контроль исполнения настоящего решения возложить на Председателя комиссии по бюджету, налоговой политике, землепользованию, собственности поселкового Совета депутатов, Главу поселка. </w:t>
      </w:r>
    </w:p>
    <w:p w14:paraId="1559BE35" w14:textId="77777777" w:rsidR="00304BA0" w:rsidRPr="00304BA0" w:rsidRDefault="00304BA0" w:rsidP="00304BA0">
      <w:pPr>
        <w:widowControl/>
        <w:autoSpaceDE/>
        <w:autoSpaceDN/>
        <w:adjustRightInd/>
        <w:rPr>
          <w:rFonts w:eastAsia="Times New Roman"/>
          <w:b/>
          <w:sz w:val="20"/>
          <w:szCs w:val="20"/>
        </w:rPr>
      </w:pPr>
    </w:p>
    <w:tbl>
      <w:tblPr>
        <w:tblW w:w="5000" w:type="pct"/>
        <w:tblLook w:val="04A0" w:firstRow="1" w:lastRow="0" w:firstColumn="1" w:lastColumn="0" w:noHBand="0" w:noVBand="1"/>
      </w:tblPr>
      <w:tblGrid>
        <w:gridCol w:w="4670"/>
        <w:gridCol w:w="4670"/>
      </w:tblGrid>
      <w:tr w:rsidR="00304BA0" w:rsidRPr="00304BA0" w14:paraId="1C8D3571" w14:textId="77777777" w:rsidTr="00B11A89">
        <w:tc>
          <w:tcPr>
            <w:tcW w:w="2500" w:type="pct"/>
          </w:tcPr>
          <w:p w14:paraId="2EE2B525" w14:textId="77777777" w:rsidR="00304BA0" w:rsidRPr="00304BA0" w:rsidRDefault="00304BA0" w:rsidP="00304BA0">
            <w:pPr>
              <w:widowControl/>
              <w:autoSpaceDE/>
              <w:autoSpaceDN/>
              <w:adjustRightInd/>
              <w:rPr>
                <w:rFonts w:eastAsia="Calibri"/>
                <w:b/>
                <w:sz w:val="20"/>
                <w:szCs w:val="20"/>
              </w:rPr>
            </w:pPr>
            <w:r w:rsidRPr="00304BA0">
              <w:rPr>
                <w:rFonts w:eastAsia="Calibri"/>
                <w:b/>
                <w:sz w:val="20"/>
                <w:szCs w:val="20"/>
              </w:rPr>
              <w:t>Председатель</w:t>
            </w:r>
          </w:p>
          <w:p w14:paraId="4A4C27A1" w14:textId="77777777" w:rsidR="00304BA0" w:rsidRPr="00304BA0" w:rsidRDefault="00304BA0" w:rsidP="00304BA0">
            <w:pPr>
              <w:widowControl/>
              <w:autoSpaceDE/>
              <w:autoSpaceDN/>
              <w:adjustRightInd/>
              <w:rPr>
                <w:rFonts w:eastAsia="Calibri"/>
                <w:b/>
                <w:sz w:val="20"/>
                <w:szCs w:val="20"/>
              </w:rPr>
            </w:pPr>
            <w:r w:rsidRPr="00304BA0">
              <w:rPr>
                <w:rFonts w:eastAsia="Calibri"/>
                <w:b/>
                <w:sz w:val="20"/>
                <w:szCs w:val="20"/>
              </w:rPr>
              <w:t>поселкового Совета депутатов</w:t>
            </w:r>
          </w:p>
        </w:tc>
        <w:tc>
          <w:tcPr>
            <w:tcW w:w="2500" w:type="pct"/>
            <w:vAlign w:val="bottom"/>
          </w:tcPr>
          <w:p w14:paraId="66992780" w14:textId="77777777" w:rsidR="00304BA0" w:rsidRPr="00304BA0" w:rsidRDefault="00304BA0" w:rsidP="00304BA0">
            <w:pPr>
              <w:widowControl/>
              <w:autoSpaceDE/>
              <w:autoSpaceDN/>
              <w:adjustRightInd/>
              <w:jc w:val="right"/>
              <w:rPr>
                <w:rFonts w:eastAsia="Calibri"/>
                <w:b/>
                <w:bCs/>
                <w:sz w:val="20"/>
                <w:szCs w:val="20"/>
              </w:rPr>
            </w:pPr>
            <w:r w:rsidRPr="00304BA0">
              <w:rPr>
                <w:rFonts w:eastAsia="Calibri"/>
                <w:b/>
                <w:bCs/>
                <w:sz w:val="20"/>
                <w:szCs w:val="20"/>
              </w:rPr>
              <w:t xml:space="preserve">С.А. </w:t>
            </w:r>
            <w:proofErr w:type="spellStart"/>
            <w:r w:rsidRPr="00304BA0">
              <w:rPr>
                <w:rFonts w:eastAsia="Calibri"/>
                <w:b/>
                <w:bCs/>
                <w:sz w:val="20"/>
                <w:szCs w:val="20"/>
              </w:rPr>
              <w:t>Домброван</w:t>
            </w:r>
            <w:proofErr w:type="spellEnd"/>
          </w:p>
        </w:tc>
      </w:tr>
    </w:tbl>
    <w:p w14:paraId="7047DEA7" w14:textId="77777777" w:rsidR="00304BA0" w:rsidRPr="00304BA0" w:rsidRDefault="00304BA0" w:rsidP="00304BA0">
      <w:pPr>
        <w:widowControl/>
        <w:autoSpaceDE/>
        <w:autoSpaceDN/>
        <w:adjustRightInd/>
        <w:jc w:val="right"/>
        <w:rPr>
          <w:rFonts w:eastAsia="Times New Roman"/>
          <w:sz w:val="20"/>
          <w:szCs w:val="20"/>
        </w:rPr>
      </w:pPr>
    </w:p>
    <w:p w14:paraId="1035AC20" w14:textId="77777777" w:rsidR="00304BA0" w:rsidRPr="00304BA0" w:rsidRDefault="00304BA0" w:rsidP="00304BA0">
      <w:pPr>
        <w:widowControl/>
        <w:autoSpaceDE/>
        <w:autoSpaceDN/>
        <w:adjustRightInd/>
        <w:ind w:left="1080"/>
        <w:jc w:val="both"/>
        <w:rPr>
          <w:rFonts w:eastAsia="Calibri"/>
          <w:sz w:val="20"/>
          <w:szCs w:val="20"/>
          <w:lang w:eastAsia="en-US"/>
        </w:rPr>
      </w:pPr>
    </w:p>
    <w:p w14:paraId="7618FA0C" w14:textId="77777777" w:rsidR="00304BA0" w:rsidRPr="00304BA0" w:rsidRDefault="00304BA0" w:rsidP="00304BA0">
      <w:pPr>
        <w:keepNext/>
        <w:widowControl/>
        <w:autoSpaceDE/>
        <w:autoSpaceDN/>
        <w:adjustRightInd/>
        <w:jc w:val="center"/>
        <w:outlineLvl w:val="1"/>
        <w:rPr>
          <w:rFonts w:eastAsia="Times New Roman"/>
          <w:bCs/>
          <w:sz w:val="20"/>
          <w:szCs w:val="20"/>
        </w:rPr>
      </w:pPr>
      <w:r w:rsidRPr="00304BA0">
        <w:rPr>
          <w:rFonts w:eastAsia="Times New Roman"/>
          <w:bCs/>
          <w:sz w:val="20"/>
          <w:szCs w:val="20"/>
        </w:rPr>
        <w:t>РОССИЙСКАЯ ФЕДЕРАЦИЯ (РОССИЯ)</w:t>
      </w:r>
    </w:p>
    <w:p w14:paraId="373DA7EE"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РЕСПУБЛИКА САХА (ЯКУТИЯ)</w:t>
      </w:r>
    </w:p>
    <w:p w14:paraId="53601BD1"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МИРНИНСКИЙ РАЙОН</w:t>
      </w:r>
    </w:p>
    <w:p w14:paraId="29181045"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МУНИЦИПАЛЬНОЕ ОБРАЗОВАНИЕ «ПОСЕЛОК АЙХАЛ»</w:t>
      </w:r>
    </w:p>
    <w:p w14:paraId="1B34FDC3" w14:textId="77777777" w:rsidR="00304BA0" w:rsidRPr="00304BA0" w:rsidRDefault="00304BA0" w:rsidP="00304BA0">
      <w:pPr>
        <w:widowControl/>
        <w:autoSpaceDE/>
        <w:autoSpaceDN/>
        <w:adjustRightInd/>
        <w:jc w:val="center"/>
        <w:rPr>
          <w:rFonts w:eastAsia="Times New Roman"/>
          <w:sz w:val="20"/>
          <w:szCs w:val="20"/>
        </w:rPr>
      </w:pPr>
    </w:p>
    <w:p w14:paraId="5AF7DB62"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rPr>
        <w:t>ПОСЕЛКОВЫЙ СОВЕТ ДЕПУТАТОВ</w:t>
      </w:r>
    </w:p>
    <w:p w14:paraId="71A82B9F" w14:textId="77777777" w:rsidR="00304BA0" w:rsidRPr="00304BA0" w:rsidRDefault="00304BA0" w:rsidP="00304BA0">
      <w:pPr>
        <w:widowControl/>
        <w:autoSpaceDE/>
        <w:autoSpaceDN/>
        <w:adjustRightInd/>
        <w:rPr>
          <w:rFonts w:eastAsia="Times New Roman"/>
          <w:sz w:val="20"/>
          <w:szCs w:val="20"/>
        </w:rPr>
      </w:pPr>
    </w:p>
    <w:p w14:paraId="5B9E579D" w14:textId="77777777" w:rsidR="00304BA0" w:rsidRPr="00304BA0" w:rsidRDefault="00304BA0" w:rsidP="00304BA0">
      <w:pPr>
        <w:widowControl/>
        <w:autoSpaceDE/>
        <w:autoSpaceDN/>
        <w:adjustRightInd/>
        <w:jc w:val="center"/>
        <w:rPr>
          <w:rFonts w:eastAsia="Times New Roman"/>
          <w:sz w:val="20"/>
          <w:szCs w:val="20"/>
        </w:rPr>
      </w:pPr>
      <w:r w:rsidRPr="00304BA0">
        <w:rPr>
          <w:rFonts w:eastAsia="Times New Roman"/>
          <w:sz w:val="20"/>
          <w:szCs w:val="20"/>
          <w:lang w:val="en-US"/>
        </w:rPr>
        <w:t>VIII</w:t>
      </w:r>
      <w:r w:rsidRPr="00304BA0">
        <w:rPr>
          <w:rFonts w:eastAsia="Times New Roman"/>
          <w:sz w:val="20"/>
          <w:szCs w:val="20"/>
        </w:rPr>
        <w:t xml:space="preserve"> СЕССИЯ</w:t>
      </w:r>
    </w:p>
    <w:p w14:paraId="64940EC1" w14:textId="77777777" w:rsidR="00304BA0" w:rsidRPr="00304BA0" w:rsidRDefault="00304BA0" w:rsidP="00304BA0">
      <w:pPr>
        <w:widowControl/>
        <w:autoSpaceDE/>
        <w:autoSpaceDN/>
        <w:adjustRightInd/>
        <w:jc w:val="center"/>
        <w:rPr>
          <w:rFonts w:eastAsia="Times New Roman"/>
          <w:sz w:val="20"/>
          <w:szCs w:val="20"/>
        </w:rPr>
      </w:pPr>
    </w:p>
    <w:p w14:paraId="1F06F176" w14:textId="77777777" w:rsidR="00304BA0" w:rsidRPr="00304BA0" w:rsidRDefault="00304BA0" w:rsidP="00304BA0">
      <w:pPr>
        <w:widowControl/>
        <w:autoSpaceDE/>
        <w:autoSpaceDN/>
        <w:adjustRightInd/>
        <w:jc w:val="center"/>
        <w:rPr>
          <w:rFonts w:eastAsia="Times New Roman"/>
          <w:bCs/>
          <w:sz w:val="20"/>
          <w:szCs w:val="20"/>
        </w:rPr>
      </w:pPr>
      <w:r w:rsidRPr="00304BA0">
        <w:rPr>
          <w:rFonts w:eastAsia="Times New Roman"/>
          <w:bCs/>
          <w:sz w:val="20"/>
          <w:szCs w:val="20"/>
        </w:rPr>
        <w:t>РЕШЕНИЕ</w:t>
      </w:r>
    </w:p>
    <w:tbl>
      <w:tblPr>
        <w:tblW w:w="0" w:type="auto"/>
        <w:tblLook w:val="04A0" w:firstRow="1" w:lastRow="0" w:firstColumn="1" w:lastColumn="0" w:noHBand="0" w:noVBand="1"/>
      </w:tblPr>
      <w:tblGrid>
        <w:gridCol w:w="4699"/>
        <w:gridCol w:w="4641"/>
      </w:tblGrid>
      <w:tr w:rsidR="00304BA0" w:rsidRPr="00304BA0" w14:paraId="39D0118F" w14:textId="77777777" w:rsidTr="00B11A89">
        <w:tc>
          <w:tcPr>
            <w:tcW w:w="4942" w:type="dxa"/>
            <w:hideMark/>
          </w:tcPr>
          <w:p w14:paraId="6869EC32" w14:textId="77777777" w:rsidR="00304BA0" w:rsidRPr="00304BA0" w:rsidRDefault="00304BA0" w:rsidP="00304BA0">
            <w:pPr>
              <w:widowControl/>
              <w:autoSpaceDE/>
              <w:autoSpaceDN/>
              <w:adjustRightInd/>
              <w:rPr>
                <w:rFonts w:eastAsia="Times New Roman"/>
                <w:bCs/>
                <w:sz w:val="20"/>
                <w:szCs w:val="20"/>
              </w:rPr>
            </w:pPr>
            <w:r w:rsidRPr="00304BA0">
              <w:rPr>
                <w:rFonts w:eastAsia="Times New Roman"/>
                <w:bCs/>
                <w:sz w:val="20"/>
                <w:szCs w:val="20"/>
              </w:rPr>
              <w:t>28 февраля 2023 года</w:t>
            </w:r>
          </w:p>
        </w:tc>
        <w:tc>
          <w:tcPr>
            <w:tcW w:w="4912" w:type="dxa"/>
            <w:hideMark/>
          </w:tcPr>
          <w:p w14:paraId="42971A13" w14:textId="77777777" w:rsidR="00304BA0" w:rsidRPr="00304BA0" w:rsidRDefault="00304BA0" w:rsidP="00304BA0">
            <w:pPr>
              <w:widowControl/>
              <w:autoSpaceDE/>
              <w:autoSpaceDN/>
              <w:adjustRightInd/>
              <w:jc w:val="right"/>
              <w:rPr>
                <w:rFonts w:eastAsia="Times New Roman"/>
                <w:bCs/>
                <w:sz w:val="20"/>
                <w:szCs w:val="20"/>
              </w:rPr>
            </w:pPr>
            <w:r w:rsidRPr="00304BA0">
              <w:rPr>
                <w:rFonts w:eastAsia="Times New Roman"/>
                <w:bCs/>
                <w:sz w:val="20"/>
                <w:szCs w:val="20"/>
                <w:lang w:val="en-US"/>
              </w:rPr>
              <w:t>V</w:t>
            </w:r>
            <w:r w:rsidRPr="00304BA0">
              <w:rPr>
                <w:rFonts w:eastAsia="Times New Roman"/>
                <w:bCs/>
                <w:sz w:val="20"/>
                <w:szCs w:val="20"/>
              </w:rPr>
              <w:t>-№ 8-11</w:t>
            </w:r>
          </w:p>
        </w:tc>
      </w:tr>
    </w:tbl>
    <w:p w14:paraId="7E3E7FCD" w14:textId="77777777" w:rsidR="00304BA0" w:rsidRPr="00304BA0" w:rsidRDefault="00304BA0" w:rsidP="00304BA0">
      <w:pPr>
        <w:widowControl/>
        <w:autoSpaceDE/>
        <w:autoSpaceDN/>
        <w:adjustRightInd/>
        <w:rPr>
          <w:rFonts w:eastAsia="Times New Roman"/>
          <w:b/>
          <w:bCs/>
          <w:sz w:val="20"/>
          <w:szCs w:val="20"/>
        </w:rPr>
      </w:pPr>
    </w:p>
    <w:p w14:paraId="3EB9C80B" w14:textId="77777777" w:rsidR="00304BA0" w:rsidRPr="00304BA0" w:rsidRDefault="00304BA0" w:rsidP="00304BA0">
      <w:pPr>
        <w:widowControl/>
        <w:autoSpaceDE/>
        <w:autoSpaceDN/>
        <w:adjustRightInd/>
        <w:jc w:val="center"/>
        <w:rPr>
          <w:rFonts w:eastAsia="Times New Roman"/>
          <w:b/>
          <w:iCs/>
          <w:sz w:val="20"/>
          <w:szCs w:val="20"/>
        </w:rPr>
      </w:pPr>
      <w:r w:rsidRPr="00304BA0">
        <w:rPr>
          <w:rFonts w:eastAsia="Times New Roman"/>
          <w:b/>
          <w:iCs/>
          <w:sz w:val="20"/>
          <w:szCs w:val="20"/>
        </w:rPr>
        <w:t>О проведении очередной сессии</w:t>
      </w:r>
      <w:r w:rsidRPr="00304BA0">
        <w:rPr>
          <w:rFonts w:eastAsia="Times New Roman"/>
          <w:b/>
          <w:sz w:val="20"/>
          <w:szCs w:val="20"/>
        </w:rPr>
        <w:t xml:space="preserve"> </w:t>
      </w:r>
      <w:r w:rsidRPr="00304BA0">
        <w:rPr>
          <w:rFonts w:eastAsia="Times New Roman"/>
          <w:b/>
          <w:iCs/>
          <w:sz w:val="20"/>
          <w:szCs w:val="20"/>
        </w:rPr>
        <w:t xml:space="preserve">поселкового Совета </w:t>
      </w:r>
      <w:r w:rsidRPr="00304BA0">
        <w:rPr>
          <w:rFonts w:eastAsia="Times New Roman"/>
          <w:b/>
          <w:sz w:val="20"/>
          <w:szCs w:val="20"/>
        </w:rPr>
        <w:t>депутатов</w:t>
      </w:r>
      <w:r w:rsidRPr="00304BA0">
        <w:rPr>
          <w:rFonts w:eastAsia="Times New Roman"/>
          <w:b/>
          <w:iCs/>
          <w:sz w:val="20"/>
          <w:szCs w:val="20"/>
        </w:rPr>
        <w:t xml:space="preserve"> </w:t>
      </w:r>
      <w:r w:rsidRPr="00304BA0">
        <w:rPr>
          <w:rFonts w:eastAsia="Times New Roman"/>
          <w:b/>
          <w:iCs/>
          <w:sz w:val="20"/>
          <w:szCs w:val="20"/>
          <w:lang w:val="en-US"/>
        </w:rPr>
        <w:t>V</w:t>
      </w:r>
      <w:r w:rsidRPr="00304BA0">
        <w:rPr>
          <w:rFonts w:eastAsia="Times New Roman"/>
          <w:b/>
          <w:iCs/>
          <w:sz w:val="20"/>
          <w:szCs w:val="20"/>
        </w:rPr>
        <w:t xml:space="preserve"> созыва</w:t>
      </w:r>
    </w:p>
    <w:p w14:paraId="783C2F7A" w14:textId="77777777" w:rsidR="00304BA0" w:rsidRPr="00304BA0" w:rsidRDefault="00304BA0" w:rsidP="00304BA0">
      <w:pPr>
        <w:widowControl/>
        <w:autoSpaceDE/>
        <w:autoSpaceDN/>
        <w:adjustRightInd/>
        <w:rPr>
          <w:rFonts w:eastAsia="Times New Roman"/>
          <w:b/>
          <w:bCs/>
          <w:sz w:val="20"/>
          <w:szCs w:val="20"/>
        </w:rPr>
      </w:pPr>
    </w:p>
    <w:p w14:paraId="37F64139" w14:textId="77777777" w:rsidR="00304BA0" w:rsidRPr="00304BA0" w:rsidRDefault="00304BA0" w:rsidP="00304BA0">
      <w:pPr>
        <w:widowControl/>
        <w:autoSpaceDE/>
        <w:autoSpaceDN/>
        <w:adjustRightInd/>
        <w:ind w:firstLine="567"/>
        <w:jc w:val="both"/>
        <w:rPr>
          <w:rFonts w:eastAsia="Times New Roman"/>
          <w:b/>
          <w:bCs/>
          <w:sz w:val="20"/>
          <w:szCs w:val="20"/>
        </w:rPr>
      </w:pPr>
      <w:r w:rsidRPr="00304BA0">
        <w:rPr>
          <w:rFonts w:eastAsia="Times New Roman"/>
          <w:sz w:val="20"/>
          <w:szCs w:val="20"/>
        </w:rPr>
        <w:t xml:space="preserve">Заслушав и обсудив информацию Председателя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 С.А. </w:t>
      </w:r>
      <w:proofErr w:type="spellStart"/>
      <w:r w:rsidRPr="00304BA0">
        <w:rPr>
          <w:rFonts w:eastAsia="Times New Roman"/>
          <w:sz w:val="20"/>
          <w:szCs w:val="20"/>
        </w:rPr>
        <w:t>Домбрована</w:t>
      </w:r>
      <w:proofErr w:type="spellEnd"/>
      <w:r w:rsidRPr="00304BA0">
        <w:rPr>
          <w:rFonts w:eastAsia="Times New Roman"/>
          <w:sz w:val="20"/>
          <w:szCs w:val="20"/>
        </w:rPr>
        <w:t xml:space="preserve">, руководствуясь статьей 11 Регламента поселкового Совета депутатов, утвержденного решением </w:t>
      </w:r>
      <w:r w:rsidRPr="00304BA0">
        <w:rPr>
          <w:rFonts w:eastAsia="Times New Roman"/>
          <w:sz w:val="20"/>
          <w:szCs w:val="20"/>
        </w:rPr>
        <w:lastRenderedPageBreak/>
        <w:t xml:space="preserve">поселкового Совета депутатов от 18 декабря 2007 года № 2-5 </w:t>
      </w:r>
      <w:r w:rsidRPr="00304BA0">
        <w:rPr>
          <w:rFonts w:eastAsia="Times New Roman"/>
          <w:bCs/>
          <w:sz w:val="20"/>
          <w:szCs w:val="20"/>
        </w:rPr>
        <w:t>(с последующими изменениями и дополнениями),</w:t>
      </w:r>
      <w:r w:rsidRPr="00304BA0">
        <w:rPr>
          <w:rFonts w:eastAsia="Times New Roman"/>
          <w:sz w:val="20"/>
          <w:szCs w:val="20"/>
        </w:rPr>
        <w:t xml:space="preserve"> </w:t>
      </w:r>
      <w:r w:rsidRPr="00304BA0">
        <w:rPr>
          <w:rFonts w:eastAsia="Times New Roman"/>
          <w:b/>
          <w:bCs/>
          <w:sz w:val="20"/>
          <w:szCs w:val="20"/>
        </w:rPr>
        <w:t>поселковый Совет депутатов решил:</w:t>
      </w:r>
    </w:p>
    <w:p w14:paraId="7D3102BE" w14:textId="77777777" w:rsidR="00304BA0" w:rsidRPr="00304BA0" w:rsidRDefault="00304BA0" w:rsidP="00304BA0">
      <w:pPr>
        <w:widowControl/>
        <w:autoSpaceDE/>
        <w:autoSpaceDN/>
        <w:adjustRightInd/>
        <w:ind w:firstLine="567"/>
        <w:jc w:val="both"/>
        <w:rPr>
          <w:rFonts w:eastAsia="Times New Roman"/>
          <w:bCs/>
          <w:sz w:val="20"/>
          <w:szCs w:val="20"/>
        </w:rPr>
      </w:pPr>
    </w:p>
    <w:p w14:paraId="5C432776" w14:textId="77777777" w:rsidR="00304BA0" w:rsidRPr="00304BA0" w:rsidRDefault="00304BA0">
      <w:pPr>
        <w:widowControl/>
        <w:numPr>
          <w:ilvl w:val="0"/>
          <w:numId w:val="16"/>
        </w:numPr>
        <w:tabs>
          <w:tab w:val="left" w:pos="0"/>
        </w:tabs>
        <w:autoSpaceDE/>
        <w:autoSpaceDN/>
        <w:adjustRightInd/>
        <w:ind w:left="0" w:firstLine="567"/>
        <w:jc w:val="both"/>
        <w:rPr>
          <w:rFonts w:eastAsia="Times New Roman"/>
          <w:sz w:val="20"/>
          <w:szCs w:val="20"/>
        </w:rPr>
      </w:pPr>
      <w:r w:rsidRPr="00304BA0">
        <w:rPr>
          <w:rFonts w:eastAsia="Times New Roman"/>
          <w:sz w:val="20"/>
          <w:szCs w:val="20"/>
        </w:rPr>
        <w:t xml:space="preserve">Считать целесообразным проведение очередной </w:t>
      </w:r>
      <w:r w:rsidRPr="00304BA0">
        <w:rPr>
          <w:rFonts w:eastAsia="Times New Roman"/>
          <w:sz w:val="20"/>
          <w:szCs w:val="20"/>
          <w:lang w:val="en-US"/>
        </w:rPr>
        <w:t>I</w:t>
      </w:r>
      <w:r w:rsidRPr="00304BA0">
        <w:rPr>
          <w:rFonts w:eastAsia="Times New Roman"/>
          <w:sz w:val="20"/>
          <w:szCs w:val="20"/>
        </w:rPr>
        <w:t xml:space="preserve">Х сессии поселкового Совета депутатов </w:t>
      </w:r>
      <w:r w:rsidRPr="00304BA0">
        <w:rPr>
          <w:rFonts w:eastAsia="Times New Roman"/>
          <w:sz w:val="20"/>
          <w:szCs w:val="20"/>
          <w:lang w:val="en-US"/>
        </w:rPr>
        <w:t>V</w:t>
      </w:r>
      <w:r w:rsidRPr="00304BA0">
        <w:rPr>
          <w:rFonts w:eastAsia="Times New Roman"/>
          <w:sz w:val="20"/>
          <w:szCs w:val="20"/>
        </w:rPr>
        <w:t xml:space="preserve"> созыва 21 марта </w:t>
      </w:r>
      <w:r w:rsidRPr="00304BA0">
        <w:rPr>
          <w:rFonts w:eastAsia="Times New Roman"/>
          <w:b/>
          <w:bCs/>
          <w:sz w:val="20"/>
          <w:szCs w:val="20"/>
        </w:rPr>
        <w:t xml:space="preserve">2023 </w:t>
      </w:r>
      <w:r w:rsidRPr="00304BA0">
        <w:rPr>
          <w:rFonts w:eastAsia="Times New Roman"/>
          <w:sz w:val="20"/>
          <w:szCs w:val="20"/>
        </w:rPr>
        <w:t>года.</w:t>
      </w:r>
    </w:p>
    <w:p w14:paraId="174DBE33" w14:textId="77777777" w:rsidR="00304BA0" w:rsidRPr="00304BA0" w:rsidRDefault="00304BA0">
      <w:pPr>
        <w:widowControl/>
        <w:numPr>
          <w:ilvl w:val="0"/>
          <w:numId w:val="16"/>
        </w:numPr>
        <w:tabs>
          <w:tab w:val="left" w:pos="0"/>
        </w:tabs>
        <w:autoSpaceDE/>
        <w:autoSpaceDN/>
        <w:adjustRightInd/>
        <w:ind w:left="0" w:firstLine="567"/>
        <w:jc w:val="both"/>
        <w:rPr>
          <w:rFonts w:eastAsia="Times New Roman"/>
          <w:b/>
          <w:sz w:val="20"/>
          <w:szCs w:val="20"/>
        </w:rPr>
      </w:pPr>
      <w:r w:rsidRPr="00304BA0">
        <w:rPr>
          <w:rFonts w:eastAsia="Times New Roman"/>
          <w:b/>
          <w:bCs/>
          <w:sz w:val="20"/>
          <w:szCs w:val="20"/>
        </w:rPr>
        <w:t xml:space="preserve">Поселковой администрации, постоянным депутатским комиссиям </w:t>
      </w:r>
      <w:r w:rsidRPr="00304BA0">
        <w:rPr>
          <w:rFonts w:eastAsia="Times New Roman"/>
          <w:sz w:val="20"/>
          <w:szCs w:val="20"/>
        </w:rPr>
        <w:t>поселкового Совета депутатов предоставить предложения по проекту повестки сессии поселкового Совета депутатов в с</w:t>
      </w:r>
      <w:r w:rsidRPr="00304BA0">
        <w:rPr>
          <w:rFonts w:eastAsia="Times New Roman"/>
          <w:b/>
          <w:bCs/>
          <w:sz w:val="20"/>
          <w:szCs w:val="20"/>
        </w:rPr>
        <w:t>рок до 07 марта 2023 года.</w:t>
      </w:r>
    </w:p>
    <w:p w14:paraId="1C866653" w14:textId="77777777" w:rsidR="00304BA0" w:rsidRPr="00304BA0" w:rsidRDefault="00304BA0">
      <w:pPr>
        <w:widowControl/>
        <w:numPr>
          <w:ilvl w:val="0"/>
          <w:numId w:val="16"/>
        </w:numPr>
        <w:tabs>
          <w:tab w:val="left" w:pos="0"/>
        </w:tabs>
        <w:autoSpaceDE/>
        <w:autoSpaceDN/>
        <w:adjustRightInd/>
        <w:ind w:left="0" w:firstLine="567"/>
        <w:jc w:val="both"/>
        <w:rPr>
          <w:rFonts w:eastAsia="Times New Roman"/>
          <w:sz w:val="20"/>
          <w:szCs w:val="20"/>
        </w:rPr>
      </w:pPr>
      <w:r w:rsidRPr="00304BA0">
        <w:rPr>
          <w:rFonts w:eastAsia="Times New Roman"/>
          <w:sz w:val="20"/>
          <w:szCs w:val="20"/>
        </w:rPr>
        <w:t>Включить в повестку дня очередной сессии вопросы в соответствии с утвержденным Планом работы поселкового Совета депутатов и предложениями поселковой администрации.</w:t>
      </w:r>
    </w:p>
    <w:p w14:paraId="6B102FAD" w14:textId="77777777" w:rsidR="00304BA0" w:rsidRPr="00304BA0" w:rsidRDefault="00304BA0">
      <w:pPr>
        <w:widowControl/>
        <w:numPr>
          <w:ilvl w:val="0"/>
          <w:numId w:val="16"/>
        </w:numPr>
        <w:tabs>
          <w:tab w:val="left" w:pos="0"/>
        </w:tabs>
        <w:autoSpaceDE/>
        <w:autoSpaceDN/>
        <w:adjustRightInd/>
        <w:ind w:left="0" w:firstLine="567"/>
        <w:contextualSpacing/>
        <w:jc w:val="both"/>
        <w:rPr>
          <w:rFonts w:eastAsia="Times New Roman"/>
          <w:sz w:val="20"/>
          <w:szCs w:val="20"/>
          <w:lang w:val="x-none" w:eastAsia="x-none"/>
        </w:rPr>
      </w:pPr>
      <w:r w:rsidRPr="00304BA0">
        <w:rPr>
          <w:rFonts w:eastAsia="Times New Roman"/>
          <w:b/>
          <w:bCs/>
          <w:sz w:val="20"/>
          <w:szCs w:val="20"/>
          <w:lang w:val="x-none" w:eastAsia="x-none"/>
        </w:rPr>
        <w:t>Поселковой администрации при подготовке материалов к рассмотрению поселковым Советом депутатов строго руководствоваться Положением о</w:t>
      </w:r>
      <w:r w:rsidRPr="00304BA0">
        <w:rPr>
          <w:rFonts w:eastAsia="Times New Roman"/>
          <w:sz w:val="20"/>
          <w:szCs w:val="20"/>
          <w:lang w:val="x-none" w:eastAsia="x-none"/>
        </w:rPr>
        <w:t xml:space="preserve"> порядке внесения проектов решений и подготовки материалов для рассмотрения и принятия решений поселкового Совета депутатов и контроле за их выполнением, утвержденным решение поселкового Совета депутатов от 29 апреля 2006 года № 10-5 (с последующими изменениями и дополнениями).</w:t>
      </w:r>
    </w:p>
    <w:p w14:paraId="67020285" w14:textId="77777777" w:rsidR="00304BA0" w:rsidRPr="00304BA0" w:rsidRDefault="00304BA0">
      <w:pPr>
        <w:widowControl/>
        <w:numPr>
          <w:ilvl w:val="0"/>
          <w:numId w:val="16"/>
        </w:numPr>
        <w:tabs>
          <w:tab w:val="left" w:pos="0"/>
        </w:tabs>
        <w:autoSpaceDE/>
        <w:autoSpaceDN/>
        <w:adjustRightInd/>
        <w:ind w:left="0" w:firstLine="567"/>
        <w:contextualSpacing/>
        <w:jc w:val="both"/>
        <w:rPr>
          <w:rFonts w:eastAsia="Times New Roman"/>
          <w:sz w:val="20"/>
          <w:szCs w:val="20"/>
          <w:lang w:val="x-none" w:eastAsia="x-none"/>
        </w:rPr>
      </w:pPr>
      <w:r w:rsidRPr="00304BA0">
        <w:rPr>
          <w:rFonts w:eastAsia="Times New Roman"/>
          <w:b/>
          <w:bCs/>
          <w:sz w:val="20"/>
          <w:szCs w:val="20"/>
          <w:lang w:val="x-none" w:eastAsia="x-none"/>
        </w:rPr>
        <w:t>Настоящее решение вступает в силу с даты принятия.</w:t>
      </w:r>
    </w:p>
    <w:p w14:paraId="5327A020" w14:textId="77777777" w:rsidR="00304BA0" w:rsidRPr="00304BA0" w:rsidRDefault="00304BA0">
      <w:pPr>
        <w:widowControl/>
        <w:numPr>
          <w:ilvl w:val="0"/>
          <w:numId w:val="16"/>
        </w:numPr>
        <w:tabs>
          <w:tab w:val="left" w:pos="0"/>
        </w:tabs>
        <w:autoSpaceDE/>
        <w:autoSpaceDN/>
        <w:adjustRightInd/>
        <w:ind w:left="0" w:firstLine="567"/>
        <w:contextualSpacing/>
        <w:jc w:val="both"/>
        <w:rPr>
          <w:rFonts w:eastAsia="Times New Roman"/>
          <w:sz w:val="20"/>
          <w:szCs w:val="20"/>
          <w:lang w:val="x-none" w:eastAsia="x-none"/>
        </w:rPr>
      </w:pPr>
      <w:r w:rsidRPr="00304BA0">
        <w:rPr>
          <w:rFonts w:eastAsia="Times New Roman"/>
          <w:sz w:val="20"/>
          <w:szCs w:val="20"/>
          <w:lang w:val="x-none" w:eastAsia="x-none"/>
        </w:rPr>
        <w:t>Контроль исполнения настоящего решения возложить на Председателя поселкового Совета депутатов.</w:t>
      </w:r>
    </w:p>
    <w:p w14:paraId="3236D679" w14:textId="77777777" w:rsidR="00304BA0" w:rsidRPr="00304BA0" w:rsidRDefault="00304BA0" w:rsidP="00304BA0">
      <w:pPr>
        <w:widowControl/>
        <w:tabs>
          <w:tab w:val="left" w:pos="0"/>
        </w:tabs>
        <w:autoSpaceDE/>
        <w:autoSpaceDN/>
        <w:adjustRightInd/>
        <w:jc w:val="both"/>
        <w:rPr>
          <w:rFonts w:eastAsia="Times New Roman"/>
          <w:sz w:val="20"/>
          <w:szCs w:val="20"/>
        </w:rPr>
      </w:pPr>
    </w:p>
    <w:tbl>
      <w:tblPr>
        <w:tblW w:w="5000" w:type="pct"/>
        <w:tblLook w:val="04A0" w:firstRow="1" w:lastRow="0" w:firstColumn="1" w:lastColumn="0" w:noHBand="0" w:noVBand="1"/>
      </w:tblPr>
      <w:tblGrid>
        <w:gridCol w:w="4670"/>
        <w:gridCol w:w="4670"/>
      </w:tblGrid>
      <w:tr w:rsidR="00304BA0" w:rsidRPr="00304BA0" w14:paraId="1B7D5E9D" w14:textId="77777777" w:rsidTr="00B11A89">
        <w:tc>
          <w:tcPr>
            <w:tcW w:w="2500" w:type="pct"/>
            <w:hideMark/>
          </w:tcPr>
          <w:p w14:paraId="7CCEBA8B" w14:textId="77777777" w:rsidR="00304BA0" w:rsidRPr="00304BA0" w:rsidRDefault="00304BA0" w:rsidP="00304BA0">
            <w:pPr>
              <w:widowControl/>
              <w:tabs>
                <w:tab w:val="left" w:pos="360"/>
              </w:tabs>
              <w:autoSpaceDE/>
              <w:autoSpaceDN/>
              <w:adjustRightInd/>
              <w:rPr>
                <w:rFonts w:eastAsia="Times New Roman"/>
                <w:b/>
                <w:sz w:val="20"/>
                <w:szCs w:val="20"/>
              </w:rPr>
            </w:pPr>
            <w:r w:rsidRPr="00304BA0">
              <w:rPr>
                <w:rFonts w:eastAsia="Times New Roman"/>
                <w:b/>
                <w:sz w:val="20"/>
                <w:szCs w:val="20"/>
              </w:rPr>
              <w:t xml:space="preserve">Председатель </w:t>
            </w:r>
          </w:p>
          <w:p w14:paraId="21D7577D" w14:textId="77777777" w:rsidR="00304BA0" w:rsidRPr="00304BA0" w:rsidRDefault="00304BA0" w:rsidP="00304BA0">
            <w:pPr>
              <w:widowControl/>
              <w:autoSpaceDE/>
              <w:autoSpaceDN/>
              <w:adjustRightInd/>
              <w:rPr>
                <w:rFonts w:eastAsia="Times New Roman"/>
                <w:b/>
                <w:sz w:val="20"/>
                <w:szCs w:val="20"/>
              </w:rPr>
            </w:pPr>
            <w:r w:rsidRPr="00304BA0">
              <w:rPr>
                <w:rFonts w:eastAsia="Times New Roman"/>
                <w:b/>
                <w:sz w:val="20"/>
                <w:szCs w:val="20"/>
              </w:rPr>
              <w:t>поселкового Совета депутатов</w:t>
            </w:r>
          </w:p>
        </w:tc>
        <w:tc>
          <w:tcPr>
            <w:tcW w:w="2500" w:type="pct"/>
            <w:vAlign w:val="bottom"/>
            <w:hideMark/>
          </w:tcPr>
          <w:p w14:paraId="5D442CF3" w14:textId="77777777" w:rsidR="00304BA0" w:rsidRPr="00304BA0" w:rsidRDefault="00304BA0" w:rsidP="00304BA0">
            <w:pPr>
              <w:widowControl/>
              <w:autoSpaceDE/>
              <w:autoSpaceDN/>
              <w:adjustRightInd/>
              <w:jc w:val="right"/>
              <w:rPr>
                <w:rFonts w:eastAsia="Times New Roman"/>
                <w:b/>
                <w:bCs/>
                <w:sz w:val="20"/>
                <w:szCs w:val="20"/>
              </w:rPr>
            </w:pPr>
            <w:r w:rsidRPr="00304BA0">
              <w:rPr>
                <w:rFonts w:eastAsia="Times New Roman"/>
                <w:b/>
                <w:bCs/>
                <w:sz w:val="20"/>
                <w:szCs w:val="20"/>
              </w:rPr>
              <w:t xml:space="preserve">С.А. </w:t>
            </w:r>
            <w:proofErr w:type="spellStart"/>
            <w:r w:rsidRPr="00304BA0">
              <w:rPr>
                <w:rFonts w:eastAsia="Times New Roman"/>
                <w:b/>
                <w:bCs/>
                <w:sz w:val="20"/>
                <w:szCs w:val="20"/>
              </w:rPr>
              <w:t>Домброван</w:t>
            </w:r>
            <w:proofErr w:type="spellEnd"/>
          </w:p>
        </w:tc>
      </w:tr>
    </w:tbl>
    <w:p w14:paraId="33A37BF0" w14:textId="77777777" w:rsidR="00304BA0" w:rsidRPr="00304BA0" w:rsidRDefault="00304BA0" w:rsidP="00304BA0">
      <w:pPr>
        <w:widowControl/>
        <w:tabs>
          <w:tab w:val="left" w:pos="0"/>
        </w:tabs>
        <w:autoSpaceDE/>
        <w:autoSpaceDN/>
        <w:adjustRightInd/>
        <w:jc w:val="both"/>
        <w:rPr>
          <w:rFonts w:eastAsia="Times New Roman"/>
          <w:sz w:val="20"/>
          <w:szCs w:val="20"/>
          <w:lang w:val="en-US"/>
        </w:rPr>
      </w:pPr>
    </w:p>
    <w:p w14:paraId="21D663EE" w14:textId="77777777" w:rsidR="00304BA0" w:rsidRPr="00304BA0" w:rsidRDefault="00304BA0" w:rsidP="00304BA0">
      <w:pPr>
        <w:widowControl/>
        <w:autoSpaceDE/>
        <w:autoSpaceDN/>
        <w:adjustRightInd/>
        <w:jc w:val="both"/>
        <w:rPr>
          <w:rFonts w:eastAsia="Times New Roman"/>
          <w:b/>
          <w:sz w:val="20"/>
          <w:szCs w:val="20"/>
        </w:rPr>
      </w:pPr>
    </w:p>
    <w:p w14:paraId="29E5274F" w14:textId="77777777" w:rsidR="00FD0EBA" w:rsidRPr="002B4F3E" w:rsidRDefault="00FD0EBA" w:rsidP="005A7E91">
      <w:pPr>
        <w:pStyle w:val="a3"/>
        <w:kinsoku w:val="0"/>
        <w:overflowPunct w:val="0"/>
        <w:ind w:left="142" w:firstLine="142"/>
        <w:rPr>
          <w:sz w:val="24"/>
          <w:szCs w:val="24"/>
        </w:rPr>
      </w:pPr>
    </w:p>
    <w:sectPr w:rsidR="00FD0EBA" w:rsidRPr="002B4F3E" w:rsidSect="00DD282C">
      <w:pgSz w:w="11891"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6ACB8" w14:textId="77777777" w:rsidR="003B3579" w:rsidRDefault="003B3579" w:rsidP="00B428D1">
      <w:r>
        <w:separator/>
      </w:r>
    </w:p>
  </w:endnote>
  <w:endnote w:type="continuationSeparator" w:id="0">
    <w:p w14:paraId="6F8A47EB" w14:textId="77777777" w:rsidR="003B3579" w:rsidRDefault="003B3579" w:rsidP="00B4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ndara">
    <w:panose1 w:val="020E0502030303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0" w:usb1="08070000" w:usb2="00000010" w:usb3="00000000" w:csb0="00020001" w:csb1="00000000"/>
  </w:font>
  <w:font w:name="Arial CYR">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7E4C" w14:textId="77777777" w:rsidR="005C3453" w:rsidRDefault="005C3453">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56B9" w14:textId="77777777" w:rsidR="00C23265" w:rsidRDefault="00C23265" w:rsidP="008D33F1">
    <w:pPr>
      <w:pStyle w:val="ab"/>
      <w:framePr w:wrap="around" w:vAnchor="text" w:hAnchor="margin" w:xAlign="right" w:y="1"/>
      <w:rPr>
        <w:rStyle w:val="afc"/>
      </w:rPr>
    </w:pPr>
    <w:r>
      <w:rPr>
        <w:rStyle w:val="afc"/>
      </w:rPr>
      <w:fldChar w:fldCharType="begin"/>
    </w:r>
    <w:r>
      <w:rPr>
        <w:rStyle w:val="afc"/>
      </w:rPr>
      <w:instrText xml:space="preserve">PAGE  </w:instrText>
    </w:r>
    <w:r>
      <w:rPr>
        <w:rStyle w:val="afc"/>
      </w:rPr>
      <w:fldChar w:fldCharType="end"/>
    </w:r>
  </w:p>
  <w:p w14:paraId="6F04DFE1" w14:textId="77777777" w:rsidR="00C23265" w:rsidRDefault="00C23265" w:rsidP="008D33F1">
    <w:pPr>
      <w:pStyle w:val="ab"/>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C71A7" w14:textId="77777777" w:rsidR="00C23265" w:rsidRDefault="00C23265">
    <w:pPr>
      <w:pStyle w:val="ab"/>
      <w:jc w:val="right"/>
    </w:pPr>
    <w:r>
      <w:fldChar w:fldCharType="begin"/>
    </w:r>
    <w:r>
      <w:instrText xml:space="preserve"> PAGE   \* MERGEFORMAT </w:instrText>
    </w:r>
    <w:r>
      <w:fldChar w:fldCharType="separate"/>
    </w:r>
    <w:r>
      <w:rPr>
        <w:noProof/>
      </w:rPr>
      <w:t>4</w:t>
    </w:r>
    <w:r>
      <w:rPr>
        <w:noProof/>
      </w:rPr>
      <w:fldChar w:fldCharType="end"/>
    </w:r>
  </w:p>
  <w:p w14:paraId="2E80B8FC" w14:textId="77777777" w:rsidR="00C23265" w:rsidRDefault="00C23265" w:rsidP="008D33F1">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DB0A6" w14:textId="77777777" w:rsidR="003B3579" w:rsidRDefault="003B3579" w:rsidP="00B428D1">
      <w:r>
        <w:separator/>
      </w:r>
    </w:p>
  </w:footnote>
  <w:footnote w:type="continuationSeparator" w:id="0">
    <w:p w14:paraId="70E50F89" w14:textId="77777777" w:rsidR="003B3579" w:rsidRDefault="003B3579" w:rsidP="00B4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DF03" w14:textId="77777777" w:rsidR="00DA0847" w:rsidRDefault="00DA0847" w:rsidP="00BC1886">
    <w:pPr>
      <w:pStyle w:val="a9"/>
      <w:tabs>
        <w:tab w:val="clear" w:pos="4677"/>
        <w:tab w:val="clear" w:pos="9355"/>
        <w:tab w:val="left" w:pos="5364"/>
      </w:tabs>
    </w:pPr>
    <w:r>
      <w:tab/>
    </w:r>
  </w:p>
  <w:p w14:paraId="5DB04643" w14:textId="77777777" w:rsidR="00DA0847" w:rsidRDefault="00DA0847" w:rsidP="00BC1886">
    <w:pPr>
      <w:pStyle w:val="a9"/>
      <w:tabs>
        <w:tab w:val="clear" w:pos="4677"/>
        <w:tab w:val="clear" w:pos="9355"/>
        <w:tab w:val="left" w:pos="5364"/>
      </w:tabs>
    </w:pPr>
  </w:p>
  <w:p w14:paraId="4E845FD1" w14:textId="77777777" w:rsidR="00DA0847" w:rsidRPr="00BC1886" w:rsidRDefault="00DA0847" w:rsidP="00BC1886">
    <w:pPr>
      <w:pStyle w:val="a9"/>
      <w:tabs>
        <w:tab w:val="clear" w:pos="4677"/>
        <w:tab w:val="clear" w:pos="9355"/>
        <w:tab w:val="left" w:pos="5364"/>
      </w:tabs>
      <w:jc w:val="center"/>
      <w:rPr>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Courier New" w:hAnsi="Courier New" w:cs="Courier New"/>
      </w:rPr>
    </w:lvl>
  </w:abstractNum>
  <w:abstractNum w:abstractNumId="1"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Courier New" w:hAnsi="Courier New"/>
        <w:b w:val="0"/>
      </w:rPr>
    </w:lvl>
  </w:abstractNum>
  <w:abstractNum w:abstractNumId="2"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Courier New" w:hAnsi="Courier New" w:cs="Courier New"/>
      </w:rPr>
    </w:lvl>
  </w:abstractNum>
  <w:abstractNum w:abstractNumId="3" w15:restartNumberingAfterBreak="0">
    <w:nsid w:val="00000009"/>
    <w:multiLevelType w:val="multilevel"/>
    <w:tmpl w:val="158E3238"/>
    <w:name w:val="WW8Num9"/>
    <w:lvl w:ilvl="0">
      <w:start w:val="1"/>
      <w:numFmt w:val="decimal"/>
      <w:lvlText w:val="%1."/>
      <w:lvlJc w:val="left"/>
      <w:pPr>
        <w:tabs>
          <w:tab w:val="num" w:pos="0"/>
        </w:tabs>
        <w:ind w:left="0" w:firstLine="0"/>
      </w:pPr>
      <w:rPr>
        <w:rFonts w:ascii="Courier New" w:hAnsi="Courier New" w:cs="Courier New"/>
      </w:rPr>
    </w:lvl>
    <w:lvl w:ilvl="1">
      <w:start w:val="1"/>
      <w:numFmt w:val="decimal"/>
      <w:isLgl/>
      <w:lvlText w:val="%1.%2."/>
      <w:lvlJc w:val="left"/>
      <w:pPr>
        <w:ind w:left="1069" w:hanging="360"/>
      </w:pPr>
    </w:lvl>
    <w:lvl w:ilvl="2">
      <w:start w:val="1"/>
      <w:numFmt w:val="decimal"/>
      <w:isLgl/>
      <w:lvlText w:val="%1.%2.%3."/>
      <w:lvlJc w:val="left"/>
      <w:pPr>
        <w:ind w:left="2138" w:hanging="720"/>
      </w:pPr>
    </w:lvl>
    <w:lvl w:ilvl="3">
      <w:start w:val="1"/>
      <w:numFmt w:val="decimal"/>
      <w:isLgl/>
      <w:lvlText w:val="%1.%2.%3.%4."/>
      <w:lvlJc w:val="left"/>
      <w:pPr>
        <w:ind w:left="2847" w:hanging="720"/>
      </w:pPr>
    </w:lvl>
    <w:lvl w:ilvl="4">
      <w:start w:val="1"/>
      <w:numFmt w:val="decimal"/>
      <w:isLgl/>
      <w:lvlText w:val="%1.%2.%3.%4.%5."/>
      <w:lvlJc w:val="left"/>
      <w:pPr>
        <w:ind w:left="3916" w:hanging="1080"/>
      </w:pPr>
    </w:lvl>
    <w:lvl w:ilvl="5">
      <w:start w:val="1"/>
      <w:numFmt w:val="decimal"/>
      <w:isLgl/>
      <w:lvlText w:val="%1.%2.%3.%4.%5.%6."/>
      <w:lvlJc w:val="left"/>
      <w:pPr>
        <w:ind w:left="4625" w:hanging="1080"/>
      </w:pPr>
    </w:lvl>
    <w:lvl w:ilvl="6">
      <w:start w:val="1"/>
      <w:numFmt w:val="decimal"/>
      <w:isLgl/>
      <w:lvlText w:val="%1.%2.%3.%4.%5.%6.%7."/>
      <w:lvlJc w:val="left"/>
      <w:pPr>
        <w:ind w:left="5694" w:hanging="1440"/>
      </w:pPr>
    </w:lvl>
    <w:lvl w:ilvl="7">
      <w:start w:val="1"/>
      <w:numFmt w:val="decimal"/>
      <w:isLgl/>
      <w:lvlText w:val="%1.%2.%3.%4.%5.%6.%7.%8."/>
      <w:lvlJc w:val="left"/>
      <w:pPr>
        <w:ind w:left="6403" w:hanging="1440"/>
      </w:pPr>
    </w:lvl>
    <w:lvl w:ilvl="8">
      <w:start w:val="1"/>
      <w:numFmt w:val="decimal"/>
      <w:isLgl/>
      <w:lvlText w:val="%1.%2.%3.%4.%5.%6.%7.%8.%9."/>
      <w:lvlJc w:val="left"/>
      <w:pPr>
        <w:ind w:left="7472" w:hanging="1800"/>
      </w:pPr>
    </w:lvl>
  </w:abstractNum>
  <w:abstractNum w:abstractNumId="4" w15:restartNumberingAfterBreak="0">
    <w:nsid w:val="00CC38D4"/>
    <w:multiLevelType w:val="hybridMultilevel"/>
    <w:tmpl w:val="BDB20DCC"/>
    <w:lvl w:ilvl="0" w:tplc="6EDC6E26">
      <w:start w:val="1"/>
      <w:numFmt w:val="decimal"/>
      <w:lvlText w:val="6.%1"/>
      <w:lvlJc w:val="left"/>
      <w:pPr>
        <w:ind w:left="2247" w:hanging="360"/>
      </w:pPr>
      <w:rPr>
        <w:rFonts w:hint="default"/>
      </w:rPr>
    </w:lvl>
    <w:lvl w:ilvl="1" w:tplc="04190019">
      <w:start w:val="1"/>
      <w:numFmt w:val="lowerLetter"/>
      <w:lvlText w:val="%2."/>
      <w:lvlJc w:val="left"/>
      <w:pPr>
        <w:ind w:left="2967" w:hanging="360"/>
      </w:pPr>
    </w:lvl>
    <w:lvl w:ilvl="2" w:tplc="0419001B" w:tentative="1">
      <w:start w:val="1"/>
      <w:numFmt w:val="lowerRoman"/>
      <w:lvlText w:val="%3."/>
      <w:lvlJc w:val="right"/>
      <w:pPr>
        <w:ind w:left="3687" w:hanging="180"/>
      </w:pPr>
    </w:lvl>
    <w:lvl w:ilvl="3" w:tplc="0419000F" w:tentative="1">
      <w:start w:val="1"/>
      <w:numFmt w:val="decimal"/>
      <w:lvlText w:val="%4."/>
      <w:lvlJc w:val="left"/>
      <w:pPr>
        <w:ind w:left="4407" w:hanging="360"/>
      </w:pPr>
    </w:lvl>
    <w:lvl w:ilvl="4" w:tplc="04190019" w:tentative="1">
      <w:start w:val="1"/>
      <w:numFmt w:val="lowerLetter"/>
      <w:lvlText w:val="%5."/>
      <w:lvlJc w:val="left"/>
      <w:pPr>
        <w:ind w:left="5127" w:hanging="360"/>
      </w:pPr>
    </w:lvl>
    <w:lvl w:ilvl="5" w:tplc="0419001B" w:tentative="1">
      <w:start w:val="1"/>
      <w:numFmt w:val="lowerRoman"/>
      <w:lvlText w:val="%6."/>
      <w:lvlJc w:val="right"/>
      <w:pPr>
        <w:ind w:left="5847" w:hanging="180"/>
      </w:pPr>
    </w:lvl>
    <w:lvl w:ilvl="6" w:tplc="0419000F" w:tentative="1">
      <w:start w:val="1"/>
      <w:numFmt w:val="decimal"/>
      <w:lvlText w:val="%7."/>
      <w:lvlJc w:val="left"/>
      <w:pPr>
        <w:ind w:left="6567" w:hanging="360"/>
      </w:pPr>
    </w:lvl>
    <w:lvl w:ilvl="7" w:tplc="04190019" w:tentative="1">
      <w:start w:val="1"/>
      <w:numFmt w:val="lowerLetter"/>
      <w:lvlText w:val="%8."/>
      <w:lvlJc w:val="left"/>
      <w:pPr>
        <w:ind w:left="7287" w:hanging="360"/>
      </w:pPr>
    </w:lvl>
    <w:lvl w:ilvl="8" w:tplc="0419001B" w:tentative="1">
      <w:start w:val="1"/>
      <w:numFmt w:val="lowerRoman"/>
      <w:lvlText w:val="%9."/>
      <w:lvlJc w:val="right"/>
      <w:pPr>
        <w:ind w:left="8007" w:hanging="180"/>
      </w:pPr>
    </w:lvl>
  </w:abstractNum>
  <w:abstractNum w:abstractNumId="5" w15:restartNumberingAfterBreak="0">
    <w:nsid w:val="02C903EB"/>
    <w:multiLevelType w:val="hybridMultilevel"/>
    <w:tmpl w:val="EB6C468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2FA52D2"/>
    <w:multiLevelType w:val="hybridMultilevel"/>
    <w:tmpl w:val="28583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3226A9B"/>
    <w:multiLevelType w:val="hybridMultilevel"/>
    <w:tmpl w:val="4C34C672"/>
    <w:lvl w:ilvl="0" w:tplc="04190011">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53D2960"/>
    <w:multiLevelType w:val="multilevel"/>
    <w:tmpl w:val="EF368F9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05A114D3"/>
    <w:multiLevelType w:val="hybridMultilevel"/>
    <w:tmpl w:val="227670B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6A75436"/>
    <w:multiLevelType w:val="hybridMultilevel"/>
    <w:tmpl w:val="C2EA2DE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6F92344"/>
    <w:multiLevelType w:val="multilevel"/>
    <w:tmpl w:val="A30ECD08"/>
    <w:lvl w:ilvl="0">
      <w:start w:val="2"/>
      <w:numFmt w:val="decimal"/>
      <w:lvlText w:val="%1."/>
      <w:lvlJc w:val="left"/>
      <w:pPr>
        <w:ind w:left="360" w:hanging="360"/>
      </w:pPr>
    </w:lvl>
    <w:lvl w:ilvl="1">
      <w:start w:val="1"/>
      <w:numFmt w:val="decimal"/>
      <w:lvlText w:val="%1.%2."/>
      <w:lvlJc w:val="left"/>
      <w:pPr>
        <w:ind w:left="1567" w:hanging="432"/>
      </w:pPr>
      <w:rPr>
        <w:b w:val="0"/>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5607C4"/>
    <w:multiLevelType w:val="hybridMultilevel"/>
    <w:tmpl w:val="57BC593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0B591575"/>
    <w:multiLevelType w:val="hybridMultilevel"/>
    <w:tmpl w:val="D146E8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E5E6AC2"/>
    <w:multiLevelType w:val="hybridMultilevel"/>
    <w:tmpl w:val="E0C0B8AA"/>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E7C57B3"/>
    <w:multiLevelType w:val="multilevel"/>
    <w:tmpl w:val="E85EE6AA"/>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6" w15:restartNumberingAfterBreak="0">
    <w:nsid w:val="101F2A01"/>
    <w:multiLevelType w:val="hybridMultilevel"/>
    <w:tmpl w:val="6CBCC396"/>
    <w:lvl w:ilvl="0" w:tplc="F22E69EE">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116B5E82"/>
    <w:multiLevelType w:val="multilevel"/>
    <w:tmpl w:val="F55A20A2"/>
    <w:lvl w:ilvl="0">
      <w:start w:val="2"/>
      <w:numFmt w:val="upperRoman"/>
      <w:lvlText w:val="%1."/>
      <w:lvlJc w:val="left"/>
      <w:rPr>
        <w:rFonts w:ascii="Times New Roman" w:eastAsia="Times New Roman" w:hAnsi="Times New Roman" w:cs="Times New Roman"/>
        <w:b/>
        <w:bCs/>
        <w:i w:val="0"/>
        <w:iCs w:val="0"/>
        <w:smallCaps w:val="0"/>
        <w:strike w:val="0"/>
        <w:color w:val="000000"/>
        <w:spacing w:val="1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32939A0"/>
    <w:multiLevelType w:val="multilevel"/>
    <w:tmpl w:val="F7BA63CA"/>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15:restartNumberingAfterBreak="0">
    <w:nsid w:val="171077A6"/>
    <w:multiLevelType w:val="hybridMultilevel"/>
    <w:tmpl w:val="353E0CB0"/>
    <w:lvl w:ilvl="0" w:tplc="B23ADD16">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15:restartNumberingAfterBreak="0">
    <w:nsid w:val="173A51F9"/>
    <w:multiLevelType w:val="hybridMultilevel"/>
    <w:tmpl w:val="2960C01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1" w15:restartNumberingAfterBreak="0">
    <w:nsid w:val="1761293A"/>
    <w:multiLevelType w:val="hybridMultilevel"/>
    <w:tmpl w:val="A6160D8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203B2831"/>
    <w:multiLevelType w:val="hybridMultilevel"/>
    <w:tmpl w:val="FFF4EABC"/>
    <w:lvl w:ilvl="0" w:tplc="B47EE0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12B2B34"/>
    <w:multiLevelType w:val="hybridMultilevel"/>
    <w:tmpl w:val="6456C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32B6EA1"/>
    <w:multiLevelType w:val="hybridMultilevel"/>
    <w:tmpl w:val="2C842002"/>
    <w:lvl w:ilvl="0" w:tplc="54CC770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233D0D2C"/>
    <w:multiLevelType w:val="hybridMultilevel"/>
    <w:tmpl w:val="00EA540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261817E7"/>
    <w:multiLevelType w:val="multilevel"/>
    <w:tmpl w:val="070CAEA8"/>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2B755458"/>
    <w:multiLevelType w:val="multilevel"/>
    <w:tmpl w:val="1980933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8" w15:restartNumberingAfterBreak="0">
    <w:nsid w:val="30915967"/>
    <w:multiLevelType w:val="multilevel"/>
    <w:tmpl w:val="19CAAB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2DD15BE"/>
    <w:multiLevelType w:val="hybridMultilevel"/>
    <w:tmpl w:val="970C45BC"/>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15:restartNumberingAfterBreak="0">
    <w:nsid w:val="332A15C5"/>
    <w:multiLevelType w:val="multilevel"/>
    <w:tmpl w:val="5122EF32"/>
    <w:lvl w:ilvl="0">
      <w:start w:val="1"/>
      <w:numFmt w:val="decimal"/>
      <w:lvlText w:val="%1."/>
      <w:lvlJc w:val="left"/>
      <w:pPr>
        <w:ind w:left="360" w:hanging="360"/>
      </w:pPr>
      <w:rPr>
        <w:rFonts w:hint="default"/>
      </w:rPr>
    </w:lvl>
    <w:lvl w:ilvl="1">
      <w:start w:val="1"/>
      <w:numFmt w:val="decimal"/>
      <w:lvlText w:val="%1.%2."/>
      <w:lvlJc w:val="left"/>
      <w:pPr>
        <w:ind w:left="1854" w:hanging="36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1" w15:restartNumberingAfterBreak="0">
    <w:nsid w:val="34946133"/>
    <w:multiLevelType w:val="hybridMultilevel"/>
    <w:tmpl w:val="56B4C692"/>
    <w:lvl w:ilvl="0" w:tplc="0419000F">
      <w:start w:val="1"/>
      <w:numFmt w:val="decimal"/>
      <w:lvlText w:val="%1."/>
      <w:lvlJc w:val="left"/>
      <w:pPr>
        <w:ind w:left="927" w:hanging="360"/>
      </w:pPr>
      <w:rPr>
        <w:rFonts w:hint="default"/>
        <w:b w:val="0"/>
        <w:sz w:val="22"/>
        <w:szCs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35C62D86"/>
    <w:multiLevelType w:val="hybridMultilevel"/>
    <w:tmpl w:val="5A32B6DE"/>
    <w:lvl w:ilvl="0" w:tplc="FD1E1B88">
      <w:start w:val="1"/>
      <w:numFmt w:val="decimal"/>
      <w:lvlText w:val="%1."/>
      <w:lvlJc w:val="left"/>
      <w:pPr>
        <w:ind w:left="2345" w:hanging="360"/>
      </w:pPr>
      <w:rPr>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39B80FD6"/>
    <w:multiLevelType w:val="hybridMultilevel"/>
    <w:tmpl w:val="784C7F44"/>
    <w:lvl w:ilvl="0" w:tplc="0419000D">
      <w:start w:val="1"/>
      <w:numFmt w:val="bullet"/>
      <w:lvlText w:val=""/>
      <w:lvlJc w:val="left"/>
      <w:pPr>
        <w:ind w:left="84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3B8D61B7"/>
    <w:multiLevelType w:val="hybridMultilevel"/>
    <w:tmpl w:val="EE305B72"/>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C0A795D"/>
    <w:multiLevelType w:val="hybridMultilevel"/>
    <w:tmpl w:val="8AF67A1E"/>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3C530ECB"/>
    <w:multiLevelType w:val="hybridMultilevel"/>
    <w:tmpl w:val="1286E674"/>
    <w:lvl w:ilvl="0" w:tplc="A38E2E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41F05DD9"/>
    <w:multiLevelType w:val="hybridMultilevel"/>
    <w:tmpl w:val="A96ABDCA"/>
    <w:lvl w:ilvl="0" w:tplc="4618877C">
      <w:start w:val="1"/>
      <w:numFmt w:val="decimal"/>
      <w:lvlText w:val="%1."/>
      <w:lvlJc w:val="left"/>
      <w:pPr>
        <w:tabs>
          <w:tab w:val="num" w:pos="720"/>
        </w:tabs>
        <w:ind w:left="720" w:hanging="360"/>
      </w:pPr>
    </w:lvl>
    <w:lvl w:ilvl="1" w:tplc="2766C2EA">
      <w:numFmt w:val="none"/>
      <w:lvlText w:val=""/>
      <w:lvlJc w:val="left"/>
      <w:pPr>
        <w:tabs>
          <w:tab w:val="num" w:pos="360"/>
        </w:tabs>
      </w:pPr>
    </w:lvl>
    <w:lvl w:ilvl="2" w:tplc="43E04DD0">
      <w:numFmt w:val="none"/>
      <w:lvlText w:val=""/>
      <w:lvlJc w:val="left"/>
      <w:pPr>
        <w:tabs>
          <w:tab w:val="num" w:pos="360"/>
        </w:tabs>
      </w:pPr>
    </w:lvl>
    <w:lvl w:ilvl="3" w:tplc="87CC2CBA">
      <w:numFmt w:val="none"/>
      <w:lvlText w:val=""/>
      <w:lvlJc w:val="left"/>
      <w:pPr>
        <w:tabs>
          <w:tab w:val="num" w:pos="360"/>
        </w:tabs>
      </w:pPr>
    </w:lvl>
    <w:lvl w:ilvl="4" w:tplc="603E8836">
      <w:numFmt w:val="none"/>
      <w:lvlText w:val=""/>
      <w:lvlJc w:val="left"/>
      <w:pPr>
        <w:tabs>
          <w:tab w:val="num" w:pos="360"/>
        </w:tabs>
      </w:pPr>
    </w:lvl>
    <w:lvl w:ilvl="5" w:tplc="E69CAC88">
      <w:numFmt w:val="none"/>
      <w:lvlText w:val=""/>
      <w:lvlJc w:val="left"/>
      <w:pPr>
        <w:tabs>
          <w:tab w:val="num" w:pos="360"/>
        </w:tabs>
      </w:pPr>
    </w:lvl>
    <w:lvl w:ilvl="6" w:tplc="75B66948">
      <w:numFmt w:val="none"/>
      <w:lvlText w:val=""/>
      <w:lvlJc w:val="left"/>
      <w:pPr>
        <w:tabs>
          <w:tab w:val="num" w:pos="360"/>
        </w:tabs>
      </w:pPr>
    </w:lvl>
    <w:lvl w:ilvl="7" w:tplc="6BE49A94">
      <w:numFmt w:val="none"/>
      <w:lvlText w:val=""/>
      <w:lvlJc w:val="left"/>
      <w:pPr>
        <w:tabs>
          <w:tab w:val="num" w:pos="360"/>
        </w:tabs>
      </w:pPr>
    </w:lvl>
    <w:lvl w:ilvl="8" w:tplc="AA40D1C6">
      <w:numFmt w:val="none"/>
      <w:lvlText w:val=""/>
      <w:lvlJc w:val="left"/>
      <w:pPr>
        <w:tabs>
          <w:tab w:val="num" w:pos="360"/>
        </w:tabs>
      </w:pPr>
    </w:lvl>
  </w:abstractNum>
  <w:abstractNum w:abstractNumId="38" w15:restartNumberingAfterBreak="0">
    <w:nsid w:val="42AC1433"/>
    <w:multiLevelType w:val="hybridMultilevel"/>
    <w:tmpl w:val="604E21C8"/>
    <w:lvl w:ilvl="0" w:tplc="A5509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3EF7439"/>
    <w:multiLevelType w:val="multilevel"/>
    <w:tmpl w:val="3342B8BE"/>
    <w:lvl w:ilvl="0">
      <w:start w:val="1"/>
      <w:numFmt w:val="decimal"/>
      <w:lvlText w:val="%1."/>
      <w:lvlJc w:val="left"/>
      <w:pPr>
        <w:ind w:left="1407" w:hanging="840"/>
      </w:pPr>
      <w:rPr>
        <w:rFonts w:hint="default"/>
      </w:rPr>
    </w:lvl>
    <w:lvl w:ilvl="1">
      <w:start w:val="1"/>
      <w:numFmt w:val="decimal"/>
      <w:isLgl/>
      <w:lvlText w:val="%1.%2."/>
      <w:lvlJc w:val="left"/>
      <w:pPr>
        <w:ind w:left="1767" w:hanging="360"/>
      </w:pPr>
      <w:rPr>
        <w:rFonts w:hint="default"/>
      </w:rPr>
    </w:lvl>
    <w:lvl w:ilvl="2">
      <w:start w:val="1"/>
      <w:numFmt w:val="decimal"/>
      <w:isLgl/>
      <w:lvlText w:val="%1.%2.%3."/>
      <w:lvlJc w:val="left"/>
      <w:pPr>
        <w:ind w:left="2967" w:hanging="720"/>
      </w:pPr>
      <w:rPr>
        <w:rFonts w:hint="default"/>
      </w:rPr>
    </w:lvl>
    <w:lvl w:ilvl="3">
      <w:start w:val="1"/>
      <w:numFmt w:val="decimal"/>
      <w:isLgl/>
      <w:lvlText w:val="%1.%2.%3.%4."/>
      <w:lvlJc w:val="left"/>
      <w:pPr>
        <w:ind w:left="3807" w:hanging="720"/>
      </w:pPr>
      <w:rPr>
        <w:rFonts w:hint="default"/>
      </w:rPr>
    </w:lvl>
    <w:lvl w:ilvl="4">
      <w:start w:val="1"/>
      <w:numFmt w:val="decimal"/>
      <w:isLgl/>
      <w:lvlText w:val="%1.%2.%3.%4.%5."/>
      <w:lvlJc w:val="left"/>
      <w:pPr>
        <w:ind w:left="5007" w:hanging="1080"/>
      </w:pPr>
      <w:rPr>
        <w:rFonts w:hint="default"/>
      </w:rPr>
    </w:lvl>
    <w:lvl w:ilvl="5">
      <w:start w:val="1"/>
      <w:numFmt w:val="decimal"/>
      <w:isLgl/>
      <w:lvlText w:val="%1.%2.%3.%4.%5.%6."/>
      <w:lvlJc w:val="left"/>
      <w:pPr>
        <w:ind w:left="5847" w:hanging="1080"/>
      </w:pPr>
      <w:rPr>
        <w:rFonts w:hint="default"/>
      </w:rPr>
    </w:lvl>
    <w:lvl w:ilvl="6">
      <w:start w:val="1"/>
      <w:numFmt w:val="decimal"/>
      <w:isLgl/>
      <w:lvlText w:val="%1.%2.%3.%4.%5.%6.%7."/>
      <w:lvlJc w:val="left"/>
      <w:pPr>
        <w:ind w:left="7047" w:hanging="1440"/>
      </w:pPr>
      <w:rPr>
        <w:rFonts w:hint="default"/>
      </w:rPr>
    </w:lvl>
    <w:lvl w:ilvl="7">
      <w:start w:val="1"/>
      <w:numFmt w:val="decimal"/>
      <w:isLgl/>
      <w:lvlText w:val="%1.%2.%3.%4.%5.%6.%7.%8."/>
      <w:lvlJc w:val="left"/>
      <w:pPr>
        <w:ind w:left="7887" w:hanging="1440"/>
      </w:pPr>
      <w:rPr>
        <w:rFonts w:hint="default"/>
      </w:rPr>
    </w:lvl>
    <w:lvl w:ilvl="8">
      <w:start w:val="1"/>
      <w:numFmt w:val="decimal"/>
      <w:isLgl/>
      <w:lvlText w:val="%1.%2.%3.%4.%5.%6.%7.%8.%9."/>
      <w:lvlJc w:val="left"/>
      <w:pPr>
        <w:ind w:left="9087" w:hanging="1800"/>
      </w:pPr>
      <w:rPr>
        <w:rFonts w:hint="default"/>
      </w:rPr>
    </w:lvl>
  </w:abstractNum>
  <w:abstractNum w:abstractNumId="40" w15:restartNumberingAfterBreak="0">
    <w:nsid w:val="46A26FEB"/>
    <w:multiLevelType w:val="multilevel"/>
    <w:tmpl w:val="A32E8B4C"/>
    <w:lvl w:ilvl="0">
      <w:start w:val="1"/>
      <w:numFmt w:val="decimal"/>
      <w:lvlText w:val="%1."/>
      <w:lvlJc w:val="left"/>
      <w:pPr>
        <w:ind w:left="1065" w:hanging="360"/>
      </w:pPr>
    </w:lvl>
    <w:lvl w:ilvl="1">
      <w:start w:val="1"/>
      <w:numFmt w:val="decimal"/>
      <w:isLgl/>
      <w:lvlText w:val="%1.%2."/>
      <w:lvlJc w:val="left"/>
      <w:pPr>
        <w:ind w:left="1430"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41" w15:restartNumberingAfterBreak="0">
    <w:nsid w:val="4730395B"/>
    <w:multiLevelType w:val="multilevel"/>
    <w:tmpl w:val="423C60CC"/>
    <w:lvl w:ilvl="0">
      <w:start w:val="1"/>
      <w:numFmt w:val="decimal"/>
      <w:lvlText w:val="%1."/>
      <w:lvlJc w:val="left"/>
      <w:pPr>
        <w:ind w:left="852" w:hanging="852"/>
      </w:pPr>
      <w:rPr>
        <w:rFonts w:hint="default"/>
      </w:rPr>
    </w:lvl>
    <w:lvl w:ilvl="1">
      <w:start w:val="1"/>
      <w:numFmt w:val="decimal"/>
      <w:lvlText w:val="%1.%2."/>
      <w:lvlJc w:val="left"/>
      <w:pPr>
        <w:ind w:left="1419" w:hanging="852"/>
      </w:pPr>
      <w:rPr>
        <w:rFonts w:hint="default"/>
      </w:rPr>
    </w:lvl>
    <w:lvl w:ilvl="2">
      <w:start w:val="1"/>
      <w:numFmt w:val="decimal"/>
      <w:lvlText w:val="%1.%2.%3."/>
      <w:lvlJc w:val="left"/>
      <w:pPr>
        <w:ind w:left="1986" w:hanging="852"/>
      </w:pPr>
      <w:rPr>
        <w:rFonts w:hint="default"/>
      </w:rPr>
    </w:lvl>
    <w:lvl w:ilvl="3">
      <w:start w:val="1"/>
      <w:numFmt w:val="decimal"/>
      <w:lvlText w:val="%1.%2.%3.%4."/>
      <w:lvlJc w:val="left"/>
      <w:pPr>
        <w:ind w:left="2553" w:hanging="852"/>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15:restartNumberingAfterBreak="0">
    <w:nsid w:val="484D7B34"/>
    <w:multiLevelType w:val="hybridMultilevel"/>
    <w:tmpl w:val="863ADD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8CC7E53"/>
    <w:multiLevelType w:val="hybridMultilevel"/>
    <w:tmpl w:val="B5A4070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864BA1"/>
    <w:multiLevelType w:val="multilevel"/>
    <w:tmpl w:val="31FE6E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502656C"/>
    <w:multiLevelType w:val="hybridMultilevel"/>
    <w:tmpl w:val="5E36A31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5648514A"/>
    <w:multiLevelType w:val="hybridMultilevel"/>
    <w:tmpl w:val="A66858BE"/>
    <w:lvl w:ilvl="0" w:tplc="F676CD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576A00"/>
    <w:multiLevelType w:val="multilevel"/>
    <w:tmpl w:val="D79AB152"/>
    <w:lvl w:ilvl="0">
      <w:start w:val="1"/>
      <w:numFmt w:val="decimal"/>
      <w:lvlText w:val="%1."/>
      <w:lvlJc w:val="left"/>
      <w:pPr>
        <w:ind w:left="1070" w:hanging="360"/>
      </w:pPr>
      <w:rPr>
        <w:rFonts w:cs="Times New Roman" w:hint="default"/>
        <w:b w:val="0"/>
      </w:rPr>
    </w:lvl>
    <w:lvl w:ilvl="1">
      <w:start w:val="1"/>
      <w:numFmt w:val="decimal"/>
      <w:isLgl/>
      <w:lvlText w:val="%1.%2."/>
      <w:lvlJc w:val="left"/>
      <w:pPr>
        <w:ind w:left="2364" w:hanging="1305"/>
      </w:pPr>
      <w:rPr>
        <w:rFonts w:cs="Times New Roman" w:hint="default"/>
      </w:rPr>
    </w:lvl>
    <w:lvl w:ilvl="2">
      <w:start w:val="1"/>
      <w:numFmt w:val="decimal"/>
      <w:isLgl/>
      <w:lvlText w:val="%1.%2.%3."/>
      <w:lvlJc w:val="left"/>
      <w:pPr>
        <w:ind w:left="2713" w:hanging="1305"/>
      </w:pPr>
      <w:rPr>
        <w:rFonts w:cs="Times New Roman" w:hint="default"/>
      </w:rPr>
    </w:lvl>
    <w:lvl w:ilvl="3">
      <w:start w:val="1"/>
      <w:numFmt w:val="decimal"/>
      <w:isLgl/>
      <w:lvlText w:val="%1.%2.%3.%4."/>
      <w:lvlJc w:val="left"/>
      <w:pPr>
        <w:ind w:left="3062" w:hanging="1305"/>
      </w:pPr>
      <w:rPr>
        <w:rFonts w:cs="Times New Roman" w:hint="default"/>
      </w:rPr>
    </w:lvl>
    <w:lvl w:ilvl="4">
      <w:start w:val="1"/>
      <w:numFmt w:val="decimal"/>
      <w:isLgl/>
      <w:lvlText w:val="%1.%2.%3.%4.%5."/>
      <w:lvlJc w:val="left"/>
      <w:pPr>
        <w:ind w:left="3411" w:hanging="1305"/>
      </w:pPr>
      <w:rPr>
        <w:rFonts w:cs="Times New Roman" w:hint="default"/>
      </w:rPr>
    </w:lvl>
    <w:lvl w:ilvl="5">
      <w:start w:val="1"/>
      <w:numFmt w:val="decimal"/>
      <w:isLgl/>
      <w:lvlText w:val="%1.%2.%3.%4.%5.%6."/>
      <w:lvlJc w:val="left"/>
      <w:pPr>
        <w:ind w:left="3895" w:hanging="1440"/>
      </w:pPr>
      <w:rPr>
        <w:rFonts w:cs="Times New Roman" w:hint="default"/>
      </w:rPr>
    </w:lvl>
    <w:lvl w:ilvl="6">
      <w:start w:val="1"/>
      <w:numFmt w:val="decimal"/>
      <w:isLgl/>
      <w:lvlText w:val="%1.%2.%3.%4.%5.%6.%7."/>
      <w:lvlJc w:val="left"/>
      <w:pPr>
        <w:ind w:left="4604" w:hanging="1800"/>
      </w:pPr>
      <w:rPr>
        <w:rFonts w:cs="Times New Roman" w:hint="default"/>
      </w:rPr>
    </w:lvl>
    <w:lvl w:ilvl="7">
      <w:start w:val="1"/>
      <w:numFmt w:val="decimal"/>
      <w:isLgl/>
      <w:lvlText w:val="%1.%2.%3.%4.%5.%6.%7.%8."/>
      <w:lvlJc w:val="left"/>
      <w:pPr>
        <w:ind w:left="4953" w:hanging="1800"/>
      </w:pPr>
      <w:rPr>
        <w:rFonts w:cs="Times New Roman" w:hint="default"/>
      </w:rPr>
    </w:lvl>
    <w:lvl w:ilvl="8">
      <w:start w:val="1"/>
      <w:numFmt w:val="decimal"/>
      <w:isLgl/>
      <w:lvlText w:val="%1.%2.%3.%4.%5.%6.%7.%8.%9."/>
      <w:lvlJc w:val="left"/>
      <w:pPr>
        <w:ind w:left="5662" w:hanging="2160"/>
      </w:pPr>
      <w:rPr>
        <w:rFonts w:cs="Times New Roman" w:hint="default"/>
      </w:rPr>
    </w:lvl>
  </w:abstractNum>
  <w:abstractNum w:abstractNumId="48" w15:restartNumberingAfterBreak="0">
    <w:nsid w:val="584D49B1"/>
    <w:multiLevelType w:val="multilevel"/>
    <w:tmpl w:val="79FC38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9"/>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2242F0"/>
    <w:multiLevelType w:val="hybridMultilevel"/>
    <w:tmpl w:val="0FE8AEB0"/>
    <w:lvl w:ilvl="0" w:tplc="C1209C7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C333FC"/>
    <w:multiLevelType w:val="hybridMultilevel"/>
    <w:tmpl w:val="5EE01C3C"/>
    <w:lvl w:ilvl="0" w:tplc="B8588E84">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63021001"/>
    <w:multiLevelType w:val="multilevel"/>
    <w:tmpl w:val="1F24FF74"/>
    <w:lvl w:ilvl="0">
      <w:start w:val="1"/>
      <w:numFmt w:val="decimal"/>
      <w:lvlText w:val="%1."/>
      <w:lvlJc w:val="left"/>
      <w:pPr>
        <w:ind w:left="720" w:hanging="360"/>
      </w:pPr>
      <w:rPr>
        <w:rFonts w:hint="default"/>
      </w:rPr>
    </w:lvl>
    <w:lvl w:ilvl="1">
      <w:start w:val="1"/>
      <w:numFmt w:val="decimal"/>
      <w:isLgl/>
      <w:lvlText w:val="%1.%2."/>
      <w:lvlJc w:val="left"/>
      <w:pPr>
        <w:ind w:left="990" w:hanging="390"/>
      </w:pPr>
      <w:rPr>
        <w:rFonts w:ascii="Arial" w:hAnsi="Arial" w:cs="Arial" w:hint="default"/>
        <w:b w:val="0"/>
      </w:rPr>
    </w:lvl>
    <w:lvl w:ilvl="2">
      <w:start w:val="1"/>
      <w:numFmt w:val="decimal"/>
      <w:isLgl/>
      <w:lvlText w:val="%1.%2.%3."/>
      <w:lvlJc w:val="left"/>
      <w:pPr>
        <w:ind w:left="1560" w:hanging="720"/>
      </w:pPr>
      <w:rPr>
        <w:rFonts w:ascii="Arial" w:hAnsi="Arial" w:cs="Arial" w:hint="default"/>
      </w:rPr>
    </w:lvl>
    <w:lvl w:ilvl="3">
      <w:start w:val="1"/>
      <w:numFmt w:val="decimal"/>
      <w:isLgl/>
      <w:lvlText w:val="%1.%2.%3.%4."/>
      <w:lvlJc w:val="left"/>
      <w:pPr>
        <w:ind w:left="1800" w:hanging="720"/>
      </w:pPr>
      <w:rPr>
        <w:rFonts w:ascii="Arial" w:hAnsi="Arial" w:cs="Arial" w:hint="default"/>
      </w:rPr>
    </w:lvl>
    <w:lvl w:ilvl="4">
      <w:start w:val="1"/>
      <w:numFmt w:val="decimal"/>
      <w:isLgl/>
      <w:lvlText w:val="%1.%2.%3.%4.%5."/>
      <w:lvlJc w:val="left"/>
      <w:pPr>
        <w:ind w:left="2400" w:hanging="1080"/>
      </w:pPr>
      <w:rPr>
        <w:rFonts w:ascii="Arial" w:hAnsi="Arial" w:cs="Arial" w:hint="default"/>
      </w:rPr>
    </w:lvl>
    <w:lvl w:ilvl="5">
      <w:start w:val="1"/>
      <w:numFmt w:val="decimal"/>
      <w:isLgl/>
      <w:lvlText w:val="%1.%2.%3.%4.%5.%6."/>
      <w:lvlJc w:val="left"/>
      <w:pPr>
        <w:ind w:left="2640" w:hanging="1080"/>
      </w:pPr>
      <w:rPr>
        <w:rFonts w:ascii="Arial" w:hAnsi="Arial" w:cs="Arial" w:hint="default"/>
      </w:rPr>
    </w:lvl>
    <w:lvl w:ilvl="6">
      <w:start w:val="1"/>
      <w:numFmt w:val="decimal"/>
      <w:isLgl/>
      <w:lvlText w:val="%1.%2.%3.%4.%5.%6.%7."/>
      <w:lvlJc w:val="left"/>
      <w:pPr>
        <w:ind w:left="3240" w:hanging="1440"/>
      </w:pPr>
      <w:rPr>
        <w:rFonts w:ascii="Arial" w:hAnsi="Arial" w:cs="Arial" w:hint="default"/>
      </w:rPr>
    </w:lvl>
    <w:lvl w:ilvl="7">
      <w:start w:val="1"/>
      <w:numFmt w:val="decimal"/>
      <w:isLgl/>
      <w:lvlText w:val="%1.%2.%3.%4.%5.%6.%7.%8."/>
      <w:lvlJc w:val="left"/>
      <w:pPr>
        <w:ind w:left="3480" w:hanging="1440"/>
      </w:pPr>
      <w:rPr>
        <w:rFonts w:ascii="Arial" w:hAnsi="Arial" w:cs="Arial" w:hint="default"/>
      </w:rPr>
    </w:lvl>
    <w:lvl w:ilvl="8">
      <w:start w:val="1"/>
      <w:numFmt w:val="decimal"/>
      <w:isLgl/>
      <w:lvlText w:val="%1.%2.%3.%4.%5.%6.%7.%8.%9."/>
      <w:lvlJc w:val="left"/>
      <w:pPr>
        <w:ind w:left="4080" w:hanging="1800"/>
      </w:pPr>
      <w:rPr>
        <w:rFonts w:ascii="Arial" w:hAnsi="Arial" w:cs="Arial" w:hint="default"/>
      </w:rPr>
    </w:lvl>
  </w:abstractNum>
  <w:abstractNum w:abstractNumId="52" w15:restartNumberingAfterBreak="0">
    <w:nsid w:val="6D8E2019"/>
    <w:multiLevelType w:val="multilevel"/>
    <w:tmpl w:val="5C882DBC"/>
    <w:lvl w:ilvl="0">
      <w:start w:val="1"/>
      <w:numFmt w:val="decimal"/>
      <w:lvlText w:val="%1."/>
      <w:lvlJc w:val="left"/>
      <w:pPr>
        <w:ind w:left="927" w:hanging="360"/>
      </w:pPr>
      <w:rPr>
        <w:rFonts w:hint="default"/>
      </w:rPr>
    </w:lvl>
    <w:lvl w:ilvl="1">
      <w:start w:val="1"/>
      <w:numFmt w:val="decimal"/>
      <w:isLgl/>
      <w:lvlText w:val="%1.%2."/>
      <w:lvlJc w:val="left"/>
      <w:pPr>
        <w:ind w:left="1418" w:hanging="360"/>
      </w:pPr>
      <w:rPr>
        <w:rFonts w:ascii="Times New Roman" w:hAnsi="Times New Roman" w:cs="Times New Roman" w:hint="default"/>
        <w:b w:val="0"/>
      </w:rPr>
    </w:lvl>
    <w:lvl w:ilvl="2">
      <w:start w:val="1"/>
      <w:numFmt w:val="decimal"/>
      <w:isLgl/>
      <w:lvlText w:val="%1.%2.%3."/>
      <w:lvlJc w:val="left"/>
      <w:pPr>
        <w:ind w:left="2007" w:hanging="720"/>
      </w:pPr>
      <w:rPr>
        <w:rFonts w:ascii="Times New Roman" w:hAnsi="Times New Roman" w:cs="Times New Roman" w:hint="default"/>
        <w:b w:val="0"/>
      </w:rPr>
    </w:lvl>
    <w:lvl w:ilvl="3">
      <w:start w:val="1"/>
      <w:numFmt w:val="decimal"/>
      <w:isLgl/>
      <w:lvlText w:val="%1.%2.%3.%4."/>
      <w:lvlJc w:val="left"/>
      <w:pPr>
        <w:ind w:left="2367" w:hanging="720"/>
      </w:pPr>
      <w:rPr>
        <w:rFonts w:ascii="Times New Roman" w:hAnsi="Times New Roman" w:cs="Times New Roman" w:hint="default"/>
        <w:b/>
      </w:rPr>
    </w:lvl>
    <w:lvl w:ilvl="4">
      <w:start w:val="1"/>
      <w:numFmt w:val="decimal"/>
      <w:isLgl/>
      <w:lvlText w:val="%1.%2.%3.%4.%5."/>
      <w:lvlJc w:val="left"/>
      <w:pPr>
        <w:ind w:left="3087" w:hanging="1080"/>
      </w:pPr>
      <w:rPr>
        <w:rFonts w:ascii="Times New Roman" w:hAnsi="Times New Roman" w:cs="Times New Roman" w:hint="default"/>
        <w:b/>
      </w:rPr>
    </w:lvl>
    <w:lvl w:ilvl="5">
      <w:start w:val="1"/>
      <w:numFmt w:val="decimal"/>
      <w:isLgl/>
      <w:lvlText w:val="%1.%2.%3.%4.%5.%6."/>
      <w:lvlJc w:val="left"/>
      <w:pPr>
        <w:ind w:left="3447" w:hanging="1080"/>
      </w:pPr>
      <w:rPr>
        <w:rFonts w:ascii="Times New Roman" w:hAnsi="Times New Roman" w:cs="Times New Roman" w:hint="default"/>
        <w:b/>
      </w:rPr>
    </w:lvl>
    <w:lvl w:ilvl="6">
      <w:start w:val="1"/>
      <w:numFmt w:val="decimal"/>
      <w:isLgl/>
      <w:lvlText w:val="%1.%2.%3.%4.%5.%6.%7."/>
      <w:lvlJc w:val="left"/>
      <w:pPr>
        <w:ind w:left="4167" w:hanging="1440"/>
      </w:pPr>
      <w:rPr>
        <w:rFonts w:ascii="Times New Roman" w:hAnsi="Times New Roman" w:cs="Times New Roman" w:hint="default"/>
        <w:b/>
      </w:rPr>
    </w:lvl>
    <w:lvl w:ilvl="7">
      <w:start w:val="1"/>
      <w:numFmt w:val="decimal"/>
      <w:isLgl/>
      <w:lvlText w:val="%1.%2.%3.%4.%5.%6.%7.%8."/>
      <w:lvlJc w:val="left"/>
      <w:pPr>
        <w:ind w:left="4527" w:hanging="1440"/>
      </w:pPr>
      <w:rPr>
        <w:rFonts w:ascii="Times New Roman" w:hAnsi="Times New Roman" w:cs="Times New Roman" w:hint="default"/>
        <w:b/>
      </w:rPr>
    </w:lvl>
    <w:lvl w:ilvl="8">
      <w:start w:val="1"/>
      <w:numFmt w:val="decimal"/>
      <w:isLgl/>
      <w:lvlText w:val="%1.%2.%3.%4.%5.%6.%7.%8.%9."/>
      <w:lvlJc w:val="left"/>
      <w:pPr>
        <w:ind w:left="5247" w:hanging="1800"/>
      </w:pPr>
      <w:rPr>
        <w:rFonts w:ascii="Times New Roman" w:hAnsi="Times New Roman" w:cs="Times New Roman" w:hint="default"/>
        <w:b/>
      </w:rPr>
    </w:lvl>
  </w:abstractNum>
  <w:abstractNum w:abstractNumId="53" w15:restartNumberingAfterBreak="0">
    <w:nsid w:val="6E9D5758"/>
    <w:multiLevelType w:val="hybridMultilevel"/>
    <w:tmpl w:val="6C6E4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0233CC2"/>
    <w:multiLevelType w:val="hybridMultilevel"/>
    <w:tmpl w:val="41828B5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15:restartNumberingAfterBreak="0">
    <w:nsid w:val="707219EC"/>
    <w:multiLevelType w:val="hybridMultilevel"/>
    <w:tmpl w:val="614C1092"/>
    <w:lvl w:ilvl="0" w:tplc="F676CDC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6" w15:restartNumberingAfterBreak="0">
    <w:nsid w:val="7224293E"/>
    <w:multiLevelType w:val="hybridMultilevel"/>
    <w:tmpl w:val="F072CD5A"/>
    <w:lvl w:ilvl="0" w:tplc="72B60DE2">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7" w15:restartNumberingAfterBreak="0">
    <w:nsid w:val="744D0552"/>
    <w:multiLevelType w:val="multilevel"/>
    <w:tmpl w:val="33DA931C"/>
    <w:lvl w:ilvl="0">
      <w:start w:val="1"/>
      <w:numFmt w:val="decimal"/>
      <w:lvlText w:val="%1."/>
      <w:lvlJc w:val="left"/>
      <w:pPr>
        <w:ind w:left="360" w:hanging="360"/>
      </w:pPr>
      <w:rPr>
        <w:b w:val="0"/>
      </w:rPr>
    </w:lvl>
    <w:lvl w:ilvl="1">
      <w:start w:val="1"/>
      <w:numFmt w:val="decimal"/>
      <w:lvlText w:val="%1.%2."/>
      <w:lvlJc w:val="left"/>
      <w:pPr>
        <w:ind w:left="1140" w:hanging="432"/>
      </w:pPr>
      <w:rPr>
        <w:b w:val="0"/>
        <w:strike w:val="0"/>
        <w:dstrike w:val="0"/>
        <w:u w:val="none"/>
        <w:effect w:val="none"/>
      </w:rPr>
    </w:lvl>
    <w:lvl w:ilvl="2">
      <w:start w:val="1"/>
      <w:numFmt w:val="decimal"/>
      <w:lvlText w:val="%1.%2.%3."/>
      <w:lvlJc w:val="left"/>
      <w:pPr>
        <w:ind w:left="1355"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4A9445F"/>
    <w:multiLevelType w:val="hybridMultilevel"/>
    <w:tmpl w:val="74543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750D5328"/>
    <w:multiLevelType w:val="multilevel"/>
    <w:tmpl w:val="65642EF2"/>
    <w:lvl w:ilvl="0">
      <w:start w:val="1"/>
      <w:numFmt w:val="decimal"/>
      <w:lvlText w:val="%1."/>
      <w:lvlJc w:val="left"/>
      <w:pPr>
        <w:tabs>
          <w:tab w:val="num" w:pos="1065"/>
        </w:tabs>
        <w:ind w:left="1065" w:hanging="705"/>
      </w:pPr>
      <w:rPr>
        <w:rFonts w:ascii="Times New Roman" w:eastAsia="Times New Roman" w:hAnsi="Times New Roman" w:cs="Times New Roman"/>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0" w15:restartNumberingAfterBreak="0">
    <w:nsid w:val="75C43C33"/>
    <w:multiLevelType w:val="multilevel"/>
    <w:tmpl w:val="65781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1" w15:restartNumberingAfterBreak="0">
    <w:nsid w:val="771D551D"/>
    <w:multiLevelType w:val="multilevel"/>
    <w:tmpl w:val="091A83D6"/>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347" w:hanging="4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62" w15:restartNumberingAfterBreak="0">
    <w:nsid w:val="772773ED"/>
    <w:multiLevelType w:val="hybridMultilevel"/>
    <w:tmpl w:val="E8D4B25E"/>
    <w:lvl w:ilvl="0" w:tplc="574C6EC2">
      <w:start w:val="1"/>
      <w:numFmt w:val="decimal"/>
      <w:lvlText w:val="%1."/>
      <w:lvlJc w:val="left"/>
      <w:pPr>
        <w:ind w:left="1048" w:hanging="480"/>
      </w:pPr>
      <w:rPr>
        <w:rFonts w:ascii="Times New Roman" w:hAnsi="Times New Roman" w:cs="Times New Roman" w:hint="default"/>
        <w:sz w:val="24"/>
      </w:rPr>
    </w:lvl>
    <w:lvl w:ilvl="1" w:tplc="04190019" w:tentative="1">
      <w:start w:val="1"/>
      <w:numFmt w:val="lowerLetter"/>
      <w:lvlText w:val="%2."/>
      <w:lvlJc w:val="left"/>
      <w:pPr>
        <w:ind w:left="1529" w:hanging="360"/>
      </w:pPr>
    </w:lvl>
    <w:lvl w:ilvl="2" w:tplc="0419001B" w:tentative="1">
      <w:start w:val="1"/>
      <w:numFmt w:val="lowerRoman"/>
      <w:lvlText w:val="%3."/>
      <w:lvlJc w:val="right"/>
      <w:pPr>
        <w:ind w:left="2249" w:hanging="180"/>
      </w:pPr>
    </w:lvl>
    <w:lvl w:ilvl="3" w:tplc="0419000F" w:tentative="1">
      <w:start w:val="1"/>
      <w:numFmt w:val="decimal"/>
      <w:lvlText w:val="%4."/>
      <w:lvlJc w:val="left"/>
      <w:pPr>
        <w:ind w:left="2969" w:hanging="360"/>
      </w:pPr>
    </w:lvl>
    <w:lvl w:ilvl="4" w:tplc="04190019" w:tentative="1">
      <w:start w:val="1"/>
      <w:numFmt w:val="lowerLetter"/>
      <w:lvlText w:val="%5."/>
      <w:lvlJc w:val="left"/>
      <w:pPr>
        <w:ind w:left="3689" w:hanging="360"/>
      </w:pPr>
    </w:lvl>
    <w:lvl w:ilvl="5" w:tplc="0419001B" w:tentative="1">
      <w:start w:val="1"/>
      <w:numFmt w:val="lowerRoman"/>
      <w:lvlText w:val="%6."/>
      <w:lvlJc w:val="right"/>
      <w:pPr>
        <w:ind w:left="4409" w:hanging="180"/>
      </w:pPr>
    </w:lvl>
    <w:lvl w:ilvl="6" w:tplc="0419000F" w:tentative="1">
      <w:start w:val="1"/>
      <w:numFmt w:val="decimal"/>
      <w:lvlText w:val="%7."/>
      <w:lvlJc w:val="left"/>
      <w:pPr>
        <w:ind w:left="5129" w:hanging="360"/>
      </w:pPr>
    </w:lvl>
    <w:lvl w:ilvl="7" w:tplc="04190019" w:tentative="1">
      <w:start w:val="1"/>
      <w:numFmt w:val="lowerLetter"/>
      <w:lvlText w:val="%8."/>
      <w:lvlJc w:val="left"/>
      <w:pPr>
        <w:ind w:left="5849" w:hanging="360"/>
      </w:pPr>
    </w:lvl>
    <w:lvl w:ilvl="8" w:tplc="0419001B" w:tentative="1">
      <w:start w:val="1"/>
      <w:numFmt w:val="lowerRoman"/>
      <w:lvlText w:val="%9."/>
      <w:lvlJc w:val="right"/>
      <w:pPr>
        <w:ind w:left="6569" w:hanging="180"/>
      </w:pPr>
    </w:lvl>
  </w:abstractNum>
  <w:abstractNum w:abstractNumId="63" w15:restartNumberingAfterBreak="0">
    <w:nsid w:val="798A63F7"/>
    <w:multiLevelType w:val="hybridMultilevel"/>
    <w:tmpl w:val="6AEEB7C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15:restartNumberingAfterBreak="0">
    <w:nsid w:val="7B681B23"/>
    <w:multiLevelType w:val="hybridMultilevel"/>
    <w:tmpl w:val="60340FE8"/>
    <w:lvl w:ilvl="0" w:tplc="8AFC802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5" w15:restartNumberingAfterBreak="0">
    <w:nsid w:val="7B7A5954"/>
    <w:multiLevelType w:val="hybridMultilevel"/>
    <w:tmpl w:val="6A162F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F55352A"/>
    <w:multiLevelType w:val="hybridMultilevel"/>
    <w:tmpl w:val="0C6E5DF2"/>
    <w:lvl w:ilvl="0" w:tplc="E0244A0C">
      <w:start w:val="2"/>
      <w:numFmt w:val="decimal"/>
      <w:lvlText w:val="%1."/>
      <w:lvlJc w:val="left"/>
      <w:pPr>
        <w:ind w:left="1289" w:hanging="360"/>
      </w:pPr>
      <w:rPr>
        <w:rFonts w:hint="default"/>
      </w:rPr>
    </w:lvl>
    <w:lvl w:ilvl="1" w:tplc="04190019" w:tentative="1">
      <w:start w:val="1"/>
      <w:numFmt w:val="lowerLetter"/>
      <w:lvlText w:val="%2."/>
      <w:lvlJc w:val="left"/>
      <w:pPr>
        <w:ind w:left="2009" w:hanging="360"/>
      </w:pPr>
    </w:lvl>
    <w:lvl w:ilvl="2" w:tplc="0419001B" w:tentative="1">
      <w:start w:val="1"/>
      <w:numFmt w:val="lowerRoman"/>
      <w:lvlText w:val="%3."/>
      <w:lvlJc w:val="right"/>
      <w:pPr>
        <w:ind w:left="2729" w:hanging="180"/>
      </w:pPr>
    </w:lvl>
    <w:lvl w:ilvl="3" w:tplc="0419000F" w:tentative="1">
      <w:start w:val="1"/>
      <w:numFmt w:val="decimal"/>
      <w:lvlText w:val="%4."/>
      <w:lvlJc w:val="left"/>
      <w:pPr>
        <w:ind w:left="3449" w:hanging="360"/>
      </w:pPr>
    </w:lvl>
    <w:lvl w:ilvl="4" w:tplc="04190019" w:tentative="1">
      <w:start w:val="1"/>
      <w:numFmt w:val="lowerLetter"/>
      <w:lvlText w:val="%5."/>
      <w:lvlJc w:val="left"/>
      <w:pPr>
        <w:ind w:left="4169" w:hanging="360"/>
      </w:pPr>
    </w:lvl>
    <w:lvl w:ilvl="5" w:tplc="0419001B" w:tentative="1">
      <w:start w:val="1"/>
      <w:numFmt w:val="lowerRoman"/>
      <w:lvlText w:val="%6."/>
      <w:lvlJc w:val="right"/>
      <w:pPr>
        <w:ind w:left="4889" w:hanging="180"/>
      </w:pPr>
    </w:lvl>
    <w:lvl w:ilvl="6" w:tplc="0419000F" w:tentative="1">
      <w:start w:val="1"/>
      <w:numFmt w:val="decimal"/>
      <w:lvlText w:val="%7."/>
      <w:lvlJc w:val="left"/>
      <w:pPr>
        <w:ind w:left="5609" w:hanging="360"/>
      </w:pPr>
    </w:lvl>
    <w:lvl w:ilvl="7" w:tplc="04190019" w:tentative="1">
      <w:start w:val="1"/>
      <w:numFmt w:val="lowerLetter"/>
      <w:lvlText w:val="%8."/>
      <w:lvlJc w:val="left"/>
      <w:pPr>
        <w:ind w:left="6329" w:hanging="360"/>
      </w:pPr>
    </w:lvl>
    <w:lvl w:ilvl="8" w:tplc="0419001B" w:tentative="1">
      <w:start w:val="1"/>
      <w:numFmt w:val="lowerRoman"/>
      <w:lvlText w:val="%9."/>
      <w:lvlJc w:val="right"/>
      <w:pPr>
        <w:ind w:left="7049" w:hanging="180"/>
      </w:pPr>
    </w:lvl>
  </w:abstractNum>
  <w:num w:numId="1" w16cid:durableId="782308557">
    <w:abstractNumId w:val="4"/>
  </w:num>
  <w:num w:numId="2" w16cid:durableId="623002545">
    <w:abstractNumId w:val="62"/>
  </w:num>
  <w:num w:numId="3" w16cid:durableId="732317867">
    <w:abstractNumId w:val="49"/>
  </w:num>
  <w:num w:numId="4" w16cid:durableId="165481377">
    <w:abstractNumId w:val="34"/>
  </w:num>
  <w:num w:numId="5" w16cid:durableId="1645693385">
    <w:abstractNumId w:val="66"/>
  </w:num>
  <w:num w:numId="6" w16cid:durableId="1774669570">
    <w:abstractNumId w:val="56"/>
  </w:num>
  <w:num w:numId="7" w16cid:durableId="1142117613">
    <w:abstractNumId w:val="16"/>
  </w:num>
  <w:num w:numId="8" w16cid:durableId="1630239756">
    <w:abstractNumId w:val="45"/>
  </w:num>
  <w:num w:numId="9" w16cid:durableId="1935505751">
    <w:abstractNumId w:val="58"/>
  </w:num>
  <w:num w:numId="10" w16cid:durableId="519972506">
    <w:abstractNumId w:val="15"/>
  </w:num>
  <w:num w:numId="11" w16cid:durableId="587733322">
    <w:abstractNumId w:val="61"/>
  </w:num>
  <w:num w:numId="12" w16cid:durableId="1769349106">
    <w:abstractNumId w:val="32"/>
  </w:num>
  <w:num w:numId="13" w16cid:durableId="1034496913">
    <w:abstractNumId w:val="43"/>
  </w:num>
  <w:num w:numId="14" w16cid:durableId="229658944">
    <w:abstractNumId w:val="7"/>
  </w:num>
  <w:num w:numId="15" w16cid:durableId="1171481162">
    <w:abstractNumId w:val="27"/>
  </w:num>
  <w:num w:numId="16" w16cid:durableId="1780760144">
    <w:abstractNumId w:val="36"/>
  </w:num>
  <w:num w:numId="17" w16cid:durableId="8518030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268001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37587925">
    <w:abstractNumId w:val="5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8366147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969164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25264909">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3976641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11124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0449217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52918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7914344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536563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379288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12995063">
    <w:abstractNumId w:val="47"/>
  </w:num>
  <w:num w:numId="31" w16cid:durableId="1541161142">
    <w:abstractNumId w:val="31"/>
  </w:num>
  <w:num w:numId="32" w16cid:durableId="1197038235">
    <w:abstractNumId w:val="48"/>
  </w:num>
  <w:num w:numId="33" w16cid:durableId="606040762">
    <w:abstractNumId w:val="17"/>
  </w:num>
  <w:num w:numId="34" w16cid:durableId="741414622">
    <w:abstractNumId w:val="28"/>
  </w:num>
  <w:num w:numId="35" w16cid:durableId="1382897904">
    <w:abstractNumId w:val="22"/>
  </w:num>
  <w:num w:numId="36" w16cid:durableId="853609670">
    <w:abstractNumId w:val="44"/>
  </w:num>
  <w:num w:numId="37" w16cid:durableId="600724623">
    <w:abstractNumId w:val="42"/>
  </w:num>
  <w:num w:numId="38" w16cid:durableId="1280794935">
    <w:abstractNumId w:val="65"/>
  </w:num>
  <w:num w:numId="39" w16cid:durableId="1660957261">
    <w:abstractNumId w:val="23"/>
  </w:num>
  <w:num w:numId="40" w16cid:durableId="1967420923">
    <w:abstractNumId w:val="8"/>
  </w:num>
  <w:num w:numId="41" w16cid:durableId="41656359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2653280">
    <w:abstractNumId w:val="20"/>
  </w:num>
  <w:num w:numId="43" w16cid:durableId="1008555854">
    <w:abstractNumId w:val="53"/>
  </w:num>
  <w:num w:numId="44" w16cid:durableId="532033356">
    <w:abstractNumId w:val="51"/>
  </w:num>
  <w:num w:numId="45" w16cid:durableId="1104425030">
    <w:abstractNumId w:val="50"/>
  </w:num>
  <w:num w:numId="46" w16cid:durableId="744453903">
    <w:abstractNumId w:val="38"/>
  </w:num>
  <w:num w:numId="47" w16cid:durableId="1130247539">
    <w:abstractNumId w:val="6"/>
  </w:num>
  <w:num w:numId="48" w16cid:durableId="1245991118">
    <w:abstractNumId w:val="46"/>
  </w:num>
  <w:num w:numId="49" w16cid:durableId="879779446">
    <w:abstractNumId w:val="55"/>
  </w:num>
  <w:num w:numId="50" w16cid:durableId="501505884">
    <w:abstractNumId w:val="29"/>
  </w:num>
  <w:num w:numId="51" w16cid:durableId="397745711">
    <w:abstractNumId w:val="24"/>
  </w:num>
  <w:num w:numId="52" w16cid:durableId="860244313">
    <w:abstractNumId w:val="9"/>
  </w:num>
  <w:num w:numId="53" w16cid:durableId="436565202">
    <w:abstractNumId w:val="64"/>
  </w:num>
  <w:num w:numId="54" w16cid:durableId="1851873747">
    <w:abstractNumId w:val="14"/>
  </w:num>
  <w:num w:numId="55" w16cid:durableId="958338940">
    <w:abstractNumId w:val="18"/>
  </w:num>
  <w:num w:numId="56" w16cid:durableId="503009243">
    <w:abstractNumId w:val="19"/>
  </w:num>
  <w:num w:numId="57" w16cid:durableId="439491510">
    <w:abstractNumId w:val="39"/>
  </w:num>
  <w:num w:numId="58" w16cid:durableId="1206915973">
    <w:abstractNumId w:val="60"/>
  </w:num>
  <w:num w:numId="59" w16cid:durableId="293869392">
    <w:abstractNumId w:val="26"/>
  </w:num>
  <w:num w:numId="60" w16cid:durableId="178158695">
    <w:abstractNumId w:val="30"/>
  </w:num>
  <w:num w:numId="61" w16cid:durableId="1256137905">
    <w:abstractNumId w:val="37"/>
  </w:num>
  <w:num w:numId="62" w16cid:durableId="1720981753">
    <w:abstractNumId w:val="41"/>
  </w:num>
  <w:num w:numId="63" w16cid:durableId="1090199978">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363"/>
    <w:rsid w:val="000076EF"/>
    <w:rsid w:val="00032FCB"/>
    <w:rsid w:val="000349EE"/>
    <w:rsid w:val="0004300B"/>
    <w:rsid w:val="00046B8A"/>
    <w:rsid w:val="00073834"/>
    <w:rsid w:val="000745B6"/>
    <w:rsid w:val="0009024D"/>
    <w:rsid w:val="000A5664"/>
    <w:rsid w:val="000C64FB"/>
    <w:rsid w:val="000D26F7"/>
    <w:rsid w:val="000D7328"/>
    <w:rsid w:val="000F25FB"/>
    <w:rsid w:val="000F74A6"/>
    <w:rsid w:val="000F7FA1"/>
    <w:rsid w:val="00102B83"/>
    <w:rsid w:val="00117874"/>
    <w:rsid w:val="001207E1"/>
    <w:rsid w:val="001243DD"/>
    <w:rsid w:val="001253B4"/>
    <w:rsid w:val="00126820"/>
    <w:rsid w:val="00132830"/>
    <w:rsid w:val="00140D51"/>
    <w:rsid w:val="00156569"/>
    <w:rsid w:val="0015799A"/>
    <w:rsid w:val="00157DAC"/>
    <w:rsid w:val="00160C7B"/>
    <w:rsid w:val="00164F24"/>
    <w:rsid w:val="0017552C"/>
    <w:rsid w:val="00183132"/>
    <w:rsid w:val="0018444F"/>
    <w:rsid w:val="001846DB"/>
    <w:rsid w:val="0018509C"/>
    <w:rsid w:val="001922BD"/>
    <w:rsid w:val="00194139"/>
    <w:rsid w:val="001A08D8"/>
    <w:rsid w:val="001B02C5"/>
    <w:rsid w:val="001B3E70"/>
    <w:rsid w:val="001B6D44"/>
    <w:rsid w:val="001C098F"/>
    <w:rsid w:val="001C2375"/>
    <w:rsid w:val="001C5C84"/>
    <w:rsid w:val="001C7DB3"/>
    <w:rsid w:val="001D715C"/>
    <w:rsid w:val="00207AD8"/>
    <w:rsid w:val="00210384"/>
    <w:rsid w:val="002144AE"/>
    <w:rsid w:val="002150C3"/>
    <w:rsid w:val="00215227"/>
    <w:rsid w:val="002229ED"/>
    <w:rsid w:val="002279E5"/>
    <w:rsid w:val="00230F4E"/>
    <w:rsid w:val="0023195D"/>
    <w:rsid w:val="00233D74"/>
    <w:rsid w:val="00234BAC"/>
    <w:rsid w:val="0023611C"/>
    <w:rsid w:val="00242298"/>
    <w:rsid w:val="00243AC7"/>
    <w:rsid w:val="0024559A"/>
    <w:rsid w:val="00256E2E"/>
    <w:rsid w:val="002641C4"/>
    <w:rsid w:val="00273841"/>
    <w:rsid w:val="00274860"/>
    <w:rsid w:val="00275725"/>
    <w:rsid w:val="00276C59"/>
    <w:rsid w:val="00294A55"/>
    <w:rsid w:val="002A3CB6"/>
    <w:rsid w:val="002B4F3E"/>
    <w:rsid w:val="002B54F7"/>
    <w:rsid w:val="002C1021"/>
    <w:rsid w:val="002C1D49"/>
    <w:rsid w:val="002D1A14"/>
    <w:rsid w:val="002D2C71"/>
    <w:rsid w:val="002D57EA"/>
    <w:rsid w:val="002F1565"/>
    <w:rsid w:val="00304BA0"/>
    <w:rsid w:val="00305281"/>
    <w:rsid w:val="0030636C"/>
    <w:rsid w:val="00313B01"/>
    <w:rsid w:val="0031581C"/>
    <w:rsid w:val="00321BAE"/>
    <w:rsid w:val="00330435"/>
    <w:rsid w:val="00331998"/>
    <w:rsid w:val="003402DD"/>
    <w:rsid w:val="003415DB"/>
    <w:rsid w:val="00354FEE"/>
    <w:rsid w:val="00370199"/>
    <w:rsid w:val="0037757A"/>
    <w:rsid w:val="003A5733"/>
    <w:rsid w:val="003A7A2D"/>
    <w:rsid w:val="003B3579"/>
    <w:rsid w:val="003B6182"/>
    <w:rsid w:val="003C332C"/>
    <w:rsid w:val="003C4E15"/>
    <w:rsid w:val="003E297F"/>
    <w:rsid w:val="003E2CF3"/>
    <w:rsid w:val="003F14B9"/>
    <w:rsid w:val="003F2B98"/>
    <w:rsid w:val="00405A69"/>
    <w:rsid w:val="00406BEB"/>
    <w:rsid w:val="0041773D"/>
    <w:rsid w:val="0044240F"/>
    <w:rsid w:val="00457ED5"/>
    <w:rsid w:val="00462F31"/>
    <w:rsid w:val="00470DC7"/>
    <w:rsid w:val="00470F19"/>
    <w:rsid w:val="00471802"/>
    <w:rsid w:val="004847B8"/>
    <w:rsid w:val="004963C5"/>
    <w:rsid w:val="00496823"/>
    <w:rsid w:val="004A1BB5"/>
    <w:rsid w:val="004B710C"/>
    <w:rsid w:val="004C09CC"/>
    <w:rsid w:val="004C1692"/>
    <w:rsid w:val="004C3DA8"/>
    <w:rsid w:val="004D00A2"/>
    <w:rsid w:val="004D1B99"/>
    <w:rsid w:val="004D270E"/>
    <w:rsid w:val="004D59CD"/>
    <w:rsid w:val="004E1492"/>
    <w:rsid w:val="004E2677"/>
    <w:rsid w:val="004F1E1B"/>
    <w:rsid w:val="004F277F"/>
    <w:rsid w:val="004F2BE5"/>
    <w:rsid w:val="004F429E"/>
    <w:rsid w:val="00500B16"/>
    <w:rsid w:val="00503C5C"/>
    <w:rsid w:val="00504189"/>
    <w:rsid w:val="005301FF"/>
    <w:rsid w:val="005316D4"/>
    <w:rsid w:val="0053539A"/>
    <w:rsid w:val="005433AD"/>
    <w:rsid w:val="0054369D"/>
    <w:rsid w:val="005441EA"/>
    <w:rsid w:val="00556F03"/>
    <w:rsid w:val="0059608B"/>
    <w:rsid w:val="005A1DF9"/>
    <w:rsid w:val="005A7E91"/>
    <w:rsid w:val="005C3453"/>
    <w:rsid w:val="005C7368"/>
    <w:rsid w:val="005D1420"/>
    <w:rsid w:val="005D5D6D"/>
    <w:rsid w:val="005F79D4"/>
    <w:rsid w:val="00613DD1"/>
    <w:rsid w:val="00617530"/>
    <w:rsid w:val="00636AA1"/>
    <w:rsid w:val="00641AF5"/>
    <w:rsid w:val="00653BA9"/>
    <w:rsid w:val="00660182"/>
    <w:rsid w:val="0068145A"/>
    <w:rsid w:val="00682BC8"/>
    <w:rsid w:val="00691AB5"/>
    <w:rsid w:val="00694300"/>
    <w:rsid w:val="006A1CEF"/>
    <w:rsid w:val="006A2C14"/>
    <w:rsid w:val="006A7382"/>
    <w:rsid w:val="006B26FB"/>
    <w:rsid w:val="006C0F37"/>
    <w:rsid w:val="006C1531"/>
    <w:rsid w:val="006C327B"/>
    <w:rsid w:val="006C385F"/>
    <w:rsid w:val="006C6BB1"/>
    <w:rsid w:val="006D2FA5"/>
    <w:rsid w:val="006D4800"/>
    <w:rsid w:val="006E0C08"/>
    <w:rsid w:val="006E4CFC"/>
    <w:rsid w:val="006F1016"/>
    <w:rsid w:val="006F6BB9"/>
    <w:rsid w:val="00710975"/>
    <w:rsid w:val="007363D2"/>
    <w:rsid w:val="00744729"/>
    <w:rsid w:val="00754D39"/>
    <w:rsid w:val="00755137"/>
    <w:rsid w:val="00764EAA"/>
    <w:rsid w:val="0077078D"/>
    <w:rsid w:val="00771908"/>
    <w:rsid w:val="0077759A"/>
    <w:rsid w:val="00781C79"/>
    <w:rsid w:val="00792C91"/>
    <w:rsid w:val="007948F5"/>
    <w:rsid w:val="007C233F"/>
    <w:rsid w:val="007C37FD"/>
    <w:rsid w:val="007D02D6"/>
    <w:rsid w:val="007D673E"/>
    <w:rsid w:val="007E2E50"/>
    <w:rsid w:val="007F469E"/>
    <w:rsid w:val="00803A04"/>
    <w:rsid w:val="00804C0A"/>
    <w:rsid w:val="0080655D"/>
    <w:rsid w:val="008166C4"/>
    <w:rsid w:val="008251C1"/>
    <w:rsid w:val="00825FE4"/>
    <w:rsid w:val="008422A3"/>
    <w:rsid w:val="00844D28"/>
    <w:rsid w:val="00846B08"/>
    <w:rsid w:val="00850363"/>
    <w:rsid w:val="00855C37"/>
    <w:rsid w:val="00862774"/>
    <w:rsid w:val="00887132"/>
    <w:rsid w:val="0089008A"/>
    <w:rsid w:val="00893614"/>
    <w:rsid w:val="00894547"/>
    <w:rsid w:val="0089626E"/>
    <w:rsid w:val="008967D3"/>
    <w:rsid w:val="008C0A2F"/>
    <w:rsid w:val="008C79F6"/>
    <w:rsid w:val="008F4A68"/>
    <w:rsid w:val="008F4FB9"/>
    <w:rsid w:val="008F7278"/>
    <w:rsid w:val="00901644"/>
    <w:rsid w:val="00903C50"/>
    <w:rsid w:val="009100ED"/>
    <w:rsid w:val="00912FFD"/>
    <w:rsid w:val="00914FF9"/>
    <w:rsid w:val="00917F60"/>
    <w:rsid w:val="0092444D"/>
    <w:rsid w:val="009302C5"/>
    <w:rsid w:val="00936385"/>
    <w:rsid w:val="00952E99"/>
    <w:rsid w:val="00952FC5"/>
    <w:rsid w:val="0096654F"/>
    <w:rsid w:val="009707D9"/>
    <w:rsid w:val="009712B7"/>
    <w:rsid w:val="00972D7D"/>
    <w:rsid w:val="00974D03"/>
    <w:rsid w:val="00994A8C"/>
    <w:rsid w:val="00997366"/>
    <w:rsid w:val="009A0A34"/>
    <w:rsid w:val="009A6403"/>
    <w:rsid w:val="009B45E6"/>
    <w:rsid w:val="009D5E3D"/>
    <w:rsid w:val="009E6C7E"/>
    <w:rsid w:val="009F7460"/>
    <w:rsid w:val="00A072C7"/>
    <w:rsid w:val="00A11A93"/>
    <w:rsid w:val="00A157B9"/>
    <w:rsid w:val="00A15C26"/>
    <w:rsid w:val="00A17826"/>
    <w:rsid w:val="00A24C6C"/>
    <w:rsid w:val="00A41796"/>
    <w:rsid w:val="00A5306A"/>
    <w:rsid w:val="00A557DD"/>
    <w:rsid w:val="00A631DD"/>
    <w:rsid w:val="00A65DD8"/>
    <w:rsid w:val="00A666B1"/>
    <w:rsid w:val="00A66855"/>
    <w:rsid w:val="00A71BC1"/>
    <w:rsid w:val="00A740AB"/>
    <w:rsid w:val="00A858F5"/>
    <w:rsid w:val="00A944E1"/>
    <w:rsid w:val="00A973E0"/>
    <w:rsid w:val="00AA585C"/>
    <w:rsid w:val="00AB564E"/>
    <w:rsid w:val="00AC7B02"/>
    <w:rsid w:val="00AD5414"/>
    <w:rsid w:val="00AE57F9"/>
    <w:rsid w:val="00AE79A5"/>
    <w:rsid w:val="00AF158A"/>
    <w:rsid w:val="00AF5DEB"/>
    <w:rsid w:val="00B04558"/>
    <w:rsid w:val="00B07DAB"/>
    <w:rsid w:val="00B127BB"/>
    <w:rsid w:val="00B1445E"/>
    <w:rsid w:val="00B15B50"/>
    <w:rsid w:val="00B161E1"/>
    <w:rsid w:val="00B24AFF"/>
    <w:rsid w:val="00B24C06"/>
    <w:rsid w:val="00B33429"/>
    <w:rsid w:val="00B428D1"/>
    <w:rsid w:val="00B452AB"/>
    <w:rsid w:val="00B93A01"/>
    <w:rsid w:val="00BA49A1"/>
    <w:rsid w:val="00BA6048"/>
    <w:rsid w:val="00BB1DB7"/>
    <w:rsid w:val="00BB2350"/>
    <w:rsid w:val="00BB2804"/>
    <w:rsid w:val="00BB65D0"/>
    <w:rsid w:val="00BB717D"/>
    <w:rsid w:val="00BD4D03"/>
    <w:rsid w:val="00BE3735"/>
    <w:rsid w:val="00BE74F2"/>
    <w:rsid w:val="00C024E6"/>
    <w:rsid w:val="00C03717"/>
    <w:rsid w:val="00C065E3"/>
    <w:rsid w:val="00C1076F"/>
    <w:rsid w:val="00C1759D"/>
    <w:rsid w:val="00C23265"/>
    <w:rsid w:val="00C24138"/>
    <w:rsid w:val="00C31306"/>
    <w:rsid w:val="00C31E65"/>
    <w:rsid w:val="00C32B86"/>
    <w:rsid w:val="00C407BD"/>
    <w:rsid w:val="00C5049D"/>
    <w:rsid w:val="00C6167F"/>
    <w:rsid w:val="00C63200"/>
    <w:rsid w:val="00C63DAB"/>
    <w:rsid w:val="00C765C1"/>
    <w:rsid w:val="00C80D50"/>
    <w:rsid w:val="00C84EDB"/>
    <w:rsid w:val="00C90649"/>
    <w:rsid w:val="00C9114F"/>
    <w:rsid w:val="00C94FEF"/>
    <w:rsid w:val="00CA0004"/>
    <w:rsid w:val="00CA3840"/>
    <w:rsid w:val="00CA5FD2"/>
    <w:rsid w:val="00CB0EAD"/>
    <w:rsid w:val="00CB2FF5"/>
    <w:rsid w:val="00CB6EF3"/>
    <w:rsid w:val="00CC544A"/>
    <w:rsid w:val="00CC6B9B"/>
    <w:rsid w:val="00CE5072"/>
    <w:rsid w:val="00D11E94"/>
    <w:rsid w:val="00D17EEB"/>
    <w:rsid w:val="00D22A4C"/>
    <w:rsid w:val="00D316F6"/>
    <w:rsid w:val="00D33CD0"/>
    <w:rsid w:val="00D41043"/>
    <w:rsid w:val="00D411B0"/>
    <w:rsid w:val="00D42A55"/>
    <w:rsid w:val="00D446BF"/>
    <w:rsid w:val="00D448CD"/>
    <w:rsid w:val="00D46A27"/>
    <w:rsid w:val="00D61547"/>
    <w:rsid w:val="00D619B2"/>
    <w:rsid w:val="00D65C8D"/>
    <w:rsid w:val="00D67F6B"/>
    <w:rsid w:val="00D74796"/>
    <w:rsid w:val="00D82C4C"/>
    <w:rsid w:val="00D87461"/>
    <w:rsid w:val="00D94BB7"/>
    <w:rsid w:val="00D94ECB"/>
    <w:rsid w:val="00D95B0D"/>
    <w:rsid w:val="00D95F3E"/>
    <w:rsid w:val="00DA0847"/>
    <w:rsid w:val="00DA6174"/>
    <w:rsid w:val="00DB149C"/>
    <w:rsid w:val="00DB2A61"/>
    <w:rsid w:val="00DB2DC9"/>
    <w:rsid w:val="00DC4144"/>
    <w:rsid w:val="00DD09AA"/>
    <w:rsid w:val="00DD1F32"/>
    <w:rsid w:val="00DD282C"/>
    <w:rsid w:val="00DD32B2"/>
    <w:rsid w:val="00DE246C"/>
    <w:rsid w:val="00DF40DF"/>
    <w:rsid w:val="00E05841"/>
    <w:rsid w:val="00E125A3"/>
    <w:rsid w:val="00E12FAB"/>
    <w:rsid w:val="00E13CC8"/>
    <w:rsid w:val="00E23896"/>
    <w:rsid w:val="00E60638"/>
    <w:rsid w:val="00E620DC"/>
    <w:rsid w:val="00E65714"/>
    <w:rsid w:val="00E703A9"/>
    <w:rsid w:val="00E70F8A"/>
    <w:rsid w:val="00E84E95"/>
    <w:rsid w:val="00E912F8"/>
    <w:rsid w:val="00E95E99"/>
    <w:rsid w:val="00EA0334"/>
    <w:rsid w:val="00EA1244"/>
    <w:rsid w:val="00EB375A"/>
    <w:rsid w:val="00EC4A0A"/>
    <w:rsid w:val="00EE27E6"/>
    <w:rsid w:val="00EE35A7"/>
    <w:rsid w:val="00EF1972"/>
    <w:rsid w:val="00EF583F"/>
    <w:rsid w:val="00F00D59"/>
    <w:rsid w:val="00F13577"/>
    <w:rsid w:val="00F13D4E"/>
    <w:rsid w:val="00F36221"/>
    <w:rsid w:val="00F5155D"/>
    <w:rsid w:val="00F6494D"/>
    <w:rsid w:val="00F70B93"/>
    <w:rsid w:val="00F7136E"/>
    <w:rsid w:val="00F7599C"/>
    <w:rsid w:val="00F77313"/>
    <w:rsid w:val="00F817CA"/>
    <w:rsid w:val="00F8385F"/>
    <w:rsid w:val="00F85931"/>
    <w:rsid w:val="00F87E19"/>
    <w:rsid w:val="00F90E91"/>
    <w:rsid w:val="00F92DC0"/>
    <w:rsid w:val="00FA0E9E"/>
    <w:rsid w:val="00FB37AF"/>
    <w:rsid w:val="00FC4A39"/>
    <w:rsid w:val="00FD0EBA"/>
    <w:rsid w:val="00FD21B9"/>
    <w:rsid w:val="00FD597B"/>
    <w:rsid w:val="00FE5AB2"/>
    <w:rsid w:val="00FE6524"/>
    <w:rsid w:val="00FF3F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7FDE2"/>
  <w15:docId w15:val="{286422F9-8111-4C03-8C83-4A2228B7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817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1">
    <w:name w:val="heading 1"/>
    <w:basedOn w:val="a"/>
    <w:next w:val="a"/>
    <w:link w:val="10"/>
    <w:qFormat/>
    <w:rsid w:val="00F7599C"/>
    <w:pPr>
      <w:ind w:left="496"/>
      <w:outlineLvl w:val="0"/>
    </w:pPr>
    <w:rPr>
      <w:b/>
      <w:bCs/>
      <w:sz w:val="44"/>
      <w:szCs w:val="44"/>
    </w:rPr>
  </w:style>
  <w:style w:type="paragraph" w:styleId="2">
    <w:name w:val="heading 2"/>
    <w:basedOn w:val="a"/>
    <w:next w:val="a"/>
    <w:link w:val="20"/>
    <w:qFormat/>
    <w:rsid w:val="00E23896"/>
    <w:pPr>
      <w:keepNext/>
      <w:widowControl/>
      <w:autoSpaceDE/>
      <w:autoSpaceDN/>
      <w:adjustRightInd/>
      <w:spacing w:line="360" w:lineRule="auto"/>
      <w:ind w:left="1416" w:firstLine="708"/>
      <w:jc w:val="both"/>
      <w:outlineLvl w:val="1"/>
    </w:pPr>
    <w:rPr>
      <w:rFonts w:eastAsia="Times New Roman"/>
      <w:b/>
      <w:bCs/>
      <w:lang w:val="x-none" w:eastAsia="x-none"/>
    </w:rPr>
  </w:style>
  <w:style w:type="paragraph" w:styleId="3">
    <w:name w:val="heading 3"/>
    <w:basedOn w:val="a"/>
    <w:next w:val="a"/>
    <w:link w:val="30"/>
    <w:qFormat/>
    <w:rsid w:val="00F7599C"/>
    <w:pPr>
      <w:ind w:left="112"/>
      <w:outlineLvl w:val="2"/>
    </w:pPr>
    <w:rPr>
      <w:sz w:val="32"/>
      <w:szCs w:val="32"/>
    </w:rPr>
  </w:style>
  <w:style w:type="paragraph" w:styleId="4">
    <w:name w:val="heading 4"/>
    <w:basedOn w:val="a"/>
    <w:next w:val="a"/>
    <w:link w:val="40"/>
    <w:uiPriority w:val="9"/>
    <w:qFormat/>
    <w:rsid w:val="00F7599C"/>
    <w:pPr>
      <w:ind w:left="112"/>
      <w:outlineLvl w:val="3"/>
    </w:pPr>
    <w:rPr>
      <w:b/>
      <w:bCs/>
      <w:sz w:val="28"/>
      <w:szCs w:val="28"/>
    </w:rPr>
  </w:style>
  <w:style w:type="paragraph" w:styleId="5">
    <w:name w:val="heading 5"/>
    <w:basedOn w:val="a"/>
    <w:next w:val="a"/>
    <w:link w:val="50"/>
    <w:uiPriority w:val="9"/>
    <w:unhideWhenUsed/>
    <w:qFormat/>
    <w:rsid w:val="00C32B86"/>
    <w:pPr>
      <w:widowControl/>
      <w:autoSpaceDE/>
      <w:autoSpaceDN/>
      <w:adjustRightInd/>
      <w:spacing w:before="240" w:after="60"/>
      <w:outlineLvl w:val="4"/>
    </w:pPr>
    <w:rPr>
      <w:rFonts w:ascii="Calibri" w:eastAsia="Times New Roman" w:hAnsi="Calibri"/>
      <w:b/>
      <w:bCs/>
      <w:i/>
      <w:iCs/>
      <w:sz w:val="26"/>
      <w:szCs w:val="26"/>
      <w:lang w:val="x-none" w:eastAsia="x-none"/>
    </w:rPr>
  </w:style>
  <w:style w:type="paragraph" w:styleId="6">
    <w:name w:val="heading 6"/>
    <w:basedOn w:val="a"/>
    <w:next w:val="a"/>
    <w:link w:val="60"/>
    <w:uiPriority w:val="9"/>
    <w:qFormat/>
    <w:rsid w:val="00C32B86"/>
    <w:pPr>
      <w:keepNext/>
      <w:widowControl/>
      <w:numPr>
        <w:ilvl w:val="12"/>
      </w:numPr>
      <w:tabs>
        <w:tab w:val="left" w:pos="851"/>
      </w:tabs>
      <w:suppressAutoHyphens/>
      <w:autoSpaceDE/>
      <w:autoSpaceDN/>
      <w:adjustRightInd/>
      <w:spacing w:before="120" w:line="360" w:lineRule="auto"/>
      <w:ind w:firstLine="567"/>
      <w:jc w:val="both"/>
      <w:outlineLvl w:val="5"/>
    </w:pPr>
    <w:rPr>
      <w:rFonts w:eastAsia="Calibri"/>
      <w:b/>
      <w:snapToGrid w:val="0"/>
      <w:color w:val="000000"/>
      <w:sz w:val="20"/>
      <w:szCs w:val="20"/>
      <w:u w:val="single"/>
      <w:lang w:val="x-none"/>
    </w:rPr>
  </w:style>
  <w:style w:type="paragraph" w:styleId="7">
    <w:name w:val="heading 7"/>
    <w:basedOn w:val="a"/>
    <w:next w:val="a"/>
    <w:link w:val="70"/>
    <w:qFormat/>
    <w:rsid w:val="00C32B86"/>
    <w:pPr>
      <w:keepNext/>
      <w:keepLines/>
      <w:widowControl/>
      <w:autoSpaceDE/>
      <w:autoSpaceDN/>
      <w:adjustRightInd/>
      <w:spacing w:before="200"/>
      <w:outlineLvl w:val="6"/>
    </w:pPr>
    <w:rPr>
      <w:rFonts w:ascii="Cambria" w:eastAsia="Calibri" w:hAnsi="Cambria"/>
      <w:i/>
      <w:color w:val="404040"/>
      <w:sz w:val="20"/>
      <w:szCs w:val="20"/>
      <w:lang w:val="x-none"/>
    </w:rPr>
  </w:style>
  <w:style w:type="paragraph" w:styleId="8">
    <w:name w:val="heading 8"/>
    <w:basedOn w:val="a"/>
    <w:next w:val="a"/>
    <w:link w:val="80"/>
    <w:uiPriority w:val="9"/>
    <w:unhideWhenUsed/>
    <w:qFormat/>
    <w:rsid w:val="00B452AB"/>
    <w:pPr>
      <w:widowControl/>
      <w:autoSpaceDE/>
      <w:autoSpaceDN/>
      <w:adjustRightInd/>
      <w:spacing w:before="240" w:after="60"/>
      <w:ind w:left="1440" w:hanging="1440"/>
      <w:outlineLvl w:val="7"/>
    </w:pPr>
    <w:rPr>
      <w:rFonts w:ascii="Calibri" w:eastAsia="Times New Roman" w:hAnsi="Calibri"/>
      <w:i/>
      <w:iCs/>
    </w:rPr>
  </w:style>
  <w:style w:type="paragraph" w:styleId="9">
    <w:name w:val="heading 9"/>
    <w:basedOn w:val="a"/>
    <w:next w:val="a"/>
    <w:link w:val="90"/>
    <w:uiPriority w:val="9"/>
    <w:qFormat/>
    <w:rsid w:val="00C32B86"/>
    <w:pPr>
      <w:keepNext/>
      <w:keepLines/>
      <w:widowControl/>
      <w:autoSpaceDE/>
      <w:autoSpaceDN/>
      <w:adjustRightInd/>
      <w:spacing w:before="200"/>
      <w:outlineLvl w:val="8"/>
    </w:pPr>
    <w:rPr>
      <w:rFonts w:ascii="Cambria" w:eastAsia="Calibri" w:hAnsi="Cambria"/>
      <w:i/>
      <w:color w:val="404040"/>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599C"/>
    <w:rPr>
      <w:rFonts w:ascii="Times New Roman" w:eastAsiaTheme="minorEastAsia" w:hAnsi="Times New Roman" w:cs="Times New Roman"/>
      <w:b/>
      <w:bCs/>
      <w:sz w:val="44"/>
      <w:szCs w:val="44"/>
      <w:lang w:eastAsia="ru-RU"/>
    </w:rPr>
  </w:style>
  <w:style w:type="character" w:customStyle="1" w:styleId="30">
    <w:name w:val="Заголовок 3 Знак"/>
    <w:basedOn w:val="a0"/>
    <w:link w:val="3"/>
    <w:rsid w:val="00F7599C"/>
    <w:rPr>
      <w:rFonts w:ascii="Times New Roman" w:eastAsiaTheme="minorEastAsia" w:hAnsi="Times New Roman" w:cs="Times New Roman"/>
      <w:sz w:val="32"/>
      <w:szCs w:val="32"/>
      <w:lang w:eastAsia="ru-RU"/>
    </w:rPr>
  </w:style>
  <w:style w:type="character" w:customStyle="1" w:styleId="40">
    <w:name w:val="Заголовок 4 Знак"/>
    <w:basedOn w:val="a0"/>
    <w:link w:val="4"/>
    <w:uiPriority w:val="9"/>
    <w:rsid w:val="00F7599C"/>
    <w:rPr>
      <w:rFonts w:ascii="Times New Roman" w:eastAsiaTheme="minorEastAsia" w:hAnsi="Times New Roman" w:cs="Times New Roman"/>
      <w:b/>
      <w:bCs/>
      <w:sz w:val="28"/>
      <w:szCs w:val="28"/>
      <w:lang w:eastAsia="ru-RU"/>
    </w:rPr>
  </w:style>
  <w:style w:type="paragraph" w:styleId="a3">
    <w:name w:val="Body Text"/>
    <w:basedOn w:val="a"/>
    <w:link w:val="a4"/>
    <w:qFormat/>
    <w:rsid w:val="00F7599C"/>
    <w:pPr>
      <w:ind w:left="112"/>
    </w:pPr>
    <w:rPr>
      <w:sz w:val="28"/>
      <w:szCs w:val="28"/>
    </w:rPr>
  </w:style>
  <w:style w:type="character" w:customStyle="1" w:styleId="a4">
    <w:name w:val="Основной текст Знак"/>
    <w:basedOn w:val="a0"/>
    <w:link w:val="a3"/>
    <w:rsid w:val="00F7599C"/>
    <w:rPr>
      <w:rFonts w:ascii="Times New Roman" w:eastAsiaTheme="minorEastAsia" w:hAnsi="Times New Roman" w:cs="Times New Roman"/>
      <w:sz w:val="28"/>
      <w:szCs w:val="28"/>
      <w:lang w:eastAsia="ru-RU"/>
    </w:rPr>
  </w:style>
  <w:style w:type="character" w:customStyle="1" w:styleId="FontStyle17">
    <w:name w:val="Font Style17"/>
    <w:uiPriority w:val="99"/>
    <w:rsid w:val="004847B8"/>
    <w:rPr>
      <w:rFonts w:ascii="Times New Roman" w:hAnsi="Times New Roman"/>
      <w:sz w:val="22"/>
    </w:rPr>
  </w:style>
  <w:style w:type="paragraph" w:styleId="a5">
    <w:name w:val="Normal (Web)"/>
    <w:basedOn w:val="a"/>
    <w:uiPriority w:val="99"/>
    <w:unhideWhenUsed/>
    <w:rsid w:val="00952E99"/>
    <w:pPr>
      <w:widowControl/>
      <w:autoSpaceDE/>
      <w:autoSpaceDN/>
      <w:adjustRightInd/>
      <w:spacing w:before="100" w:beforeAutospacing="1" w:after="100" w:afterAutospacing="1"/>
    </w:pPr>
    <w:rPr>
      <w:rFonts w:eastAsia="Times New Roman"/>
    </w:rPr>
  </w:style>
  <w:style w:type="character" w:styleId="a6">
    <w:name w:val="Emphasis"/>
    <w:basedOn w:val="a0"/>
    <w:qFormat/>
    <w:rsid w:val="00952E99"/>
    <w:rPr>
      <w:i/>
      <w:iCs/>
    </w:rPr>
  </w:style>
  <w:style w:type="character" w:styleId="a7">
    <w:name w:val="Hyperlink"/>
    <w:basedOn w:val="a0"/>
    <w:unhideWhenUsed/>
    <w:rsid w:val="00952E99"/>
    <w:rPr>
      <w:color w:val="0000FF"/>
      <w:u w:val="single"/>
    </w:rPr>
  </w:style>
  <w:style w:type="character" w:styleId="a8">
    <w:name w:val="line number"/>
    <w:basedOn w:val="a0"/>
    <w:uiPriority w:val="99"/>
    <w:semiHidden/>
    <w:unhideWhenUsed/>
    <w:rsid w:val="00B428D1"/>
  </w:style>
  <w:style w:type="paragraph" w:styleId="a9">
    <w:name w:val="header"/>
    <w:basedOn w:val="a"/>
    <w:link w:val="aa"/>
    <w:unhideWhenUsed/>
    <w:rsid w:val="00B428D1"/>
    <w:pPr>
      <w:tabs>
        <w:tab w:val="center" w:pos="4677"/>
        <w:tab w:val="right" w:pos="9355"/>
      </w:tabs>
    </w:pPr>
  </w:style>
  <w:style w:type="character" w:customStyle="1" w:styleId="aa">
    <w:name w:val="Верхний колонтитул Знак"/>
    <w:basedOn w:val="a0"/>
    <w:link w:val="a9"/>
    <w:rsid w:val="00B428D1"/>
    <w:rPr>
      <w:rFonts w:ascii="Times New Roman" w:eastAsiaTheme="minorEastAsia" w:hAnsi="Times New Roman" w:cs="Times New Roman"/>
      <w:sz w:val="24"/>
      <w:szCs w:val="24"/>
      <w:lang w:eastAsia="ru-RU"/>
    </w:rPr>
  </w:style>
  <w:style w:type="paragraph" w:styleId="ab">
    <w:name w:val="footer"/>
    <w:basedOn w:val="a"/>
    <w:link w:val="ac"/>
    <w:uiPriority w:val="99"/>
    <w:unhideWhenUsed/>
    <w:rsid w:val="00B428D1"/>
    <w:pPr>
      <w:tabs>
        <w:tab w:val="center" w:pos="4677"/>
        <w:tab w:val="right" w:pos="9355"/>
      </w:tabs>
    </w:pPr>
  </w:style>
  <w:style w:type="character" w:customStyle="1" w:styleId="ac">
    <w:name w:val="Нижний колонтитул Знак"/>
    <w:basedOn w:val="a0"/>
    <w:link w:val="ab"/>
    <w:uiPriority w:val="99"/>
    <w:rsid w:val="00B428D1"/>
    <w:rPr>
      <w:rFonts w:ascii="Times New Roman" w:eastAsiaTheme="minorEastAsia" w:hAnsi="Times New Roman" w:cs="Times New Roman"/>
      <w:sz w:val="24"/>
      <w:szCs w:val="24"/>
      <w:lang w:eastAsia="ru-RU"/>
    </w:rPr>
  </w:style>
  <w:style w:type="paragraph" w:styleId="ad">
    <w:name w:val="Balloon Text"/>
    <w:basedOn w:val="a"/>
    <w:link w:val="ae"/>
    <w:unhideWhenUsed/>
    <w:rsid w:val="00BB2804"/>
    <w:rPr>
      <w:rFonts w:ascii="Segoe UI" w:hAnsi="Segoe UI" w:cs="Segoe UI"/>
      <w:sz w:val="18"/>
      <w:szCs w:val="18"/>
    </w:rPr>
  </w:style>
  <w:style w:type="character" w:customStyle="1" w:styleId="ae">
    <w:name w:val="Текст выноски Знак"/>
    <w:basedOn w:val="a0"/>
    <w:link w:val="ad"/>
    <w:uiPriority w:val="99"/>
    <w:rsid w:val="00BB2804"/>
    <w:rPr>
      <w:rFonts w:ascii="Segoe UI" w:eastAsiaTheme="minorEastAsia" w:hAnsi="Segoe UI" w:cs="Segoe UI"/>
      <w:sz w:val="18"/>
      <w:szCs w:val="18"/>
      <w:lang w:eastAsia="ru-RU"/>
    </w:rPr>
  </w:style>
  <w:style w:type="paragraph" w:customStyle="1" w:styleId="ConsPlusNormal">
    <w:name w:val="ConsPlusNormal"/>
    <w:link w:val="ConsPlusNormal0"/>
    <w:rsid w:val="006E4CFC"/>
    <w:pPr>
      <w:autoSpaceDE w:val="0"/>
      <w:autoSpaceDN w:val="0"/>
      <w:adjustRightInd w:val="0"/>
      <w:spacing w:after="0" w:line="240" w:lineRule="auto"/>
    </w:pPr>
    <w:rPr>
      <w:rFonts w:ascii="Arial" w:eastAsia="Calibri" w:hAnsi="Arial" w:cs="Arial"/>
      <w:sz w:val="20"/>
      <w:szCs w:val="20"/>
    </w:rPr>
  </w:style>
  <w:style w:type="paragraph" w:styleId="af">
    <w:name w:val="List Paragraph"/>
    <w:basedOn w:val="a"/>
    <w:link w:val="af0"/>
    <w:uiPriority w:val="34"/>
    <w:qFormat/>
    <w:rsid w:val="006E4CF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Nonformat">
    <w:name w:val="ConsNonformat"/>
    <w:rsid w:val="006E4CF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
    <w:name w:val="21"/>
    <w:basedOn w:val="a"/>
    <w:next w:val="af1"/>
    <w:link w:val="af2"/>
    <w:qFormat/>
    <w:rsid w:val="00B15B50"/>
    <w:pPr>
      <w:widowControl/>
      <w:autoSpaceDE/>
      <w:autoSpaceDN/>
      <w:adjustRightInd/>
      <w:jc w:val="center"/>
    </w:pPr>
    <w:rPr>
      <w:rFonts w:eastAsia="Times New Roman"/>
      <w:b/>
      <w:bCs/>
    </w:rPr>
  </w:style>
  <w:style w:type="character" w:customStyle="1" w:styleId="af2">
    <w:name w:val="Название Знак"/>
    <w:basedOn w:val="a0"/>
    <w:link w:val="21"/>
    <w:rsid w:val="006E4CFC"/>
    <w:rPr>
      <w:rFonts w:ascii="Times New Roman" w:eastAsia="Times New Roman" w:hAnsi="Times New Roman" w:cs="Times New Roman"/>
      <w:b/>
      <w:bCs/>
      <w:sz w:val="24"/>
      <w:szCs w:val="24"/>
      <w:lang w:eastAsia="ru-RU"/>
    </w:rPr>
  </w:style>
  <w:style w:type="paragraph" w:customStyle="1" w:styleId="af3">
    <w:name w:val="Прижатый влево"/>
    <w:basedOn w:val="a"/>
    <w:next w:val="a"/>
    <w:uiPriority w:val="99"/>
    <w:rsid w:val="006E4CFC"/>
    <w:pPr>
      <w:widowControl/>
    </w:pPr>
    <w:rPr>
      <w:rFonts w:ascii="Arial" w:eastAsia="Calibri" w:hAnsi="Arial" w:cs="Arial"/>
      <w:lang w:eastAsia="en-US"/>
    </w:rPr>
  </w:style>
  <w:style w:type="paragraph" w:styleId="af1">
    <w:name w:val="Title"/>
    <w:basedOn w:val="a"/>
    <w:next w:val="a"/>
    <w:link w:val="af4"/>
    <w:uiPriority w:val="10"/>
    <w:qFormat/>
    <w:rsid w:val="006E4CFC"/>
    <w:pPr>
      <w:contextualSpacing/>
    </w:pPr>
    <w:rPr>
      <w:rFonts w:asciiTheme="majorHAnsi" w:eastAsiaTheme="majorEastAsia" w:hAnsiTheme="majorHAnsi" w:cstheme="majorBidi"/>
      <w:spacing w:val="-10"/>
      <w:kern w:val="28"/>
      <w:sz w:val="56"/>
      <w:szCs w:val="56"/>
    </w:rPr>
  </w:style>
  <w:style w:type="character" w:customStyle="1" w:styleId="af4">
    <w:name w:val="Заголовок Знак"/>
    <w:basedOn w:val="a0"/>
    <w:link w:val="af1"/>
    <w:uiPriority w:val="10"/>
    <w:rsid w:val="006E4CFC"/>
    <w:rPr>
      <w:rFonts w:asciiTheme="majorHAnsi" w:eastAsiaTheme="majorEastAsia" w:hAnsiTheme="majorHAnsi" w:cstheme="majorBidi"/>
      <w:spacing w:val="-10"/>
      <w:kern w:val="28"/>
      <w:sz w:val="56"/>
      <w:szCs w:val="56"/>
      <w:lang w:eastAsia="ru-RU"/>
    </w:rPr>
  </w:style>
  <w:style w:type="paragraph" w:customStyle="1" w:styleId="ConsNormal">
    <w:name w:val="ConsNormal"/>
    <w:link w:val="ConsNormal0"/>
    <w:rsid w:val="006E4C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basedOn w:val="a0"/>
    <w:link w:val="ConsNormal"/>
    <w:locked/>
    <w:rsid w:val="006E4CFC"/>
    <w:rPr>
      <w:rFonts w:ascii="Arial" w:eastAsia="Times New Roman" w:hAnsi="Arial" w:cs="Arial"/>
      <w:sz w:val="20"/>
      <w:szCs w:val="20"/>
      <w:lang w:eastAsia="ru-RU"/>
    </w:rPr>
  </w:style>
  <w:style w:type="character" w:customStyle="1" w:styleId="20">
    <w:name w:val="Заголовок 2 Знак"/>
    <w:basedOn w:val="a0"/>
    <w:link w:val="2"/>
    <w:rsid w:val="00E23896"/>
    <w:rPr>
      <w:rFonts w:ascii="Times New Roman" w:eastAsia="Times New Roman" w:hAnsi="Times New Roman" w:cs="Times New Roman"/>
      <w:b/>
      <w:bCs/>
      <w:sz w:val="24"/>
      <w:szCs w:val="24"/>
      <w:lang w:val="x-none" w:eastAsia="x-none"/>
    </w:rPr>
  </w:style>
  <w:style w:type="table" w:customStyle="1" w:styleId="35">
    <w:name w:val="Сетка таблицы35"/>
    <w:basedOn w:val="a1"/>
    <w:next w:val="af5"/>
    <w:rsid w:val="000076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 Знак Знак1"/>
    <w:basedOn w:val="a"/>
    <w:rsid w:val="00E23896"/>
    <w:pPr>
      <w:widowControl/>
      <w:autoSpaceDE/>
      <w:autoSpaceDN/>
      <w:adjustRightInd/>
      <w:spacing w:after="160" w:line="240" w:lineRule="exact"/>
    </w:pPr>
    <w:rPr>
      <w:rFonts w:ascii="Verdana" w:eastAsia="Times New Roman" w:hAnsi="Verdana"/>
      <w:sz w:val="20"/>
      <w:szCs w:val="20"/>
      <w:lang w:val="en-US" w:eastAsia="en-US"/>
    </w:rPr>
  </w:style>
  <w:style w:type="table" w:styleId="af5">
    <w:name w:val="Table Grid"/>
    <w:basedOn w:val="a1"/>
    <w:rsid w:val="00E238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00">
    <w:name w:val="20"/>
    <w:basedOn w:val="a"/>
    <w:next w:val="af1"/>
    <w:qFormat/>
    <w:rsid w:val="00744729"/>
    <w:pPr>
      <w:widowControl/>
      <w:autoSpaceDE/>
      <w:autoSpaceDN/>
      <w:adjustRightInd/>
      <w:jc w:val="center"/>
    </w:pPr>
    <w:rPr>
      <w:rFonts w:eastAsia="Times New Roman"/>
      <w:b/>
      <w:bCs/>
      <w:sz w:val="40"/>
    </w:rPr>
  </w:style>
  <w:style w:type="paragraph" w:styleId="af6">
    <w:name w:val="Body Text Indent"/>
    <w:basedOn w:val="a"/>
    <w:link w:val="af7"/>
    <w:rsid w:val="00EF1972"/>
    <w:pPr>
      <w:widowControl/>
      <w:autoSpaceDE/>
      <w:autoSpaceDN/>
      <w:adjustRightInd/>
      <w:spacing w:after="120"/>
      <w:ind w:left="283"/>
    </w:pPr>
    <w:rPr>
      <w:rFonts w:eastAsia="Times New Roman"/>
    </w:rPr>
  </w:style>
  <w:style w:type="character" w:customStyle="1" w:styleId="af7">
    <w:name w:val="Основной текст с отступом Знак"/>
    <w:basedOn w:val="a0"/>
    <w:link w:val="af6"/>
    <w:uiPriority w:val="99"/>
    <w:rsid w:val="00EF1972"/>
    <w:rPr>
      <w:rFonts w:ascii="Times New Roman" w:eastAsia="Times New Roman" w:hAnsi="Times New Roman" w:cs="Times New Roman"/>
      <w:sz w:val="24"/>
      <w:szCs w:val="24"/>
      <w:lang w:eastAsia="ru-RU"/>
    </w:rPr>
  </w:style>
  <w:style w:type="paragraph" w:styleId="22">
    <w:name w:val="Body Text Indent 2"/>
    <w:basedOn w:val="a"/>
    <w:link w:val="23"/>
    <w:rsid w:val="00EF1972"/>
    <w:pPr>
      <w:widowControl/>
      <w:autoSpaceDE/>
      <w:autoSpaceDN/>
      <w:adjustRightInd/>
      <w:spacing w:after="120" w:line="480" w:lineRule="auto"/>
      <w:ind w:left="283"/>
    </w:pPr>
    <w:rPr>
      <w:rFonts w:eastAsia="Times New Roman"/>
    </w:rPr>
  </w:style>
  <w:style w:type="character" w:customStyle="1" w:styleId="23">
    <w:name w:val="Основной текст с отступом 2 Знак"/>
    <w:basedOn w:val="a0"/>
    <w:link w:val="22"/>
    <w:rsid w:val="00EF1972"/>
    <w:rPr>
      <w:rFonts w:ascii="Times New Roman" w:eastAsia="Times New Roman" w:hAnsi="Times New Roman" w:cs="Times New Roman"/>
      <w:sz w:val="24"/>
      <w:szCs w:val="24"/>
      <w:lang w:eastAsia="ru-RU"/>
    </w:rPr>
  </w:style>
  <w:style w:type="paragraph" w:styleId="31">
    <w:name w:val="Body Text Indent 3"/>
    <w:basedOn w:val="a"/>
    <w:link w:val="32"/>
    <w:rsid w:val="00EF1972"/>
    <w:pPr>
      <w:widowControl/>
      <w:autoSpaceDE/>
      <w:autoSpaceDN/>
      <w:adjustRightInd/>
      <w:spacing w:after="120"/>
      <w:ind w:left="283"/>
    </w:pPr>
    <w:rPr>
      <w:rFonts w:eastAsia="Times New Roman"/>
      <w:sz w:val="16"/>
      <w:szCs w:val="16"/>
    </w:rPr>
  </w:style>
  <w:style w:type="character" w:customStyle="1" w:styleId="32">
    <w:name w:val="Основной текст с отступом 3 Знак"/>
    <w:basedOn w:val="a0"/>
    <w:link w:val="31"/>
    <w:rsid w:val="00EF1972"/>
    <w:rPr>
      <w:rFonts w:ascii="Times New Roman" w:eastAsia="Times New Roman" w:hAnsi="Times New Roman" w:cs="Times New Roman"/>
      <w:sz w:val="16"/>
      <w:szCs w:val="16"/>
      <w:lang w:eastAsia="ru-RU"/>
    </w:rPr>
  </w:style>
  <w:style w:type="paragraph" w:customStyle="1" w:styleId="ConsPlusNonformat">
    <w:name w:val="ConsPlusNonformat"/>
    <w:rsid w:val="00EF197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5"/>
    <w:uiPriority w:val="39"/>
    <w:rsid w:val="00C32B8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50">
    <w:name w:val="Заголовок 5 Знак"/>
    <w:basedOn w:val="a0"/>
    <w:link w:val="5"/>
    <w:uiPriority w:val="9"/>
    <w:rsid w:val="00C32B86"/>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
    <w:rsid w:val="00C32B86"/>
    <w:rPr>
      <w:rFonts w:ascii="Times New Roman" w:eastAsia="Calibri" w:hAnsi="Times New Roman" w:cs="Times New Roman"/>
      <w:b/>
      <w:snapToGrid w:val="0"/>
      <w:color w:val="000000"/>
      <w:sz w:val="20"/>
      <w:szCs w:val="20"/>
      <w:u w:val="single"/>
      <w:lang w:val="x-none" w:eastAsia="ru-RU"/>
    </w:rPr>
  </w:style>
  <w:style w:type="character" w:customStyle="1" w:styleId="70">
    <w:name w:val="Заголовок 7 Знак"/>
    <w:basedOn w:val="a0"/>
    <w:link w:val="7"/>
    <w:rsid w:val="00C32B86"/>
    <w:rPr>
      <w:rFonts w:ascii="Cambria" w:eastAsia="Calibri" w:hAnsi="Cambria" w:cs="Times New Roman"/>
      <w:i/>
      <w:color w:val="404040"/>
      <w:sz w:val="20"/>
      <w:szCs w:val="20"/>
      <w:lang w:val="x-none" w:eastAsia="ru-RU"/>
    </w:rPr>
  </w:style>
  <w:style w:type="character" w:customStyle="1" w:styleId="90">
    <w:name w:val="Заголовок 9 Знак"/>
    <w:basedOn w:val="a0"/>
    <w:link w:val="9"/>
    <w:uiPriority w:val="9"/>
    <w:rsid w:val="00C32B86"/>
    <w:rPr>
      <w:rFonts w:ascii="Cambria" w:eastAsia="Calibri" w:hAnsi="Cambria" w:cs="Times New Roman"/>
      <w:i/>
      <w:color w:val="404040"/>
      <w:sz w:val="20"/>
      <w:szCs w:val="20"/>
      <w:lang w:val="x-none" w:eastAsia="ru-RU"/>
    </w:rPr>
  </w:style>
  <w:style w:type="character" w:styleId="af8">
    <w:name w:val="Strong"/>
    <w:qFormat/>
    <w:rsid w:val="00C32B86"/>
    <w:rPr>
      <w:b/>
      <w:bCs/>
    </w:rPr>
  </w:style>
  <w:style w:type="table" w:customStyle="1" w:styleId="24">
    <w:name w:val="Сетка таблицы2"/>
    <w:basedOn w:val="a1"/>
    <w:next w:val="af5"/>
    <w:rsid w:val="00C32B8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3">
    <w:name w:val="Абзац списка1"/>
    <w:basedOn w:val="a"/>
    <w:uiPriority w:val="34"/>
    <w:qFormat/>
    <w:rsid w:val="00C32B86"/>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ConsPlusTitle">
    <w:name w:val="ConsPlusTitle"/>
    <w:rsid w:val="00C32B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C32B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9">
    <w:name w:val="Знак Знак Знак"/>
    <w:basedOn w:val="a"/>
    <w:rsid w:val="00C32B86"/>
    <w:pPr>
      <w:widowControl/>
      <w:autoSpaceDE/>
      <w:autoSpaceDN/>
      <w:adjustRightInd/>
      <w:spacing w:before="100" w:beforeAutospacing="1" w:after="100" w:afterAutospacing="1"/>
    </w:pPr>
    <w:rPr>
      <w:rFonts w:ascii="Tahoma" w:eastAsia="Times New Roman" w:hAnsi="Tahoma"/>
      <w:sz w:val="20"/>
      <w:szCs w:val="20"/>
      <w:lang w:val="en-US" w:eastAsia="en-US"/>
    </w:rPr>
  </w:style>
  <w:style w:type="paragraph" w:customStyle="1" w:styleId="14">
    <w:name w:val="Знак Знак Знак1"/>
    <w:basedOn w:val="a"/>
    <w:rsid w:val="00C32B86"/>
    <w:pPr>
      <w:widowControl/>
      <w:autoSpaceDE/>
      <w:autoSpaceDN/>
      <w:adjustRightInd/>
      <w:spacing w:before="100" w:beforeAutospacing="1" w:after="100" w:afterAutospacing="1"/>
    </w:pPr>
    <w:rPr>
      <w:rFonts w:ascii="Tahoma" w:eastAsia="Times New Roman" w:hAnsi="Tahoma" w:cs="Tahoma"/>
      <w:sz w:val="20"/>
      <w:szCs w:val="20"/>
      <w:lang w:val="en-US" w:eastAsia="en-US"/>
    </w:rPr>
  </w:style>
  <w:style w:type="paragraph" w:styleId="HTML">
    <w:name w:val="HTML Preformatted"/>
    <w:basedOn w:val="a"/>
    <w:link w:val="HTML0"/>
    <w:rsid w:val="00C32B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C32B86"/>
    <w:rPr>
      <w:rFonts w:ascii="Courier New" w:eastAsia="Times New Roman" w:hAnsi="Courier New" w:cs="Courier New"/>
      <w:sz w:val="20"/>
      <w:szCs w:val="20"/>
      <w:lang w:eastAsia="ru-RU"/>
    </w:rPr>
  </w:style>
  <w:style w:type="paragraph" w:customStyle="1" w:styleId="s1">
    <w:name w:val="s_1"/>
    <w:basedOn w:val="a"/>
    <w:rsid w:val="00C32B86"/>
    <w:pPr>
      <w:widowControl/>
      <w:autoSpaceDE/>
      <w:autoSpaceDN/>
      <w:adjustRightInd/>
      <w:spacing w:before="100" w:beforeAutospacing="1" w:after="100" w:afterAutospacing="1"/>
    </w:pPr>
    <w:rPr>
      <w:rFonts w:eastAsia="Times New Roman"/>
    </w:rPr>
  </w:style>
  <w:style w:type="character" w:styleId="afa">
    <w:name w:val="FollowedHyperlink"/>
    <w:uiPriority w:val="99"/>
    <w:rsid w:val="00C32B86"/>
    <w:rPr>
      <w:color w:val="954F72"/>
      <w:u w:val="single"/>
    </w:rPr>
  </w:style>
  <w:style w:type="character" w:customStyle="1" w:styleId="s10">
    <w:name w:val="s_10"/>
    <w:rsid w:val="00C32B86"/>
  </w:style>
  <w:style w:type="paragraph" w:styleId="25">
    <w:name w:val="Body Text 2"/>
    <w:basedOn w:val="a"/>
    <w:link w:val="26"/>
    <w:rsid w:val="00C32B86"/>
    <w:pPr>
      <w:widowControl/>
      <w:autoSpaceDE/>
      <w:autoSpaceDN/>
      <w:adjustRightInd/>
      <w:spacing w:after="120" w:line="480" w:lineRule="auto"/>
    </w:pPr>
    <w:rPr>
      <w:rFonts w:eastAsia="Calibri"/>
      <w:sz w:val="20"/>
      <w:szCs w:val="20"/>
      <w:lang w:val="x-none"/>
    </w:rPr>
  </w:style>
  <w:style w:type="character" w:customStyle="1" w:styleId="26">
    <w:name w:val="Основной текст 2 Знак"/>
    <w:basedOn w:val="a0"/>
    <w:link w:val="25"/>
    <w:rsid w:val="00C32B86"/>
    <w:rPr>
      <w:rFonts w:ascii="Times New Roman" w:eastAsia="Calibri" w:hAnsi="Times New Roman" w:cs="Times New Roman"/>
      <w:sz w:val="20"/>
      <w:szCs w:val="20"/>
      <w:lang w:val="x-none" w:eastAsia="ru-RU"/>
    </w:rPr>
  </w:style>
  <w:style w:type="paragraph" w:styleId="33">
    <w:name w:val="Body Text 3"/>
    <w:basedOn w:val="a"/>
    <w:link w:val="34"/>
    <w:rsid w:val="00C32B86"/>
    <w:pPr>
      <w:widowControl/>
      <w:autoSpaceDE/>
      <w:autoSpaceDN/>
      <w:adjustRightInd/>
      <w:spacing w:after="120"/>
    </w:pPr>
    <w:rPr>
      <w:rFonts w:eastAsia="Calibri"/>
      <w:sz w:val="16"/>
      <w:szCs w:val="20"/>
      <w:lang w:val="x-none"/>
    </w:rPr>
  </w:style>
  <w:style w:type="character" w:customStyle="1" w:styleId="34">
    <w:name w:val="Основной текст 3 Знак"/>
    <w:basedOn w:val="a0"/>
    <w:link w:val="33"/>
    <w:rsid w:val="00C32B86"/>
    <w:rPr>
      <w:rFonts w:ascii="Times New Roman" w:eastAsia="Calibri" w:hAnsi="Times New Roman" w:cs="Times New Roman"/>
      <w:sz w:val="16"/>
      <w:szCs w:val="20"/>
      <w:lang w:val="x-none" w:eastAsia="ru-RU"/>
    </w:rPr>
  </w:style>
  <w:style w:type="table" w:customStyle="1" w:styleId="110">
    <w:name w:val="Сетка таблицы1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Îáû÷íûé1"/>
    <w:uiPriority w:val="99"/>
    <w:rsid w:val="00C32B8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afb">
    <w:name w:val="Готовый"/>
    <w:basedOn w:val="a"/>
    <w:uiPriority w:val="99"/>
    <w:rsid w:val="00C32B86"/>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adjustRightInd/>
    </w:pPr>
    <w:rPr>
      <w:rFonts w:ascii="Courier New" w:eastAsia="Times New Roman" w:hAnsi="Courier New"/>
      <w:sz w:val="20"/>
      <w:szCs w:val="20"/>
    </w:rPr>
  </w:style>
  <w:style w:type="character" w:styleId="afc">
    <w:name w:val="page number"/>
    <w:rsid w:val="00C32B86"/>
    <w:rPr>
      <w:rFonts w:cs="Times New Roman"/>
    </w:rPr>
  </w:style>
  <w:style w:type="paragraph" w:customStyle="1" w:styleId="afd">
    <w:name w:val="Таблицы (моноширинный)"/>
    <w:basedOn w:val="a"/>
    <w:next w:val="a"/>
    <w:rsid w:val="00C32B86"/>
    <w:pPr>
      <w:jc w:val="both"/>
    </w:pPr>
    <w:rPr>
      <w:rFonts w:ascii="Courier New" w:eastAsia="Times New Roman" w:hAnsi="Courier New" w:cs="Courier New"/>
      <w:sz w:val="20"/>
      <w:szCs w:val="20"/>
    </w:rPr>
  </w:style>
  <w:style w:type="character" w:customStyle="1" w:styleId="afe">
    <w:name w:val="Гипертекстовая ссылка"/>
    <w:uiPriority w:val="99"/>
    <w:rsid w:val="00C32B86"/>
    <w:rPr>
      <w:rFonts w:ascii="Times New Roman" w:hAnsi="Times New Roman"/>
      <w:b/>
      <w:color w:val="008000"/>
      <w:u w:val="single"/>
    </w:rPr>
  </w:style>
  <w:style w:type="paragraph" w:customStyle="1" w:styleId="aff">
    <w:name w:val="Вертикальный отступ"/>
    <w:basedOn w:val="a"/>
    <w:rsid w:val="00C32B86"/>
    <w:pPr>
      <w:widowControl/>
      <w:autoSpaceDE/>
      <w:autoSpaceDN/>
      <w:adjustRightInd/>
      <w:jc w:val="center"/>
    </w:pPr>
    <w:rPr>
      <w:rFonts w:eastAsia="Times New Roman"/>
      <w:sz w:val="28"/>
      <w:szCs w:val="20"/>
      <w:lang w:val="en-US"/>
    </w:rPr>
  </w:style>
  <w:style w:type="character" w:customStyle="1" w:styleId="aff0">
    <w:name w:val="Основной шрифт"/>
    <w:uiPriority w:val="99"/>
    <w:semiHidden/>
    <w:rsid w:val="00C32B86"/>
  </w:style>
  <w:style w:type="paragraph" w:customStyle="1" w:styleId="xl24">
    <w:name w:val="xl24"/>
    <w:basedOn w:val="a"/>
    <w:uiPriority w:val="99"/>
    <w:rsid w:val="00C32B86"/>
    <w:pPr>
      <w:widowControl/>
      <w:autoSpaceDE/>
      <w:autoSpaceDN/>
      <w:adjustRightInd/>
      <w:spacing w:before="100" w:beforeAutospacing="1" w:after="100" w:afterAutospacing="1"/>
    </w:pPr>
    <w:rPr>
      <w:rFonts w:eastAsia="Times New Roman"/>
    </w:rPr>
  </w:style>
  <w:style w:type="paragraph" w:customStyle="1" w:styleId="xl25">
    <w:name w:val="xl25"/>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26">
    <w:name w:val="xl2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27">
    <w:name w:val="xl27"/>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28">
    <w:name w:val="xl28"/>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Arial" w:eastAsia="Times New Roman" w:hAnsi="Arial" w:cs="Arial"/>
      <w:sz w:val="16"/>
      <w:szCs w:val="16"/>
    </w:rPr>
  </w:style>
  <w:style w:type="paragraph" w:customStyle="1" w:styleId="xl29">
    <w:name w:val="xl29"/>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0">
    <w:name w:val="xl30"/>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1">
    <w:name w:val="xl31"/>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sz w:val="16"/>
      <w:szCs w:val="16"/>
    </w:rPr>
  </w:style>
  <w:style w:type="paragraph" w:customStyle="1" w:styleId="xl32">
    <w:name w:val="xl32"/>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eastAsia="Times New Roman" w:hAnsi="Arial" w:cs="Arial"/>
      <w:b/>
      <w:bCs/>
      <w:sz w:val="16"/>
      <w:szCs w:val="16"/>
    </w:rPr>
  </w:style>
  <w:style w:type="paragraph" w:customStyle="1" w:styleId="xl33">
    <w:name w:val="xl33"/>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4">
    <w:name w:val="xl34"/>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b/>
      <w:bCs/>
      <w:sz w:val="16"/>
      <w:szCs w:val="16"/>
    </w:rPr>
  </w:style>
  <w:style w:type="paragraph" w:customStyle="1" w:styleId="xl35">
    <w:name w:val="xl35"/>
    <w:basedOn w:val="a"/>
    <w:uiPriority w:val="99"/>
    <w:rsid w:val="00C32B86"/>
    <w:pPr>
      <w:widowControl/>
      <w:autoSpaceDE/>
      <w:autoSpaceDN/>
      <w:adjustRightInd/>
      <w:spacing w:before="100" w:beforeAutospacing="1" w:after="100" w:afterAutospacing="1"/>
      <w:jc w:val="center"/>
    </w:pPr>
    <w:rPr>
      <w:rFonts w:ascii="Arial" w:eastAsia="Times New Roman" w:hAnsi="Arial" w:cs="Arial"/>
      <w:b/>
      <w:bCs/>
      <w:sz w:val="22"/>
      <w:szCs w:val="22"/>
    </w:rPr>
  </w:style>
  <w:style w:type="paragraph" w:customStyle="1" w:styleId="xl36">
    <w:name w:val="xl36"/>
    <w:basedOn w:val="a"/>
    <w:uiPriority w:val="99"/>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eastAsia="Times New Roman" w:hAnsi="Arial" w:cs="Arial"/>
      <w:sz w:val="16"/>
      <w:szCs w:val="16"/>
    </w:rPr>
  </w:style>
  <w:style w:type="paragraph" w:customStyle="1" w:styleId="xl37">
    <w:name w:val="xl37"/>
    <w:basedOn w:val="a"/>
    <w:uiPriority w:val="99"/>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8">
    <w:name w:val="xl38"/>
    <w:basedOn w:val="a"/>
    <w:uiPriority w:val="99"/>
    <w:rsid w:val="00C32B86"/>
    <w:pPr>
      <w:widowControl/>
      <w:pBdr>
        <w:left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39">
    <w:name w:val="xl39"/>
    <w:basedOn w:val="a"/>
    <w:uiPriority w:val="99"/>
    <w:rsid w:val="00C32B86"/>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eastAsia="Times New Roman" w:hAnsi="Arial" w:cs="Arial"/>
      <w:sz w:val="16"/>
      <w:szCs w:val="16"/>
    </w:rPr>
  </w:style>
  <w:style w:type="paragraph" w:customStyle="1" w:styleId="xl40">
    <w:name w:val="xl40"/>
    <w:basedOn w:val="a"/>
    <w:uiPriority w:val="99"/>
    <w:rsid w:val="00C32B86"/>
    <w:pPr>
      <w:widowControl/>
      <w:autoSpaceDE/>
      <w:autoSpaceDN/>
      <w:adjustRightInd/>
      <w:spacing w:before="100" w:beforeAutospacing="1" w:after="100" w:afterAutospacing="1"/>
      <w:jc w:val="right"/>
    </w:pPr>
    <w:rPr>
      <w:rFonts w:eastAsia="Times New Roman"/>
    </w:rPr>
  </w:style>
  <w:style w:type="paragraph" w:customStyle="1" w:styleId="xl41">
    <w:name w:val="xl41"/>
    <w:basedOn w:val="a"/>
    <w:uiPriority w:val="99"/>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2">
    <w:name w:val="xl42"/>
    <w:basedOn w:val="a"/>
    <w:uiPriority w:val="99"/>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xl43">
    <w:name w:val="xl43"/>
    <w:basedOn w:val="a"/>
    <w:uiPriority w:val="99"/>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eastAsia="Times New Roman" w:hAnsi="Arial" w:cs="Arial"/>
      <w:sz w:val="16"/>
      <w:szCs w:val="16"/>
    </w:rPr>
  </w:style>
  <w:style w:type="paragraph" w:customStyle="1" w:styleId="210">
    <w:name w:val="Основной текст 21"/>
    <w:basedOn w:val="a"/>
    <w:uiPriority w:val="99"/>
    <w:rsid w:val="00C32B86"/>
    <w:pPr>
      <w:widowControl/>
      <w:suppressAutoHyphens/>
      <w:autoSpaceDE/>
      <w:autoSpaceDN/>
      <w:adjustRightInd/>
      <w:jc w:val="both"/>
    </w:pPr>
    <w:rPr>
      <w:rFonts w:eastAsia="Times New Roman"/>
      <w:sz w:val="28"/>
      <w:szCs w:val="26"/>
      <w:lang w:eastAsia="ar-SA"/>
    </w:rPr>
  </w:style>
  <w:style w:type="paragraph" w:customStyle="1" w:styleId="xl65">
    <w:name w:val="xl65"/>
    <w:basedOn w:val="a"/>
    <w:rsid w:val="00C32B86"/>
    <w:pPr>
      <w:widowControl/>
      <w:autoSpaceDE/>
      <w:autoSpaceDN/>
      <w:adjustRightInd/>
      <w:spacing w:before="100" w:beforeAutospacing="1" w:after="100" w:afterAutospacing="1"/>
    </w:pPr>
    <w:rPr>
      <w:rFonts w:eastAsia="Times New Roman"/>
      <w:b/>
      <w:bCs/>
    </w:rPr>
  </w:style>
  <w:style w:type="paragraph" w:customStyle="1" w:styleId="xl66">
    <w:name w:val="xl66"/>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67">
    <w:name w:val="xl67"/>
    <w:basedOn w:val="a"/>
    <w:rsid w:val="00C32B86"/>
    <w:pPr>
      <w:widowControl/>
      <w:autoSpaceDE/>
      <w:autoSpaceDN/>
      <w:adjustRightInd/>
      <w:spacing w:before="100" w:beforeAutospacing="1" w:after="100" w:afterAutospacing="1"/>
      <w:jc w:val="center"/>
      <w:textAlignment w:val="center"/>
    </w:pPr>
    <w:rPr>
      <w:rFonts w:eastAsia="Times New Roman"/>
    </w:rPr>
  </w:style>
  <w:style w:type="paragraph" w:customStyle="1" w:styleId="xl68">
    <w:name w:val="xl6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69">
    <w:name w:val="xl69"/>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0">
    <w:name w:val="xl70"/>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1">
    <w:name w:val="xl7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2">
    <w:name w:val="xl72"/>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rFonts w:eastAsia="Times New Roman"/>
      <w:sz w:val="16"/>
      <w:szCs w:val="16"/>
    </w:rPr>
  </w:style>
  <w:style w:type="paragraph" w:customStyle="1" w:styleId="xl73">
    <w:name w:val="xl73"/>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4">
    <w:name w:val="xl74"/>
    <w:basedOn w:val="a"/>
    <w:rsid w:val="00C32B86"/>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75">
    <w:name w:val="xl7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76">
    <w:name w:val="xl76"/>
    <w:basedOn w:val="a"/>
    <w:rsid w:val="00C32B86"/>
    <w:pPr>
      <w:widowControl/>
      <w:autoSpaceDE/>
      <w:autoSpaceDN/>
      <w:adjustRightInd/>
      <w:spacing w:before="100" w:beforeAutospacing="1" w:after="100" w:afterAutospacing="1"/>
      <w:jc w:val="center"/>
      <w:textAlignment w:val="center"/>
    </w:pPr>
    <w:rPr>
      <w:rFonts w:eastAsia="Times New Roman"/>
      <w:sz w:val="16"/>
      <w:szCs w:val="16"/>
    </w:rPr>
  </w:style>
  <w:style w:type="paragraph" w:customStyle="1" w:styleId="xl77">
    <w:name w:val="xl7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78">
    <w:name w:val="xl7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79">
    <w:name w:val="xl79"/>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80">
    <w:name w:val="xl80"/>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1">
    <w:name w:val="xl81"/>
    <w:basedOn w:val="a"/>
    <w:rsid w:val="00C32B86"/>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2">
    <w:name w:val="xl8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3">
    <w:name w:val="xl83"/>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84">
    <w:name w:val="xl84"/>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85">
    <w:name w:val="xl85"/>
    <w:basedOn w:val="a"/>
    <w:rsid w:val="00C32B86"/>
    <w:pPr>
      <w:widowControl/>
      <w:autoSpaceDE/>
      <w:autoSpaceDN/>
      <w:adjustRightInd/>
      <w:spacing w:before="100" w:beforeAutospacing="1" w:after="100" w:afterAutospacing="1"/>
    </w:pPr>
    <w:rPr>
      <w:rFonts w:ascii="Arial" w:eastAsia="Times New Roman" w:hAnsi="Arial" w:cs="Arial"/>
    </w:rPr>
  </w:style>
  <w:style w:type="paragraph" w:customStyle="1" w:styleId="xl86">
    <w:name w:val="xl86"/>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eastAsia="Times New Roman"/>
      <w:sz w:val="16"/>
      <w:szCs w:val="16"/>
    </w:rPr>
  </w:style>
  <w:style w:type="paragraph" w:customStyle="1" w:styleId="xl87">
    <w:name w:val="xl87"/>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88">
    <w:name w:val="xl88"/>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89">
    <w:name w:val="xl8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0">
    <w:name w:val="xl90"/>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91">
    <w:name w:val="xl91"/>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2">
    <w:name w:val="xl92"/>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3">
    <w:name w:val="xl93"/>
    <w:basedOn w:val="a"/>
    <w:rsid w:val="00C32B86"/>
    <w:pPr>
      <w:widowControl/>
      <w:autoSpaceDE/>
      <w:autoSpaceDN/>
      <w:adjustRightInd/>
      <w:spacing w:before="100" w:beforeAutospacing="1" w:after="100" w:afterAutospacing="1"/>
      <w:textAlignment w:val="center"/>
    </w:pPr>
    <w:rPr>
      <w:rFonts w:eastAsia="Times New Roman"/>
      <w:sz w:val="16"/>
      <w:szCs w:val="16"/>
    </w:rPr>
  </w:style>
  <w:style w:type="paragraph" w:customStyle="1" w:styleId="xl94">
    <w:name w:val="xl94"/>
    <w:basedOn w:val="a"/>
    <w:rsid w:val="00C32B86"/>
    <w:pPr>
      <w:widowControl/>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5">
    <w:name w:val="xl9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6">
    <w:name w:val="xl96"/>
    <w:basedOn w:val="a"/>
    <w:rsid w:val="00C32B86"/>
    <w:pPr>
      <w:widowControl/>
      <w:autoSpaceDE/>
      <w:autoSpaceDN/>
      <w:adjustRightInd/>
      <w:spacing w:before="100" w:beforeAutospacing="1" w:after="100" w:afterAutospacing="1"/>
      <w:textAlignment w:val="center"/>
    </w:pPr>
    <w:rPr>
      <w:rFonts w:eastAsia="Times New Roman"/>
      <w:color w:val="000000"/>
      <w:sz w:val="16"/>
      <w:szCs w:val="16"/>
    </w:rPr>
  </w:style>
  <w:style w:type="paragraph" w:customStyle="1" w:styleId="xl97">
    <w:name w:val="xl97"/>
    <w:basedOn w:val="a"/>
    <w:rsid w:val="00C32B86"/>
    <w:pPr>
      <w:widowControl/>
      <w:shd w:val="clear" w:color="000000" w:fill="FFFF00"/>
      <w:autoSpaceDE/>
      <w:autoSpaceDN/>
      <w:adjustRightInd/>
      <w:spacing w:before="100" w:beforeAutospacing="1" w:after="100" w:afterAutospacing="1"/>
      <w:jc w:val="center"/>
      <w:textAlignment w:val="center"/>
    </w:pPr>
    <w:rPr>
      <w:rFonts w:eastAsia="Times New Roman"/>
    </w:rPr>
  </w:style>
  <w:style w:type="paragraph" w:customStyle="1" w:styleId="xl98">
    <w:name w:val="xl98"/>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99">
    <w:name w:val="xl9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rPr>
  </w:style>
  <w:style w:type="paragraph" w:customStyle="1" w:styleId="xl100">
    <w:name w:val="xl100"/>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1">
    <w:name w:val="xl101"/>
    <w:basedOn w:val="a"/>
    <w:rsid w:val="00C32B86"/>
    <w:pPr>
      <w:widowControl/>
      <w:shd w:val="clear" w:color="000000" w:fill="FFFFFF"/>
      <w:autoSpaceDE/>
      <w:autoSpaceDN/>
      <w:adjustRightInd/>
      <w:spacing w:before="100" w:beforeAutospacing="1" w:after="100" w:afterAutospacing="1"/>
    </w:pPr>
    <w:rPr>
      <w:rFonts w:eastAsia="Times New Roman"/>
    </w:rPr>
  </w:style>
  <w:style w:type="paragraph" w:customStyle="1" w:styleId="xl102">
    <w:name w:val="xl102"/>
    <w:basedOn w:val="a"/>
    <w:rsid w:val="00C32B86"/>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03">
    <w:name w:val="xl103"/>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4">
    <w:name w:val="xl104"/>
    <w:basedOn w:val="a"/>
    <w:rsid w:val="00C32B86"/>
    <w:pPr>
      <w:widowControl/>
      <w:shd w:val="clear" w:color="000000" w:fill="FFFFFF"/>
      <w:autoSpaceDE/>
      <w:autoSpaceDN/>
      <w:adjustRightInd/>
      <w:spacing w:before="100" w:beforeAutospacing="1" w:after="100" w:afterAutospacing="1"/>
    </w:pPr>
    <w:rPr>
      <w:rFonts w:eastAsia="Times New Roman"/>
      <w:b/>
      <w:bCs/>
    </w:rPr>
  </w:style>
  <w:style w:type="paragraph" w:customStyle="1" w:styleId="xl105">
    <w:name w:val="xl105"/>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color w:val="333333"/>
      <w:sz w:val="14"/>
      <w:szCs w:val="14"/>
    </w:rPr>
  </w:style>
  <w:style w:type="paragraph" w:customStyle="1" w:styleId="xl106">
    <w:name w:val="xl106"/>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7">
    <w:name w:val="xl107"/>
    <w:basedOn w:val="a"/>
    <w:rsid w:val="00C32B86"/>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rFonts w:eastAsia="Times New Roman"/>
      <w:color w:val="000000"/>
      <w:sz w:val="16"/>
      <w:szCs w:val="16"/>
    </w:rPr>
  </w:style>
  <w:style w:type="paragraph" w:customStyle="1" w:styleId="xl108">
    <w:name w:val="xl108"/>
    <w:basedOn w:val="a"/>
    <w:rsid w:val="00C32B86"/>
    <w:pPr>
      <w:widowControl/>
      <w:pBdr>
        <w:top w:val="single" w:sz="4" w:space="0" w:color="auto"/>
      </w:pBdr>
      <w:shd w:val="clear" w:color="000000" w:fill="FFFFFF"/>
      <w:autoSpaceDE/>
      <w:autoSpaceDN/>
      <w:adjustRightInd/>
      <w:spacing w:before="100" w:beforeAutospacing="1" w:after="100" w:afterAutospacing="1"/>
    </w:pPr>
    <w:rPr>
      <w:rFonts w:eastAsia="Times New Roman"/>
      <w:sz w:val="16"/>
      <w:szCs w:val="16"/>
    </w:rPr>
  </w:style>
  <w:style w:type="paragraph" w:customStyle="1" w:styleId="xl109">
    <w:name w:val="xl109"/>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0">
    <w:name w:val="xl110"/>
    <w:basedOn w:val="a"/>
    <w:rsid w:val="00C32B86"/>
    <w:pPr>
      <w:widowControl/>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1">
    <w:name w:val="xl111"/>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2">
    <w:name w:val="xl11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16"/>
      <w:szCs w:val="16"/>
    </w:rPr>
  </w:style>
  <w:style w:type="paragraph" w:customStyle="1" w:styleId="xl113">
    <w:name w:val="xl113"/>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14">
    <w:name w:val="xl114"/>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5">
    <w:name w:val="xl115"/>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16">
    <w:name w:val="xl116"/>
    <w:basedOn w:val="a"/>
    <w:rsid w:val="00C32B86"/>
    <w:pPr>
      <w:widowControl/>
      <w:autoSpaceDE/>
      <w:autoSpaceDN/>
      <w:adjustRightInd/>
      <w:spacing w:before="100" w:beforeAutospacing="1" w:after="100" w:afterAutospacing="1"/>
      <w:textAlignment w:val="center"/>
    </w:pPr>
    <w:rPr>
      <w:rFonts w:eastAsia="Times New Roman"/>
      <w:b/>
      <w:bCs/>
      <w:sz w:val="16"/>
      <w:szCs w:val="16"/>
    </w:rPr>
  </w:style>
  <w:style w:type="paragraph" w:customStyle="1" w:styleId="xl117">
    <w:name w:val="xl117"/>
    <w:basedOn w:val="a"/>
    <w:rsid w:val="00C32B86"/>
    <w:pPr>
      <w:widowControl/>
      <w:pBdr>
        <w:bottom w:val="single" w:sz="4" w:space="0" w:color="auto"/>
      </w:pBdr>
      <w:autoSpaceDE/>
      <w:autoSpaceDN/>
      <w:adjustRightInd/>
      <w:spacing w:before="100" w:beforeAutospacing="1" w:after="100" w:afterAutospacing="1"/>
    </w:pPr>
    <w:rPr>
      <w:rFonts w:eastAsia="Times New Roman"/>
      <w:b/>
      <w:bCs/>
      <w:sz w:val="16"/>
      <w:szCs w:val="16"/>
    </w:rPr>
  </w:style>
  <w:style w:type="paragraph" w:customStyle="1" w:styleId="xl118">
    <w:name w:val="xl118"/>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19">
    <w:name w:val="xl119"/>
    <w:basedOn w:val="a"/>
    <w:rsid w:val="00C32B86"/>
    <w:pPr>
      <w:widowControl/>
      <w:shd w:val="clear" w:color="000000" w:fill="FFFFFF"/>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20">
    <w:name w:val="xl120"/>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1">
    <w:name w:val="xl121"/>
    <w:basedOn w:val="a"/>
    <w:rsid w:val="00C32B86"/>
    <w:pPr>
      <w:widowControl/>
      <w:autoSpaceDE/>
      <w:autoSpaceDN/>
      <w:adjustRightInd/>
      <w:spacing w:before="100" w:beforeAutospacing="1" w:after="100" w:afterAutospacing="1"/>
    </w:pPr>
    <w:rPr>
      <w:rFonts w:eastAsia="Times New Roman"/>
      <w:b/>
      <w:bCs/>
      <w:sz w:val="16"/>
      <w:szCs w:val="16"/>
    </w:rPr>
  </w:style>
  <w:style w:type="paragraph" w:customStyle="1" w:styleId="xl122">
    <w:name w:val="xl122"/>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3">
    <w:name w:val="xl123"/>
    <w:basedOn w:val="a"/>
    <w:rsid w:val="00C32B86"/>
    <w:pPr>
      <w:widowControl/>
      <w:autoSpaceDE/>
      <w:autoSpaceDN/>
      <w:adjustRightInd/>
      <w:spacing w:before="100" w:beforeAutospacing="1" w:after="100" w:afterAutospacing="1"/>
      <w:textAlignment w:val="center"/>
    </w:pPr>
    <w:rPr>
      <w:rFonts w:eastAsia="Times New Roman"/>
      <w:b/>
      <w:bCs/>
      <w:color w:val="000000"/>
      <w:sz w:val="16"/>
      <w:szCs w:val="16"/>
    </w:rPr>
  </w:style>
  <w:style w:type="paragraph" w:customStyle="1" w:styleId="xl124">
    <w:name w:val="xl124"/>
    <w:basedOn w:val="a"/>
    <w:rsid w:val="00C32B86"/>
    <w:pPr>
      <w:widowControl/>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5">
    <w:name w:val="xl125"/>
    <w:basedOn w:val="a"/>
    <w:rsid w:val="00C32B86"/>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sz w:val="16"/>
      <w:szCs w:val="16"/>
    </w:rPr>
  </w:style>
  <w:style w:type="paragraph" w:customStyle="1" w:styleId="xl126">
    <w:name w:val="xl126"/>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7">
    <w:name w:val="xl127"/>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8">
    <w:name w:val="xl128"/>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29">
    <w:name w:val="xl129"/>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30">
    <w:name w:val="xl130"/>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1">
    <w:name w:val="xl131"/>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sz w:val="16"/>
      <w:szCs w:val="16"/>
    </w:rPr>
  </w:style>
  <w:style w:type="paragraph" w:customStyle="1" w:styleId="xl132">
    <w:name w:val="xl132"/>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3">
    <w:name w:val="xl133"/>
    <w:basedOn w:val="a"/>
    <w:rsid w:val="00C32B86"/>
    <w:pPr>
      <w:widowControl/>
      <w:pBdr>
        <w:top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4">
    <w:name w:val="xl134"/>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35">
    <w:name w:val="xl13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6">
    <w:name w:val="xl13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37">
    <w:name w:val="xl13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8">
    <w:name w:val="xl13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sz w:val="16"/>
      <w:szCs w:val="16"/>
    </w:rPr>
  </w:style>
  <w:style w:type="paragraph" w:customStyle="1" w:styleId="xl139">
    <w:name w:val="xl139"/>
    <w:basedOn w:val="a"/>
    <w:rsid w:val="00C32B86"/>
    <w:pPr>
      <w:widowControl/>
      <w:pBdr>
        <w:top w:val="single" w:sz="4" w:space="0" w:color="auto"/>
        <w:lef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0">
    <w:name w:val="xl140"/>
    <w:basedOn w:val="a"/>
    <w:rsid w:val="00C32B86"/>
    <w:pPr>
      <w:widowControl/>
      <w:pBdr>
        <w:top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1">
    <w:name w:val="xl141"/>
    <w:basedOn w:val="a"/>
    <w:rsid w:val="00C32B86"/>
    <w:pPr>
      <w:widowControl/>
      <w:pBdr>
        <w:top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2">
    <w:name w:val="xl142"/>
    <w:basedOn w:val="a"/>
    <w:rsid w:val="00C32B86"/>
    <w:pPr>
      <w:widowControl/>
      <w:pBdr>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3">
    <w:name w:val="xl143"/>
    <w:basedOn w:val="a"/>
    <w:rsid w:val="00C32B86"/>
    <w:pPr>
      <w:widowControl/>
      <w:pBdr>
        <w:bottom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4">
    <w:name w:val="xl144"/>
    <w:basedOn w:val="a"/>
    <w:rsid w:val="00C32B86"/>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sz w:val="16"/>
      <w:szCs w:val="16"/>
    </w:rPr>
  </w:style>
  <w:style w:type="paragraph" w:customStyle="1" w:styleId="xl145">
    <w:name w:val="xl145"/>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6">
    <w:name w:val="xl146"/>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7">
    <w:name w:val="xl147"/>
    <w:basedOn w:val="a"/>
    <w:rsid w:val="00C32B86"/>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8">
    <w:name w:val="xl148"/>
    <w:basedOn w:val="a"/>
    <w:rsid w:val="00C32B86"/>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sz w:val="16"/>
      <w:szCs w:val="16"/>
    </w:rPr>
  </w:style>
  <w:style w:type="paragraph" w:customStyle="1" w:styleId="xl149">
    <w:name w:val="xl149"/>
    <w:basedOn w:val="a"/>
    <w:rsid w:val="00C32B86"/>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0">
    <w:name w:val="xl150"/>
    <w:basedOn w:val="a"/>
    <w:rsid w:val="00C32B86"/>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eastAsia="Times New Roman"/>
      <w:b/>
      <w:bCs/>
      <w:color w:val="000000"/>
      <w:sz w:val="16"/>
      <w:szCs w:val="16"/>
    </w:rPr>
  </w:style>
  <w:style w:type="paragraph" w:customStyle="1" w:styleId="xl151">
    <w:name w:val="xl151"/>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customStyle="1" w:styleId="xl152">
    <w:name w:val="xl152"/>
    <w:basedOn w:val="a"/>
    <w:rsid w:val="00C32B86"/>
    <w:pPr>
      <w:widowControl/>
      <w:autoSpaceDE/>
      <w:autoSpaceDN/>
      <w:adjustRightInd/>
      <w:spacing w:before="100" w:beforeAutospacing="1" w:after="100" w:afterAutospacing="1"/>
      <w:textAlignment w:val="center"/>
    </w:pPr>
    <w:rPr>
      <w:rFonts w:eastAsia="Times New Roman"/>
      <w:b/>
      <w:bCs/>
      <w:sz w:val="22"/>
      <w:szCs w:val="22"/>
      <w:u w:val="single"/>
    </w:rPr>
  </w:style>
  <w:style w:type="paragraph" w:styleId="aff1">
    <w:name w:val="Subtitle"/>
    <w:basedOn w:val="a"/>
    <w:next w:val="a"/>
    <w:link w:val="aff2"/>
    <w:qFormat/>
    <w:rsid w:val="00C32B86"/>
    <w:pPr>
      <w:widowControl/>
      <w:autoSpaceDE/>
      <w:autoSpaceDN/>
      <w:adjustRightInd/>
      <w:spacing w:after="60"/>
      <w:jc w:val="center"/>
      <w:outlineLvl w:val="1"/>
    </w:pPr>
    <w:rPr>
      <w:rFonts w:ascii="Cambria" w:eastAsia="Times New Roman" w:hAnsi="Cambria"/>
      <w:lang w:val="x-none" w:eastAsia="x-none"/>
    </w:rPr>
  </w:style>
  <w:style w:type="character" w:customStyle="1" w:styleId="aff2">
    <w:name w:val="Подзаголовок Знак"/>
    <w:basedOn w:val="a0"/>
    <w:link w:val="aff1"/>
    <w:rsid w:val="00C32B86"/>
    <w:rPr>
      <w:rFonts w:ascii="Cambria" w:eastAsia="Times New Roman" w:hAnsi="Cambria" w:cs="Times New Roman"/>
      <w:sz w:val="24"/>
      <w:szCs w:val="24"/>
      <w:lang w:val="x-none" w:eastAsia="x-none"/>
    </w:rPr>
  </w:style>
  <w:style w:type="paragraph" w:customStyle="1" w:styleId="TableParagraph">
    <w:name w:val="Table Paragraph"/>
    <w:basedOn w:val="a"/>
    <w:uiPriority w:val="1"/>
    <w:qFormat/>
    <w:rsid w:val="00C32B86"/>
    <w:rPr>
      <w:rFonts w:eastAsia="Times New Roman"/>
    </w:rPr>
  </w:style>
  <w:style w:type="table" w:customStyle="1" w:styleId="211">
    <w:name w:val="Сетка таблицы21"/>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Неразрешенное упоминание1"/>
    <w:uiPriority w:val="99"/>
    <w:semiHidden/>
    <w:unhideWhenUsed/>
    <w:rsid w:val="00C32B86"/>
    <w:rPr>
      <w:color w:val="808080"/>
      <w:shd w:val="clear" w:color="auto" w:fill="E6E6E6"/>
    </w:rPr>
  </w:style>
  <w:style w:type="paragraph" w:styleId="aff3">
    <w:name w:val="TOC Heading"/>
    <w:basedOn w:val="1"/>
    <w:next w:val="a"/>
    <w:uiPriority w:val="39"/>
    <w:unhideWhenUsed/>
    <w:qFormat/>
    <w:rsid w:val="00C32B86"/>
    <w:pPr>
      <w:keepNext/>
      <w:keepLines/>
      <w:widowControl/>
      <w:autoSpaceDE/>
      <w:autoSpaceDN/>
      <w:adjustRightInd/>
      <w:spacing w:before="240" w:line="259" w:lineRule="auto"/>
      <w:ind w:left="0"/>
      <w:outlineLvl w:val="9"/>
    </w:pPr>
    <w:rPr>
      <w:rFonts w:ascii="Calibri Light" w:eastAsia="Times New Roman" w:hAnsi="Calibri Light"/>
      <w:b w:val="0"/>
      <w:bCs w:val="0"/>
      <w:color w:val="2E74B5"/>
      <w:sz w:val="32"/>
      <w:szCs w:val="32"/>
    </w:rPr>
  </w:style>
  <w:style w:type="paragraph" w:styleId="17">
    <w:name w:val="toc 1"/>
    <w:basedOn w:val="a"/>
    <w:next w:val="a"/>
    <w:autoRedefine/>
    <w:unhideWhenUsed/>
    <w:rsid w:val="00C32B86"/>
    <w:pPr>
      <w:widowControl/>
      <w:autoSpaceDE/>
      <w:autoSpaceDN/>
      <w:adjustRightInd/>
    </w:pPr>
    <w:rPr>
      <w:rFonts w:eastAsia="Times New Roman"/>
      <w:sz w:val="20"/>
      <w:szCs w:val="20"/>
    </w:rPr>
  </w:style>
  <w:style w:type="paragraph" w:styleId="27">
    <w:name w:val="toc 2"/>
    <w:basedOn w:val="a"/>
    <w:next w:val="a"/>
    <w:autoRedefine/>
    <w:unhideWhenUsed/>
    <w:rsid w:val="00C32B86"/>
    <w:pPr>
      <w:widowControl/>
      <w:autoSpaceDE/>
      <w:autoSpaceDN/>
      <w:adjustRightInd/>
      <w:ind w:left="200"/>
    </w:pPr>
    <w:rPr>
      <w:rFonts w:eastAsia="Times New Roman"/>
      <w:sz w:val="20"/>
      <w:szCs w:val="20"/>
    </w:rPr>
  </w:style>
  <w:style w:type="paragraph" w:styleId="36">
    <w:name w:val="toc 3"/>
    <w:basedOn w:val="a"/>
    <w:next w:val="a"/>
    <w:autoRedefine/>
    <w:unhideWhenUsed/>
    <w:rsid w:val="00C32B86"/>
    <w:pPr>
      <w:widowControl/>
      <w:autoSpaceDE/>
      <w:autoSpaceDN/>
      <w:adjustRightInd/>
      <w:spacing w:after="100" w:line="259" w:lineRule="auto"/>
      <w:ind w:left="440"/>
    </w:pPr>
    <w:rPr>
      <w:rFonts w:ascii="Calibri" w:eastAsia="Times New Roman" w:hAnsi="Calibri"/>
      <w:sz w:val="22"/>
      <w:szCs w:val="22"/>
    </w:rPr>
  </w:style>
  <w:style w:type="paragraph" w:customStyle="1" w:styleId="18">
    <w:name w:val="1"/>
    <w:basedOn w:val="a"/>
    <w:next w:val="af1"/>
    <w:qFormat/>
    <w:rsid w:val="00C32B86"/>
    <w:pPr>
      <w:spacing w:line="480" w:lineRule="exact"/>
      <w:ind w:left="340" w:right="400"/>
      <w:jc w:val="center"/>
    </w:pPr>
    <w:rPr>
      <w:rFonts w:eastAsia="Calibri"/>
      <w:sz w:val="28"/>
      <w:szCs w:val="20"/>
    </w:rPr>
  </w:style>
  <w:style w:type="table" w:customStyle="1" w:styleId="37">
    <w:name w:val="Сетка таблицы3"/>
    <w:basedOn w:val="a1"/>
    <w:next w:val="af5"/>
    <w:uiPriority w:val="99"/>
    <w:rsid w:val="00C32B86"/>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0">
    <w:name w:val="Основной текст 31"/>
    <w:basedOn w:val="a"/>
    <w:uiPriority w:val="99"/>
    <w:rsid w:val="00C32B86"/>
    <w:pPr>
      <w:widowControl/>
      <w:autoSpaceDE/>
      <w:autoSpaceDN/>
      <w:adjustRightInd/>
      <w:ind w:right="-284"/>
      <w:jc w:val="both"/>
    </w:pPr>
    <w:rPr>
      <w:rFonts w:eastAsia="Times New Roman"/>
      <w:sz w:val="28"/>
      <w:szCs w:val="20"/>
    </w:rPr>
  </w:style>
  <w:style w:type="character" w:customStyle="1" w:styleId="80">
    <w:name w:val="Заголовок 8 Знак"/>
    <w:basedOn w:val="a0"/>
    <w:link w:val="8"/>
    <w:uiPriority w:val="9"/>
    <w:rsid w:val="00B452AB"/>
    <w:rPr>
      <w:rFonts w:ascii="Calibri" w:eastAsia="Times New Roman" w:hAnsi="Calibri" w:cs="Times New Roman"/>
      <w:i/>
      <w:iCs/>
      <w:sz w:val="24"/>
      <w:szCs w:val="24"/>
      <w:lang w:eastAsia="ru-RU"/>
    </w:rPr>
  </w:style>
  <w:style w:type="character" w:customStyle="1" w:styleId="FontStyle68">
    <w:name w:val="Font Style68"/>
    <w:uiPriority w:val="99"/>
    <w:rsid w:val="00B452AB"/>
    <w:rPr>
      <w:rFonts w:ascii="Times New Roman" w:hAnsi="Times New Roman"/>
      <w:sz w:val="24"/>
    </w:rPr>
  </w:style>
  <w:style w:type="paragraph" w:styleId="aff4">
    <w:name w:val="Plain Text"/>
    <w:basedOn w:val="a"/>
    <w:link w:val="aff5"/>
    <w:rsid w:val="00B452AB"/>
    <w:pPr>
      <w:widowControl/>
      <w:autoSpaceDE/>
      <w:autoSpaceDN/>
      <w:adjustRightInd/>
    </w:pPr>
    <w:rPr>
      <w:rFonts w:ascii="Courier New" w:eastAsia="Times New Roman" w:hAnsi="Courier New"/>
      <w:sz w:val="20"/>
      <w:szCs w:val="20"/>
    </w:rPr>
  </w:style>
  <w:style w:type="character" w:customStyle="1" w:styleId="aff5">
    <w:name w:val="Текст Знак"/>
    <w:basedOn w:val="a0"/>
    <w:link w:val="aff4"/>
    <w:rsid w:val="00B452AB"/>
    <w:rPr>
      <w:rFonts w:ascii="Courier New" w:eastAsia="Times New Roman" w:hAnsi="Courier New" w:cs="Times New Roman"/>
      <w:sz w:val="20"/>
      <w:szCs w:val="20"/>
      <w:lang w:eastAsia="ru-RU"/>
    </w:rPr>
  </w:style>
  <w:style w:type="paragraph" w:styleId="aff6">
    <w:name w:val="No Spacing"/>
    <w:link w:val="aff7"/>
    <w:uiPriority w:val="1"/>
    <w:qFormat/>
    <w:rsid w:val="00B452AB"/>
    <w:pPr>
      <w:spacing w:after="0" w:line="240" w:lineRule="auto"/>
    </w:pPr>
    <w:rPr>
      <w:rFonts w:ascii="Calibri" w:eastAsia="Times New Roman" w:hAnsi="Calibri" w:cs="Times New Roman"/>
      <w:lang w:eastAsia="ru-RU"/>
    </w:rPr>
  </w:style>
  <w:style w:type="paragraph" w:customStyle="1" w:styleId="ConsCell">
    <w:name w:val="ConsCell"/>
    <w:rsid w:val="00B452A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style141">
    <w:name w:val="style141"/>
    <w:basedOn w:val="a0"/>
    <w:rsid w:val="00B452AB"/>
    <w:rPr>
      <w:rFonts w:ascii="Times New Roman" w:hAnsi="Times New Roman" w:cs="Times New Roman" w:hint="default"/>
      <w:sz w:val="16"/>
      <w:szCs w:val="16"/>
    </w:rPr>
  </w:style>
  <w:style w:type="paragraph" w:styleId="aff8">
    <w:name w:val="Signature"/>
    <w:basedOn w:val="a"/>
    <w:link w:val="aff9"/>
    <w:rsid w:val="00B452AB"/>
    <w:pPr>
      <w:widowControl/>
      <w:tabs>
        <w:tab w:val="left" w:pos="6804"/>
      </w:tabs>
      <w:autoSpaceDE/>
      <w:autoSpaceDN/>
      <w:adjustRightInd/>
      <w:spacing w:before="240"/>
      <w:ind w:left="567"/>
    </w:pPr>
    <w:rPr>
      <w:rFonts w:eastAsia="Times New Roman"/>
      <w:b/>
      <w:noProof/>
      <w:szCs w:val="20"/>
    </w:rPr>
  </w:style>
  <w:style w:type="character" w:customStyle="1" w:styleId="aff9">
    <w:name w:val="Подпись Знак"/>
    <w:basedOn w:val="a0"/>
    <w:link w:val="aff8"/>
    <w:rsid w:val="00B452AB"/>
    <w:rPr>
      <w:rFonts w:ascii="Times New Roman" w:eastAsia="Times New Roman" w:hAnsi="Times New Roman" w:cs="Times New Roman"/>
      <w:b/>
      <w:noProof/>
      <w:sz w:val="24"/>
      <w:szCs w:val="20"/>
      <w:lang w:eastAsia="ru-RU"/>
    </w:rPr>
  </w:style>
  <w:style w:type="paragraph" w:customStyle="1" w:styleId="38">
    <w:name w:val="Знак3"/>
    <w:basedOn w:val="a"/>
    <w:rsid w:val="00B452AB"/>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customStyle="1" w:styleId="msonormal0">
    <w:name w:val="msonormal"/>
    <w:basedOn w:val="a"/>
    <w:rsid w:val="00D446BF"/>
    <w:pPr>
      <w:widowControl/>
      <w:autoSpaceDE/>
      <w:autoSpaceDN/>
      <w:adjustRightInd/>
      <w:spacing w:before="100" w:beforeAutospacing="1" w:after="100" w:afterAutospacing="1"/>
    </w:pPr>
    <w:rPr>
      <w:rFonts w:eastAsia="Times New Roman"/>
    </w:rPr>
  </w:style>
  <w:style w:type="paragraph" w:customStyle="1" w:styleId="affa">
    <w:name w:val="Словарная статья"/>
    <w:basedOn w:val="a"/>
    <w:next w:val="a"/>
    <w:rsid w:val="00744729"/>
    <w:pPr>
      <w:widowControl/>
      <w:ind w:right="118"/>
      <w:jc w:val="both"/>
    </w:pPr>
    <w:rPr>
      <w:rFonts w:ascii="Arial" w:eastAsia="Times New Roman" w:hAnsi="Arial"/>
      <w:sz w:val="20"/>
      <w:szCs w:val="20"/>
    </w:rPr>
  </w:style>
  <w:style w:type="paragraph" w:customStyle="1" w:styleId="affb">
    <w:name w:val="Знак Знак Знак Знак Знак Знак Знак Знак"/>
    <w:basedOn w:val="a"/>
    <w:rsid w:val="0074472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02statia2">
    <w:name w:val="02statia2"/>
    <w:basedOn w:val="a"/>
    <w:rsid w:val="00744729"/>
    <w:pPr>
      <w:widowControl/>
      <w:autoSpaceDE/>
      <w:autoSpaceDN/>
      <w:adjustRightInd/>
      <w:spacing w:before="120" w:line="320" w:lineRule="atLeast"/>
      <w:ind w:left="2020" w:hanging="880"/>
      <w:jc w:val="both"/>
    </w:pPr>
    <w:rPr>
      <w:rFonts w:ascii="GaramondNarrowC" w:eastAsia="Times New Roman" w:hAnsi="GaramondNarrowC"/>
      <w:color w:val="000000"/>
      <w:sz w:val="21"/>
      <w:szCs w:val="21"/>
    </w:rPr>
  </w:style>
  <w:style w:type="paragraph" w:customStyle="1" w:styleId="consplusnormal1">
    <w:name w:val="consplusnormal"/>
    <w:basedOn w:val="a"/>
    <w:uiPriority w:val="99"/>
    <w:rsid w:val="00744729"/>
    <w:pPr>
      <w:widowControl/>
      <w:autoSpaceDE/>
      <w:autoSpaceDN/>
      <w:adjustRightInd/>
      <w:spacing w:before="100" w:beforeAutospacing="1" w:after="100" w:afterAutospacing="1"/>
    </w:pPr>
    <w:rPr>
      <w:rFonts w:ascii="Arial Unicode MS" w:eastAsia="Arial Unicode MS" w:hAnsi="Arial Unicode MS" w:cs="Arial Unicode MS"/>
    </w:rPr>
  </w:style>
  <w:style w:type="paragraph" w:customStyle="1" w:styleId="02statia1">
    <w:name w:val="02statia1"/>
    <w:basedOn w:val="a"/>
    <w:rsid w:val="00744729"/>
    <w:pPr>
      <w:keepNext/>
      <w:widowControl/>
      <w:autoSpaceDE/>
      <w:autoSpaceDN/>
      <w:adjustRightInd/>
      <w:spacing w:before="280" w:line="320" w:lineRule="atLeast"/>
      <w:ind w:left="1134" w:right="851" w:hanging="578"/>
      <w:outlineLvl w:val="2"/>
    </w:pPr>
    <w:rPr>
      <w:rFonts w:ascii="GaramondNarrowC" w:eastAsia="Times New Roman" w:hAnsi="GaramondNarrowC"/>
      <w:b/>
    </w:rPr>
  </w:style>
  <w:style w:type="paragraph" w:customStyle="1" w:styleId="02statia3">
    <w:name w:val="02statia3"/>
    <w:basedOn w:val="a"/>
    <w:link w:val="02statia30"/>
    <w:rsid w:val="00744729"/>
    <w:pPr>
      <w:widowControl/>
      <w:autoSpaceDE/>
      <w:autoSpaceDN/>
      <w:adjustRightInd/>
      <w:spacing w:before="120" w:line="320" w:lineRule="atLeast"/>
      <w:ind w:left="2900" w:hanging="880"/>
      <w:jc w:val="both"/>
    </w:pPr>
    <w:rPr>
      <w:rFonts w:ascii="GaramondNarrowC" w:eastAsia="Times New Roman" w:hAnsi="GaramondNarrowC"/>
      <w:color w:val="000000"/>
      <w:sz w:val="21"/>
      <w:szCs w:val="21"/>
    </w:rPr>
  </w:style>
  <w:style w:type="paragraph" w:styleId="41">
    <w:name w:val="toc 4"/>
    <w:basedOn w:val="a"/>
    <w:next w:val="a"/>
    <w:autoRedefine/>
    <w:semiHidden/>
    <w:rsid w:val="00744729"/>
    <w:pPr>
      <w:widowControl/>
      <w:autoSpaceDE/>
      <w:autoSpaceDN/>
      <w:adjustRightInd/>
      <w:ind w:left="720"/>
    </w:pPr>
    <w:rPr>
      <w:rFonts w:eastAsia="Times New Roman"/>
      <w:sz w:val="20"/>
      <w:szCs w:val="20"/>
    </w:rPr>
  </w:style>
  <w:style w:type="paragraph" w:styleId="51">
    <w:name w:val="toc 5"/>
    <w:basedOn w:val="a"/>
    <w:next w:val="a"/>
    <w:autoRedefine/>
    <w:semiHidden/>
    <w:rsid w:val="00744729"/>
    <w:pPr>
      <w:widowControl/>
      <w:autoSpaceDE/>
      <w:autoSpaceDN/>
      <w:adjustRightInd/>
      <w:ind w:left="960"/>
    </w:pPr>
    <w:rPr>
      <w:rFonts w:eastAsia="Times New Roman"/>
      <w:sz w:val="20"/>
      <w:szCs w:val="20"/>
    </w:rPr>
  </w:style>
  <w:style w:type="paragraph" w:styleId="61">
    <w:name w:val="toc 6"/>
    <w:basedOn w:val="a"/>
    <w:next w:val="a"/>
    <w:autoRedefine/>
    <w:semiHidden/>
    <w:rsid w:val="00744729"/>
    <w:pPr>
      <w:widowControl/>
      <w:autoSpaceDE/>
      <w:autoSpaceDN/>
      <w:adjustRightInd/>
      <w:ind w:left="1200"/>
    </w:pPr>
    <w:rPr>
      <w:rFonts w:eastAsia="Times New Roman"/>
      <w:sz w:val="20"/>
      <w:szCs w:val="20"/>
    </w:rPr>
  </w:style>
  <w:style w:type="paragraph" w:styleId="71">
    <w:name w:val="toc 7"/>
    <w:basedOn w:val="a"/>
    <w:next w:val="a"/>
    <w:autoRedefine/>
    <w:semiHidden/>
    <w:rsid w:val="00744729"/>
    <w:pPr>
      <w:widowControl/>
      <w:autoSpaceDE/>
      <w:autoSpaceDN/>
      <w:adjustRightInd/>
      <w:ind w:left="1440"/>
    </w:pPr>
    <w:rPr>
      <w:rFonts w:eastAsia="Times New Roman"/>
      <w:sz w:val="20"/>
      <w:szCs w:val="20"/>
    </w:rPr>
  </w:style>
  <w:style w:type="paragraph" w:styleId="81">
    <w:name w:val="toc 8"/>
    <w:basedOn w:val="a"/>
    <w:next w:val="a"/>
    <w:autoRedefine/>
    <w:semiHidden/>
    <w:rsid w:val="00744729"/>
    <w:pPr>
      <w:widowControl/>
      <w:autoSpaceDE/>
      <w:autoSpaceDN/>
      <w:adjustRightInd/>
      <w:ind w:left="1680"/>
    </w:pPr>
    <w:rPr>
      <w:rFonts w:eastAsia="Times New Roman"/>
      <w:sz w:val="20"/>
      <w:szCs w:val="20"/>
    </w:rPr>
  </w:style>
  <w:style w:type="paragraph" w:styleId="91">
    <w:name w:val="toc 9"/>
    <w:basedOn w:val="a"/>
    <w:next w:val="a"/>
    <w:autoRedefine/>
    <w:semiHidden/>
    <w:rsid w:val="00744729"/>
    <w:pPr>
      <w:widowControl/>
      <w:autoSpaceDE/>
      <w:autoSpaceDN/>
      <w:adjustRightInd/>
      <w:ind w:left="1920"/>
    </w:pPr>
    <w:rPr>
      <w:rFonts w:eastAsia="Times New Roman"/>
      <w:sz w:val="20"/>
      <w:szCs w:val="20"/>
    </w:rPr>
  </w:style>
  <w:style w:type="table" w:customStyle="1" w:styleId="42">
    <w:name w:val="Сетка таблицы4"/>
    <w:basedOn w:val="a1"/>
    <w:next w:val="af5"/>
    <w:uiPriority w:val="59"/>
    <w:rsid w:val="0074472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basedOn w:val="a0"/>
    <w:rsid w:val="00744729"/>
  </w:style>
  <w:style w:type="paragraph" w:customStyle="1" w:styleId="39">
    <w:name w:val="Стиль3"/>
    <w:basedOn w:val="22"/>
    <w:rsid w:val="00744729"/>
    <w:pPr>
      <w:widowControl w:val="0"/>
      <w:tabs>
        <w:tab w:val="num" w:pos="1307"/>
      </w:tabs>
      <w:adjustRightInd w:val="0"/>
      <w:spacing w:after="0" w:line="240" w:lineRule="auto"/>
      <w:ind w:left="1080"/>
      <w:jc w:val="both"/>
      <w:textAlignment w:val="baseline"/>
    </w:pPr>
    <w:rPr>
      <w:szCs w:val="20"/>
    </w:rPr>
  </w:style>
  <w:style w:type="paragraph" w:styleId="affc">
    <w:name w:val="Date"/>
    <w:basedOn w:val="a"/>
    <w:next w:val="a"/>
    <w:link w:val="affd"/>
    <w:semiHidden/>
    <w:rsid w:val="00744729"/>
    <w:pPr>
      <w:widowControl/>
      <w:autoSpaceDE/>
      <w:autoSpaceDN/>
      <w:adjustRightInd/>
      <w:spacing w:after="60"/>
      <w:jc w:val="both"/>
    </w:pPr>
    <w:rPr>
      <w:rFonts w:eastAsia="Times New Roman"/>
      <w:szCs w:val="20"/>
    </w:rPr>
  </w:style>
  <w:style w:type="character" w:customStyle="1" w:styleId="affd">
    <w:name w:val="Дата Знак"/>
    <w:basedOn w:val="a0"/>
    <w:link w:val="affc"/>
    <w:semiHidden/>
    <w:rsid w:val="00744729"/>
    <w:rPr>
      <w:rFonts w:ascii="Times New Roman" w:eastAsia="Times New Roman" w:hAnsi="Times New Roman" w:cs="Times New Roman"/>
      <w:sz w:val="24"/>
      <w:szCs w:val="20"/>
      <w:lang w:eastAsia="ru-RU"/>
    </w:rPr>
  </w:style>
  <w:style w:type="character" w:customStyle="1" w:styleId="02statia30">
    <w:name w:val="02statia3 Знак"/>
    <w:link w:val="02statia3"/>
    <w:rsid w:val="00744729"/>
    <w:rPr>
      <w:rFonts w:ascii="GaramondNarrowC" w:eastAsia="Times New Roman" w:hAnsi="GaramondNarrowC" w:cs="Times New Roman"/>
      <w:color w:val="000000"/>
      <w:sz w:val="21"/>
      <w:szCs w:val="21"/>
      <w:lang w:eastAsia="ru-RU"/>
    </w:rPr>
  </w:style>
  <w:style w:type="paragraph" w:customStyle="1" w:styleId="Web">
    <w:name w:val="Обычный (Web)"/>
    <w:basedOn w:val="a"/>
    <w:rsid w:val="00744729"/>
    <w:pPr>
      <w:widowControl/>
      <w:autoSpaceDE/>
      <w:autoSpaceDN/>
      <w:adjustRightInd/>
      <w:spacing w:before="100" w:beforeAutospacing="1" w:after="100" w:afterAutospacing="1"/>
    </w:pPr>
    <w:rPr>
      <w:rFonts w:eastAsia="Times New Roman"/>
    </w:rPr>
  </w:style>
  <w:style w:type="paragraph" w:customStyle="1" w:styleId="affe">
    <w:name w:val="Îáû÷íûé"/>
    <w:semiHidden/>
    <w:rsid w:val="00744729"/>
    <w:pPr>
      <w:spacing w:after="0" w:line="240" w:lineRule="auto"/>
    </w:pPr>
    <w:rPr>
      <w:rFonts w:ascii="Times New Roman" w:eastAsia="Times New Roman" w:hAnsi="Times New Roman" w:cs="Times New Roman"/>
      <w:sz w:val="20"/>
      <w:szCs w:val="20"/>
      <w:lang w:eastAsia="ru-RU"/>
    </w:rPr>
  </w:style>
  <w:style w:type="paragraph" w:styleId="28">
    <w:name w:val="envelope return"/>
    <w:basedOn w:val="a"/>
    <w:semiHidden/>
    <w:rsid w:val="00744729"/>
    <w:pPr>
      <w:widowControl/>
      <w:autoSpaceDE/>
      <w:autoSpaceDN/>
      <w:adjustRightInd/>
      <w:spacing w:after="60"/>
      <w:jc w:val="both"/>
    </w:pPr>
    <w:rPr>
      <w:rFonts w:ascii="Arial" w:eastAsia="Times New Roman" w:hAnsi="Arial" w:cs="Arial"/>
      <w:sz w:val="20"/>
      <w:szCs w:val="20"/>
    </w:rPr>
  </w:style>
  <w:style w:type="character" w:customStyle="1" w:styleId="ConsPlusNormal0">
    <w:name w:val="ConsPlusNormal Знак"/>
    <w:link w:val="ConsPlusNormal"/>
    <w:rsid w:val="00744729"/>
    <w:rPr>
      <w:rFonts w:ascii="Arial" w:eastAsia="Calibri" w:hAnsi="Arial" w:cs="Arial"/>
      <w:sz w:val="20"/>
      <w:szCs w:val="20"/>
    </w:rPr>
  </w:style>
  <w:style w:type="character" w:customStyle="1" w:styleId="afff">
    <w:name w:val="Цветовое выделение"/>
    <w:uiPriority w:val="99"/>
    <w:rsid w:val="00744729"/>
    <w:rPr>
      <w:b/>
      <w:bCs/>
      <w:color w:val="26282F"/>
    </w:rPr>
  </w:style>
  <w:style w:type="paragraph" w:customStyle="1" w:styleId="afff0">
    <w:name w:val="Заголовок статьи"/>
    <w:basedOn w:val="a"/>
    <w:next w:val="a"/>
    <w:uiPriority w:val="99"/>
    <w:rsid w:val="00744729"/>
    <w:pPr>
      <w:widowControl/>
      <w:ind w:left="1612" w:hanging="892"/>
      <w:jc w:val="both"/>
    </w:pPr>
    <w:rPr>
      <w:rFonts w:ascii="Arial" w:eastAsia="Calibri" w:hAnsi="Arial" w:cs="Arial"/>
      <w:lang w:eastAsia="en-US"/>
    </w:rPr>
  </w:style>
  <w:style w:type="character" w:customStyle="1" w:styleId="afff1">
    <w:name w:val="Сравнение редакций. Добавленный фрагмент"/>
    <w:uiPriority w:val="99"/>
    <w:rsid w:val="00744729"/>
    <w:rPr>
      <w:color w:val="000000"/>
      <w:shd w:val="clear" w:color="auto" w:fill="C1D7FF"/>
    </w:rPr>
  </w:style>
  <w:style w:type="paragraph" w:styleId="afff2">
    <w:name w:val="Block Text"/>
    <w:basedOn w:val="a"/>
    <w:rsid w:val="00744729"/>
    <w:pPr>
      <w:widowControl/>
      <w:shd w:val="clear" w:color="auto" w:fill="FFFFFF"/>
      <w:autoSpaceDE/>
      <w:autoSpaceDN/>
      <w:adjustRightInd/>
      <w:spacing w:before="10" w:line="235" w:lineRule="atLeast"/>
      <w:ind w:left="72" w:right="806"/>
    </w:pPr>
    <w:rPr>
      <w:rFonts w:eastAsia="Times New Roman"/>
      <w:b/>
      <w:bCs/>
      <w:color w:val="000000"/>
      <w:spacing w:val="2"/>
      <w:sz w:val="22"/>
      <w:szCs w:val="22"/>
    </w:rPr>
  </w:style>
  <w:style w:type="paragraph" w:customStyle="1" w:styleId="afff3">
    <w:name w:val="Комментарий"/>
    <w:basedOn w:val="a"/>
    <w:next w:val="a"/>
    <w:uiPriority w:val="99"/>
    <w:rsid w:val="00744729"/>
    <w:pPr>
      <w:widowControl/>
      <w:spacing w:before="75"/>
      <w:ind w:left="170"/>
      <w:jc w:val="both"/>
    </w:pPr>
    <w:rPr>
      <w:rFonts w:ascii="Arial" w:eastAsia="Calibri" w:hAnsi="Arial" w:cs="Arial"/>
      <w:color w:val="353842"/>
      <w:shd w:val="clear" w:color="auto" w:fill="F0F0F0"/>
      <w:lang w:eastAsia="en-US"/>
    </w:rPr>
  </w:style>
  <w:style w:type="paragraph" w:customStyle="1" w:styleId="afff4">
    <w:name w:val="Информация об изменениях документа"/>
    <w:basedOn w:val="afff3"/>
    <w:next w:val="a"/>
    <w:uiPriority w:val="99"/>
    <w:rsid w:val="00744729"/>
    <w:rPr>
      <w:i/>
      <w:iCs/>
    </w:rPr>
  </w:style>
  <w:style w:type="paragraph" w:customStyle="1" w:styleId="afff5">
    <w:name w:val="Нормальный (таблица)"/>
    <w:basedOn w:val="a"/>
    <w:next w:val="a"/>
    <w:uiPriority w:val="99"/>
    <w:rsid w:val="00744729"/>
    <w:pPr>
      <w:widowControl/>
      <w:jc w:val="both"/>
    </w:pPr>
    <w:rPr>
      <w:rFonts w:ascii="Arial" w:eastAsia="Calibri" w:hAnsi="Arial" w:cs="Arial"/>
      <w:lang w:eastAsia="en-US"/>
    </w:rPr>
  </w:style>
  <w:style w:type="paragraph" w:styleId="afff6">
    <w:name w:val="footnote text"/>
    <w:basedOn w:val="a"/>
    <w:link w:val="afff7"/>
    <w:uiPriority w:val="99"/>
    <w:unhideWhenUsed/>
    <w:rsid w:val="00744729"/>
    <w:pPr>
      <w:widowControl/>
      <w:autoSpaceDE/>
      <w:autoSpaceDN/>
      <w:adjustRightInd/>
    </w:pPr>
    <w:rPr>
      <w:rFonts w:ascii="Calibri" w:eastAsia="Calibri" w:hAnsi="Calibri"/>
      <w:sz w:val="20"/>
      <w:szCs w:val="20"/>
      <w:lang w:eastAsia="en-US"/>
    </w:rPr>
  </w:style>
  <w:style w:type="character" w:customStyle="1" w:styleId="afff7">
    <w:name w:val="Текст сноски Знак"/>
    <w:basedOn w:val="a0"/>
    <w:link w:val="afff6"/>
    <w:uiPriority w:val="99"/>
    <w:rsid w:val="00744729"/>
    <w:rPr>
      <w:rFonts w:ascii="Calibri" w:eastAsia="Calibri" w:hAnsi="Calibri" w:cs="Times New Roman"/>
      <w:sz w:val="20"/>
      <w:szCs w:val="20"/>
    </w:rPr>
  </w:style>
  <w:style w:type="character" w:styleId="afff8">
    <w:name w:val="footnote reference"/>
    <w:unhideWhenUsed/>
    <w:rsid w:val="00744729"/>
    <w:rPr>
      <w:vertAlign w:val="superscript"/>
    </w:rPr>
  </w:style>
  <w:style w:type="paragraph" w:customStyle="1" w:styleId="Default">
    <w:name w:val="Default"/>
    <w:rsid w:val="00754D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9">
    <w:name w:val="19"/>
    <w:basedOn w:val="a"/>
    <w:next w:val="af1"/>
    <w:qFormat/>
    <w:rsid w:val="00E12FAB"/>
    <w:pPr>
      <w:widowControl/>
      <w:autoSpaceDE/>
      <w:autoSpaceDN/>
      <w:adjustRightInd/>
      <w:jc w:val="center"/>
    </w:pPr>
    <w:rPr>
      <w:rFonts w:eastAsia="Times New Roman"/>
      <w:b/>
      <w:bCs/>
      <w:sz w:val="40"/>
    </w:rPr>
  </w:style>
  <w:style w:type="paragraph" w:customStyle="1" w:styleId="29">
    <w:name w:val="Знак Знак Знак Знак Знак Знак Знак Знак2"/>
    <w:basedOn w:val="a"/>
    <w:rsid w:val="00E12FAB"/>
    <w:pPr>
      <w:widowControl/>
      <w:autoSpaceDE/>
      <w:autoSpaceDN/>
      <w:adjustRightInd/>
      <w:spacing w:after="160" w:line="240" w:lineRule="exact"/>
    </w:pPr>
    <w:rPr>
      <w:rFonts w:ascii="Verdana" w:eastAsia="Times New Roman" w:hAnsi="Verdana" w:cs="Verdana"/>
      <w:sz w:val="20"/>
      <w:szCs w:val="20"/>
      <w:lang w:val="en-US" w:eastAsia="en-US"/>
    </w:rPr>
  </w:style>
  <w:style w:type="character" w:customStyle="1" w:styleId="afff9">
    <w:name w:val="Основной текст_"/>
    <w:link w:val="2a"/>
    <w:rsid w:val="00BA49A1"/>
    <w:rPr>
      <w:spacing w:val="2"/>
      <w:sz w:val="25"/>
      <w:szCs w:val="25"/>
      <w:shd w:val="clear" w:color="auto" w:fill="FFFFFF"/>
    </w:rPr>
  </w:style>
  <w:style w:type="character" w:customStyle="1" w:styleId="1a">
    <w:name w:val="Основной текст1"/>
    <w:rsid w:val="00BA49A1"/>
    <w:rPr>
      <w:rFonts w:ascii="Times New Roman" w:eastAsia="Times New Roman" w:hAnsi="Times New Roman" w:cs="Times New Roman"/>
      <w:b w:val="0"/>
      <w:bCs w:val="0"/>
      <w:i w:val="0"/>
      <w:iCs w:val="0"/>
      <w:smallCaps w:val="0"/>
      <w:strike w:val="0"/>
      <w:color w:val="000000"/>
      <w:spacing w:val="2"/>
      <w:w w:val="100"/>
      <w:position w:val="0"/>
      <w:sz w:val="25"/>
      <w:szCs w:val="25"/>
      <w:u w:val="single"/>
      <w:lang w:val="ru-RU"/>
    </w:rPr>
  </w:style>
  <w:style w:type="paragraph" w:customStyle="1" w:styleId="2a">
    <w:name w:val="Основной текст2"/>
    <w:basedOn w:val="a"/>
    <w:link w:val="afff9"/>
    <w:rsid w:val="00BA49A1"/>
    <w:pPr>
      <w:shd w:val="clear" w:color="auto" w:fill="FFFFFF"/>
      <w:autoSpaceDE/>
      <w:autoSpaceDN/>
      <w:adjustRightInd/>
      <w:spacing w:line="322" w:lineRule="exact"/>
      <w:jc w:val="center"/>
    </w:pPr>
    <w:rPr>
      <w:rFonts w:asciiTheme="minorHAnsi" w:eastAsiaTheme="minorHAnsi" w:hAnsiTheme="minorHAnsi" w:cstheme="minorBidi"/>
      <w:spacing w:val="2"/>
      <w:sz w:val="25"/>
      <w:szCs w:val="25"/>
      <w:lang w:eastAsia="en-US"/>
    </w:rPr>
  </w:style>
  <w:style w:type="character" w:customStyle="1" w:styleId="60pt">
    <w:name w:val="Основной текст (6) + Не полужирный;Интервал 0 pt"/>
    <w:rsid w:val="00BA49A1"/>
    <w:rPr>
      <w:rFonts w:ascii="Times New Roman" w:eastAsia="Times New Roman" w:hAnsi="Times New Roman" w:cs="Times New Roman"/>
      <w:b/>
      <w:bCs/>
      <w:i w:val="0"/>
      <w:iCs w:val="0"/>
      <w:smallCaps w:val="0"/>
      <w:strike w:val="0"/>
      <w:color w:val="000000"/>
      <w:spacing w:val="1"/>
      <w:w w:val="100"/>
      <w:position w:val="0"/>
      <w:sz w:val="25"/>
      <w:szCs w:val="25"/>
      <w:u w:val="none"/>
      <w:lang w:val="ru-RU"/>
    </w:rPr>
  </w:style>
  <w:style w:type="character" w:customStyle="1" w:styleId="0pt">
    <w:name w:val="Основной текст + Интервал 0 pt"/>
    <w:rsid w:val="00BA49A1"/>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ru-RU"/>
    </w:rPr>
  </w:style>
  <w:style w:type="character" w:customStyle="1" w:styleId="0pt0">
    <w:name w:val="Основной текст + Полужирный;Интервал 0 pt"/>
    <w:rsid w:val="00BA49A1"/>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paragraph" w:customStyle="1" w:styleId="180">
    <w:name w:val="18"/>
    <w:basedOn w:val="a"/>
    <w:next w:val="a5"/>
    <w:uiPriority w:val="99"/>
    <w:unhideWhenUsed/>
    <w:rsid w:val="00BA49A1"/>
    <w:pPr>
      <w:widowControl/>
      <w:autoSpaceDE/>
      <w:autoSpaceDN/>
      <w:adjustRightInd/>
      <w:spacing w:before="100" w:beforeAutospacing="1" w:after="100" w:afterAutospacing="1"/>
    </w:pPr>
    <w:rPr>
      <w:rFonts w:eastAsia="Times New Roman"/>
    </w:rPr>
  </w:style>
  <w:style w:type="table" w:customStyle="1" w:styleId="TableNormal">
    <w:name w:val="Table Normal"/>
    <w:uiPriority w:val="2"/>
    <w:semiHidden/>
    <w:unhideWhenUsed/>
    <w:qFormat/>
    <w:rsid w:val="003A7A2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170">
    <w:name w:val="17"/>
    <w:basedOn w:val="a"/>
    <w:next w:val="af1"/>
    <w:qFormat/>
    <w:rsid w:val="00370199"/>
    <w:pPr>
      <w:widowControl/>
      <w:autoSpaceDE/>
      <w:autoSpaceDN/>
      <w:adjustRightInd/>
      <w:jc w:val="center"/>
    </w:pPr>
    <w:rPr>
      <w:rFonts w:eastAsia="Times New Roman"/>
      <w:b/>
      <w:bCs/>
      <w:sz w:val="40"/>
    </w:rPr>
  </w:style>
  <w:style w:type="paragraph" w:customStyle="1" w:styleId="1b">
    <w:name w:val="Знак Знак Знак Знак Знак Знак Знак Знак1"/>
    <w:basedOn w:val="a"/>
    <w:rsid w:val="00370199"/>
    <w:pPr>
      <w:widowControl/>
      <w:autoSpaceDE/>
      <w:autoSpaceDN/>
      <w:adjustRightInd/>
      <w:spacing w:after="160" w:line="240" w:lineRule="exact"/>
    </w:pPr>
    <w:rPr>
      <w:rFonts w:ascii="Verdana" w:eastAsia="Times New Roman" w:hAnsi="Verdana" w:cs="Verdana"/>
      <w:sz w:val="20"/>
      <w:szCs w:val="20"/>
      <w:lang w:val="en-US" w:eastAsia="en-US"/>
    </w:rPr>
  </w:style>
  <w:style w:type="paragraph" w:customStyle="1" w:styleId="160">
    <w:name w:val="16"/>
    <w:basedOn w:val="a"/>
    <w:next w:val="af1"/>
    <w:qFormat/>
    <w:rsid w:val="00803A04"/>
    <w:pPr>
      <w:widowControl/>
      <w:autoSpaceDE/>
      <w:autoSpaceDN/>
      <w:adjustRightInd/>
      <w:jc w:val="center"/>
    </w:pPr>
    <w:rPr>
      <w:rFonts w:ascii="Arial" w:eastAsia="Times New Roman" w:hAnsi="Arial" w:cs="Arial"/>
      <w:b/>
      <w:bCs/>
    </w:rPr>
  </w:style>
  <w:style w:type="character" w:customStyle="1" w:styleId="82">
    <w:name w:val="Основной текст (8)_"/>
    <w:basedOn w:val="a0"/>
    <w:link w:val="83"/>
    <w:rsid w:val="002D57EA"/>
    <w:rPr>
      <w:sz w:val="27"/>
      <w:szCs w:val="27"/>
      <w:shd w:val="clear" w:color="auto" w:fill="FFFFFF"/>
    </w:rPr>
  </w:style>
  <w:style w:type="character" w:customStyle="1" w:styleId="43">
    <w:name w:val="Заголовок №4 + Не полужирный"/>
    <w:basedOn w:val="a0"/>
    <w:rsid w:val="002D57EA"/>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83">
    <w:name w:val="Основной текст (8)"/>
    <w:basedOn w:val="a"/>
    <w:link w:val="82"/>
    <w:rsid w:val="002D57EA"/>
    <w:pPr>
      <w:shd w:val="clear" w:color="auto" w:fill="FFFFFF"/>
      <w:autoSpaceDE/>
      <w:autoSpaceDN/>
      <w:adjustRightInd/>
      <w:spacing w:line="0" w:lineRule="atLeast"/>
    </w:pPr>
    <w:rPr>
      <w:rFonts w:asciiTheme="minorHAnsi" w:eastAsiaTheme="minorHAnsi" w:hAnsiTheme="minorHAnsi" w:cstheme="minorBidi"/>
      <w:sz w:val="27"/>
      <w:szCs w:val="27"/>
      <w:lang w:eastAsia="en-US"/>
    </w:rPr>
  </w:style>
  <w:style w:type="character" w:customStyle="1" w:styleId="2b">
    <w:name w:val="Основной текст (2)_"/>
    <w:basedOn w:val="a0"/>
    <w:link w:val="2c"/>
    <w:rsid w:val="002D57EA"/>
    <w:rPr>
      <w:b/>
      <w:bCs/>
      <w:sz w:val="27"/>
      <w:szCs w:val="27"/>
      <w:shd w:val="clear" w:color="auto" w:fill="FFFFFF"/>
    </w:rPr>
  </w:style>
  <w:style w:type="character" w:customStyle="1" w:styleId="2d">
    <w:name w:val="Основной текст (2) + Не полужирный"/>
    <w:basedOn w:val="2b"/>
    <w:rsid w:val="002D57EA"/>
    <w:rPr>
      <w:b/>
      <w:bCs/>
      <w:color w:val="000000"/>
      <w:spacing w:val="0"/>
      <w:w w:val="100"/>
      <w:position w:val="0"/>
      <w:sz w:val="27"/>
      <w:szCs w:val="27"/>
      <w:shd w:val="clear" w:color="auto" w:fill="FFFFFF"/>
      <w:lang w:val="ru-RU"/>
    </w:rPr>
  </w:style>
  <w:style w:type="character" w:customStyle="1" w:styleId="3a">
    <w:name w:val="Основной текст (3)_"/>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3b">
    <w:name w:val="Основной текст (3) + Полужирный"/>
    <w:basedOn w:val="3a"/>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44">
    <w:name w:val="Основной текст (4)_"/>
    <w:basedOn w:val="a0"/>
    <w:link w:val="410"/>
    <w:uiPriority w:val="99"/>
    <w:rsid w:val="002D57EA"/>
    <w:rPr>
      <w:rFonts w:ascii="Times New Roman" w:eastAsia="Times New Roman" w:hAnsi="Times New Roman" w:cs="Times New Roman"/>
      <w:b w:val="0"/>
      <w:bCs w:val="0"/>
      <w:i w:val="0"/>
      <w:iCs w:val="0"/>
      <w:smallCaps w:val="0"/>
      <w:strike w:val="0"/>
      <w:sz w:val="23"/>
      <w:szCs w:val="23"/>
      <w:u w:val="none"/>
    </w:rPr>
  </w:style>
  <w:style w:type="character" w:customStyle="1" w:styleId="45">
    <w:name w:val="Основной текст (4) + Курсив"/>
    <w:basedOn w:val="44"/>
    <w:rsid w:val="002D57EA"/>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character" w:customStyle="1" w:styleId="52">
    <w:name w:val="Основной текст (5)"/>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62">
    <w:name w:val="Основной текст (6)_"/>
    <w:basedOn w:val="a0"/>
    <w:rsid w:val="002D57EA"/>
    <w:rPr>
      <w:rFonts w:ascii="Times New Roman" w:eastAsia="Times New Roman" w:hAnsi="Times New Roman" w:cs="Times New Roman"/>
      <w:b w:val="0"/>
      <w:bCs w:val="0"/>
      <w:i/>
      <w:iCs/>
      <w:smallCaps w:val="0"/>
      <w:strike w:val="0"/>
      <w:sz w:val="27"/>
      <w:szCs w:val="27"/>
      <w:u w:val="none"/>
    </w:rPr>
  </w:style>
  <w:style w:type="character" w:customStyle="1" w:styleId="72">
    <w:name w:val="Основной текст (7)_"/>
    <w:basedOn w:val="a0"/>
    <w:link w:val="73"/>
    <w:rsid w:val="002D57EA"/>
    <w:rPr>
      <w:rFonts w:ascii="Sylfaen" w:eastAsia="Sylfaen" w:hAnsi="Sylfaen" w:cs="Sylfaen"/>
      <w:spacing w:val="30"/>
      <w:shd w:val="clear" w:color="auto" w:fill="FFFFFF"/>
    </w:rPr>
  </w:style>
  <w:style w:type="character" w:customStyle="1" w:styleId="3c">
    <w:name w:val="Основной текст (3)"/>
    <w:basedOn w:val="a0"/>
    <w:rsid w:val="002D57EA"/>
    <w:rPr>
      <w:rFonts w:ascii="Times New Roman" w:eastAsia="Times New Roman" w:hAnsi="Times New Roman" w:cs="Times New Roman"/>
      <w:b w:val="0"/>
      <w:bCs w:val="0"/>
      <w:i w:val="0"/>
      <w:iCs w:val="0"/>
      <w:smallCaps w:val="0"/>
      <w:strike w:val="0"/>
      <w:sz w:val="19"/>
      <w:szCs w:val="19"/>
      <w:u w:val="none"/>
    </w:rPr>
  </w:style>
  <w:style w:type="character" w:customStyle="1" w:styleId="46">
    <w:name w:val="Заголовок №4_"/>
    <w:basedOn w:val="a0"/>
    <w:link w:val="47"/>
    <w:rsid w:val="002D57EA"/>
    <w:rPr>
      <w:b/>
      <w:bCs/>
      <w:sz w:val="27"/>
      <w:szCs w:val="27"/>
      <w:shd w:val="clear" w:color="auto" w:fill="FFFFFF"/>
    </w:rPr>
  </w:style>
  <w:style w:type="character" w:customStyle="1" w:styleId="84">
    <w:name w:val="Основной текст (8) + Курсив"/>
    <w:basedOn w:val="82"/>
    <w:rsid w:val="002D57EA"/>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character" w:customStyle="1" w:styleId="92">
    <w:name w:val="Основной текст (9)_"/>
    <w:basedOn w:val="a0"/>
    <w:link w:val="93"/>
    <w:rsid w:val="002D57EA"/>
    <w:rPr>
      <w:b/>
      <w:bCs/>
      <w:i/>
      <w:iCs/>
      <w:sz w:val="27"/>
      <w:szCs w:val="27"/>
      <w:shd w:val="clear" w:color="auto" w:fill="FFFFFF"/>
    </w:rPr>
  </w:style>
  <w:style w:type="character" w:customStyle="1" w:styleId="100">
    <w:name w:val="Основной текст (10)_"/>
    <w:basedOn w:val="a0"/>
    <w:link w:val="101"/>
    <w:rsid w:val="002D57EA"/>
    <w:rPr>
      <w:rFonts w:ascii="Batang" w:eastAsia="Batang" w:hAnsi="Batang" w:cs="Batang"/>
      <w:sz w:val="18"/>
      <w:szCs w:val="18"/>
      <w:shd w:val="clear" w:color="auto" w:fill="FFFFFF"/>
    </w:rPr>
  </w:style>
  <w:style w:type="character" w:customStyle="1" w:styleId="afffa">
    <w:name w:val="Основной текст + Курсив"/>
    <w:basedOn w:val="afff9"/>
    <w:rsid w:val="002D57EA"/>
    <w:rPr>
      <w:i/>
      <w:iCs/>
      <w:color w:val="000000"/>
      <w:spacing w:val="0"/>
      <w:w w:val="100"/>
      <w:position w:val="0"/>
      <w:sz w:val="27"/>
      <w:szCs w:val="27"/>
      <w:shd w:val="clear" w:color="auto" w:fill="FFFFFF"/>
      <w:lang w:val="ru-RU"/>
    </w:rPr>
  </w:style>
  <w:style w:type="character" w:customStyle="1" w:styleId="63">
    <w:name w:val="Основной текст (6) + Полужирный"/>
    <w:basedOn w:val="62"/>
    <w:rsid w:val="002D57EA"/>
    <w:rPr>
      <w:rFonts w:ascii="Times New Roman" w:eastAsia="Times New Roman" w:hAnsi="Times New Roman" w:cs="Times New Roman"/>
      <w:b/>
      <w:bCs/>
      <w:i/>
      <w:iCs/>
      <w:smallCaps w:val="0"/>
      <w:strike w:val="0"/>
      <w:color w:val="000000"/>
      <w:spacing w:val="0"/>
      <w:w w:val="100"/>
      <w:position w:val="0"/>
      <w:sz w:val="27"/>
      <w:szCs w:val="27"/>
      <w:u w:val="none"/>
      <w:lang w:val="ru-RU"/>
    </w:rPr>
  </w:style>
  <w:style w:type="character" w:customStyle="1" w:styleId="afffb">
    <w:name w:val="Основной текст + Полужирный"/>
    <w:basedOn w:val="afff9"/>
    <w:rsid w:val="002D57EA"/>
    <w:rPr>
      <w:b/>
      <w:bCs/>
      <w:color w:val="000000"/>
      <w:spacing w:val="0"/>
      <w:w w:val="100"/>
      <w:position w:val="0"/>
      <w:sz w:val="27"/>
      <w:szCs w:val="27"/>
      <w:shd w:val="clear" w:color="auto" w:fill="FFFFFF"/>
      <w:lang w:val="ru-RU"/>
    </w:rPr>
  </w:style>
  <w:style w:type="character" w:customStyle="1" w:styleId="64">
    <w:name w:val="Основной текст (6) + Не курсив"/>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3pt">
    <w:name w:val="Основной текст + 13 pt;Курсив"/>
    <w:basedOn w:val="afff9"/>
    <w:rsid w:val="002D57EA"/>
    <w:rPr>
      <w:i/>
      <w:iCs/>
      <w:color w:val="000000"/>
      <w:spacing w:val="0"/>
      <w:w w:val="100"/>
      <w:position w:val="0"/>
      <w:sz w:val="26"/>
      <w:szCs w:val="26"/>
      <w:shd w:val="clear" w:color="auto" w:fill="FFFFFF"/>
      <w:lang w:val="ru-RU"/>
    </w:rPr>
  </w:style>
  <w:style w:type="character" w:customStyle="1" w:styleId="45pt">
    <w:name w:val="Основной текст + 4;5 pt;Курсив"/>
    <w:basedOn w:val="afff9"/>
    <w:rsid w:val="002D57EA"/>
    <w:rPr>
      <w:i/>
      <w:iCs/>
      <w:color w:val="000000"/>
      <w:spacing w:val="0"/>
      <w:w w:val="100"/>
      <w:position w:val="0"/>
      <w:sz w:val="9"/>
      <w:szCs w:val="9"/>
      <w:shd w:val="clear" w:color="auto" w:fill="FFFFFF"/>
    </w:rPr>
  </w:style>
  <w:style w:type="character" w:customStyle="1" w:styleId="13pt0">
    <w:name w:val="Основной текст + 13 pt"/>
    <w:basedOn w:val="afff9"/>
    <w:rsid w:val="002D57EA"/>
    <w:rPr>
      <w:color w:val="000000"/>
      <w:spacing w:val="0"/>
      <w:w w:val="100"/>
      <w:position w:val="0"/>
      <w:sz w:val="26"/>
      <w:szCs w:val="26"/>
      <w:shd w:val="clear" w:color="auto" w:fill="FFFFFF"/>
    </w:rPr>
  </w:style>
  <w:style w:type="character" w:customStyle="1" w:styleId="65">
    <w:name w:val="Основной текст (6)"/>
    <w:basedOn w:val="62"/>
    <w:rsid w:val="002D57EA"/>
    <w:rPr>
      <w:rFonts w:ascii="Times New Roman" w:eastAsia="Times New Roman" w:hAnsi="Times New Roman" w:cs="Times New Roman"/>
      <w:b w:val="0"/>
      <w:bCs w:val="0"/>
      <w:i/>
      <w:iCs/>
      <w:smallCaps w:val="0"/>
      <w:strike w:val="0"/>
      <w:color w:val="000000"/>
      <w:spacing w:val="0"/>
      <w:w w:val="100"/>
      <w:position w:val="0"/>
      <w:sz w:val="27"/>
      <w:szCs w:val="27"/>
      <w:u w:val="none"/>
      <w:lang w:val="ru-RU"/>
    </w:rPr>
  </w:style>
  <w:style w:type="character" w:customStyle="1" w:styleId="111">
    <w:name w:val="Основной текст (11)_"/>
    <w:basedOn w:val="a0"/>
    <w:link w:val="112"/>
    <w:rsid w:val="002D57EA"/>
    <w:rPr>
      <w:b/>
      <w:bCs/>
      <w:sz w:val="27"/>
      <w:szCs w:val="27"/>
      <w:shd w:val="clear" w:color="auto" w:fill="FFFFFF"/>
    </w:rPr>
  </w:style>
  <w:style w:type="character" w:customStyle="1" w:styleId="113">
    <w:name w:val="Основной текст (11) + Не полужирный"/>
    <w:basedOn w:val="111"/>
    <w:rsid w:val="002D57EA"/>
    <w:rPr>
      <w:b/>
      <w:bCs/>
      <w:color w:val="000000"/>
      <w:spacing w:val="0"/>
      <w:w w:val="100"/>
      <w:position w:val="0"/>
      <w:sz w:val="27"/>
      <w:szCs w:val="27"/>
      <w:shd w:val="clear" w:color="auto" w:fill="FFFFFF"/>
      <w:lang w:val="ru-RU"/>
    </w:rPr>
  </w:style>
  <w:style w:type="character" w:customStyle="1" w:styleId="11115pt">
    <w:name w:val="Основной текст (11) + 11;5 pt;Не полужирный"/>
    <w:basedOn w:val="111"/>
    <w:rsid w:val="002D57EA"/>
    <w:rPr>
      <w:b/>
      <w:bCs/>
      <w:color w:val="000000"/>
      <w:spacing w:val="0"/>
      <w:w w:val="100"/>
      <w:position w:val="0"/>
      <w:sz w:val="23"/>
      <w:szCs w:val="23"/>
      <w:shd w:val="clear" w:color="auto" w:fill="FFFFFF"/>
      <w:lang w:val="ru-RU"/>
    </w:rPr>
  </w:style>
  <w:style w:type="character" w:customStyle="1" w:styleId="53">
    <w:name w:val="Заголовок №5_"/>
    <w:basedOn w:val="a0"/>
    <w:link w:val="54"/>
    <w:rsid w:val="002D57EA"/>
    <w:rPr>
      <w:b/>
      <w:bCs/>
      <w:sz w:val="27"/>
      <w:szCs w:val="27"/>
      <w:shd w:val="clear" w:color="auto" w:fill="FFFFFF"/>
    </w:rPr>
  </w:style>
  <w:style w:type="character" w:customStyle="1" w:styleId="120">
    <w:name w:val="Основной текст (12)_"/>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afffc">
    <w:name w:val="Колонтитул_"/>
    <w:basedOn w:val="a0"/>
    <w:rsid w:val="002D57EA"/>
    <w:rPr>
      <w:rFonts w:ascii="Times New Roman" w:eastAsia="Times New Roman" w:hAnsi="Times New Roman" w:cs="Times New Roman"/>
      <w:b w:val="0"/>
      <w:bCs w:val="0"/>
      <w:i w:val="0"/>
      <w:iCs w:val="0"/>
      <w:smallCaps w:val="0"/>
      <w:strike w:val="0"/>
      <w:sz w:val="26"/>
      <w:szCs w:val="26"/>
      <w:u w:val="none"/>
    </w:rPr>
  </w:style>
  <w:style w:type="character" w:customStyle="1" w:styleId="afffd">
    <w:name w:val="Колонтитул"/>
    <w:basedOn w:val="afffc"/>
    <w:rsid w:val="002D57EA"/>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1pt">
    <w:name w:val="Основной текст + Курсив;Интервал 1 pt"/>
    <w:basedOn w:val="afff9"/>
    <w:rsid w:val="002D57EA"/>
    <w:rPr>
      <w:i/>
      <w:iCs/>
      <w:color w:val="000000"/>
      <w:spacing w:val="30"/>
      <w:w w:val="100"/>
      <w:position w:val="0"/>
      <w:sz w:val="27"/>
      <w:szCs w:val="27"/>
      <w:shd w:val="clear" w:color="auto" w:fill="FFFFFF"/>
      <w:lang w:val="ru-RU"/>
    </w:rPr>
  </w:style>
  <w:style w:type="character" w:customStyle="1" w:styleId="125pt">
    <w:name w:val="Основной текст + 12;5 pt;Курсив"/>
    <w:basedOn w:val="afff9"/>
    <w:rsid w:val="002D57EA"/>
    <w:rPr>
      <w:i/>
      <w:iCs/>
      <w:color w:val="000000"/>
      <w:spacing w:val="0"/>
      <w:w w:val="100"/>
      <w:position w:val="0"/>
      <w:sz w:val="25"/>
      <w:szCs w:val="25"/>
      <w:shd w:val="clear" w:color="auto" w:fill="FFFFFF"/>
      <w:lang w:val="ru-RU"/>
    </w:rPr>
  </w:style>
  <w:style w:type="character" w:customStyle="1" w:styleId="66">
    <w:name w:val="Заголовок №6_"/>
    <w:basedOn w:val="a0"/>
    <w:link w:val="67"/>
    <w:rsid w:val="002D57EA"/>
    <w:rPr>
      <w:sz w:val="27"/>
      <w:szCs w:val="27"/>
      <w:shd w:val="clear" w:color="auto" w:fill="FFFFFF"/>
    </w:rPr>
  </w:style>
  <w:style w:type="character" w:customStyle="1" w:styleId="68">
    <w:name w:val="Заголовок №6 + Полужирный"/>
    <w:basedOn w:val="66"/>
    <w:rsid w:val="002D57EA"/>
    <w:rPr>
      <w:b/>
      <w:bCs/>
      <w:color w:val="000000"/>
      <w:spacing w:val="0"/>
      <w:w w:val="100"/>
      <w:position w:val="0"/>
      <w:sz w:val="27"/>
      <w:szCs w:val="27"/>
      <w:shd w:val="clear" w:color="auto" w:fill="FFFFFF"/>
      <w:lang w:val="ru-RU"/>
    </w:rPr>
  </w:style>
  <w:style w:type="character" w:customStyle="1" w:styleId="130">
    <w:name w:val="Основной текст (13)_"/>
    <w:basedOn w:val="a0"/>
    <w:link w:val="131"/>
    <w:rsid w:val="002D57EA"/>
    <w:rPr>
      <w:rFonts w:ascii="Sylfaen" w:eastAsia="Sylfaen" w:hAnsi="Sylfaen" w:cs="Sylfaen"/>
      <w:shd w:val="clear" w:color="auto" w:fill="FFFFFF"/>
    </w:rPr>
  </w:style>
  <w:style w:type="character" w:customStyle="1" w:styleId="115pt">
    <w:name w:val="Основной текст + 11;5 pt;Полужирный"/>
    <w:basedOn w:val="afff9"/>
    <w:rsid w:val="002D57EA"/>
    <w:rPr>
      <w:b/>
      <w:bCs/>
      <w:color w:val="000000"/>
      <w:spacing w:val="0"/>
      <w:w w:val="100"/>
      <w:position w:val="0"/>
      <w:sz w:val="23"/>
      <w:szCs w:val="23"/>
      <w:shd w:val="clear" w:color="auto" w:fill="FFFFFF"/>
      <w:lang w:val="ru-RU"/>
    </w:rPr>
  </w:style>
  <w:style w:type="character" w:customStyle="1" w:styleId="95pt">
    <w:name w:val="Основной текст + 9;5 pt;Полужирный"/>
    <w:basedOn w:val="afff9"/>
    <w:rsid w:val="002D57EA"/>
    <w:rPr>
      <w:b/>
      <w:bCs/>
      <w:color w:val="000000"/>
      <w:spacing w:val="0"/>
      <w:w w:val="100"/>
      <w:position w:val="0"/>
      <w:sz w:val="19"/>
      <w:szCs w:val="19"/>
      <w:shd w:val="clear" w:color="auto" w:fill="FFFFFF"/>
      <w:lang w:val="ru-RU"/>
    </w:rPr>
  </w:style>
  <w:style w:type="character" w:customStyle="1" w:styleId="140">
    <w:name w:val="Основной текст (14)_"/>
    <w:basedOn w:val="a0"/>
    <w:link w:val="141"/>
    <w:rsid w:val="002D57EA"/>
    <w:rPr>
      <w:rFonts w:ascii="Sylfaen" w:eastAsia="Sylfaen" w:hAnsi="Sylfaen" w:cs="Sylfaen"/>
      <w:shd w:val="clear" w:color="auto" w:fill="FFFFFF"/>
    </w:rPr>
  </w:style>
  <w:style w:type="character" w:customStyle="1" w:styleId="150">
    <w:name w:val="Основной текст (15)_"/>
    <w:basedOn w:val="a0"/>
    <w:link w:val="151"/>
    <w:rsid w:val="002D57EA"/>
    <w:rPr>
      <w:b/>
      <w:bCs/>
      <w:sz w:val="18"/>
      <w:szCs w:val="18"/>
      <w:shd w:val="clear" w:color="auto" w:fill="FFFFFF"/>
    </w:rPr>
  </w:style>
  <w:style w:type="character" w:customStyle="1" w:styleId="161">
    <w:name w:val="Основной текст (16)_"/>
    <w:basedOn w:val="a0"/>
    <w:link w:val="162"/>
    <w:rsid w:val="002D57EA"/>
    <w:rPr>
      <w:shd w:val="clear" w:color="auto" w:fill="FFFFFF"/>
    </w:rPr>
  </w:style>
  <w:style w:type="character" w:customStyle="1" w:styleId="171">
    <w:name w:val="Основной текст (17)_"/>
    <w:basedOn w:val="a0"/>
    <w:link w:val="172"/>
    <w:rsid w:val="002D57EA"/>
    <w:rPr>
      <w:rFonts w:ascii="Sylfaen" w:eastAsia="Sylfaen" w:hAnsi="Sylfaen" w:cs="Sylfaen"/>
      <w:sz w:val="19"/>
      <w:szCs w:val="19"/>
      <w:shd w:val="clear" w:color="auto" w:fill="FFFFFF"/>
    </w:rPr>
  </w:style>
  <w:style w:type="character" w:customStyle="1" w:styleId="181">
    <w:name w:val="Основной текст (18)_"/>
    <w:basedOn w:val="a0"/>
    <w:link w:val="182"/>
    <w:rsid w:val="002D57EA"/>
    <w:rPr>
      <w:sz w:val="27"/>
      <w:szCs w:val="27"/>
      <w:shd w:val="clear" w:color="auto" w:fill="FFFFFF"/>
    </w:rPr>
  </w:style>
  <w:style w:type="character" w:customStyle="1" w:styleId="183">
    <w:name w:val="Основной текст (18) + Полужирный"/>
    <w:basedOn w:val="181"/>
    <w:rsid w:val="002D57EA"/>
    <w:rPr>
      <w:b/>
      <w:bCs/>
      <w:color w:val="000000"/>
      <w:spacing w:val="0"/>
      <w:w w:val="100"/>
      <w:position w:val="0"/>
      <w:sz w:val="27"/>
      <w:szCs w:val="27"/>
      <w:shd w:val="clear" w:color="auto" w:fill="FFFFFF"/>
      <w:lang w:val="ru-RU"/>
    </w:rPr>
  </w:style>
  <w:style w:type="character" w:customStyle="1" w:styleId="182pt">
    <w:name w:val="Основной текст (18) + Курсив;Интервал 2 pt"/>
    <w:basedOn w:val="181"/>
    <w:rsid w:val="002D57EA"/>
    <w:rPr>
      <w:i/>
      <w:iCs/>
      <w:color w:val="000000"/>
      <w:spacing w:val="40"/>
      <w:w w:val="100"/>
      <w:position w:val="0"/>
      <w:sz w:val="27"/>
      <w:szCs w:val="27"/>
      <w:shd w:val="clear" w:color="auto" w:fill="FFFFFF"/>
      <w:lang w:val="ru-RU"/>
    </w:rPr>
  </w:style>
  <w:style w:type="character" w:customStyle="1" w:styleId="4pt">
    <w:name w:val="Колонтитул + 4 pt"/>
    <w:basedOn w:val="afffc"/>
    <w:rsid w:val="002D57EA"/>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10pt">
    <w:name w:val="Колонтитул + 10 pt;Полужирный"/>
    <w:basedOn w:val="afffc"/>
    <w:rsid w:val="002D57EA"/>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e">
    <w:name w:val="Заголовок №2_"/>
    <w:basedOn w:val="a0"/>
    <w:link w:val="2f"/>
    <w:rsid w:val="002D57EA"/>
    <w:rPr>
      <w:rFonts w:ascii="Candara" w:eastAsia="Candara" w:hAnsi="Candara" w:cs="Candara"/>
      <w:b/>
      <w:bCs/>
      <w:spacing w:val="-20"/>
      <w:sz w:val="35"/>
      <w:szCs w:val="35"/>
      <w:shd w:val="clear" w:color="auto" w:fill="FFFFFF"/>
    </w:rPr>
  </w:style>
  <w:style w:type="character" w:customStyle="1" w:styleId="48">
    <w:name w:val="Основной текст (4) + 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90">
    <w:name w:val="Основной текст (19)_"/>
    <w:basedOn w:val="a0"/>
    <w:link w:val="191"/>
    <w:rsid w:val="002D57EA"/>
    <w:rPr>
      <w:rFonts w:ascii="Impact" w:eastAsia="Impact" w:hAnsi="Impact" w:cs="Impact"/>
      <w:sz w:val="10"/>
      <w:szCs w:val="10"/>
      <w:shd w:val="clear" w:color="auto" w:fill="FFFFFF"/>
    </w:rPr>
  </w:style>
  <w:style w:type="character" w:customStyle="1" w:styleId="19TimesNewRoman135pt">
    <w:name w:val="Основной текст (19) + Times New Roman;13;5 pt"/>
    <w:basedOn w:val="190"/>
    <w:rsid w:val="002D57EA"/>
    <w:rPr>
      <w:rFonts w:ascii="Times New Roman" w:eastAsia="Times New Roman" w:hAnsi="Times New Roman" w:cs="Times New Roman"/>
      <w:color w:val="000000"/>
      <w:spacing w:val="0"/>
      <w:w w:val="100"/>
      <w:position w:val="0"/>
      <w:sz w:val="27"/>
      <w:szCs w:val="27"/>
      <w:shd w:val="clear" w:color="auto" w:fill="FFFFFF"/>
    </w:rPr>
  </w:style>
  <w:style w:type="character" w:customStyle="1" w:styleId="201">
    <w:name w:val="Основной текст (20)_"/>
    <w:basedOn w:val="a0"/>
    <w:link w:val="202"/>
    <w:rsid w:val="002D57EA"/>
    <w:rPr>
      <w:sz w:val="15"/>
      <w:szCs w:val="15"/>
      <w:shd w:val="clear" w:color="auto" w:fill="FFFFFF"/>
    </w:rPr>
  </w:style>
  <w:style w:type="character" w:customStyle="1" w:styleId="4Corbel125pt">
    <w:name w:val="Основной текст (4) + Corbel;12;5 pt"/>
    <w:basedOn w:val="44"/>
    <w:rsid w:val="002D57EA"/>
    <w:rPr>
      <w:rFonts w:ascii="Corbel" w:eastAsia="Corbel" w:hAnsi="Corbel" w:cs="Corbel"/>
      <w:b w:val="0"/>
      <w:bCs w:val="0"/>
      <w:i w:val="0"/>
      <w:iCs w:val="0"/>
      <w:smallCaps w:val="0"/>
      <w:strike w:val="0"/>
      <w:color w:val="000000"/>
      <w:spacing w:val="0"/>
      <w:w w:val="100"/>
      <w:position w:val="0"/>
      <w:sz w:val="25"/>
      <w:szCs w:val="25"/>
      <w:u w:val="none"/>
    </w:rPr>
  </w:style>
  <w:style w:type="character" w:customStyle="1" w:styleId="212">
    <w:name w:val="Основной текст (21)_"/>
    <w:basedOn w:val="a0"/>
    <w:link w:val="213"/>
    <w:rsid w:val="002D57EA"/>
    <w:rPr>
      <w:b/>
      <w:bCs/>
      <w:i/>
      <w:iCs/>
      <w:sz w:val="12"/>
      <w:szCs w:val="12"/>
      <w:shd w:val="clear" w:color="auto" w:fill="FFFFFF"/>
    </w:rPr>
  </w:style>
  <w:style w:type="character" w:customStyle="1" w:styleId="220">
    <w:name w:val="Основной текст (22)_"/>
    <w:basedOn w:val="a0"/>
    <w:link w:val="221"/>
    <w:rsid w:val="002D57EA"/>
    <w:rPr>
      <w:b/>
      <w:bCs/>
      <w:sz w:val="23"/>
      <w:szCs w:val="23"/>
      <w:shd w:val="clear" w:color="auto" w:fill="FFFFFF"/>
    </w:rPr>
  </w:style>
  <w:style w:type="character" w:customStyle="1" w:styleId="230">
    <w:name w:val="Основной текст (23)_"/>
    <w:basedOn w:val="a0"/>
    <w:rsid w:val="002D57EA"/>
    <w:rPr>
      <w:rFonts w:ascii="Times New Roman" w:eastAsia="Times New Roman" w:hAnsi="Times New Roman" w:cs="Times New Roman"/>
      <w:b/>
      <w:bCs/>
      <w:i w:val="0"/>
      <w:iCs w:val="0"/>
      <w:smallCaps w:val="0"/>
      <w:strike w:val="0"/>
      <w:sz w:val="23"/>
      <w:szCs w:val="23"/>
      <w:u w:val="none"/>
    </w:rPr>
  </w:style>
  <w:style w:type="character" w:customStyle="1" w:styleId="231">
    <w:name w:val="Основной текст (23)"/>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232">
    <w:name w:val="Основной текст (23) + Не полужирный"/>
    <w:basedOn w:val="230"/>
    <w:rsid w:val="002D57E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2312pt">
    <w:name w:val="Основной текст (23) + 12 pt;Не полужирный;Курсив"/>
    <w:basedOn w:val="230"/>
    <w:rsid w:val="002D57EA"/>
    <w:rPr>
      <w:rFonts w:ascii="Times New Roman" w:eastAsia="Times New Roman" w:hAnsi="Times New Roman" w:cs="Times New Roman"/>
      <w:b/>
      <w:bCs/>
      <w:i/>
      <w:iCs/>
      <w:smallCaps w:val="0"/>
      <w:strike w:val="0"/>
      <w:color w:val="000000"/>
      <w:spacing w:val="0"/>
      <w:w w:val="100"/>
      <w:position w:val="0"/>
      <w:sz w:val="24"/>
      <w:szCs w:val="24"/>
      <w:u w:val="none"/>
      <w:lang w:val="ru-RU"/>
    </w:rPr>
  </w:style>
  <w:style w:type="character" w:customStyle="1" w:styleId="214">
    <w:name w:val="Основной текст (21) + Не курсив"/>
    <w:basedOn w:val="212"/>
    <w:rsid w:val="002D57EA"/>
    <w:rPr>
      <w:b/>
      <w:bCs/>
      <w:i/>
      <w:iCs/>
      <w:color w:val="000000"/>
      <w:spacing w:val="0"/>
      <w:w w:val="100"/>
      <w:position w:val="0"/>
      <w:sz w:val="12"/>
      <w:szCs w:val="12"/>
      <w:shd w:val="clear" w:color="auto" w:fill="FFFFFF"/>
      <w:lang w:val="ru-RU"/>
    </w:rPr>
  </w:style>
  <w:style w:type="character" w:customStyle="1" w:styleId="240">
    <w:name w:val="Основной текст (24)_"/>
    <w:basedOn w:val="a0"/>
    <w:link w:val="241"/>
    <w:rsid w:val="002D57EA"/>
    <w:rPr>
      <w:b/>
      <w:bCs/>
      <w:sz w:val="12"/>
      <w:szCs w:val="12"/>
      <w:shd w:val="clear" w:color="auto" w:fill="FFFFFF"/>
    </w:rPr>
  </w:style>
  <w:style w:type="character" w:customStyle="1" w:styleId="21Candara">
    <w:name w:val="Основной текст (21) + Candara;Не полужирный"/>
    <w:basedOn w:val="212"/>
    <w:rsid w:val="002D57EA"/>
    <w:rPr>
      <w:rFonts w:ascii="Candara" w:eastAsia="Candara" w:hAnsi="Candara" w:cs="Candara"/>
      <w:b/>
      <w:bCs/>
      <w:i/>
      <w:iCs/>
      <w:color w:val="000000"/>
      <w:spacing w:val="0"/>
      <w:w w:val="100"/>
      <w:position w:val="0"/>
      <w:sz w:val="12"/>
      <w:szCs w:val="12"/>
      <w:shd w:val="clear" w:color="auto" w:fill="FFFFFF"/>
    </w:rPr>
  </w:style>
  <w:style w:type="character" w:customStyle="1" w:styleId="222">
    <w:name w:val="Основной текст (22) + Не полужирный"/>
    <w:basedOn w:val="220"/>
    <w:rsid w:val="002D57EA"/>
    <w:rPr>
      <w:b/>
      <w:bCs/>
      <w:color w:val="000000"/>
      <w:spacing w:val="0"/>
      <w:w w:val="100"/>
      <w:position w:val="0"/>
      <w:sz w:val="23"/>
      <w:szCs w:val="23"/>
      <w:shd w:val="clear" w:color="auto" w:fill="FFFFFF"/>
      <w:lang w:val="ru-RU"/>
    </w:rPr>
  </w:style>
  <w:style w:type="character" w:customStyle="1" w:styleId="41pt">
    <w:name w:val="Основной текст (4) + Полужирный;Интервал 1 pt"/>
    <w:basedOn w:val="44"/>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49">
    <w:name w:val="Основной текст (4)"/>
    <w:basedOn w:val="44"/>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231pt">
    <w:name w:val="Основной текст (23) + Интервал 1 pt"/>
    <w:basedOn w:val="230"/>
    <w:rsid w:val="002D57EA"/>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55">
    <w:name w:val="Основной текст (5)_"/>
    <w:basedOn w:val="a0"/>
    <w:rsid w:val="002D57EA"/>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250">
    <w:name w:val="Основной текст (25)_"/>
    <w:basedOn w:val="a0"/>
    <w:link w:val="251"/>
    <w:rsid w:val="002D57EA"/>
    <w:rPr>
      <w:b/>
      <w:bCs/>
      <w:sz w:val="15"/>
      <w:szCs w:val="15"/>
      <w:shd w:val="clear" w:color="auto" w:fill="FFFFFF"/>
    </w:rPr>
  </w:style>
  <w:style w:type="character" w:customStyle="1" w:styleId="3d">
    <w:name w:val="Заголовок №3_"/>
    <w:basedOn w:val="a0"/>
    <w:link w:val="3e"/>
    <w:rsid w:val="002D57EA"/>
    <w:rPr>
      <w:rFonts w:ascii="Corbel" w:eastAsia="Corbel" w:hAnsi="Corbel" w:cs="Corbel"/>
      <w:b/>
      <w:bCs/>
      <w:spacing w:val="-30"/>
      <w:sz w:val="34"/>
      <w:szCs w:val="34"/>
      <w:shd w:val="clear" w:color="auto" w:fill="FFFFFF"/>
    </w:rPr>
  </w:style>
  <w:style w:type="character" w:customStyle="1" w:styleId="495pt">
    <w:name w:val="Основной текст (4) + 9;5 pt;Полужирный"/>
    <w:basedOn w:val="44"/>
    <w:rsid w:val="002D57EA"/>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15pt0">
    <w:name w:val="Колонтитул + 11;5 pt;Курсив"/>
    <w:basedOn w:val="afffc"/>
    <w:rsid w:val="002D57EA"/>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4Candara135pt">
    <w:name w:val="Основной текст (4) + Candara;13;5 pt"/>
    <w:basedOn w:val="44"/>
    <w:rsid w:val="002D57EA"/>
    <w:rPr>
      <w:rFonts w:ascii="Candara" w:eastAsia="Candara" w:hAnsi="Candara" w:cs="Candara"/>
      <w:b w:val="0"/>
      <w:bCs w:val="0"/>
      <w:i w:val="0"/>
      <w:iCs w:val="0"/>
      <w:smallCaps w:val="0"/>
      <w:strike w:val="0"/>
      <w:color w:val="000000"/>
      <w:spacing w:val="0"/>
      <w:w w:val="100"/>
      <w:position w:val="0"/>
      <w:sz w:val="27"/>
      <w:szCs w:val="27"/>
      <w:u w:val="none"/>
    </w:rPr>
  </w:style>
  <w:style w:type="character" w:customStyle="1" w:styleId="121">
    <w:name w:val="Основной текст (12)"/>
    <w:basedOn w:val="a0"/>
    <w:rsid w:val="002D57EA"/>
    <w:rPr>
      <w:rFonts w:ascii="Times New Roman" w:eastAsia="Times New Roman" w:hAnsi="Times New Roman" w:cs="Times New Roman"/>
      <w:b/>
      <w:bCs/>
      <w:i w:val="0"/>
      <w:iCs w:val="0"/>
      <w:smallCaps w:val="0"/>
      <w:strike w:val="0"/>
      <w:sz w:val="19"/>
      <w:szCs w:val="19"/>
      <w:u w:val="none"/>
    </w:rPr>
  </w:style>
  <w:style w:type="character" w:customStyle="1" w:styleId="3115pt">
    <w:name w:val="Основной текст (3) + 11;5 pt"/>
    <w:basedOn w:val="3a"/>
    <w:rsid w:val="002D57E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afffe">
    <w:name w:val="Подпись к картинке_"/>
    <w:basedOn w:val="a0"/>
    <w:link w:val="affff"/>
    <w:rsid w:val="002D57EA"/>
    <w:rPr>
      <w:sz w:val="19"/>
      <w:szCs w:val="19"/>
      <w:shd w:val="clear" w:color="auto" w:fill="FFFFFF"/>
    </w:rPr>
  </w:style>
  <w:style w:type="character" w:customStyle="1" w:styleId="2f0">
    <w:name w:val="Подпись к картинке (2)_"/>
    <w:basedOn w:val="a0"/>
    <w:link w:val="2f1"/>
    <w:rsid w:val="002D57EA"/>
    <w:rPr>
      <w:sz w:val="23"/>
      <w:szCs w:val="23"/>
      <w:shd w:val="clear" w:color="auto" w:fill="FFFFFF"/>
    </w:rPr>
  </w:style>
  <w:style w:type="character" w:customStyle="1" w:styleId="270">
    <w:name w:val="Основной текст (27)_"/>
    <w:basedOn w:val="a0"/>
    <w:link w:val="271"/>
    <w:rsid w:val="002D57EA"/>
    <w:rPr>
      <w:i/>
      <w:iCs/>
      <w:sz w:val="17"/>
      <w:szCs w:val="17"/>
      <w:shd w:val="clear" w:color="auto" w:fill="FFFFFF"/>
    </w:rPr>
  </w:style>
  <w:style w:type="character" w:customStyle="1" w:styleId="2795pt">
    <w:name w:val="Основной текст (27) + 9;5 pt"/>
    <w:basedOn w:val="270"/>
    <w:rsid w:val="002D57EA"/>
    <w:rPr>
      <w:i/>
      <w:iCs/>
      <w:color w:val="000000"/>
      <w:spacing w:val="0"/>
      <w:w w:val="100"/>
      <w:position w:val="0"/>
      <w:sz w:val="19"/>
      <w:szCs w:val="19"/>
      <w:shd w:val="clear" w:color="auto" w:fill="FFFFFF"/>
      <w:lang w:val="ru-RU"/>
    </w:rPr>
  </w:style>
  <w:style w:type="character" w:customStyle="1" w:styleId="95pt0">
    <w:name w:val="Основной текст + 9;5 pt"/>
    <w:basedOn w:val="afff9"/>
    <w:rsid w:val="002D57EA"/>
    <w:rPr>
      <w:color w:val="000000"/>
      <w:spacing w:val="0"/>
      <w:w w:val="100"/>
      <w:position w:val="0"/>
      <w:sz w:val="19"/>
      <w:szCs w:val="19"/>
      <w:shd w:val="clear" w:color="auto" w:fill="FFFFFF"/>
      <w:lang w:val="ru-RU"/>
    </w:rPr>
  </w:style>
  <w:style w:type="character" w:customStyle="1" w:styleId="95pt1">
    <w:name w:val="Основной текст + 9;5 pt;Курсив"/>
    <w:basedOn w:val="afff9"/>
    <w:rsid w:val="002D57EA"/>
    <w:rPr>
      <w:i/>
      <w:iCs/>
      <w:color w:val="000000"/>
      <w:spacing w:val="0"/>
      <w:w w:val="100"/>
      <w:position w:val="0"/>
      <w:sz w:val="19"/>
      <w:szCs w:val="19"/>
      <w:shd w:val="clear" w:color="auto" w:fill="FFFFFF"/>
      <w:lang w:val="ru-RU"/>
    </w:rPr>
  </w:style>
  <w:style w:type="character" w:customStyle="1" w:styleId="1c">
    <w:name w:val="Заголовок №1_"/>
    <w:basedOn w:val="a0"/>
    <w:link w:val="1d"/>
    <w:rsid w:val="002D57EA"/>
    <w:rPr>
      <w:rFonts w:ascii="Corbel" w:eastAsia="Corbel" w:hAnsi="Corbel" w:cs="Corbel"/>
      <w:sz w:val="25"/>
      <w:szCs w:val="25"/>
      <w:shd w:val="clear" w:color="auto" w:fill="FFFFFF"/>
    </w:rPr>
  </w:style>
  <w:style w:type="character" w:customStyle="1" w:styleId="1TimesNewRoman6pt">
    <w:name w:val="Заголовок №1 + Times New Roman;6 pt;Полужирный"/>
    <w:basedOn w:val="1c"/>
    <w:rsid w:val="002D57EA"/>
    <w:rPr>
      <w:rFonts w:ascii="Times New Roman" w:eastAsia="Times New Roman" w:hAnsi="Times New Roman" w:cs="Times New Roman"/>
      <w:b/>
      <w:bCs/>
      <w:color w:val="000000"/>
      <w:spacing w:val="0"/>
      <w:w w:val="100"/>
      <w:position w:val="0"/>
      <w:sz w:val="12"/>
      <w:szCs w:val="12"/>
      <w:shd w:val="clear" w:color="auto" w:fill="FFFFFF"/>
    </w:rPr>
  </w:style>
  <w:style w:type="character" w:customStyle="1" w:styleId="242">
    <w:name w:val="Основной текст (24) + Курсив"/>
    <w:basedOn w:val="240"/>
    <w:rsid w:val="002D57EA"/>
    <w:rPr>
      <w:b/>
      <w:bCs/>
      <w:i/>
      <w:iCs/>
      <w:color w:val="000000"/>
      <w:spacing w:val="0"/>
      <w:w w:val="100"/>
      <w:position w:val="0"/>
      <w:sz w:val="12"/>
      <w:szCs w:val="12"/>
      <w:shd w:val="clear" w:color="auto" w:fill="FFFFFF"/>
      <w:lang w:val="ru-RU"/>
    </w:rPr>
  </w:style>
  <w:style w:type="character" w:customStyle="1" w:styleId="260">
    <w:name w:val="Основной текст (26)_"/>
    <w:basedOn w:val="a0"/>
    <w:link w:val="261"/>
    <w:rsid w:val="002D57EA"/>
    <w:rPr>
      <w:b/>
      <w:bCs/>
      <w:i/>
      <w:iCs/>
      <w:sz w:val="17"/>
      <w:szCs w:val="17"/>
      <w:shd w:val="clear" w:color="auto" w:fill="FFFFFF"/>
    </w:rPr>
  </w:style>
  <w:style w:type="character" w:customStyle="1" w:styleId="262">
    <w:name w:val="Основной текст (26) + Не полужирный"/>
    <w:basedOn w:val="260"/>
    <w:rsid w:val="002D57EA"/>
    <w:rPr>
      <w:b/>
      <w:bCs/>
      <w:i/>
      <w:iCs/>
      <w:color w:val="000000"/>
      <w:spacing w:val="0"/>
      <w:w w:val="100"/>
      <w:position w:val="0"/>
      <w:sz w:val="17"/>
      <w:szCs w:val="17"/>
      <w:shd w:val="clear" w:color="auto" w:fill="FFFFFF"/>
      <w:lang w:val="ru-RU"/>
    </w:rPr>
  </w:style>
  <w:style w:type="paragraph" w:customStyle="1" w:styleId="2c">
    <w:name w:val="Основной текст (2)"/>
    <w:basedOn w:val="a"/>
    <w:link w:val="2b"/>
    <w:rsid w:val="002D57EA"/>
    <w:pPr>
      <w:shd w:val="clear" w:color="auto" w:fill="FFFFFF"/>
      <w:autoSpaceDE/>
      <w:autoSpaceDN/>
      <w:adjustRightInd/>
      <w:spacing w:line="307" w:lineRule="exact"/>
    </w:pPr>
    <w:rPr>
      <w:rFonts w:asciiTheme="minorHAnsi" w:eastAsiaTheme="minorHAnsi" w:hAnsiTheme="minorHAnsi" w:cstheme="minorBidi"/>
      <w:b/>
      <w:bCs/>
      <w:sz w:val="27"/>
      <w:szCs w:val="27"/>
      <w:lang w:eastAsia="en-US"/>
    </w:rPr>
  </w:style>
  <w:style w:type="paragraph" w:customStyle="1" w:styleId="3f">
    <w:name w:val="Основной текст3"/>
    <w:basedOn w:val="a"/>
    <w:rsid w:val="002D57EA"/>
    <w:pPr>
      <w:shd w:val="clear" w:color="auto" w:fill="FFFFFF"/>
      <w:autoSpaceDE/>
      <w:autoSpaceDN/>
      <w:adjustRightInd/>
      <w:spacing w:line="307" w:lineRule="exact"/>
      <w:ind w:hanging="1680"/>
    </w:pPr>
    <w:rPr>
      <w:rFonts w:eastAsia="Times New Roman"/>
      <w:sz w:val="27"/>
      <w:szCs w:val="27"/>
    </w:rPr>
  </w:style>
  <w:style w:type="paragraph" w:customStyle="1" w:styleId="73">
    <w:name w:val="Основной текст (7)"/>
    <w:basedOn w:val="a"/>
    <w:link w:val="72"/>
    <w:rsid w:val="002D57EA"/>
    <w:pPr>
      <w:shd w:val="clear" w:color="auto" w:fill="FFFFFF"/>
      <w:autoSpaceDE/>
      <w:autoSpaceDN/>
      <w:adjustRightInd/>
      <w:spacing w:line="0" w:lineRule="atLeast"/>
    </w:pPr>
    <w:rPr>
      <w:rFonts w:ascii="Sylfaen" w:eastAsia="Sylfaen" w:hAnsi="Sylfaen" w:cs="Sylfaen"/>
      <w:spacing w:val="30"/>
      <w:sz w:val="22"/>
      <w:szCs w:val="22"/>
      <w:lang w:eastAsia="en-US"/>
    </w:rPr>
  </w:style>
  <w:style w:type="paragraph" w:customStyle="1" w:styleId="47">
    <w:name w:val="Заголовок №4"/>
    <w:basedOn w:val="a"/>
    <w:link w:val="46"/>
    <w:rsid w:val="002D57EA"/>
    <w:pPr>
      <w:shd w:val="clear" w:color="auto" w:fill="FFFFFF"/>
      <w:autoSpaceDE/>
      <w:autoSpaceDN/>
      <w:adjustRightInd/>
      <w:spacing w:line="317" w:lineRule="exact"/>
      <w:jc w:val="center"/>
      <w:outlineLvl w:val="3"/>
    </w:pPr>
    <w:rPr>
      <w:rFonts w:asciiTheme="minorHAnsi" w:eastAsiaTheme="minorHAnsi" w:hAnsiTheme="minorHAnsi" w:cstheme="minorBidi"/>
      <w:b/>
      <w:bCs/>
      <w:sz w:val="27"/>
      <w:szCs w:val="27"/>
      <w:lang w:eastAsia="en-US"/>
    </w:rPr>
  </w:style>
  <w:style w:type="paragraph" w:customStyle="1" w:styleId="93">
    <w:name w:val="Основной текст (9)"/>
    <w:basedOn w:val="a"/>
    <w:link w:val="92"/>
    <w:rsid w:val="002D57EA"/>
    <w:pPr>
      <w:shd w:val="clear" w:color="auto" w:fill="FFFFFF"/>
      <w:autoSpaceDE/>
      <w:autoSpaceDN/>
      <w:adjustRightInd/>
      <w:spacing w:line="317" w:lineRule="exact"/>
      <w:ind w:firstLine="540"/>
      <w:jc w:val="both"/>
    </w:pPr>
    <w:rPr>
      <w:rFonts w:asciiTheme="minorHAnsi" w:eastAsiaTheme="minorHAnsi" w:hAnsiTheme="minorHAnsi" w:cstheme="minorBidi"/>
      <w:b/>
      <w:bCs/>
      <w:i/>
      <w:iCs/>
      <w:sz w:val="27"/>
      <w:szCs w:val="27"/>
      <w:lang w:eastAsia="en-US"/>
    </w:rPr>
  </w:style>
  <w:style w:type="paragraph" w:customStyle="1" w:styleId="101">
    <w:name w:val="Основной текст (10)"/>
    <w:basedOn w:val="a"/>
    <w:link w:val="100"/>
    <w:rsid w:val="002D57EA"/>
    <w:pPr>
      <w:shd w:val="clear" w:color="auto" w:fill="FFFFFF"/>
      <w:autoSpaceDE/>
      <w:autoSpaceDN/>
      <w:adjustRightInd/>
      <w:spacing w:line="0" w:lineRule="atLeast"/>
      <w:jc w:val="center"/>
    </w:pPr>
    <w:rPr>
      <w:rFonts w:ascii="Batang" w:eastAsia="Batang" w:hAnsi="Batang" w:cs="Batang"/>
      <w:sz w:val="18"/>
      <w:szCs w:val="18"/>
      <w:lang w:eastAsia="en-US"/>
    </w:rPr>
  </w:style>
  <w:style w:type="paragraph" w:customStyle="1" w:styleId="112">
    <w:name w:val="Основной текст (11)"/>
    <w:basedOn w:val="a"/>
    <w:link w:val="111"/>
    <w:rsid w:val="002D57EA"/>
    <w:pPr>
      <w:shd w:val="clear" w:color="auto" w:fill="FFFFFF"/>
      <w:autoSpaceDE/>
      <w:autoSpaceDN/>
      <w:adjustRightInd/>
      <w:spacing w:line="317" w:lineRule="exact"/>
      <w:ind w:hanging="620"/>
      <w:jc w:val="both"/>
    </w:pPr>
    <w:rPr>
      <w:rFonts w:asciiTheme="minorHAnsi" w:eastAsiaTheme="minorHAnsi" w:hAnsiTheme="minorHAnsi" w:cstheme="minorBidi"/>
      <w:b/>
      <w:bCs/>
      <w:sz w:val="27"/>
      <w:szCs w:val="27"/>
      <w:lang w:eastAsia="en-US"/>
    </w:rPr>
  </w:style>
  <w:style w:type="paragraph" w:customStyle="1" w:styleId="54">
    <w:name w:val="Заголовок №5"/>
    <w:basedOn w:val="a"/>
    <w:link w:val="53"/>
    <w:rsid w:val="002D57EA"/>
    <w:pPr>
      <w:shd w:val="clear" w:color="auto" w:fill="FFFFFF"/>
      <w:autoSpaceDE/>
      <w:autoSpaceDN/>
      <w:adjustRightInd/>
      <w:spacing w:line="317" w:lineRule="exact"/>
      <w:ind w:firstLine="540"/>
      <w:jc w:val="both"/>
      <w:outlineLvl w:val="4"/>
    </w:pPr>
    <w:rPr>
      <w:rFonts w:asciiTheme="minorHAnsi" w:eastAsiaTheme="minorHAnsi" w:hAnsiTheme="minorHAnsi" w:cstheme="minorBidi"/>
      <w:b/>
      <w:bCs/>
      <w:sz w:val="27"/>
      <w:szCs w:val="27"/>
      <w:lang w:eastAsia="en-US"/>
    </w:rPr>
  </w:style>
  <w:style w:type="paragraph" w:customStyle="1" w:styleId="67">
    <w:name w:val="Заголовок №6"/>
    <w:basedOn w:val="a"/>
    <w:link w:val="66"/>
    <w:rsid w:val="002D57EA"/>
    <w:pPr>
      <w:shd w:val="clear" w:color="auto" w:fill="FFFFFF"/>
      <w:autoSpaceDE/>
      <w:autoSpaceDN/>
      <w:adjustRightInd/>
      <w:spacing w:line="317" w:lineRule="exact"/>
      <w:ind w:firstLine="500"/>
      <w:jc w:val="both"/>
      <w:outlineLvl w:val="5"/>
    </w:pPr>
    <w:rPr>
      <w:rFonts w:asciiTheme="minorHAnsi" w:eastAsiaTheme="minorHAnsi" w:hAnsiTheme="minorHAnsi" w:cstheme="minorBidi"/>
      <w:sz w:val="27"/>
      <w:szCs w:val="27"/>
      <w:lang w:eastAsia="en-US"/>
    </w:rPr>
  </w:style>
  <w:style w:type="paragraph" w:customStyle="1" w:styleId="131">
    <w:name w:val="Основной текст (13)"/>
    <w:basedOn w:val="a"/>
    <w:link w:val="13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41">
    <w:name w:val="Основной текст (14)"/>
    <w:basedOn w:val="a"/>
    <w:link w:val="140"/>
    <w:rsid w:val="002D57EA"/>
    <w:pPr>
      <w:shd w:val="clear" w:color="auto" w:fill="FFFFFF"/>
      <w:autoSpaceDE/>
      <w:autoSpaceDN/>
      <w:adjustRightInd/>
      <w:spacing w:line="0" w:lineRule="atLeast"/>
      <w:jc w:val="center"/>
    </w:pPr>
    <w:rPr>
      <w:rFonts w:ascii="Sylfaen" w:eastAsia="Sylfaen" w:hAnsi="Sylfaen" w:cs="Sylfaen"/>
      <w:sz w:val="22"/>
      <w:szCs w:val="22"/>
      <w:lang w:eastAsia="en-US"/>
    </w:rPr>
  </w:style>
  <w:style w:type="paragraph" w:customStyle="1" w:styleId="151">
    <w:name w:val="Основной текст (15)"/>
    <w:basedOn w:val="a"/>
    <w:link w:val="150"/>
    <w:rsid w:val="002D57EA"/>
    <w:pPr>
      <w:shd w:val="clear" w:color="auto" w:fill="FFFFFF"/>
      <w:autoSpaceDE/>
      <w:autoSpaceDN/>
      <w:adjustRightInd/>
      <w:spacing w:line="0" w:lineRule="atLeast"/>
      <w:jc w:val="center"/>
    </w:pPr>
    <w:rPr>
      <w:rFonts w:asciiTheme="minorHAnsi" w:eastAsiaTheme="minorHAnsi" w:hAnsiTheme="minorHAnsi" w:cstheme="minorBidi"/>
      <w:b/>
      <w:bCs/>
      <w:sz w:val="18"/>
      <w:szCs w:val="18"/>
      <w:lang w:eastAsia="en-US"/>
    </w:rPr>
  </w:style>
  <w:style w:type="paragraph" w:customStyle="1" w:styleId="162">
    <w:name w:val="Основной текст (16)"/>
    <w:basedOn w:val="a"/>
    <w:link w:val="161"/>
    <w:rsid w:val="002D57EA"/>
    <w:pPr>
      <w:shd w:val="clear" w:color="auto" w:fill="FFFFFF"/>
      <w:autoSpaceDE/>
      <w:autoSpaceDN/>
      <w:adjustRightInd/>
      <w:spacing w:line="312" w:lineRule="exact"/>
      <w:jc w:val="center"/>
    </w:pPr>
    <w:rPr>
      <w:rFonts w:asciiTheme="minorHAnsi" w:eastAsiaTheme="minorHAnsi" w:hAnsiTheme="minorHAnsi" w:cstheme="minorBidi"/>
      <w:sz w:val="22"/>
      <w:szCs w:val="22"/>
      <w:lang w:eastAsia="en-US"/>
    </w:rPr>
  </w:style>
  <w:style w:type="paragraph" w:customStyle="1" w:styleId="172">
    <w:name w:val="Основной текст (17)"/>
    <w:basedOn w:val="a"/>
    <w:link w:val="171"/>
    <w:rsid w:val="002D57EA"/>
    <w:pPr>
      <w:shd w:val="clear" w:color="auto" w:fill="FFFFFF"/>
      <w:autoSpaceDE/>
      <w:autoSpaceDN/>
      <w:adjustRightInd/>
      <w:spacing w:line="0" w:lineRule="atLeast"/>
      <w:jc w:val="center"/>
    </w:pPr>
    <w:rPr>
      <w:rFonts w:ascii="Sylfaen" w:eastAsia="Sylfaen" w:hAnsi="Sylfaen" w:cs="Sylfaen"/>
      <w:sz w:val="19"/>
      <w:szCs w:val="19"/>
      <w:lang w:eastAsia="en-US"/>
    </w:rPr>
  </w:style>
  <w:style w:type="paragraph" w:customStyle="1" w:styleId="182">
    <w:name w:val="Основной текст (18)"/>
    <w:basedOn w:val="a"/>
    <w:link w:val="181"/>
    <w:rsid w:val="002D57EA"/>
    <w:pPr>
      <w:shd w:val="clear" w:color="auto" w:fill="FFFFFF"/>
      <w:autoSpaceDE/>
      <w:autoSpaceDN/>
      <w:adjustRightInd/>
      <w:spacing w:line="298" w:lineRule="exact"/>
      <w:jc w:val="both"/>
    </w:pPr>
    <w:rPr>
      <w:rFonts w:asciiTheme="minorHAnsi" w:eastAsiaTheme="minorHAnsi" w:hAnsiTheme="minorHAnsi" w:cstheme="minorBidi"/>
      <w:sz w:val="27"/>
      <w:szCs w:val="27"/>
      <w:lang w:eastAsia="en-US"/>
    </w:rPr>
  </w:style>
  <w:style w:type="paragraph" w:customStyle="1" w:styleId="2f">
    <w:name w:val="Заголовок №2"/>
    <w:basedOn w:val="a"/>
    <w:link w:val="2e"/>
    <w:rsid w:val="002D57EA"/>
    <w:pPr>
      <w:shd w:val="clear" w:color="auto" w:fill="FFFFFF"/>
      <w:autoSpaceDE/>
      <w:autoSpaceDN/>
      <w:adjustRightInd/>
      <w:spacing w:line="0" w:lineRule="atLeast"/>
      <w:outlineLvl w:val="1"/>
    </w:pPr>
    <w:rPr>
      <w:rFonts w:ascii="Candara" w:eastAsia="Candara" w:hAnsi="Candara" w:cs="Candara"/>
      <w:b/>
      <w:bCs/>
      <w:spacing w:val="-20"/>
      <w:sz w:val="35"/>
      <w:szCs w:val="35"/>
      <w:lang w:eastAsia="en-US"/>
    </w:rPr>
  </w:style>
  <w:style w:type="paragraph" w:customStyle="1" w:styleId="191">
    <w:name w:val="Основной текст (19)"/>
    <w:basedOn w:val="a"/>
    <w:link w:val="190"/>
    <w:rsid w:val="002D57EA"/>
    <w:pPr>
      <w:shd w:val="clear" w:color="auto" w:fill="FFFFFF"/>
      <w:autoSpaceDE/>
      <w:autoSpaceDN/>
      <w:adjustRightInd/>
      <w:spacing w:line="0" w:lineRule="atLeast"/>
      <w:jc w:val="both"/>
    </w:pPr>
    <w:rPr>
      <w:rFonts w:ascii="Impact" w:eastAsia="Impact" w:hAnsi="Impact" w:cs="Impact"/>
      <w:sz w:val="10"/>
      <w:szCs w:val="10"/>
      <w:lang w:eastAsia="en-US"/>
    </w:rPr>
  </w:style>
  <w:style w:type="paragraph" w:customStyle="1" w:styleId="202">
    <w:name w:val="Основной текст (20)"/>
    <w:basedOn w:val="a"/>
    <w:link w:val="201"/>
    <w:rsid w:val="002D57EA"/>
    <w:pPr>
      <w:shd w:val="clear" w:color="auto" w:fill="FFFFFF"/>
      <w:autoSpaceDE/>
      <w:autoSpaceDN/>
      <w:adjustRightInd/>
      <w:spacing w:line="0" w:lineRule="atLeast"/>
      <w:jc w:val="both"/>
    </w:pPr>
    <w:rPr>
      <w:rFonts w:asciiTheme="minorHAnsi" w:eastAsiaTheme="minorHAnsi" w:hAnsiTheme="minorHAnsi" w:cstheme="minorBidi"/>
      <w:sz w:val="15"/>
      <w:szCs w:val="15"/>
      <w:lang w:eastAsia="en-US"/>
    </w:rPr>
  </w:style>
  <w:style w:type="paragraph" w:customStyle="1" w:styleId="213">
    <w:name w:val="Основной текст (21)"/>
    <w:basedOn w:val="a"/>
    <w:link w:val="212"/>
    <w:rsid w:val="002D57EA"/>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21">
    <w:name w:val="Основной текст (22)"/>
    <w:basedOn w:val="a"/>
    <w:link w:val="220"/>
    <w:rsid w:val="002D57EA"/>
    <w:pPr>
      <w:shd w:val="clear" w:color="auto" w:fill="FFFFFF"/>
      <w:autoSpaceDE/>
      <w:autoSpaceDN/>
      <w:adjustRightInd/>
      <w:spacing w:line="0" w:lineRule="atLeast"/>
      <w:jc w:val="both"/>
    </w:pPr>
    <w:rPr>
      <w:rFonts w:asciiTheme="minorHAnsi" w:eastAsiaTheme="minorHAnsi" w:hAnsiTheme="minorHAnsi" w:cstheme="minorBidi"/>
      <w:b/>
      <w:bCs/>
      <w:sz w:val="23"/>
      <w:szCs w:val="23"/>
      <w:lang w:eastAsia="en-US"/>
    </w:rPr>
  </w:style>
  <w:style w:type="paragraph" w:customStyle="1" w:styleId="241">
    <w:name w:val="Основной текст (24)"/>
    <w:basedOn w:val="a"/>
    <w:link w:val="240"/>
    <w:rsid w:val="002D57EA"/>
    <w:pPr>
      <w:shd w:val="clear" w:color="auto" w:fill="FFFFFF"/>
      <w:autoSpaceDE/>
      <w:autoSpaceDN/>
      <w:adjustRightInd/>
      <w:spacing w:line="0" w:lineRule="atLeast"/>
      <w:jc w:val="both"/>
    </w:pPr>
    <w:rPr>
      <w:rFonts w:asciiTheme="minorHAnsi" w:eastAsiaTheme="minorHAnsi" w:hAnsiTheme="minorHAnsi" w:cstheme="minorBidi"/>
      <w:b/>
      <w:bCs/>
      <w:sz w:val="12"/>
      <w:szCs w:val="12"/>
      <w:lang w:eastAsia="en-US"/>
    </w:rPr>
  </w:style>
  <w:style w:type="paragraph" w:customStyle="1" w:styleId="251">
    <w:name w:val="Основной текст (25)"/>
    <w:basedOn w:val="a"/>
    <w:link w:val="250"/>
    <w:rsid w:val="002D57EA"/>
    <w:pPr>
      <w:shd w:val="clear" w:color="auto" w:fill="FFFFFF"/>
      <w:autoSpaceDE/>
      <w:autoSpaceDN/>
      <w:adjustRightInd/>
      <w:spacing w:line="0" w:lineRule="atLeast"/>
    </w:pPr>
    <w:rPr>
      <w:rFonts w:asciiTheme="minorHAnsi" w:eastAsiaTheme="minorHAnsi" w:hAnsiTheme="minorHAnsi" w:cstheme="minorBidi"/>
      <w:b/>
      <w:bCs/>
      <w:sz w:val="15"/>
      <w:szCs w:val="15"/>
      <w:lang w:eastAsia="en-US"/>
    </w:rPr>
  </w:style>
  <w:style w:type="paragraph" w:customStyle="1" w:styleId="3e">
    <w:name w:val="Заголовок №3"/>
    <w:basedOn w:val="a"/>
    <w:link w:val="3d"/>
    <w:rsid w:val="002D57EA"/>
    <w:pPr>
      <w:shd w:val="clear" w:color="auto" w:fill="FFFFFF"/>
      <w:autoSpaceDE/>
      <w:autoSpaceDN/>
      <w:adjustRightInd/>
      <w:spacing w:line="0" w:lineRule="atLeast"/>
      <w:jc w:val="both"/>
      <w:outlineLvl w:val="2"/>
    </w:pPr>
    <w:rPr>
      <w:rFonts w:ascii="Corbel" w:eastAsia="Corbel" w:hAnsi="Corbel" w:cs="Corbel"/>
      <w:b/>
      <w:bCs/>
      <w:spacing w:val="-30"/>
      <w:sz w:val="34"/>
      <w:szCs w:val="34"/>
      <w:lang w:eastAsia="en-US"/>
    </w:rPr>
  </w:style>
  <w:style w:type="paragraph" w:customStyle="1" w:styleId="affff">
    <w:name w:val="Подпись к картинке"/>
    <w:basedOn w:val="a"/>
    <w:link w:val="afffe"/>
    <w:rsid w:val="002D57EA"/>
    <w:pPr>
      <w:shd w:val="clear" w:color="auto" w:fill="FFFFFF"/>
      <w:autoSpaceDE/>
      <w:autoSpaceDN/>
      <w:adjustRightInd/>
      <w:spacing w:line="0" w:lineRule="atLeast"/>
      <w:jc w:val="right"/>
    </w:pPr>
    <w:rPr>
      <w:rFonts w:asciiTheme="minorHAnsi" w:eastAsiaTheme="minorHAnsi" w:hAnsiTheme="minorHAnsi" w:cstheme="minorBidi"/>
      <w:sz w:val="19"/>
      <w:szCs w:val="19"/>
      <w:lang w:eastAsia="en-US"/>
    </w:rPr>
  </w:style>
  <w:style w:type="paragraph" w:customStyle="1" w:styleId="2f1">
    <w:name w:val="Подпись к картинке (2)"/>
    <w:basedOn w:val="a"/>
    <w:link w:val="2f0"/>
    <w:rsid w:val="002D57EA"/>
    <w:pPr>
      <w:shd w:val="clear" w:color="auto" w:fill="FFFFFF"/>
      <w:autoSpaceDE/>
      <w:autoSpaceDN/>
      <w:adjustRightInd/>
      <w:spacing w:line="0" w:lineRule="atLeast"/>
      <w:jc w:val="both"/>
    </w:pPr>
    <w:rPr>
      <w:rFonts w:asciiTheme="minorHAnsi" w:eastAsiaTheme="minorHAnsi" w:hAnsiTheme="minorHAnsi" w:cstheme="minorBidi"/>
      <w:sz w:val="23"/>
      <w:szCs w:val="23"/>
      <w:lang w:eastAsia="en-US"/>
    </w:rPr>
  </w:style>
  <w:style w:type="paragraph" w:customStyle="1" w:styleId="271">
    <w:name w:val="Основной текст (27)"/>
    <w:basedOn w:val="a"/>
    <w:link w:val="270"/>
    <w:rsid w:val="002D57EA"/>
    <w:pPr>
      <w:shd w:val="clear" w:color="auto" w:fill="FFFFFF"/>
      <w:autoSpaceDE/>
      <w:autoSpaceDN/>
      <w:adjustRightInd/>
      <w:spacing w:line="211" w:lineRule="exact"/>
      <w:jc w:val="both"/>
    </w:pPr>
    <w:rPr>
      <w:rFonts w:asciiTheme="minorHAnsi" w:eastAsiaTheme="minorHAnsi" w:hAnsiTheme="minorHAnsi" w:cstheme="minorBidi"/>
      <w:i/>
      <w:iCs/>
      <w:sz w:val="17"/>
      <w:szCs w:val="17"/>
      <w:lang w:eastAsia="en-US"/>
    </w:rPr>
  </w:style>
  <w:style w:type="paragraph" w:customStyle="1" w:styleId="1d">
    <w:name w:val="Заголовок №1"/>
    <w:basedOn w:val="a"/>
    <w:link w:val="1c"/>
    <w:rsid w:val="002D57EA"/>
    <w:pPr>
      <w:shd w:val="clear" w:color="auto" w:fill="FFFFFF"/>
      <w:autoSpaceDE/>
      <w:autoSpaceDN/>
      <w:adjustRightInd/>
      <w:spacing w:line="0" w:lineRule="atLeast"/>
      <w:jc w:val="both"/>
      <w:outlineLvl w:val="0"/>
    </w:pPr>
    <w:rPr>
      <w:rFonts w:ascii="Corbel" w:eastAsia="Corbel" w:hAnsi="Corbel" w:cs="Corbel"/>
      <w:sz w:val="25"/>
      <w:szCs w:val="25"/>
      <w:lang w:eastAsia="en-US"/>
    </w:rPr>
  </w:style>
  <w:style w:type="paragraph" w:customStyle="1" w:styleId="261">
    <w:name w:val="Основной текст (26)"/>
    <w:basedOn w:val="a"/>
    <w:link w:val="260"/>
    <w:rsid w:val="002D57EA"/>
    <w:pPr>
      <w:shd w:val="clear" w:color="auto" w:fill="FFFFFF"/>
      <w:autoSpaceDE/>
      <w:autoSpaceDN/>
      <w:adjustRightInd/>
      <w:spacing w:line="206" w:lineRule="exact"/>
      <w:jc w:val="right"/>
    </w:pPr>
    <w:rPr>
      <w:rFonts w:asciiTheme="minorHAnsi" w:eastAsiaTheme="minorHAnsi" w:hAnsiTheme="minorHAnsi" w:cstheme="minorBidi"/>
      <w:b/>
      <w:bCs/>
      <w:i/>
      <w:iCs/>
      <w:sz w:val="17"/>
      <w:szCs w:val="17"/>
      <w:lang w:eastAsia="en-US"/>
    </w:rPr>
  </w:style>
  <w:style w:type="paragraph" w:customStyle="1" w:styleId="Style3">
    <w:name w:val="Style3"/>
    <w:basedOn w:val="a"/>
    <w:uiPriority w:val="99"/>
    <w:rsid w:val="002D57EA"/>
    <w:rPr>
      <w:rFonts w:eastAsia="Times New Roman"/>
      <w:sz w:val="20"/>
    </w:rPr>
  </w:style>
  <w:style w:type="character" w:customStyle="1" w:styleId="FontStyle11">
    <w:name w:val="Font Style11"/>
    <w:rsid w:val="002D57EA"/>
    <w:rPr>
      <w:rFonts w:ascii="Times New Roman" w:hAnsi="Times New Roman" w:cs="Times New Roman" w:hint="default"/>
      <w:b/>
      <w:bCs/>
      <w:sz w:val="34"/>
      <w:szCs w:val="34"/>
    </w:rPr>
  </w:style>
  <w:style w:type="paragraph" w:customStyle="1" w:styleId="412pt">
    <w:name w:val="Заголовок 4+12 pt"/>
    <w:aliases w:val="влево"/>
    <w:basedOn w:val="a"/>
    <w:rsid w:val="002D57EA"/>
    <w:pPr>
      <w:widowControl/>
      <w:autoSpaceDE/>
      <w:autoSpaceDN/>
      <w:adjustRightInd/>
      <w:spacing w:line="240" w:lineRule="atLeast"/>
      <w:ind w:left="5398"/>
    </w:pPr>
    <w:rPr>
      <w:rFonts w:eastAsia="Times New Roman"/>
      <w:sz w:val="16"/>
      <w:szCs w:val="16"/>
    </w:rPr>
  </w:style>
  <w:style w:type="paragraph" w:customStyle="1" w:styleId="Pro-Gramma">
    <w:name w:val="Pro-Gramma #"/>
    <w:basedOn w:val="a"/>
    <w:rsid w:val="002D57EA"/>
    <w:pPr>
      <w:widowControl/>
      <w:tabs>
        <w:tab w:val="left" w:pos="1134"/>
      </w:tabs>
      <w:autoSpaceDE/>
      <w:autoSpaceDN/>
      <w:adjustRightInd/>
      <w:spacing w:before="120" w:line="288" w:lineRule="auto"/>
      <w:ind w:left="1134" w:hanging="567"/>
      <w:jc w:val="both"/>
    </w:pPr>
    <w:rPr>
      <w:rFonts w:ascii="Georgia" w:eastAsia="Georgia" w:hAnsi="Georgia"/>
      <w:sz w:val="20"/>
    </w:rPr>
  </w:style>
  <w:style w:type="character" w:customStyle="1" w:styleId="1e">
    <w:name w:val="Основной текст Знак1"/>
    <w:basedOn w:val="a0"/>
    <w:uiPriority w:val="99"/>
    <w:rsid w:val="002D57EA"/>
    <w:rPr>
      <w:rFonts w:ascii="Times New Roman" w:hAnsi="Times New Roman" w:cs="Times New Roman"/>
      <w:sz w:val="23"/>
      <w:szCs w:val="23"/>
      <w:shd w:val="clear" w:color="auto" w:fill="FFFFFF"/>
    </w:rPr>
  </w:style>
  <w:style w:type="character" w:customStyle="1" w:styleId="74">
    <w:name w:val="Основной текст + Полужирный7"/>
    <w:basedOn w:val="a0"/>
    <w:uiPriority w:val="99"/>
    <w:rsid w:val="002D57EA"/>
    <w:rPr>
      <w:rFonts w:ascii="Times New Roman" w:hAnsi="Times New Roman" w:cs="Times New Roman"/>
      <w:b/>
      <w:bCs/>
      <w:spacing w:val="0"/>
      <w:sz w:val="27"/>
      <w:szCs w:val="27"/>
    </w:rPr>
  </w:style>
  <w:style w:type="character" w:customStyle="1" w:styleId="69">
    <w:name w:val="Основной текст + Полужирный6"/>
    <w:basedOn w:val="a0"/>
    <w:uiPriority w:val="99"/>
    <w:rsid w:val="002D57EA"/>
    <w:rPr>
      <w:rFonts w:ascii="Times New Roman" w:hAnsi="Times New Roman" w:cs="Times New Roman"/>
      <w:b/>
      <w:bCs/>
      <w:spacing w:val="0"/>
      <w:sz w:val="27"/>
      <w:szCs w:val="27"/>
    </w:rPr>
  </w:style>
  <w:style w:type="character" w:customStyle="1" w:styleId="affff0">
    <w:name w:val="Подпись к таблице_"/>
    <w:basedOn w:val="a0"/>
    <w:link w:val="affff1"/>
    <w:rsid w:val="002D57EA"/>
    <w:rPr>
      <w:sz w:val="19"/>
      <w:szCs w:val="19"/>
      <w:shd w:val="clear" w:color="auto" w:fill="FFFFFF"/>
    </w:rPr>
  </w:style>
  <w:style w:type="paragraph" w:customStyle="1" w:styleId="affff1">
    <w:name w:val="Подпись к таблице"/>
    <w:basedOn w:val="a"/>
    <w:link w:val="affff0"/>
    <w:rsid w:val="002D57EA"/>
    <w:pPr>
      <w:widowControl/>
      <w:shd w:val="clear" w:color="auto" w:fill="FFFFFF"/>
      <w:autoSpaceDE/>
      <w:autoSpaceDN/>
      <w:adjustRightInd/>
      <w:spacing w:after="60" w:line="240" w:lineRule="atLeast"/>
    </w:pPr>
    <w:rPr>
      <w:rFonts w:asciiTheme="minorHAnsi" w:eastAsiaTheme="minorHAnsi" w:hAnsiTheme="minorHAnsi" w:cstheme="minorBidi"/>
      <w:sz w:val="19"/>
      <w:szCs w:val="19"/>
      <w:lang w:eastAsia="en-US"/>
    </w:rPr>
  </w:style>
  <w:style w:type="character" w:customStyle="1" w:styleId="2f2">
    <w:name w:val="Подпись к таблице (2)_"/>
    <w:basedOn w:val="a0"/>
    <w:link w:val="2f3"/>
    <w:rsid w:val="002D57EA"/>
    <w:rPr>
      <w:spacing w:val="-1"/>
      <w:sz w:val="18"/>
      <w:szCs w:val="18"/>
      <w:shd w:val="clear" w:color="auto" w:fill="FFFFFF"/>
    </w:rPr>
  </w:style>
  <w:style w:type="paragraph" w:customStyle="1" w:styleId="2f3">
    <w:name w:val="Подпись к таблице (2)"/>
    <w:basedOn w:val="a"/>
    <w:link w:val="2f2"/>
    <w:rsid w:val="002D57EA"/>
    <w:pPr>
      <w:shd w:val="clear" w:color="auto" w:fill="FFFFFF"/>
      <w:autoSpaceDE/>
      <w:autoSpaceDN/>
      <w:adjustRightInd/>
      <w:spacing w:line="0" w:lineRule="atLeast"/>
    </w:pPr>
    <w:rPr>
      <w:rFonts w:asciiTheme="minorHAnsi" w:eastAsiaTheme="minorHAnsi" w:hAnsiTheme="minorHAnsi" w:cstheme="minorBidi"/>
      <w:spacing w:val="-1"/>
      <w:sz w:val="18"/>
      <w:szCs w:val="18"/>
      <w:lang w:eastAsia="en-US"/>
    </w:rPr>
  </w:style>
  <w:style w:type="paragraph" w:customStyle="1" w:styleId="114">
    <w:name w:val="Основной текст11"/>
    <w:basedOn w:val="a"/>
    <w:rsid w:val="008251C1"/>
    <w:pPr>
      <w:shd w:val="clear" w:color="auto" w:fill="FFFFFF"/>
      <w:autoSpaceDE/>
      <w:autoSpaceDN/>
      <w:adjustRightInd/>
      <w:spacing w:line="240" w:lineRule="exact"/>
      <w:jc w:val="both"/>
    </w:pPr>
    <w:rPr>
      <w:rFonts w:ascii="Arial" w:eastAsia="Arial" w:hAnsi="Arial" w:cs="Arial"/>
      <w:spacing w:val="6"/>
      <w:sz w:val="15"/>
      <w:szCs w:val="15"/>
      <w:lang w:eastAsia="en-US"/>
    </w:rPr>
  </w:style>
  <w:style w:type="paragraph" w:customStyle="1" w:styleId="152">
    <w:name w:val="15"/>
    <w:basedOn w:val="a"/>
    <w:next w:val="af1"/>
    <w:qFormat/>
    <w:rsid w:val="00C80D50"/>
    <w:pPr>
      <w:widowControl/>
      <w:autoSpaceDE/>
      <w:autoSpaceDN/>
      <w:adjustRightInd/>
      <w:jc w:val="center"/>
    </w:pPr>
    <w:rPr>
      <w:rFonts w:eastAsia="Times New Roman"/>
      <w:b/>
      <w:bCs/>
    </w:rPr>
  </w:style>
  <w:style w:type="paragraph" w:customStyle="1" w:styleId="formattext">
    <w:name w:val="formattext"/>
    <w:basedOn w:val="a"/>
    <w:rsid w:val="00C80D50"/>
    <w:pPr>
      <w:widowControl/>
      <w:autoSpaceDE/>
      <w:autoSpaceDN/>
      <w:adjustRightInd/>
      <w:spacing w:before="100" w:beforeAutospacing="1" w:after="100" w:afterAutospacing="1"/>
    </w:pPr>
    <w:rPr>
      <w:rFonts w:eastAsia="Times New Roman"/>
    </w:rPr>
  </w:style>
  <w:style w:type="paragraph" w:customStyle="1" w:styleId="sourcetag">
    <w:name w:val="source__tag"/>
    <w:basedOn w:val="a"/>
    <w:rsid w:val="00C80D50"/>
    <w:pPr>
      <w:widowControl/>
      <w:autoSpaceDE/>
      <w:autoSpaceDN/>
      <w:adjustRightInd/>
      <w:spacing w:before="100" w:beforeAutospacing="1" w:after="100" w:afterAutospacing="1"/>
    </w:pPr>
    <w:rPr>
      <w:rFonts w:eastAsia="Times New Roman"/>
    </w:rPr>
  </w:style>
  <w:style w:type="paragraph" w:customStyle="1" w:styleId="caaieiaie1">
    <w:name w:val="caaieiaie 1"/>
    <w:basedOn w:val="a"/>
    <w:next w:val="a"/>
    <w:rsid w:val="009A0A34"/>
    <w:pPr>
      <w:keepNext/>
      <w:widowControl/>
      <w:autoSpaceDE/>
      <w:autoSpaceDN/>
      <w:adjustRightInd/>
      <w:ind w:left="567"/>
      <w:jc w:val="center"/>
    </w:pPr>
    <w:rPr>
      <w:rFonts w:ascii="Courier New" w:eastAsia="Times New Roman" w:hAnsi="Courier New" w:cs="Courier New"/>
      <w:b/>
      <w:bCs/>
      <w:sz w:val="32"/>
      <w:szCs w:val="32"/>
    </w:rPr>
  </w:style>
  <w:style w:type="character" w:customStyle="1" w:styleId="Internetlink">
    <w:name w:val="Internet link"/>
    <w:rsid w:val="009A0A34"/>
    <w:rPr>
      <w:color w:val="0000FF"/>
      <w:sz w:val="20"/>
      <w:szCs w:val="20"/>
      <w:u w:val="single"/>
    </w:rPr>
  </w:style>
  <w:style w:type="paragraph" w:customStyle="1" w:styleId="142">
    <w:name w:val="14"/>
    <w:basedOn w:val="a"/>
    <w:next w:val="a5"/>
    <w:rsid w:val="00771908"/>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771908"/>
  </w:style>
  <w:style w:type="paragraph" w:customStyle="1" w:styleId="affff2">
    <w:name w:val="Текст параграфа"/>
    <w:rsid w:val="00771908"/>
    <w:pPr>
      <w:spacing w:after="0" w:line="240" w:lineRule="auto"/>
      <w:ind w:firstLine="567"/>
      <w:jc w:val="both"/>
    </w:pPr>
    <w:rPr>
      <w:rFonts w:ascii="Arial" w:eastAsia="Times New Roman" w:hAnsi="Arial" w:cs="Times New Roman"/>
      <w:sz w:val="24"/>
      <w:szCs w:val="24"/>
      <w:lang w:eastAsia="ru-RU"/>
    </w:rPr>
  </w:style>
  <w:style w:type="paragraph" w:customStyle="1" w:styleId="132">
    <w:name w:val="13"/>
    <w:basedOn w:val="a"/>
    <w:next w:val="a5"/>
    <w:uiPriority w:val="99"/>
    <w:rsid w:val="002D1A14"/>
    <w:pPr>
      <w:widowControl/>
      <w:autoSpaceDE/>
      <w:autoSpaceDN/>
      <w:adjustRightInd/>
      <w:spacing w:before="100" w:beforeAutospacing="1" w:after="100" w:afterAutospacing="1"/>
    </w:pPr>
    <w:rPr>
      <w:rFonts w:eastAsia="Times New Roman"/>
    </w:rPr>
  </w:style>
  <w:style w:type="paragraph" w:styleId="affff3">
    <w:name w:val="Body Text First Indent"/>
    <w:basedOn w:val="a3"/>
    <w:link w:val="affff4"/>
    <w:uiPriority w:val="99"/>
    <w:semiHidden/>
    <w:unhideWhenUsed/>
    <w:rsid w:val="002D1A14"/>
    <w:pPr>
      <w:ind w:left="0" w:firstLine="360"/>
    </w:pPr>
    <w:rPr>
      <w:sz w:val="24"/>
      <w:szCs w:val="24"/>
    </w:rPr>
  </w:style>
  <w:style w:type="character" w:customStyle="1" w:styleId="affff4">
    <w:name w:val="Красная строка Знак"/>
    <w:basedOn w:val="a4"/>
    <w:link w:val="affff3"/>
    <w:uiPriority w:val="99"/>
    <w:semiHidden/>
    <w:rsid w:val="002D1A14"/>
    <w:rPr>
      <w:rFonts w:ascii="Times New Roman" w:eastAsiaTheme="minorEastAsia" w:hAnsi="Times New Roman" w:cs="Times New Roman"/>
      <w:sz w:val="24"/>
      <w:szCs w:val="24"/>
      <w:lang w:eastAsia="ru-RU"/>
    </w:rPr>
  </w:style>
  <w:style w:type="paragraph" w:styleId="2f4">
    <w:name w:val="List 2"/>
    <w:basedOn w:val="a"/>
    <w:rsid w:val="002D1A14"/>
    <w:pPr>
      <w:widowControl/>
      <w:autoSpaceDE/>
      <w:autoSpaceDN/>
      <w:adjustRightInd/>
      <w:ind w:left="566" w:hanging="283"/>
      <w:contextualSpacing/>
    </w:pPr>
    <w:rPr>
      <w:rFonts w:eastAsia="Times New Roman"/>
      <w:sz w:val="20"/>
      <w:szCs w:val="20"/>
    </w:rPr>
  </w:style>
  <w:style w:type="paragraph" w:customStyle="1" w:styleId="122">
    <w:name w:val="12"/>
    <w:basedOn w:val="a"/>
    <w:next w:val="a5"/>
    <w:uiPriority w:val="99"/>
    <w:rsid w:val="00B1445E"/>
    <w:pPr>
      <w:widowControl/>
      <w:autoSpaceDE/>
      <w:autoSpaceDN/>
      <w:adjustRightInd/>
      <w:spacing w:before="100" w:beforeAutospacing="1" w:after="100" w:afterAutospacing="1"/>
    </w:pPr>
    <w:rPr>
      <w:rFonts w:eastAsia="Times New Roman"/>
    </w:rPr>
  </w:style>
  <w:style w:type="paragraph" w:customStyle="1" w:styleId="ConsTitle">
    <w:name w:val="ConsTitle"/>
    <w:rsid w:val="00682B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text">
    <w:name w:val="text"/>
    <w:basedOn w:val="a"/>
    <w:rsid w:val="002229ED"/>
    <w:pPr>
      <w:widowControl/>
      <w:suppressAutoHyphens/>
      <w:autoSpaceDE/>
      <w:autoSpaceDN/>
      <w:adjustRightInd/>
      <w:spacing w:before="280" w:after="280"/>
      <w:ind w:left="3060" w:right="3060"/>
      <w:jc w:val="both"/>
    </w:pPr>
    <w:rPr>
      <w:rFonts w:ascii="Arial Unicode MS" w:eastAsia="Arial Unicode MS" w:hAnsi="Arial Unicode MS" w:cs="Arial Unicode MS"/>
      <w:lang w:eastAsia="ar-SA"/>
    </w:rPr>
  </w:style>
  <w:style w:type="character" w:customStyle="1" w:styleId="Absatz-Standardschriftart">
    <w:name w:val="Absatz-Standardschriftart"/>
    <w:rsid w:val="002229ED"/>
  </w:style>
  <w:style w:type="character" w:customStyle="1" w:styleId="WW-Absatz-Standardschriftart">
    <w:name w:val="WW-Absatz-Standardschriftart"/>
    <w:rsid w:val="002229ED"/>
  </w:style>
  <w:style w:type="character" w:customStyle="1" w:styleId="WW-Absatz-Standardschriftart1">
    <w:name w:val="WW-Absatz-Standardschriftart1"/>
    <w:rsid w:val="002229ED"/>
  </w:style>
  <w:style w:type="character" w:customStyle="1" w:styleId="1f">
    <w:name w:val="Основной шрифт абзаца1"/>
    <w:rsid w:val="002229ED"/>
  </w:style>
  <w:style w:type="character" w:customStyle="1" w:styleId="affff5">
    <w:name w:val="Маркеры списка"/>
    <w:rsid w:val="002229ED"/>
    <w:rPr>
      <w:rFonts w:ascii="StarSymbol" w:eastAsia="StarSymbol" w:hAnsi="StarSymbol" w:cs="StarSymbol"/>
      <w:sz w:val="18"/>
      <w:szCs w:val="18"/>
    </w:rPr>
  </w:style>
  <w:style w:type="paragraph" w:customStyle="1" w:styleId="1f0">
    <w:name w:val="Заголовок1"/>
    <w:basedOn w:val="a"/>
    <w:next w:val="a3"/>
    <w:rsid w:val="002229ED"/>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styleId="affff6">
    <w:name w:val="List"/>
    <w:basedOn w:val="a3"/>
    <w:semiHidden/>
    <w:rsid w:val="002229ED"/>
    <w:pPr>
      <w:widowControl/>
      <w:suppressAutoHyphens/>
      <w:autoSpaceDE/>
      <w:autoSpaceDN/>
      <w:adjustRightInd/>
      <w:ind w:left="0"/>
      <w:jc w:val="both"/>
    </w:pPr>
    <w:rPr>
      <w:rFonts w:ascii="Arial" w:eastAsia="Times New Roman" w:hAnsi="Arial" w:cs="Tahoma"/>
      <w:sz w:val="24"/>
      <w:szCs w:val="24"/>
      <w:lang w:eastAsia="ar-SA"/>
    </w:rPr>
  </w:style>
  <w:style w:type="paragraph" w:customStyle="1" w:styleId="1f1">
    <w:name w:val="Название1"/>
    <w:basedOn w:val="a"/>
    <w:rsid w:val="002229ED"/>
    <w:pPr>
      <w:widowControl/>
      <w:suppressLineNumbers/>
      <w:suppressAutoHyphens/>
      <w:autoSpaceDE/>
      <w:autoSpaceDN/>
      <w:adjustRightInd/>
      <w:spacing w:before="120" w:after="120"/>
    </w:pPr>
    <w:rPr>
      <w:rFonts w:ascii="Arial" w:eastAsia="Times New Roman" w:hAnsi="Arial" w:cs="Tahoma"/>
      <w:i/>
      <w:iCs/>
      <w:sz w:val="20"/>
      <w:lang w:eastAsia="ar-SA"/>
    </w:rPr>
  </w:style>
  <w:style w:type="paragraph" w:customStyle="1" w:styleId="1f2">
    <w:name w:val="Указатель1"/>
    <w:basedOn w:val="a"/>
    <w:rsid w:val="002229ED"/>
    <w:pPr>
      <w:widowControl/>
      <w:suppressLineNumbers/>
      <w:suppressAutoHyphens/>
      <w:autoSpaceDE/>
      <w:autoSpaceDN/>
      <w:adjustRightInd/>
    </w:pPr>
    <w:rPr>
      <w:rFonts w:ascii="Arial" w:eastAsia="Times New Roman" w:hAnsi="Arial" w:cs="Tahoma"/>
      <w:lang w:eastAsia="ar-SA"/>
    </w:rPr>
  </w:style>
  <w:style w:type="paragraph" w:customStyle="1" w:styleId="shapka">
    <w:name w:val="shapka"/>
    <w:basedOn w:val="a"/>
    <w:rsid w:val="002229ED"/>
    <w:pPr>
      <w:widowControl/>
      <w:suppressAutoHyphens/>
      <w:autoSpaceDE/>
      <w:autoSpaceDN/>
      <w:adjustRightInd/>
      <w:spacing w:before="280" w:after="280"/>
      <w:jc w:val="center"/>
    </w:pPr>
    <w:rPr>
      <w:rFonts w:ascii="Arial Unicode MS" w:eastAsia="Arial Unicode MS" w:hAnsi="Arial Unicode MS" w:cs="Arial Unicode MS"/>
      <w:b/>
      <w:bCs/>
      <w:lang w:eastAsia="ar-SA"/>
    </w:rPr>
  </w:style>
  <w:style w:type="paragraph" w:customStyle="1" w:styleId="xl63">
    <w:name w:val="xl63"/>
    <w:basedOn w:val="a"/>
    <w:rsid w:val="002229ED"/>
    <w:pPr>
      <w:widowControl/>
      <w:pBdr>
        <w:top w:val="single" w:sz="8" w:space="0" w:color="000000"/>
        <w:left w:val="single" w:sz="8" w:space="0" w:color="000000"/>
        <w:bottom w:val="single" w:sz="8" w:space="0" w:color="000000"/>
        <w:right w:val="single" w:sz="8" w:space="0" w:color="000000"/>
      </w:pBdr>
      <w:autoSpaceDE/>
      <w:autoSpaceDN/>
      <w:adjustRightInd/>
      <w:spacing w:before="100" w:beforeAutospacing="1" w:after="100" w:afterAutospacing="1"/>
      <w:jc w:val="center"/>
      <w:textAlignment w:val="center"/>
    </w:pPr>
    <w:rPr>
      <w:rFonts w:ascii="Arial" w:eastAsia="Times New Roman" w:hAnsi="Arial" w:cs="Arial"/>
      <w:color w:val="2D2D2D"/>
    </w:rPr>
  </w:style>
  <w:style w:type="paragraph" w:customStyle="1" w:styleId="xl64">
    <w:name w:val="xl64"/>
    <w:basedOn w:val="a"/>
    <w:rsid w:val="002229ED"/>
    <w:pPr>
      <w:widowControl/>
      <w:pBdr>
        <w:left w:val="single" w:sz="8" w:space="0" w:color="000000"/>
      </w:pBdr>
      <w:autoSpaceDE/>
      <w:autoSpaceDN/>
      <w:adjustRightInd/>
      <w:spacing w:before="100" w:beforeAutospacing="1" w:after="100" w:afterAutospacing="1"/>
      <w:textAlignment w:val="center"/>
    </w:pPr>
    <w:rPr>
      <w:rFonts w:ascii="Arial" w:eastAsia="Times New Roman" w:hAnsi="Arial" w:cs="Arial"/>
      <w:color w:val="2D2D2D"/>
    </w:rPr>
  </w:style>
  <w:style w:type="paragraph" w:styleId="affff7">
    <w:name w:val="endnote text"/>
    <w:basedOn w:val="a"/>
    <w:link w:val="affff8"/>
    <w:unhideWhenUsed/>
    <w:rsid w:val="002229ED"/>
    <w:pPr>
      <w:widowControl/>
      <w:suppressAutoHyphens/>
      <w:autoSpaceDE/>
      <w:autoSpaceDN/>
      <w:adjustRightInd/>
    </w:pPr>
    <w:rPr>
      <w:rFonts w:eastAsia="Times New Roman"/>
      <w:sz w:val="20"/>
      <w:szCs w:val="20"/>
      <w:lang w:eastAsia="ar-SA"/>
    </w:rPr>
  </w:style>
  <w:style w:type="character" w:customStyle="1" w:styleId="affff8">
    <w:name w:val="Текст концевой сноски Знак"/>
    <w:basedOn w:val="a0"/>
    <w:link w:val="affff7"/>
    <w:rsid w:val="002229ED"/>
    <w:rPr>
      <w:rFonts w:ascii="Times New Roman" w:eastAsia="Times New Roman" w:hAnsi="Times New Roman" w:cs="Times New Roman"/>
      <w:sz w:val="20"/>
      <w:szCs w:val="20"/>
      <w:lang w:eastAsia="ar-SA"/>
    </w:rPr>
  </w:style>
  <w:style w:type="character" w:styleId="affff9">
    <w:name w:val="endnote reference"/>
    <w:basedOn w:val="a0"/>
    <w:unhideWhenUsed/>
    <w:rsid w:val="002229ED"/>
    <w:rPr>
      <w:vertAlign w:val="superscript"/>
    </w:rPr>
  </w:style>
  <w:style w:type="paragraph" w:customStyle="1" w:styleId="font5">
    <w:name w:val="font5"/>
    <w:basedOn w:val="a"/>
    <w:rsid w:val="002229ED"/>
    <w:pPr>
      <w:widowControl/>
      <w:autoSpaceDE/>
      <w:autoSpaceDN/>
      <w:adjustRightInd/>
      <w:spacing w:before="100" w:beforeAutospacing="1" w:after="100" w:afterAutospacing="1"/>
    </w:pPr>
    <w:rPr>
      <w:rFonts w:ascii="Calibri" w:eastAsia="Times New Roman" w:hAnsi="Calibri" w:cs="Calibri"/>
      <w:b/>
      <w:bCs/>
      <w:color w:val="000000"/>
      <w:sz w:val="22"/>
      <w:szCs w:val="22"/>
    </w:rPr>
  </w:style>
  <w:style w:type="paragraph" w:customStyle="1" w:styleId="font6">
    <w:name w:val="font6"/>
    <w:basedOn w:val="a"/>
    <w:rsid w:val="002229ED"/>
    <w:pPr>
      <w:widowControl/>
      <w:autoSpaceDE/>
      <w:autoSpaceDN/>
      <w:adjustRightInd/>
      <w:spacing w:before="100" w:beforeAutospacing="1" w:after="100" w:afterAutospacing="1"/>
    </w:pPr>
    <w:rPr>
      <w:rFonts w:ascii="Arial" w:eastAsia="Times New Roman" w:hAnsi="Arial" w:cs="Arial"/>
      <w:color w:val="2D2D2D"/>
      <w:sz w:val="22"/>
      <w:szCs w:val="22"/>
    </w:rPr>
  </w:style>
  <w:style w:type="paragraph" w:customStyle="1" w:styleId="font7">
    <w:name w:val="font7"/>
    <w:basedOn w:val="a"/>
    <w:rsid w:val="002229ED"/>
    <w:pPr>
      <w:widowControl/>
      <w:autoSpaceDE/>
      <w:autoSpaceDN/>
      <w:adjustRightInd/>
      <w:spacing w:before="100" w:beforeAutospacing="1" w:after="100" w:afterAutospacing="1"/>
    </w:pPr>
    <w:rPr>
      <w:rFonts w:ascii="Arial" w:eastAsia="Times New Roman" w:hAnsi="Arial" w:cs="Arial"/>
      <w:b/>
      <w:bCs/>
      <w:color w:val="2D2D2D"/>
      <w:sz w:val="22"/>
      <w:szCs w:val="22"/>
    </w:rPr>
  </w:style>
  <w:style w:type="paragraph" w:customStyle="1" w:styleId="Style4">
    <w:name w:val="Style4"/>
    <w:basedOn w:val="a"/>
    <w:rsid w:val="002229ED"/>
    <w:pPr>
      <w:spacing w:line="243" w:lineRule="exact"/>
      <w:ind w:firstLine="494"/>
      <w:jc w:val="both"/>
    </w:pPr>
    <w:rPr>
      <w:rFonts w:eastAsia="Times New Roman"/>
    </w:rPr>
  </w:style>
  <w:style w:type="paragraph" w:customStyle="1" w:styleId="affffa">
    <w:name w:val="Документ в списке"/>
    <w:basedOn w:val="a"/>
    <w:next w:val="a"/>
    <w:uiPriority w:val="99"/>
    <w:rsid w:val="002229ED"/>
    <w:pPr>
      <w:widowControl/>
      <w:spacing w:before="120"/>
      <w:ind w:right="300"/>
      <w:jc w:val="both"/>
    </w:pPr>
    <w:rPr>
      <w:rFonts w:ascii="Arial" w:eastAsia="Times New Roman" w:hAnsi="Arial" w:cs="Arial"/>
      <w:color w:val="000000"/>
    </w:rPr>
  </w:style>
  <w:style w:type="paragraph" w:customStyle="1" w:styleId="410">
    <w:name w:val="Основной текст (4)1"/>
    <w:basedOn w:val="a"/>
    <w:link w:val="44"/>
    <w:uiPriority w:val="99"/>
    <w:rsid w:val="002229ED"/>
    <w:pPr>
      <w:shd w:val="clear" w:color="auto" w:fill="FFFFFF"/>
      <w:autoSpaceDE/>
      <w:autoSpaceDN/>
      <w:adjustRightInd/>
      <w:spacing w:before="240" w:after="240" w:line="240" w:lineRule="atLeast"/>
      <w:jc w:val="center"/>
    </w:pPr>
    <w:rPr>
      <w:rFonts w:eastAsia="Times New Roman"/>
      <w:sz w:val="23"/>
      <w:szCs w:val="23"/>
      <w:lang w:eastAsia="en-US"/>
    </w:rPr>
  </w:style>
  <w:style w:type="paragraph" w:customStyle="1" w:styleId="115">
    <w:name w:val="11"/>
    <w:basedOn w:val="a"/>
    <w:next w:val="a5"/>
    <w:rsid w:val="00FC4A39"/>
    <w:pPr>
      <w:widowControl/>
      <w:autoSpaceDE/>
      <w:autoSpaceDN/>
      <w:adjustRightInd/>
      <w:spacing w:before="100" w:beforeAutospacing="1" w:after="100" w:afterAutospacing="1"/>
    </w:pPr>
    <w:rPr>
      <w:rFonts w:eastAsia="Times New Roman"/>
    </w:rPr>
  </w:style>
  <w:style w:type="paragraph" w:customStyle="1" w:styleId="affffb">
    <w:name w:val="Знак"/>
    <w:basedOn w:val="a"/>
    <w:rsid w:val="00331998"/>
    <w:pPr>
      <w:widowControl/>
      <w:autoSpaceDE/>
      <w:autoSpaceDN/>
      <w:adjustRightInd/>
    </w:pPr>
    <w:rPr>
      <w:rFonts w:eastAsia="Times New Roman"/>
    </w:rPr>
  </w:style>
  <w:style w:type="character" w:customStyle="1" w:styleId="FontStyle16">
    <w:name w:val="Font Style16"/>
    <w:uiPriority w:val="99"/>
    <w:rsid w:val="00331998"/>
    <w:rPr>
      <w:rFonts w:ascii="Times New Roman" w:hAnsi="Times New Roman" w:cs="Times New Roman"/>
      <w:sz w:val="22"/>
      <w:szCs w:val="22"/>
    </w:rPr>
  </w:style>
  <w:style w:type="paragraph" w:customStyle="1" w:styleId="Style6">
    <w:name w:val="Style6"/>
    <w:basedOn w:val="a"/>
    <w:uiPriority w:val="99"/>
    <w:rsid w:val="00331998"/>
    <w:pPr>
      <w:spacing w:line="322" w:lineRule="exact"/>
      <w:jc w:val="both"/>
    </w:pPr>
    <w:rPr>
      <w:rFonts w:eastAsia="Times New Roman"/>
    </w:rPr>
  </w:style>
  <w:style w:type="character" w:customStyle="1" w:styleId="FontStyle13">
    <w:name w:val="Font Style13"/>
    <w:uiPriority w:val="99"/>
    <w:rsid w:val="00331998"/>
    <w:rPr>
      <w:rFonts w:ascii="Times New Roman" w:hAnsi="Times New Roman" w:cs="Times New Roman"/>
      <w:sz w:val="26"/>
      <w:szCs w:val="26"/>
    </w:rPr>
  </w:style>
  <w:style w:type="character" w:customStyle="1" w:styleId="FontStyle14">
    <w:name w:val="Font Style14"/>
    <w:uiPriority w:val="99"/>
    <w:rsid w:val="00331998"/>
    <w:rPr>
      <w:rFonts w:ascii="Times New Roman" w:hAnsi="Times New Roman" w:cs="Times New Roman"/>
      <w:b/>
      <w:bCs/>
      <w:sz w:val="26"/>
      <w:szCs w:val="26"/>
    </w:rPr>
  </w:style>
  <w:style w:type="character" w:customStyle="1" w:styleId="FontStyle53">
    <w:name w:val="Font Style53"/>
    <w:uiPriority w:val="99"/>
    <w:rsid w:val="00331998"/>
    <w:rPr>
      <w:rFonts w:ascii="Times New Roman" w:hAnsi="Times New Roman" w:cs="Times New Roman" w:hint="default"/>
      <w:i/>
      <w:iCs/>
      <w:sz w:val="24"/>
      <w:szCs w:val="24"/>
    </w:rPr>
  </w:style>
  <w:style w:type="paragraph" w:customStyle="1" w:styleId="xl153">
    <w:name w:val="xl15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4">
    <w:name w:val="xl154"/>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155">
    <w:name w:val="xl15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color w:val="000000"/>
      <w:sz w:val="20"/>
      <w:szCs w:val="20"/>
    </w:rPr>
  </w:style>
  <w:style w:type="paragraph" w:customStyle="1" w:styleId="xl156">
    <w:name w:val="xl1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157">
    <w:name w:val="xl1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000000"/>
      <w:sz w:val="20"/>
      <w:szCs w:val="20"/>
    </w:rPr>
  </w:style>
  <w:style w:type="paragraph" w:customStyle="1" w:styleId="xl158">
    <w:name w:val="xl158"/>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59">
    <w:name w:val="xl159"/>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i/>
      <w:iCs/>
      <w:color w:val="000000"/>
      <w:sz w:val="20"/>
      <w:szCs w:val="20"/>
    </w:rPr>
  </w:style>
  <w:style w:type="paragraph" w:customStyle="1" w:styleId="xl160">
    <w:name w:val="xl16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61">
    <w:name w:val="xl16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sz w:val="20"/>
      <w:szCs w:val="20"/>
    </w:rPr>
  </w:style>
  <w:style w:type="paragraph" w:customStyle="1" w:styleId="xl162">
    <w:name w:val="xl16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b/>
      <w:bCs/>
      <w:sz w:val="20"/>
      <w:szCs w:val="20"/>
    </w:rPr>
  </w:style>
  <w:style w:type="paragraph" w:customStyle="1" w:styleId="xl163">
    <w:name w:val="xl16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b/>
      <w:bCs/>
      <w:i/>
      <w:iCs/>
      <w:color w:val="000000"/>
      <w:sz w:val="20"/>
      <w:szCs w:val="20"/>
    </w:rPr>
  </w:style>
  <w:style w:type="paragraph" w:customStyle="1" w:styleId="xl164">
    <w:name w:val="xl164"/>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65">
    <w:name w:val="xl165"/>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66">
    <w:name w:val="xl166"/>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67">
    <w:name w:val="xl16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168">
    <w:name w:val="xl16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169">
    <w:name w:val="xl16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170">
    <w:name w:val="xl170"/>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171">
    <w:name w:val="xl171"/>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172">
    <w:name w:val="xl172"/>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173">
    <w:name w:val="xl173"/>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4">
    <w:name w:val="xl17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175">
    <w:name w:val="xl175"/>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6">
    <w:name w:val="xl176"/>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177">
    <w:name w:val="xl177"/>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178">
    <w:name w:val="xl17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179">
    <w:name w:val="xl179"/>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180">
    <w:name w:val="xl18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81">
    <w:name w:val="xl181"/>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182">
    <w:name w:val="xl182"/>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183">
    <w:name w:val="xl183"/>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184">
    <w:name w:val="xl18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185">
    <w:name w:val="xl185"/>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186">
    <w:name w:val="xl18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eastAsia="Times New Roman"/>
      <w:b/>
      <w:bCs/>
      <w:color w:val="000000"/>
      <w:sz w:val="20"/>
      <w:szCs w:val="20"/>
    </w:rPr>
  </w:style>
  <w:style w:type="paragraph" w:customStyle="1" w:styleId="xl187">
    <w:name w:val="xl18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sz w:val="18"/>
      <w:szCs w:val="18"/>
    </w:rPr>
  </w:style>
  <w:style w:type="paragraph" w:customStyle="1" w:styleId="xl188">
    <w:name w:val="xl188"/>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sz w:val="18"/>
      <w:szCs w:val="18"/>
    </w:rPr>
  </w:style>
  <w:style w:type="paragraph" w:customStyle="1" w:styleId="xl189">
    <w:name w:val="xl18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190">
    <w:name w:val="xl190"/>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191">
    <w:name w:val="xl19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FF0000"/>
      <w:sz w:val="20"/>
      <w:szCs w:val="20"/>
    </w:rPr>
  </w:style>
  <w:style w:type="paragraph" w:customStyle="1" w:styleId="xl192">
    <w:name w:val="xl19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3">
    <w:name w:val="xl19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194">
    <w:name w:val="xl194"/>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color w:val="000000"/>
      <w:sz w:val="20"/>
      <w:szCs w:val="20"/>
    </w:rPr>
  </w:style>
  <w:style w:type="paragraph" w:customStyle="1" w:styleId="xl195">
    <w:name w:val="xl195"/>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b/>
      <w:bCs/>
      <w:i/>
      <w:iCs/>
      <w:color w:val="000000"/>
      <w:sz w:val="20"/>
      <w:szCs w:val="20"/>
    </w:rPr>
  </w:style>
  <w:style w:type="paragraph" w:customStyle="1" w:styleId="xl196">
    <w:name w:val="xl196"/>
    <w:basedOn w:val="a"/>
    <w:rsid w:val="00331998"/>
    <w:pPr>
      <w:widowControl/>
      <w:autoSpaceDE/>
      <w:autoSpaceDN/>
      <w:adjustRightInd/>
      <w:spacing w:before="100" w:beforeAutospacing="1" w:after="100" w:afterAutospacing="1"/>
      <w:textAlignment w:val="top"/>
    </w:pPr>
    <w:rPr>
      <w:rFonts w:ascii="Calibri" w:eastAsia="Times New Roman" w:hAnsi="Calibri" w:cs="Calibri"/>
      <w:b/>
      <w:bCs/>
      <w:i/>
      <w:iCs/>
    </w:rPr>
  </w:style>
  <w:style w:type="paragraph" w:customStyle="1" w:styleId="xl197">
    <w:name w:val="xl197"/>
    <w:basedOn w:val="a"/>
    <w:rsid w:val="00331998"/>
    <w:pPr>
      <w:widowControl/>
      <w:autoSpaceDE/>
      <w:autoSpaceDN/>
      <w:adjustRightInd/>
      <w:spacing w:before="100" w:beforeAutospacing="1" w:after="100" w:afterAutospacing="1"/>
      <w:textAlignment w:val="top"/>
    </w:pPr>
    <w:rPr>
      <w:rFonts w:eastAsia="Times New Roman"/>
      <w:i/>
      <w:iCs/>
    </w:rPr>
  </w:style>
  <w:style w:type="paragraph" w:customStyle="1" w:styleId="xl198">
    <w:name w:val="xl19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199">
    <w:name w:val="xl19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0">
    <w:name w:val="xl200"/>
    <w:basedOn w:val="a"/>
    <w:rsid w:val="00331998"/>
    <w:pPr>
      <w:widowControl/>
      <w:autoSpaceDE/>
      <w:autoSpaceDN/>
      <w:adjustRightInd/>
      <w:spacing w:before="100" w:beforeAutospacing="1" w:after="100" w:afterAutospacing="1"/>
      <w:textAlignment w:val="top"/>
    </w:pPr>
    <w:rPr>
      <w:rFonts w:eastAsia="Times New Roman"/>
      <w:i/>
      <w:iCs/>
      <w:sz w:val="20"/>
      <w:szCs w:val="20"/>
    </w:rPr>
  </w:style>
  <w:style w:type="paragraph" w:customStyle="1" w:styleId="xl201">
    <w:name w:val="xl201"/>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2">
    <w:name w:val="xl202"/>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i/>
      <w:iCs/>
      <w:sz w:val="20"/>
      <w:szCs w:val="20"/>
    </w:rPr>
  </w:style>
  <w:style w:type="paragraph" w:customStyle="1" w:styleId="xl203">
    <w:name w:val="xl20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eastAsia="Times New Roman"/>
      <w:sz w:val="20"/>
      <w:szCs w:val="20"/>
    </w:rPr>
  </w:style>
  <w:style w:type="paragraph" w:customStyle="1" w:styleId="xl204">
    <w:name w:val="xl20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05">
    <w:name w:val="xl20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6">
    <w:name w:val="xl206"/>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07">
    <w:name w:val="xl207"/>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i/>
      <w:iCs/>
      <w:color w:val="000000"/>
      <w:sz w:val="20"/>
      <w:szCs w:val="20"/>
    </w:rPr>
  </w:style>
  <w:style w:type="paragraph" w:customStyle="1" w:styleId="xl208">
    <w:name w:val="xl208"/>
    <w:basedOn w:val="a"/>
    <w:rsid w:val="00331998"/>
    <w:pPr>
      <w:widowControl/>
      <w:pBdr>
        <w:top w:val="single" w:sz="4" w:space="0" w:color="000000"/>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color w:val="000000"/>
      <w:sz w:val="20"/>
      <w:szCs w:val="20"/>
    </w:rPr>
  </w:style>
  <w:style w:type="paragraph" w:customStyle="1" w:styleId="xl209">
    <w:name w:val="xl20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color w:val="FF0000"/>
      <w:sz w:val="20"/>
      <w:szCs w:val="20"/>
    </w:rPr>
  </w:style>
  <w:style w:type="paragraph" w:customStyle="1" w:styleId="xl210">
    <w:name w:val="xl210"/>
    <w:basedOn w:val="a"/>
    <w:rsid w:val="00331998"/>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11">
    <w:name w:val="xl211"/>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i/>
      <w:iCs/>
      <w:sz w:val="20"/>
      <w:szCs w:val="20"/>
    </w:rPr>
  </w:style>
  <w:style w:type="paragraph" w:customStyle="1" w:styleId="xl212">
    <w:name w:val="xl212"/>
    <w:basedOn w:val="a"/>
    <w:rsid w:val="00331998"/>
    <w:pPr>
      <w:widowControl/>
      <w:pBdr>
        <w:left w:val="single" w:sz="4" w:space="0" w:color="000000"/>
        <w:bottom w:val="single" w:sz="4" w:space="0" w:color="000000"/>
        <w:right w:val="single" w:sz="4" w:space="0" w:color="000000"/>
      </w:pBdr>
      <w:shd w:val="clear" w:color="FFFFFF" w:fill="FFFFFF"/>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3">
    <w:name w:val="xl213"/>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14">
    <w:name w:val="xl214"/>
    <w:basedOn w:val="a"/>
    <w:rsid w:val="00331998"/>
    <w:pPr>
      <w:widowControl/>
      <w:pBdr>
        <w:top w:val="single" w:sz="4" w:space="0" w:color="000000"/>
        <w:left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5">
    <w:name w:val="xl215"/>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16">
    <w:name w:val="xl216"/>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color w:val="000000"/>
      <w:sz w:val="20"/>
      <w:szCs w:val="20"/>
    </w:rPr>
  </w:style>
  <w:style w:type="paragraph" w:customStyle="1" w:styleId="xl217">
    <w:name w:val="xl217"/>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18">
    <w:name w:val="xl218"/>
    <w:basedOn w:val="a"/>
    <w:rsid w:val="0033199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19">
    <w:name w:val="xl21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eastAsia="Times New Roman"/>
      <w:i/>
      <w:iCs/>
      <w:color w:val="000000"/>
      <w:sz w:val="20"/>
      <w:szCs w:val="20"/>
    </w:rPr>
  </w:style>
  <w:style w:type="paragraph" w:customStyle="1" w:styleId="xl220">
    <w:name w:val="xl220"/>
    <w:basedOn w:val="a"/>
    <w:rsid w:val="00331998"/>
    <w:pPr>
      <w:widowControl/>
      <w:autoSpaceDE/>
      <w:autoSpaceDN/>
      <w:adjustRightInd/>
      <w:spacing w:before="100" w:beforeAutospacing="1" w:after="100" w:afterAutospacing="1"/>
      <w:jc w:val="center"/>
      <w:textAlignment w:val="top"/>
    </w:pPr>
    <w:rPr>
      <w:rFonts w:ascii="Calibri" w:eastAsia="Times New Roman" w:hAnsi="Calibri" w:cs="Calibri"/>
      <w:b/>
      <w:bCs/>
    </w:rPr>
  </w:style>
  <w:style w:type="paragraph" w:customStyle="1" w:styleId="xl221">
    <w:name w:val="xl221"/>
    <w:basedOn w:val="a"/>
    <w:rsid w:val="00331998"/>
    <w:pPr>
      <w:widowControl/>
      <w:autoSpaceDE/>
      <w:autoSpaceDN/>
      <w:adjustRightInd/>
      <w:spacing w:before="100" w:beforeAutospacing="1" w:after="100" w:afterAutospacing="1"/>
      <w:textAlignment w:val="top"/>
    </w:pPr>
    <w:rPr>
      <w:rFonts w:eastAsia="Times New Roman"/>
      <w:b/>
      <w:bCs/>
      <w:sz w:val="20"/>
      <w:szCs w:val="20"/>
    </w:rPr>
  </w:style>
  <w:style w:type="paragraph" w:customStyle="1" w:styleId="xl222">
    <w:name w:val="xl222"/>
    <w:basedOn w:val="a"/>
    <w:rsid w:val="00331998"/>
    <w:pPr>
      <w:widowControl/>
      <w:autoSpaceDE/>
      <w:autoSpaceDN/>
      <w:adjustRightInd/>
      <w:spacing w:before="100" w:beforeAutospacing="1" w:after="100" w:afterAutospacing="1"/>
    </w:pPr>
    <w:rPr>
      <w:rFonts w:eastAsia="Times New Roman"/>
      <w:b/>
      <w:bCs/>
      <w:i/>
      <w:iCs/>
      <w:color w:val="000000"/>
      <w:sz w:val="20"/>
      <w:szCs w:val="20"/>
    </w:rPr>
  </w:style>
  <w:style w:type="paragraph" w:customStyle="1" w:styleId="xl223">
    <w:name w:val="xl223"/>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4">
    <w:name w:val="xl224"/>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i/>
      <w:iCs/>
      <w:sz w:val="20"/>
      <w:szCs w:val="20"/>
    </w:rPr>
  </w:style>
  <w:style w:type="paragraph" w:customStyle="1" w:styleId="xl225">
    <w:name w:val="xl225"/>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26">
    <w:name w:val="xl226"/>
    <w:basedOn w:val="a"/>
    <w:rsid w:val="00331998"/>
    <w:pPr>
      <w:widowControl/>
      <w:pBdr>
        <w:top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27">
    <w:name w:val="xl227"/>
    <w:basedOn w:val="a"/>
    <w:rsid w:val="00331998"/>
    <w:pPr>
      <w:widowControl/>
      <w:pBdr>
        <w:top w:val="single" w:sz="4" w:space="0" w:color="000000"/>
        <w:lef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8">
    <w:name w:val="xl228"/>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29">
    <w:name w:val="xl229"/>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0">
    <w:name w:val="xl230"/>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1">
    <w:name w:val="xl231"/>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32">
    <w:name w:val="xl232"/>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3">
    <w:name w:val="xl233"/>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color w:val="000000"/>
      <w:sz w:val="20"/>
      <w:szCs w:val="20"/>
    </w:rPr>
  </w:style>
  <w:style w:type="paragraph" w:customStyle="1" w:styleId="xl234">
    <w:name w:val="xl234"/>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35">
    <w:name w:val="xl235"/>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6">
    <w:name w:val="xl236"/>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color w:val="000000"/>
      <w:sz w:val="20"/>
      <w:szCs w:val="20"/>
    </w:rPr>
  </w:style>
  <w:style w:type="paragraph" w:customStyle="1" w:styleId="xl237">
    <w:name w:val="xl237"/>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38">
    <w:name w:val="xl238"/>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39">
    <w:name w:val="xl239"/>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sz w:val="20"/>
      <w:szCs w:val="20"/>
    </w:rPr>
  </w:style>
  <w:style w:type="paragraph" w:customStyle="1" w:styleId="xl240">
    <w:name w:val="xl240"/>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i/>
      <w:iCs/>
      <w:sz w:val="20"/>
      <w:szCs w:val="20"/>
    </w:rPr>
  </w:style>
  <w:style w:type="paragraph" w:customStyle="1" w:styleId="xl241">
    <w:name w:val="xl241"/>
    <w:basedOn w:val="a"/>
    <w:rsid w:val="00331998"/>
    <w:pPr>
      <w:widowControl/>
      <w:pBdr>
        <w:top w:val="single" w:sz="4" w:space="0" w:color="000000"/>
        <w:left w:val="single" w:sz="4" w:space="0" w:color="000000"/>
        <w:bottom w:val="single" w:sz="4" w:space="0" w:color="000000"/>
      </w:pBdr>
      <w:autoSpaceDE/>
      <w:autoSpaceDN/>
      <w:adjustRightInd/>
      <w:spacing w:before="100" w:beforeAutospacing="1" w:after="100" w:afterAutospacing="1"/>
      <w:textAlignment w:val="top"/>
    </w:pPr>
    <w:rPr>
      <w:rFonts w:eastAsia="Times New Roman"/>
      <w:i/>
      <w:iCs/>
      <w:sz w:val="20"/>
      <w:szCs w:val="20"/>
    </w:rPr>
  </w:style>
  <w:style w:type="paragraph" w:customStyle="1" w:styleId="xl242">
    <w:name w:val="xl242"/>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43">
    <w:name w:val="xl243"/>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eastAsia="Times New Roman" w:hAnsi="Calibri" w:cs="Calibri"/>
      <w:i/>
      <w:iCs/>
    </w:rPr>
  </w:style>
  <w:style w:type="paragraph" w:customStyle="1" w:styleId="xl244">
    <w:name w:val="xl244"/>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i/>
      <w:iCs/>
      <w:color w:val="000000"/>
      <w:sz w:val="20"/>
      <w:szCs w:val="20"/>
    </w:rPr>
  </w:style>
  <w:style w:type="paragraph" w:customStyle="1" w:styleId="xl245">
    <w:name w:val="xl245"/>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rPr>
  </w:style>
  <w:style w:type="paragraph" w:customStyle="1" w:styleId="xl246">
    <w:name w:val="xl246"/>
    <w:basedOn w:val="a"/>
    <w:rsid w:val="00331998"/>
    <w:pPr>
      <w:widowControl/>
      <w:pBdr>
        <w:left w:val="single" w:sz="4" w:space="0" w:color="000000"/>
        <w:bottom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47">
    <w:name w:val="xl247"/>
    <w:basedOn w:val="a"/>
    <w:rsid w:val="0033199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48">
    <w:name w:val="xl248"/>
    <w:basedOn w:val="a"/>
    <w:rsid w:val="00331998"/>
    <w:pPr>
      <w:widowControl/>
      <w:autoSpaceDE/>
      <w:autoSpaceDN/>
      <w:adjustRightInd/>
      <w:spacing w:before="100" w:beforeAutospacing="1" w:after="100" w:afterAutospacing="1"/>
      <w:textAlignment w:val="top"/>
    </w:pPr>
    <w:rPr>
      <w:rFonts w:eastAsia="Times New Roman"/>
      <w:sz w:val="20"/>
      <w:szCs w:val="20"/>
    </w:rPr>
  </w:style>
  <w:style w:type="paragraph" w:customStyle="1" w:styleId="xl249">
    <w:name w:val="xl249"/>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rPr>
      <w:rFonts w:eastAsia="Times New Roman"/>
      <w:sz w:val="20"/>
      <w:szCs w:val="20"/>
    </w:rPr>
  </w:style>
  <w:style w:type="paragraph" w:customStyle="1" w:styleId="xl250">
    <w:name w:val="xl250"/>
    <w:basedOn w:val="a"/>
    <w:rsid w:val="00331998"/>
    <w:pPr>
      <w:widowControl/>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1">
    <w:name w:val="xl251"/>
    <w:basedOn w:val="a"/>
    <w:rsid w:val="0033199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2">
    <w:name w:val="xl252"/>
    <w:basedOn w:val="a"/>
    <w:rsid w:val="00331998"/>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3">
    <w:name w:val="xl253"/>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eastAsia="Times New Roman"/>
      <w:color w:val="000000"/>
      <w:sz w:val="20"/>
      <w:szCs w:val="20"/>
    </w:rPr>
  </w:style>
  <w:style w:type="paragraph" w:customStyle="1" w:styleId="xl254">
    <w:name w:val="xl254"/>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sz w:val="20"/>
      <w:szCs w:val="20"/>
    </w:rPr>
  </w:style>
  <w:style w:type="paragraph" w:customStyle="1" w:styleId="xl255">
    <w:name w:val="xl255"/>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6">
    <w:name w:val="xl256"/>
    <w:basedOn w:val="a"/>
    <w:rsid w:val="00331998"/>
    <w:pPr>
      <w:widowControl/>
      <w:pBdr>
        <w:left w:val="single" w:sz="4" w:space="0" w:color="000000"/>
        <w:bottom w:val="single" w:sz="4" w:space="0" w:color="000000"/>
      </w:pBdr>
      <w:autoSpaceDE/>
      <w:autoSpaceDN/>
      <w:adjustRightInd/>
      <w:spacing w:before="100" w:beforeAutospacing="1" w:after="100" w:afterAutospacing="1"/>
      <w:jc w:val="center"/>
      <w:textAlignment w:val="top"/>
    </w:pPr>
    <w:rPr>
      <w:rFonts w:eastAsia="Times New Roman"/>
      <w:b/>
      <w:bCs/>
      <w:sz w:val="20"/>
      <w:szCs w:val="20"/>
    </w:rPr>
  </w:style>
  <w:style w:type="paragraph" w:customStyle="1" w:styleId="xl257">
    <w:name w:val="xl257"/>
    <w:basedOn w:val="a"/>
    <w:rsid w:val="00331998"/>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eastAsia="Times New Roman"/>
      <w:b/>
      <w:bCs/>
      <w:sz w:val="20"/>
      <w:szCs w:val="20"/>
    </w:rPr>
  </w:style>
  <w:style w:type="paragraph" w:customStyle="1" w:styleId="xl258">
    <w:name w:val="xl258"/>
    <w:basedOn w:val="a"/>
    <w:rsid w:val="00331998"/>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textAlignment w:val="top"/>
    </w:pPr>
    <w:rPr>
      <w:rFonts w:eastAsia="Times New Roman"/>
      <w:b/>
      <w:bCs/>
      <w:color w:val="000000"/>
      <w:sz w:val="20"/>
      <w:szCs w:val="20"/>
    </w:rPr>
  </w:style>
  <w:style w:type="paragraph" w:customStyle="1" w:styleId="xl259">
    <w:name w:val="xl259"/>
    <w:basedOn w:val="a"/>
    <w:rsid w:val="00331998"/>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textAlignment w:val="top"/>
    </w:pPr>
    <w:rPr>
      <w:rFonts w:eastAsia="Times New Roman"/>
      <w:b/>
      <w:bCs/>
      <w:color w:val="000000"/>
      <w:sz w:val="20"/>
      <w:szCs w:val="20"/>
    </w:rPr>
  </w:style>
  <w:style w:type="paragraph" w:customStyle="1" w:styleId="xl260">
    <w:name w:val="xl260"/>
    <w:basedOn w:val="a"/>
    <w:rsid w:val="00331998"/>
    <w:pPr>
      <w:widowControl/>
      <w:pBdr>
        <w:left w:val="single" w:sz="4" w:space="0" w:color="000000"/>
      </w:pBdr>
      <w:autoSpaceDE/>
      <w:autoSpaceDN/>
      <w:adjustRightInd/>
      <w:spacing w:before="100" w:beforeAutospacing="1" w:after="100" w:afterAutospacing="1"/>
      <w:textAlignment w:val="top"/>
    </w:pPr>
    <w:rPr>
      <w:rFonts w:eastAsia="Times New Roman"/>
      <w:sz w:val="20"/>
      <w:szCs w:val="20"/>
    </w:rPr>
  </w:style>
  <w:style w:type="paragraph" w:customStyle="1" w:styleId="xl261">
    <w:name w:val="xl261"/>
    <w:basedOn w:val="a"/>
    <w:rsid w:val="00331998"/>
    <w:pPr>
      <w:widowControl/>
      <w:autoSpaceDE/>
      <w:autoSpaceDN/>
      <w:adjustRightInd/>
      <w:spacing w:before="100" w:beforeAutospacing="1" w:after="100" w:afterAutospacing="1"/>
      <w:jc w:val="center"/>
      <w:textAlignment w:val="top"/>
    </w:pPr>
    <w:rPr>
      <w:rFonts w:eastAsia="Times New Roman"/>
    </w:rPr>
  </w:style>
  <w:style w:type="paragraph" w:customStyle="1" w:styleId="xl262">
    <w:name w:val="xl262"/>
    <w:basedOn w:val="a"/>
    <w:rsid w:val="00331998"/>
    <w:pPr>
      <w:widowControl/>
      <w:autoSpaceDE/>
      <w:autoSpaceDN/>
      <w:adjustRightInd/>
      <w:spacing w:before="100" w:beforeAutospacing="1" w:after="100" w:afterAutospacing="1"/>
      <w:jc w:val="right"/>
      <w:textAlignment w:val="top"/>
    </w:pPr>
    <w:rPr>
      <w:rFonts w:eastAsia="Times New Roman"/>
      <w:sz w:val="20"/>
      <w:szCs w:val="20"/>
    </w:rPr>
  </w:style>
  <w:style w:type="paragraph" w:customStyle="1" w:styleId="xl263">
    <w:name w:val="xl263"/>
    <w:basedOn w:val="a"/>
    <w:rsid w:val="00331998"/>
    <w:pPr>
      <w:widowControl/>
      <w:autoSpaceDE/>
      <w:autoSpaceDN/>
      <w:adjustRightInd/>
      <w:spacing w:before="100" w:beforeAutospacing="1" w:after="100" w:afterAutospacing="1"/>
      <w:jc w:val="center"/>
      <w:textAlignment w:val="center"/>
    </w:pPr>
    <w:rPr>
      <w:rFonts w:eastAsia="Times New Roman"/>
      <w:color w:val="000000"/>
      <w:sz w:val="20"/>
      <w:szCs w:val="20"/>
    </w:rPr>
  </w:style>
  <w:style w:type="paragraph" w:customStyle="1" w:styleId="xl264">
    <w:name w:val="xl264"/>
    <w:basedOn w:val="a"/>
    <w:rsid w:val="00331998"/>
    <w:pPr>
      <w:widowControl/>
      <w:autoSpaceDE/>
      <w:autoSpaceDN/>
      <w:adjustRightInd/>
      <w:spacing w:before="100" w:beforeAutospacing="1" w:after="100" w:afterAutospacing="1"/>
      <w:jc w:val="center"/>
      <w:textAlignment w:val="top"/>
    </w:pPr>
    <w:rPr>
      <w:rFonts w:eastAsia="Times New Roman"/>
      <w:sz w:val="20"/>
      <w:szCs w:val="20"/>
    </w:rPr>
  </w:style>
  <w:style w:type="paragraph" w:customStyle="1" w:styleId="xl265">
    <w:name w:val="xl265"/>
    <w:basedOn w:val="a"/>
    <w:rsid w:val="00331998"/>
    <w:pPr>
      <w:widowControl/>
      <w:autoSpaceDE/>
      <w:autoSpaceDN/>
      <w:adjustRightInd/>
      <w:spacing w:before="100" w:beforeAutospacing="1" w:after="100" w:afterAutospacing="1"/>
      <w:textAlignment w:val="top"/>
    </w:pPr>
    <w:rPr>
      <w:rFonts w:ascii="Calibri" w:eastAsia="Times New Roman" w:hAnsi="Calibri" w:cs="Calibri"/>
    </w:rPr>
  </w:style>
  <w:style w:type="paragraph" w:customStyle="1" w:styleId="1f3">
    <w:name w:val="Без интервала1"/>
    <w:link w:val="NoSpacingChar"/>
    <w:rsid w:val="003415DB"/>
    <w:pPr>
      <w:spacing w:after="0" w:line="240" w:lineRule="auto"/>
    </w:pPr>
    <w:rPr>
      <w:rFonts w:ascii="Calibri" w:eastAsia="Times New Roman" w:hAnsi="Calibri" w:cs="Times New Roman"/>
      <w:lang w:val="en-US"/>
    </w:rPr>
  </w:style>
  <w:style w:type="character" w:customStyle="1" w:styleId="NoSpacingChar">
    <w:name w:val="No Spacing Char"/>
    <w:link w:val="1f3"/>
    <w:locked/>
    <w:rsid w:val="003415DB"/>
    <w:rPr>
      <w:rFonts w:ascii="Calibri" w:eastAsia="Times New Roman" w:hAnsi="Calibri" w:cs="Times New Roman"/>
      <w:lang w:val="en-US"/>
    </w:rPr>
  </w:style>
  <w:style w:type="character" w:customStyle="1" w:styleId="aff7">
    <w:name w:val="Без интервала Знак"/>
    <w:link w:val="aff6"/>
    <w:uiPriority w:val="1"/>
    <w:rsid w:val="003415DB"/>
    <w:rPr>
      <w:rFonts w:ascii="Calibri" w:eastAsia="Times New Roman" w:hAnsi="Calibri" w:cs="Times New Roman"/>
      <w:lang w:eastAsia="ru-RU"/>
    </w:rPr>
  </w:style>
  <w:style w:type="character" w:customStyle="1" w:styleId="1f4">
    <w:name w:val="Основной текст с отступом Знак1"/>
    <w:rsid w:val="003415DB"/>
    <w:rPr>
      <w:rFonts w:ascii="Calibri" w:hAnsi="Calibri"/>
      <w:sz w:val="22"/>
      <w:szCs w:val="22"/>
    </w:rPr>
  </w:style>
  <w:style w:type="character" w:customStyle="1" w:styleId="apple-style-span">
    <w:name w:val="apple-style-span"/>
    <w:basedOn w:val="a0"/>
    <w:rsid w:val="003415DB"/>
  </w:style>
  <w:style w:type="paragraph" w:customStyle="1" w:styleId="Style36">
    <w:name w:val="Style36"/>
    <w:basedOn w:val="a"/>
    <w:uiPriority w:val="99"/>
    <w:rsid w:val="003415DB"/>
    <w:rPr>
      <w:rFonts w:eastAsia="Times New Roman"/>
    </w:rPr>
  </w:style>
  <w:style w:type="paragraph" w:customStyle="1" w:styleId="Style37">
    <w:name w:val="Style37"/>
    <w:basedOn w:val="a"/>
    <w:uiPriority w:val="99"/>
    <w:rsid w:val="003415DB"/>
    <w:rPr>
      <w:rFonts w:eastAsia="Times New Roman"/>
    </w:rPr>
  </w:style>
  <w:style w:type="paragraph" w:customStyle="1" w:styleId="Style40">
    <w:name w:val="Style40"/>
    <w:basedOn w:val="a"/>
    <w:uiPriority w:val="99"/>
    <w:rsid w:val="003415DB"/>
    <w:rPr>
      <w:rFonts w:eastAsia="Times New Roman"/>
    </w:rPr>
  </w:style>
  <w:style w:type="paragraph" w:customStyle="1" w:styleId="Style57">
    <w:name w:val="Style57"/>
    <w:basedOn w:val="a"/>
    <w:uiPriority w:val="99"/>
    <w:rsid w:val="003415DB"/>
    <w:pPr>
      <w:spacing w:line="356" w:lineRule="exact"/>
    </w:pPr>
    <w:rPr>
      <w:rFonts w:eastAsia="Times New Roman"/>
    </w:rPr>
  </w:style>
  <w:style w:type="character" w:customStyle="1" w:styleId="FontStyle67">
    <w:name w:val="Font Style67"/>
    <w:uiPriority w:val="99"/>
    <w:rsid w:val="003415DB"/>
    <w:rPr>
      <w:rFonts w:ascii="Times New Roman" w:hAnsi="Times New Roman" w:cs="Times New Roman" w:hint="default"/>
      <w:b/>
      <w:bCs w:val="0"/>
      <w:sz w:val="24"/>
    </w:rPr>
  </w:style>
  <w:style w:type="character" w:customStyle="1" w:styleId="FontStyle78">
    <w:name w:val="Font Style78"/>
    <w:uiPriority w:val="99"/>
    <w:rsid w:val="003415DB"/>
    <w:rPr>
      <w:rFonts w:ascii="Times New Roman" w:hAnsi="Times New Roman" w:cs="Times New Roman" w:hint="default"/>
      <w:b/>
      <w:bCs w:val="0"/>
      <w:sz w:val="24"/>
    </w:rPr>
  </w:style>
  <w:style w:type="character" w:customStyle="1" w:styleId="af0">
    <w:name w:val="Абзац списка Знак"/>
    <w:link w:val="af"/>
    <w:uiPriority w:val="34"/>
    <w:locked/>
    <w:rsid w:val="003415DB"/>
    <w:rPr>
      <w:rFonts w:ascii="Calibri" w:eastAsia="Calibri" w:hAnsi="Calibri" w:cs="Times New Roman"/>
    </w:rPr>
  </w:style>
  <w:style w:type="character" w:customStyle="1" w:styleId="fontstyle01">
    <w:name w:val="fontstyle01"/>
    <w:rsid w:val="003415DB"/>
    <w:rPr>
      <w:rFonts w:ascii="Times New Roman" w:hAnsi="Times New Roman" w:cs="Times New Roman" w:hint="default"/>
      <w:b w:val="0"/>
      <w:bCs w:val="0"/>
      <w:i w:val="0"/>
      <w:iCs w:val="0"/>
      <w:color w:val="000000"/>
      <w:sz w:val="24"/>
      <w:szCs w:val="24"/>
    </w:rPr>
  </w:style>
  <w:style w:type="paragraph" w:styleId="affffc">
    <w:name w:val="caption"/>
    <w:basedOn w:val="a"/>
    <w:next w:val="a"/>
    <w:uiPriority w:val="35"/>
    <w:semiHidden/>
    <w:unhideWhenUsed/>
    <w:qFormat/>
    <w:rsid w:val="003415DB"/>
    <w:pPr>
      <w:widowControl/>
      <w:autoSpaceDE/>
      <w:autoSpaceDN/>
      <w:adjustRightInd/>
    </w:pPr>
    <w:rPr>
      <w:rFonts w:eastAsia="Times New Roman"/>
      <w:b/>
      <w:bCs/>
      <w:sz w:val="18"/>
      <w:szCs w:val="18"/>
    </w:rPr>
  </w:style>
  <w:style w:type="paragraph" w:styleId="2f5">
    <w:name w:val="Quote"/>
    <w:basedOn w:val="a"/>
    <w:next w:val="a"/>
    <w:link w:val="2f6"/>
    <w:uiPriority w:val="29"/>
    <w:qFormat/>
    <w:rsid w:val="003415DB"/>
    <w:pPr>
      <w:widowControl/>
      <w:autoSpaceDE/>
      <w:autoSpaceDN/>
      <w:adjustRightInd/>
    </w:pPr>
    <w:rPr>
      <w:rFonts w:eastAsia="Times New Roman"/>
      <w:color w:val="5A5A5A" w:themeColor="text1" w:themeTint="A5"/>
    </w:rPr>
  </w:style>
  <w:style w:type="character" w:customStyle="1" w:styleId="2f6">
    <w:name w:val="Цитата 2 Знак"/>
    <w:basedOn w:val="a0"/>
    <w:link w:val="2f5"/>
    <w:uiPriority w:val="29"/>
    <w:rsid w:val="003415DB"/>
    <w:rPr>
      <w:rFonts w:ascii="Times New Roman" w:eastAsia="Times New Roman" w:hAnsi="Times New Roman" w:cs="Times New Roman"/>
      <w:color w:val="5A5A5A" w:themeColor="text1" w:themeTint="A5"/>
      <w:sz w:val="24"/>
      <w:szCs w:val="24"/>
      <w:lang w:eastAsia="ru-RU"/>
    </w:rPr>
  </w:style>
  <w:style w:type="paragraph" w:styleId="affffd">
    <w:name w:val="Intense Quote"/>
    <w:basedOn w:val="a"/>
    <w:next w:val="a"/>
    <w:link w:val="affffe"/>
    <w:uiPriority w:val="30"/>
    <w:qFormat/>
    <w:rsid w:val="003415DB"/>
    <w:pPr>
      <w:widowControl/>
      <w:autoSpaceDE/>
      <w:autoSpaceDN/>
      <w:adjustRightInd/>
      <w:spacing w:before="320" w:after="480"/>
      <w:ind w:left="720" w:right="720"/>
      <w:jc w:val="center"/>
    </w:pPr>
    <w:rPr>
      <w:rFonts w:asciiTheme="majorHAnsi" w:eastAsiaTheme="majorEastAsia" w:hAnsiTheme="majorHAnsi" w:cstheme="majorBidi"/>
      <w:i/>
      <w:iCs/>
      <w:sz w:val="20"/>
      <w:szCs w:val="20"/>
    </w:rPr>
  </w:style>
  <w:style w:type="character" w:customStyle="1" w:styleId="affffe">
    <w:name w:val="Выделенная цитата Знак"/>
    <w:basedOn w:val="a0"/>
    <w:link w:val="affffd"/>
    <w:uiPriority w:val="30"/>
    <w:rsid w:val="003415DB"/>
    <w:rPr>
      <w:rFonts w:asciiTheme="majorHAnsi" w:eastAsiaTheme="majorEastAsia" w:hAnsiTheme="majorHAnsi" w:cstheme="majorBidi"/>
      <w:i/>
      <w:iCs/>
      <w:sz w:val="20"/>
      <w:szCs w:val="20"/>
      <w:lang w:eastAsia="ru-RU"/>
    </w:rPr>
  </w:style>
  <w:style w:type="character" w:styleId="afffff">
    <w:name w:val="Subtle Emphasis"/>
    <w:uiPriority w:val="19"/>
    <w:qFormat/>
    <w:rsid w:val="003415DB"/>
    <w:rPr>
      <w:i/>
      <w:iCs/>
      <w:color w:val="5A5A5A" w:themeColor="text1" w:themeTint="A5"/>
    </w:rPr>
  </w:style>
  <w:style w:type="character" w:styleId="afffff0">
    <w:name w:val="Intense Emphasis"/>
    <w:uiPriority w:val="21"/>
    <w:qFormat/>
    <w:rsid w:val="003415DB"/>
    <w:rPr>
      <w:b/>
      <w:bCs/>
      <w:i/>
      <w:iCs/>
      <w:color w:val="auto"/>
      <w:u w:val="single"/>
    </w:rPr>
  </w:style>
  <w:style w:type="character" w:styleId="afffff1">
    <w:name w:val="Subtle Reference"/>
    <w:uiPriority w:val="31"/>
    <w:qFormat/>
    <w:rsid w:val="003415DB"/>
    <w:rPr>
      <w:smallCaps/>
    </w:rPr>
  </w:style>
  <w:style w:type="character" w:styleId="afffff2">
    <w:name w:val="Intense Reference"/>
    <w:uiPriority w:val="32"/>
    <w:qFormat/>
    <w:rsid w:val="003415DB"/>
    <w:rPr>
      <w:b/>
      <w:bCs/>
      <w:smallCaps/>
      <w:color w:val="auto"/>
    </w:rPr>
  </w:style>
  <w:style w:type="character" w:styleId="afffff3">
    <w:name w:val="Book Title"/>
    <w:uiPriority w:val="33"/>
    <w:qFormat/>
    <w:rsid w:val="003415DB"/>
    <w:rPr>
      <w:rFonts w:asciiTheme="majorHAnsi" w:eastAsiaTheme="majorEastAsia" w:hAnsiTheme="majorHAnsi" w:cstheme="majorBidi"/>
      <w:b/>
      <w:bCs/>
      <w:smallCaps/>
      <w:color w:val="auto"/>
      <w:u w:val="single"/>
    </w:rPr>
  </w:style>
  <w:style w:type="paragraph" w:customStyle="1" w:styleId="afffff4">
    <w:name w:val="Заголовок А"/>
    <w:link w:val="afffff5"/>
    <w:rsid w:val="003415DB"/>
    <w:pPr>
      <w:spacing w:after="120" w:line="240" w:lineRule="auto"/>
      <w:ind w:firstLine="709"/>
      <w:jc w:val="both"/>
    </w:pPr>
    <w:rPr>
      <w:rFonts w:ascii="Times New Roman" w:eastAsia="Times New Roman" w:hAnsi="Times New Roman" w:cs="Times New Roman"/>
      <w:b/>
      <w:sz w:val="24"/>
      <w:szCs w:val="24"/>
      <w:lang w:eastAsia="ru-RU"/>
    </w:rPr>
  </w:style>
  <w:style w:type="character" w:customStyle="1" w:styleId="afffff5">
    <w:name w:val="Заголовок А Знак"/>
    <w:link w:val="afffff4"/>
    <w:rsid w:val="003415DB"/>
    <w:rPr>
      <w:rFonts w:ascii="Times New Roman" w:eastAsia="Times New Roman" w:hAnsi="Times New Roman" w:cs="Times New Roman"/>
      <w:b/>
      <w:sz w:val="24"/>
      <w:szCs w:val="24"/>
      <w:lang w:eastAsia="ru-RU"/>
    </w:rPr>
  </w:style>
  <w:style w:type="paragraph" w:customStyle="1" w:styleId="printj">
    <w:name w:val="printj"/>
    <w:basedOn w:val="a"/>
    <w:rsid w:val="003415DB"/>
    <w:pPr>
      <w:widowControl/>
      <w:autoSpaceDE/>
      <w:autoSpaceDN/>
      <w:adjustRightInd/>
      <w:spacing w:before="144" w:after="288"/>
      <w:jc w:val="both"/>
    </w:pPr>
    <w:rPr>
      <w:rFonts w:eastAsia="Times New Roman"/>
    </w:rPr>
  </w:style>
  <w:style w:type="paragraph" w:styleId="afffff6">
    <w:name w:val="annotation text"/>
    <w:basedOn w:val="a"/>
    <w:link w:val="afffff7"/>
    <w:uiPriority w:val="99"/>
    <w:semiHidden/>
    <w:unhideWhenUsed/>
    <w:rsid w:val="008422A3"/>
    <w:pPr>
      <w:widowControl/>
      <w:autoSpaceDE/>
      <w:autoSpaceDN/>
      <w:adjustRightInd/>
      <w:spacing w:after="200"/>
    </w:pPr>
    <w:rPr>
      <w:rFonts w:asciiTheme="minorHAnsi" w:hAnsiTheme="minorHAnsi" w:cstheme="minorBidi"/>
      <w:sz w:val="20"/>
      <w:szCs w:val="20"/>
    </w:rPr>
  </w:style>
  <w:style w:type="character" w:customStyle="1" w:styleId="afffff7">
    <w:name w:val="Текст примечания Знак"/>
    <w:basedOn w:val="a0"/>
    <w:link w:val="afffff6"/>
    <w:uiPriority w:val="99"/>
    <w:semiHidden/>
    <w:rsid w:val="008422A3"/>
    <w:rPr>
      <w:rFonts w:eastAsiaTheme="minorEastAsia"/>
      <w:sz w:val="20"/>
      <w:szCs w:val="20"/>
      <w:lang w:eastAsia="ru-RU"/>
    </w:rPr>
  </w:style>
  <w:style w:type="paragraph" w:styleId="afffff8">
    <w:name w:val="annotation subject"/>
    <w:basedOn w:val="afffff6"/>
    <w:next w:val="afffff6"/>
    <w:link w:val="afffff9"/>
    <w:uiPriority w:val="99"/>
    <w:semiHidden/>
    <w:unhideWhenUsed/>
    <w:rsid w:val="008422A3"/>
    <w:rPr>
      <w:b/>
      <w:bCs/>
    </w:rPr>
  </w:style>
  <w:style w:type="character" w:customStyle="1" w:styleId="afffff9">
    <w:name w:val="Тема примечания Знак"/>
    <w:basedOn w:val="afffff7"/>
    <w:link w:val="afffff8"/>
    <w:uiPriority w:val="99"/>
    <w:semiHidden/>
    <w:rsid w:val="008422A3"/>
    <w:rPr>
      <w:rFonts w:eastAsiaTheme="minorEastAsia"/>
      <w:b/>
      <w:bCs/>
      <w:sz w:val="20"/>
      <w:szCs w:val="20"/>
      <w:lang w:eastAsia="ru-RU"/>
    </w:rPr>
  </w:style>
  <w:style w:type="paragraph" w:customStyle="1" w:styleId="1f5">
    <w:name w:val="Текст сноски1"/>
    <w:basedOn w:val="a"/>
    <w:next w:val="afff6"/>
    <w:uiPriority w:val="99"/>
    <w:semiHidden/>
    <w:rsid w:val="008422A3"/>
    <w:pPr>
      <w:widowControl/>
      <w:autoSpaceDE/>
      <w:autoSpaceDN/>
      <w:adjustRightInd/>
    </w:pPr>
    <w:rPr>
      <w:rFonts w:asciiTheme="minorHAnsi" w:hAnsiTheme="minorHAnsi" w:cstheme="minorBidi"/>
      <w:sz w:val="20"/>
      <w:szCs w:val="20"/>
    </w:rPr>
  </w:style>
  <w:style w:type="character" w:styleId="afffffa">
    <w:name w:val="annotation reference"/>
    <w:basedOn w:val="a0"/>
    <w:semiHidden/>
    <w:unhideWhenUsed/>
    <w:rsid w:val="008422A3"/>
    <w:rPr>
      <w:sz w:val="16"/>
      <w:szCs w:val="16"/>
    </w:rPr>
  </w:style>
  <w:style w:type="character" w:customStyle="1" w:styleId="1f6">
    <w:name w:val="Текст сноски Знак1"/>
    <w:basedOn w:val="a0"/>
    <w:uiPriority w:val="99"/>
    <w:locked/>
    <w:rsid w:val="008422A3"/>
    <w:rPr>
      <w:rFonts w:eastAsiaTheme="minorEastAsia"/>
      <w:sz w:val="20"/>
      <w:szCs w:val="20"/>
      <w:lang w:eastAsia="ru-RU"/>
    </w:rPr>
  </w:style>
  <w:style w:type="paragraph" w:styleId="afffffb">
    <w:name w:val="Document Map"/>
    <w:basedOn w:val="a"/>
    <w:link w:val="afffffc"/>
    <w:semiHidden/>
    <w:rsid w:val="006C6BB1"/>
    <w:pPr>
      <w:widowControl/>
      <w:shd w:val="clear" w:color="auto" w:fill="000080"/>
      <w:autoSpaceDE/>
      <w:autoSpaceDN/>
      <w:adjustRightInd/>
    </w:pPr>
    <w:rPr>
      <w:rFonts w:ascii="Tahoma" w:eastAsia="Times New Roman" w:hAnsi="Tahoma" w:cs="Tahoma"/>
      <w:sz w:val="20"/>
      <w:szCs w:val="20"/>
    </w:rPr>
  </w:style>
  <w:style w:type="character" w:customStyle="1" w:styleId="afffffc">
    <w:name w:val="Схема документа Знак"/>
    <w:basedOn w:val="a0"/>
    <w:link w:val="afffffb"/>
    <w:semiHidden/>
    <w:rsid w:val="006C6BB1"/>
    <w:rPr>
      <w:rFonts w:ascii="Tahoma" w:eastAsia="Times New Roman" w:hAnsi="Tahoma" w:cs="Tahoma"/>
      <w:sz w:val="20"/>
      <w:szCs w:val="20"/>
      <w:shd w:val="clear" w:color="auto" w:fill="000080"/>
      <w:lang w:eastAsia="ru-RU"/>
    </w:rPr>
  </w:style>
  <w:style w:type="paragraph" w:customStyle="1" w:styleId="Style33">
    <w:name w:val="Style33"/>
    <w:basedOn w:val="a"/>
    <w:uiPriority w:val="99"/>
    <w:rsid w:val="006C6BB1"/>
    <w:rPr>
      <w:rFonts w:eastAsia="Times New Roman"/>
    </w:rPr>
  </w:style>
  <w:style w:type="paragraph" w:customStyle="1" w:styleId="Style25">
    <w:name w:val="Style25"/>
    <w:basedOn w:val="a"/>
    <w:uiPriority w:val="99"/>
    <w:rsid w:val="006C6BB1"/>
    <w:rPr>
      <w:rFonts w:eastAsia="Times New Roman"/>
    </w:rPr>
  </w:style>
  <w:style w:type="character" w:customStyle="1" w:styleId="FontStyle79">
    <w:name w:val="Font Style79"/>
    <w:uiPriority w:val="99"/>
    <w:rsid w:val="006C6BB1"/>
    <w:rPr>
      <w:rFonts w:ascii="Times New Roman" w:hAnsi="Times New Roman" w:cs="Times New Roman" w:hint="default"/>
      <w:b/>
      <w:bCs w:val="0"/>
      <w:sz w:val="10"/>
    </w:rPr>
  </w:style>
  <w:style w:type="character" w:customStyle="1" w:styleId="FontStyle82">
    <w:name w:val="Font Style82"/>
    <w:uiPriority w:val="99"/>
    <w:rsid w:val="006C6BB1"/>
    <w:rPr>
      <w:rFonts w:ascii="Times New Roman" w:hAnsi="Times New Roman" w:cs="Times New Roman" w:hint="default"/>
      <w:sz w:val="24"/>
    </w:rPr>
  </w:style>
  <w:style w:type="table" w:styleId="-1">
    <w:name w:val="Table Web 1"/>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6C6BB1"/>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d">
    <w:name w:val="Table Elegant"/>
    <w:basedOn w:val="a1"/>
    <w:rsid w:val="006C6BB1"/>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e">
    <w:name w:val="Знак Знак Знак Знак"/>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102">
    <w:name w:val="10"/>
    <w:basedOn w:val="a"/>
    <w:next w:val="af1"/>
    <w:qFormat/>
    <w:rsid w:val="005D1420"/>
    <w:pPr>
      <w:widowControl/>
      <w:autoSpaceDE/>
      <w:autoSpaceDN/>
      <w:adjustRightInd/>
      <w:jc w:val="center"/>
    </w:pPr>
    <w:rPr>
      <w:rFonts w:eastAsia="Times New Roman"/>
      <w:b/>
      <w:bCs/>
      <w:lang w:val="x-none" w:eastAsia="x-none"/>
    </w:rPr>
  </w:style>
  <w:style w:type="paragraph" w:customStyle="1" w:styleId="123">
    <w:name w:val="Знак Знак Знак Знак12"/>
    <w:basedOn w:val="a"/>
    <w:rsid w:val="005D142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
    <w:name w:val="Сетка таблицы5"/>
    <w:basedOn w:val="a1"/>
    <w:next w:val="af5"/>
    <w:rsid w:val="005D142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266">
    <w:name w:val="xl266"/>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7">
    <w:name w:val="xl267"/>
    <w:basedOn w:val="a"/>
    <w:rsid w:val="005D1420"/>
    <w:pPr>
      <w:widowControl/>
      <w:autoSpaceDE/>
      <w:autoSpaceDN/>
      <w:adjustRightInd/>
      <w:spacing w:before="100" w:beforeAutospacing="1" w:after="100" w:afterAutospacing="1"/>
    </w:pPr>
    <w:rPr>
      <w:rFonts w:ascii="Calibri" w:eastAsia="Times New Roman" w:hAnsi="Calibri" w:cs="Calibri"/>
      <w:color w:val="000000"/>
      <w:sz w:val="22"/>
      <w:szCs w:val="22"/>
    </w:rPr>
  </w:style>
  <w:style w:type="paragraph" w:customStyle="1" w:styleId="xl268">
    <w:name w:val="xl268"/>
    <w:basedOn w:val="a"/>
    <w:rsid w:val="005D1420"/>
    <w:pPr>
      <w:widowControl/>
      <w:autoSpaceDE/>
      <w:autoSpaceDN/>
      <w:adjustRightInd/>
      <w:spacing w:before="100" w:beforeAutospacing="1" w:after="100" w:afterAutospacing="1"/>
    </w:pPr>
    <w:rPr>
      <w:rFonts w:eastAsia="Times New Roman"/>
      <w:i/>
      <w:iCs/>
      <w:color w:val="000000"/>
    </w:rPr>
  </w:style>
  <w:style w:type="paragraph" w:customStyle="1" w:styleId="xl269">
    <w:name w:val="xl269"/>
    <w:basedOn w:val="a"/>
    <w:rsid w:val="005D1420"/>
    <w:pPr>
      <w:widowControl/>
      <w:autoSpaceDE/>
      <w:autoSpaceDN/>
      <w:adjustRightInd/>
      <w:spacing w:before="100" w:beforeAutospacing="1" w:after="100" w:afterAutospacing="1"/>
    </w:pPr>
    <w:rPr>
      <w:rFonts w:eastAsia="Times New Roman"/>
    </w:rPr>
  </w:style>
  <w:style w:type="paragraph" w:customStyle="1" w:styleId="xl270">
    <w:name w:val="xl270"/>
    <w:basedOn w:val="a"/>
    <w:rsid w:val="005D1420"/>
    <w:pPr>
      <w:widowControl/>
      <w:pBdr>
        <w:top w:val="single" w:sz="4" w:space="0" w:color="auto"/>
        <w:left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1">
    <w:name w:val="xl271"/>
    <w:basedOn w:val="a"/>
    <w:rsid w:val="005D142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272">
    <w:name w:val="xl272"/>
    <w:basedOn w:val="a"/>
    <w:rsid w:val="005D1420"/>
    <w:pPr>
      <w:widowControl/>
      <w:pBdr>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73">
    <w:name w:val="xl273"/>
    <w:basedOn w:val="a"/>
    <w:rsid w:val="005D1420"/>
    <w:pPr>
      <w:widowControl/>
      <w:pBdr>
        <w:bottom w:val="single" w:sz="4" w:space="0" w:color="000000"/>
        <w:right w:val="single" w:sz="4" w:space="0" w:color="000000"/>
      </w:pBdr>
      <w:autoSpaceDE/>
      <w:autoSpaceDN/>
      <w:adjustRightInd/>
      <w:spacing w:before="100" w:beforeAutospacing="1" w:after="100" w:afterAutospacing="1"/>
      <w:jc w:val="center"/>
    </w:pPr>
    <w:rPr>
      <w:rFonts w:eastAsia="Times New Roman"/>
      <w:b/>
      <w:bCs/>
      <w:color w:val="000000"/>
    </w:rPr>
  </w:style>
  <w:style w:type="paragraph" w:customStyle="1" w:styleId="xl274">
    <w:name w:val="xl274"/>
    <w:basedOn w:val="a"/>
    <w:rsid w:val="005D1420"/>
    <w:pPr>
      <w:widowControl/>
      <w:autoSpaceDE/>
      <w:autoSpaceDN/>
      <w:adjustRightInd/>
      <w:spacing w:before="100" w:beforeAutospacing="1" w:after="100" w:afterAutospacing="1"/>
    </w:pPr>
    <w:rPr>
      <w:rFonts w:eastAsia="Times New Roman"/>
    </w:rPr>
  </w:style>
  <w:style w:type="character" w:customStyle="1" w:styleId="doccaption">
    <w:name w:val="doccaption"/>
    <w:basedOn w:val="a0"/>
    <w:rsid w:val="005D1420"/>
  </w:style>
  <w:style w:type="paragraph" w:customStyle="1" w:styleId="2f7">
    <w:name w:val="Обычный2"/>
    <w:rsid w:val="005D1420"/>
    <w:pPr>
      <w:snapToGrid w:val="0"/>
      <w:spacing w:after="0" w:line="240" w:lineRule="auto"/>
    </w:pPr>
    <w:rPr>
      <w:rFonts w:ascii="Arial" w:eastAsia="Calibri" w:hAnsi="Arial" w:cs="Arial"/>
      <w:sz w:val="18"/>
      <w:szCs w:val="18"/>
      <w:lang w:eastAsia="ru-RU"/>
    </w:rPr>
  </w:style>
  <w:style w:type="paragraph" w:customStyle="1" w:styleId="4a">
    <w:name w:val="Основной текст4"/>
    <w:basedOn w:val="a"/>
    <w:rsid w:val="005D1420"/>
    <w:pPr>
      <w:shd w:val="clear" w:color="auto" w:fill="FFFFFF"/>
      <w:autoSpaceDE/>
      <w:autoSpaceDN/>
      <w:adjustRightInd/>
      <w:spacing w:after="60" w:line="0" w:lineRule="atLeast"/>
      <w:ind w:hanging="1980"/>
      <w:jc w:val="center"/>
    </w:pPr>
    <w:rPr>
      <w:rFonts w:eastAsia="Times New Roman"/>
      <w:sz w:val="20"/>
      <w:szCs w:val="20"/>
      <w:lang w:val="x-none" w:eastAsia="x-none"/>
    </w:rPr>
  </w:style>
  <w:style w:type="paragraph" w:customStyle="1" w:styleId="94">
    <w:name w:val="9"/>
    <w:basedOn w:val="a"/>
    <w:next w:val="af1"/>
    <w:qFormat/>
    <w:rsid w:val="00CB0EAD"/>
    <w:pPr>
      <w:widowControl/>
      <w:autoSpaceDE/>
      <w:autoSpaceDN/>
      <w:adjustRightInd/>
      <w:jc w:val="center"/>
    </w:pPr>
    <w:rPr>
      <w:rFonts w:eastAsia="Times New Roman"/>
      <w:b/>
      <w:bCs/>
      <w:lang w:val="x-none" w:eastAsia="x-none"/>
    </w:rPr>
  </w:style>
  <w:style w:type="paragraph" w:customStyle="1" w:styleId="xl275">
    <w:name w:val="xl275"/>
    <w:basedOn w:val="a"/>
    <w:rsid w:val="00F92DC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76">
    <w:name w:val="xl276"/>
    <w:basedOn w:val="a"/>
    <w:rsid w:val="00F92DC0"/>
    <w:pPr>
      <w:widowControl/>
      <w:autoSpaceDE/>
      <w:autoSpaceDN/>
      <w:adjustRightInd/>
      <w:spacing w:before="100" w:beforeAutospacing="1" w:after="100" w:afterAutospacing="1"/>
      <w:jc w:val="center"/>
    </w:pPr>
    <w:rPr>
      <w:rFonts w:eastAsia="Times New Roman"/>
      <w:i/>
      <w:iCs/>
    </w:rPr>
  </w:style>
  <w:style w:type="paragraph" w:customStyle="1" w:styleId="xl277">
    <w:name w:val="xl277"/>
    <w:basedOn w:val="a"/>
    <w:rsid w:val="00F92DC0"/>
    <w:pPr>
      <w:widowControl/>
      <w:pBdr>
        <w:top w:val="single" w:sz="4" w:space="0" w:color="000000"/>
        <w:lef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278">
    <w:name w:val="xl278"/>
    <w:basedOn w:val="a"/>
    <w:rsid w:val="00F92DC0"/>
    <w:pPr>
      <w:widowControl/>
      <w:autoSpaceDE/>
      <w:autoSpaceDN/>
      <w:adjustRightInd/>
      <w:spacing w:before="100" w:beforeAutospacing="1" w:after="100" w:afterAutospacing="1"/>
      <w:jc w:val="right"/>
    </w:pPr>
    <w:rPr>
      <w:rFonts w:eastAsia="Times New Roman"/>
      <w:color w:val="000000"/>
    </w:rPr>
  </w:style>
  <w:style w:type="paragraph" w:customStyle="1" w:styleId="xl279">
    <w:name w:val="xl279"/>
    <w:basedOn w:val="a"/>
    <w:rsid w:val="00F92DC0"/>
    <w:pPr>
      <w:widowControl/>
      <w:autoSpaceDE/>
      <w:autoSpaceDN/>
      <w:adjustRightInd/>
      <w:spacing w:before="100" w:beforeAutospacing="1" w:after="100" w:afterAutospacing="1"/>
      <w:jc w:val="center"/>
    </w:pPr>
    <w:rPr>
      <w:rFonts w:eastAsia="Times New Roman"/>
      <w:color w:val="000000"/>
    </w:rPr>
  </w:style>
  <w:style w:type="paragraph" w:customStyle="1" w:styleId="xl280">
    <w:name w:val="xl280"/>
    <w:basedOn w:val="a"/>
    <w:rsid w:val="00F92DC0"/>
    <w:pPr>
      <w:widowControl/>
      <w:autoSpaceDE/>
      <w:autoSpaceDN/>
      <w:adjustRightInd/>
      <w:spacing w:before="100" w:beforeAutospacing="1" w:after="100" w:afterAutospacing="1"/>
      <w:jc w:val="center"/>
    </w:pPr>
    <w:rPr>
      <w:rFonts w:eastAsia="Times New Roman"/>
    </w:rPr>
  </w:style>
  <w:style w:type="paragraph" w:customStyle="1" w:styleId="xl281">
    <w:name w:val="xl281"/>
    <w:basedOn w:val="a"/>
    <w:rsid w:val="00F92DC0"/>
    <w:pPr>
      <w:widowControl/>
      <w:autoSpaceDE/>
      <w:autoSpaceDN/>
      <w:adjustRightInd/>
      <w:spacing w:before="100" w:beforeAutospacing="1" w:after="100" w:afterAutospacing="1"/>
      <w:jc w:val="center"/>
      <w:textAlignment w:val="center"/>
    </w:pPr>
    <w:rPr>
      <w:rFonts w:eastAsia="Times New Roman"/>
    </w:rPr>
  </w:style>
  <w:style w:type="paragraph" w:customStyle="1" w:styleId="xl282">
    <w:name w:val="xl282"/>
    <w:basedOn w:val="a"/>
    <w:rsid w:val="00F92DC0"/>
    <w:pPr>
      <w:widowControl/>
      <w:autoSpaceDE/>
      <w:autoSpaceDN/>
      <w:adjustRightInd/>
      <w:spacing w:before="100" w:beforeAutospacing="1" w:after="100" w:afterAutospacing="1"/>
    </w:pPr>
    <w:rPr>
      <w:rFonts w:eastAsia="Times New Roman"/>
    </w:rPr>
  </w:style>
  <w:style w:type="character" w:customStyle="1" w:styleId="1f7">
    <w:name w:val="Заголовок Знак1"/>
    <w:basedOn w:val="a0"/>
    <w:rsid w:val="00B127BB"/>
    <w:rPr>
      <w:rFonts w:ascii="Times New Roman" w:eastAsia="Times New Roman" w:hAnsi="Times New Roman" w:cs="Times New Roman"/>
      <w:b/>
      <w:bCs/>
      <w:sz w:val="24"/>
      <w:szCs w:val="24"/>
      <w:lang w:val="x-none" w:eastAsia="x-none"/>
    </w:rPr>
  </w:style>
  <w:style w:type="table" w:customStyle="1" w:styleId="6a">
    <w:name w:val="Сетка таблицы6"/>
    <w:basedOn w:val="a1"/>
    <w:next w:val="af5"/>
    <w:rsid w:val="00F87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8"/>
    <w:basedOn w:val="a"/>
    <w:next w:val="a5"/>
    <w:uiPriority w:val="99"/>
    <w:unhideWhenUsed/>
    <w:rsid w:val="00F87E19"/>
    <w:pPr>
      <w:widowControl/>
      <w:autoSpaceDE/>
      <w:autoSpaceDN/>
      <w:adjustRightInd/>
      <w:spacing w:before="100" w:beforeAutospacing="1" w:after="100" w:afterAutospacing="1"/>
    </w:pPr>
    <w:rPr>
      <w:rFonts w:eastAsia="Times New Roman"/>
      <w:color w:val="000000"/>
    </w:rPr>
  </w:style>
  <w:style w:type="paragraph" w:customStyle="1" w:styleId="righpt">
    <w:name w:val="righpt"/>
    <w:basedOn w:val="a"/>
    <w:rsid w:val="00F87E19"/>
    <w:pPr>
      <w:widowControl/>
      <w:autoSpaceDE/>
      <w:autoSpaceDN/>
      <w:adjustRightInd/>
      <w:spacing w:before="100" w:beforeAutospacing="1" w:after="100" w:afterAutospacing="1"/>
    </w:pPr>
    <w:rPr>
      <w:rFonts w:eastAsia="Times New Roman"/>
    </w:rPr>
  </w:style>
  <w:style w:type="paragraph" w:customStyle="1" w:styleId="cenpt">
    <w:name w:val="cenpt"/>
    <w:basedOn w:val="a"/>
    <w:rsid w:val="00F87E19"/>
    <w:pPr>
      <w:widowControl/>
      <w:autoSpaceDE/>
      <w:autoSpaceDN/>
      <w:adjustRightInd/>
      <w:spacing w:before="100" w:beforeAutospacing="1" w:after="100" w:afterAutospacing="1"/>
    </w:pPr>
    <w:rPr>
      <w:rFonts w:eastAsia="Times New Roman"/>
    </w:rPr>
  </w:style>
  <w:style w:type="paragraph" w:customStyle="1" w:styleId="justppt">
    <w:name w:val="justppt"/>
    <w:basedOn w:val="a"/>
    <w:rsid w:val="00F87E19"/>
    <w:pPr>
      <w:widowControl/>
      <w:autoSpaceDE/>
      <w:autoSpaceDN/>
      <w:adjustRightInd/>
      <w:spacing w:before="100" w:beforeAutospacing="1" w:after="100" w:afterAutospacing="1"/>
    </w:pPr>
    <w:rPr>
      <w:rFonts w:eastAsia="Times New Roman"/>
    </w:rPr>
  </w:style>
  <w:style w:type="paragraph" w:customStyle="1" w:styleId="simpleftp">
    <w:name w:val="simpleftp"/>
    <w:basedOn w:val="a"/>
    <w:rsid w:val="00F87E19"/>
    <w:pPr>
      <w:widowControl/>
      <w:autoSpaceDE/>
      <w:autoSpaceDN/>
      <w:adjustRightInd/>
      <w:spacing w:before="100" w:beforeAutospacing="1" w:after="100" w:afterAutospacing="1"/>
    </w:pPr>
    <w:rPr>
      <w:rFonts w:eastAsia="Times New Roman"/>
    </w:rPr>
  </w:style>
  <w:style w:type="paragraph" w:customStyle="1" w:styleId="1KGK9">
    <w:name w:val="1KG=K9"/>
    <w:rsid w:val="00F87E19"/>
    <w:pPr>
      <w:spacing w:after="0" w:line="240" w:lineRule="auto"/>
    </w:pPr>
    <w:rPr>
      <w:rFonts w:ascii="Arial" w:eastAsia="Times New Roman" w:hAnsi="Arial" w:cs="Arial"/>
      <w:sz w:val="24"/>
      <w:szCs w:val="24"/>
      <w:lang w:val="en-AU"/>
    </w:rPr>
  </w:style>
  <w:style w:type="paragraph" w:customStyle="1" w:styleId="1KGK93">
    <w:name w:val="1KG=K93"/>
    <w:rsid w:val="00F87E19"/>
    <w:pPr>
      <w:spacing w:after="0" w:line="240" w:lineRule="auto"/>
    </w:pPr>
    <w:rPr>
      <w:rFonts w:ascii="Arial" w:eastAsia="Times New Roman" w:hAnsi="Arial" w:cs="Arial"/>
      <w:sz w:val="24"/>
      <w:szCs w:val="24"/>
      <w:lang w:val="en-AU"/>
    </w:rPr>
  </w:style>
  <w:style w:type="table" w:customStyle="1" w:styleId="311">
    <w:name w:val="Сетка таблицы31"/>
    <w:basedOn w:val="a1"/>
    <w:next w:val="af5"/>
    <w:rsid w:val="00FE6524"/>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5">
    <w:name w:val="7"/>
    <w:basedOn w:val="a"/>
    <w:next w:val="af1"/>
    <w:qFormat/>
    <w:rsid w:val="00164F24"/>
    <w:pPr>
      <w:widowControl/>
      <w:autoSpaceDE/>
      <w:autoSpaceDN/>
      <w:adjustRightInd/>
      <w:jc w:val="center"/>
    </w:pPr>
    <w:rPr>
      <w:rFonts w:eastAsia="Times New Roman"/>
      <w:b/>
      <w:bCs/>
      <w:lang w:val="x-none" w:eastAsia="x-none"/>
    </w:rPr>
  </w:style>
  <w:style w:type="table" w:customStyle="1" w:styleId="124">
    <w:name w:val="Сетка таблицы12"/>
    <w:basedOn w:val="a1"/>
    <w:next w:val="af5"/>
    <w:uiPriority w:val="39"/>
    <w:rsid w:val="00FE652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f5"/>
    <w:uiPriority w:val="59"/>
    <w:rsid w:val="00FE6524"/>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61">
    <w:name w:val="Font Style61"/>
    <w:rsid w:val="00FE6524"/>
    <w:rPr>
      <w:rFonts w:ascii="Times New Roman" w:hAnsi="Times New Roman" w:cs="Times New Roman"/>
      <w:b/>
      <w:bCs/>
      <w:spacing w:val="10"/>
      <w:sz w:val="22"/>
      <w:szCs w:val="22"/>
    </w:rPr>
  </w:style>
  <w:style w:type="paragraph" w:customStyle="1" w:styleId="s3">
    <w:name w:val="s_3"/>
    <w:basedOn w:val="a"/>
    <w:rsid w:val="00FE6524"/>
    <w:pPr>
      <w:widowControl/>
      <w:autoSpaceDE/>
      <w:autoSpaceDN/>
      <w:adjustRightInd/>
      <w:spacing w:before="100" w:beforeAutospacing="1" w:after="100" w:afterAutospacing="1"/>
    </w:pPr>
    <w:rPr>
      <w:rFonts w:eastAsia="Times New Roman"/>
    </w:rPr>
  </w:style>
  <w:style w:type="paragraph" w:customStyle="1" w:styleId="1f8">
    <w:name w:val="Знак1"/>
    <w:basedOn w:val="a"/>
    <w:rsid w:val="00256E2E"/>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76">
    <w:name w:val="Сетка таблицы7"/>
    <w:basedOn w:val="a1"/>
    <w:next w:val="af5"/>
    <w:uiPriority w:val="59"/>
    <w:rsid w:val="00256E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6">
    <w:name w:val="s_16"/>
    <w:basedOn w:val="a"/>
    <w:rsid w:val="00256E2E"/>
    <w:pPr>
      <w:widowControl/>
      <w:autoSpaceDE/>
      <w:autoSpaceDN/>
      <w:adjustRightInd/>
      <w:spacing w:before="100" w:beforeAutospacing="1" w:after="100" w:afterAutospacing="1"/>
    </w:pPr>
    <w:rPr>
      <w:rFonts w:eastAsia="Times New Roman"/>
    </w:rPr>
  </w:style>
  <w:style w:type="paragraph" w:customStyle="1" w:styleId="empty">
    <w:name w:val="empty"/>
    <w:basedOn w:val="a"/>
    <w:rsid w:val="00256E2E"/>
    <w:pPr>
      <w:widowControl/>
      <w:autoSpaceDE/>
      <w:autoSpaceDN/>
      <w:adjustRightInd/>
      <w:spacing w:before="100" w:beforeAutospacing="1" w:after="100" w:afterAutospacing="1"/>
    </w:pPr>
    <w:rPr>
      <w:rFonts w:eastAsia="Times New Roman"/>
    </w:rPr>
  </w:style>
  <w:style w:type="table" w:customStyle="1" w:styleId="86">
    <w:name w:val="Сетка таблицы8"/>
    <w:basedOn w:val="a1"/>
    <w:next w:val="af5"/>
    <w:rsid w:val="00164F2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nformattext">
    <w:name w:val="unformattext"/>
    <w:basedOn w:val="a"/>
    <w:uiPriority w:val="99"/>
    <w:rsid w:val="00FE5AB2"/>
    <w:pPr>
      <w:widowControl/>
      <w:autoSpaceDE/>
      <w:autoSpaceDN/>
      <w:adjustRightInd/>
      <w:spacing w:before="100" w:beforeAutospacing="1" w:after="100" w:afterAutospacing="1"/>
    </w:pPr>
    <w:rPr>
      <w:rFonts w:eastAsia="Times New Roman"/>
    </w:rPr>
  </w:style>
  <w:style w:type="paragraph" w:customStyle="1" w:styleId="headertext">
    <w:name w:val="headertext"/>
    <w:basedOn w:val="a"/>
    <w:rsid w:val="00FE5AB2"/>
    <w:pPr>
      <w:widowControl/>
      <w:autoSpaceDE/>
      <w:autoSpaceDN/>
      <w:adjustRightInd/>
      <w:spacing w:before="100" w:beforeAutospacing="1" w:after="100" w:afterAutospacing="1"/>
    </w:pPr>
    <w:rPr>
      <w:rFonts w:eastAsia="Times New Roman"/>
    </w:rPr>
  </w:style>
  <w:style w:type="paragraph" w:customStyle="1" w:styleId="xl283">
    <w:name w:val="xl283"/>
    <w:basedOn w:val="a"/>
    <w:rsid w:val="006D4800"/>
    <w:pPr>
      <w:widowControl/>
      <w:autoSpaceDE/>
      <w:autoSpaceDN/>
      <w:adjustRightInd/>
      <w:spacing w:before="100" w:beforeAutospacing="1" w:after="100" w:afterAutospacing="1"/>
    </w:pPr>
    <w:rPr>
      <w:rFonts w:eastAsia="Times New Roman"/>
      <w:b/>
      <w:bCs/>
    </w:rPr>
  </w:style>
  <w:style w:type="paragraph" w:customStyle="1" w:styleId="xl284">
    <w:name w:val="xl284"/>
    <w:basedOn w:val="a"/>
    <w:rsid w:val="006D4800"/>
    <w:pPr>
      <w:widowControl/>
      <w:autoSpaceDE/>
      <w:autoSpaceDN/>
      <w:adjustRightInd/>
      <w:spacing w:before="100" w:beforeAutospacing="1" w:after="100" w:afterAutospacing="1"/>
    </w:pPr>
    <w:rPr>
      <w:rFonts w:eastAsia="Times New Roman"/>
      <w:b/>
      <w:bCs/>
    </w:rPr>
  </w:style>
  <w:style w:type="paragraph" w:customStyle="1" w:styleId="xl285">
    <w:name w:val="xl28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286">
    <w:name w:val="xl28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rPr>
  </w:style>
  <w:style w:type="paragraph" w:customStyle="1" w:styleId="xl287">
    <w:name w:val="xl287"/>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color w:val="000000"/>
    </w:rPr>
  </w:style>
  <w:style w:type="paragraph" w:customStyle="1" w:styleId="xl288">
    <w:name w:val="xl28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89">
    <w:name w:val="xl28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0">
    <w:name w:val="xl290"/>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i/>
      <w:iCs/>
    </w:rPr>
  </w:style>
  <w:style w:type="paragraph" w:customStyle="1" w:styleId="xl291">
    <w:name w:val="xl29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2">
    <w:name w:val="xl292"/>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i/>
      <w:iCs/>
    </w:rPr>
  </w:style>
  <w:style w:type="paragraph" w:customStyle="1" w:styleId="xl293">
    <w:name w:val="xl293"/>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b/>
      <w:bCs/>
    </w:rPr>
  </w:style>
  <w:style w:type="paragraph" w:customStyle="1" w:styleId="xl294">
    <w:name w:val="xl29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b/>
      <w:bCs/>
    </w:rPr>
  </w:style>
  <w:style w:type="paragraph" w:customStyle="1" w:styleId="xl295">
    <w:name w:val="xl29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296">
    <w:name w:val="xl296"/>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297">
    <w:name w:val="xl297"/>
    <w:basedOn w:val="a"/>
    <w:rsid w:val="006D4800"/>
    <w:pPr>
      <w:widowControl/>
      <w:pBdr>
        <w:top w:val="single" w:sz="4" w:space="0" w:color="000000"/>
        <w:left w:val="single" w:sz="4" w:space="0" w:color="000000"/>
        <w:right w:val="single" w:sz="4" w:space="0" w:color="000000"/>
      </w:pBdr>
      <w:autoSpaceDE/>
      <w:autoSpaceDN/>
      <w:adjustRightInd/>
      <w:spacing w:before="100" w:beforeAutospacing="1" w:after="100" w:afterAutospacing="1"/>
    </w:pPr>
    <w:rPr>
      <w:rFonts w:eastAsia="Times New Roman"/>
      <w:i/>
      <w:iCs/>
      <w:color w:val="000000"/>
    </w:rPr>
  </w:style>
  <w:style w:type="paragraph" w:customStyle="1" w:styleId="xl298">
    <w:name w:val="xl29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pPr>
    <w:rPr>
      <w:rFonts w:eastAsia="Times New Roman"/>
      <w:color w:val="000000"/>
    </w:rPr>
  </w:style>
  <w:style w:type="paragraph" w:customStyle="1" w:styleId="xl299">
    <w:name w:val="xl299"/>
    <w:basedOn w:val="a"/>
    <w:rsid w:val="006D4800"/>
    <w:pPr>
      <w:widowControl/>
      <w:pBdr>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0">
    <w:name w:val="xl300"/>
    <w:basedOn w:val="a"/>
    <w:rsid w:val="006D4800"/>
    <w:pPr>
      <w:widowControl/>
      <w:pBdr>
        <w:left w:val="single" w:sz="4" w:space="0" w:color="000000"/>
        <w:bottom w:val="single" w:sz="4" w:space="0" w:color="000000"/>
      </w:pBdr>
      <w:autoSpaceDE/>
      <w:autoSpaceDN/>
      <w:adjustRightInd/>
      <w:spacing w:before="100" w:beforeAutospacing="1" w:after="100" w:afterAutospacing="1"/>
      <w:jc w:val="center"/>
    </w:pPr>
    <w:rPr>
      <w:rFonts w:eastAsia="Times New Roman"/>
      <w:color w:val="000000"/>
    </w:rPr>
  </w:style>
  <w:style w:type="paragraph" w:customStyle="1" w:styleId="xl301">
    <w:name w:val="xl301"/>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color w:val="000000"/>
    </w:rPr>
  </w:style>
  <w:style w:type="paragraph" w:customStyle="1" w:styleId="xl302">
    <w:name w:val="xl302"/>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i/>
      <w:iCs/>
      <w:color w:val="000000"/>
    </w:rPr>
  </w:style>
  <w:style w:type="paragraph" w:customStyle="1" w:styleId="xl303">
    <w:name w:val="xl303"/>
    <w:basedOn w:val="a"/>
    <w:rsid w:val="006D4800"/>
    <w:pPr>
      <w:widowControl/>
      <w:pBdr>
        <w:top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color w:val="000000"/>
    </w:rPr>
  </w:style>
  <w:style w:type="paragraph" w:customStyle="1" w:styleId="xl304">
    <w:name w:val="xl304"/>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5">
    <w:name w:val="xl305"/>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right"/>
    </w:pPr>
    <w:rPr>
      <w:rFonts w:eastAsia="Times New Roman"/>
      <w:color w:val="000000"/>
    </w:rPr>
  </w:style>
  <w:style w:type="paragraph" w:customStyle="1" w:styleId="xl306">
    <w:name w:val="xl306"/>
    <w:basedOn w:val="a"/>
    <w:rsid w:val="006D4800"/>
    <w:pPr>
      <w:widowControl/>
      <w:pBdr>
        <w:top w:val="single" w:sz="4" w:space="0" w:color="000000"/>
        <w:left w:val="single" w:sz="4" w:space="0" w:color="000000"/>
      </w:pBdr>
      <w:autoSpaceDE/>
      <w:autoSpaceDN/>
      <w:adjustRightInd/>
      <w:spacing w:before="100" w:beforeAutospacing="1" w:after="100" w:afterAutospacing="1"/>
    </w:pPr>
    <w:rPr>
      <w:rFonts w:eastAsia="Times New Roman"/>
      <w:i/>
      <w:iCs/>
    </w:rPr>
  </w:style>
  <w:style w:type="paragraph" w:customStyle="1" w:styleId="xl307">
    <w:name w:val="xl307"/>
    <w:basedOn w:val="a"/>
    <w:rsid w:val="006D4800"/>
    <w:pPr>
      <w:widowControl/>
      <w:pBdr>
        <w:top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08">
    <w:name w:val="xl308"/>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color w:val="000000"/>
    </w:rPr>
  </w:style>
  <w:style w:type="paragraph" w:customStyle="1" w:styleId="xl309">
    <w:name w:val="xl309"/>
    <w:basedOn w:val="a"/>
    <w:rsid w:val="006D480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rFonts w:eastAsia="Times New Roman"/>
    </w:rPr>
  </w:style>
  <w:style w:type="paragraph" w:customStyle="1" w:styleId="xl310">
    <w:name w:val="xl310"/>
    <w:basedOn w:val="a"/>
    <w:rsid w:val="006D4800"/>
    <w:pPr>
      <w:widowControl/>
      <w:pBdr>
        <w:left w:val="single" w:sz="4" w:space="0" w:color="000000"/>
        <w:right w:val="single" w:sz="4" w:space="0" w:color="000000"/>
      </w:pBdr>
      <w:autoSpaceDE/>
      <w:autoSpaceDN/>
      <w:adjustRightInd/>
      <w:spacing w:before="100" w:beforeAutospacing="1" w:after="100" w:afterAutospacing="1"/>
      <w:jc w:val="center"/>
    </w:pPr>
    <w:rPr>
      <w:rFonts w:eastAsia="Times New Roman"/>
    </w:rPr>
  </w:style>
  <w:style w:type="paragraph" w:customStyle="1" w:styleId="xl311">
    <w:name w:val="xl311"/>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2">
    <w:name w:val="xl312"/>
    <w:basedOn w:val="a"/>
    <w:rsid w:val="006D4800"/>
    <w:pPr>
      <w:widowControl/>
      <w:autoSpaceDE/>
      <w:autoSpaceDN/>
      <w:adjustRightInd/>
      <w:spacing w:before="100" w:beforeAutospacing="1" w:after="100" w:afterAutospacing="1"/>
    </w:pPr>
    <w:rPr>
      <w:rFonts w:eastAsia="Times New Roman"/>
      <w:i/>
      <w:iCs/>
    </w:rPr>
  </w:style>
  <w:style w:type="paragraph" w:customStyle="1" w:styleId="xl313">
    <w:name w:val="xl313"/>
    <w:basedOn w:val="a"/>
    <w:rsid w:val="006D4800"/>
    <w:pPr>
      <w:widowControl/>
      <w:autoSpaceDE/>
      <w:autoSpaceDN/>
      <w:adjustRightInd/>
      <w:spacing w:before="100" w:beforeAutospacing="1" w:after="100" w:afterAutospacing="1"/>
    </w:pPr>
    <w:rPr>
      <w:rFonts w:eastAsia="Times New Roman"/>
      <w:i/>
      <w:iCs/>
    </w:rPr>
  </w:style>
  <w:style w:type="paragraph" w:customStyle="1" w:styleId="xl314">
    <w:name w:val="xl314"/>
    <w:basedOn w:val="a"/>
    <w:rsid w:val="006D4800"/>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pPr>
    <w:rPr>
      <w:rFonts w:eastAsia="Times New Roman"/>
      <w:i/>
      <w:iCs/>
      <w:color w:val="000000"/>
    </w:rPr>
  </w:style>
  <w:style w:type="paragraph" w:customStyle="1" w:styleId="xl315">
    <w:name w:val="xl315"/>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pPr>
    <w:rPr>
      <w:rFonts w:eastAsia="Times New Roman"/>
      <w:i/>
      <w:iCs/>
    </w:rPr>
  </w:style>
  <w:style w:type="paragraph" w:customStyle="1" w:styleId="xl316">
    <w:name w:val="xl316"/>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rPr>
  </w:style>
  <w:style w:type="paragraph" w:customStyle="1" w:styleId="xl317">
    <w:name w:val="xl317"/>
    <w:basedOn w:val="a"/>
    <w:rsid w:val="006D480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eastAsia="Times New Roman"/>
      <w:i/>
      <w:iCs/>
    </w:rPr>
  </w:style>
  <w:style w:type="paragraph" w:customStyle="1" w:styleId="xl318">
    <w:name w:val="xl318"/>
    <w:basedOn w:val="a"/>
    <w:rsid w:val="006D4800"/>
    <w:pPr>
      <w:widowControl/>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19">
    <w:name w:val="xl319"/>
    <w:basedOn w:val="a"/>
    <w:rsid w:val="006D4800"/>
    <w:pPr>
      <w:widowControl/>
      <w:pBdr>
        <w:top w:val="single" w:sz="4" w:space="0" w:color="000000"/>
        <w:left w:val="single" w:sz="4" w:space="0" w:color="000000"/>
        <w:bottom w:val="single" w:sz="4" w:space="0" w:color="000000"/>
      </w:pBdr>
      <w:autoSpaceDE/>
      <w:autoSpaceDN/>
      <w:adjustRightInd/>
      <w:spacing w:before="100" w:beforeAutospacing="1" w:after="100" w:afterAutospacing="1"/>
      <w:jc w:val="center"/>
    </w:pPr>
    <w:rPr>
      <w:rFonts w:eastAsia="Times New Roman"/>
      <w:i/>
      <w:iCs/>
    </w:rPr>
  </w:style>
  <w:style w:type="paragraph" w:customStyle="1" w:styleId="xl320">
    <w:name w:val="xl320"/>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1">
    <w:name w:val="xl321"/>
    <w:basedOn w:val="a"/>
    <w:rsid w:val="006D4800"/>
    <w:pPr>
      <w:widowControl/>
      <w:autoSpaceDE/>
      <w:autoSpaceDN/>
      <w:adjustRightInd/>
      <w:spacing w:before="100" w:beforeAutospacing="1" w:after="100" w:afterAutospacing="1"/>
    </w:pPr>
    <w:rPr>
      <w:rFonts w:ascii="Calibri" w:eastAsia="Times New Roman" w:hAnsi="Calibri" w:cs="Calibri"/>
      <w:i/>
      <w:iCs/>
      <w:sz w:val="22"/>
      <w:szCs w:val="22"/>
    </w:rPr>
  </w:style>
  <w:style w:type="paragraph" w:customStyle="1" w:styleId="xl322">
    <w:name w:val="xl322"/>
    <w:basedOn w:val="a"/>
    <w:rsid w:val="006D4800"/>
    <w:pPr>
      <w:widowControl/>
      <w:autoSpaceDE/>
      <w:autoSpaceDN/>
      <w:adjustRightInd/>
      <w:spacing w:before="100" w:beforeAutospacing="1" w:after="100" w:afterAutospacing="1"/>
    </w:pPr>
    <w:rPr>
      <w:rFonts w:eastAsia="Times New Roman"/>
    </w:rPr>
  </w:style>
  <w:style w:type="paragraph" w:customStyle="1" w:styleId="xl323">
    <w:name w:val="xl323"/>
    <w:basedOn w:val="a"/>
    <w:rsid w:val="006D4800"/>
    <w:pPr>
      <w:widowControl/>
      <w:autoSpaceDE/>
      <w:autoSpaceDN/>
      <w:adjustRightInd/>
      <w:spacing w:before="100" w:beforeAutospacing="1" w:after="100" w:afterAutospacing="1"/>
      <w:jc w:val="center"/>
      <w:textAlignment w:val="center"/>
    </w:pPr>
    <w:rPr>
      <w:rFonts w:eastAsia="Times New Roman"/>
    </w:rPr>
  </w:style>
  <w:style w:type="paragraph" w:customStyle="1" w:styleId="xl324">
    <w:name w:val="xl324"/>
    <w:basedOn w:val="a"/>
    <w:rsid w:val="006D4800"/>
    <w:pPr>
      <w:widowControl/>
      <w:autoSpaceDE/>
      <w:autoSpaceDN/>
      <w:adjustRightInd/>
      <w:spacing w:before="100" w:beforeAutospacing="1" w:after="100" w:afterAutospacing="1"/>
      <w:textAlignment w:val="center"/>
    </w:pPr>
    <w:rPr>
      <w:rFonts w:eastAsia="Times New Roman"/>
    </w:rPr>
  </w:style>
  <w:style w:type="paragraph" w:customStyle="1" w:styleId="xl325">
    <w:name w:val="xl325"/>
    <w:basedOn w:val="a"/>
    <w:rsid w:val="006D4800"/>
    <w:pPr>
      <w:widowControl/>
      <w:autoSpaceDE/>
      <w:autoSpaceDN/>
      <w:adjustRightInd/>
      <w:spacing w:before="100" w:beforeAutospacing="1" w:after="100" w:afterAutospacing="1"/>
    </w:pPr>
    <w:rPr>
      <w:rFonts w:eastAsia="Times New Roman"/>
    </w:rPr>
  </w:style>
  <w:style w:type="table" w:customStyle="1" w:styleId="95">
    <w:name w:val="Сетка таблицы9"/>
    <w:basedOn w:val="a1"/>
    <w:next w:val="af5"/>
    <w:rsid w:val="005A7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
    <w:basedOn w:val="a1"/>
    <w:next w:val="af5"/>
    <w:rsid w:val="002F156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9">
    <w:name w:val="Текст выноски Знак1"/>
    <w:basedOn w:val="a0"/>
    <w:uiPriority w:val="99"/>
    <w:semiHidden/>
    <w:rsid w:val="00313B01"/>
    <w:rPr>
      <w:rFonts w:ascii="Segoe UI" w:hAnsi="Segoe UI" w:cs="Segoe UI" w:hint="default"/>
      <w:sz w:val="18"/>
      <w:szCs w:val="18"/>
    </w:rPr>
  </w:style>
  <w:style w:type="table" w:customStyle="1" w:styleId="143">
    <w:name w:val="Сетка таблицы14"/>
    <w:basedOn w:val="a1"/>
    <w:next w:val="af5"/>
    <w:rsid w:val="00313B01"/>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3">
    <w:name w:val="Сетка таблицы15"/>
    <w:basedOn w:val="a1"/>
    <w:next w:val="af5"/>
    <w:uiPriority w:val="59"/>
    <w:rsid w:val="00313B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pt1">
    <w:name w:val="Основной текст + 11;5 pt"/>
    <w:rsid w:val="006C0F37"/>
    <w:rPr>
      <w:rFonts w:ascii="Times New Roman" w:eastAsia="Times New Roman" w:hAnsi="Times New Roman" w:cs="Times New Roman"/>
      <w:sz w:val="23"/>
      <w:szCs w:val="23"/>
      <w:shd w:val="clear" w:color="auto" w:fill="FFFFFF"/>
    </w:rPr>
  </w:style>
  <w:style w:type="character" w:customStyle="1" w:styleId="330">
    <w:name w:val="Основной текст (33)_"/>
    <w:link w:val="331"/>
    <w:rsid w:val="006C0F37"/>
    <w:rPr>
      <w:rFonts w:ascii="Times New Roman" w:eastAsia="Times New Roman" w:hAnsi="Times New Roman" w:cs="Times New Roman"/>
      <w:sz w:val="23"/>
      <w:szCs w:val="23"/>
      <w:shd w:val="clear" w:color="auto" w:fill="FFFFFF"/>
    </w:rPr>
  </w:style>
  <w:style w:type="character" w:customStyle="1" w:styleId="340">
    <w:name w:val="Основной текст (34)_"/>
    <w:rsid w:val="006C0F37"/>
    <w:rPr>
      <w:rFonts w:ascii="Times New Roman" w:eastAsia="Times New Roman" w:hAnsi="Times New Roman" w:cs="Times New Roman"/>
      <w:b w:val="0"/>
      <w:bCs w:val="0"/>
      <w:i w:val="0"/>
      <w:iCs w:val="0"/>
      <w:smallCaps w:val="0"/>
      <w:strike w:val="0"/>
      <w:spacing w:val="0"/>
      <w:sz w:val="23"/>
      <w:szCs w:val="23"/>
    </w:rPr>
  </w:style>
  <w:style w:type="character" w:customStyle="1" w:styleId="341">
    <w:name w:val="Основной текст (34) + Не курсив"/>
    <w:rsid w:val="006C0F37"/>
    <w:rPr>
      <w:rFonts w:ascii="Times New Roman" w:eastAsia="Times New Roman" w:hAnsi="Times New Roman" w:cs="Times New Roman"/>
      <w:b w:val="0"/>
      <w:bCs w:val="0"/>
      <w:i/>
      <w:iCs/>
      <w:smallCaps w:val="0"/>
      <w:strike w:val="0"/>
      <w:spacing w:val="0"/>
      <w:sz w:val="23"/>
      <w:szCs w:val="23"/>
    </w:rPr>
  </w:style>
  <w:style w:type="character" w:customStyle="1" w:styleId="342">
    <w:name w:val="Основной текст (34) + Полужирный"/>
    <w:rsid w:val="006C0F37"/>
    <w:rPr>
      <w:rFonts w:ascii="Times New Roman" w:eastAsia="Times New Roman" w:hAnsi="Times New Roman" w:cs="Times New Roman"/>
      <w:b/>
      <w:bCs/>
      <w:i w:val="0"/>
      <w:iCs w:val="0"/>
      <w:smallCaps w:val="0"/>
      <w:strike w:val="0"/>
      <w:spacing w:val="0"/>
      <w:sz w:val="23"/>
      <w:szCs w:val="23"/>
    </w:rPr>
  </w:style>
  <w:style w:type="character" w:customStyle="1" w:styleId="343">
    <w:name w:val="Основной текст (34)"/>
    <w:rsid w:val="006C0F37"/>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28pt">
    <w:name w:val="Основной текст (12) + 8 pt;Курсив"/>
    <w:rsid w:val="006C0F37"/>
    <w:rPr>
      <w:rFonts w:ascii="Times New Roman" w:eastAsia="Times New Roman" w:hAnsi="Times New Roman" w:cs="Times New Roman"/>
      <w:i/>
      <w:iCs/>
      <w:w w:val="150"/>
      <w:sz w:val="16"/>
      <w:szCs w:val="16"/>
      <w:shd w:val="clear" w:color="auto" w:fill="FFFFFF"/>
    </w:rPr>
  </w:style>
  <w:style w:type="character" w:customStyle="1" w:styleId="350">
    <w:name w:val="Основной текст (35)_"/>
    <w:link w:val="351"/>
    <w:rsid w:val="006C0F37"/>
    <w:rPr>
      <w:rFonts w:ascii="Times New Roman" w:eastAsia="Times New Roman" w:hAnsi="Times New Roman" w:cs="Times New Roman"/>
      <w:w w:val="150"/>
      <w:sz w:val="14"/>
      <w:szCs w:val="14"/>
      <w:shd w:val="clear" w:color="auto" w:fill="FFFFFF"/>
    </w:rPr>
  </w:style>
  <w:style w:type="character" w:customStyle="1" w:styleId="108pt150">
    <w:name w:val="Основной текст (10) + 8 pt;Масштаб 150%"/>
    <w:rsid w:val="006C0F37"/>
    <w:rPr>
      <w:rFonts w:ascii="Times New Roman" w:eastAsia="Times New Roman" w:hAnsi="Times New Roman" w:cs="Times New Roman"/>
      <w:w w:val="150"/>
      <w:sz w:val="16"/>
      <w:szCs w:val="16"/>
      <w:shd w:val="clear" w:color="auto" w:fill="FFFFFF"/>
    </w:rPr>
  </w:style>
  <w:style w:type="character" w:customStyle="1" w:styleId="1475pt">
    <w:name w:val="Основной текст (14) + 7;5 pt;Курсив"/>
    <w:rsid w:val="006C0F37"/>
    <w:rPr>
      <w:rFonts w:ascii="Times New Roman" w:eastAsia="Times New Roman" w:hAnsi="Times New Roman" w:cs="Times New Roman"/>
      <w:i/>
      <w:iCs/>
      <w:w w:val="150"/>
      <w:sz w:val="15"/>
      <w:szCs w:val="15"/>
      <w:shd w:val="clear" w:color="auto" w:fill="FFFFFF"/>
    </w:rPr>
  </w:style>
  <w:style w:type="character" w:customStyle="1" w:styleId="4b">
    <w:name w:val="Подпись к таблице (4)_"/>
    <w:link w:val="4c"/>
    <w:rsid w:val="006C0F37"/>
    <w:rPr>
      <w:rFonts w:ascii="Times New Roman" w:eastAsia="Times New Roman" w:hAnsi="Times New Roman" w:cs="Times New Roman"/>
      <w:w w:val="150"/>
      <w:sz w:val="15"/>
      <w:szCs w:val="15"/>
      <w:shd w:val="clear" w:color="auto" w:fill="FFFFFF"/>
    </w:rPr>
  </w:style>
  <w:style w:type="character" w:customStyle="1" w:styleId="125">
    <w:name w:val="Заголовок №1 (2)_"/>
    <w:link w:val="126"/>
    <w:rsid w:val="006C0F37"/>
    <w:rPr>
      <w:rFonts w:ascii="Times New Roman" w:eastAsia="Times New Roman" w:hAnsi="Times New Roman" w:cs="Times New Roman"/>
      <w:sz w:val="27"/>
      <w:szCs w:val="27"/>
      <w:shd w:val="clear" w:color="auto" w:fill="FFFFFF"/>
    </w:rPr>
  </w:style>
  <w:style w:type="character" w:customStyle="1" w:styleId="3f0">
    <w:name w:val="Подпись к таблице (3)_"/>
    <w:link w:val="3f1"/>
    <w:rsid w:val="006C0F37"/>
    <w:rPr>
      <w:rFonts w:ascii="Times New Roman" w:eastAsia="Times New Roman" w:hAnsi="Times New Roman" w:cs="Times New Roman"/>
      <w:sz w:val="27"/>
      <w:szCs w:val="27"/>
      <w:shd w:val="clear" w:color="auto" w:fill="FFFFFF"/>
    </w:rPr>
  </w:style>
  <w:style w:type="character" w:customStyle="1" w:styleId="3115pt0">
    <w:name w:val="Подпись к таблице (3) + 11;5 pt;Полужирный"/>
    <w:rsid w:val="006C0F37"/>
    <w:rPr>
      <w:rFonts w:ascii="Times New Roman" w:eastAsia="Times New Roman" w:hAnsi="Times New Roman" w:cs="Times New Roman"/>
      <w:b/>
      <w:bCs/>
      <w:sz w:val="23"/>
      <w:szCs w:val="23"/>
      <w:shd w:val="clear" w:color="auto" w:fill="FFFFFF"/>
    </w:rPr>
  </w:style>
  <w:style w:type="character" w:customStyle="1" w:styleId="3115pt1">
    <w:name w:val="Подпись к таблице (3) + 11;5 pt"/>
    <w:rsid w:val="006C0F37"/>
    <w:rPr>
      <w:rFonts w:ascii="Times New Roman" w:eastAsia="Times New Roman" w:hAnsi="Times New Roman" w:cs="Times New Roman"/>
      <w:sz w:val="23"/>
      <w:szCs w:val="23"/>
      <w:shd w:val="clear" w:color="auto" w:fill="FFFFFF"/>
    </w:rPr>
  </w:style>
  <w:style w:type="character" w:customStyle="1" w:styleId="104">
    <w:name w:val="Подпись к таблице (10)_"/>
    <w:link w:val="105"/>
    <w:rsid w:val="006C0F37"/>
    <w:rPr>
      <w:rFonts w:ascii="Times New Roman" w:eastAsia="Times New Roman" w:hAnsi="Times New Roman" w:cs="Times New Roman"/>
      <w:sz w:val="20"/>
      <w:szCs w:val="20"/>
      <w:shd w:val="clear" w:color="auto" w:fill="FFFFFF"/>
    </w:rPr>
  </w:style>
  <w:style w:type="character" w:customStyle="1" w:styleId="affffff">
    <w:name w:val="Подпись к таблице + Полужирный;Курсив"/>
    <w:rsid w:val="006C0F37"/>
    <w:rPr>
      <w:rFonts w:ascii="Times New Roman" w:eastAsia="Times New Roman" w:hAnsi="Times New Roman" w:cs="Times New Roman"/>
      <w:b/>
      <w:bCs/>
      <w:i/>
      <w:iCs/>
      <w:sz w:val="20"/>
      <w:szCs w:val="20"/>
      <w:shd w:val="clear" w:color="auto" w:fill="FFFFFF"/>
    </w:rPr>
  </w:style>
  <w:style w:type="character" w:customStyle="1" w:styleId="910pt">
    <w:name w:val="Основной текст (9) + 10 pt"/>
    <w:rsid w:val="006C0F37"/>
    <w:rPr>
      <w:rFonts w:ascii="Times New Roman" w:eastAsia="Times New Roman" w:hAnsi="Times New Roman" w:cs="Times New Roman"/>
      <w:sz w:val="20"/>
      <w:szCs w:val="20"/>
      <w:shd w:val="clear" w:color="auto" w:fill="FFFFFF"/>
    </w:rPr>
  </w:style>
  <w:style w:type="character" w:customStyle="1" w:styleId="77">
    <w:name w:val="Подпись к таблице (7)_"/>
    <w:link w:val="78"/>
    <w:rsid w:val="006C0F37"/>
    <w:rPr>
      <w:rFonts w:ascii="Times New Roman" w:eastAsia="Times New Roman" w:hAnsi="Times New Roman" w:cs="Times New Roman"/>
      <w:sz w:val="17"/>
      <w:szCs w:val="17"/>
      <w:shd w:val="clear" w:color="auto" w:fill="FFFFFF"/>
    </w:rPr>
  </w:style>
  <w:style w:type="character" w:customStyle="1" w:styleId="411">
    <w:name w:val="Основной текст (41)_"/>
    <w:link w:val="412"/>
    <w:rsid w:val="006C0F37"/>
    <w:rPr>
      <w:rFonts w:ascii="Times New Roman" w:eastAsia="Times New Roman" w:hAnsi="Times New Roman" w:cs="Times New Roman"/>
      <w:sz w:val="20"/>
      <w:szCs w:val="20"/>
      <w:shd w:val="clear" w:color="auto" w:fill="FFFFFF"/>
    </w:rPr>
  </w:style>
  <w:style w:type="character" w:customStyle="1" w:styleId="413">
    <w:name w:val="Основной текст (41) + Полужирный"/>
    <w:rsid w:val="006C0F37"/>
    <w:rPr>
      <w:rFonts w:ascii="Times New Roman" w:eastAsia="Times New Roman" w:hAnsi="Times New Roman" w:cs="Times New Roman"/>
      <w:b/>
      <w:bCs/>
      <w:sz w:val="20"/>
      <w:szCs w:val="20"/>
      <w:shd w:val="clear" w:color="auto" w:fill="FFFFFF"/>
    </w:rPr>
  </w:style>
  <w:style w:type="character" w:customStyle="1" w:styleId="280">
    <w:name w:val="Основной текст (28)_"/>
    <w:link w:val="281"/>
    <w:rsid w:val="006C0F37"/>
    <w:rPr>
      <w:rFonts w:ascii="Times New Roman" w:eastAsia="Times New Roman" w:hAnsi="Times New Roman" w:cs="Times New Roman"/>
      <w:sz w:val="19"/>
      <w:szCs w:val="19"/>
      <w:shd w:val="clear" w:color="auto" w:fill="FFFFFF"/>
    </w:rPr>
  </w:style>
  <w:style w:type="paragraph" w:customStyle="1" w:styleId="331">
    <w:name w:val="Основной текст (33)"/>
    <w:basedOn w:val="a"/>
    <w:link w:val="330"/>
    <w:rsid w:val="006C0F37"/>
    <w:pPr>
      <w:widowControl/>
      <w:shd w:val="clear" w:color="auto" w:fill="FFFFFF"/>
      <w:autoSpaceDE/>
      <w:autoSpaceDN/>
      <w:adjustRightInd/>
      <w:spacing w:before="780" w:after="60" w:line="0" w:lineRule="atLeast"/>
    </w:pPr>
    <w:rPr>
      <w:rFonts w:eastAsia="Times New Roman"/>
      <w:sz w:val="23"/>
      <w:szCs w:val="23"/>
      <w:lang w:eastAsia="en-US"/>
    </w:rPr>
  </w:style>
  <w:style w:type="paragraph" w:customStyle="1" w:styleId="351">
    <w:name w:val="Основной текст (35)"/>
    <w:basedOn w:val="a"/>
    <w:link w:val="350"/>
    <w:rsid w:val="006C0F37"/>
    <w:pPr>
      <w:widowControl/>
      <w:shd w:val="clear" w:color="auto" w:fill="FFFFFF"/>
      <w:autoSpaceDE/>
      <w:autoSpaceDN/>
      <w:adjustRightInd/>
      <w:spacing w:line="0" w:lineRule="atLeast"/>
    </w:pPr>
    <w:rPr>
      <w:rFonts w:eastAsia="Times New Roman"/>
      <w:w w:val="150"/>
      <w:sz w:val="14"/>
      <w:szCs w:val="14"/>
      <w:lang w:eastAsia="en-US"/>
    </w:rPr>
  </w:style>
  <w:style w:type="paragraph" w:customStyle="1" w:styleId="4c">
    <w:name w:val="Подпись к таблице (4)"/>
    <w:basedOn w:val="a"/>
    <w:link w:val="4b"/>
    <w:rsid w:val="006C0F37"/>
    <w:pPr>
      <w:widowControl/>
      <w:shd w:val="clear" w:color="auto" w:fill="FFFFFF"/>
      <w:autoSpaceDE/>
      <w:autoSpaceDN/>
      <w:adjustRightInd/>
      <w:spacing w:line="0" w:lineRule="atLeast"/>
    </w:pPr>
    <w:rPr>
      <w:rFonts w:eastAsia="Times New Roman"/>
      <w:w w:val="150"/>
      <w:sz w:val="15"/>
      <w:szCs w:val="15"/>
      <w:lang w:eastAsia="en-US"/>
    </w:rPr>
  </w:style>
  <w:style w:type="paragraph" w:customStyle="1" w:styleId="126">
    <w:name w:val="Заголовок №1 (2)"/>
    <w:basedOn w:val="a"/>
    <w:link w:val="125"/>
    <w:rsid w:val="006C0F37"/>
    <w:pPr>
      <w:widowControl/>
      <w:shd w:val="clear" w:color="auto" w:fill="FFFFFF"/>
      <w:autoSpaceDE/>
      <w:autoSpaceDN/>
      <w:adjustRightInd/>
      <w:spacing w:before="300" w:after="300" w:line="322" w:lineRule="exact"/>
      <w:ind w:firstLine="520"/>
      <w:jc w:val="both"/>
      <w:outlineLvl w:val="0"/>
    </w:pPr>
    <w:rPr>
      <w:rFonts w:eastAsia="Times New Roman"/>
      <w:sz w:val="27"/>
      <w:szCs w:val="27"/>
      <w:lang w:eastAsia="en-US"/>
    </w:rPr>
  </w:style>
  <w:style w:type="paragraph" w:customStyle="1" w:styleId="3f1">
    <w:name w:val="Подпись к таблице (3)"/>
    <w:basedOn w:val="a"/>
    <w:link w:val="3f0"/>
    <w:rsid w:val="006C0F37"/>
    <w:pPr>
      <w:widowControl/>
      <w:shd w:val="clear" w:color="auto" w:fill="FFFFFF"/>
      <w:autoSpaceDE/>
      <w:autoSpaceDN/>
      <w:adjustRightInd/>
      <w:spacing w:line="326" w:lineRule="exact"/>
      <w:ind w:firstLine="560"/>
      <w:jc w:val="both"/>
    </w:pPr>
    <w:rPr>
      <w:rFonts w:eastAsia="Times New Roman"/>
      <w:sz w:val="27"/>
      <w:szCs w:val="27"/>
      <w:lang w:eastAsia="en-US"/>
    </w:rPr>
  </w:style>
  <w:style w:type="paragraph" w:customStyle="1" w:styleId="105">
    <w:name w:val="Подпись к таблице (10)"/>
    <w:basedOn w:val="a"/>
    <w:link w:val="104"/>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78">
    <w:name w:val="Подпись к таблице (7)"/>
    <w:basedOn w:val="a"/>
    <w:link w:val="77"/>
    <w:rsid w:val="006C0F37"/>
    <w:pPr>
      <w:widowControl/>
      <w:shd w:val="clear" w:color="auto" w:fill="FFFFFF"/>
      <w:autoSpaceDE/>
      <w:autoSpaceDN/>
      <w:adjustRightInd/>
      <w:spacing w:line="0" w:lineRule="atLeast"/>
    </w:pPr>
    <w:rPr>
      <w:rFonts w:eastAsia="Times New Roman"/>
      <w:sz w:val="17"/>
      <w:szCs w:val="17"/>
      <w:lang w:eastAsia="en-US"/>
    </w:rPr>
  </w:style>
  <w:style w:type="paragraph" w:customStyle="1" w:styleId="412">
    <w:name w:val="Основной текст (41)"/>
    <w:basedOn w:val="a"/>
    <w:link w:val="411"/>
    <w:rsid w:val="006C0F37"/>
    <w:pPr>
      <w:widowControl/>
      <w:shd w:val="clear" w:color="auto" w:fill="FFFFFF"/>
      <w:autoSpaceDE/>
      <w:autoSpaceDN/>
      <w:adjustRightInd/>
      <w:spacing w:line="240" w:lineRule="exact"/>
    </w:pPr>
    <w:rPr>
      <w:rFonts w:eastAsia="Times New Roman"/>
      <w:sz w:val="20"/>
      <w:szCs w:val="20"/>
      <w:lang w:eastAsia="en-US"/>
    </w:rPr>
  </w:style>
  <w:style w:type="paragraph" w:customStyle="1" w:styleId="281">
    <w:name w:val="Основной текст (28)"/>
    <w:basedOn w:val="a"/>
    <w:link w:val="280"/>
    <w:rsid w:val="006C0F37"/>
    <w:pPr>
      <w:widowControl/>
      <w:shd w:val="clear" w:color="auto" w:fill="FFFFFF"/>
      <w:autoSpaceDE/>
      <w:autoSpaceDN/>
      <w:adjustRightInd/>
      <w:spacing w:before="60" w:after="300" w:line="0" w:lineRule="atLeast"/>
    </w:pPr>
    <w:rPr>
      <w:rFonts w:eastAsia="Times New Roman"/>
      <w:sz w:val="19"/>
      <w:szCs w:val="19"/>
      <w:lang w:eastAsia="en-US"/>
    </w:rPr>
  </w:style>
  <w:style w:type="table" w:customStyle="1" w:styleId="163">
    <w:name w:val="Сетка таблицы16"/>
    <w:basedOn w:val="a1"/>
    <w:next w:val="af5"/>
    <w:uiPriority w:val="59"/>
    <w:rsid w:val="006C0F37"/>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b">
    <w:name w:val="6"/>
    <w:basedOn w:val="a"/>
    <w:next w:val="a"/>
    <w:uiPriority w:val="10"/>
    <w:qFormat/>
    <w:rsid w:val="006C0F37"/>
    <w:pPr>
      <w:widowControl/>
      <w:pBdr>
        <w:bottom w:val="single" w:sz="4" w:space="1" w:color="auto"/>
      </w:pBdr>
      <w:autoSpaceDE/>
      <w:autoSpaceDN/>
      <w:adjustRightInd/>
      <w:contextualSpacing/>
    </w:pPr>
    <w:rPr>
      <w:rFonts w:ascii="Cambria" w:eastAsia="Times New Roman" w:hAnsi="Cambria"/>
      <w:spacing w:val="5"/>
      <w:sz w:val="52"/>
      <w:szCs w:val="52"/>
    </w:rPr>
  </w:style>
  <w:style w:type="paragraph" w:customStyle="1" w:styleId="ConsPlusJurTerm">
    <w:name w:val="ConsPlusJurTerm"/>
    <w:uiPriority w:val="99"/>
    <w:rsid w:val="006C0F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6C0F37"/>
  </w:style>
  <w:style w:type="table" w:customStyle="1" w:styleId="173">
    <w:name w:val="Сетка таблицы17"/>
    <w:basedOn w:val="a1"/>
    <w:next w:val="af5"/>
    <w:uiPriority w:val="59"/>
    <w:rsid w:val="00F1357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
    <w:basedOn w:val="a1"/>
    <w:next w:val="af5"/>
    <w:uiPriority w:val="59"/>
    <w:rsid w:val="00E60638"/>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1"/>
    <w:next w:val="af5"/>
    <w:rsid w:val="00207A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7">
    <w:name w:val="5"/>
    <w:basedOn w:val="a"/>
    <w:next w:val="a5"/>
    <w:uiPriority w:val="99"/>
    <w:unhideWhenUsed/>
    <w:rsid w:val="00207AD8"/>
    <w:pPr>
      <w:widowControl/>
      <w:autoSpaceDE/>
      <w:autoSpaceDN/>
      <w:adjustRightInd/>
      <w:spacing w:before="100" w:beforeAutospacing="1" w:after="100" w:afterAutospacing="1"/>
    </w:pPr>
    <w:rPr>
      <w:rFonts w:eastAsia="Times New Roman"/>
      <w:color w:val="000000"/>
    </w:rPr>
  </w:style>
  <w:style w:type="paragraph" w:customStyle="1" w:styleId="1KGK92">
    <w:name w:val="1KG=K92"/>
    <w:rsid w:val="00207AD8"/>
    <w:pPr>
      <w:spacing w:after="0" w:line="240" w:lineRule="auto"/>
    </w:pPr>
    <w:rPr>
      <w:rFonts w:ascii="Arial" w:eastAsia="Times New Roman" w:hAnsi="Arial" w:cs="Arial"/>
      <w:sz w:val="24"/>
      <w:szCs w:val="24"/>
      <w:lang w:val="en-AU"/>
    </w:rPr>
  </w:style>
  <w:style w:type="table" w:customStyle="1" w:styleId="290">
    <w:name w:val="Сетка таблицы29"/>
    <w:basedOn w:val="a1"/>
    <w:next w:val="af5"/>
    <w:uiPriority w:val="59"/>
    <w:rsid w:val="001253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d">
    <w:name w:val="4"/>
    <w:basedOn w:val="a"/>
    <w:next w:val="af1"/>
    <w:qFormat/>
    <w:rsid w:val="006D2FA5"/>
    <w:pPr>
      <w:widowControl/>
      <w:autoSpaceDE/>
      <w:autoSpaceDN/>
      <w:adjustRightInd/>
      <w:jc w:val="center"/>
    </w:pPr>
    <w:rPr>
      <w:rFonts w:eastAsia="Times New Roman"/>
      <w:b/>
      <w:bCs/>
      <w:lang w:val="x-none" w:eastAsia="x-none"/>
    </w:rPr>
  </w:style>
  <w:style w:type="paragraph" w:customStyle="1" w:styleId="116">
    <w:name w:val="Знак Знак Знак Знак11"/>
    <w:basedOn w:val="a"/>
    <w:rsid w:val="006D2FA5"/>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252">
    <w:name w:val="Сетка таблицы25"/>
    <w:basedOn w:val="a1"/>
    <w:next w:val="af5"/>
    <w:rsid w:val="006D2FA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47">
    <w:name w:val="Font Style47"/>
    <w:basedOn w:val="a0"/>
    <w:rsid w:val="001253B4"/>
    <w:rPr>
      <w:rFonts w:ascii="Times New Roman" w:hAnsi="Times New Roman" w:cs="Times New Roman"/>
      <w:sz w:val="22"/>
      <w:szCs w:val="22"/>
    </w:rPr>
  </w:style>
  <w:style w:type="table" w:customStyle="1" w:styleId="263">
    <w:name w:val="Сетка таблицы26"/>
    <w:basedOn w:val="a1"/>
    <w:next w:val="af5"/>
    <w:rsid w:val="00D65C8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g">
    <w:name w:val="bg"/>
    <w:basedOn w:val="a0"/>
    <w:rsid w:val="00D65C8D"/>
  </w:style>
  <w:style w:type="character" w:customStyle="1" w:styleId="separator">
    <w:name w:val="separator"/>
    <w:basedOn w:val="a0"/>
    <w:rsid w:val="00D65C8D"/>
  </w:style>
  <w:style w:type="paragraph" w:styleId="z-">
    <w:name w:val="HTML Top of Form"/>
    <w:basedOn w:val="a"/>
    <w:next w:val="a"/>
    <w:link w:val="z-0"/>
    <w:hidden/>
    <w:uiPriority w:val="99"/>
    <w:unhideWhenUsed/>
    <w:rsid w:val="00D65C8D"/>
    <w:pPr>
      <w:widowControl/>
      <w:pBdr>
        <w:bottom w:val="single" w:sz="6" w:space="1" w:color="auto"/>
      </w:pBdr>
      <w:autoSpaceDE/>
      <w:autoSpaceDN/>
      <w:adjustRightInd/>
      <w:jc w:val="center"/>
    </w:pPr>
    <w:rPr>
      <w:rFonts w:ascii="Arial" w:eastAsia="Times New Roman" w:hAnsi="Arial"/>
      <w:vanish/>
      <w:sz w:val="16"/>
      <w:szCs w:val="16"/>
    </w:rPr>
  </w:style>
  <w:style w:type="character" w:customStyle="1" w:styleId="z-0">
    <w:name w:val="z-Начало формы Знак"/>
    <w:basedOn w:val="a0"/>
    <w:link w:val="z-"/>
    <w:uiPriority w:val="99"/>
    <w:rsid w:val="00D65C8D"/>
    <w:rPr>
      <w:rFonts w:ascii="Arial" w:eastAsia="Times New Roman" w:hAnsi="Arial" w:cs="Times New Roman"/>
      <w:vanish/>
      <w:sz w:val="16"/>
      <w:szCs w:val="16"/>
      <w:lang w:eastAsia="ru-RU"/>
    </w:rPr>
  </w:style>
  <w:style w:type="paragraph" w:styleId="z-1">
    <w:name w:val="HTML Bottom of Form"/>
    <w:basedOn w:val="a"/>
    <w:next w:val="a"/>
    <w:link w:val="z-2"/>
    <w:hidden/>
    <w:uiPriority w:val="99"/>
    <w:unhideWhenUsed/>
    <w:rsid w:val="00D65C8D"/>
    <w:pPr>
      <w:widowControl/>
      <w:pBdr>
        <w:top w:val="single" w:sz="6" w:space="1" w:color="auto"/>
      </w:pBdr>
      <w:autoSpaceDE/>
      <w:autoSpaceDN/>
      <w:adjustRightInd/>
      <w:jc w:val="center"/>
    </w:pPr>
    <w:rPr>
      <w:rFonts w:ascii="Arial" w:eastAsia="Times New Roman" w:hAnsi="Arial"/>
      <w:vanish/>
      <w:sz w:val="16"/>
      <w:szCs w:val="16"/>
    </w:rPr>
  </w:style>
  <w:style w:type="character" w:customStyle="1" w:styleId="z-2">
    <w:name w:val="z-Конец формы Знак"/>
    <w:basedOn w:val="a0"/>
    <w:link w:val="z-1"/>
    <w:uiPriority w:val="99"/>
    <w:rsid w:val="00D65C8D"/>
    <w:rPr>
      <w:rFonts w:ascii="Arial" w:eastAsia="Times New Roman" w:hAnsi="Arial" w:cs="Times New Roman"/>
      <w:vanish/>
      <w:sz w:val="16"/>
      <w:szCs w:val="16"/>
      <w:lang w:eastAsia="ru-RU"/>
    </w:rPr>
  </w:style>
  <w:style w:type="character" w:customStyle="1" w:styleId="header-2">
    <w:name w:val="header-2"/>
    <w:basedOn w:val="a0"/>
    <w:rsid w:val="00D65C8D"/>
  </w:style>
  <w:style w:type="character" w:customStyle="1" w:styleId="header-3">
    <w:name w:val="header-3"/>
    <w:basedOn w:val="a0"/>
    <w:rsid w:val="00D65C8D"/>
  </w:style>
  <w:style w:type="character" w:customStyle="1" w:styleId="color">
    <w:name w:val="color"/>
    <w:basedOn w:val="a0"/>
    <w:rsid w:val="00D65C8D"/>
  </w:style>
  <w:style w:type="paragraph" w:customStyle="1" w:styleId="p19">
    <w:name w:val="p19"/>
    <w:basedOn w:val="a"/>
    <w:rsid w:val="00D65C8D"/>
    <w:pPr>
      <w:widowControl/>
      <w:autoSpaceDE/>
      <w:autoSpaceDN/>
      <w:adjustRightInd/>
      <w:spacing w:before="100" w:beforeAutospacing="1" w:after="100" w:afterAutospacing="1"/>
    </w:pPr>
    <w:rPr>
      <w:rFonts w:eastAsia="Times New Roman"/>
    </w:rPr>
  </w:style>
  <w:style w:type="paragraph" w:customStyle="1" w:styleId="standard">
    <w:name w:val="standard"/>
    <w:basedOn w:val="a"/>
    <w:rsid w:val="00D65C8D"/>
    <w:pPr>
      <w:widowControl/>
      <w:autoSpaceDE/>
      <w:autoSpaceDN/>
      <w:adjustRightInd/>
      <w:spacing w:before="100" w:beforeAutospacing="1" w:after="100" w:afterAutospacing="1"/>
    </w:pPr>
    <w:rPr>
      <w:rFonts w:eastAsia="Times New Roman"/>
    </w:rPr>
  </w:style>
  <w:style w:type="table" w:styleId="3f2">
    <w:name w:val="Table 3D effects 3"/>
    <w:basedOn w:val="a1"/>
    <w:rsid w:val="00D65C8D"/>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extended-textshort">
    <w:name w:val="extended-text__short"/>
    <w:rsid w:val="00D65C8D"/>
  </w:style>
  <w:style w:type="character" w:customStyle="1" w:styleId="s102">
    <w:name w:val="s_102"/>
    <w:basedOn w:val="a0"/>
    <w:rsid w:val="001253B4"/>
    <w:rPr>
      <w:rFonts w:cs="Times New Roman"/>
      <w:b/>
      <w:bCs/>
      <w:color w:val="000080"/>
    </w:rPr>
  </w:style>
  <w:style w:type="table" w:customStyle="1" w:styleId="272">
    <w:name w:val="Сетка таблицы27"/>
    <w:basedOn w:val="a1"/>
    <w:next w:val="af5"/>
    <w:rsid w:val="00DD1F3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
    <w:name w:val="3"/>
    <w:basedOn w:val="a"/>
    <w:next w:val="a5"/>
    <w:uiPriority w:val="99"/>
    <w:unhideWhenUsed/>
    <w:rsid w:val="00DD1F32"/>
    <w:pPr>
      <w:widowControl/>
      <w:autoSpaceDE/>
      <w:autoSpaceDN/>
      <w:adjustRightInd/>
      <w:spacing w:before="100" w:beforeAutospacing="1" w:after="100" w:afterAutospacing="1"/>
    </w:pPr>
    <w:rPr>
      <w:rFonts w:eastAsia="Times New Roman"/>
      <w:color w:val="000000"/>
    </w:rPr>
  </w:style>
  <w:style w:type="paragraph" w:customStyle="1" w:styleId="1KGK91">
    <w:name w:val="1KG=K91"/>
    <w:rsid w:val="00DD1F32"/>
    <w:pPr>
      <w:spacing w:after="0" w:line="240" w:lineRule="auto"/>
    </w:pPr>
    <w:rPr>
      <w:rFonts w:ascii="Arial" w:eastAsia="Times New Roman" w:hAnsi="Arial" w:cs="Arial"/>
      <w:sz w:val="24"/>
      <w:szCs w:val="24"/>
      <w:lang w:val="en-AU"/>
    </w:rPr>
  </w:style>
  <w:style w:type="table" w:customStyle="1" w:styleId="282">
    <w:name w:val="Сетка таблицы28"/>
    <w:basedOn w:val="a1"/>
    <w:next w:val="af5"/>
    <w:uiPriority w:val="59"/>
    <w:rsid w:val="009E6C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6">
    <w:name w:val="Font Style46"/>
    <w:rsid w:val="001253B4"/>
    <w:rPr>
      <w:rFonts w:ascii="Times New Roman" w:hAnsi="Times New Roman"/>
      <w:sz w:val="22"/>
    </w:rPr>
  </w:style>
  <w:style w:type="paragraph" w:customStyle="1" w:styleId="Style16">
    <w:name w:val="Style16"/>
    <w:basedOn w:val="a"/>
    <w:rsid w:val="001253B4"/>
    <w:rPr>
      <w:rFonts w:eastAsia="Times New Roman"/>
    </w:rPr>
  </w:style>
  <w:style w:type="character" w:customStyle="1" w:styleId="s111">
    <w:name w:val="s_111"/>
    <w:basedOn w:val="a0"/>
    <w:rsid w:val="001253B4"/>
    <w:rPr>
      <w:rFonts w:cs="Times New Roman"/>
    </w:rPr>
  </w:style>
  <w:style w:type="paragraph" w:customStyle="1" w:styleId="affffff0">
    <w:name w:val="Содержимое таблицы"/>
    <w:basedOn w:val="a"/>
    <w:rsid w:val="001253B4"/>
    <w:pPr>
      <w:suppressLineNumbers/>
      <w:suppressAutoHyphens/>
      <w:autoSpaceDE/>
      <w:autoSpaceDN/>
      <w:adjustRightInd/>
    </w:pPr>
    <w:rPr>
      <w:rFonts w:ascii="Arial" w:eastAsia="Times New Roman" w:hAnsi="Arial"/>
      <w:kern w:val="1"/>
      <w:sz w:val="20"/>
    </w:rPr>
  </w:style>
  <w:style w:type="character" w:customStyle="1" w:styleId="blk">
    <w:name w:val="blk"/>
    <w:basedOn w:val="a0"/>
    <w:rsid w:val="001253B4"/>
    <w:rPr>
      <w:rFonts w:cs="Times New Roman"/>
    </w:rPr>
  </w:style>
  <w:style w:type="table" w:customStyle="1" w:styleId="300">
    <w:name w:val="Сетка таблицы30"/>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5"/>
    <w:uiPriority w:val="59"/>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1"/>
    <w:next w:val="af5"/>
    <w:rsid w:val="00340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
    <w:basedOn w:val="a1"/>
    <w:next w:val="af5"/>
    <w:rsid w:val="00A157B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8">
    <w:name w:val="2"/>
    <w:basedOn w:val="a"/>
    <w:next w:val="a5"/>
    <w:uiPriority w:val="99"/>
    <w:unhideWhenUsed/>
    <w:rsid w:val="00A157B9"/>
    <w:pPr>
      <w:widowControl/>
      <w:autoSpaceDE/>
      <w:autoSpaceDN/>
      <w:adjustRightInd/>
      <w:spacing w:before="100" w:beforeAutospacing="1" w:after="100" w:afterAutospacing="1"/>
    </w:pPr>
    <w:rPr>
      <w:rFonts w:eastAsia="Times New Roman"/>
      <w:color w:val="000000"/>
    </w:rPr>
  </w:style>
  <w:style w:type="paragraph" w:customStyle="1" w:styleId="1KGK90">
    <w:name w:val="1KG=K9"/>
    <w:rsid w:val="00A157B9"/>
    <w:pPr>
      <w:spacing w:after="0" w:line="240" w:lineRule="auto"/>
    </w:pPr>
    <w:rPr>
      <w:rFonts w:ascii="Arial" w:eastAsia="Times New Roman" w:hAnsi="Arial" w:cs="Arial"/>
      <w:sz w:val="24"/>
      <w:szCs w:val="24"/>
      <w:lang w:val="en-AU"/>
    </w:rPr>
  </w:style>
  <w:style w:type="character" w:styleId="affffff1">
    <w:name w:val="Unresolved Mention"/>
    <w:uiPriority w:val="99"/>
    <w:semiHidden/>
    <w:unhideWhenUsed/>
    <w:rsid w:val="00A157B9"/>
    <w:rPr>
      <w:color w:val="605E5C"/>
      <w:shd w:val="clear" w:color="auto" w:fill="E1DFDD"/>
    </w:rPr>
  </w:style>
  <w:style w:type="table" w:customStyle="1" w:styleId="TableNormal1">
    <w:name w:val="Table Normal1"/>
    <w:uiPriority w:val="2"/>
    <w:semiHidden/>
    <w:unhideWhenUsed/>
    <w:qFormat/>
    <w:rsid w:val="005F79D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360">
    <w:name w:val="Сетка таблицы36"/>
    <w:basedOn w:val="a1"/>
    <w:next w:val="af5"/>
    <w:rsid w:val="004D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f5"/>
    <w:rsid w:val="006A1C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f5"/>
    <w:uiPriority w:val="99"/>
    <w:rsid w:val="004F42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f5"/>
    <w:rsid w:val="0049682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a">
    <w:name w:val="Нет списка1"/>
    <w:next w:val="a2"/>
    <w:uiPriority w:val="99"/>
    <w:semiHidden/>
    <w:unhideWhenUsed/>
    <w:rsid w:val="00C9114F"/>
  </w:style>
  <w:style w:type="table" w:customStyle="1" w:styleId="400">
    <w:name w:val="Сетка таблицы40"/>
    <w:basedOn w:val="a1"/>
    <w:next w:val="af5"/>
    <w:rsid w:val="00C911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
    <w:basedOn w:val="a1"/>
    <w:next w:val="af5"/>
    <w:rsid w:val="00AE57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5"/>
    <w:rsid w:val="00903C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9">
    <w:name w:val="Нет списка2"/>
    <w:next w:val="a2"/>
    <w:uiPriority w:val="99"/>
    <w:semiHidden/>
    <w:unhideWhenUsed/>
    <w:rsid w:val="00330435"/>
  </w:style>
  <w:style w:type="table" w:customStyle="1" w:styleId="430">
    <w:name w:val="Сетка таблицы43"/>
    <w:basedOn w:val="a1"/>
    <w:next w:val="af5"/>
    <w:rsid w:val="003304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2"/>
    <w:uiPriority w:val="99"/>
    <w:semiHidden/>
    <w:unhideWhenUsed/>
    <w:rsid w:val="00FB37AF"/>
  </w:style>
  <w:style w:type="table" w:customStyle="1" w:styleId="440">
    <w:name w:val="Сетка таблицы44"/>
    <w:basedOn w:val="a1"/>
    <w:next w:val="af5"/>
    <w:rsid w:val="00FB37A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e">
    <w:name w:val="Нет списка4"/>
    <w:next w:val="a2"/>
    <w:uiPriority w:val="99"/>
    <w:semiHidden/>
    <w:unhideWhenUsed/>
    <w:rsid w:val="00660182"/>
  </w:style>
  <w:style w:type="table" w:customStyle="1" w:styleId="450">
    <w:name w:val="Сетка таблицы45"/>
    <w:basedOn w:val="a1"/>
    <w:next w:val="af5"/>
    <w:rsid w:val="0066018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1"/>
    <w:next w:val="af5"/>
    <w:rsid w:val="004C09C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1">
    <w:name w:val="Font Style51"/>
    <w:uiPriority w:val="99"/>
    <w:rsid w:val="00FD597B"/>
    <w:rPr>
      <w:rFonts w:ascii="Times New Roman" w:hAnsi="Times New Roman" w:cs="Times New Roman" w:hint="default"/>
      <w:b/>
      <w:bCs/>
      <w:sz w:val="26"/>
      <w:szCs w:val="26"/>
    </w:rPr>
  </w:style>
  <w:style w:type="table" w:customStyle="1" w:styleId="470">
    <w:name w:val="Сетка таблицы47"/>
    <w:basedOn w:val="a1"/>
    <w:next w:val="af5"/>
    <w:rsid w:val="005C3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0">
    <w:name w:val="Сетка таблицы48"/>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0">
    <w:name w:val="Сетка таблицы49"/>
    <w:basedOn w:val="a1"/>
    <w:next w:val="af5"/>
    <w:uiPriority w:val="59"/>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f5"/>
    <w:rsid w:val="002B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5"/>
    <w:uiPriority w:val="9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
    <w:name w:val="Нет списка5"/>
    <w:next w:val="a2"/>
    <w:uiPriority w:val="99"/>
    <w:semiHidden/>
    <w:unhideWhenUsed/>
    <w:rsid w:val="00DA0847"/>
  </w:style>
  <w:style w:type="table" w:customStyle="1" w:styleId="520">
    <w:name w:val="Сетка таблицы52"/>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b">
    <w:name w:val="Знак Знак1"/>
    <w:basedOn w:val="a0"/>
    <w:rsid w:val="00DA0847"/>
    <w:rPr>
      <w:sz w:val="24"/>
      <w:szCs w:val="24"/>
    </w:rPr>
  </w:style>
  <w:style w:type="character" w:customStyle="1" w:styleId="affffff2">
    <w:name w:val="Знак Знак"/>
    <w:basedOn w:val="a0"/>
    <w:rsid w:val="00DA0847"/>
    <w:rPr>
      <w:sz w:val="24"/>
      <w:szCs w:val="24"/>
    </w:rPr>
  </w:style>
  <w:style w:type="paragraph" w:customStyle="1" w:styleId="215">
    <w:name w:val="Основной текст с отступом 21"/>
    <w:basedOn w:val="a"/>
    <w:rsid w:val="00DA0847"/>
    <w:pPr>
      <w:autoSpaceDE/>
      <w:autoSpaceDN/>
      <w:adjustRightInd/>
      <w:ind w:firstLine="709"/>
      <w:jc w:val="both"/>
    </w:pPr>
    <w:rPr>
      <w:rFonts w:ascii="Arial" w:eastAsia="Times New Roman" w:hAnsi="Arial"/>
      <w:sz w:val="22"/>
      <w:szCs w:val="20"/>
    </w:rPr>
  </w:style>
  <w:style w:type="paragraph" w:customStyle="1" w:styleId="Style20">
    <w:name w:val="Style20"/>
    <w:basedOn w:val="a"/>
    <w:uiPriority w:val="99"/>
    <w:rsid w:val="00DA0847"/>
    <w:rPr>
      <w:rFonts w:eastAsia="Times New Roman"/>
    </w:rPr>
  </w:style>
  <w:style w:type="table" w:customStyle="1" w:styleId="1100">
    <w:name w:val="Сетка таблицы1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f5"/>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f5"/>
    <w:uiPriority w:val="59"/>
    <w:rsid w:val="00DA084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5"/>
    <w:rsid w:val="00F51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c">
    <w:name w:val="Нет списка6"/>
    <w:next w:val="a2"/>
    <w:uiPriority w:val="99"/>
    <w:semiHidden/>
    <w:unhideWhenUsed/>
    <w:rsid w:val="00C23265"/>
  </w:style>
  <w:style w:type="table" w:customStyle="1" w:styleId="540">
    <w:name w:val="Сетка таблицы54"/>
    <w:basedOn w:val="a1"/>
    <w:next w:val="af5"/>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5"/>
    <w:uiPriority w:val="59"/>
    <w:rsid w:val="00C232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
    <w:name w:val="Нет списка7"/>
    <w:next w:val="a2"/>
    <w:uiPriority w:val="99"/>
    <w:semiHidden/>
    <w:unhideWhenUsed/>
    <w:rsid w:val="00470F19"/>
  </w:style>
  <w:style w:type="table" w:customStyle="1" w:styleId="550">
    <w:name w:val="Сетка таблицы55"/>
    <w:basedOn w:val="a1"/>
    <w:next w:val="af5"/>
    <w:rsid w:val="00470F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7">
    <w:name w:val="Нет списка8"/>
    <w:next w:val="a2"/>
    <w:semiHidden/>
    <w:rsid w:val="00304BA0"/>
  </w:style>
  <w:style w:type="paragraph" w:styleId="affffff3">
    <w:basedOn w:val="a"/>
    <w:next w:val="af1"/>
    <w:qFormat/>
    <w:rsid w:val="00304BA0"/>
    <w:pPr>
      <w:widowControl/>
      <w:autoSpaceDE/>
      <w:autoSpaceDN/>
      <w:adjustRightInd/>
      <w:jc w:val="center"/>
    </w:pPr>
    <w:rPr>
      <w:rFonts w:eastAsia="Times New Roman"/>
      <w:b/>
      <w:bCs/>
      <w:lang w:val="x-none" w:eastAsia="x-none"/>
    </w:rPr>
  </w:style>
  <w:style w:type="paragraph" w:customStyle="1" w:styleId="1fc">
    <w:name w:val=" Знак Знак Знак Знак1"/>
    <w:basedOn w:val="a"/>
    <w:rsid w:val="00304BA0"/>
    <w:pPr>
      <w:widowControl/>
      <w:autoSpaceDE/>
      <w:autoSpaceDN/>
      <w:adjustRightInd/>
      <w:spacing w:after="160" w:line="240" w:lineRule="exact"/>
    </w:pPr>
    <w:rPr>
      <w:rFonts w:ascii="Verdana" w:eastAsia="Times New Roman" w:hAnsi="Verdana"/>
      <w:sz w:val="20"/>
      <w:szCs w:val="20"/>
      <w:lang w:val="en-US" w:eastAsia="en-US"/>
    </w:rPr>
  </w:style>
  <w:style w:type="table" w:customStyle="1" w:styleId="560">
    <w:name w:val="Сетка таблицы56"/>
    <w:basedOn w:val="a1"/>
    <w:next w:val="af5"/>
    <w:uiPriority w:val="59"/>
    <w:rsid w:val="00304BA0"/>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7362">
      <w:bodyDiv w:val="1"/>
      <w:marLeft w:val="0"/>
      <w:marRight w:val="0"/>
      <w:marTop w:val="0"/>
      <w:marBottom w:val="0"/>
      <w:divBdr>
        <w:top w:val="none" w:sz="0" w:space="0" w:color="auto"/>
        <w:left w:val="none" w:sz="0" w:space="0" w:color="auto"/>
        <w:bottom w:val="none" w:sz="0" w:space="0" w:color="auto"/>
        <w:right w:val="none" w:sz="0" w:space="0" w:color="auto"/>
      </w:divBdr>
    </w:div>
    <w:div w:id="51854582">
      <w:bodyDiv w:val="1"/>
      <w:marLeft w:val="0"/>
      <w:marRight w:val="0"/>
      <w:marTop w:val="0"/>
      <w:marBottom w:val="0"/>
      <w:divBdr>
        <w:top w:val="none" w:sz="0" w:space="0" w:color="auto"/>
        <w:left w:val="none" w:sz="0" w:space="0" w:color="auto"/>
        <w:bottom w:val="none" w:sz="0" w:space="0" w:color="auto"/>
        <w:right w:val="none" w:sz="0" w:space="0" w:color="auto"/>
      </w:divBdr>
    </w:div>
    <w:div w:id="75395849">
      <w:bodyDiv w:val="1"/>
      <w:marLeft w:val="0"/>
      <w:marRight w:val="0"/>
      <w:marTop w:val="0"/>
      <w:marBottom w:val="0"/>
      <w:divBdr>
        <w:top w:val="none" w:sz="0" w:space="0" w:color="auto"/>
        <w:left w:val="none" w:sz="0" w:space="0" w:color="auto"/>
        <w:bottom w:val="none" w:sz="0" w:space="0" w:color="auto"/>
        <w:right w:val="none" w:sz="0" w:space="0" w:color="auto"/>
      </w:divBdr>
    </w:div>
    <w:div w:id="88084948">
      <w:bodyDiv w:val="1"/>
      <w:marLeft w:val="0"/>
      <w:marRight w:val="0"/>
      <w:marTop w:val="0"/>
      <w:marBottom w:val="0"/>
      <w:divBdr>
        <w:top w:val="none" w:sz="0" w:space="0" w:color="auto"/>
        <w:left w:val="none" w:sz="0" w:space="0" w:color="auto"/>
        <w:bottom w:val="none" w:sz="0" w:space="0" w:color="auto"/>
        <w:right w:val="none" w:sz="0" w:space="0" w:color="auto"/>
      </w:divBdr>
    </w:div>
    <w:div w:id="199318840">
      <w:bodyDiv w:val="1"/>
      <w:marLeft w:val="0"/>
      <w:marRight w:val="0"/>
      <w:marTop w:val="0"/>
      <w:marBottom w:val="0"/>
      <w:divBdr>
        <w:top w:val="none" w:sz="0" w:space="0" w:color="auto"/>
        <w:left w:val="none" w:sz="0" w:space="0" w:color="auto"/>
        <w:bottom w:val="none" w:sz="0" w:space="0" w:color="auto"/>
        <w:right w:val="none" w:sz="0" w:space="0" w:color="auto"/>
      </w:divBdr>
    </w:div>
    <w:div w:id="227305292">
      <w:bodyDiv w:val="1"/>
      <w:marLeft w:val="0"/>
      <w:marRight w:val="0"/>
      <w:marTop w:val="0"/>
      <w:marBottom w:val="0"/>
      <w:divBdr>
        <w:top w:val="none" w:sz="0" w:space="0" w:color="auto"/>
        <w:left w:val="none" w:sz="0" w:space="0" w:color="auto"/>
        <w:bottom w:val="none" w:sz="0" w:space="0" w:color="auto"/>
        <w:right w:val="none" w:sz="0" w:space="0" w:color="auto"/>
      </w:divBdr>
    </w:div>
    <w:div w:id="307900969">
      <w:bodyDiv w:val="1"/>
      <w:marLeft w:val="0"/>
      <w:marRight w:val="0"/>
      <w:marTop w:val="0"/>
      <w:marBottom w:val="0"/>
      <w:divBdr>
        <w:top w:val="none" w:sz="0" w:space="0" w:color="auto"/>
        <w:left w:val="none" w:sz="0" w:space="0" w:color="auto"/>
        <w:bottom w:val="none" w:sz="0" w:space="0" w:color="auto"/>
        <w:right w:val="none" w:sz="0" w:space="0" w:color="auto"/>
      </w:divBdr>
    </w:div>
    <w:div w:id="464398438">
      <w:bodyDiv w:val="1"/>
      <w:marLeft w:val="0"/>
      <w:marRight w:val="0"/>
      <w:marTop w:val="0"/>
      <w:marBottom w:val="0"/>
      <w:divBdr>
        <w:top w:val="none" w:sz="0" w:space="0" w:color="auto"/>
        <w:left w:val="none" w:sz="0" w:space="0" w:color="auto"/>
        <w:bottom w:val="none" w:sz="0" w:space="0" w:color="auto"/>
        <w:right w:val="none" w:sz="0" w:space="0" w:color="auto"/>
      </w:divBdr>
    </w:div>
    <w:div w:id="499347842">
      <w:bodyDiv w:val="1"/>
      <w:marLeft w:val="0"/>
      <w:marRight w:val="0"/>
      <w:marTop w:val="0"/>
      <w:marBottom w:val="0"/>
      <w:divBdr>
        <w:top w:val="none" w:sz="0" w:space="0" w:color="auto"/>
        <w:left w:val="none" w:sz="0" w:space="0" w:color="auto"/>
        <w:bottom w:val="none" w:sz="0" w:space="0" w:color="auto"/>
        <w:right w:val="none" w:sz="0" w:space="0" w:color="auto"/>
      </w:divBdr>
    </w:div>
    <w:div w:id="610013709">
      <w:bodyDiv w:val="1"/>
      <w:marLeft w:val="0"/>
      <w:marRight w:val="0"/>
      <w:marTop w:val="0"/>
      <w:marBottom w:val="0"/>
      <w:divBdr>
        <w:top w:val="none" w:sz="0" w:space="0" w:color="auto"/>
        <w:left w:val="none" w:sz="0" w:space="0" w:color="auto"/>
        <w:bottom w:val="none" w:sz="0" w:space="0" w:color="auto"/>
        <w:right w:val="none" w:sz="0" w:space="0" w:color="auto"/>
      </w:divBdr>
    </w:div>
    <w:div w:id="610285747">
      <w:bodyDiv w:val="1"/>
      <w:marLeft w:val="0"/>
      <w:marRight w:val="0"/>
      <w:marTop w:val="0"/>
      <w:marBottom w:val="0"/>
      <w:divBdr>
        <w:top w:val="none" w:sz="0" w:space="0" w:color="auto"/>
        <w:left w:val="none" w:sz="0" w:space="0" w:color="auto"/>
        <w:bottom w:val="none" w:sz="0" w:space="0" w:color="auto"/>
        <w:right w:val="none" w:sz="0" w:space="0" w:color="auto"/>
      </w:divBdr>
    </w:div>
    <w:div w:id="617906003">
      <w:bodyDiv w:val="1"/>
      <w:marLeft w:val="0"/>
      <w:marRight w:val="0"/>
      <w:marTop w:val="0"/>
      <w:marBottom w:val="0"/>
      <w:divBdr>
        <w:top w:val="none" w:sz="0" w:space="0" w:color="auto"/>
        <w:left w:val="none" w:sz="0" w:space="0" w:color="auto"/>
        <w:bottom w:val="none" w:sz="0" w:space="0" w:color="auto"/>
        <w:right w:val="none" w:sz="0" w:space="0" w:color="auto"/>
      </w:divBdr>
    </w:div>
    <w:div w:id="688487137">
      <w:bodyDiv w:val="1"/>
      <w:marLeft w:val="0"/>
      <w:marRight w:val="0"/>
      <w:marTop w:val="0"/>
      <w:marBottom w:val="0"/>
      <w:divBdr>
        <w:top w:val="none" w:sz="0" w:space="0" w:color="auto"/>
        <w:left w:val="none" w:sz="0" w:space="0" w:color="auto"/>
        <w:bottom w:val="none" w:sz="0" w:space="0" w:color="auto"/>
        <w:right w:val="none" w:sz="0" w:space="0" w:color="auto"/>
      </w:divBdr>
    </w:div>
    <w:div w:id="745539453">
      <w:bodyDiv w:val="1"/>
      <w:marLeft w:val="0"/>
      <w:marRight w:val="0"/>
      <w:marTop w:val="0"/>
      <w:marBottom w:val="0"/>
      <w:divBdr>
        <w:top w:val="none" w:sz="0" w:space="0" w:color="auto"/>
        <w:left w:val="none" w:sz="0" w:space="0" w:color="auto"/>
        <w:bottom w:val="none" w:sz="0" w:space="0" w:color="auto"/>
        <w:right w:val="none" w:sz="0" w:space="0" w:color="auto"/>
      </w:divBdr>
    </w:div>
    <w:div w:id="995885798">
      <w:bodyDiv w:val="1"/>
      <w:marLeft w:val="0"/>
      <w:marRight w:val="0"/>
      <w:marTop w:val="0"/>
      <w:marBottom w:val="0"/>
      <w:divBdr>
        <w:top w:val="none" w:sz="0" w:space="0" w:color="auto"/>
        <w:left w:val="none" w:sz="0" w:space="0" w:color="auto"/>
        <w:bottom w:val="none" w:sz="0" w:space="0" w:color="auto"/>
        <w:right w:val="none" w:sz="0" w:space="0" w:color="auto"/>
      </w:divBdr>
    </w:div>
    <w:div w:id="1101728561">
      <w:bodyDiv w:val="1"/>
      <w:marLeft w:val="0"/>
      <w:marRight w:val="0"/>
      <w:marTop w:val="0"/>
      <w:marBottom w:val="0"/>
      <w:divBdr>
        <w:top w:val="none" w:sz="0" w:space="0" w:color="auto"/>
        <w:left w:val="none" w:sz="0" w:space="0" w:color="auto"/>
        <w:bottom w:val="none" w:sz="0" w:space="0" w:color="auto"/>
        <w:right w:val="none" w:sz="0" w:space="0" w:color="auto"/>
      </w:divBdr>
    </w:div>
    <w:div w:id="1173766688">
      <w:bodyDiv w:val="1"/>
      <w:marLeft w:val="0"/>
      <w:marRight w:val="0"/>
      <w:marTop w:val="0"/>
      <w:marBottom w:val="0"/>
      <w:divBdr>
        <w:top w:val="none" w:sz="0" w:space="0" w:color="auto"/>
        <w:left w:val="none" w:sz="0" w:space="0" w:color="auto"/>
        <w:bottom w:val="none" w:sz="0" w:space="0" w:color="auto"/>
        <w:right w:val="none" w:sz="0" w:space="0" w:color="auto"/>
      </w:divBdr>
    </w:div>
    <w:div w:id="1228028611">
      <w:bodyDiv w:val="1"/>
      <w:marLeft w:val="0"/>
      <w:marRight w:val="0"/>
      <w:marTop w:val="0"/>
      <w:marBottom w:val="0"/>
      <w:divBdr>
        <w:top w:val="none" w:sz="0" w:space="0" w:color="auto"/>
        <w:left w:val="none" w:sz="0" w:space="0" w:color="auto"/>
        <w:bottom w:val="none" w:sz="0" w:space="0" w:color="auto"/>
        <w:right w:val="none" w:sz="0" w:space="0" w:color="auto"/>
      </w:divBdr>
    </w:div>
    <w:div w:id="126735024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304310037">
      <w:bodyDiv w:val="1"/>
      <w:marLeft w:val="0"/>
      <w:marRight w:val="0"/>
      <w:marTop w:val="0"/>
      <w:marBottom w:val="0"/>
      <w:divBdr>
        <w:top w:val="none" w:sz="0" w:space="0" w:color="auto"/>
        <w:left w:val="none" w:sz="0" w:space="0" w:color="auto"/>
        <w:bottom w:val="none" w:sz="0" w:space="0" w:color="auto"/>
        <w:right w:val="none" w:sz="0" w:space="0" w:color="auto"/>
      </w:divBdr>
    </w:div>
    <w:div w:id="1515726703">
      <w:bodyDiv w:val="1"/>
      <w:marLeft w:val="0"/>
      <w:marRight w:val="0"/>
      <w:marTop w:val="0"/>
      <w:marBottom w:val="0"/>
      <w:divBdr>
        <w:top w:val="none" w:sz="0" w:space="0" w:color="auto"/>
        <w:left w:val="none" w:sz="0" w:space="0" w:color="auto"/>
        <w:bottom w:val="none" w:sz="0" w:space="0" w:color="auto"/>
        <w:right w:val="none" w:sz="0" w:space="0" w:color="auto"/>
      </w:divBdr>
    </w:div>
    <w:div w:id="1518426787">
      <w:bodyDiv w:val="1"/>
      <w:marLeft w:val="0"/>
      <w:marRight w:val="0"/>
      <w:marTop w:val="0"/>
      <w:marBottom w:val="0"/>
      <w:divBdr>
        <w:top w:val="none" w:sz="0" w:space="0" w:color="auto"/>
        <w:left w:val="none" w:sz="0" w:space="0" w:color="auto"/>
        <w:bottom w:val="none" w:sz="0" w:space="0" w:color="auto"/>
        <w:right w:val="none" w:sz="0" w:space="0" w:color="auto"/>
      </w:divBdr>
    </w:div>
    <w:div w:id="1603102677">
      <w:bodyDiv w:val="1"/>
      <w:marLeft w:val="0"/>
      <w:marRight w:val="0"/>
      <w:marTop w:val="0"/>
      <w:marBottom w:val="0"/>
      <w:divBdr>
        <w:top w:val="none" w:sz="0" w:space="0" w:color="auto"/>
        <w:left w:val="none" w:sz="0" w:space="0" w:color="auto"/>
        <w:bottom w:val="none" w:sz="0" w:space="0" w:color="auto"/>
        <w:right w:val="none" w:sz="0" w:space="0" w:color="auto"/>
      </w:divBdr>
    </w:div>
    <w:div w:id="1623266593">
      <w:bodyDiv w:val="1"/>
      <w:marLeft w:val="0"/>
      <w:marRight w:val="0"/>
      <w:marTop w:val="0"/>
      <w:marBottom w:val="0"/>
      <w:divBdr>
        <w:top w:val="none" w:sz="0" w:space="0" w:color="auto"/>
        <w:left w:val="none" w:sz="0" w:space="0" w:color="auto"/>
        <w:bottom w:val="none" w:sz="0" w:space="0" w:color="auto"/>
        <w:right w:val="none" w:sz="0" w:space="0" w:color="auto"/>
      </w:divBdr>
    </w:div>
    <w:div w:id="1699117068">
      <w:bodyDiv w:val="1"/>
      <w:marLeft w:val="0"/>
      <w:marRight w:val="0"/>
      <w:marTop w:val="0"/>
      <w:marBottom w:val="0"/>
      <w:divBdr>
        <w:top w:val="none" w:sz="0" w:space="0" w:color="auto"/>
        <w:left w:val="none" w:sz="0" w:space="0" w:color="auto"/>
        <w:bottom w:val="none" w:sz="0" w:space="0" w:color="auto"/>
        <w:right w:val="none" w:sz="0" w:space="0" w:color="auto"/>
      </w:divBdr>
    </w:div>
    <w:div w:id="1703895526">
      <w:bodyDiv w:val="1"/>
      <w:marLeft w:val="0"/>
      <w:marRight w:val="0"/>
      <w:marTop w:val="0"/>
      <w:marBottom w:val="0"/>
      <w:divBdr>
        <w:top w:val="none" w:sz="0" w:space="0" w:color="auto"/>
        <w:left w:val="none" w:sz="0" w:space="0" w:color="auto"/>
        <w:bottom w:val="none" w:sz="0" w:space="0" w:color="auto"/>
        <w:right w:val="none" w:sz="0" w:space="0" w:color="auto"/>
      </w:divBdr>
    </w:div>
    <w:div w:id="1712918552">
      <w:bodyDiv w:val="1"/>
      <w:marLeft w:val="0"/>
      <w:marRight w:val="0"/>
      <w:marTop w:val="0"/>
      <w:marBottom w:val="0"/>
      <w:divBdr>
        <w:top w:val="none" w:sz="0" w:space="0" w:color="auto"/>
        <w:left w:val="none" w:sz="0" w:space="0" w:color="auto"/>
        <w:bottom w:val="none" w:sz="0" w:space="0" w:color="auto"/>
        <w:right w:val="none" w:sz="0" w:space="0" w:color="auto"/>
      </w:divBdr>
    </w:div>
    <w:div w:id="1728065923">
      <w:bodyDiv w:val="1"/>
      <w:marLeft w:val="0"/>
      <w:marRight w:val="0"/>
      <w:marTop w:val="0"/>
      <w:marBottom w:val="0"/>
      <w:divBdr>
        <w:top w:val="none" w:sz="0" w:space="0" w:color="auto"/>
        <w:left w:val="none" w:sz="0" w:space="0" w:color="auto"/>
        <w:bottom w:val="none" w:sz="0" w:space="0" w:color="auto"/>
        <w:right w:val="none" w:sz="0" w:space="0" w:color="auto"/>
      </w:divBdr>
    </w:div>
    <w:div w:id="1738936928">
      <w:bodyDiv w:val="1"/>
      <w:marLeft w:val="0"/>
      <w:marRight w:val="0"/>
      <w:marTop w:val="0"/>
      <w:marBottom w:val="0"/>
      <w:divBdr>
        <w:top w:val="none" w:sz="0" w:space="0" w:color="auto"/>
        <w:left w:val="none" w:sz="0" w:space="0" w:color="auto"/>
        <w:bottom w:val="none" w:sz="0" w:space="0" w:color="auto"/>
        <w:right w:val="none" w:sz="0" w:space="0" w:color="auto"/>
      </w:divBdr>
    </w:div>
    <w:div w:id="1764493334">
      <w:bodyDiv w:val="1"/>
      <w:marLeft w:val="0"/>
      <w:marRight w:val="0"/>
      <w:marTop w:val="0"/>
      <w:marBottom w:val="0"/>
      <w:divBdr>
        <w:top w:val="none" w:sz="0" w:space="0" w:color="auto"/>
        <w:left w:val="none" w:sz="0" w:space="0" w:color="auto"/>
        <w:bottom w:val="none" w:sz="0" w:space="0" w:color="auto"/>
        <w:right w:val="none" w:sz="0" w:space="0" w:color="auto"/>
      </w:divBdr>
    </w:div>
    <w:div w:id="1821725417">
      <w:bodyDiv w:val="1"/>
      <w:marLeft w:val="0"/>
      <w:marRight w:val="0"/>
      <w:marTop w:val="0"/>
      <w:marBottom w:val="0"/>
      <w:divBdr>
        <w:top w:val="none" w:sz="0" w:space="0" w:color="auto"/>
        <w:left w:val="none" w:sz="0" w:space="0" w:color="auto"/>
        <w:bottom w:val="none" w:sz="0" w:space="0" w:color="auto"/>
        <w:right w:val="none" w:sz="0" w:space="0" w:color="auto"/>
      </w:divBdr>
    </w:div>
    <w:div w:id="1833597182">
      <w:bodyDiv w:val="1"/>
      <w:marLeft w:val="0"/>
      <w:marRight w:val="0"/>
      <w:marTop w:val="0"/>
      <w:marBottom w:val="0"/>
      <w:divBdr>
        <w:top w:val="none" w:sz="0" w:space="0" w:color="auto"/>
        <w:left w:val="none" w:sz="0" w:space="0" w:color="auto"/>
        <w:bottom w:val="none" w:sz="0" w:space="0" w:color="auto"/>
        <w:right w:val="none" w:sz="0" w:space="0" w:color="auto"/>
      </w:divBdr>
    </w:div>
    <w:div w:id="1941647386">
      <w:bodyDiv w:val="1"/>
      <w:marLeft w:val="0"/>
      <w:marRight w:val="0"/>
      <w:marTop w:val="0"/>
      <w:marBottom w:val="0"/>
      <w:divBdr>
        <w:top w:val="none" w:sz="0" w:space="0" w:color="auto"/>
        <w:left w:val="none" w:sz="0" w:space="0" w:color="auto"/>
        <w:bottom w:val="none" w:sz="0" w:space="0" w:color="auto"/>
        <w:right w:val="none" w:sz="0" w:space="0" w:color="auto"/>
      </w:divBdr>
    </w:div>
    <w:div w:id="1999503915">
      <w:bodyDiv w:val="1"/>
      <w:marLeft w:val="0"/>
      <w:marRight w:val="0"/>
      <w:marTop w:val="0"/>
      <w:marBottom w:val="0"/>
      <w:divBdr>
        <w:top w:val="none" w:sz="0" w:space="0" w:color="auto"/>
        <w:left w:val="none" w:sz="0" w:space="0" w:color="auto"/>
        <w:bottom w:val="none" w:sz="0" w:space="0" w:color="auto"/>
        <w:right w:val="none" w:sz="0" w:space="0" w:color="auto"/>
      </w:divBdr>
    </w:div>
    <w:div w:id="2056732468">
      <w:bodyDiv w:val="1"/>
      <w:marLeft w:val="0"/>
      <w:marRight w:val="0"/>
      <w:marTop w:val="0"/>
      <w:marBottom w:val="0"/>
      <w:divBdr>
        <w:top w:val="none" w:sz="0" w:space="0" w:color="auto"/>
        <w:left w:val="none" w:sz="0" w:space="0" w:color="auto"/>
        <w:bottom w:val="none" w:sz="0" w:space="0" w:color="auto"/>
        <w:right w:val="none" w:sz="0" w:space="0" w:color="auto"/>
      </w:divBdr>
    </w:div>
    <w:div w:id="2057928454">
      <w:bodyDiv w:val="1"/>
      <w:marLeft w:val="0"/>
      <w:marRight w:val="0"/>
      <w:marTop w:val="0"/>
      <w:marBottom w:val="0"/>
      <w:divBdr>
        <w:top w:val="none" w:sz="0" w:space="0" w:color="auto"/>
        <w:left w:val="none" w:sz="0" w:space="0" w:color="auto"/>
        <w:bottom w:val="none" w:sz="0" w:space="0" w:color="auto"/>
        <w:right w:val="none" w:sz="0" w:space="0" w:color="auto"/>
      </w:divBdr>
    </w:div>
    <w:div w:id="2072338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garantF1://10002673.3" TargetMode="External"/><Relationship Id="rId18" Type="http://schemas.openxmlformats.org/officeDocument/2006/relationships/hyperlink" Target="http://www.&#1084;&#1086;-&#1072;&#1081;&#1093;&#1072;&#1083;.&#1088;&#1092;"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www.&#1084;&#1086;-&#1072;&#1081;&#1093;&#1072;&#1083;.&#1088;&#1092;" TargetMode="External"/><Relationship Id="rId34" Type="http://schemas.openxmlformats.org/officeDocument/2006/relationships/hyperlink" Target="consultantplus://offline/ref=6019EFFE22128E468CEB5ABC08E75B6CA53819B8E0BC8D135228AF51BBBCBECF117A0C6F29B011434A910D6BF2B35FA8D611684B4AD0r6jDA" TargetMode="External"/><Relationship Id="rId7" Type="http://schemas.openxmlformats.org/officeDocument/2006/relationships/endnotes" Target="endnotes.xml"/><Relationship Id="rId12" Type="http://schemas.openxmlformats.org/officeDocument/2006/relationships/hyperlink" Target="garantF1://12025268.5" TargetMode="External"/><Relationship Id="rId17" Type="http://schemas.openxmlformats.org/officeDocument/2006/relationships/footer" Target="footer1.xml"/><Relationship Id="rId25" Type="http://schemas.openxmlformats.org/officeDocument/2006/relationships/hyperlink" Target="http://www.&#1084;&#1086;-&#1072;&#1081;&#1093;&#1072;&#1083;.&#1088;&#1092;" TargetMode="External"/><Relationship Id="rId33" Type="http://schemas.openxmlformats.org/officeDocument/2006/relationships/hyperlink" Target="consultantplus://offline/ref=6019EFFE22128E468CEB5ABC08E75B6CA53819B8E0BC8D135228AF51BBBCBECF117A0C6F29B315434A910D6BF2B35FA8D611684B4AD0r6jD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1084;&#1086;-&#1072;&#1081;&#1093;&#1072;&#1083;.&#1088;&#1092;" TargetMode="External"/><Relationship Id="rId20" Type="http://schemas.openxmlformats.org/officeDocument/2006/relationships/image" Target="media/image4.jpeg"/><Relationship Id="rId29" Type="http://schemas.openxmlformats.org/officeDocument/2006/relationships/hyperlink" Target="http://docs.cntd.ru/document/420204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8.0" TargetMode="External"/><Relationship Id="rId24" Type="http://schemas.openxmlformats.org/officeDocument/2006/relationships/hyperlink" Target="http://www.&#1084;&#1086;-&#1072;&#1081;&#1093;&#1072;&#1083;.&#1088;&#1092;" TargetMode="External"/><Relationship Id="rId32" Type="http://schemas.openxmlformats.org/officeDocument/2006/relationships/hyperlink" Target="consultantplus://offline/ref=69855221E24A29EC759A26AF5526CCE9856FF34EB96B3CBD7972AAE41CF14A7D404F6DA4823D8AC88ECA3240E9o8dAG" TargetMode="External"/><Relationship Id="rId37" Type="http://schemas.openxmlformats.org/officeDocument/2006/relationships/hyperlink" Target="http://www.&#1084;&#1086;-&#1072;&#1081;&#1093;&#1072;&#1083;.&#1088;&#1092;" TargetMode="External"/><Relationship Id="rId5" Type="http://schemas.openxmlformats.org/officeDocument/2006/relationships/webSettings" Target="webSettings.xml"/><Relationship Id="rId15" Type="http://schemas.openxmlformats.org/officeDocument/2006/relationships/hyperlink" Target="http://www.&#1084;&#1086;-&#1072;&#1081;&#1093;&#1072;&#1083;.&#1088;&#1092;" TargetMode="External"/><Relationship Id="rId23" Type="http://schemas.openxmlformats.org/officeDocument/2006/relationships/hyperlink" Target="http://www.&#1084;&#1086;-&#1072;&#1081;&#1093;&#1072;&#1083;.&#1088;&#1092;" TargetMode="External"/><Relationship Id="rId28" Type="http://schemas.openxmlformats.org/officeDocument/2006/relationships/hyperlink" Target="consultantplus://offline/ref=010A38619BC7BAA4053BB6EC165E8F414D1C8564FA32144DECDD74052E2B73B48ED819C6S5Y9B" TargetMode="External"/><Relationship Id="rId36" Type="http://schemas.openxmlformats.org/officeDocument/2006/relationships/hyperlink" Target="http://www.&#1084;&#1086;-&#1072;&#1081;&#1093;&#1072;&#1083;.&#1088;&#1092;" TargetMode="External"/><Relationship Id="rId10" Type="http://schemas.openxmlformats.org/officeDocument/2006/relationships/hyperlink" Target="garantF1://12025268.193" TargetMode="External"/><Relationship Id="rId19" Type="http://schemas.openxmlformats.org/officeDocument/2006/relationships/hyperlink" Target="http://www.&#1084;&#1086;-&#1072;&#1081;&#1093;&#1072;&#1083;.&#1088;&#1092;" TargetMode="External"/><Relationship Id="rId31" Type="http://schemas.openxmlformats.org/officeDocument/2006/relationships/hyperlink" Target="http://www.&#1084;&#1086;-&#1072;&#1081;&#1093;&#1072;&#1083;.&#1088;&#109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docs.cntd.ru/document/901919946" TargetMode="External"/><Relationship Id="rId35" Type="http://schemas.openxmlformats.org/officeDocument/2006/relationships/hyperlink" Target="http://www.&#1084;&#1086;-&#1072;&#1081;&#1093;&#1072;&#1083;.&#1088;&#1092;"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63BF8-55D4-4D13-A359-846D2DFC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10879</TotalTime>
  <Pages>143</Pages>
  <Words>43355</Words>
  <Characters>247126</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Геннадьевич</dc:creator>
  <cp:keywords/>
  <dc:description/>
  <cp:lastModifiedBy>Евгений Геннадьевич</cp:lastModifiedBy>
  <cp:revision>24</cp:revision>
  <cp:lastPrinted>2020-02-13T02:42:00Z</cp:lastPrinted>
  <dcterms:created xsi:type="dcterms:W3CDTF">2020-06-15T01:15:00Z</dcterms:created>
  <dcterms:modified xsi:type="dcterms:W3CDTF">2023-03-03T02:49:00Z</dcterms:modified>
</cp:coreProperties>
</file>