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34" w:rsidRDefault="00B52E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52E34" w:rsidRDefault="00B52E3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52E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E34" w:rsidRDefault="00B52E34">
            <w:pPr>
              <w:pStyle w:val="ConsPlusNormal"/>
              <w:outlineLvl w:val="0"/>
            </w:pPr>
            <w:r>
              <w:t>4 октября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E34" w:rsidRDefault="00B52E34">
            <w:pPr>
              <w:pStyle w:val="ConsPlusNormal"/>
              <w:jc w:val="right"/>
              <w:outlineLvl w:val="0"/>
            </w:pPr>
            <w:r>
              <w:t>N 483-РГ</w:t>
            </w:r>
          </w:p>
        </w:tc>
      </w:tr>
    </w:tbl>
    <w:p w:rsidR="00B52E34" w:rsidRDefault="00B52E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E34" w:rsidRDefault="00B52E34">
      <w:pPr>
        <w:pStyle w:val="ConsPlusNormal"/>
      </w:pPr>
    </w:p>
    <w:p w:rsidR="00B52E34" w:rsidRDefault="00B52E34">
      <w:pPr>
        <w:pStyle w:val="ConsPlusTitle"/>
        <w:jc w:val="center"/>
      </w:pPr>
      <w:r>
        <w:t>РАСПОРЯЖЕНИЕ</w:t>
      </w:r>
    </w:p>
    <w:p w:rsidR="00B52E34" w:rsidRDefault="00B52E34">
      <w:pPr>
        <w:pStyle w:val="ConsPlusTitle"/>
        <w:jc w:val="both"/>
      </w:pPr>
    </w:p>
    <w:p w:rsidR="00B52E34" w:rsidRDefault="00B52E34">
      <w:pPr>
        <w:pStyle w:val="ConsPlusTitle"/>
        <w:jc w:val="center"/>
      </w:pPr>
      <w:r>
        <w:t>ГЛАВЫ РЕСПУБЛИКИ САХА (ЯКУТИЯ)</w:t>
      </w:r>
    </w:p>
    <w:p w:rsidR="00B52E34" w:rsidRDefault="00B52E34">
      <w:pPr>
        <w:pStyle w:val="ConsPlusTitle"/>
        <w:jc w:val="both"/>
      </w:pPr>
    </w:p>
    <w:p w:rsidR="00B52E34" w:rsidRDefault="00B52E34">
      <w:pPr>
        <w:pStyle w:val="ConsPlusTitle"/>
        <w:jc w:val="center"/>
      </w:pPr>
      <w:r>
        <w:t>О ПЛАНЕ ПРОТИВОДЕЙСТВИЯ КОРРУПЦИИ</w:t>
      </w:r>
    </w:p>
    <w:p w:rsidR="00B52E34" w:rsidRDefault="00B52E34">
      <w:pPr>
        <w:pStyle w:val="ConsPlusTitle"/>
        <w:jc w:val="center"/>
      </w:pPr>
      <w:r>
        <w:t>В РЕСПУБЛИКЕ САХА (ЯКУТИЯ) НА 2021 - 2024 ГОДЫ</w:t>
      </w:r>
    </w:p>
    <w:p w:rsidR="00B52E34" w:rsidRDefault="00B52E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E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34" w:rsidRDefault="00B52E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34" w:rsidRDefault="00B52E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E34" w:rsidRDefault="00B52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E34" w:rsidRDefault="00B52E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РС(Я) от 20.06.2022 N 2487)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34" w:rsidRDefault="00B52E34">
            <w:pPr>
              <w:pStyle w:val="ConsPlusNormal"/>
            </w:pPr>
          </w:p>
        </w:tc>
      </w:tr>
    </w:tbl>
    <w:p w:rsidR="00B52E34" w:rsidRDefault="00B52E34">
      <w:pPr>
        <w:pStyle w:val="ConsPlusNormal"/>
      </w:pPr>
    </w:p>
    <w:p w:rsidR="00B52E34" w:rsidRDefault="00B52E34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от 16 августа 2021 г. N 478 "О Национальном плане противодействия коррупции на 2021 - 2024 годы":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план</w:t>
        </w:r>
      </w:hyperlink>
      <w:r>
        <w:t xml:space="preserve"> противодействия коррупции в Республике Саха (Якутия) на 2021 - 2024 годы.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>2. Исполнительным органам государственной власти Республики Саха (Якутия) и их подведомственным учреждениям до 1 ноября 2021 года внести в планы (программы) противодействия коррупции изменения, направленные на достижение конкретных результатов в работе по предупреждению коррупции, обеспечить контроль за выполнением мероприятий, предусмотренных этими планами (программами).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Республики Саха (Якутия) до 1 ноября 2021 года внести в планы (программы) противодействия коррупции изменения, направленные на достижение конкретных результатов в работе по предупреждению коррупции, обеспечить контроль за выполнением мероприятий, предусмотренных этими планами (программами).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 xml:space="preserve">4. Управлению при Главе Республики Саха (Якутия) по профилактике коррупционных и иных правонарушений (Сортоев И.А.) в установленные Национальным </w:t>
      </w:r>
      <w:hyperlink r:id="rId7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 августа 2021 г. N 478, сроки обеспечить обобщение информации, содержащейся в докладах, в соответствии с </w:t>
      </w:r>
      <w:hyperlink r:id="rId8">
        <w:r>
          <w:rPr>
            <w:color w:val="0000FF"/>
          </w:rPr>
          <w:t>подпунктом "б" пункта 3</w:t>
        </w:r>
      </w:hyperlink>
      <w:r>
        <w:t xml:space="preserve"> Указа Президента Российской Федерации, </w:t>
      </w:r>
      <w:hyperlink w:anchor="P78">
        <w:r>
          <w:rPr>
            <w:color w:val="0000FF"/>
          </w:rPr>
          <w:t>пунктами 1.4</w:t>
        </w:r>
      </w:hyperlink>
      <w:r>
        <w:t xml:space="preserve">, </w:t>
      </w:r>
      <w:hyperlink w:anchor="P102">
        <w:r>
          <w:rPr>
            <w:color w:val="0000FF"/>
          </w:rPr>
          <w:t>1.7</w:t>
        </w:r>
      </w:hyperlink>
      <w:r>
        <w:t xml:space="preserve">, </w:t>
      </w:r>
      <w:hyperlink w:anchor="P191">
        <w:r>
          <w:rPr>
            <w:color w:val="0000FF"/>
          </w:rPr>
          <w:t>3.4</w:t>
        </w:r>
      </w:hyperlink>
      <w:r>
        <w:t xml:space="preserve">, </w:t>
      </w:r>
      <w:hyperlink w:anchor="P230">
        <w:r>
          <w:rPr>
            <w:color w:val="0000FF"/>
          </w:rPr>
          <w:t>4.4</w:t>
        </w:r>
      </w:hyperlink>
      <w:r>
        <w:t xml:space="preserve">, </w:t>
      </w:r>
      <w:hyperlink w:anchor="P237">
        <w:r>
          <w:rPr>
            <w:color w:val="0000FF"/>
          </w:rPr>
          <w:t>4.5</w:t>
        </w:r>
      </w:hyperlink>
      <w:r>
        <w:t xml:space="preserve"> настоящего Плана, и представить в Аппарат полномочного представителя Президента Российской Федерации в Дальневосточном федеральном округе сводные доклады.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>5. Признать утратившими силу распоряжения Главы Республики Саха (Якутия):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 xml:space="preserve">от 18 сентября 2018 г. </w:t>
      </w:r>
      <w:hyperlink r:id="rId9">
        <w:r>
          <w:rPr>
            <w:color w:val="0000FF"/>
          </w:rPr>
          <w:t>N 767-РГ</w:t>
        </w:r>
      </w:hyperlink>
      <w:r>
        <w:t xml:space="preserve"> "О Плане противодействия коррупции в Республике Саха (Якутия) на 2018 - 2020 годы";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 xml:space="preserve">от 24 декабря 2018 </w:t>
      </w:r>
      <w:hyperlink r:id="rId10">
        <w:r>
          <w:rPr>
            <w:color w:val="0000FF"/>
          </w:rPr>
          <w:t>N 1074-РГ</w:t>
        </w:r>
      </w:hyperlink>
      <w:r>
        <w:t xml:space="preserve"> "О внесении изменений в распоряжение Главы Республики Саха (Якутия) от 18 сентября 2018 г. N 767-РГ "О Плане противодействия коррупции в Республике Саха (Якутия) на 2018 - 2020 годы".</w:t>
      </w:r>
    </w:p>
    <w:p w:rsidR="00B52E34" w:rsidRDefault="00B52E34">
      <w:pPr>
        <w:pStyle w:val="ConsPlusNormal"/>
        <w:spacing w:before="200"/>
        <w:ind w:firstLine="540"/>
        <w:jc w:val="both"/>
      </w:pPr>
      <w:r>
        <w:t>6. Контроль исполнения настоящего распоряжения оставляю за собой.</w:t>
      </w:r>
    </w:p>
    <w:p w:rsidR="00B52E34" w:rsidRDefault="00B52E34">
      <w:pPr>
        <w:pStyle w:val="ConsPlusNormal"/>
      </w:pPr>
    </w:p>
    <w:p w:rsidR="00B52E34" w:rsidRDefault="00B52E34">
      <w:pPr>
        <w:pStyle w:val="ConsPlusNormal"/>
        <w:jc w:val="right"/>
      </w:pPr>
      <w:r>
        <w:t>Глава</w:t>
      </w:r>
    </w:p>
    <w:p w:rsidR="00B52E34" w:rsidRDefault="00B52E34">
      <w:pPr>
        <w:pStyle w:val="ConsPlusNormal"/>
        <w:jc w:val="right"/>
      </w:pPr>
      <w:r>
        <w:t>Республики Саха (Якутия)</w:t>
      </w:r>
    </w:p>
    <w:p w:rsidR="00B52E34" w:rsidRDefault="00B52E34">
      <w:pPr>
        <w:pStyle w:val="ConsPlusNormal"/>
        <w:jc w:val="right"/>
      </w:pPr>
      <w:r>
        <w:t>А.НИКОЛАЕВ</w:t>
      </w:r>
    </w:p>
    <w:p w:rsidR="00B52E34" w:rsidRDefault="00B52E34">
      <w:pPr>
        <w:pStyle w:val="ConsPlusNormal"/>
      </w:pPr>
      <w:r>
        <w:t>4 октября 2021 года</w:t>
      </w:r>
    </w:p>
    <w:p w:rsidR="00B52E34" w:rsidRDefault="00B52E34">
      <w:pPr>
        <w:pStyle w:val="ConsPlusNormal"/>
        <w:spacing w:before="200"/>
        <w:jc w:val="both"/>
      </w:pPr>
      <w:r>
        <w:t>N 483-РГ</w:t>
      </w:r>
    </w:p>
    <w:p w:rsidR="00B52E34" w:rsidRDefault="00B52E34">
      <w:pPr>
        <w:pStyle w:val="ConsPlusNormal"/>
      </w:pPr>
    </w:p>
    <w:p w:rsidR="00B52E34" w:rsidRDefault="00B52E34">
      <w:pPr>
        <w:pStyle w:val="ConsPlusNormal"/>
      </w:pPr>
    </w:p>
    <w:p w:rsidR="00B52E34" w:rsidRDefault="00B52E34">
      <w:pPr>
        <w:pStyle w:val="ConsPlusNormal"/>
      </w:pPr>
    </w:p>
    <w:p w:rsidR="00B52E34" w:rsidRDefault="00B52E34">
      <w:pPr>
        <w:pStyle w:val="ConsPlusNormal"/>
      </w:pPr>
    </w:p>
    <w:p w:rsidR="00B52E34" w:rsidRDefault="00B52E34">
      <w:pPr>
        <w:pStyle w:val="ConsPlusNormal"/>
      </w:pPr>
    </w:p>
    <w:p w:rsidR="00B52E34" w:rsidRDefault="00B52E34">
      <w:pPr>
        <w:pStyle w:val="ConsPlusNormal"/>
        <w:jc w:val="right"/>
        <w:outlineLvl w:val="0"/>
      </w:pPr>
      <w:r>
        <w:lastRenderedPageBreak/>
        <w:t>Утвержден</w:t>
      </w:r>
    </w:p>
    <w:p w:rsidR="00B52E34" w:rsidRDefault="00B52E34">
      <w:pPr>
        <w:pStyle w:val="ConsPlusNormal"/>
        <w:jc w:val="right"/>
      </w:pPr>
      <w:r>
        <w:t>распоряжением Главы</w:t>
      </w:r>
    </w:p>
    <w:p w:rsidR="00B52E34" w:rsidRDefault="00B52E34">
      <w:pPr>
        <w:pStyle w:val="ConsPlusNormal"/>
        <w:jc w:val="right"/>
      </w:pPr>
      <w:r>
        <w:t>Республики Саха (Якутия)</w:t>
      </w:r>
    </w:p>
    <w:p w:rsidR="00B52E34" w:rsidRDefault="00B52E34">
      <w:pPr>
        <w:pStyle w:val="ConsPlusNormal"/>
        <w:jc w:val="right"/>
      </w:pPr>
      <w:r>
        <w:t>от 4 октября 2021 г. N 483-РГ</w:t>
      </w:r>
    </w:p>
    <w:p w:rsidR="00B52E34" w:rsidRDefault="00B52E34">
      <w:pPr>
        <w:pStyle w:val="ConsPlusNormal"/>
      </w:pPr>
    </w:p>
    <w:p w:rsidR="00B52E34" w:rsidRDefault="00B52E34">
      <w:pPr>
        <w:pStyle w:val="ConsPlusTitle"/>
        <w:jc w:val="center"/>
      </w:pPr>
      <w:bookmarkStart w:id="0" w:name="P38"/>
      <w:bookmarkEnd w:id="0"/>
      <w:r>
        <w:t>ПЛАН</w:t>
      </w:r>
    </w:p>
    <w:p w:rsidR="00B52E34" w:rsidRDefault="00B52E34">
      <w:pPr>
        <w:pStyle w:val="ConsPlusTitle"/>
        <w:jc w:val="center"/>
      </w:pPr>
      <w:r>
        <w:t>ПРОТИВОДЕЙСТВИЯ КОРРУПЦИИ В РЕСПУБЛИКЕ САХА (ЯКУТИЯ)</w:t>
      </w:r>
    </w:p>
    <w:p w:rsidR="00B52E34" w:rsidRDefault="00B52E34">
      <w:pPr>
        <w:pStyle w:val="ConsPlusTitle"/>
        <w:jc w:val="center"/>
      </w:pPr>
      <w:r>
        <w:t>НА 2021 - 2024 ГОДЫ</w:t>
      </w:r>
    </w:p>
    <w:p w:rsidR="00B52E34" w:rsidRDefault="00B52E3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52E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34" w:rsidRDefault="00B52E3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34" w:rsidRDefault="00B52E3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2E34" w:rsidRDefault="00B52E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E34" w:rsidRDefault="00B52E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РС(Я) от 20.06.2022 N 2487)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34" w:rsidRDefault="00B52E34">
            <w:pPr>
              <w:pStyle w:val="ConsPlusNormal"/>
            </w:pPr>
          </w:p>
        </w:tc>
      </w:tr>
    </w:tbl>
    <w:p w:rsidR="00B52E34" w:rsidRDefault="00B52E34">
      <w:pPr>
        <w:pStyle w:val="ConsPlusNormal"/>
      </w:pPr>
    </w:p>
    <w:p w:rsidR="00B52E34" w:rsidRDefault="00B52E34">
      <w:pPr>
        <w:pStyle w:val="ConsPlusNormal"/>
        <w:sectPr w:rsidR="00B52E34" w:rsidSect="00235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1814"/>
        <w:gridCol w:w="3402"/>
      </w:tblGrid>
      <w:tr w:rsidR="00B52E34">
        <w:tc>
          <w:tcPr>
            <w:tcW w:w="624" w:type="dxa"/>
            <w:vAlign w:val="center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N</w:t>
            </w:r>
          </w:p>
          <w:p w:rsidR="00B52E34" w:rsidRDefault="00B52E3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vAlign w:val="center"/>
          </w:tcPr>
          <w:p w:rsidR="00B52E34" w:rsidRDefault="00B52E34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  <w:vAlign w:val="center"/>
          </w:tcPr>
          <w:p w:rsidR="00B52E34" w:rsidRDefault="00B52E3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402" w:type="dxa"/>
            <w:vAlign w:val="center"/>
          </w:tcPr>
          <w:p w:rsidR="00B52E34" w:rsidRDefault="00B52E3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B52E34">
        <w:tc>
          <w:tcPr>
            <w:tcW w:w="9809" w:type="dxa"/>
            <w:gridSpan w:val="4"/>
          </w:tcPr>
          <w:p w:rsidR="00B52E34" w:rsidRDefault="00B52E34">
            <w:pPr>
              <w:pStyle w:val="ConsPlusNormal"/>
              <w:jc w:val="center"/>
              <w:outlineLvl w:val="1"/>
            </w:pPr>
            <w:r>
              <w:t>Раздел 1. Совершенствование системы запретов, ограничений и требований, установленных в целях противодействия коррупции, правовых и организационных основ противодействия коррупции в Республике Саха (Якутия)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Проанализировать практику применения </w:t>
            </w:r>
            <w:hyperlink r:id="rId12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"О противодействии коррупции" и представить предложения по совершенствованию правового регулирования в этой сфере, рассмотрев вопрос о возможности распространения ограничения, предусмотренного </w:t>
            </w:r>
            <w:hyperlink r:id="rId13">
              <w:r>
                <w:rPr>
                  <w:color w:val="0000FF"/>
                </w:rPr>
                <w:t>пунктом 1</w:t>
              </w:r>
            </w:hyperlink>
            <w:r>
              <w:t xml:space="preserve"> указанной статьи:</w:t>
            </w:r>
          </w:p>
          <w:p w:rsidR="00B52E34" w:rsidRDefault="00B52E34">
            <w:pPr>
              <w:pStyle w:val="ConsPlusNormal"/>
              <w:jc w:val="both"/>
            </w:pPr>
            <w:r>
              <w:t>на лиц, замещавших государственные должности Республики Саха (Якутия);</w:t>
            </w:r>
          </w:p>
          <w:p w:rsidR="00B52E34" w:rsidRDefault="00B52E34">
            <w:pPr>
              <w:pStyle w:val="ConsPlusNormal"/>
              <w:jc w:val="both"/>
            </w:pPr>
            <w:r>
              <w:t>на лиц, являвшихся руководителями (заместителями руководителей) исполнительных органов государственных власти или органов местного самоуправления Республики Саха (Якутия) и намеревающихся заключить трудовые или гражданско-правовые договоры с организациями, в отношении которых эти исполнительные органы государственной власти или органы местного самоуправления Республики Саха (Якутия) осуществляли полномочия учредителя (участника, акционера), собственника имущества таких организаций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июня</w:t>
            </w:r>
          </w:p>
          <w:p w:rsidR="00B52E34" w:rsidRDefault="00B52E34">
            <w:pPr>
              <w:pStyle w:val="ConsPlusNormal"/>
              <w:jc w:val="center"/>
            </w:pPr>
            <w:r>
              <w:t>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 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Проанализировать практику применения ограничений, касающихся получения подарков отдельными категориями лиц и установленных в целях противодействия коррупции, по итогам проведенного </w:t>
            </w:r>
            <w:r>
              <w:lastRenderedPageBreak/>
              <w:t>анализа представить предложения по совершенствованию правовой регламентации таких ограничений, гармонизации гражданского законодательства и законодательства о противодействии коррупции в части, касающейся регулирования правоотношений в этой сфере, а также по актуализации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До 1 июня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 xml:space="preserve">Администрация Главы Республики </w:t>
            </w:r>
            <w:r>
              <w:lastRenderedPageBreak/>
              <w:t>Саха (Якутия) и Правительства Республики Саха (Якутия)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Проанализировать практику использования исполнительными органами государственной власти и органами местного самоуправления Республики Саха (Якутия)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апреля</w:t>
            </w:r>
          </w:p>
          <w:p w:rsidR="00B52E34" w:rsidRDefault="00B52E34">
            <w:pPr>
              <w:pStyle w:val="ConsPlusNormal"/>
              <w:jc w:val="center"/>
            </w:pPr>
            <w:r>
              <w:t>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bookmarkStart w:id="1" w:name="P78"/>
            <w:bookmarkEnd w:id="1"/>
            <w:r>
              <w:lastRenderedPageBreak/>
              <w:t>1.4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Представить предложения о порядке проведения проверки соблюдения гражданами ограничения, предусмотренного </w:t>
            </w:r>
            <w:hyperlink r:id="rId14">
              <w:r>
                <w:rPr>
                  <w:color w:val="0000FF"/>
                </w:rPr>
                <w:t>пунктом 1 статьи 12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20 июня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 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Провести мониторинг участия лиц, замещающих государственные должности и муниципальные должности Республики Саха (Якутия), должности государственной гражданской службы и должности муниципальной службы Республики Саха (Якутия), в управлении коммерческими и некоммерческими организациями и представить аналитический доклад,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августа 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</w:t>
            </w:r>
          </w:p>
          <w:p w:rsidR="00B52E34" w:rsidRDefault="00B52E34">
            <w:pPr>
              <w:pStyle w:val="ConsPlusNormal"/>
              <w:jc w:val="center"/>
            </w:pPr>
            <w:r>
              <w:t>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Продолжить проведение ежегодных социологических исследований в целях оценки уровня коррупции в Республике Саха (Якутия)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t>до 15 февраля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</w:t>
            </w:r>
          </w:p>
          <w:p w:rsidR="00B52E34" w:rsidRDefault="00B52E34">
            <w:pPr>
              <w:pStyle w:val="ConsPlusNormal"/>
              <w:jc w:val="center"/>
            </w:pPr>
            <w:r>
              <w:t>Управление при Главе Республики Саха (Якутия) 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lastRenderedPageBreak/>
              <w:t>ГАУ "Центр стратегических исследований при Главе Республики Саха (Якутия)"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bookmarkStart w:id="2" w:name="P102"/>
            <w:bookmarkEnd w:id="2"/>
            <w:r>
              <w:lastRenderedPageBreak/>
              <w:t>1.7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Проанализировать практику рассмотрения исполнительными органами государственной власти и органами местного самоуправления Республики Саха (Якутия) обращений граждан и организаций по фактам коррупции и принятых по таким обращениям мер реагирования, при необходимости представить предложения по совершенствованию правового регулирования в этой сфере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</w:t>
            </w:r>
          </w:p>
          <w:p w:rsidR="00B52E34" w:rsidRDefault="00B52E34">
            <w:pPr>
              <w:pStyle w:val="ConsPlusNormal"/>
              <w:jc w:val="center"/>
            </w:pPr>
            <w:r>
              <w:t>до 1 декабря, итоговый доклад до</w:t>
            </w:r>
          </w:p>
          <w:p w:rsidR="00B52E34" w:rsidRDefault="00B52E34">
            <w:pPr>
              <w:pStyle w:val="ConsPlusNormal"/>
              <w:jc w:val="center"/>
            </w:pPr>
            <w:r>
              <w:t>1 декабря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 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Проанализировать практику, связанную с реализацией Федерального </w:t>
            </w:r>
            <w:hyperlink r:id="rId15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 иных лиц их доходам" в Республике Саха (Якутия)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марта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 Администрация Главы Республики Саха (Якутия) и Правительства Республики Саха (Якутия), 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Разработать типовые антикоррупционные стандарты, направленные на обеспечение добросовестной работы государственных и муниципальных учреждений (предприятий) в Республике Саха (Якутия)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июля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</w:t>
            </w:r>
          </w:p>
          <w:p w:rsidR="00B52E34" w:rsidRDefault="00B52E34">
            <w:pPr>
              <w:pStyle w:val="ConsPlusNormal"/>
              <w:jc w:val="center"/>
            </w:pPr>
            <w:r>
              <w:t xml:space="preserve">и иных правонарушений, исполнительные органы государственной власти Республики Саха (Якутия), органы </w:t>
            </w:r>
            <w:r>
              <w:lastRenderedPageBreak/>
              <w:t>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Расширить практику включения в составы комиссий по координации работы по противодействию коррупции в Республике Саха (Якутия) исполнительных органов государственной власти и органов местного самоуправления Республики Саха (Якутия)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сентября 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</w:t>
            </w:r>
          </w:p>
          <w:p w:rsidR="00B52E34" w:rsidRDefault="00B52E34">
            <w:pPr>
              <w:pStyle w:val="ConsPlusNormal"/>
              <w:jc w:val="center"/>
            </w:pPr>
            <w:r>
              <w:t>и иных правонарушений, 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9809" w:type="dxa"/>
            <w:gridSpan w:val="4"/>
          </w:tcPr>
          <w:p w:rsidR="00B52E34" w:rsidRDefault="00B52E34">
            <w:pPr>
              <w:pStyle w:val="ConsPlusNormal"/>
              <w:jc w:val="center"/>
              <w:outlineLvl w:val="1"/>
            </w:pPr>
            <w:r>
              <w:t>Раздел 2. Повышение эффективности мер по предотвращению и урегулирования конфликта интересов, совершенствование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</w:t>
            </w:r>
          </w:p>
        </w:tc>
      </w:tr>
      <w:tr w:rsidR="00B52E3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B52E34" w:rsidRDefault="00B52E3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69" w:type="dxa"/>
            <w:tcBorders>
              <w:bottom w:val="nil"/>
            </w:tcBorders>
          </w:tcPr>
          <w:p w:rsidR="00B52E34" w:rsidRDefault="00B52E34">
            <w:pPr>
              <w:pStyle w:val="ConsPlusNormal"/>
              <w:jc w:val="both"/>
            </w:pPr>
            <w:r>
              <w:t xml:space="preserve">Провести анализ практики применения норм законодательства о противодействии коррупции, предусматривающих обязанность лица передать принадлежащие ему ценные бумаги (доли участия в уставных (складочных) капиталах и паи в паевых фондах организаций) в доверительное управление в случае, если владение ими </w:t>
            </w:r>
            <w:r>
              <w:lastRenderedPageBreak/>
              <w:t>приводит или может привести к конфликту интересов, на предмет эффективности и достаточности этой меры</w:t>
            </w:r>
          </w:p>
        </w:tc>
        <w:tc>
          <w:tcPr>
            <w:tcW w:w="1814" w:type="dxa"/>
            <w:tcBorders>
              <w:bottom w:val="nil"/>
            </w:tcBorders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До 1 августа 2024 года</w:t>
            </w:r>
          </w:p>
        </w:tc>
        <w:tc>
          <w:tcPr>
            <w:tcW w:w="3402" w:type="dxa"/>
            <w:tcBorders>
              <w:bottom w:val="nil"/>
            </w:tcBorders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 xml:space="preserve">по профилактике коррупционных и иных правонарушений, Администрация Главы Республики Саха (Якутия) и Правительства Республики Саха (Якутия), исполнительные органы государственной власти </w:t>
            </w:r>
            <w:r>
              <w:lastRenderedPageBreak/>
              <w:t>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blPrEx>
          <w:tblBorders>
            <w:insideH w:val="nil"/>
          </w:tblBorders>
        </w:tblPrEx>
        <w:tc>
          <w:tcPr>
            <w:tcW w:w="9809" w:type="dxa"/>
            <w:gridSpan w:val="4"/>
            <w:tcBorders>
              <w:top w:val="nil"/>
            </w:tcBorders>
          </w:tcPr>
          <w:p w:rsidR="00B52E34" w:rsidRDefault="00B52E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t xml:space="preserve"> Главы РС(Я) от 20.06.2022 N 2487)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Подготовить обзор практики привлечения к ответственности государственных (муниципальных) служащих за несоблюдение антикоррупционных стандартов и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ноября</w:t>
            </w:r>
          </w:p>
          <w:p w:rsidR="00B52E34" w:rsidRDefault="00B52E34">
            <w:pPr>
              <w:pStyle w:val="ConsPlusNormal"/>
              <w:jc w:val="center"/>
            </w:pPr>
            <w:r>
              <w:t>2021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</w:t>
            </w:r>
          </w:p>
          <w:p w:rsidR="00B52E34" w:rsidRDefault="00B52E34">
            <w:pPr>
              <w:pStyle w:val="ConsPlusNormal"/>
              <w:jc w:val="center"/>
            </w:pPr>
            <w:r>
              <w:t>и иных правонарушений, Администрация Главы Республики Саха (Якутия) и Правительства Республики Саха (Якутия), исполнительные органы государственной власти, органы местного самоуправления Республики 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Продолжить работу по внедрению информационной системы для сбора справок о доходах, расходах, об имуществе и обязательствах имущественного характера, обработки и анализа указанных в них сведений, представленных лицами, замещающими государственные и муниципальные должности Республики Саха (Якутия), государственными гражданскими служащими Республики Саха (Якутия), руководителями государственных учреждений Республики Саха (Якутия), лицами, претендующими на замещение указанных должностей, а также сведений о доходах, расходах, об имуществе и обязательствах имущественного характера своих супругов и несовершеннолетних детей в </w:t>
            </w:r>
            <w:r>
              <w:lastRenderedPageBreak/>
              <w:t xml:space="preserve">соответствии с действующим законодательством и государственной </w:t>
            </w:r>
            <w:hyperlink r:id="rId17">
              <w:r>
                <w:rPr>
                  <w:color w:val="0000FF"/>
                </w:rPr>
                <w:t>программой</w:t>
              </w:r>
            </w:hyperlink>
            <w:r>
              <w:t xml:space="preserve"> "Профилактика правонарушений в Республике Саха (Якутия) на 2020 - 2024 годы", утвержденной постановлением Правительства Республики Саха (Якутия) от 15 сентября 2021 г. N 363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До 1 июня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инноваций,</w:t>
            </w:r>
          </w:p>
          <w:p w:rsidR="00B52E34" w:rsidRDefault="00B52E34">
            <w:pPr>
              <w:pStyle w:val="ConsPlusNormal"/>
              <w:jc w:val="center"/>
            </w:pPr>
            <w:r>
              <w:t>цифрового развития и инфокоммуникационных технологий Республики Саха (Якутия), Управление при Главе Республики Саха (Якутия) 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органы местного самоуправления 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52E34">
        <w:tc>
          <w:tcPr>
            <w:tcW w:w="9809" w:type="dxa"/>
            <w:gridSpan w:val="4"/>
          </w:tcPr>
          <w:p w:rsidR="00B52E34" w:rsidRDefault="00B52E34">
            <w:pPr>
              <w:pStyle w:val="ConsPlusNormal"/>
              <w:jc w:val="center"/>
              <w:outlineLvl w:val="1"/>
            </w:pPr>
            <w:r>
              <w:lastRenderedPageBreak/>
              <w:t>Раздел 3. Совершенствование мер по противодействию коррупции при осуществлении закупок товаров, работ, услуг для обеспечения государственных или муниципальных нужд, закупок, осуществляемых отдельными видами юридических лиц, а также при реализации национальных проектов и распоряжении государственным и муниципальным имуществом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t>до 15 апреля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внутренних дел</w:t>
            </w:r>
          </w:p>
          <w:p w:rsidR="00B52E34" w:rsidRDefault="00B52E34">
            <w:pPr>
              <w:pStyle w:val="ConsPlusNormal"/>
              <w:jc w:val="center"/>
            </w:pPr>
            <w:r>
              <w:t>по Республике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(по согласованию),</w:t>
            </w:r>
          </w:p>
          <w:p w:rsidR="00B52E34" w:rsidRDefault="00B52E34">
            <w:pPr>
              <w:pStyle w:val="ConsPlusNormal"/>
              <w:jc w:val="center"/>
            </w:pPr>
            <w:r>
              <w:t>Управление Федеральной службы безопасности России по Республике Саха (Якутия) (по согласованию), Следственное управление Следственного комитета РФ</w:t>
            </w:r>
          </w:p>
          <w:p w:rsidR="00B52E34" w:rsidRDefault="00B52E34">
            <w:pPr>
              <w:pStyle w:val="ConsPlusNormal"/>
              <w:jc w:val="center"/>
            </w:pPr>
            <w:r>
              <w:t>по Республике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Представить предложения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 участия в </w:t>
            </w:r>
            <w:r>
              <w:lastRenderedPageBreak/>
              <w:t>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государственную (муниципальную) собственность.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До 1 сентября 2022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Министерство имущественных</w:t>
            </w:r>
          </w:p>
          <w:p w:rsidR="00B52E34" w:rsidRDefault="00B52E34">
            <w:pPr>
              <w:pStyle w:val="ConsPlusNormal"/>
              <w:jc w:val="center"/>
            </w:pPr>
            <w:r>
              <w:t>и земельных отношений Республики Саха (Якутия)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Принимать дополнительные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(COVID-19), а также на реализацию национальных проектов, предусмотренных </w:t>
            </w:r>
            <w:hyperlink r:id="rId1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исполнительных органов государственной власти и органов местного самоуправления Республики </w:t>
            </w:r>
            <w:r>
              <w:lastRenderedPageBreak/>
              <w:t>Саха (Якутия)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Ежегодно</w:t>
            </w:r>
          </w:p>
          <w:p w:rsidR="00B52E34" w:rsidRDefault="00B52E34">
            <w:pPr>
              <w:pStyle w:val="ConsPlusNormal"/>
              <w:jc w:val="center"/>
            </w:pPr>
            <w:r>
              <w:t>до 1 марта, итоговый доклад до 1 декабря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внутренних дел</w:t>
            </w:r>
          </w:p>
          <w:p w:rsidR="00B52E34" w:rsidRDefault="00B52E34">
            <w:pPr>
              <w:pStyle w:val="ConsPlusNormal"/>
              <w:jc w:val="center"/>
            </w:pPr>
            <w:r>
              <w:t>по Республике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(по согласованию),</w:t>
            </w:r>
          </w:p>
          <w:p w:rsidR="00B52E34" w:rsidRDefault="00B52E34">
            <w:pPr>
              <w:pStyle w:val="ConsPlusNormal"/>
              <w:jc w:val="center"/>
            </w:pPr>
            <w:r>
              <w:t>Управление Федеральной службы безопасности России по Республике Саха (Якутия) (по согласованию), Управление Федерального казначейства по Республике Саха (Якутия) (по согласованию), Счетная палата Республики Саха (Якутия), контрольно-счетные органы муниципальных образований 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bookmarkStart w:id="3" w:name="P191"/>
            <w:bookmarkEnd w:id="3"/>
            <w:r>
              <w:lastRenderedPageBreak/>
              <w:t>3.4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</w:t>
            </w:r>
          </w:p>
          <w:p w:rsidR="00B52E34" w:rsidRDefault="00B52E34">
            <w:pPr>
              <w:pStyle w:val="ConsPlusNormal"/>
              <w:jc w:val="center"/>
            </w:pPr>
            <w:r>
              <w:t>Высшая школа инновационного менеджмента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(Якутия),</w:t>
            </w:r>
          </w:p>
          <w:p w:rsidR="00B52E34" w:rsidRDefault="00B52E34">
            <w:pPr>
              <w:pStyle w:val="ConsPlusNormal"/>
              <w:jc w:val="center"/>
            </w:pPr>
            <w:r>
              <w:t>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Проанализировать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в том числе аффилированности участников закупок для обеспечения государственных (муниципальных) нужд с лицами замещающими государственные (муниципальные) должности, государственных гражданских и муниципальных служащих Республики Саха (Якутия), руководителями государственных и муниципальных учреждений,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</w:t>
            </w:r>
            <w:r>
              <w:lastRenderedPageBreak/>
              <w:t>обзор способов совершения коррупционных правонарушений, связанных с использованием цифровых технологий при осуществлении указанных видов деятельности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до 1 сентября, итоговый доклад</w:t>
            </w:r>
          </w:p>
          <w:p w:rsidR="00B52E34" w:rsidRDefault="00B52E34">
            <w:pPr>
              <w:pStyle w:val="ConsPlusNormal"/>
              <w:jc w:val="center"/>
            </w:pPr>
            <w:r>
              <w:t>до декабря</w:t>
            </w:r>
          </w:p>
          <w:p w:rsidR="00B52E34" w:rsidRDefault="00B52E34">
            <w:pPr>
              <w:pStyle w:val="ConsPlusNormal"/>
              <w:jc w:val="center"/>
            </w:pPr>
            <w:r>
              <w:t>2022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инноваций,</w:t>
            </w:r>
          </w:p>
          <w:p w:rsidR="00B52E34" w:rsidRDefault="00B52E34">
            <w:pPr>
              <w:pStyle w:val="ConsPlusNormal"/>
              <w:jc w:val="center"/>
            </w:pPr>
            <w:r>
              <w:t>цифрового развития и инфокоммуникационных технологий Республики Саха (Якутия), Министерство финансов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(Якутия),</w:t>
            </w:r>
          </w:p>
          <w:p w:rsidR="00B52E34" w:rsidRDefault="00B52E34">
            <w:pPr>
              <w:pStyle w:val="ConsPlusNormal"/>
              <w:jc w:val="center"/>
            </w:pPr>
            <w:r>
              <w:t>Министерство экономики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(Якутия), 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ГКУ Республики Саха (Якутия) "Центр закупок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(Якутия)"</w:t>
            </w:r>
          </w:p>
        </w:tc>
      </w:tr>
      <w:tr w:rsidR="00B52E34">
        <w:tc>
          <w:tcPr>
            <w:tcW w:w="9809" w:type="dxa"/>
            <w:gridSpan w:val="4"/>
          </w:tcPr>
          <w:p w:rsidR="00B52E34" w:rsidRDefault="00B52E34">
            <w:pPr>
              <w:pStyle w:val="ConsPlusNormal"/>
              <w:jc w:val="center"/>
              <w:outlineLvl w:val="1"/>
            </w:pPr>
            <w:r>
              <w:lastRenderedPageBreak/>
              <w:t>Раздел 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стандартов, а также дополнительные меры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участие представителей региональных средств массовой информации во всероссийском семинаре по вопросам создания и продвижения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реализацию выработанных по итогам указанного семинара рекомендаций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31 декабря</w:t>
            </w:r>
          </w:p>
          <w:p w:rsidR="00B52E34" w:rsidRDefault="00B52E34">
            <w:pPr>
              <w:pStyle w:val="ConsPlusNormal"/>
              <w:jc w:val="center"/>
            </w:pPr>
            <w:r>
              <w:t>2022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инноваций,</w:t>
            </w:r>
          </w:p>
          <w:p w:rsidR="00B52E34" w:rsidRDefault="00B52E34">
            <w:pPr>
              <w:pStyle w:val="ConsPlusNormal"/>
              <w:jc w:val="center"/>
            </w:pPr>
            <w:r>
              <w:t>цифрового развития и инфокоммуникационных технологий Республики Саха (Якутия), Управление при Главе Республики Саха (Якутия) по профилактике коррупционных и иных правонарушений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участие во всероссийском конкурсе на лучшую работу по теме, посвященной противодействию коррупции, среди обучающихся по образовательным программам общего образования и в международных и всероссийских студенческих антикоррупционных мероприятиях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15 мая</w:t>
            </w:r>
          </w:p>
          <w:p w:rsidR="00B52E34" w:rsidRDefault="00B52E34">
            <w:pPr>
              <w:pStyle w:val="ConsPlusNormal"/>
              <w:jc w:val="center"/>
            </w:pPr>
            <w:r>
              <w:t>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образования и науки Республики Саха (Якутия)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участие в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30 ноября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образования и науки Республики Саха (Якутия)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bookmarkStart w:id="4" w:name="P230"/>
            <w:bookmarkEnd w:id="4"/>
            <w:r>
              <w:t>4.4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Обеспечить участие государственных </w:t>
            </w:r>
            <w:r>
              <w:lastRenderedPageBreak/>
              <w:t>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lastRenderedPageBreak/>
              <w:t>до 1 февраля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 xml:space="preserve">Администрация Главы Республики </w:t>
            </w:r>
            <w:r>
              <w:lastRenderedPageBreak/>
              <w:t>Саха (Якутия) и Правительства Республики Саха (Якутия), Управление при Главе Республики Саха (Якутия) 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исполнительные органы государственной власти Республики Саха (Якутия), органы местного самоуправления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bookmarkStart w:id="5" w:name="P237"/>
            <w:bookmarkEnd w:id="5"/>
            <w:r>
              <w:lastRenderedPageBreak/>
              <w:t>4.5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Администрация Главы Республики Саха (Якутия) и Правительства Республики Саха (Якутия), Управление при Главе Республики Саха (Якутия) по профилактике коррупционных и иных правонарушений, исполнительные органы государственной власти Республики Саха (Якутия),</w:t>
            </w:r>
          </w:p>
          <w:p w:rsidR="00B52E34" w:rsidRDefault="00B52E34">
            <w:pPr>
              <w:pStyle w:val="ConsPlusNormal"/>
              <w:jc w:val="center"/>
            </w:pPr>
            <w:r>
              <w:t>органы местного самоуправления 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Подготовить предложения о мерах по стимулированию и расширению участия граждан, общественных объединений, иных некоммерческих организаций в деятельности в области противодействия коррупции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20 мая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Общественная палата Республики Саха (Якутия) (по согласованию), Управление при Главе Республики Саха (Якутия) по профилактике коррупционных и иных правонарушений, исполнительные органы государственной власти Республики Саха (Якутия), подведомственные учреждения министерств, ведомств,</w:t>
            </w:r>
          </w:p>
          <w:p w:rsidR="00B52E34" w:rsidRDefault="00B52E34">
            <w:pPr>
              <w:pStyle w:val="ConsPlusNormal"/>
              <w:jc w:val="center"/>
            </w:pPr>
            <w:r>
              <w:t>органы местного самоуправления Республики 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их участия в указанной деятельности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20 мая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Общественная палата Республики 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антикоррупционному просвещению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февраля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Общественная палата Республики Саха (Якутия)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Проанализировать практику предоставления в Республике Саха (Якутия)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25 апреля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Общественная палата Республики Саха (Якутия) (по согласованию), Управление при Главе Республики Саха (Якутия) по профилактике коррупционных 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Управление Министерства юстиции Российской Федерации по Республике Саха (Якутия) (по согласованию), Министерство финансов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(Якутия), Министерство экономики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(Якутия), Министерство по делам молодежи и социальным коммуникациям Республики Саха (Якутия), Якутское региональное отделение Общероссийской общественно-государственной просветительской организации "Российское общество "Знание"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Провести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По отдельному совместному плану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</w:t>
            </w:r>
          </w:p>
          <w:p w:rsidR="00B52E34" w:rsidRDefault="00B52E34">
            <w:pPr>
              <w:pStyle w:val="ConsPlusNormal"/>
              <w:jc w:val="center"/>
            </w:pPr>
            <w:r>
              <w:t>и иных правонарушений,</w:t>
            </w:r>
          </w:p>
          <w:p w:rsidR="00B52E34" w:rsidRDefault="00B52E34">
            <w:pPr>
              <w:pStyle w:val="ConsPlusNormal"/>
              <w:jc w:val="center"/>
            </w:pPr>
            <w:r>
              <w:t>Якутское региональное отделение Общероссийской общественной организации "Ассоциация юристов России"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во взаимодействии с образовательными и научными организациями проведение в Республике Саха (Якутия) регулярных публичных лекций по антикоррупционной тематике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ноября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 и иных правонарушений, Министерство образования и науки Республики Саха (Якутия), Якутское региональное отделение Общероссийской общественной организации "Ассоциация юристов России"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распространение в сети Интернет контента, направленного на популяризацию в обществе антикоррупционных стандартов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ноября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Якутское региональное отделение Общероссийской общественной организации "Ассоциация юристов России" (по согласованию)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(www.regulation.gov.ru, www.vashkontrol.ru, www.roi.ru, https://yakutia.click/)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До 1 октября 2024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Министерство инноваций,</w:t>
            </w:r>
          </w:p>
          <w:p w:rsidR="00B52E34" w:rsidRDefault="00B52E34">
            <w:pPr>
              <w:pStyle w:val="ConsPlusNormal"/>
              <w:jc w:val="center"/>
            </w:pPr>
            <w:r>
              <w:t>цифрового развития и инфокоммуникационных технологий Республики Саха (Якутия), Управление при Главе Республики Саха (Якутия) по профилактике коррупционных</w:t>
            </w:r>
          </w:p>
          <w:p w:rsidR="00B52E34" w:rsidRDefault="00B52E34">
            <w:pPr>
              <w:pStyle w:val="ConsPlusNormal"/>
              <w:jc w:val="center"/>
            </w:pPr>
            <w:r>
              <w:t>и иных правонарушений</w:t>
            </w:r>
          </w:p>
        </w:tc>
      </w:tr>
      <w:tr w:rsidR="00B52E34">
        <w:tc>
          <w:tcPr>
            <w:tcW w:w="9809" w:type="dxa"/>
            <w:gridSpan w:val="4"/>
          </w:tcPr>
          <w:p w:rsidR="00B52E34" w:rsidRDefault="00B52E34">
            <w:pPr>
              <w:pStyle w:val="ConsPlusNormal"/>
              <w:jc w:val="center"/>
              <w:outlineLvl w:val="1"/>
            </w:pPr>
            <w:r>
              <w:t>Раздел 5. Реализация мер по противодействию коррупции в организациях, осуществляющих деятельность в частном секторе экономики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 xml:space="preserve">Разработать комплекс мер по повышению эффективности </w:t>
            </w:r>
            <w:r>
              <w:lastRenderedPageBreak/>
              <w:t>взаимодействия органов государственной власти и предпринимательского сообщества по вопросам противодействия коррупции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До 31 декабря</w:t>
            </w:r>
          </w:p>
          <w:p w:rsidR="00B52E34" w:rsidRDefault="00B52E34">
            <w:pPr>
              <w:pStyle w:val="ConsPlusNormal"/>
              <w:jc w:val="center"/>
            </w:pPr>
            <w:r>
              <w:t xml:space="preserve">2021 года, </w:t>
            </w:r>
            <w:r>
              <w:lastRenderedPageBreak/>
              <w:t>итоговый доклад</w:t>
            </w:r>
          </w:p>
          <w:p w:rsidR="00B52E34" w:rsidRDefault="00B52E34">
            <w:pPr>
              <w:pStyle w:val="ConsPlusNormal"/>
              <w:jc w:val="center"/>
            </w:pPr>
            <w:r>
              <w:t>до 30 мая</w:t>
            </w:r>
          </w:p>
          <w:p w:rsidR="00B52E34" w:rsidRDefault="00B52E34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 xml:space="preserve">Министерство предпринимательства, торговли и </w:t>
            </w:r>
            <w:r>
              <w:lastRenderedPageBreak/>
              <w:t>туризма Республики Саха (Якутия), Уполномоченный по защите прав предпринимателей в Республике Саха (Якутия) (по согласованию), Торгово-промышленная палата Республики Саха (Якутия) (по согласованию),</w:t>
            </w:r>
          </w:p>
          <w:p w:rsidR="00B52E34" w:rsidRDefault="00B52E34">
            <w:pPr>
              <w:pStyle w:val="ConsPlusNormal"/>
              <w:jc w:val="center"/>
            </w:pPr>
            <w:r>
              <w:t>Управление при Главе</w:t>
            </w:r>
          </w:p>
          <w:p w:rsidR="00B52E34" w:rsidRDefault="00B52E34">
            <w:pPr>
              <w:pStyle w:val="ConsPlusNormal"/>
              <w:jc w:val="center"/>
            </w:pPr>
            <w:r>
              <w:t>Республики Саха (Якутия)</w:t>
            </w:r>
          </w:p>
          <w:p w:rsidR="00B52E34" w:rsidRDefault="00B52E34">
            <w:pPr>
              <w:pStyle w:val="ConsPlusNormal"/>
              <w:jc w:val="center"/>
            </w:pPr>
            <w:r>
              <w:t>по профилактике коррупционных</w:t>
            </w:r>
          </w:p>
          <w:p w:rsidR="00B52E34" w:rsidRDefault="00B52E34">
            <w:pPr>
              <w:pStyle w:val="ConsPlusNormal"/>
              <w:jc w:val="center"/>
            </w:pPr>
            <w:r>
              <w:t>и иных правонарушений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Продолжить участие в проведении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t>до 1 февраля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Торгово-промышленная палата Республики Саха (Якутия) (по согласованию),</w:t>
            </w:r>
          </w:p>
          <w:p w:rsidR="00B52E34" w:rsidRDefault="00B52E34">
            <w:pPr>
              <w:pStyle w:val="ConsPlusNormal"/>
              <w:jc w:val="center"/>
            </w:pPr>
            <w:r>
              <w:t>Министерство предпринимательства, торговли и туризма Республики</w:t>
            </w:r>
          </w:p>
          <w:p w:rsidR="00B52E34" w:rsidRDefault="00B52E34">
            <w:pPr>
              <w:pStyle w:val="ConsPlusNormal"/>
              <w:jc w:val="center"/>
            </w:pPr>
            <w:r>
              <w:t>Саха (Якутия)</w:t>
            </w:r>
          </w:p>
        </w:tc>
      </w:tr>
      <w:tr w:rsidR="00B52E34">
        <w:tc>
          <w:tcPr>
            <w:tcW w:w="624" w:type="dxa"/>
          </w:tcPr>
          <w:p w:rsidR="00B52E34" w:rsidRDefault="00B52E3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969" w:type="dxa"/>
          </w:tcPr>
          <w:p w:rsidR="00B52E34" w:rsidRDefault="00B52E34">
            <w:pPr>
              <w:pStyle w:val="ConsPlusNormal"/>
              <w:jc w:val="both"/>
            </w:pPr>
            <w:r>
              <w:t>Обеспечить участие во всероссийских акциях,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экономики</w:t>
            </w:r>
          </w:p>
        </w:tc>
        <w:tc>
          <w:tcPr>
            <w:tcW w:w="1814" w:type="dxa"/>
          </w:tcPr>
          <w:p w:rsidR="00B52E34" w:rsidRDefault="00B52E34">
            <w:pPr>
              <w:pStyle w:val="ConsPlusNormal"/>
              <w:jc w:val="center"/>
            </w:pPr>
            <w:r>
              <w:t>Ежегодно,</w:t>
            </w:r>
          </w:p>
          <w:p w:rsidR="00B52E34" w:rsidRDefault="00B52E34">
            <w:pPr>
              <w:pStyle w:val="ConsPlusNormal"/>
              <w:jc w:val="center"/>
            </w:pPr>
            <w:r>
              <w:t>до 1 апреля</w:t>
            </w:r>
          </w:p>
        </w:tc>
        <w:tc>
          <w:tcPr>
            <w:tcW w:w="3402" w:type="dxa"/>
          </w:tcPr>
          <w:p w:rsidR="00B52E34" w:rsidRDefault="00B52E34">
            <w:pPr>
              <w:pStyle w:val="ConsPlusNormal"/>
              <w:jc w:val="center"/>
            </w:pPr>
            <w:r>
              <w:t>Торгово-промышленная палата Республики Саха (Якутия) (по согласованию), Уполномоченный по защите прав предпринимателей в Республике Саха (Якутия) (по согласованию), региональные отделения общероссийских общественных организаций "Российский союз промышленников и предпринимателе", "ОПОРА РОССИИ", "Деловая Россия" (по согласованию)</w:t>
            </w:r>
          </w:p>
        </w:tc>
      </w:tr>
    </w:tbl>
    <w:p w:rsidR="00B52E34" w:rsidRDefault="00B52E34">
      <w:pPr>
        <w:pStyle w:val="ConsPlusNormal"/>
      </w:pPr>
    </w:p>
    <w:p w:rsidR="00B52E34" w:rsidRDefault="00B52E34">
      <w:pPr>
        <w:pStyle w:val="ConsPlusNormal"/>
      </w:pPr>
    </w:p>
    <w:p w:rsidR="00B52E34" w:rsidRDefault="00B52E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88D" w:rsidRDefault="0028488D">
      <w:bookmarkStart w:id="6" w:name="_GoBack"/>
      <w:bookmarkEnd w:id="6"/>
    </w:p>
    <w:sectPr w:rsidR="0028488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34"/>
    <w:rsid w:val="0028488D"/>
    <w:rsid w:val="00B5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2BBE-A141-4BF0-9B75-ED952F25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E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2E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2E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7DEDEF23D4F5881FA5BCBA29D461855A72DCC90C311F0194D35636135F02DFEB44DD49476F29C1A4D8541A119889A327580CF6D3F2C41c6x6E" TargetMode="External"/><Relationship Id="rId13" Type="http://schemas.openxmlformats.org/officeDocument/2006/relationships/hyperlink" Target="consultantplus://offline/ref=9FA7DEDEF23D4F5881FA5BCBA29D461855A62AC59AC911F0194D35636135F02DFEB44DD79D7DA6CC5F13DC11EC528592256980C4c7x1E" TargetMode="External"/><Relationship Id="rId18" Type="http://schemas.openxmlformats.org/officeDocument/2006/relationships/hyperlink" Target="consultantplus://offline/ref=9FA7DEDEF23D4F5881FA5BCBA29D461855AB27C59BCC11F0194D35636135F02DECB415D8957FEC9D1258D310E7c4x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7DEDEF23D4F5881FA5BCBA29D461855A72DCC90C311F0194D35636135F02DFEB44DD49476F29E1E4D8541A119889A327580CF6D3F2C41c6x6E" TargetMode="External"/><Relationship Id="rId12" Type="http://schemas.openxmlformats.org/officeDocument/2006/relationships/hyperlink" Target="consultantplus://offline/ref=9FA7DEDEF23D4F5881FA5BCBA29D461855A62AC59AC911F0194D35636135F02DFEB44DD79C7DA6CC5F13DC11EC528592256980C4c7x1E" TargetMode="External"/><Relationship Id="rId17" Type="http://schemas.openxmlformats.org/officeDocument/2006/relationships/hyperlink" Target="consultantplus://offline/ref=9FA7DEDEF23D4F5881FA45C6B4F11A115FA571C891CF1EA344126E3E363CFA7AB9FB1496D07BF39D1B46D010EE18D4DF6E6681CF6D3D255D66BFBEc6x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A7DEDEF23D4F5881FA45C6B4F11A115FA571C891C312A743126E3E363CFA7AB9FB1496D07BF39D1B46D515EE18D4DF6E6681CF6D3D255D66BFBEc6x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7DEDEF23D4F5881FA5BCBA29D461855A72DCC90C311F0194D35636135F02DFEB44DD49476F29C1A4D8541A119889A327580CF6D3F2C41c6x6E" TargetMode="External"/><Relationship Id="rId11" Type="http://schemas.openxmlformats.org/officeDocument/2006/relationships/hyperlink" Target="consultantplus://offline/ref=9FA7DEDEF23D4F5881FA45C6B4F11A115FA571C891C312A743126E3E363CFA7AB9FB1496D07BF39D1B46D515EE18D4DF6E6681CF6D3D255D66BFBEc6xBE" TargetMode="External"/><Relationship Id="rId5" Type="http://schemas.openxmlformats.org/officeDocument/2006/relationships/hyperlink" Target="consultantplus://offline/ref=9FA7DEDEF23D4F5881FA45C6B4F11A115FA571C891C312A743126E3E363CFA7AB9FB1496D07BF39D1B46D515EE18D4DF6E6681CF6D3D255D66BFBEc6xBE" TargetMode="External"/><Relationship Id="rId15" Type="http://schemas.openxmlformats.org/officeDocument/2006/relationships/hyperlink" Target="consultantplus://offline/ref=9FA7DEDEF23D4F5881FA5BCBA29D461855AB27CD9ECC11F0194D35636135F02DECB415D8957FEC9D1258D310E7c4xEE" TargetMode="External"/><Relationship Id="rId10" Type="http://schemas.openxmlformats.org/officeDocument/2006/relationships/hyperlink" Target="consultantplus://offline/ref=9FA7DEDEF23D4F5881FA45C6B4F11A115FA571C89EC81DAE44126E3E363CFA7AB9FB1484D023FF9C1258D119FB4E8599c3x9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A7DEDEF23D4F5881FA45C6B4F11A115FA571C89EC812A344126E3E363CFA7AB9FB1484D023FF9C1258D119FB4E8599c3x9E" TargetMode="External"/><Relationship Id="rId14" Type="http://schemas.openxmlformats.org/officeDocument/2006/relationships/hyperlink" Target="consultantplus://offline/ref=9FA7DEDEF23D4F5881FA5BCBA29D461855A62AC59AC911F0194D35636135F02DFEB44DD79D7DA6CC5F13DC11EC528592256980C4c7x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2022-09-19T04:49:00Z</dcterms:created>
  <dcterms:modified xsi:type="dcterms:W3CDTF">2022-09-19T04:49:00Z</dcterms:modified>
</cp:coreProperties>
</file>