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5B56D4" w:rsidRDefault="005B56D4" w:rsidP="005B56D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5B56D4" w:rsidRDefault="005B56D4" w:rsidP="005B56D4">
      <w:pPr>
        <w:ind w:left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</w:t>
      </w:r>
      <w:proofErr w:type="gramEnd"/>
      <w:r>
        <w:rPr>
          <w:b/>
          <w:sz w:val="22"/>
          <w:szCs w:val="22"/>
        </w:rPr>
        <w:t xml:space="preserve"> результатах проведенных торгов</w:t>
      </w:r>
    </w:p>
    <w:p w:rsidR="005B56D4" w:rsidRDefault="005B56D4" w:rsidP="005B56D4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5B56D4" w:rsidRDefault="005B56D4" w:rsidP="005B56D4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По результатам аукциона №6 на право заключения договоров аренды на объекты муниципальной собственности МО «Поселок Айхал» Мирнинского района РС (Я), назначенного на 26 августа 2022 года: в связи с тем, что для участия в аукционе №6 на ЛОТ№1 была подана и принята 1 заявка от 1 претендента, аукцион №6 признан - </w:t>
      </w:r>
      <w:r>
        <w:rPr>
          <w:b/>
          <w:i/>
          <w:sz w:val="22"/>
          <w:szCs w:val="22"/>
        </w:rPr>
        <w:t>не состоявшимся.</w:t>
      </w:r>
    </w:p>
    <w:p w:rsidR="005B56D4" w:rsidRDefault="005B56D4" w:rsidP="005B56D4">
      <w:pPr>
        <w:numPr>
          <w:ilvl w:val="0"/>
          <w:numId w:val="7"/>
        </w:num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Договор аренды на нежилое помещение, расположенное по адресу: РС (Я), Мирнинский район, п. Айхал, ул. Корнилова, д.2, пом.111, кадастровый номер 14:16:000000:1618, площадь 92,8 кв.м., заключить с единственным участником аукциона – ИП </w:t>
      </w:r>
      <w:proofErr w:type="spellStart"/>
      <w:r>
        <w:rPr>
          <w:i/>
          <w:sz w:val="22"/>
          <w:szCs w:val="22"/>
        </w:rPr>
        <w:t>Кобиловым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Тохирджоном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Туйчиевичем</w:t>
      </w:r>
      <w:proofErr w:type="spellEnd"/>
      <w:r>
        <w:rPr>
          <w:i/>
          <w:sz w:val="22"/>
          <w:szCs w:val="22"/>
        </w:rPr>
        <w:t xml:space="preserve">, сроком на 5 (пять) лет. </w:t>
      </w:r>
    </w:p>
    <w:p w:rsidR="005B56D4" w:rsidRDefault="005B56D4" w:rsidP="005B56D4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Администрация МО «Поселок Айхал»</w:t>
      </w:r>
    </w:p>
    <w:p w:rsidR="005B56D4" w:rsidRDefault="005B56D4" w:rsidP="005B56D4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Мирнинского района РС (Я)</w:t>
      </w:r>
    </w:p>
    <w:p w:rsidR="000C3583" w:rsidRDefault="000C3583" w:rsidP="005B56D4">
      <w:pPr>
        <w:ind w:left="360"/>
        <w:jc w:val="center"/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B56D4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2473-2655-4EB7-9EC7-3C0522A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57</cp:revision>
  <cp:lastPrinted>2020-12-04T05:32:00Z</cp:lastPrinted>
  <dcterms:created xsi:type="dcterms:W3CDTF">2020-03-03T06:05:00Z</dcterms:created>
  <dcterms:modified xsi:type="dcterms:W3CDTF">2022-08-24T07:29:00Z</dcterms:modified>
</cp:coreProperties>
</file>