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45" w:rsidRDefault="00F75845" w:rsidP="00D22057">
      <w:r>
        <w:t>Полезные ссылки:</w:t>
      </w:r>
    </w:p>
    <w:p w:rsidR="00CC7C11" w:rsidRDefault="001A0815" w:rsidP="00D22057">
      <w:pPr>
        <w:pStyle w:val="a5"/>
        <w:numPr>
          <w:ilvl w:val="0"/>
          <w:numId w:val="1"/>
        </w:numPr>
      </w:pPr>
      <w:r>
        <w:t xml:space="preserve">Тарифы на коммунальные </w:t>
      </w:r>
      <w:r w:rsidR="00AB1B5F">
        <w:t xml:space="preserve">услуги 2 полугодие 2022 год </w:t>
      </w:r>
      <w:r w:rsidR="00CC7C11">
        <w:t>в том числе:</w:t>
      </w:r>
    </w:p>
    <w:p w:rsidR="00CC7C11" w:rsidRDefault="00CC7C11" w:rsidP="00D22057">
      <w:pPr>
        <w:pStyle w:val="a5"/>
        <w:numPr>
          <w:ilvl w:val="1"/>
          <w:numId w:val="2"/>
        </w:numPr>
      </w:pPr>
      <w:r>
        <w:t xml:space="preserve">Тепловая энергия: </w:t>
      </w:r>
      <w:hyperlink r:id="rId5" w:history="1">
        <w:r w:rsidR="00E950AD" w:rsidRPr="008B5671">
          <w:rPr>
            <w:rStyle w:val="a3"/>
          </w:rPr>
          <w:t>https://gkcp.sakha.gov.ru/uploads/ckfinder/userfiles/2022/01/09/files/%D0%BF%D0%BE%D1%81%D1%82%D0%B0%D0%BD%D0%BE%D0%B2%D0%BB%D0%B5%D0%BD%D0%B8%D0%B5%20263.pdf</w:t>
        </w:r>
      </w:hyperlink>
    </w:p>
    <w:p w:rsidR="00E950AD" w:rsidRDefault="00E950AD" w:rsidP="00D22057">
      <w:pPr>
        <w:pStyle w:val="a5"/>
        <w:numPr>
          <w:ilvl w:val="1"/>
          <w:numId w:val="2"/>
        </w:numPr>
      </w:pPr>
      <w:r>
        <w:t>Питьевая вода:</w:t>
      </w:r>
      <w:r w:rsidR="00213CCB">
        <w:t xml:space="preserve">  </w:t>
      </w:r>
    </w:p>
    <w:p w:rsidR="00213CCB" w:rsidRDefault="002D606A" w:rsidP="00213CCB">
      <w:pPr>
        <w:pStyle w:val="a5"/>
        <w:ind w:left="792"/>
      </w:pPr>
      <w:hyperlink r:id="rId6" w:history="1">
        <w:r w:rsidR="00213CCB" w:rsidRPr="00FD6A81">
          <w:rPr>
            <w:rStyle w:val="a3"/>
          </w:rPr>
          <w:t>http://publication.pravo.gov.ru/Document/View/1401202201100011</w:t>
        </w:r>
      </w:hyperlink>
    </w:p>
    <w:p w:rsidR="001B7BAD" w:rsidRDefault="00CC7C11" w:rsidP="00D22057">
      <w:pPr>
        <w:pStyle w:val="a5"/>
        <w:numPr>
          <w:ilvl w:val="0"/>
          <w:numId w:val="1"/>
        </w:numPr>
      </w:pPr>
      <w:r>
        <w:t>Горячая вода:</w:t>
      </w:r>
      <w:r w:rsidR="00D22057">
        <w:t xml:space="preserve"> </w:t>
      </w:r>
      <w:hyperlink r:id="rId7" w:history="1">
        <w:r w:rsidR="001B7BAD" w:rsidRPr="00942FF7">
          <w:rPr>
            <w:rStyle w:val="a3"/>
          </w:rPr>
          <w:t>https://gkcp.sakha.gov.ru/uploads/ckfinder/userfiles/2022/01/06/files/%D0%BF%D0%BE%D1%81%D1%82%D0%B0%D0%BD%D0%BE%D0%B2%D0%BB%D0%B5%D0%BD%D0%B8%D0%B5%20283.pdf</w:t>
        </w:r>
      </w:hyperlink>
    </w:p>
    <w:p w:rsidR="009B3D0C" w:rsidRDefault="00CC7C11" w:rsidP="00D22057">
      <w:pPr>
        <w:pStyle w:val="a5"/>
        <w:numPr>
          <w:ilvl w:val="0"/>
          <w:numId w:val="1"/>
        </w:numPr>
      </w:pPr>
      <w:r>
        <w:t>Водоотведение:</w:t>
      </w:r>
      <w:r w:rsidR="00D22057">
        <w:t xml:space="preserve"> </w:t>
      </w:r>
    </w:p>
    <w:p w:rsidR="001B7BAD" w:rsidRDefault="001B7BAD" w:rsidP="001B7BAD">
      <w:pPr>
        <w:pStyle w:val="a5"/>
        <w:ind w:left="786"/>
      </w:pPr>
      <w:hyperlink r:id="rId8" w:history="1">
        <w:r w:rsidRPr="00942FF7">
          <w:rPr>
            <w:rStyle w:val="a3"/>
          </w:rPr>
          <w:t>https://gkcp.sakha.gov.ru/uploads/ckfinder/userfiles/2022/01/01/files/%D0%BF%D0%BE%D1%81%D1%82%D0%B0%D0%BD%D0%BE%D0%B2%D0%BB%D0%B5%D0%BD%D0%B8%D0%B5%20266.pdf</w:t>
        </w:r>
      </w:hyperlink>
    </w:p>
    <w:p w:rsidR="003602D1" w:rsidRDefault="001A0815" w:rsidP="00D22057">
      <w:pPr>
        <w:pStyle w:val="a5"/>
        <w:numPr>
          <w:ilvl w:val="0"/>
          <w:numId w:val="1"/>
        </w:numPr>
      </w:pPr>
      <w:r>
        <w:t>Плата за подключение:</w:t>
      </w:r>
    </w:p>
    <w:p w:rsidR="001B7BAD" w:rsidRDefault="001B7BAD" w:rsidP="001B7BAD">
      <w:pPr>
        <w:pStyle w:val="a5"/>
        <w:ind w:left="786"/>
      </w:pPr>
      <w:hyperlink r:id="rId9" w:history="1">
        <w:r w:rsidRPr="00942FF7">
          <w:rPr>
            <w:rStyle w:val="a3"/>
          </w:rPr>
          <w:t>https://gkcp.sakha.gov.ru/tarifnye-reshenija1/tarifnye-reshenija-na-2022-god/tehprisoedinenie-k-sistemam-kommunalnoj-infrastruktury2022</w:t>
        </w:r>
      </w:hyperlink>
    </w:p>
    <w:p w:rsidR="001B7BAD" w:rsidRDefault="00CC7C11" w:rsidP="001B7BAD">
      <w:pPr>
        <w:pStyle w:val="a5"/>
        <w:numPr>
          <w:ilvl w:val="0"/>
          <w:numId w:val="1"/>
        </w:numPr>
      </w:pPr>
      <w:r>
        <w:t>Льготные тарифы для населения:</w:t>
      </w:r>
      <w:r w:rsidR="00D22057">
        <w:t xml:space="preserve"> </w:t>
      </w:r>
    </w:p>
    <w:p w:rsidR="001B7BAD" w:rsidRDefault="001B7BAD" w:rsidP="001B7BAD">
      <w:pPr>
        <w:pStyle w:val="a5"/>
        <w:ind w:left="786"/>
      </w:pPr>
      <w:hyperlink r:id="rId10" w:history="1">
        <w:r w:rsidRPr="00942FF7">
          <w:rPr>
            <w:rStyle w:val="a3"/>
          </w:rPr>
          <w:t>https://gkcp.sakha.gov.ru/tarifnye-reshenija1/tarifnye-reshenija-na-2022-god/lgotnye-tarify-na-kommunalnye-uslugi-dlja-naselenija</w:t>
        </w:r>
      </w:hyperlink>
    </w:p>
    <w:p w:rsidR="00D22057" w:rsidRDefault="00D22057" w:rsidP="00D22057">
      <w:pPr>
        <w:pStyle w:val="a5"/>
        <w:numPr>
          <w:ilvl w:val="0"/>
          <w:numId w:val="1"/>
        </w:numPr>
      </w:pPr>
      <w:r>
        <w:t xml:space="preserve">Захоронение твердых коммунальных отходов: </w:t>
      </w:r>
    </w:p>
    <w:p w:rsidR="00E70B67" w:rsidRDefault="002D606A" w:rsidP="00E70B67">
      <w:pPr>
        <w:pStyle w:val="a5"/>
        <w:ind w:left="786"/>
      </w:pPr>
      <w:hyperlink r:id="rId11" w:history="1">
        <w:r w:rsidR="00E70B67" w:rsidRPr="00FD6A81">
          <w:rPr>
            <w:rStyle w:val="a3"/>
          </w:rPr>
          <w:t>https://gkcp.sakha.gov.ru/uploads/ckfinder/userfiles/2022/01/05/files/%D0%BF%D0%BE%D1%81%D1%82%D0%B0%D0%BD%D0%BE%D0%B2%D0%BB%D0%B5%D0%BD%D0%B8%D0%B5%20310.pdf</w:t>
        </w:r>
      </w:hyperlink>
    </w:p>
    <w:p w:rsidR="00E70B67" w:rsidRDefault="00E70B67" w:rsidP="00E70B67">
      <w:pPr>
        <w:pStyle w:val="a5"/>
        <w:ind w:left="786"/>
      </w:pPr>
    </w:p>
    <w:p w:rsidR="00D22057" w:rsidRDefault="00D22057" w:rsidP="00D22057">
      <w:pPr>
        <w:pStyle w:val="a5"/>
        <w:ind w:left="786"/>
      </w:pPr>
    </w:p>
    <w:p w:rsidR="00D22057" w:rsidRDefault="00D22057"/>
    <w:p w:rsidR="00CC7C11" w:rsidRDefault="00CC7C11"/>
    <w:sectPr w:rsidR="00CC7C11" w:rsidSect="0021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2A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10F76D7"/>
    <w:multiLevelType w:val="hybridMultilevel"/>
    <w:tmpl w:val="D160F1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815"/>
    <w:rsid w:val="00002044"/>
    <w:rsid w:val="000D2E8C"/>
    <w:rsid w:val="001A0815"/>
    <w:rsid w:val="001B7BAD"/>
    <w:rsid w:val="00210CD1"/>
    <w:rsid w:val="00213CCB"/>
    <w:rsid w:val="002D606A"/>
    <w:rsid w:val="003602D1"/>
    <w:rsid w:val="004F7C4A"/>
    <w:rsid w:val="005F7F43"/>
    <w:rsid w:val="009B3D0C"/>
    <w:rsid w:val="009F661B"/>
    <w:rsid w:val="00A22559"/>
    <w:rsid w:val="00A41651"/>
    <w:rsid w:val="00AB1B5F"/>
    <w:rsid w:val="00B506D0"/>
    <w:rsid w:val="00CC7C11"/>
    <w:rsid w:val="00CF56C6"/>
    <w:rsid w:val="00D22057"/>
    <w:rsid w:val="00D31458"/>
    <w:rsid w:val="00E70B67"/>
    <w:rsid w:val="00E950AD"/>
    <w:rsid w:val="00F7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C1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C7C11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D22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kcp.sakha.gov.ru/uploads/ckfinder/userfiles/2022/01/01/files/%D0%BF%D0%BE%D1%81%D1%82%D0%B0%D0%BD%D0%BE%D0%B2%D0%BB%D0%B5%D0%BD%D0%B8%D0%B5%20266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kcp.sakha.gov.ru/uploads/ckfinder/userfiles/2022/01/06/files/%D0%BF%D0%BE%D1%81%D1%82%D0%B0%D0%BD%D0%BE%D0%B2%D0%BB%D0%B5%D0%BD%D0%B8%D0%B5%20283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1401202201100011" TargetMode="External"/><Relationship Id="rId11" Type="http://schemas.openxmlformats.org/officeDocument/2006/relationships/hyperlink" Target="https://gkcp.sakha.gov.ru/uploads/ckfinder/userfiles/2022/01/05/files/%D0%BF%D0%BE%D1%81%D1%82%D0%B0%D0%BD%D0%BE%D0%B2%D0%BB%D0%B5%D0%BD%D0%B8%D0%B5%20310.pdf" TargetMode="External"/><Relationship Id="rId5" Type="http://schemas.openxmlformats.org/officeDocument/2006/relationships/hyperlink" Target="https://gkcp.sakha.gov.ru/uploads/ckfinder/userfiles/2022/01/09/files/%D0%BF%D0%BE%D1%81%D1%82%D0%B0%D0%BD%D0%BE%D0%B2%D0%BB%D0%B5%D0%BD%D0%B8%D0%B5%20263.pdf" TargetMode="External"/><Relationship Id="rId10" Type="http://schemas.openxmlformats.org/officeDocument/2006/relationships/hyperlink" Target="https://gkcp.sakha.gov.ru/tarifnye-reshenija1/tarifnye-reshenija-na-2022-god/lgotnye-tarify-na-kommunalnye-uslugi-dlja-naseleni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kcp.sakha.gov.ru/tarifnye-reshenija1/tarifnye-reshenija-na-2022-god/tehprisoedinenie-k-sistemam-kommunalnoj-infrastruktury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Cab-203</dc:creator>
  <cp:lastModifiedBy>Cab-203</cp:lastModifiedBy>
  <cp:revision>9</cp:revision>
  <cp:lastPrinted>2018-07-11T06:48:00Z</cp:lastPrinted>
  <dcterms:created xsi:type="dcterms:W3CDTF">2022-07-11T00:53:00Z</dcterms:created>
  <dcterms:modified xsi:type="dcterms:W3CDTF">2022-07-11T07:05:00Z</dcterms:modified>
</cp:coreProperties>
</file>