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7" w:rsidRPr="00381B16" w:rsidRDefault="00AA54E7" w:rsidP="00AA5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t>Приложение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81B16">
        <w:rPr>
          <w:rFonts w:ascii="Times New Roman" w:hAnsi="Times New Roman"/>
          <w:sz w:val="24"/>
          <w:szCs w:val="24"/>
        </w:rPr>
        <w:t xml:space="preserve"> решению поселкового Совета депутатов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апреля</w:t>
      </w:r>
      <w:r w:rsidRPr="00381B16">
        <w:rPr>
          <w:rFonts w:ascii="Times New Roman" w:hAnsi="Times New Roman"/>
          <w:sz w:val="24"/>
          <w:szCs w:val="24"/>
        </w:rPr>
        <w:t xml:space="preserve"> 2022 года </w:t>
      </w:r>
      <w:r w:rsidRPr="00381B1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1B16">
        <w:rPr>
          <w:rFonts w:ascii="Times New Roman" w:hAnsi="Times New Roman"/>
          <w:bCs/>
          <w:sz w:val="24"/>
          <w:szCs w:val="24"/>
        </w:rPr>
        <w:t xml:space="preserve">-№ </w:t>
      </w:r>
      <w:r>
        <w:rPr>
          <w:rFonts w:ascii="Times New Roman" w:hAnsi="Times New Roman"/>
          <w:bCs/>
          <w:sz w:val="24"/>
          <w:szCs w:val="24"/>
        </w:rPr>
        <w:t>74-11</w:t>
      </w: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81B16">
        <w:rPr>
          <w:rFonts w:ascii="Times New Roman" w:hAnsi="Times New Roman"/>
          <w:b/>
          <w:szCs w:val="24"/>
        </w:rPr>
        <w:t>ПЛАН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381B16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2022 год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4986"/>
        <w:gridCol w:w="2936"/>
        <w:gridCol w:w="2934"/>
        <w:gridCol w:w="2792"/>
      </w:tblGrid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  <w:proofErr w:type="gramEnd"/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Сессия_01_январь" w:colFirst="0" w:colLast="2"/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381B16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381B16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 xml:space="preserve">О внесении изменений и дополнений в Положение о порядке назначения и проведения собрания (схода), конференции граждан, </w:t>
            </w:r>
            <w:proofErr w:type="gramStart"/>
            <w:r w:rsidRPr="00381B16">
              <w:rPr>
                <w:rFonts w:ascii="Times New Roman" w:hAnsi="Times New Roman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</w:rPr>
              <w:t xml:space="preserve">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со ст. 29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правотворческой инициативе граждан в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образовании «Поселок Айхал»,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381B16">
              <w:rPr>
                <w:bCs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законодательству, правам граждан, местному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со ст. 26 Федерального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октября 2003 г. № 131-ФЗ «Об общих принципах организации местного самоуправления в Российской Федерации» статьей 13 Устава муниципального образования «Поселок Айхал» Мирнинского района Республики Саха (Якутия),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п. 1.1.1. Положения о порядке внесения проектов решений и подготовки материалов для рассмотрения и принятия решений Айхальским поселковым Советом и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их выполнением, утвержденного решением от 29.04.2006 № 10-5, в редакции решений поселкового Совета от 10.10.2012 № 60-19, от 16.06.2016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</w:rPr>
              <w:t>в П</w:t>
            </w:r>
            <w:r w:rsidRPr="00381B16">
              <w:rPr>
                <w:rFonts w:ascii="Times New Roman" w:hAnsi="Times New Roman"/>
                <w:sz w:val="20"/>
              </w:rPr>
              <w:t xml:space="preserve">оложение о порядке проведения опроса граждан в муниципальном образовании, </w:t>
            </w:r>
            <w:proofErr w:type="gramStart"/>
            <w:r w:rsidRPr="00381B16">
              <w:rPr>
                <w:rFonts w:ascii="Times New Roman" w:hAnsi="Times New Roman"/>
                <w:sz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/>
                <w:sz w:val="20"/>
              </w:rPr>
              <w:t xml:space="preserve">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31 Федерального закона от 6 октября 2003 г. № 131-ФЗ «Об общих принципах организации местного самоуправления в Российской Федерации» статья 13 Устава муниципального образования «Поселок Айхал» Мирнинского района Республики Саха (Якутия)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Абзац второй части 3 ст. 56.1 Федерального закона от 6 октября 2003 г. N 131-ФЗ «Об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Федеральный закон от 27 декабря 2018 г. № 498-ФЗ "Об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Саха (Якутия) от 1 августа 2014 г. № 237 «О Правилах содержания домашних животных на территории Республики Саха</w:t>
            </w:r>
            <w:r w:rsidRPr="00381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71-10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AA54E7" w:rsidRPr="00381B16" w:rsidRDefault="00AA54E7" w:rsidP="00AA54E7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он-лайн</w:t>
            </w:r>
            <w:proofErr w:type="spell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режиме решение не принималось.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Сессия_02_февраль" w:colFirst="0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_№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Положение 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о </w:t>
            </w:r>
            <w:r w:rsidRPr="00381B16">
              <w:rPr>
                <w:rFonts w:ascii="Times New Roman" w:hAnsi="Times New Roman" w:cs="Times New Roman"/>
                <w:b w:val="0"/>
              </w:rPr>
              <w:lastRenderedPageBreak/>
              <w:t xml:space="preserve">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решением Айхальского поселкового Совета от 24.05.2016 </w:t>
            </w:r>
            <w:r w:rsidRPr="00381B16">
              <w:rPr>
                <w:rFonts w:ascii="Times New Roman" w:hAnsi="Times New Roman" w:cs="Times New Roman"/>
                <w:b w:val="0"/>
                <w:bCs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-№ 50-5, в редакции решения от 24.01.2017 </w:t>
            </w:r>
            <w:r w:rsidRPr="00381B16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</w:rPr>
              <w:t>-№ 57-12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законодательству,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Саха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 от 30 июня 2021 г. 2379-З № 669-VI «О внесении изменений в отдельные законодательные акты Республики Саха (Якутия)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Положение об организации и проведении фейерверков на территории муниципального образования «Поселок Айхал», </w:t>
            </w:r>
            <w:proofErr w:type="gramStart"/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утверждённое</w:t>
            </w:r>
            <w:proofErr w:type="gramEnd"/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РФ ГОСТ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8" w:history="1">
              <w:r w:rsidRPr="00381B16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переименование </w:t>
            </w: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05.03.2013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Положение Премиях Главы Администрации МО «Поселок Айхал» за разработку и внедрение в </w:t>
            </w:r>
            <w:proofErr w:type="spell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воспитательный процесс учительских проектов, утвержденное решением поселкового Совета депутатов от 29.04.2006г. № 10-8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A54E7" w:rsidRPr="00AA54E7" w:rsidTr="00AA54E7">
        <w:trPr>
          <w:jc w:val="center"/>
        </w:trPr>
        <w:tc>
          <w:tcPr>
            <w:tcW w:w="385" w:type="pct"/>
            <w:vAlign w:val="center"/>
          </w:tcPr>
          <w:p w:rsidR="00AA54E7" w:rsidRPr="00AA54E7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AA54E7" w:rsidRPr="00AA54E7" w:rsidRDefault="00AA54E7" w:rsidP="00AA5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AA54E7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AA54E7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381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381B16">
              <w:rPr>
                <w:bCs/>
                <w:color w:val="auto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</w:t>
            </w:r>
            <w:r w:rsidRPr="00381B16">
              <w:rPr>
                <w:bCs/>
                <w:color w:val="auto"/>
                <w:sz w:val="20"/>
                <w:szCs w:val="20"/>
              </w:rPr>
              <w:lastRenderedPageBreak/>
              <w:t xml:space="preserve">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381B16">
              <w:rPr>
                <w:bCs/>
                <w:color w:val="auto"/>
                <w:sz w:val="20"/>
                <w:szCs w:val="20"/>
                <w:lang w:val="en-US"/>
              </w:rPr>
              <w:t>IV</w:t>
            </w:r>
            <w:r w:rsidRPr="00381B16">
              <w:rPr>
                <w:bCs/>
                <w:color w:val="auto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381B16">
              <w:rPr>
                <w:bCs/>
                <w:color w:val="auto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19-4, от 15.10.2009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24-8, от 21.12.2010 г. № 40-4, от 26.04.2011г. № 44-17, от 19.05.2011г. № 45-4;</w:t>
            </w:r>
            <w:proofErr w:type="gramEnd"/>
            <w:r w:rsidRPr="00381B16">
              <w:rPr>
                <w:bCs/>
                <w:color w:val="auto"/>
                <w:sz w:val="20"/>
                <w:szCs w:val="20"/>
              </w:rPr>
              <w:t xml:space="preserve"> от 10.04.2012г. № 54-13, от 29.11.2013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 xml:space="preserve">г. III-№ 13-10, от 24.01.2017 III-№ 57-13, от 27.03.2018 IV-№ 10-9,от 11.09.2018 IV-№ 17-5, </w:t>
            </w:r>
            <w:proofErr w:type="gramStart"/>
            <w:r w:rsidRPr="00381B16">
              <w:rPr>
                <w:bCs/>
                <w:color w:val="auto"/>
                <w:sz w:val="20"/>
                <w:szCs w:val="20"/>
              </w:rPr>
              <w:t>от</w:t>
            </w:r>
            <w:proofErr w:type="gramEnd"/>
            <w:r w:rsidRPr="00381B16">
              <w:rPr>
                <w:bCs/>
                <w:color w:val="auto"/>
                <w:sz w:val="20"/>
                <w:szCs w:val="20"/>
              </w:rPr>
              <w:t xml:space="preserve">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71-2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«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«Поселок Айхал»,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02.02.2009 № 19-2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28.04.2018 IV- № 12-3,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</w:t>
            </w:r>
            <w:proofErr w:type="gramStart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3_март" w:colFirst="2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  <w:p w:rsidR="00AA54E7" w:rsidRPr="00837144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8371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-№ 72-17, </w:t>
            </w:r>
            <w:r w:rsidRPr="0083714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от 21 апреля 2022 года </w:t>
            </w:r>
            <w:r w:rsidRPr="00837144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837144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 w:rsidRPr="0083714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2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9 статьи 26.1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 xml:space="preserve">Об утверждении Порядка формирования и деятельности коллегиального органа (комиссии) по поведению конкурсного отбора инициативных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lastRenderedPageBreak/>
              <w:t>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12 статьи 26.1 Федерально</w:t>
            </w:r>
            <w:r w:rsidR="008F1A17">
              <w:rPr>
                <w:rFonts w:ascii="Times New Roman" w:hAnsi="Times New Roman"/>
                <w:sz w:val="20"/>
                <w:szCs w:val="20"/>
              </w:rPr>
              <w:t>го закона от 6 октября 2003 г. №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81B16">
                <w:rPr>
                  <w:rFonts w:ascii="Times New Roman" w:hAnsi="Times New Roman"/>
                </w:rPr>
                <w:t>2005 г</w:t>
              </w:r>
            </w:smartTag>
            <w:r w:rsidRPr="00381B16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381B16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  <w:szCs w:val="24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 силу Положения о контрольном органе муниципального образования «Поселок Айхал», утвержденного решением поселкового Совета депутатов от 22.03.2006 № 9-1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 №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381B16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 №</w:t>
            </w:r>
            <w:r w:rsidR="008F1A1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</w:t>
            </w:r>
            <w:r>
              <w:rPr>
                <w:rFonts w:ascii="Times New Roman" w:hAnsi="Times New Roman" w:cs="Times New Roman"/>
                <w:b w:val="0"/>
              </w:rPr>
              <w:t>22.09.2011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 № 48-8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П. 17 ч. 2 ст. 45.1 Федерального закона от 6 октября 2003 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131-ФЗ "Об общих принципах организации местного самоуправления в Российской Федерации"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 июля 2020 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248-ФЗ "О государственном контроле (надзоре) и муниципальном контроле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381B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утверждении </w:t>
            </w:r>
            <w:r w:rsidRPr="00E438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8F1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 утверждении Положения об оказании 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категориям граждан, находящимся в трудной жизненной ситуации»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Сессия_04_апрель" w:colFirst="0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  <w:p w:rsidR="00AA54E7" w:rsidRPr="00D67B90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3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Сессия_05_май" w:colFirst="0" w:colLast="2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AA54E7" w:rsidP="008F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18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Федерального закона от 13 июля 2015</w:t>
            </w:r>
            <w:r w:rsidR="008F1A1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г. № 224-ФЗ «О государственно-частном партнерстве, </w:t>
            </w:r>
            <w:proofErr w:type="spellStart"/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муниципально-частном</w:t>
            </w:r>
            <w:proofErr w:type="spellEnd"/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 внесении изменений в Положение о</w:t>
            </w:r>
            <w:r w:rsidRPr="00381B16">
              <w:rPr>
                <w:bCs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381B16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pacing w:before="0" w:after="0"/>
              <w:jc w:val="both"/>
              <w:rPr>
                <w:sz w:val="20"/>
              </w:rPr>
            </w:pPr>
            <w:r w:rsidRPr="00381B16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10 декабря 1995 г. № 196-ФЗ «О безопасности дорожного движения»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от 1 октября 2020 г. № 1586 «Об </w:t>
            </w:r>
            <w:r w:rsidRPr="00381B16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утверждении Правил перевозок пассажиров и багажа автомобильным транспортом и городским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наземным электрическим транспортом»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6D5B8F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 xml:space="preserve">О внесении изменений в Положение о публичных слушаниях, общественных обсуждениях в муниципальном образовании «Поселок Айхал», </w:t>
            </w:r>
            <w:proofErr w:type="gramStart"/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>утвержденное</w:t>
            </w:r>
            <w:proofErr w:type="gramEnd"/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 xml:space="preserve">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6D5B8F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он-лайн</w:t>
            </w:r>
            <w:proofErr w:type="spellEnd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режиме.</w:t>
            </w:r>
          </w:p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После вступления в силу внесения изменений в Устав поселка о возможности проведения публичных слушаний, общественных обсуждений в </w:t>
            </w:r>
            <w:proofErr w:type="spellStart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он-лайн</w:t>
            </w:r>
            <w:proofErr w:type="spellEnd"/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режиме.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713F01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993" w:type="pct"/>
            <w:vAlign w:val="center"/>
          </w:tcPr>
          <w:p w:rsidR="00AA54E7" w:rsidRPr="00713F01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713F01" w:rsidRDefault="00AA54E7" w:rsidP="00AA54E7">
            <w:pPr>
              <w:jc w:val="center"/>
              <w:rPr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713F01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В части переименования организаций</w:t>
            </w:r>
          </w:p>
        </w:tc>
      </w:tr>
      <w:bookmarkEnd w:id="4"/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381B16">
              <w:rPr>
                <w:sz w:val="20"/>
                <w:lang w:val="en-US"/>
              </w:rPr>
              <w:t>V</w:t>
            </w:r>
            <w:r w:rsidRPr="00381B16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утвержденное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AA54E7" w:rsidRPr="00381B16" w:rsidRDefault="00AA54E7" w:rsidP="008F1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в редакции решений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от 27.11.2010 г. №39-15,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от 16.12.2011г. № 51-7, от 18.12.2012г.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 № 3-11, от 29.11.2013г.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 № 13-5, от 25.12.2014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-№ 31-4, от 25.04.2017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-№ 60-5</w:t>
            </w:r>
            <w:proofErr w:type="gramEnd"/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, о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т 21.12.2018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24-4, от 18.12.2019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38-12, от 06.05.2020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44-4, от 17.12.2020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686" w:type="pct"/>
          </w:tcPr>
          <w:p w:rsidR="00AA54E7" w:rsidRPr="00F4337C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F4337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Положение налога и сборах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муниципального образования «Поселок Айхал»</w:t>
            </w:r>
            <w:r w:rsidRPr="00F433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AA54E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утвержденное</w:t>
            </w:r>
            <w:proofErr w:type="gramEnd"/>
            <w:r w:rsidRPr="00AA54E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решением поселкового Совета депутатов</w:t>
            </w:r>
            <w:r w:rsidRPr="00AA54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27.11.</w:t>
            </w: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2010 №</w:t>
            </w:r>
            <w:r w:rsidRPr="00F433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37C">
              <w:rPr>
                <w:rFonts w:ascii="Times New Roman" w:hAnsi="Times New Roman"/>
                <w:color w:val="FF0000"/>
                <w:sz w:val="20"/>
                <w:szCs w:val="20"/>
              </w:rPr>
              <w:t>НК РФ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7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2022 года</w:t>
            </w:r>
          </w:p>
          <w:p w:rsidR="00AA54E7" w:rsidRPr="00BF4F6B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F6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Об исполнении бюджета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подписании акта приема-передачи документации поселкового Совета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депутатов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III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lastRenderedPageBreak/>
              <w:t xml:space="preserve">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Главный специалист-юрист по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381B16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составов постоянных комиссий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состава Президиума поселкового Совета депутатов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н</w:t>
            </w:r>
            <w:proofErr w:type="gramEnd"/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а 2022 год и плановый период 2023 и 2024годов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</w:t>
            </w:r>
            <w:proofErr w:type="gramEnd"/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а 9 месяцев 2022 года.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11_ноябрь" w:colFirst="2" w:colLast="3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trHeight w:val="1560"/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2_декабрь" w:colFirst="0" w:colLast="4"/>
            <w:bookmarkEnd w:id="5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"/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Январь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по мере исполнения наказов, </w:t>
            </w: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2021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</w:tc>
      </w:tr>
      <w:tr w:rsidR="00AA54E7" w:rsidRPr="00381B16" w:rsidTr="00AA54E7">
        <w:trPr>
          <w:trHeight w:val="1321"/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Июнь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результатах отопительного сезона 2021-2022 г.г. и плане мероприятий летней ремонтной кампании объектов социальной сферы и систем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жизнеобеспечения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Июль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Август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2022-2023 г.г.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учебного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поселкового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Председатель поселкового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Сентябрь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итогах летней занятости, оздоровления и отдыха детей и подростков поселка в 2022 году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 xml:space="preserve">заседаний Президиума </w:t>
            </w:r>
            <w:r w:rsidRPr="00381B16">
              <w:rPr>
                <w:sz w:val="20"/>
                <w:szCs w:val="20"/>
              </w:rPr>
              <w:lastRenderedPageBreak/>
              <w:t>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поселкового Совета депутатов, постоянные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bCs/>
                <w:sz w:val="20"/>
              </w:rPr>
              <w:t xml:space="preserve"> </w:t>
            </w:r>
            <w:r w:rsidRPr="00381B16">
              <w:rPr>
                <w:sz w:val="20"/>
              </w:rPr>
              <w:t>обществу с ограниченной ответственностью «Предприятие тепловодоснабжения» (ООО «ПТВС») в 2022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«ПТВС»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2022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вопросам коммунального хозяйства,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отраслям промышленности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бюджету,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«Поселок Айхал» Мирнинского района Республики Саха (Якутия).</w:t>
            </w:r>
          </w:p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г. учебного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Руководители учреждений образования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исполнении Плана (Программы) приватизации муниципального имущества муниципального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Ежемесячно, совместно с Комиссией по вопросам 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коммунального хозяйства, отраслям промышленности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через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совещаниях, в заседаниях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Ведение 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В марте </w:t>
            </w:r>
            <w:proofErr w:type="gram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В декабре </w:t>
            </w:r>
            <w:proofErr w:type="gramStart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Pr="00381B16">
              <w:rPr>
                <w:rFonts w:ascii="Times New Roman" w:hAnsi="Times New Roman"/>
                <w:sz w:val="20"/>
                <w:szCs w:val="20"/>
              </w:rPr>
              <w:t>постоянных</w:t>
            </w:r>
            <w:proofErr w:type="gramEnd"/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комиссия поселкового Совета депутатов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AA54E7" w:rsidRPr="00381B16" w:rsidRDefault="00AA54E7" w:rsidP="00AA54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D9F" w:rsidRPr="00AA54E7" w:rsidRDefault="00A91D9F" w:rsidP="00AA54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A91D9F" w:rsidRPr="00AA54E7" w:rsidSect="00C76A06"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B5" w:rsidRDefault="001602B5" w:rsidP="002803B9">
      <w:pPr>
        <w:spacing w:after="0" w:line="240" w:lineRule="auto"/>
      </w:pPr>
      <w:r>
        <w:separator/>
      </w:r>
    </w:p>
  </w:endnote>
  <w:endnote w:type="continuationSeparator" w:id="0">
    <w:p w:rsidR="001602B5" w:rsidRDefault="001602B5" w:rsidP="002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C" w:rsidRPr="00D305D2" w:rsidRDefault="00443065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="00D42B4C"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F67576">
      <w:rPr>
        <w:rFonts w:ascii="Times New Roman" w:hAnsi="Times New Roman"/>
        <w:noProof/>
        <w:sz w:val="24"/>
        <w:szCs w:val="24"/>
      </w:rPr>
      <w:t>27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D42B4C" w:rsidRDefault="00D42B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C" w:rsidRDefault="00D42B4C">
    <w:pPr>
      <w:pStyle w:val="a8"/>
      <w:jc w:val="center"/>
    </w:pPr>
  </w:p>
  <w:p w:rsidR="00D42B4C" w:rsidRDefault="00D42B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B5" w:rsidRDefault="001602B5" w:rsidP="002803B9">
      <w:pPr>
        <w:spacing w:after="0" w:line="240" w:lineRule="auto"/>
      </w:pPr>
      <w:r>
        <w:separator/>
      </w:r>
    </w:p>
  </w:footnote>
  <w:footnote w:type="continuationSeparator" w:id="0">
    <w:p w:rsidR="001602B5" w:rsidRDefault="001602B5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4C" w:rsidRPr="00962F84" w:rsidRDefault="00D42B4C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BA4"/>
    <w:multiLevelType w:val="multilevel"/>
    <w:tmpl w:val="AC0CD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4A846B34"/>
    <w:multiLevelType w:val="hybridMultilevel"/>
    <w:tmpl w:val="A8B60142"/>
    <w:lvl w:ilvl="0" w:tplc="8A8A78EC">
      <w:start w:val="1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35"/>
  </w:num>
  <w:num w:numId="5">
    <w:abstractNumId w:val="33"/>
  </w:num>
  <w:num w:numId="6">
    <w:abstractNumId w:val="30"/>
  </w:num>
  <w:num w:numId="7">
    <w:abstractNumId w:val="11"/>
  </w:num>
  <w:num w:numId="8">
    <w:abstractNumId w:val="8"/>
  </w:num>
  <w:num w:numId="9">
    <w:abstractNumId w:val="13"/>
  </w:num>
  <w:num w:numId="10">
    <w:abstractNumId w:val="19"/>
  </w:num>
  <w:num w:numId="11">
    <w:abstractNumId w:val="31"/>
  </w:num>
  <w:num w:numId="12">
    <w:abstractNumId w:val="10"/>
  </w:num>
  <w:num w:numId="13">
    <w:abstractNumId w:val="25"/>
  </w:num>
  <w:num w:numId="14">
    <w:abstractNumId w:val="9"/>
  </w:num>
  <w:num w:numId="15">
    <w:abstractNumId w:val="20"/>
  </w:num>
  <w:num w:numId="16">
    <w:abstractNumId w:val="27"/>
  </w:num>
  <w:num w:numId="17">
    <w:abstractNumId w:val="29"/>
  </w:num>
  <w:num w:numId="18">
    <w:abstractNumId w:val="18"/>
  </w:num>
  <w:num w:numId="19">
    <w:abstractNumId w:val="34"/>
  </w:num>
  <w:num w:numId="20">
    <w:abstractNumId w:val="5"/>
  </w:num>
  <w:num w:numId="21">
    <w:abstractNumId w:val="16"/>
  </w:num>
  <w:num w:numId="22">
    <w:abstractNumId w:val="23"/>
  </w:num>
  <w:num w:numId="23">
    <w:abstractNumId w:val="22"/>
  </w:num>
  <w:num w:numId="24">
    <w:abstractNumId w:val="32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8"/>
  </w:num>
  <w:num w:numId="31">
    <w:abstractNumId w:val="1"/>
  </w:num>
  <w:num w:numId="32">
    <w:abstractNumId w:val="6"/>
  </w:num>
  <w:num w:numId="33">
    <w:abstractNumId w:val="26"/>
  </w:num>
  <w:num w:numId="34">
    <w:abstractNumId w:val="12"/>
  </w:num>
  <w:num w:numId="35">
    <w:abstractNumId w:val="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36"/>
    <w:rsid w:val="0001023A"/>
    <w:rsid w:val="00023F6A"/>
    <w:rsid w:val="000744A4"/>
    <w:rsid w:val="000D30ED"/>
    <w:rsid w:val="000D583E"/>
    <w:rsid w:val="00151F31"/>
    <w:rsid w:val="001602B5"/>
    <w:rsid w:val="001B7AD5"/>
    <w:rsid w:val="001C3831"/>
    <w:rsid w:val="001E1BF6"/>
    <w:rsid w:val="002124FC"/>
    <w:rsid w:val="002803B9"/>
    <w:rsid w:val="00297037"/>
    <w:rsid w:val="0030304B"/>
    <w:rsid w:val="0030310F"/>
    <w:rsid w:val="00325208"/>
    <w:rsid w:val="003608B7"/>
    <w:rsid w:val="00381447"/>
    <w:rsid w:val="003840A0"/>
    <w:rsid w:val="0039384A"/>
    <w:rsid w:val="003A2B23"/>
    <w:rsid w:val="004135E0"/>
    <w:rsid w:val="0041427F"/>
    <w:rsid w:val="00443065"/>
    <w:rsid w:val="004F667E"/>
    <w:rsid w:val="00521C81"/>
    <w:rsid w:val="005D4E78"/>
    <w:rsid w:val="005F4EE9"/>
    <w:rsid w:val="006104B3"/>
    <w:rsid w:val="00626D00"/>
    <w:rsid w:val="00626F54"/>
    <w:rsid w:val="0063749A"/>
    <w:rsid w:val="00663601"/>
    <w:rsid w:val="00672846"/>
    <w:rsid w:val="006C7AD3"/>
    <w:rsid w:val="00720436"/>
    <w:rsid w:val="00766E79"/>
    <w:rsid w:val="00774324"/>
    <w:rsid w:val="007827F9"/>
    <w:rsid w:val="007908D5"/>
    <w:rsid w:val="007B487F"/>
    <w:rsid w:val="00821EAE"/>
    <w:rsid w:val="0082774C"/>
    <w:rsid w:val="00863C7C"/>
    <w:rsid w:val="00875B34"/>
    <w:rsid w:val="00876E9C"/>
    <w:rsid w:val="008C27C1"/>
    <w:rsid w:val="008F1A17"/>
    <w:rsid w:val="009026F9"/>
    <w:rsid w:val="0098290C"/>
    <w:rsid w:val="009B32AE"/>
    <w:rsid w:val="009C0EC9"/>
    <w:rsid w:val="009E6310"/>
    <w:rsid w:val="00A7747B"/>
    <w:rsid w:val="00A91D9F"/>
    <w:rsid w:val="00AA54E7"/>
    <w:rsid w:val="00AA614E"/>
    <w:rsid w:val="00AA6C6C"/>
    <w:rsid w:val="00AB396E"/>
    <w:rsid w:val="00AC0275"/>
    <w:rsid w:val="00AD16F8"/>
    <w:rsid w:val="00B22E0B"/>
    <w:rsid w:val="00B334AE"/>
    <w:rsid w:val="00B57636"/>
    <w:rsid w:val="00B8236B"/>
    <w:rsid w:val="00C208F1"/>
    <w:rsid w:val="00C214B0"/>
    <w:rsid w:val="00C4533A"/>
    <w:rsid w:val="00C76A06"/>
    <w:rsid w:val="00C832CF"/>
    <w:rsid w:val="00CB7A7F"/>
    <w:rsid w:val="00CE1ACC"/>
    <w:rsid w:val="00CE5D60"/>
    <w:rsid w:val="00D42B4C"/>
    <w:rsid w:val="00D602E1"/>
    <w:rsid w:val="00D74760"/>
    <w:rsid w:val="00D970A2"/>
    <w:rsid w:val="00DE6BC1"/>
    <w:rsid w:val="00DF7C3B"/>
    <w:rsid w:val="00EA0762"/>
    <w:rsid w:val="00EB516D"/>
    <w:rsid w:val="00F67576"/>
    <w:rsid w:val="00F80D72"/>
    <w:rsid w:val="00F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597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0232-6BDB-4755-986C-C812E0B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С.В.</dc:creator>
  <cp:lastModifiedBy>Еремина</cp:lastModifiedBy>
  <cp:revision>2</cp:revision>
  <cp:lastPrinted>2022-04-25T06:54:00Z</cp:lastPrinted>
  <dcterms:created xsi:type="dcterms:W3CDTF">2022-05-18T08:48:00Z</dcterms:created>
  <dcterms:modified xsi:type="dcterms:W3CDTF">2022-05-18T08:48:00Z</dcterms:modified>
</cp:coreProperties>
</file>