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F" w:rsidRPr="00AA54E7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54E7"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-15875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A7F" w:rsidRPr="00AA54E7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B7A7F" w:rsidRPr="00AA54E7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B7A7F" w:rsidRPr="00AA54E7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CB7A7F" w:rsidRPr="00AA54E7" w:rsidRDefault="00CB7A7F" w:rsidP="00CB7A7F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РЕСПУБЛИКА САХА (ЯКУТИЯ)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МИРНИНСКИЙ РАЙОН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B22E0B" w:rsidRDefault="00B22E0B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A54E7">
        <w:rPr>
          <w:rFonts w:ascii="Times New Roman" w:hAnsi="Times New Roman"/>
          <w:sz w:val="24"/>
          <w:lang w:val="en-US"/>
        </w:rPr>
        <w:t>LX</w:t>
      </w:r>
      <w:r w:rsidR="00D602E1" w:rsidRPr="00AA54E7">
        <w:rPr>
          <w:rFonts w:ascii="Times New Roman" w:hAnsi="Times New Roman"/>
          <w:sz w:val="24"/>
          <w:lang w:val="en-US"/>
        </w:rPr>
        <w:t>XIV</w:t>
      </w:r>
      <w:r w:rsidRPr="00AA54E7">
        <w:rPr>
          <w:rFonts w:ascii="Times New Roman" w:hAnsi="Times New Roman"/>
          <w:sz w:val="24"/>
        </w:rPr>
        <w:t xml:space="preserve"> СЕССИЯ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РЕШЕНИЕ</w:t>
      </w:r>
    </w:p>
    <w:p w:rsidR="00CB7A7F" w:rsidRPr="00AA54E7" w:rsidRDefault="00CB7A7F" w:rsidP="00CB7A7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CB7A7F" w:rsidRPr="00AA54E7" w:rsidTr="00C76A06">
        <w:tc>
          <w:tcPr>
            <w:tcW w:w="5210" w:type="dxa"/>
          </w:tcPr>
          <w:p w:rsidR="00CB7A7F" w:rsidRPr="00AA54E7" w:rsidRDefault="00D602E1" w:rsidP="00D602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 xml:space="preserve">21 апреля </w:t>
            </w:r>
            <w:r w:rsidR="00CB7A7F" w:rsidRPr="00AA54E7">
              <w:rPr>
                <w:rFonts w:ascii="Times New Roman" w:hAnsi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5211" w:type="dxa"/>
          </w:tcPr>
          <w:p w:rsidR="00CB7A7F" w:rsidRPr="00AA54E7" w:rsidRDefault="00CB7A7F" w:rsidP="00CB7A7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 xml:space="preserve">-№ </w:t>
            </w:r>
            <w:r w:rsidR="00D602E1" w:rsidRPr="00AA54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54E7" w:rsidRPr="00AA54E7">
              <w:rPr>
                <w:rFonts w:ascii="Times New Roman" w:hAnsi="Times New Roman"/>
                <w:bCs/>
                <w:sz w:val="24"/>
                <w:szCs w:val="24"/>
              </w:rPr>
              <w:t>4-11</w:t>
            </w:r>
          </w:p>
        </w:tc>
      </w:tr>
    </w:tbl>
    <w:p w:rsidR="00CB7A7F" w:rsidRPr="00AA54E7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AA54E7" w:rsidRDefault="00CB7A7F" w:rsidP="00CB7A7F">
      <w:pPr>
        <w:tabs>
          <w:tab w:val="righ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54E7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Pr="00AA54E7">
        <w:rPr>
          <w:rFonts w:ascii="Times New Roman" w:hAnsi="Times New Roman"/>
          <w:b/>
          <w:bCs/>
          <w:sz w:val="24"/>
          <w:szCs w:val="24"/>
        </w:rPr>
        <w:t xml:space="preserve">План работы поселкового Совета депутатов на 2022 год, утвержденный </w:t>
      </w:r>
      <w:r w:rsidRPr="00AA54E7">
        <w:rPr>
          <w:rFonts w:ascii="Times New Roman" w:hAnsi="Times New Roman"/>
          <w:b/>
          <w:sz w:val="24"/>
          <w:szCs w:val="24"/>
        </w:rPr>
        <w:t xml:space="preserve">решением поселкового Совета депутатов от </w:t>
      </w:r>
      <w:r w:rsidRPr="00AA54E7">
        <w:rPr>
          <w:rFonts w:ascii="Times New Roman" w:hAnsi="Times New Roman"/>
          <w:b/>
          <w:bCs/>
          <w:sz w:val="24"/>
          <w:szCs w:val="24"/>
        </w:rPr>
        <w:t>16 декабря 2021 года</w:t>
      </w:r>
      <w:r w:rsidRPr="00AA54E7">
        <w:rPr>
          <w:rFonts w:ascii="Times New Roman" w:hAnsi="Times New Roman"/>
          <w:b/>
          <w:sz w:val="24"/>
          <w:szCs w:val="24"/>
        </w:rPr>
        <w:t xml:space="preserve"> </w:t>
      </w:r>
      <w:r w:rsidRPr="00AA54E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AA54E7">
        <w:rPr>
          <w:rFonts w:ascii="Times New Roman" w:hAnsi="Times New Roman"/>
          <w:b/>
          <w:bCs/>
          <w:sz w:val="24"/>
          <w:szCs w:val="24"/>
        </w:rPr>
        <w:t>-№ 69-10</w:t>
      </w:r>
      <w:r w:rsidR="00D602E1" w:rsidRPr="00AA54E7">
        <w:rPr>
          <w:rFonts w:ascii="Times New Roman" w:hAnsi="Times New Roman"/>
          <w:b/>
          <w:bCs/>
          <w:sz w:val="24"/>
          <w:szCs w:val="24"/>
        </w:rPr>
        <w:t xml:space="preserve"> (с последующими изменениями и дополнениями)</w:t>
      </w:r>
    </w:p>
    <w:p w:rsidR="00CB7A7F" w:rsidRPr="00AA54E7" w:rsidRDefault="00CB7A7F" w:rsidP="0061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7A7F" w:rsidRPr="00AA54E7" w:rsidRDefault="00CB7A7F" w:rsidP="0061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4E7">
        <w:rPr>
          <w:rFonts w:ascii="Times New Roman" w:hAnsi="Times New Roman"/>
          <w:sz w:val="24"/>
          <w:szCs w:val="24"/>
        </w:rPr>
        <w:t xml:space="preserve">Заслушав и обсудив информацию Председателя поселкового Совета депутатов   </w:t>
      </w:r>
      <w:r w:rsidR="009B32AE" w:rsidRPr="00AA54E7">
        <w:rPr>
          <w:rFonts w:ascii="Times New Roman" w:hAnsi="Times New Roman"/>
          <w:sz w:val="24"/>
          <w:szCs w:val="24"/>
        </w:rPr>
        <w:t xml:space="preserve">    </w:t>
      </w:r>
      <w:r w:rsidRPr="00AA54E7">
        <w:rPr>
          <w:rFonts w:ascii="Times New Roman" w:hAnsi="Times New Roman"/>
          <w:sz w:val="24"/>
          <w:szCs w:val="24"/>
        </w:rPr>
        <w:t xml:space="preserve">       С.А. Домбрована, председателей постоянных комиссий поселкового Совета депутатов, </w:t>
      </w:r>
      <w:r w:rsidRPr="00AA54E7">
        <w:rPr>
          <w:rFonts w:ascii="Times New Roman" w:hAnsi="Times New Roman"/>
          <w:b/>
          <w:bCs/>
          <w:sz w:val="24"/>
          <w:szCs w:val="24"/>
        </w:rPr>
        <w:t>поселковый Совет депутатов решил</w:t>
      </w:r>
      <w:r w:rsidRPr="00AA54E7">
        <w:rPr>
          <w:rFonts w:ascii="Times New Roman" w:hAnsi="Times New Roman"/>
          <w:b/>
          <w:sz w:val="24"/>
          <w:szCs w:val="24"/>
        </w:rPr>
        <w:t>:</w:t>
      </w:r>
    </w:p>
    <w:p w:rsidR="00CB7A7F" w:rsidRPr="00AA54E7" w:rsidRDefault="00CB7A7F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7F" w:rsidRPr="00AA54E7" w:rsidRDefault="00CB7A7F" w:rsidP="006104B3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</w:t>
      </w:r>
      <w:r w:rsidRPr="00AA54E7">
        <w:rPr>
          <w:rFonts w:ascii="Times New Roman" w:hAnsi="Times New Roman" w:cs="Times New Roman"/>
          <w:sz w:val="24"/>
          <w:szCs w:val="24"/>
        </w:rPr>
        <w:tab/>
        <w:t xml:space="preserve">Внести изменения следующие изменения и дополнения в План работы поселкового Совета депутатов на </w:t>
      </w:r>
      <w:r w:rsidRPr="00AA54E7">
        <w:rPr>
          <w:rFonts w:ascii="Times New Roman" w:hAnsi="Times New Roman" w:cs="Times New Roman"/>
          <w:bCs/>
          <w:sz w:val="24"/>
          <w:szCs w:val="24"/>
        </w:rPr>
        <w:t xml:space="preserve">2022 год, утвержденный </w:t>
      </w:r>
      <w:r w:rsidRPr="00AA54E7">
        <w:rPr>
          <w:rFonts w:ascii="Times New Roman" w:hAnsi="Times New Roman" w:cs="Times New Roman"/>
          <w:sz w:val="24"/>
          <w:szCs w:val="24"/>
        </w:rPr>
        <w:t xml:space="preserve">решением поселкового Совета депутатов от </w:t>
      </w:r>
      <w:r w:rsidRPr="00AA54E7">
        <w:rPr>
          <w:rFonts w:ascii="Times New Roman" w:hAnsi="Times New Roman" w:cs="Times New Roman"/>
          <w:bCs/>
          <w:sz w:val="24"/>
          <w:szCs w:val="24"/>
        </w:rPr>
        <w:t>16 декабря 2021 года</w:t>
      </w:r>
      <w:r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Pr="00AA54E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A54E7">
        <w:rPr>
          <w:rFonts w:ascii="Times New Roman" w:hAnsi="Times New Roman" w:cs="Times New Roman"/>
          <w:bCs/>
          <w:sz w:val="24"/>
          <w:szCs w:val="24"/>
        </w:rPr>
        <w:t>-№ 69-10</w:t>
      </w:r>
      <w:r w:rsidR="00D602E1" w:rsidRPr="00AA54E7">
        <w:rPr>
          <w:rFonts w:ascii="Times New Roman" w:hAnsi="Times New Roman" w:cs="Times New Roman"/>
          <w:bCs/>
          <w:sz w:val="24"/>
          <w:szCs w:val="24"/>
        </w:rPr>
        <w:t xml:space="preserve"> (с последующими изменениями и дополнениями)</w:t>
      </w:r>
      <w:r w:rsidR="006104B3" w:rsidRPr="00AA54E7">
        <w:rPr>
          <w:rFonts w:ascii="Times New Roman" w:hAnsi="Times New Roman" w:cs="Times New Roman"/>
          <w:bCs/>
          <w:sz w:val="24"/>
          <w:szCs w:val="24"/>
        </w:rPr>
        <w:t xml:space="preserve"> (далее – План)</w:t>
      </w:r>
      <w:r w:rsidRPr="00AA54E7">
        <w:rPr>
          <w:rFonts w:ascii="Times New Roman" w:hAnsi="Times New Roman" w:cs="Times New Roman"/>
          <w:bCs/>
          <w:sz w:val="24"/>
          <w:szCs w:val="24"/>
        </w:rPr>
        <w:t>:</w:t>
      </w:r>
    </w:p>
    <w:p w:rsidR="00381447" w:rsidRPr="00AA54E7" w:rsidRDefault="00CB7A7F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 xml:space="preserve">1.1. </w:t>
      </w:r>
      <w:r w:rsidRPr="00AA54E7">
        <w:rPr>
          <w:rFonts w:ascii="Times New Roman" w:hAnsi="Times New Roman" w:cs="Times New Roman"/>
          <w:sz w:val="24"/>
          <w:szCs w:val="24"/>
        </w:rPr>
        <w:tab/>
        <w:t>В</w:t>
      </w:r>
      <w:r w:rsidR="006104B3"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2124FC" w:rsidRPr="00AA54E7">
        <w:rPr>
          <w:rFonts w:ascii="Times New Roman" w:hAnsi="Times New Roman" w:cs="Times New Roman"/>
          <w:sz w:val="24"/>
          <w:szCs w:val="24"/>
        </w:rPr>
        <w:t>р</w:t>
      </w:r>
      <w:r w:rsidRPr="00AA54E7">
        <w:rPr>
          <w:rFonts w:ascii="Times New Roman" w:hAnsi="Times New Roman" w:cs="Times New Roman"/>
          <w:sz w:val="24"/>
          <w:szCs w:val="24"/>
        </w:rPr>
        <w:t>а</w:t>
      </w:r>
      <w:r w:rsidR="006104B3" w:rsidRPr="00AA54E7">
        <w:rPr>
          <w:rFonts w:ascii="Times New Roman" w:hAnsi="Times New Roman" w:cs="Times New Roman"/>
          <w:sz w:val="24"/>
          <w:szCs w:val="24"/>
        </w:rPr>
        <w:t>з</w:t>
      </w:r>
      <w:r w:rsidRPr="00AA54E7">
        <w:rPr>
          <w:rFonts w:ascii="Times New Roman" w:hAnsi="Times New Roman" w:cs="Times New Roman"/>
          <w:sz w:val="24"/>
          <w:szCs w:val="24"/>
        </w:rPr>
        <w:t>деле</w:t>
      </w:r>
      <w:r w:rsidR="002124FC" w:rsidRPr="00AA54E7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AA54E7">
        <w:rPr>
          <w:rFonts w:ascii="Times New Roman" w:hAnsi="Times New Roman" w:cs="Times New Roman"/>
          <w:sz w:val="24"/>
          <w:szCs w:val="24"/>
        </w:rPr>
        <w:t xml:space="preserve"> «Сессии</w:t>
      </w:r>
      <w:r w:rsidR="006104B3" w:rsidRPr="00AA54E7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депутатов»:</w:t>
      </w:r>
    </w:p>
    <w:p w:rsidR="00DF7C3B" w:rsidRPr="00AA54E7" w:rsidRDefault="006104B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1.1.1.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0744A4" w:rsidRPr="00AA54E7">
        <w:rPr>
          <w:rFonts w:ascii="Times New Roman" w:hAnsi="Times New Roman" w:cs="Times New Roman"/>
          <w:sz w:val="24"/>
          <w:szCs w:val="24"/>
        </w:rPr>
        <w:t xml:space="preserve">В подразделе </w:t>
      </w:r>
      <w:r w:rsidR="002124FC" w:rsidRPr="00AA54E7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0744A4" w:rsidRPr="00AA54E7">
        <w:rPr>
          <w:rFonts w:ascii="Times New Roman" w:hAnsi="Times New Roman" w:cs="Times New Roman"/>
          <w:sz w:val="24"/>
          <w:szCs w:val="24"/>
        </w:rPr>
        <w:t>«</w:t>
      </w:r>
      <w:r w:rsidR="00D602E1" w:rsidRPr="00AA54E7">
        <w:rPr>
          <w:rFonts w:ascii="Times New Roman" w:hAnsi="Times New Roman" w:cs="Times New Roman"/>
          <w:sz w:val="24"/>
          <w:szCs w:val="24"/>
        </w:rPr>
        <w:t>Март</w:t>
      </w:r>
      <w:r w:rsidR="000744A4" w:rsidRPr="00AA54E7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2124FC" w:rsidRPr="00AA54E7">
        <w:rPr>
          <w:rFonts w:ascii="Times New Roman" w:hAnsi="Times New Roman" w:cs="Times New Roman"/>
          <w:sz w:val="24"/>
          <w:szCs w:val="24"/>
        </w:rPr>
        <w:t>:</w:t>
      </w:r>
    </w:p>
    <w:p w:rsidR="00C214B0" w:rsidRPr="00AA54E7" w:rsidRDefault="00DF7C3B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1)</w:t>
      </w:r>
      <w:r w:rsidRPr="00AA54E7">
        <w:rPr>
          <w:rFonts w:ascii="Times New Roman" w:hAnsi="Times New Roman" w:cs="Times New Roman"/>
          <w:sz w:val="24"/>
          <w:szCs w:val="24"/>
        </w:rPr>
        <w:tab/>
        <w:t>строк</w:t>
      </w:r>
      <w:r w:rsidR="00C214B0" w:rsidRPr="00AA54E7">
        <w:rPr>
          <w:rFonts w:ascii="Times New Roman" w:hAnsi="Times New Roman" w:cs="Times New Roman"/>
          <w:sz w:val="24"/>
          <w:szCs w:val="24"/>
        </w:rPr>
        <w:t>у 7 исключить;</w:t>
      </w:r>
    </w:p>
    <w:p w:rsidR="00DF7C3B" w:rsidRPr="00AA54E7" w:rsidRDefault="00C214B0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2)</w:t>
      </w:r>
      <w:r w:rsidRPr="00AA54E7">
        <w:rPr>
          <w:rFonts w:ascii="Times New Roman" w:hAnsi="Times New Roman" w:cs="Times New Roman"/>
          <w:sz w:val="24"/>
          <w:szCs w:val="24"/>
        </w:rPr>
        <w:tab/>
        <w:t>строки 8, 9, 10, 11, 12, 13, 14,15 считать строками 7</w:t>
      </w:r>
      <w:r w:rsidR="00DF7C3B" w:rsidRPr="00AA54E7">
        <w:rPr>
          <w:rFonts w:ascii="Times New Roman" w:hAnsi="Times New Roman" w:cs="Times New Roman"/>
          <w:sz w:val="24"/>
          <w:szCs w:val="24"/>
        </w:rPr>
        <w:t>,</w:t>
      </w:r>
      <w:r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DF7C3B" w:rsidRPr="00AA54E7">
        <w:rPr>
          <w:rFonts w:ascii="Times New Roman" w:hAnsi="Times New Roman" w:cs="Times New Roman"/>
          <w:sz w:val="24"/>
          <w:szCs w:val="24"/>
        </w:rPr>
        <w:t>8,</w:t>
      </w:r>
      <w:r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DF7C3B" w:rsidRPr="00AA54E7">
        <w:rPr>
          <w:rFonts w:ascii="Times New Roman" w:hAnsi="Times New Roman" w:cs="Times New Roman"/>
          <w:sz w:val="24"/>
          <w:szCs w:val="24"/>
        </w:rPr>
        <w:t>9,</w:t>
      </w:r>
      <w:r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DF7C3B" w:rsidRPr="00AA54E7">
        <w:rPr>
          <w:rFonts w:ascii="Times New Roman" w:hAnsi="Times New Roman" w:cs="Times New Roman"/>
          <w:sz w:val="24"/>
          <w:szCs w:val="24"/>
        </w:rPr>
        <w:t>10</w:t>
      </w:r>
      <w:r w:rsidRPr="00AA54E7">
        <w:rPr>
          <w:rFonts w:ascii="Times New Roman" w:hAnsi="Times New Roman" w:cs="Times New Roman"/>
          <w:sz w:val="24"/>
          <w:szCs w:val="24"/>
        </w:rPr>
        <w:t>, 11, 12, 13, 14</w:t>
      </w:r>
      <w:r w:rsidR="00DF7C3B" w:rsidRPr="00AA54E7">
        <w:rPr>
          <w:rFonts w:ascii="Times New Roman" w:hAnsi="Times New Roman" w:cs="Times New Roman"/>
          <w:sz w:val="24"/>
          <w:szCs w:val="24"/>
        </w:rPr>
        <w:t>;</w:t>
      </w:r>
    </w:p>
    <w:p w:rsidR="00C214B0" w:rsidRPr="00AA54E7" w:rsidRDefault="00C214B0" w:rsidP="00C2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3)</w:t>
      </w:r>
      <w:r w:rsidRPr="00AA54E7">
        <w:rPr>
          <w:rFonts w:ascii="Times New Roman" w:hAnsi="Times New Roman" w:cs="Times New Roman"/>
          <w:sz w:val="24"/>
          <w:szCs w:val="24"/>
        </w:rPr>
        <w:tab/>
        <w:t>строки 12, 13, 14 изложить в новой редакции:</w:t>
      </w:r>
    </w:p>
    <w:p w:rsidR="00C214B0" w:rsidRPr="00AA54E7" w:rsidRDefault="00C214B0" w:rsidP="00C2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171"/>
        <w:gridCol w:w="2077"/>
        <w:gridCol w:w="1804"/>
        <w:gridCol w:w="1926"/>
      </w:tblGrid>
      <w:tr w:rsidR="00C214B0" w:rsidRPr="00AA54E7" w:rsidTr="00875B34">
        <w:trPr>
          <w:jc w:val="center"/>
        </w:trPr>
        <w:tc>
          <w:tcPr>
            <w:tcW w:w="429" w:type="pct"/>
          </w:tcPr>
          <w:p w:rsidR="00C214B0" w:rsidRPr="00AA54E7" w:rsidRDefault="00C214B0" w:rsidP="00875B3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1675" w:type="pct"/>
          </w:tcPr>
          <w:p w:rsidR="00C214B0" w:rsidRPr="00AA54E7" w:rsidRDefault="00C214B0" w:rsidP="00875B34">
            <w:pPr>
              <w:tabs>
                <w:tab w:val="left" w:pos="0"/>
              </w:tabs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82" w:type="pct"/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81" w:type="pct"/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933" w:type="pct"/>
          </w:tcPr>
          <w:p w:rsidR="00C214B0" w:rsidRPr="00AA54E7" w:rsidRDefault="00C214B0" w:rsidP="008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>В соответствии с абзацем вторым части 4 статьи 28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C214B0" w:rsidRPr="00AA54E7" w:rsidTr="00875B34">
        <w:trPr>
          <w:jc w:val="center"/>
        </w:trPr>
        <w:tc>
          <w:tcPr>
            <w:tcW w:w="429" w:type="pct"/>
          </w:tcPr>
          <w:p w:rsidR="00C214B0" w:rsidRPr="00AA54E7" w:rsidRDefault="00C214B0" w:rsidP="00875B3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1675" w:type="pct"/>
          </w:tcPr>
          <w:p w:rsidR="00C214B0" w:rsidRPr="00AA54E7" w:rsidRDefault="00C214B0" w:rsidP="00875B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оказании </w:t>
            </w: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82" w:type="pct"/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социальным </w:t>
            </w:r>
            <w:r w:rsidRPr="00AA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981" w:type="pct"/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поселка</w:t>
            </w:r>
          </w:p>
        </w:tc>
        <w:tc>
          <w:tcPr>
            <w:tcW w:w="933" w:type="pct"/>
          </w:tcPr>
          <w:p w:rsidR="00C214B0" w:rsidRPr="00AA54E7" w:rsidRDefault="00C214B0" w:rsidP="00875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AA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иным категориям граждан, находящимся в трудной жизненной ситуации»</w:t>
            </w:r>
          </w:p>
        </w:tc>
      </w:tr>
      <w:tr w:rsidR="00C214B0" w:rsidRPr="00AA54E7" w:rsidTr="00875B34">
        <w:trPr>
          <w:jc w:val="center"/>
        </w:trPr>
        <w:tc>
          <w:tcPr>
            <w:tcW w:w="429" w:type="pct"/>
          </w:tcPr>
          <w:p w:rsidR="00C214B0" w:rsidRPr="00AA54E7" w:rsidRDefault="00C214B0" w:rsidP="00875B3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5" w:type="pct"/>
          </w:tcPr>
          <w:p w:rsidR="00C214B0" w:rsidRPr="00AA54E7" w:rsidRDefault="00C214B0" w:rsidP="008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82" w:type="pct"/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4"/>
              </w:rPr>
              <w:t>Комиссия по вопросам коммунального хозяйства, отраслям промышленности</w:t>
            </w: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81" w:type="pct"/>
            <w:tcBorders>
              <w:bottom w:val="nil"/>
            </w:tcBorders>
            <w:vAlign w:val="center"/>
          </w:tcPr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933" w:type="pct"/>
          </w:tcPr>
          <w:p w:rsidR="00C214B0" w:rsidRPr="00AA54E7" w:rsidRDefault="00C214B0" w:rsidP="00875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14B0" w:rsidRPr="00AA54E7" w:rsidRDefault="00C214B0" w:rsidP="008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i/>
                <w:sz w:val="24"/>
                <w:szCs w:val="24"/>
              </w:rPr>
              <w:t>Переходящий вопрос с 2021 года.</w:t>
            </w:r>
          </w:p>
        </w:tc>
      </w:tr>
    </w:tbl>
    <w:p w:rsidR="00C214B0" w:rsidRPr="00AA54E7" w:rsidRDefault="00C214B0" w:rsidP="00875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»</w:t>
      </w:r>
      <w:r w:rsidR="00875B34" w:rsidRPr="00AA54E7">
        <w:rPr>
          <w:rFonts w:ascii="Times New Roman" w:hAnsi="Times New Roman" w:cs="Times New Roman"/>
          <w:sz w:val="24"/>
          <w:szCs w:val="24"/>
        </w:rPr>
        <w:t>;</w:t>
      </w:r>
    </w:p>
    <w:p w:rsidR="001B7AD5" w:rsidRPr="00AA54E7" w:rsidRDefault="000744A4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1.1.2.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1B7AD5" w:rsidRPr="00AA54E7">
        <w:rPr>
          <w:rFonts w:ascii="Times New Roman" w:hAnsi="Times New Roman" w:cs="Times New Roman"/>
          <w:sz w:val="24"/>
          <w:szCs w:val="24"/>
        </w:rPr>
        <w:t>В п</w:t>
      </w:r>
      <w:r w:rsidR="00626D00" w:rsidRPr="00AA54E7">
        <w:rPr>
          <w:rFonts w:ascii="Times New Roman" w:hAnsi="Times New Roman" w:cs="Times New Roman"/>
          <w:sz w:val="24"/>
          <w:szCs w:val="24"/>
        </w:rPr>
        <w:t>одраздел</w:t>
      </w:r>
      <w:r w:rsidR="001B7AD5" w:rsidRPr="00AA54E7">
        <w:rPr>
          <w:rFonts w:ascii="Times New Roman" w:hAnsi="Times New Roman" w:cs="Times New Roman"/>
          <w:sz w:val="24"/>
          <w:szCs w:val="24"/>
        </w:rPr>
        <w:t>е</w:t>
      </w:r>
      <w:r w:rsidR="002124FC" w:rsidRPr="00AA54E7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2803B9"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626D00" w:rsidRPr="00AA54E7">
        <w:rPr>
          <w:rFonts w:ascii="Times New Roman" w:hAnsi="Times New Roman" w:cs="Times New Roman"/>
          <w:sz w:val="24"/>
          <w:szCs w:val="24"/>
        </w:rPr>
        <w:t>«</w:t>
      </w:r>
      <w:r w:rsidR="00C214B0" w:rsidRPr="00AA54E7">
        <w:rPr>
          <w:rFonts w:ascii="Times New Roman" w:hAnsi="Times New Roman" w:cs="Times New Roman"/>
          <w:sz w:val="24"/>
          <w:szCs w:val="24"/>
        </w:rPr>
        <w:t>Апрель</w:t>
      </w:r>
      <w:r w:rsidR="002803B9" w:rsidRPr="00AA54E7">
        <w:rPr>
          <w:rFonts w:ascii="Times New Roman" w:hAnsi="Times New Roman" w:cs="Times New Roman"/>
          <w:sz w:val="24"/>
          <w:szCs w:val="24"/>
        </w:rPr>
        <w:t xml:space="preserve"> 2022» </w:t>
      </w:r>
    </w:p>
    <w:p w:rsidR="001B7AD5" w:rsidRPr="00AA54E7" w:rsidRDefault="003A2B23" w:rsidP="0028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1)</w:t>
      </w:r>
      <w:r w:rsidRPr="00AA54E7">
        <w:rPr>
          <w:rFonts w:ascii="Times New Roman" w:hAnsi="Times New Roman" w:cs="Times New Roman"/>
          <w:sz w:val="24"/>
          <w:szCs w:val="24"/>
        </w:rPr>
        <w:tab/>
        <w:t xml:space="preserve">строки </w:t>
      </w:r>
      <w:r w:rsidR="00672846" w:rsidRPr="00AA54E7">
        <w:rPr>
          <w:rFonts w:ascii="Times New Roman" w:hAnsi="Times New Roman" w:cs="Times New Roman"/>
          <w:sz w:val="24"/>
          <w:szCs w:val="24"/>
        </w:rPr>
        <w:t>7,8,9,</w:t>
      </w:r>
      <w:r w:rsidR="001B7AD5" w:rsidRPr="00AA54E7">
        <w:rPr>
          <w:rFonts w:ascii="Times New Roman" w:hAnsi="Times New Roman" w:cs="Times New Roman"/>
          <w:sz w:val="24"/>
          <w:szCs w:val="24"/>
        </w:rPr>
        <w:t>11</w:t>
      </w:r>
      <w:r w:rsidR="00672846" w:rsidRPr="00AA54E7">
        <w:rPr>
          <w:rFonts w:ascii="Times New Roman" w:hAnsi="Times New Roman" w:cs="Times New Roman"/>
          <w:sz w:val="24"/>
          <w:szCs w:val="24"/>
        </w:rPr>
        <w:t xml:space="preserve"> и</w:t>
      </w:r>
      <w:r w:rsidR="001B7AD5" w:rsidRPr="00AA54E7">
        <w:rPr>
          <w:rFonts w:ascii="Times New Roman" w:hAnsi="Times New Roman" w:cs="Times New Roman"/>
          <w:sz w:val="24"/>
          <w:szCs w:val="24"/>
        </w:rPr>
        <w:t>сключить;</w:t>
      </w:r>
    </w:p>
    <w:p w:rsidR="009C0EC9" w:rsidRPr="00AA54E7" w:rsidRDefault="001B7AD5" w:rsidP="00151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3)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C214B0" w:rsidRPr="00AA54E7">
        <w:rPr>
          <w:rFonts w:ascii="Times New Roman" w:hAnsi="Times New Roman" w:cs="Times New Roman"/>
          <w:sz w:val="24"/>
          <w:szCs w:val="24"/>
        </w:rPr>
        <w:t>строк</w:t>
      </w:r>
      <w:r w:rsidR="00672846" w:rsidRPr="00AA54E7">
        <w:rPr>
          <w:rFonts w:ascii="Times New Roman" w:hAnsi="Times New Roman" w:cs="Times New Roman"/>
          <w:sz w:val="24"/>
          <w:szCs w:val="24"/>
        </w:rPr>
        <w:t>у</w:t>
      </w:r>
      <w:r w:rsidR="00C214B0" w:rsidRPr="00AA54E7">
        <w:rPr>
          <w:rFonts w:ascii="Times New Roman" w:hAnsi="Times New Roman" w:cs="Times New Roman"/>
          <w:sz w:val="24"/>
          <w:szCs w:val="24"/>
        </w:rPr>
        <w:t xml:space="preserve"> 1</w:t>
      </w:r>
      <w:r w:rsidR="00672846" w:rsidRPr="00AA54E7">
        <w:rPr>
          <w:rFonts w:ascii="Times New Roman" w:hAnsi="Times New Roman" w:cs="Times New Roman"/>
          <w:sz w:val="24"/>
          <w:szCs w:val="24"/>
        </w:rPr>
        <w:t>0</w:t>
      </w:r>
      <w:r w:rsidR="00C214B0" w:rsidRPr="00AA54E7">
        <w:rPr>
          <w:rFonts w:ascii="Times New Roman" w:hAnsi="Times New Roman" w:cs="Times New Roman"/>
          <w:sz w:val="24"/>
          <w:szCs w:val="24"/>
        </w:rPr>
        <w:t xml:space="preserve"> </w:t>
      </w:r>
      <w:r w:rsidR="00672846" w:rsidRPr="00AA54E7">
        <w:rPr>
          <w:rFonts w:ascii="Times New Roman" w:hAnsi="Times New Roman" w:cs="Times New Roman"/>
          <w:sz w:val="24"/>
          <w:szCs w:val="24"/>
        </w:rPr>
        <w:t>считать строкой 7</w:t>
      </w:r>
      <w:bookmarkStart w:id="0" w:name="_GoBack"/>
      <w:bookmarkEnd w:id="0"/>
      <w:r w:rsidR="009C0EC9" w:rsidRPr="00AA54E7">
        <w:rPr>
          <w:rFonts w:ascii="Times New Roman" w:hAnsi="Times New Roman" w:cs="Times New Roman"/>
          <w:sz w:val="24"/>
          <w:szCs w:val="24"/>
        </w:rPr>
        <w:t>;</w:t>
      </w:r>
    </w:p>
    <w:p w:rsidR="00151F31" w:rsidRPr="00AA54E7" w:rsidRDefault="009C0EC9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1.1.3</w:t>
      </w:r>
      <w:r w:rsidR="00672846" w:rsidRPr="00AA54E7">
        <w:rPr>
          <w:rFonts w:ascii="Times New Roman" w:hAnsi="Times New Roman" w:cs="Times New Roman"/>
          <w:sz w:val="24"/>
          <w:szCs w:val="24"/>
        </w:rPr>
        <w:t xml:space="preserve">.Подраздел «Май </w:t>
      </w:r>
      <w:r w:rsidR="00151F31" w:rsidRPr="00AA54E7">
        <w:rPr>
          <w:rFonts w:ascii="Times New Roman" w:hAnsi="Times New Roman" w:cs="Times New Roman"/>
          <w:sz w:val="24"/>
          <w:szCs w:val="24"/>
        </w:rPr>
        <w:t>2022»</w:t>
      </w:r>
    </w:p>
    <w:p w:rsidR="00151F31" w:rsidRPr="00AA54E7" w:rsidRDefault="00151F31" w:rsidP="00151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1) в строке 1 столбец 6 слова «</w:t>
      </w:r>
      <w:r w:rsidRPr="00AA54E7">
        <w:rPr>
          <w:rFonts w:ascii="Times New Roman" w:hAnsi="Times New Roman"/>
          <w:sz w:val="24"/>
          <w:szCs w:val="24"/>
        </w:rPr>
        <w:t>при внесении изменений в федеральное и региональное законодательство»</w:t>
      </w:r>
      <w:r w:rsidRPr="00AA54E7">
        <w:rPr>
          <w:rFonts w:ascii="Times New Roman" w:hAnsi="Times New Roman" w:cs="Times New Roman"/>
          <w:sz w:val="24"/>
          <w:szCs w:val="24"/>
        </w:rPr>
        <w:t xml:space="preserve"> заменить словосочетанием «Ст. 18 </w:t>
      </w:r>
      <w:r w:rsidRPr="00AA54E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13 июля 2015 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672846" w:rsidRPr="00AA54E7" w:rsidRDefault="00151F31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 xml:space="preserve">2) </w:t>
      </w:r>
      <w:r w:rsidR="00672846" w:rsidRPr="00AA54E7">
        <w:rPr>
          <w:rFonts w:ascii="Times New Roman" w:hAnsi="Times New Roman" w:cs="Times New Roman"/>
          <w:sz w:val="24"/>
          <w:szCs w:val="24"/>
        </w:rPr>
        <w:t>допо</w:t>
      </w:r>
      <w:r w:rsidRPr="00AA54E7">
        <w:rPr>
          <w:rFonts w:ascii="Times New Roman" w:hAnsi="Times New Roman" w:cs="Times New Roman"/>
          <w:sz w:val="24"/>
          <w:szCs w:val="24"/>
        </w:rPr>
        <w:t>л</w:t>
      </w:r>
      <w:r w:rsidR="00672846" w:rsidRPr="00AA54E7">
        <w:rPr>
          <w:rFonts w:ascii="Times New Roman" w:hAnsi="Times New Roman" w:cs="Times New Roman"/>
          <w:sz w:val="24"/>
          <w:szCs w:val="24"/>
        </w:rPr>
        <w:t>нить строками 5-</w:t>
      </w:r>
      <w:r w:rsidRPr="00AA54E7">
        <w:rPr>
          <w:rFonts w:ascii="Times New Roman" w:hAnsi="Times New Roman" w:cs="Times New Roman"/>
          <w:sz w:val="24"/>
          <w:szCs w:val="24"/>
        </w:rPr>
        <w:t>6</w:t>
      </w:r>
      <w:r w:rsidR="00672846" w:rsidRPr="00AA54E7">
        <w:rPr>
          <w:rFonts w:ascii="Times New Roman" w:hAnsi="Times New Roman" w:cs="Times New Roman"/>
          <w:sz w:val="24"/>
          <w:szCs w:val="24"/>
        </w:rPr>
        <w:t xml:space="preserve"> след</w:t>
      </w:r>
      <w:r w:rsidRPr="00AA54E7">
        <w:rPr>
          <w:rFonts w:ascii="Times New Roman" w:hAnsi="Times New Roman" w:cs="Times New Roman"/>
          <w:sz w:val="24"/>
          <w:szCs w:val="24"/>
        </w:rPr>
        <w:t>ую</w:t>
      </w:r>
      <w:r w:rsidR="00672846" w:rsidRPr="00AA54E7">
        <w:rPr>
          <w:rFonts w:ascii="Times New Roman" w:hAnsi="Times New Roman" w:cs="Times New Roman"/>
          <w:sz w:val="24"/>
          <w:szCs w:val="24"/>
        </w:rPr>
        <w:t>щего содержания:</w:t>
      </w:r>
    </w:p>
    <w:p w:rsidR="00672846" w:rsidRPr="00AA54E7" w:rsidRDefault="00672846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006"/>
        <w:gridCol w:w="2188"/>
        <w:gridCol w:w="2126"/>
        <w:gridCol w:w="1155"/>
        <w:gridCol w:w="1943"/>
      </w:tblGrid>
      <w:tr w:rsidR="00151F31" w:rsidRPr="00AA54E7" w:rsidTr="00151F31">
        <w:trPr>
          <w:jc w:val="center"/>
        </w:trPr>
        <w:tc>
          <w:tcPr>
            <w:tcW w:w="221" w:type="pct"/>
          </w:tcPr>
          <w:p w:rsidR="00151F31" w:rsidRPr="00AA54E7" w:rsidRDefault="00151F31" w:rsidP="00672846">
            <w:pPr>
              <w:spacing w:after="0" w:line="240" w:lineRule="auto"/>
              <w:ind w:left="29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0"/>
              </w:rPr>
              <w:t>5.</w:t>
            </w:r>
          </w:p>
        </w:tc>
        <w:tc>
          <w:tcPr>
            <w:tcW w:w="1018" w:type="pct"/>
          </w:tcPr>
          <w:p w:rsidR="00151F31" w:rsidRPr="00AA54E7" w:rsidRDefault="00151F31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0" w:type="pct"/>
          </w:tcPr>
          <w:p w:rsidR="00151F31" w:rsidRPr="00AA54E7" w:rsidRDefault="00151F31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AA54E7">
              <w:rPr>
                <w:rFonts w:ascii="Times New Roman" w:hAnsi="Times New Roman" w:cs="Times New Roman"/>
                <w:b w:val="0"/>
                <w:sz w:val="24"/>
              </w:rPr>
              <w:t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22.03.2006 г. № 9-2, (с последующими изменениями и дополнениями)</w:t>
            </w:r>
          </w:p>
        </w:tc>
        <w:tc>
          <w:tcPr>
            <w:tcW w:w="1079" w:type="pct"/>
            <w:vAlign w:val="center"/>
          </w:tcPr>
          <w:p w:rsidR="00151F31" w:rsidRPr="00AA54E7" w:rsidRDefault="00151F31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586" w:type="pct"/>
            <w:vAlign w:val="center"/>
          </w:tcPr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Глава поселка</w:t>
            </w:r>
          </w:p>
        </w:tc>
        <w:tc>
          <w:tcPr>
            <w:tcW w:w="987" w:type="pct"/>
          </w:tcPr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A54E7">
              <w:rPr>
                <w:rFonts w:ascii="Times New Roman" w:hAnsi="Times New Roman"/>
                <w:i/>
                <w:sz w:val="24"/>
                <w:szCs w:val="20"/>
              </w:rPr>
              <w:t>О возможности проведения публичных слушаний, общественных обсуждений в он-лайн режиме.</w:t>
            </w:r>
          </w:p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A54E7">
              <w:rPr>
                <w:rFonts w:ascii="Times New Roman" w:hAnsi="Times New Roman"/>
                <w:i/>
                <w:sz w:val="24"/>
                <w:szCs w:val="20"/>
              </w:rPr>
              <w:t>После вступления в силу внесения изменений в Устав поселка о возможности проведения публичных слушаний, общественных обсуждений в он-лайн режиме.</w:t>
            </w:r>
          </w:p>
        </w:tc>
      </w:tr>
      <w:tr w:rsidR="00151F31" w:rsidRPr="00AA54E7" w:rsidTr="00151F31">
        <w:trPr>
          <w:jc w:val="center"/>
        </w:trPr>
        <w:tc>
          <w:tcPr>
            <w:tcW w:w="221" w:type="pct"/>
          </w:tcPr>
          <w:p w:rsidR="00151F31" w:rsidRPr="00AA54E7" w:rsidRDefault="00151F31" w:rsidP="0067284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0"/>
              </w:rPr>
              <w:t>6.</w:t>
            </w:r>
          </w:p>
        </w:tc>
        <w:tc>
          <w:tcPr>
            <w:tcW w:w="1018" w:type="pct"/>
          </w:tcPr>
          <w:p w:rsidR="00151F31" w:rsidRPr="00AA54E7" w:rsidRDefault="00151F31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0" w:type="pct"/>
            <w:vAlign w:val="center"/>
          </w:tcPr>
          <w:p w:rsidR="00151F31" w:rsidRPr="00AA54E7" w:rsidRDefault="00151F31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1079" w:type="pct"/>
            <w:vAlign w:val="center"/>
          </w:tcPr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4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586" w:type="pct"/>
            <w:vAlign w:val="center"/>
          </w:tcPr>
          <w:p w:rsidR="00151F31" w:rsidRPr="00AA54E7" w:rsidRDefault="00151F31" w:rsidP="00AA54E7">
            <w:pPr>
              <w:jc w:val="center"/>
              <w:rPr>
                <w:sz w:val="24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Глава поселка</w:t>
            </w:r>
          </w:p>
        </w:tc>
        <w:tc>
          <w:tcPr>
            <w:tcW w:w="987" w:type="pct"/>
          </w:tcPr>
          <w:p w:rsidR="00151F31" w:rsidRPr="00AA54E7" w:rsidRDefault="00151F31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 части переименования организаций</w:t>
            </w:r>
          </w:p>
        </w:tc>
      </w:tr>
    </w:tbl>
    <w:p w:rsidR="00672846" w:rsidRPr="00AA54E7" w:rsidRDefault="00672846" w:rsidP="006728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»;</w:t>
      </w:r>
    </w:p>
    <w:p w:rsidR="00CB7A7F" w:rsidRPr="00AA54E7" w:rsidRDefault="00672846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1.1.4.</w:t>
      </w:r>
      <w:r w:rsidRPr="00AA54E7">
        <w:rPr>
          <w:rFonts w:ascii="Times New Roman" w:hAnsi="Times New Roman" w:cs="Times New Roman"/>
          <w:sz w:val="24"/>
          <w:szCs w:val="24"/>
        </w:rPr>
        <w:tab/>
      </w:r>
      <w:r w:rsidR="009C0EC9" w:rsidRPr="00AA54E7">
        <w:rPr>
          <w:rFonts w:ascii="Times New Roman" w:hAnsi="Times New Roman" w:cs="Times New Roman"/>
          <w:sz w:val="24"/>
          <w:szCs w:val="24"/>
        </w:rPr>
        <w:t xml:space="preserve"> В подразделе «Июнь 2022» строку 5 изложить в новой редакции</w:t>
      </w:r>
    </w:p>
    <w:p w:rsidR="009C0EC9" w:rsidRPr="00AA54E7" w:rsidRDefault="009C0EC9" w:rsidP="009C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261"/>
        <w:gridCol w:w="2204"/>
        <w:gridCol w:w="1893"/>
        <w:gridCol w:w="1799"/>
      </w:tblGrid>
      <w:tr w:rsidR="009C0EC9" w:rsidRPr="00AA54E7" w:rsidTr="00AA54E7">
        <w:trPr>
          <w:jc w:val="center"/>
        </w:trPr>
        <w:tc>
          <w:tcPr>
            <w:tcW w:w="385" w:type="pct"/>
          </w:tcPr>
          <w:p w:rsidR="009C0EC9" w:rsidRPr="00AA54E7" w:rsidRDefault="009C0EC9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0"/>
              </w:rPr>
              <w:t>5.</w:t>
            </w:r>
          </w:p>
        </w:tc>
        <w:tc>
          <w:tcPr>
            <w:tcW w:w="1686" w:type="pct"/>
          </w:tcPr>
          <w:p w:rsidR="009C0EC9" w:rsidRPr="00AA54E7" w:rsidRDefault="009C0EC9" w:rsidP="00B8236B">
            <w:pPr>
              <w:pStyle w:val="af3"/>
              <w:jc w:val="both"/>
              <w:rPr>
                <w:b w:val="0"/>
                <w:szCs w:val="20"/>
              </w:rPr>
            </w:pPr>
            <w:r w:rsidRPr="00AA54E7">
              <w:rPr>
                <w:b w:val="0"/>
                <w:szCs w:val="20"/>
              </w:rPr>
              <w:t xml:space="preserve">О внесении изменений и дополнений в Положение </w:t>
            </w:r>
            <w:r w:rsidRPr="00AA54E7">
              <w:rPr>
                <w:b w:val="0"/>
                <w:bCs w:val="0"/>
                <w:szCs w:val="20"/>
              </w:rPr>
              <w:t>налога и сборах</w:t>
            </w:r>
            <w:r w:rsidR="00B8236B" w:rsidRPr="00AA54E7">
              <w:rPr>
                <w:b w:val="0"/>
                <w:bCs w:val="0"/>
                <w:szCs w:val="20"/>
              </w:rPr>
              <w:t xml:space="preserve"> муниципального образования «Поселок Айхал»</w:t>
            </w:r>
            <w:r w:rsidRPr="00AA54E7">
              <w:rPr>
                <w:b w:val="0"/>
                <w:bCs w:val="0"/>
                <w:szCs w:val="20"/>
              </w:rPr>
              <w:t>, утвержденное решением поселкового Совета депутатов</w:t>
            </w:r>
            <w:r w:rsidRPr="00AA54E7">
              <w:rPr>
                <w:b w:val="0"/>
                <w:szCs w:val="20"/>
              </w:rPr>
              <w:t xml:space="preserve"> от </w:t>
            </w:r>
            <w:r w:rsidRPr="00AA54E7">
              <w:rPr>
                <w:b w:val="0"/>
                <w:szCs w:val="20"/>
              </w:rPr>
              <w:lastRenderedPageBreak/>
              <w:t>27.11.2010 № 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9C0EC9" w:rsidRPr="00AA54E7" w:rsidRDefault="009C0EC9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9C0EC9" w:rsidRPr="00AA54E7" w:rsidRDefault="009C0EC9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9C0EC9" w:rsidRPr="00AA54E7" w:rsidRDefault="009C0EC9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НК РФ</w:t>
            </w:r>
          </w:p>
        </w:tc>
      </w:tr>
    </w:tbl>
    <w:p w:rsidR="009C0EC9" w:rsidRPr="00AA54E7" w:rsidRDefault="0001023A" w:rsidP="003031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lastRenderedPageBreak/>
        <w:t>»;</w:t>
      </w:r>
    </w:p>
    <w:p w:rsidR="0001023A" w:rsidRPr="00AA54E7" w:rsidRDefault="0001023A" w:rsidP="0001023A">
      <w:pPr>
        <w:pStyle w:val="a3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54E7">
        <w:rPr>
          <w:rFonts w:ascii="Times New Roman" w:hAnsi="Times New Roman"/>
          <w:bCs/>
          <w:sz w:val="24"/>
          <w:szCs w:val="24"/>
        </w:rPr>
        <w:t>Подраздел «Сентябрь 2022» изложить в новой редакции:</w:t>
      </w:r>
    </w:p>
    <w:p w:rsidR="0001023A" w:rsidRPr="00AA54E7" w:rsidRDefault="0001023A" w:rsidP="00010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3024"/>
        <w:gridCol w:w="2204"/>
        <w:gridCol w:w="2161"/>
        <w:gridCol w:w="1709"/>
      </w:tblGrid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B8236B" w:rsidP="00B8236B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4"/>
                <w:szCs w:val="20"/>
              </w:rPr>
              <w:t>1.</w:t>
            </w: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Об исполнении бюджета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AA54E7">
              <w:rPr>
                <w:rFonts w:ascii="Times New Roman" w:hAnsi="Times New Roman" w:cs="Times New Roman"/>
                <w:noProof/>
                <w:sz w:val="24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О подписании акта приема-передачи документации поселкового Совета депутатов 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Об обращении депутатов Айхальского поселкового Совета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 созыва к депутатам Айхальского поселкового Совета </w:t>
            </w:r>
            <w:r w:rsidRPr="00AA54E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 w:cs="Times New Roman"/>
                <w:sz w:val="24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AA54E7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pStyle w:val="23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AA54E7"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 работе организационного комитета по подготовке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Ведущий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Регламента проведения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избрании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Об утверждении протокола № 1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Об утверждении протокола № 2 мандатной комиссии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A54E7">
              <w:rPr>
                <w:rFonts w:ascii="Times New Roman" w:hAnsi="Times New Roman"/>
                <w:sz w:val="24"/>
              </w:rPr>
              <w:t xml:space="preserve"> сессии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Ведущий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iCs/>
                <w:sz w:val="24"/>
              </w:rPr>
              <w:t xml:space="preserve">О подтверждении полномочий депутатов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iCs/>
                <w:sz w:val="24"/>
              </w:rPr>
              <w:t>созыв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избрании 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A54E7">
              <w:rPr>
                <w:rFonts w:ascii="Times New Roman" w:hAnsi="Times New Roman"/>
                <w:bCs/>
                <w:sz w:val="24"/>
              </w:rPr>
              <w:t xml:space="preserve">Об утверждении протокола № 1 </w:t>
            </w:r>
            <w:r w:rsidRPr="00AA54E7">
              <w:rPr>
                <w:rFonts w:ascii="Times New Roman" w:hAnsi="Times New Roman"/>
                <w:sz w:val="24"/>
              </w:rPr>
              <w:t xml:space="preserve">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утверждении протокола № 2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Счетной комиссии по выборам Председателя 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sz w:val="24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Ведущий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Об утверждении структуры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szCs w:val="20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bCs/>
                <w:sz w:val="24"/>
              </w:rPr>
              <w:t xml:space="preserve">Об утверждении составов постоянных комиссий 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Ведущий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протокола постоянной комиссии 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поселкового Совета депутатов </w:t>
            </w:r>
            <w:r w:rsidRPr="00AA54E7"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A54E7">
              <w:rPr>
                <w:rFonts w:ascii="Times New Roman" w:hAnsi="Times New Roman"/>
                <w:sz w:val="24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023A" w:rsidRPr="00AA54E7" w:rsidTr="00AA54E7">
        <w:trPr>
          <w:jc w:val="center"/>
        </w:trPr>
        <w:tc>
          <w:tcPr>
            <w:tcW w:w="385" w:type="pct"/>
          </w:tcPr>
          <w:p w:rsidR="0001023A" w:rsidRPr="00AA54E7" w:rsidRDefault="0001023A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0"/>
              </w:rPr>
            </w:pPr>
          </w:p>
        </w:tc>
        <w:tc>
          <w:tcPr>
            <w:tcW w:w="1686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54E7">
              <w:rPr>
                <w:rFonts w:ascii="Times New Roman" w:hAnsi="Times New Roman"/>
                <w:sz w:val="24"/>
              </w:rPr>
              <w:t xml:space="preserve">Об утверждении состава Президиума поселкового Совета депутатов </w:t>
            </w:r>
            <w:r w:rsidRPr="00AA54E7">
              <w:rPr>
                <w:rFonts w:ascii="Times New Roman" w:hAnsi="Times New Roman"/>
                <w:sz w:val="24"/>
                <w:lang w:val="en-US"/>
              </w:rPr>
              <w:t>V</w:t>
            </w:r>
            <w:r w:rsidRPr="00AA54E7">
              <w:rPr>
                <w:rFonts w:ascii="Times New Roman" w:hAnsi="Times New Roman"/>
                <w:sz w:val="24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01023A" w:rsidRPr="00AA54E7" w:rsidRDefault="0001023A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A54E7">
              <w:rPr>
                <w:rFonts w:ascii="Times New Roman" w:hAnsi="Times New Roman"/>
                <w:sz w:val="24"/>
                <w:szCs w:val="20"/>
              </w:rPr>
              <w:t xml:space="preserve">Ведущий специалист по </w:t>
            </w:r>
            <w:r w:rsidRPr="00AA54E7">
              <w:rPr>
                <w:rFonts w:ascii="Times New Roman" w:hAnsi="Times New Roman"/>
                <w:sz w:val="24"/>
                <w:szCs w:val="20"/>
              </w:rPr>
              <w:lastRenderedPageBreak/>
              <w:t>обеспечению деятельности представительного органа</w:t>
            </w:r>
          </w:p>
        </w:tc>
        <w:tc>
          <w:tcPr>
            <w:tcW w:w="944" w:type="pct"/>
          </w:tcPr>
          <w:p w:rsidR="0001023A" w:rsidRPr="00AA54E7" w:rsidRDefault="0001023A" w:rsidP="00AA5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023A" w:rsidRPr="00AA54E7" w:rsidRDefault="0001023A" w:rsidP="003031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bCs/>
          <w:sz w:val="24"/>
          <w:szCs w:val="24"/>
        </w:rPr>
        <w:lastRenderedPageBreak/>
        <w:t>».</w:t>
      </w:r>
    </w:p>
    <w:p w:rsidR="0098290C" w:rsidRPr="00AA54E7" w:rsidRDefault="0098290C" w:rsidP="0098290C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2.</w:t>
      </w:r>
      <w:r w:rsidRPr="00AA54E7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даты принятия.</w:t>
      </w:r>
    </w:p>
    <w:p w:rsidR="0098290C" w:rsidRPr="00AA54E7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3.</w:t>
      </w:r>
      <w:r w:rsidRPr="00AA54E7">
        <w:rPr>
          <w:rFonts w:ascii="Times New Roman" w:hAnsi="Times New Roman" w:cs="Times New Roman"/>
          <w:sz w:val="24"/>
          <w:szCs w:val="24"/>
        </w:rPr>
        <w:tab/>
        <w:t>Разместить настоящее решение на официальном сайте Администрации МО «Поселок Айхал» (</w:t>
      </w:r>
      <w:hyperlink r:id="rId9" w:history="1">
        <w:r w:rsidRPr="00AA54E7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AA54E7">
        <w:rPr>
          <w:rFonts w:ascii="Times New Roman" w:hAnsi="Times New Roman" w:cs="Times New Roman"/>
          <w:sz w:val="24"/>
          <w:szCs w:val="24"/>
        </w:rPr>
        <w:t>).</w:t>
      </w:r>
    </w:p>
    <w:p w:rsidR="0098290C" w:rsidRPr="00AA54E7" w:rsidRDefault="0098290C" w:rsidP="00982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4E7">
        <w:rPr>
          <w:rFonts w:ascii="Times New Roman" w:hAnsi="Times New Roman" w:cs="Times New Roman"/>
          <w:sz w:val="24"/>
          <w:szCs w:val="24"/>
        </w:rPr>
        <w:t>4.</w:t>
      </w:r>
      <w:r w:rsidRPr="00AA54E7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решения возложить на Председателя поселкового Совета депутатов.</w:t>
      </w:r>
    </w:p>
    <w:p w:rsidR="0098290C" w:rsidRPr="00AA54E7" w:rsidRDefault="0098290C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60" w:rsidRPr="00AA54E7" w:rsidRDefault="00CE5D60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D60" w:rsidRDefault="00CE5D60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E7" w:rsidRDefault="00AA54E7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E7" w:rsidRPr="00AA54E7" w:rsidRDefault="00AA54E7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AA54E7" w:rsidRPr="00AA54E7" w:rsidTr="00AA54E7">
        <w:tc>
          <w:tcPr>
            <w:tcW w:w="2500" w:type="pct"/>
          </w:tcPr>
          <w:p w:rsidR="00AA54E7" w:rsidRPr="00AA54E7" w:rsidRDefault="00AA54E7" w:rsidP="00AA54E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  <w:p w:rsidR="00AA54E7" w:rsidRPr="00AA54E7" w:rsidRDefault="00AA54E7" w:rsidP="00AA5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AA54E7" w:rsidRPr="00AA54E7" w:rsidRDefault="00AA54E7" w:rsidP="00AA54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E7">
              <w:rPr>
                <w:rFonts w:ascii="Times New Roman" w:hAnsi="Times New Roman" w:cs="Times New Roman"/>
                <w:b/>
                <w:sz w:val="24"/>
                <w:szCs w:val="24"/>
              </w:rPr>
              <w:t>А.С. Бочаров</w:t>
            </w:r>
          </w:p>
        </w:tc>
      </w:tr>
    </w:tbl>
    <w:p w:rsidR="00CE5D60" w:rsidRPr="00AA54E7" w:rsidRDefault="00CE5D60" w:rsidP="0098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3B9" w:rsidRPr="00AA54E7" w:rsidRDefault="002803B9" w:rsidP="0061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03B9" w:rsidRPr="00AA54E7" w:rsidSect="006104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54E7" w:rsidRPr="00381B16" w:rsidRDefault="00AA54E7" w:rsidP="00AA5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81B16">
        <w:rPr>
          <w:rFonts w:ascii="Times New Roman" w:hAnsi="Times New Roman"/>
          <w:sz w:val="24"/>
          <w:szCs w:val="24"/>
        </w:rPr>
        <w:t xml:space="preserve"> решению поселкового Совета депутатов</w:t>
      </w:r>
    </w:p>
    <w:p w:rsidR="00AA54E7" w:rsidRPr="00381B16" w:rsidRDefault="00AA54E7" w:rsidP="00AA54E7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1B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апреля</w:t>
      </w:r>
      <w:r w:rsidRPr="00381B16">
        <w:rPr>
          <w:rFonts w:ascii="Times New Roman" w:hAnsi="Times New Roman"/>
          <w:sz w:val="24"/>
          <w:szCs w:val="24"/>
        </w:rPr>
        <w:t xml:space="preserve"> 2022 года </w:t>
      </w:r>
      <w:r w:rsidRPr="00381B1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1B16">
        <w:rPr>
          <w:rFonts w:ascii="Times New Roman" w:hAnsi="Times New Roman"/>
          <w:bCs/>
          <w:sz w:val="24"/>
          <w:szCs w:val="24"/>
        </w:rPr>
        <w:t xml:space="preserve">-№ </w:t>
      </w:r>
      <w:r>
        <w:rPr>
          <w:rFonts w:ascii="Times New Roman" w:hAnsi="Times New Roman"/>
          <w:bCs/>
          <w:sz w:val="24"/>
          <w:szCs w:val="24"/>
        </w:rPr>
        <w:t>74-11</w:t>
      </w: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AA54E7" w:rsidRPr="00381B16" w:rsidRDefault="00AA54E7" w:rsidP="00AA54E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81B16">
        <w:rPr>
          <w:rFonts w:ascii="Times New Roman" w:hAnsi="Times New Roman"/>
          <w:b/>
          <w:szCs w:val="24"/>
        </w:rPr>
        <w:t>ПЛАН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381B16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2022 год</w:t>
      </w:r>
    </w:p>
    <w:p w:rsidR="00AA54E7" w:rsidRPr="00381B16" w:rsidRDefault="00AA54E7" w:rsidP="00AA54E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4986"/>
        <w:gridCol w:w="2936"/>
        <w:gridCol w:w="2934"/>
        <w:gridCol w:w="2792"/>
      </w:tblGrid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1" w:name="Сессия_01_январь" w:colFirst="0" w:colLast="2"/>
            <w:r w:rsidRPr="00381B1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381B16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381B16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>О внесении изменений и дополнений в Положение о порядке назначения и проведения собрания (схода), конференции граждан, утвержденное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со ст. 29 Федерального закона от 6 октября 2003 г. №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правотворческой инициативе граждан в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образовании «Поселок Айхал», утвержденное решением поселкового Совета депутатов от</w:t>
            </w:r>
            <w:r w:rsidRPr="00381B16">
              <w:rPr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381B16">
              <w:rPr>
                <w:bCs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законодательству, правам граждан, местному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со ст. 26 Федерального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закона от 6 октября 2003 г. № 131-ФЗ «Об общих принципах организации местного самоуправления в Российской Федерации» статьей 13 Устава муниципального образования «Поселок Айхал» Мирнинского района Республики Саха (Якутия),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п. 1.1.1. Положения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утвержденного решением от 29.04.2006 № 10-5, в редакции решений поселкового Совета от 10.10.2012 № 60-19, от 16.06.2016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381B16">
              <w:rPr>
                <w:rFonts w:ascii="Times New Roman" w:hAnsi="Times New Roman"/>
                <w:bCs/>
                <w:sz w:val="20"/>
              </w:rPr>
              <w:t>в П</w:t>
            </w:r>
            <w:r w:rsidRPr="00381B16">
              <w:rPr>
                <w:rFonts w:ascii="Times New Roman" w:hAnsi="Times New Roman"/>
                <w:sz w:val="20"/>
              </w:rPr>
              <w:t>оложение о порядке проведения опроса граждан в муниципальном образовании, утвержденное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31 Федерального закона от 6 октября 2003 г. № 131-ФЗ «Об общих принципах организации местного самоуправления в Российской Федерации» статья 13 Устава муниципального образования «Поселок Айхал» Мирнинского района Республики Саха (Якутия)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Абзац второй части 3 ст. 56.1 Федерального закона от 6 октября 2003 г. N 131-ФЗ «Об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признании утратившими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 от 21.02.2007 № 17-2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Федеральный закон от 27 декабря 2018 г. № 498-ФЗ "Об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Саха (Якутия) от 1 августа 2014 г. № 237 «О Правилах содержания домашних животных на территории Республики Саха</w:t>
            </w:r>
            <w:r w:rsidRPr="00381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71-10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A54E7" w:rsidRPr="00381B16" w:rsidRDefault="00AA54E7" w:rsidP="00AA54E7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AA54E7" w:rsidRPr="00381B16" w:rsidRDefault="00AA54E7" w:rsidP="00AA54E7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О возможности проведения публичных слушаний, общественных обсуждений в он-лайн режиме решение не принималось.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2_февраль" w:colFirst="0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_№ 72-17)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Положение 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о </w:t>
            </w:r>
            <w:r w:rsidRPr="00381B16">
              <w:rPr>
                <w:rFonts w:ascii="Times New Roman" w:hAnsi="Times New Roman" w:cs="Times New Roman"/>
                <w:b w:val="0"/>
              </w:rPr>
              <w:lastRenderedPageBreak/>
              <w:t xml:space="preserve">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решением Айхальского поселкового Совета от 24.05.2016 </w:t>
            </w:r>
            <w:r w:rsidRPr="00381B16">
              <w:rPr>
                <w:rFonts w:ascii="Times New Roman" w:hAnsi="Times New Roman" w:cs="Times New Roman"/>
                <w:b w:val="0"/>
                <w:bCs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  <w:bCs w:val="0"/>
              </w:rPr>
              <w:t xml:space="preserve">-№ 50-5, в редакции решения от 24.01.2017 </w:t>
            </w:r>
            <w:r w:rsidRPr="00381B16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381B16">
              <w:rPr>
                <w:rFonts w:ascii="Times New Roman" w:hAnsi="Times New Roman" w:cs="Times New Roman"/>
                <w:b w:val="0"/>
              </w:rPr>
              <w:t>-№ 57-12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Комиссия по законодательству,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Саха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(Якутия) от 30 июня 2021 г. 2379-З № 669-VI «О внесении изменений в отдельные законодательные акты Республики Саха (Якутия)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Положение об организации и проведении фейерверков на территории муниципального образования «Поселок Айхал», утверждённое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РФ ГОСТ Р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10" w:history="1">
              <w:r w:rsidRPr="00381B16">
                <w:rPr>
                  <w:rFonts w:ascii="Times New Roman" w:hAnsi="Times New Roman" w:cs="Times New Roman"/>
                  <w:sz w:val="20"/>
                  <w:szCs w:val="20"/>
                </w:rPr>
                <w:t>приказом</w:t>
              </w:r>
            </w:hyperlink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переименование </w:t>
            </w:r>
            <w:r w:rsidRPr="00381B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организаций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поселкового Совета депутатов от 05.03.2013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Положение Премиях Главы Администрации МО «Поселок Айхал» за разработку и внедрение в учебно – воспитательный процесс учительских проектов, утвержденное решением поселкового Совета депутатов от 29.04.2006г. № 10-8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AA54E7" w:rsidRPr="00AA54E7" w:rsidTr="00AA54E7">
        <w:trPr>
          <w:jc w:val="center"/>
        </w:trPr>
        <w:tc>
          <w:tcPr>
            <w:tcW w:w="385" w:type="pct"/>
            <w:vAlign w:val="center"/>
          </w:tcPr>
          <w:p w:rsidR="00AA54E7" w:rsidRPr="00AA54E7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54E7">
              <w:rPr>
                <w:rFonts w:ascii="Times New Roman" w:hAnsi="Times New Roman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AA54E7" w:rsidRPr="00AA54E7" w:rsidRDefault="00AA54E7" w:rsidP="00AA5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AA54E7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AA54E7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4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381B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tabs>
                <w:tab w:val="left" w:pos="0"/>
              </w:tabs>
              <w:jc w:val="both"/>
              <w:rPr>
                <w:color w:val="auto"/>
                <w:sz w:val="20"/>
                <w:szCs w:val="20"/>
              </w:rPr>
            </w:pPr>
            <w:r w:rsidRPr="00381B16">
              <w:rPr>
                <w:bCs/>
                <w:color w:val="auto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</w:t>
            </w:r>
            <w:r w:rsidRPr="00381B16">
              <w:rPr>
                <w:bCs/>
                <w:color w:val="auto"/>
                <w:sz w:val="20"/>
                <w:szCs w:val="20"/>
              </w:rPr>
              <w:lastRenderedPageBreak/>
              <w:t xml:space="preserve">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381B16">
              <w:rPr>
                <w:bCs/>
                <w:color w:val="auto"/>
                <w:sz w:val="20"/>
                <w:szCs w:val="20"/>
                <w:lang w:val="en-US"/>
              </w:rPr>
              <w:t>IV</w:t>
            </w:r>
            <w:r w:rsidRPr="00381B16">
              <w:rPr>
                <w:bCs/>
                <w:color w:val="auto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81B16">
              <w:rPr>
                <w:bCs/>
                <w:color w:val="auto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19-4, от 15.10.2009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№ 24-8, от 21.12.2010 г. № 40-4, от 26.04.2011г. № 44-17, от 19.05.2011г. № 45-4; от 10.04.2012г. № 54-13, от 29.11.2013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81B16">
              <w:rPr>
                <w:bCs/>
                <w:color w:val="auto"/>
                <w:sz w:val="20"/>
                <w:szCs w:val="20"/>
              </w:rPr>
              <w:t>г. III-№ 13-10, от 24.01.2017 III-№ 57-13, от 27.03.2018 IV-№ 10-9,от 11.09.2018 IV-№ 17-5, от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71-2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Совета «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381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«Поселок Айхал», утвержденное решением поселкового Совета депутатов от 02.02.2009 № 19-2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бюджету, налоговой политике, землепользованию,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28.04.2018 IV- № 12-3,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утвержденное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Сессия_03_март" w:colFirst="2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  <w:p w:rsidR="00AA54E7" w:rsidRPr="00837144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83714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837144">
              <w:rPr>
                <w:rFonts w:ascii="Times New Roman" w:hAnsi="Times New Roman"/>
                <w:i/>
                <w:sz w:val="20"/>
                <w:szCs w:val="20"/>
              </w:rPr>
              <w:t xml:space="preserve">-№ 72-17, </w:t>
            </w:r>
            <w:r w:rsidRPr="0083714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от 21 апреля 2022 года </w:t>
            </w:r>
            <w:r w:rsidRPr="00837144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837144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 w:rsidRPr="00837144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3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9 статьи 26.1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 xml:space="preserve">Об утверждении Порядка формирования и деятельности коллегиального органа (комиссии) по поведению конкурсного отбора инициативных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lastRenderedPageBreak/>
              <w:t>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 соответствии с частью 12 статьи 26.1 Федерально</w:t>
            </w:r>
            <w:r w:rsidR="008F1A17">
              <w:rPr>
                <w:rFonts w:ascii="Times New Roman" w:hAnsi="Times New Roman"/>
                <w:sz w:val="20"/>
                <w:szCs w:val="20"/>
              </w:rPr>
              <w:t>го закона от 6 октября 2003 г. №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131-ФЗ «Об общих принципах организации местного самоуправления в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81B16">
                <w:rPr>
                  <w:rFonts w:ascii="Times New Roman" w:hAnsi="Times New Roman"/>
                </w:rPr>
                <w:t>2005 г</w:t>
              </w:r>
            </w:smartTag>
            <w:r w:rsidRPr="00381B16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381B16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  <w:szCs w:val="24"/>
              </w:rPr>
              <w:t>О признании утратившим силу Положения о контрольном органе муниципального образования «Поселок Айхал», утвержденного решением поселкового Совета депутатов от 22.03.2006 № 9-1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>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 №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44-13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>О признании утратившим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 №</w:t>
            </w:r>
            <w:r w:rsidR="008F1A1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81B16">
              <w:rPr>
                <w:rFonts w:ascii="Times New Roman" w:hAnsi="Times New Roman" w:cs="Times New Roman"/>
                <w:b w:val="0"/>
              </w:rPr>
              <w:t>44-14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81B16">
              <w:rPr>
                <w:rFonts w:ascii="Times New Roman" w:hAnsi="Times New Roman" w:cs="Times New Roman"/>
                <w:b w:val="0"/>
              </w:rPr>
              <w:t xml:space="preserve"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</w:t>
            </w:r>
            <w:r>
              <w:rPr>
                <w:rFonts w:ascii="Times New Roman" w:hAnsi="Times New Roman" w:cs="Times New Roman"/>
                <w:b w:val="0"/>
              </w:rPr>
              <w:t>22.09.2011</w:t>
            </w:r>
            <w:r w:rsidRPr="00381B16">
              <w:rPr>
                <w:rFonts w:ascii="Times New Roman" w:hAnsi="Times New Roman" w:cs="Times New Roman"/>
                <w:b w:val="0"/>
              </w:rPr>
              <w:t xml:space="preserve"> № 48-8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</w:pPr>
            <w:r w:rsidRPr="00381B16">
              <w:rPr>
                <w:rFonts w:ascii="Times New Roman" w:hAnsi="Times New Roman"/>
                <w:bCs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П. 17 ч. 2 ст. 45.1 Федерального закона от 6 октября 2003 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 131-ФЗ "Об общих принципах организации местного самоуправления в Российской Федерации"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31 июля 2020 г. 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248-ФЗ "О государственном контроле (надзоре) и муниципальном контроле в Российской Федерации»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декабря 2018 года №498-ФЗ </w:t>
            </w:r>
            <w:r w:rsidRPr="00381B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утверждении </w:t>
            </w:r>
            <w:r w:rsidRPr="00E438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Положения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8F1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В соответствии с абзацем вторым части 4 статьи 28 Федерального закона от 6 октября 2003 г.</w:t>
            </w:r>
            <w:r w:rsidR="008F1A1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Об утверждении Положения об оказании единовременной адресной материальной помощи жителям, находящимся в трудной жизненной ситуации, проживающим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</w:t>
            </w:r>
            <w:r w:rsidRPr="00E43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категориям граждан, находящимся в трудной жизненной ситуации»</w:t>
            </w:r>
          </w:p>
        </w:tc>
      </w:tr>
      <w:tr w:rsidR="00AA54E7" w:rsidRPr="00E43852" w:rsidTr="00AA54E7">
        <w:trPr>
          <w:jc w:val="center"/>
        </w:trPr>
        <w:tc>
          <w:tcPr>
            <w:tcW w:w="385" w:type="pct"/>
          </w:tcPr>
          <w:p w:rsidR="00AA54E7" w:rsidRPr="00E43852" w:rsidRDefault="00AA54E7" w:rsidP="00AA54E7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6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 утверждении Положения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E43852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54E7" w:rsidRPr="00E43852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852">
              <w:rPr>
                <w:rFonts w:ascii="Times New Roman" w:hAnsi="Times New Roman" w:cs="Times New Roman"/>
                <w:i/>
                <w:sz w:val="20"/>
                <w:szCs w:val="20"/>
              </w:rPr>
              <w:t>Переходящий вопрос с 2021 года.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Сессия_04_апрель" w:colFirst="0" w:colLast="4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  <w:p w:rsidR="00AA54E7" w:rsidRPr="00D67B90" w:rsidRDefault="00AA54E7" w:rsidP="00AA54E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4"/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05_май" w:colFirst="0" w:colLast="2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AA54E7" w:rsidRPr="00381B16" w:rsidRDefault="00AA54E7" w:rsidP="008F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Ст. 18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Федерального закона от 13 июля 2015</w:t>
            </w:r>
            <w:r w:rsidR="008F1A1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D5B8F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 внесении изменений в Положение о</w:t>
            </w:r>
            <w:r w:rsidRPr="00381B16">
              <w:rPr>
                <w:bCs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381B16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pacing w:before="0" w:after="0"/>
              <w:jc w:val="both"/>
              <w:rPr>
                <w:sz w:val="20"/>
              </w:rPr>
            </w:pPr>
            <w:r w:rsidRPr="00381B16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10 декабря 1995 г. № 196-ФЗ «О безопасности дорожного движения»</w:t>
            </w: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Федеральный закон от 8 ноября 2007 г. № 259-ФЗ «Устав автомобильного транспорта и городского наземного электрического транспорта»</w:t>
            </w:r>
          </w:p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A54E7" w:rsidRPr="00381B16" w:rsidRDefault="00AA54E7" w:rsidP="00AA54E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РФ от 1 октября 2020 г. № 1586 «Об </w:t>
            </w:r>
            <w:r w:rsidRPr="00381B16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утверждении Правил перевозок пассажиров и багажа автомобильным транспортом и городским </w:t>
            </w: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наземным электрическим транспортом»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6D5B8F" w:rsidRDefault="00AA54E7" w:rsidP="00AA54E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D5B8F">
              <w:rPr>
                <w:rFonts w:ascii="Times New Roman" w:hAnsi="Times New Roman" w:cs="Times New Roman"/>
                <w:b w:val="0"/>
                <w:color w:val="FF0000"/>
              </w:rPr>
              <w:t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22.03.2006 г. № 9-2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6D5B8F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 возможности проведения публичных слушаний, общественных обсуждений в он-лайн режиме.</w:t>
            </w:r>
          </w:p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  <w:p w:rsidR="00AA54E7" w:rsidRPr="006D5B8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6D5B8F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После вступления в силу внесения изменений в Устав поселка о возможности проведения публичных слушаний, общественных обсуждений в он-лайн режиме.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713F01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и дополнений в Положение об устранении аварий внутренних систем ТВК (ХВС, ГВС, отопления и канализации) в жилищном фонде МО «Поселок Айхал», утвержденное решением поселкового Совета депутатов от 26.01.2006 № 7-3</w:t>
            </w:r>
          </w:p>
        </w:tc>
        <w:tc>
          <w:tcPr>
            <w:tcW w:w="993" w:type="pct"/>
            <w:vAlign w:val="center"/>
          </w:tcPr>
          <w:p w:rsidR="00AA54E7" w:rsidRPr="00713F01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713F01" w:rsidRDefault="00AA54E7" w:rsidP="00AA54E7">
            <w:pPr>
              <w:jc w:val="center"/>
              <w:rPr>
                <w:color w:val="FF000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713F01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3F01">
              <w:rPr>
                <w:rFonts w:ascii="Times New Roman" w:hAnsi="Times New Roman"/>
                <w:color w:val="FF0000"/>
                <w:sz w:val="20"/>
                <w:szCs w:val="20"/>
              </w:rPr>
              <w:t>В части переименования организаций</w:t>
            </w:r>
          </w:p>
        </w:tc>
      </w:tr>
      <w:bookmarkEnd w:id="5"/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(в редакции решения от 28.02.2022 </w:t>
            </w:r>
            <w:r w:rsidRPr="00381B1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-№ 72-17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381B16">
              <w:rPr>
                <w:sz w:val="20"/>
                <w:lang w:val="en-US"/>
              </w:rPr>
              <w:t>V</w:t>
            </w:r>
            <w:r w:rsidRPr="00381B16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2022 г.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утвержденное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от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Ст. ст. 108.3, 115, 115.1, 115.2, 115.3, 117 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AA54E7" w:rsidRPr="00381B16" w:rsidRDefault="00AA54E7" w:rsidP="008F1A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Положение 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в редакции решений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от 27.11.2010 г. №39-15,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от 16.12.2011г. № 51-7, от 18.12.2012г.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 № 3-11, от 29.11.2013г.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 № 13-5, от 25.12.2014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-№ 31-4, от 25.04.2017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-№ 60-5, о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т 21.12.2018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24-4, от 18.12.2019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38-12, от 06.05.2020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-№ 44-4, от 17.12.2020 </w:t>
            </w:r>
            <w:r w:rsidRPr="00381B16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686" w:type="pct"/>
          </w:tcPr>
          <w:p w:rsidR="00AA54E7" w:rsidRPr="00F4337C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F4337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Положение налога и сборах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муниципального образования «Поселок Айхал»</w:t>
            </w:r>
            <w:r w:rsidRPr="00F433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AA54E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утвержденное решением поселкового Совета депутатов</w:t>
            </w:r>
            <w:r w:rsidRPr="00AA54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27.11.</w:t>
            </w: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2010 №</w:t>
            </w:r>
            <w:r w:rsidRPr="00F433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433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39-10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337C">
              <w:rPr>
                <w:rFonts w:ascii="Times New Roman" w:hAnsi="Times New Roman"/>
                <w:color w:val="FF0000"/>
                <w:sz w:val="20"/>
                <w:szCs w:val="20"/>
              </w:rPr>
              <w:t>НК РФ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37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2022 года</w:t>
            </w:r>
          </w:p>
          <w:p w:rsidR="00AA54E7" w:rsidRPr="00BF4F6B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F6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D67B9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21 апреля 2022 года 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en-US"/>
              </w:rPr>
              <w:t>IV</w:t>
            </w:r>
            <w:r w:rsidRPr="00D67B90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-№ 74-11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Об исполнении бюджета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F541FF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О составе комиссии по передаче документации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подписании акта приема-передачи документации поселкового Совета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депутатов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>Председателю организационного комитета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tabs>
                <w:tab w:val="left" w:pos="1013"/>
                <w:tab w:val="left" w:pos="4098"/>
                <w:tab w:val="left" w:pos="5840"/>
                <w:tab w:val="left" w:pos="75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 обращении депутатов Айхальского поселкового Совета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к депутатам Айхальского поселкового Совета 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созыва и Главе МО «Поселок Айхал»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 обращении Главы муниципального образования «Поселок Айхал» Мирнинского района Республики Саха (Якутия) к депутатам Айхальского поселкового Совета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F541FF" w:rsidTr="00AA54E7">
        <w:trPr>
          <w:jc w:val="center"/>
        </w:trPr>
        <w:tc>
          <w:tcPr>
            <w:tcW w:w="385" w:type="pct"/>
          </w:tcPr>
          <w:p w:rsidR="00AA54E7" w:rsidRPr="00F541FF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F541FF" w:rsidRDefault="00AA54E7" w:rsidP="00AA54E7">
            <w:pPr>
              <w:pStyle w:val="2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прекращении полномочий депутатов Айхальского поселкового Совета 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III</w:t>
            </w:r>
            <w:r w:rsidRPr="00F541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AA54E7" w:rsidRPr="00F541FF" w:rsidRDefault="00AA54E7" w:rsidP="00AA5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F541FF" w:rsidRDefault="00AA54E7" w:rsidP="00AA54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lastRenderedPageBreak/>
              <w:t xml:space="preserve">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Главный специалист-юрист по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81B16">
              <w:rPr>
                <w:rFonts w:ascii="Times New Roman" w:hAnsi="Times New Roman"/>
                <w:sz w:val="20"/>
              </w:rPr>
              <w:t xml:space="preserve"> сессии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381B16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bCs/>
                <w:sz w:val="20"/>
              </w:rPr>
              <w:t xml:space="preserve">Об утверждении составов постоянных комиссий 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381B16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B16">
              <w:rPr>
                <w:rFonts w:ascii="Times New Roman" w:hAnsi="Times New Roman"/>
                <w:sz w:val="20"/>
              </w:rPr>
              <w:t xml:space="preserve">Об утверждении состава Президиума поселкового Совета депутатов </w:t>
            </w:r>
            <w:r w:rsidRPr="00381B16">
              <w:rPr>
                <w:rFonts w:ascii="Times New Roman" w:hAnsi="Times New Roman"/>
                <w:sz w:val="20"/>
                <w:lang w:val="en-US"/>
              </w:rPr>
              <w:t>V</w:t>
            </w:r>
            <w:r w:rsidRPr="00381B16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 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1_ноябрь" w:colFirst="2" w:colLast="3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trHeight w:val="1560"/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Сессия_12_декабрь" w:colFirst="0" w:colLast="4"/>
            <w:bookmarkEnd w:id="6"/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Январь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по мере исполнения наказов, </w:t>
            </w: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2021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</w:tc>
      </w:tr>
      <w:tr w:rsidR="00AA54E7" w:rsidRPr="00381B16" w:rsidTr="00AA54E7">
        <w:trPr>
          <w:trHeight w:val="1321"/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Март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Апрель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Май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Июнь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 результатах отопительного сезона 2021-2022 г.г. и плане мероприятий летней ремонтной кампании объектов социальной сферы и систем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жизнеобеспечения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Июль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Август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2022-2023 г.г.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учебного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поселкового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Председатель поселкового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Сентябрь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Об итогах летней занятости, оздоровления и отдыха детей и подростков поселка в 2022 году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Октябрь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Ноябрь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 xml:space="preserve">заседаний Президиума </w:t>
            </w:r>
            <w:r w:rsidRPr="00381B16">
              <w:rPr>
                <w:sz w:val="20"/>
                <w:szCs w:val="20"/>
              </w:rPr>
              <w:lastRenderedPageBreak/>
              <w:t>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поселкового Совета депутатов, постоянные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Декабрь 2022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bCs/>
                <w:sz w:val="20"/>
              </w:rPr>
              <w:t xml:space="preserve"> </w:t>
            </w:r>
            <w:r w:rsidRPr="00381B16">
              <w:rPr>
                <w:sz w:val="20"/>
              </w:rPr>
              <w:t>обществу с ограниченной ответственностью «Предприятие тепловодоснабжения» (ООО «ПТВС») в 2022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АО ООО «ПТВС»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381B16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381B16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81B16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2022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1B16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381B16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381B16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вопросам коммунального хозяйства,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отраслям промышленности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 бюджету,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Устав муниципального образования «Поселок Айхал» Мирнинского района Республики Саха (Якутия).</w:t>
            </w:r>
          </w:p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2022-2023 г. учебного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Руководители учреждений образования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Об исполнении Плана (Программы) приватизации муниципального имущества муниципального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Комиссия по бюджету, налоговой политике,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381B16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за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бюджет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на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  <w:vAlign w:val="center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муниципального образования «Мирнинский район» Республики Саха (Якутия) на территории муниципального образования «Поселок Айхал» Мирнинского района Республики Саха (Якутия) по итогам 2021 года. 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 xml:space="preserve">Ежемесячно, совместно с Комиссией по вопросам </w:t>
            </w:r>
            <w:r w:rsidRPr="00381B1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коммунального хозяйства, отраслям промышленности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собственности муниципального образования «Поселок Айхал» Мирнинского района Республики Саха (Якутия) на 2023 год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jc w:val="center"/>
            </w:pPr>
            <w:r w:rsidRPr="00381B1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через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Участие в семинарах, совещаниях, в заседаниях районного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Ведение 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AA54E7" w:rsidRPr="00381B16" w:rsidRDefault="00AA54E7" w:rsidP="00AA54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марте текущего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декабре текущего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5000" w:type="pct"/>
            <w:gridSpan w:val="5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381B16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Контроль за выполнением наказов избирателей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AA54E7" w:rsidRPr="00381B16" w:rsidTr="00AA54E7">
        <w:trPr>
          <w:jc w:val="center"/>
        </w:trPr>
        <w:tc>
          <w:tcPr>
            <w:tcW w:w="385" w:type="pct"/>
          </w:tcPr>
          <w:p w:rsidR="00AA54E7" w:rsidRPr="00381B16" w:rsidRDefault="00AA54E7" w:rsidP="00AA54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81B16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AA54E7" w:rsidRPr="00381B16" w:rsidRDefault="00AA54E7" w:rsidP="00AA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16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AA54E7" w:rsidRPr="00381B16" w:rsidRDefault="00AA54E7" w:rsidP="00AA5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81B16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AA54E7" w:rsidRPr="00381B16" w:rsidRDefault="00AA54E7" w:rsidP="00AA54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1D9F" w:rsidRPr="00AA54E7" w:rsidRDefault="00A91D9F" w:rsidP="00AA54E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A91D9F" w:rsidRPr="00AA54E7" w:rsidSect="00C76A06"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36" w:rsidRDefault="00B57636" w:rsidP="002803B9">
      <w:pPr>
        <w:spacing w:after="0" w:line="240" w:lineRule="auto"/>
      </w:pPr>
      <w:r>
        <w:separator/>
      </w:r>
    </w:p>
  </w:endnote>
  <w:endnote w:type="continuationSeparator" w:id="0">
    <w:p w:rsidR="00B57636" w:rsidRDefault="00B57636" w:rsidP="0028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E7" w:rsidRPr="00D305D2" w:rsidRDefault="001E1BF6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="00AA54E7"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B22E0B">
      <w:rPr>
        <w:rFonts w:ascii="Times New Roman" w:hAnsi="Times New Roman"/>
        <w:noProof/>
        <w:sz w:val="24"/>
        <w:szCs w:val="24"/>
      </w:rPr>
      <w:t>36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AA54E7" w:rsidRDefault="00AA54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E7" w:rsidRDefault="00AA54E7">
    <w:pPr>
      <w:pStyle w:val="a8"/>
      <w:jc w:val="center"/>
    </w:pPr>
  </w:p>
  <w:p w:rsidR="00AA54E7" w:rsidRDefault="00AA54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36" w:rsidRDefault="00B57636" w:rsidP="002803B9">
      <w:pPr>
        <w:spacing w:after="0" w:line="240" w:lineRule="auto"/>
      </w:pPr>
      <w:r>
        <w:separator/>
      </w:r>
    </w:p>
  </w:footnote>
  <w:footnote w:type="continuationSeparator" w:id="0">
    <w:p w:rsidR="00B57636" w:rsidRDefault="00B57636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E7" w:rsidRPr="00962F84" w:rsidRDefault="00AA54E7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BA4"/>
    <w:multiLevelType w:val="multilevel"/>
    <w:tmpl w:val="AC0CD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>
    <w:nsid w:val="4A846B34"/>
    <w:multiLevelType w:val="hybridMultilevel"/>
    <w:tmpl w:val="A8B60142"/>
    <w:lvl w:ilvl="0" w:tplc="8A8A78EC">
      <w:start w:val="10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35"/>
  </w:num>
  <w:num w:numId="5">
    <w:abstractNumId w:val="33"/>
  </w:num>
  <w:num w:numId="6">
    <w:abstractNumId w:val="30"/>
  </w:num>
  <w:num w:numId="7">
    <w:abstractNumId w:val="11"/>
  </w:num>
  <w:num w:numId="8">
    <w:abstractNumId w:val="8"/>
  </w:num>
  <w:num w:numId="9">
    <w:abstractNumId w:val="13"/>
  </w:num>
  <w:num w:numId="10">
    <w:abstractNumId w:val="19"/>
  </w:num>
  <w:num w:numId="11">
    <w:abstractNumId w:val="31"/>
  </w:num>
  <w:num w:numId="12">
    <w:abstractNumId w:val="10"/>
  </w:num>
  <w:num w:numId="13">
    <w:abstractNumId w:val="25"/>
  </w:num>
  <w:num w:numId="14">
    <w:abstractNumId w:val="9"/>
  </w:num>
  <w:num w:numId="15">
    <w:abstractNumId w:val="20"/>
  </w:num>
  <w:num w:numId="16">
    <w:abstractNumId w:val="27"/>
  </w:num>
  <w:num w:numId="17">
    <w:abstractNumId w:val="29"/>
  </w:num>
  <w:num w:numId="18">
    <w:abstractNumId w:val="18"/>
  </w:num>
  <w:num w:numId="19">
    <w:abstractNumId w:val="34"/>
  </w:num>
  <w:num w:numId="20">
    <w:abstractNumId w:val="5"/>
  </w:num>
  <w:num w:numId="21">
    <w:abstractNumId w:val="16"/>
  </w:num>
  <w:num w:numId="22">
    <w:abstractNumId w:val="23"/>
  </w:num>
  <w:num w:numId="23">
    <w:abstractNumId w:val="22"/>
  </w:num>
  <w:num w:numId="24">
    <w:abstractNumId w:val="32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8"/>
  </w:num>
  <w:num w:numId="31">
    <w:abstractNumId w:val="1"/>
  </w:num>
  <w:num w:numId="32">
    <w:abstractNumId w:val="6"/>
  </w:num>
  <w:num w:numId="33">
    <w:abstractNumId w:val="26"/>
  </w:num>
  <w:num w:numId="34">
    <w:abstractNumId w:val="12"/>
  </w:num>
  <w:num w:numId="35">
    <w:abstractNumId w:val="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436"/>
    <w:rsid w:val="0001023A"/>
    <w:rsid w:val="00023F6A"/>
    <w:rsid w:val="000744A4"/>
    <w:rsid w:val="000D30ED"/>
    <w:rsid w:val="000D583E"/>
    <w:rsid w:val="00151F31"/>
    <w:rsid w:val="001B7AD5"/>
    <w:rsid w:val="001C3831"/>
    <w:rsid w:val="001E1BF6"/>
    <w:rsid w:val="002124FC"/>
    <w:rsid w:val="002803B9"/>
    <w:rsid w:val="00297037"/>
    <w:rsid w:val="0030304B"/>
    <w:rsid w:val="0030310F"/>
    <w:rsid w:val="00325208"/>
    <w:rsid w:val="003608B7"/>
    <w:rsid w:val="00381447"/>
    <w:rsid w:val="003840A0"/>
    <w:rsid w:val="0039384A"/>
    <w:rsid w:val="003A2B23"/>
    <w:rsid w:val="0041427F"/>
    <w:rsid w:val="004F667E"/>
    <w:rsid w:val="00521C81"/>
    <w:rsid w:val="005D4E78"/>
    <w:rsid w:val="005F4EE9"/>
    <w:rsid w:val="006104B3"/>
    <w:rsid w:val="00626D00"/>
    <w:rsid w:val="00626F54"/>
    <w:rsid w:val="0063749A"/>
    <w:rsid w:val="00663601"/>
    <w:rsid w:val="00672846"/>
    <w:rsid w:val="006C7AD3"/>
    <w:rsid w:val="00720436"/>
    <w:rsid w:val="00766E79"/>
    <w:rsid w:val="00774324"/>
    <w:rsid w:val="007827F9"/>
    <w:rsid w:val="007908D5"/>
    <w:rsid w:val="007B487F"/>
    <w:rsid w:val="00821EAE"/>
    <w:rsid w:val="0082774C"/>
    <w:rsid w:val="00863C7C"/>
    <w:rsid w:val="00875B34"/>
    <w:rsid w:val="00876E9C"/>
    <w:rsid w:val="008C27C1"/>
    <w:rsid w:val="008F1A17"/>
    <w:rsid w:val="009026F9"/>
    <w:rsid w:val="0098290C"/>
    <w:rsid w:val="009B32AE"/>
    <w:rsid w:val="009C0EC9"/>
    <w:rsid w:val="009E6310"/>
    <w:rsid w:val="00A7747B"/>
    <w:rsid w:val="00A91D9F"/>
    <w:rsid w:val="00AA54E7"/>
    <w:rsid w:val="00AA614E"/>
    <w:rsid w:val="00AA6C6C"/>
    <w:rsid w:val="00AB396E"/>
    <w:rsid w:val="00AC0275"/>
    <w:rsid w:val="00B22E0B"/>
    <w:rsid w:val="00B334AE"/>
    <w:rsid w:val="00B57636"/>
    <w:rsid w:val="00B8236B"/>
    <w:rsid w:val="00C208F1"/>
    <w:rsid w:val="00C214B0"/>
    <w:rsid w:val="00C4533A"/>
    <w:rsid w:val="00C76A06"/>
    <w:rsid w:val="00C832CF"/>
    <w:rsid w:val="00CB7A7F"/>
    <w:rsid w:val="00CE1ACC"/>
    <w:rsid w:val="00CE5D60"/>
    <w:rsid w:val="00D602E1"/>
    <w:rsid w:val="00D74760"/>
    <w:rsid w:val="00D970A2"/>
    <w:rsid w:val="00DF7C3B"/>
    <w:rsid w:val="00EA0762"/>
    <w:rsid w:val="00EB516D"/>
    <w:rsid w:val="00F80D72"/>
    <w:rsid w:val="00F9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215972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D897-E905-45BA-91D6-EC67C59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36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С.В.</dc:creator>
  <cp:keywords/>
  <dc:description/>
  <cp:lastModifiedBy>Sovet</cp:lastModifiedBy>
  <cp:revision>34</cp:revision>
  <dcterms:created xsi:type="dcterms:W3CDTF">2022-02-17T07:47:00Z</dcterms:created>
  <dcterms:modified xsi:type="dcterms:W3CDTF">2022-04-22T03:36:00Z</dcterms:modified>
</cp:coreProperties>
</file>