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9E" w:rsidRPr="00803DE0" w:rsidRDefault="0080239E" w:rsidP="00C8439C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03DE0">
        <w:rPr>
          <w:rFonts w:ascii="Times New Roman" w:hAnsi="Times New Roman" w:cs="Times New Roman"/>
          <w:bCs/>
          <w:iCs/>
          <w:sz w:val="24"/>
          <w:szCs w:val="24"/>
        </w:rPr>
        <w:t>Приложение</w:t>
      </w:r>
    </w:p>
    <w:p w:rsidR="00C8439C" w:rsidRPr="00803DE0" w:rsidRDefault="00C8439C" w:rsidP="00C8439C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239E" w:rsidRPr="00803DE0" w:rsidRDefault="00C8439C" w:rsidP="00C8439C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03DE0">
        <w:rPr>
          <w:rFonts w:ascii="Times New Roman" w:hAnsi="Times New Roman" w:cs="Times New Roman"/>
          <w:bCs/>
          <w:iCs/>
          <w:sz w:val="24"/>
          <w:szCs w:val="24"/>
        </w:rPr>
        <w:t>УТВЕРЖДЕН</w:t>
      </w:r>
    </w:p>
    <w:p w:rsidR="0080239E" w:rsidRPr="00803DE0" w:rsidRDefault="00C8439C" w:rsidP="00C8439C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03DE0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80239E" w:rsidRPr="00803DE0">
        <w:rPr>
          <w:rFonts w:ascii="Times New Roman" w:hAnsi="Times New Roman" w:cs="Times New Roman"/>
          <w:bCs/>
          <w:iCs/>
          <w:sz w:val="24"/>
          <w:szCs w:val="24"/>
        </w:rPr>
        <w:t>ешением поселкового</w:t>
      </w:r>
      <w:r w:rsidRPr="00803D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0239E" w:rsidRPr="00803DE0">
        <w:rPr>
          <w:rFonts w:ascii="Times New Roman" w:hAnsi="Times New Roman" w:cs="Times New Roman"/>
          <w:bCs/>
          <w:iCs/>
          <w:sz w:val="24"/>
          <w:szCs w:val="24"/>
        </w:rPr>
        <w:t>Совета депутатов</w:t>
      </w:r>
    </w:p>
    <w:p w:rsidR="0080239E" w:rsidRPr="00803DE0" w:rsidRDefault="0080239E" w:rsidP="00C8439C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803DE0">
        <w:rPr>
          <w:rFonts w:ascii="Times New Roman" w:hAnsi="Times New Roman" w:cs="Times New Roman"/>
          <w:bCs/>
          <w:iCs/>
          <w:sz w:val="24"/>
          <w:szCs w:val="24"/>
        </w:rPr>
        <w:t>от</w:t>
      </w:r>
      <w:r w:rsidR="00C8439C" w:rsidRPr="00803D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47F1E" w:rsidRPr="00803DE0">
        <w:rPr>
          <w:rFonts w:ascii="Times New Roman" w:hAnsi="Times New Roman" w:cs="Times New Roman"/>
          <w:bCs/>
          <w:iCs/>
          <w:sz w:val="24"/>
          <w:szCs w:val="24"/>
        </w:rPr>
        <w:t>23 марта 2022 года</w:t>
      </w:r>
      <w:r w:rsidR="00803DE0" w:rsidRPr="00803D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03DE0" w:rsidRPr="00803DE0">
        <w:rPr>
          <w:rFonts w:ascii="Times New Roman" w:hAnsi="Times New Roman" w:cs="Times New Roman"/>
          <w:bCs/>
          <w:iCs/>
          <w:sz w:val="24"/>
          <w:szCs w:val="24"/>
          <w:lang w:val="en-US"/>
        </w:rPr>
        <w:t>IV</w:t>
      </w:r>
      <w:r w:rsidR="00C8439C" w:rsidRPr="00803D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03DE0">
        <w:rPr>
          <w:rFonts w:ascii="Times New Roman" w:hAnsi="Times New Roman" w:cs="Times New Roman"/>
          <w:bCs/>
          <w:iCs/>
          <w:sz w:val="24"/>
          <w:szCs w:val="24"/>
        </w:rPr>
        <w:t xml:space="preserve">№ </w:t>
      </w:r>
      <w:r w:rsidR="00347F1E" w:rsidRPr="00803DE0">
        <w:rPr>
          <w:rFonts w:ascii="Times New Roman" w:hAnsi="Times New Roman" w:cs="Times New Roman"/>
          <w:bCs/>
          <w:iCs/>
          <w:sz w:val="24"/>
          <w:szCs w:val="24"/>
        </w:rPr>
        <w:t>73-7</w:t>
      </w:r>
    </w:p>
    <w:p w:rsidR="00C8439C" w:rsidRPr="00803DE0" w:rsidRDefault="00C8439C" w:rsidP="00C8439C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39C" w:rsidRPr="00803DE0" w:rsidRDefault="00C8439C" w:rsidP="00C8439C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80239E" w:rsidRPr="00803DE0" w:rsidRDefault="00DD4889" w:rsidP="00C8439C">
      <w:pPr>
        <w:spacing w:after="0" w:line="240" w:lineRule="auto"/>
        <w:ind w:left="-170" w:right="-17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и деятельности коллегиального органа (комиссии) по</w:t>
      </w:r>
      <w:r w:rsidR="00C8439C"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проведению конкурсного отбора инициативных проектов</w:t>
      </w:r>
      <w:r w:rsidR="00C8439C"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</w:t>
      </w:r>
      <w:r w:rsidR="00C8439C"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«Поселок Айхал» </w:t>
      </w:r>
      <w:proofErr w:type="spellStart"/>
      <w:r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Мирнинского</w:t>
      </w:r>
      <w:proofErr w:type="spellEnd"/>
      <w:r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Республики Саха (Якутия)</w:t>
      </w:r>
    </w:p>
    <w:p w:rsidR="00C8439C" w:rsidRPr="00803DE0" w:rsidRDefault="00C8439C" w:rsidP="00C8439C">
      <w:pPr>
        <w:spacing w:after="0" w:line="240" w:lineRule="auto"/>
        <w:ind w:left="-170" w:right="-17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CB5" w:rsidRPr="00803DE0" w:rsidRDefault="00C8439C" w:rsidP="00C8439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 1.</w:t>
      </w:r>
      <w:r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3F80"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7057B" w:rsidRPr="00803DE0" w:rsidRDefault="00C67E22" w:rsidP="00C8439C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2F3F80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8439C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8439C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E468A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П</w:t>
      </w:r>
      <w:r w:rsidR="00A84F17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орядок</w:t>
      </w:r>
      <w:r w:rsidR="00C8439C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r w:rsidRPr="00803DE0">
        <w:rPr>
          <w:rFonts w:ascii="Times New Roman" w:hAnsi="Times New Roman" w:cs="Times New Roman"/>
          <w:sz w:val="24"/>
          <w:szCs w:val="24"/>
        </w:rPr>
        <w:t>со статьей 26.1 Федерального закона от</w:t>
      </w:r>
      <w:r w:rsidR="00C8439C" w:rsidRPr="00803DE0">
        <w:rPr>
          <w:rFonts w:ascii="Times New Roman" w:hAnsi="Times New Roman" w:cs="Times New Roman"/>
          <w:sz w:val="24"/>
          <w:szCs w:val="24"/>
        </w:rPr>
        <w:t xml:space="preserve"> </w:t>
      </w:r>
      <w:r w:rsidRPr="00803DE0">
        <w:rPr>
          <w:rFonts w:ascii="Times New Roman" w:hAnsi="Times New Roman" w:cs="Times New Roman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</w:t>
      </w:r>
      <w:r w:rsidR="00C8439C" w:rsidRPr="00803DE0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C8439C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«Поселок Айхал» </w:t>
      </w:r>
      <w:proofErr w:type="spellStart"/>
      <w:r w:rsidR="00C8439C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</w:t>
      </w:r>
      <w:proofErr w:type="spellEnd"/>
      <w:r w:rsidR="00C8439C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Саха (Якутия),</w:t>
      </w:r>
      <w:r w:rsidRPr="00803DE0">
        <w:rPr>
          <w:rFonts w:ascii="Times New Roman" w:hAnsi="Times New Roman" w:cs="Times New Roman"/>
          <w:sz w:val="24"/>
          <w:szCs w:val="24"/>
        </w:rPr>
        <w:t xml:space="preserve"> </w:t>
      </w:r>
      <w:r w:rsidR="002F3F80" w:rsidRPr="00803DE0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A7057B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и деятельности коллегиального органа (комиссии) по</w:t>
      </w:r>
      <w:r w:rsidR="00C8439C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057B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проведению конкурсного отбора инициативных проектов</w:t>
      </w:r>
      <w:r w:rsidR="00C8439C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057B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</w:t>
      </w:r>
      <w:r w:rsidR="00C8439C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057B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«Поселок Айхал» </w:t>
      </w:r>
      <w:proofErr w:type="spellStart"/>
      <w:r w:rsidR="00A7057B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</w:t>
      </w:r>
      <w:proofErr w:type="spellEnd"/>
      <w:r w:rsidR="00A7057B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Саха (Якутия)</w:t>
      </w:r>
      <w:r w:rsidR="00D77B03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МО «Поселок Айхал»)</w:t>
      </w:r>
      <w:r w:rsidR="00A7057B" w:rsidRPr="00803D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8439C" w:rsidRPr="00803DE0" w:rsidRDefault="00C8439C" w:rsidP="00C8439C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84F17" w:rsidRPr="00803DE0" w:rsidRDefault="00C8439C" w:rsidP="00C8439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3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 </w:t>
      </w:r>
      <w:r w:rsidRPr="00803DE0">
        <w:rPr>
          <w:rFonts w:ascii="Times New Roman" w:hAnsi="Times New Roman" w:cs="Times New Roman"/>
          <w:b/>
          <w:sz w:val="24"/>
          <w:szCs w:val="24"/>
        </w:rPr>
        <w:t>2.</w:t>
      </w:r>
      <w:r w:rsidRPr="00803DE0">
        <w:rPr>
          <w:rFonts w:ascii="Times New Roman" w:hAnsi="Times New Roman" w:cs="Times New Roman"/>
          <w:b/>
          <w:sz w:val="24"/>
          <w:szCs w:val="24"/>
        </w:rPr>
        <w:tab/>
      </w:r>
      <w:r w:rsidR="00A7057B" w:rsidRPr="00803DE0">
        <w:rPr>
          <w:rFonts w:ascii="Times New Roman" w:hAnsi="Times New Roman" w:cs="Times New Roman"/>
          <w:b/>
          <w:sz w:val="24"/>
          <w:szCs w:val="24"/>
        </w:rPr>
        <w:t>Комиссия п</w:t>
      </w:r>
      <w:r w:rsidR="00204D1E" w:rsidRPr="00803DE0">
        <w:rPr>
          <w:rFonts w:ascii="Times New Roman" w:hAnsi="Times New Roman" w:cs="Times New Roman"/>
          <w:b/>
          <w:sz w:val="24"/>
          <w:szCs w:val="24"/>
        </w:rPr>
        <w:t>о рассмотрению инициативных про</w:t>
      </w:r>
      <w:r w:rsidR="00A7057B" w:rsidRPr="00803DE0">
        <w:rPr>
          <w:rFonts w:ascii="Times New Roman" w:hAnsi="Times New Roman" w:cs="Times New Roman"/>
          <w:b/>
          <w:sz w:val="24"/>
          <w:szCs w:val="24"/>
        </w:rPr>
        <w:t>ектов.</w:t>
      </w:r>
    </w:p>
    <w:p w:rsidR="00A7057B" w:rsidRPr="00803DE0" w:rsidRDefault="00A7057B" w:rsidP="00C843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803DE0">
        <w:rPr>
          <w:rFonts w:ascii="Times New Roman" w:hAnsi="Times New Roman" w:cs="Times New Roman"/>
          <w:sz w:val="24"/>
          <w:szCs w:val="24"/>
        </w:rPr>
        <w:t>2.1</w:t>
      </w:r>
      <w:r w:rsidR="00C8439C" w:rsidRPr="00803DE0">
        <w:rPr>
          <w:rFonts w:ascii="Times New Roman" w:hAnsi="Times New Roman" w:cs="Times New Roman"/>
          <w:sz w:val="24"/>
          <w:szCs w:val="24"/>
        </w:rPr>
        <w:t>.</w:t>
      </w:r>
      <w:r w:rsidR="00C8439C" w:rsidRPr="00803DE0">
        <w:rPr>
          <w:rFonts w:ascii="Times New Roman" w:hAnsi="Times New Roman" w:cs="Times New Roman"/>
          <w:sz w:val="24"/>
          <w:szCs w:val="24"/>
        </w:rPr>
        <w:tab/>
      </w:r>
      <w:r w:rsidRPr="00803DE0">
        <w:rPr>
          <w:rFonts w:ascii="Times New Roman" w:hAnsi="Times New Roman" w:cs="Times New Roman"/>
          <w:sz w:val="24"/>
          <w:szCs w:val="24"/>
        </w:rPr>
        <w:t>Комиссия по рассмотрению инициативных проектов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563AF7" w:rsidRPr="00803DE0" w:rsidRDefault="00563AF7" w:rsidP="00C8439C">
      <w:pPr>
        <w:pStyle w:val="11"/>
        <w:shd w:val="clear" w:color="auto" w:fill="auto"/>
        <w:spacing w:before="0" w:line="240" w:lineRule="auto"/>
        <w:ind w:right="40" w:firstLine="70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2.2</w:t>
      </w:r>
      <w:r w:rsidR="00C8439C" w:rsidRPr="00803DE0">
        <w:rPr>
          <w:rFonts w:cs="Times New Roman"/>
          <w:sz w:val="24"/>
          <w:szCs w:val="24"/>
        </w:rPr>
        <w:t>.</w:t>
      </w:r>
      <w:r w:rsidR="00C8439C" w:rsidRPr="00803DE0">
        <w:rPr>
          <w:rFonts w:cs="Times New Roman"/>
          <w:sz w:val="24"/>
          <w:szCs w:val="24"/>
        </w:rPr>
        <w:tab/>
      </w:r>
      <w:r w:rsidRPr="00803DE0">
        <w:rPr>
          <w:rFonts w:cs="Times New Roman"/>
          <w:sz w:val="24"/>
          <w:szCs w:val="24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AA4AF1" w:rsidRPr="00803DE0" w:rsidRDefault="00C8439C" w:rsidP="00C8439C">
      <w:pPr>
        <w:pStyle w:val="11"/>
        <w:shd w:val="clear" w:color="auto" w:fill="auto"/>
        <w:spacing w:before="0" w:line="240" w:lineRule="auto"/>
        <w:ind w:right="40" w:firstLine="70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2.3.</w:t>
      </w:r>
      <w:r w:rsidRPr="00803DE0">
        <w:rPr>
          <w:rFonts w:cs="Times New Roman"/>
          <w:sz w:val="24"/>
          <w:szCs w:val="24"/>
        </w:rPr>
        <w:tab/>
      </w:r>
      <w:r w:rsidR="00AA4AF1" w:rsidRPr="00803DE0">
        <w:rPr>
          <w:rFonts w:cs="Times New Roman"/>
          <w:sz w:val="24"/>
          <w:szCs w:val="24"/>
        </w:rPr>
        <w:t>Численность комиссии составляет 5 человек.</w:t>
      </w:r>
    </w:p>
    <w:p w:rsidR="00A7057B" w:rsidRPr="00803DE0" w:rsidRDefault="00AA4AF1" w:rsidP="00C8439C">
      <w:pPr>
        <w:pStyle w:val="11"/>
        <w:shd w:val="clear" w:color="auto" w:fill="auto"/>
        <w:spacing w:before="0" w:line="240" w:lineRule="auto"/>
        <w:ind w:right="40" w:firstLine="70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2.4</w:t>
      </w:r>
      <w:r w:rsidR="00C8439C" w:rsidRPr="00803DE0">
        <w:rPr>
          <w:rFonts w:cs="Times New Roman"/>
          <w:sz w:val="24"/>
          <w:szCs w:val="24"/>
        </w:rPr>
        <w:t>.</w:t>
      </w:r>
      <w:r w:rsidR="00C8439C" w:rsidRPr="00803DE0">
        <w:rPr>
          <w:rFonts w:cs="Times New Roman"/>
          <w:sz w:val="24"/>
          <w:szCs w:val="24"/>
        </w:rPr>
        <w:tab/>
      </w:r>
      <w:r w:rsidR="00A7057B" w:rsidRPr="00803DE0">
        <w:rPr>
          <w:rFonts w:cs="Times New Roman"/>
          <w:sz w:val="24"/>
          <w:szCs w:val="24"/>
        </w:rPr>
        <w:t xml:space="preserve">Персональный состав конкурсной комиссии </w:t>
      </w:r>
      <w:r w:rsidR="00563AF7" w:rsidRPr="00803DE0">
        <w:rPr>
          <w:rFonts w:cs="Times New Roman"/>
          <w:sz w:val="24"/>
          <w:szCs w:val="24"/>
        </w:rPr>
        <w:t xml:space="preserve">определяется </w:t>
      </w:r>
      <w:r w:rsidR="00A7057B" w:rsidRPr="00803DE0">
        <w:rPr>
          <w:rFonts w:cs="Times New Roman"/>
          <w:sz w:val="24"/>
          <w:szCs w:val="24"/>
        </w:rPr>
        <w:t>постановлением Главы поселка.</w:t>
      </w:r>
      <w:r w:rsidR="00563AF7" w:rsidRPr="00803DE0">
        <w:rPr>
          <w:rFonts w:cs="Times New Roman"/>
          <w:sz w:val="24"/>
          <w:szCs w:val="24"/>
        </w:rPr>
        <w:t xml:space="preserve">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A7057B" w:rsidRPr="00803DE0" w:rsidRDefault="00A7057B" w:rsidP="00C8439C">
      <w:pPr>
        <w:pStyle w:val="11"/>
        <w:shd w:val="clear" w:color="auto" w:fill="auto"/>
        <w:spacing w:before="0" w:line="240" w:lineRule="auto"/>
        <w:ind w:right="40" w:firstLine="70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 xml:space="preserve">В состав конкурсной комиссии администрации муниципального образования </w:t>
      </w:r>
      <w:r w:rsidR="00D77B03" w:rsidRPr="00803DE0">
        <w:rPr>
          <w:rFonts w:cs="Times New Roman"/>
          <w:bCs/>
          <w:sz w:val="24"/>
          <w:szCs w:val="24"/>
          <w:lang w:eastAsia="ru-RU"/>
        </w:rPr>
        <w:t xml:space="preserve">«Поселок </w:t>
      </w:r>
      <w:proofErr w:type="gramStart"/>
      <w:r w:rsidR="00D77B03" w:rsidRPr="00803DE0">
        <w:rPr>
          <w:rFonts w:cs="Times New Roman"/>
          <w:bCs/>
          <w:sz w:val="24"/>
          <w:szCs w:val="24"/>
          <w:lang w:eastAsia="ru-RU"/>
        </w:rPr>
        <w:t xml:space="preserve">Айхал»  </w:t>
      </w:r>
      <w:proofErr w:type="spellStart"/>
      <w:r w:rsidR="00D77B03" w:rsidRPr="00803DE0">
        <w:rPr>
          <w:rFonts w:cs="Times New Roman"/>
          <w:bCs/>
          <w:sz w:val="24"/>
          <w:szCs w:val="24"/>
          <w:lang w:eastAsia="ru-RU"/>
        </w:rPr>
        <w:t>Мирнинского</w:t>
      </w:r>
      <w:proofErr w:type="spellEnd"/>
      <w:proofErr w:type="gramEnd"/>
      <w:r w:rsidR="00D77B03" w:rsidRPr="00803DE0">
        <w:rPr>
          <w:rFonts w:cs="Times New Roman"/>
          <w:bCs/>
          <w:sz w:val="24"/>
          <w:szCs w:val="24"/>
          <w:lang w:eastAsia="ru-RU"/>
        </w:rPr>
        <w:t xml:space="preserve"> района Республики Саха (Якутия) (далее - поселковая администрация), </w:t>
      </w:r>
      <w:r w:rsidRPr="00803DE0">
        <w:rPr>
          <w:rFonts w:cs="Times New Roman"/>
          <w:sz w:val="24"/>
          <w:szCs w:val="24"/>
        </w:rPr>
        <w:t xml:space="preserve">могут быть включены представители общественных организаций </w:t>
      </w:r>
      <w:r w:rsidR="00D77B03" w:rsidRPr="00803DE0">
        <w:rPr>
          <w:rFonts w:cs="Times New Roman"/>
          <w:sz w:val="24"/>
          <w:szCs w:val="24"/>
        </w:rPr>
        <w:t xml:space="preserve">с правом совещательного голоса </w:t>
      </w:r>
      <w:r w:rsidRPr="00803DE0">
        <w:rPr>
          <w:rFonts w:cs="Times New Roman"/>
          <w:sz w:val="24"/>
          <w:szCs w:val="24"/>
        </w:rPr>
        <w:t>по согласованию.</w:t>
      </w:r>
    </w:p>
    <w:p w:rsidR="00A7057B" w:rsidRPr="00803DE0" w:rsidRDefault="00AA4AF1" w:rsidP="00C8439C">
      <w:pPr>
        <w:pStyle w:val="11"/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2.5</w:t>
      </w:r>
      <w:r w:rsidR="0052098A" w:rsidRPr="00803DE0">
        <w:rPr>
          <w:rFonts w:cs="Times New Roman"/>
          <w:sz w:val="24"/>
          <w:szCs w:val="24"/>
        </w:rPr>
        <w:t>.</w:t>
      </w:r>
      <w:r w:rsidR="0052098A" w:rsidRPr="00803DE0">
        <w:rPr>
          <w:rFonts w:cs="Times New Roman"/>
          <w:sz w:val="24"/>
          <w:szCs w:val="24"/>
        </w:rPr>
        <w:tab/>
      </w:r>
      <w:r w:rsidR="00A7057B" w:rsidRPr="00803DE0">
        <w:rPr>
          <w:rFonts w:cs="Times New Roman"/>
          <w:sz w:val="24"/>
          <w:szCs w:val="24"/>
        </w:rPr>
        <w:t>Конкурсная комиссия состоит из председателя</w:t>
      </w:r>
      <w:r w:rsidR="00563AF7" w:rsidRPr="00803DE0">
        <w:rPr>
          <w:rFonts w:cs="Times New Roman"/>
          <w:sz w:val="24"/>
          <w:szCs w:val="24"/>
        </w:rPr>
        <w:t xml:space="preserve"> конкурсной комиссии</w:t>
      </w:r>
      <w:r w:rsidR="00A7057B" w:rsidRPr="00803DE0">
        <w:rPr>
          <w:rFonts w:cs="Times New Roman"/>
          <w:sz w:val="24"/>
          <w:szCs w:val="24"/>
        </w:rPr>
        <w:t>, заместителя председателя</w:t>
      </w:r>
      <w:r w:rsidR="00563AF7" w:rsidRPr="00803DE0">
        <w:rPr>
          <w:rFonts w:cs="Times New Roman"/>
          <w:sz w:val="24"/>
          <w:szCs w:val="24"/>
        </w:rPr>
        <w:t xml:space="preserve"> конкурсной комиссии</w:t>
      </w:r>
      <w:r w:rsidR="00A7057B" w:rsidRPr="00803DE0">
        <w:rPr>
          <w:rFonts w:cs="Times New Roman"/>
          <w:sz w:val="24"/>
          <w:szCs w:val="24"/>
        </w:rPr>
        <w:t>, секретаря конкурсной комиссии и членов конкурсной комиссии.</w:t>
      </w:r>
    </w:p>
    <w:p w:rsidR="00563AF7" w:rsidRPr="00803DE0" w:rsidRDefault="00AA4AF1" w:rsidP="00C8439C">
      <w:pPr>
        <w:pStyle w:val="11"/>
        <w:shd w:val="clear" w:color="auto" w:fill="auto"/>
        <w:spacing w:before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2.6</w:t>
      </w:r>
      <w:r w:rsidR="0052098A" w:rsidRPr="00803DE0">
        <w:rPr>
          <w:rFonts w:cs="Times New Roman"/>
          <w:sz w:val="24"/>
          <w:szCs w:val="24"/>
        </w:rPr>
        <w:t>.</w:t>
      </w:r>
      <w:r w:rsidR="0052098A" w:rsidRPr="00803DE0">
        <w:rPr>
          <w:rFonts w:cs="Times New Roman"/>
          <w:sz w:val="24"/>
          <w:szCs w:val="24"/>
        </w:rPr>
        <w:tab/>
      </w:r>
      <w:r w:rsidR="00563AF7" w:rsidRPr="00803DE0">
        <w:rPr>
          <w:rFonts w:cs="Times New Roman"/>
          <w:sz w:val="24"/>
          <w:szCs w:val="24"/>
        </w:rPr>
        <w:t>Председатель конкурсной комиссии:</w:t>
      </w:r>
    </w:p>
    <w:p w:rsidR="00563AF7" w:rsidRPr="00803DE0" w:rsidRDefault="00563AF7" w:rsidP="00C8439C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организует работу конкурсной комиссии, руководит деятельностью конкурсной комиссии;</w:t>
      </w:r>
    </w:p>
    <w:p w:rsidR="00563AF7" w:rsidRPr="00803DE0" w:rsidRDefault="00563AF7" w:rsidP="00C8439C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формирует проект повестки очередного заседания конкурсной комиссии;</w:t>
      </w:r>
    </w:p>
    <w:p w:rsidR="00563AF7" w:rsidRPr="00803DE0" w:rsidRDefault="00563AF7" w:rsidP="00C8439C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 w:right="4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дает поручения членам конкурсной комиссии в рамках заседания конкурсной комиссии;</w:t>
      </w:r>
    </w:p>
    <w:p w:rsidR="00563AF7" w:rsidRPr="00803DE0" w:rsidRDefault="00563AF7" w:rsidP="00C8439C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председательствует на заседаниях конкурсной комиссии.</w:t>
      </w:r>
    </w:p>
    <w:p w:rsidR="00563AF7" w:rsidRPr="00803DE0" w:rsidRDefault="00563AF7" w:rsidP="00C8439C">
      <w:pPr>
        <w:pStyle w:val="11"/>
        <w:shd w:val="clear" w:color="auto" w:fill="auto"/>
        <w:spacing w:before="0" w:line="240" w:lineRule="auto"/>
        <w:ind w:left="40" w:right="40" w:firstLine="62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563AF7" w:rsidRPr="00803DE0" w:rsidRDefault="00AA4AF1" w:rsidP="00C8439C">
      <w:pPr>
        <w:pStyle w:val="11"/>
        <w:shd w:val="clear" w:color="auto" w:fill="auto"/>
        <w:spacing w:before="0" w:line="240" w:lineRule="auto"/>
        <w:ind w:left="669" w:firstLine="0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2.7</w:t>
      </w:r>
      <w:r w:rsidR="0052098A" w:rsidRPr="00803DE0">
        <w:rPr>
          <w:rFonts w:cs="Times New Roman"/>
          <w:sz w:val="24"/>
          <w:szCs w:val="24"/>
        </w:rPr>
        <w:t>.</w:t>
      </w:r>
      <w:r w:rsidR="0052098A" w:rsidRPr="00803DE0">
        <w:rPr>
          <w:rFonts w:cs="Times New Roman"/>
          <w:sz w:val="24"/>
          <w:szCs w:val="24"/>
        </w:rPr>
        <w:tab/>
      </w:r>
      <w:r w:rsidR="00563AF7" w:rsidRPr="00803DE0">
        <w:rPr>
          <w:rFonts w:cs="Times New Roman"/>
          <w:sz w:val="24"/>
          <w:szCs w:val="24"/>
        </w:rPr>
        <w:t>Секретарь конкурсной комиссии:</w:t>
      </w:r>
    </w:p>
    <w:p w:rsidR="00563AF7" w:rsidRPr="00803DE0" w:rsidRDefault="00563AF7" w:rsidP="00C8439C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right="4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 xml:space="preserve">осуществляет информационное и документационное обеспечение </w:t>
      </w:r>
      <w:r w:rsidRPr="00803DE0">
        <w:rPr>
          <w:rFonts w:cs="Times New Roman"/>
          <w:sz w:val="24"/>
          <w:szCs w:val="24"/>
        </w:rPr>
        <w:lastRenderedPageBreak/>
        <w:t>деятельности конкурсной комиссии, в том числе подготовку к заседанию конкурсной комиссии;</w:t>
      </w:r>
    </w:p>
    <w:p w:rsidR="00563AF7" w:rsidRPr="00803DE0" w:rsidRDefault="00563AF7" w:rsidP="00C8439C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right="4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204D1E" w:rsidRPr="00803DE0" w:rsidRDefault="00563AF7" w:rsidP="0052098A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оформляет протоколы заседаний конкурсной комиссии.</w:t>
      </w:r>
      <w:r w:rsidR="00C8439C" w:rsidRPr="00803DE0">
        <w:rPr>
          <w:rFonts w:cs="Times New Roman"/>
          <w:sz w:val="24"/>
          <w:szCs w:val="24"/>
        </w:rPr>
        <w:t xml:space="preserve"> </w:t>
      </w:r>
    </w:p>
    <w:p w:rsidR="00204D1E" w:rsidRPr="00803DE0" w:rsidRDefault="00AA4AF1" w:rsidP="00C8439C">
      <w:pPr>
        <w:pStyle w:val="11"/>
        <w:shd w:val="clear" w:color="auto" w:fill="auto"/>
        <w:spacing w:before="0" w:line="240" w:lineRule="auto"/>
        <w:ind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2.8</w:t>
      </w:r>
      <w:r w:rsidR="0052098A" w:rsidRPr="00803DE0">
        <w:rPr>
          <w:rFonts w:cs="Times New Roman"/>
          <w:sz w:val="24"/>
          <w:szCs w:val="24"/>
        </w:rPr>
        <w:t>.</w:t>
      </w:r>
      <w:r w:rsidR="0052098A" w:rsidRPr="00803DE0">
        <w:rPr>
          <w:rFonts w:cs="Times New Roman"/>
          <w:sz w:val="24"/>
          <w:szCs w:val="24"/>
        </w:rPr>
        <w:tab/>
      </w:r>
      <w:r w:rsidR="00204D1E" w:rsidRPr="00803DE0">
        <w:rPr>
          <w:rFonts w:cs="Times New Roman"/>
          <w:sz w:val="24"/>
          <w:szCs w:val="24"/>
        </w:rPr>
        <w:t>Член конкурсной комиссии:</w:t>
      </w:r>
    </w:p>
    <w:p w:rsidR="00204D1E" w:rsidRPr="00803DE0" w:rsidRDefault="00204D1E" w:rsidP="00C8439C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right="6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участвует в работе конкурсной комиссии, в том числе в заседаниях конкурсной комиссии;</w:t>
      </w:r>
    </w:p>
    <w:p w:rsidR="00204D1E" w:rsidRPr="00803DE0" w:rsidRDefault="00204D1E" w:rsidP="00C8439C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left="4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вносит предложения по вопросам работы конкурсной комиссии;</w:t>
      </w:r>
    </w:p>
    <w:p w:rsidR="00204D1E" w:rsidRPr="00803DE0" w:rsidRDefault="00204D1E" w:rsidP="00C8439C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left="40" w:right="6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знакомится с документами и материалами, рассматриваемыми на заседаниях конкурсной комиссии;</w:t>
      </w:r>
    </w:p>
    <w:p w:rsidR="00204D1E" w:rsidRPr="00803DE0" w:rsidRDefault="0000004C" w:rsidP="00C8439C">
      <w:pPr>
        <w:pStyle w:val="11"/>
        <w:shd w:val="clear" w:color="auto" w:fill="auto"/>
        <w:spacing w:before="0" w:line="240" w:lineRule="auto"/>
        <w:ind w:left="669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ab/>
      </w:r>
      <w:bookmarkStart w:id="0" w:name="_GoBack"/>
      <w:bookmarkEnd w:id="0"/>
      <w:r w:rsidR="00C8439C" w:rsidRPr="00803DE0">
        <w:rPr>
          <w:rFonts w:cs="Times New Roman"/>
          <w:sz w:val="24"/>
          <w:szCs w:val="24"/>
        </w:rPr>
        <w:t xml:space="preserve"> </w:t>
      </w:r>
      <w:r w:rsidR="00204D1E" w:rsidRPr="00803DE0">
        <w:rPr>
          <w:rFonts w:cs="Times New Roman"/>
          <w:sz w:val="24"/>
          <w:szCs w:val="24"/>
        </w:rPr>
        <w:t>голосует на заседаниях конкурсной комиссии.</w:t>
      </w:r>
    </w:p>
    <w:p w:rsidR="00204D1E" w:rsidRPr="00803DE0" w:rsidRDefault="00AA4AF1" w:rsidP="0052098A">
      <w:pPr>
        <w:pStyle w:val="11"/>
        <w:shd w:val="clear" w:color="auto" w:fill="auto"/>
        <w:spacing w:before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2.9</w:t>
      </w:r>
      <w:r w:rsidR="0052098A" w:rsidRPr="00803DE0">
        <w:rPr>
          <w:rFonts w:cs="Times New Roman"/>
          <w:sz w:val="24"/>
          <w:szCs w:val="24"/>
        </w:rPr>
        <w:t>.</w:t>
      </w:r>
      <w:r w:rsidR="0052098A" w:rsidRPr="00803DE0">
        <w:rPr>
          <w:rFonts w:cs="Times New Roman"/>
          <w:sz w:val="24"/>
          <w:szCs w:val="24"/>
        </w:rPr>
        <w:tab/>
      </w:r>
      <w:r w:rsidR="00204D1E" w:rsidRPr="00803DE0">
        <w:rPr>
          <w:rFonts w:cs="Times New Roman"/>
          <w:sz w:val="24"/>
          <w:szCs w:val="24"/>
        </w:rPr>
        <w:t>Основной формой работы комиссии являются заседания.</w:t>
      </w:r>
    </w:p>
    <w:p w:rsidR="00204D1E" w:rsidRPr="00803DE0" w:rsidRDefault="00AA4AF1" w:rsidP="0052098A">
      <w:pPr>
        <w:pStyle w:val="11"/>
        <w:shd w:val="clear" w:color="auto" w:fill="auto"/>
        <w:spacing w:before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2.10</w:t>
      </w:r>
      <w:r w:rsidR="0052098A" w:rsidRPr="00803DE0">
        <w:rPr>
          <w:rFonts w:cs="Times New Roman"/>
          <w:sz w:val="24"/>
          <w:szCs w:val="24"/>
        </w:rPr>
        <w:t>.</w:t>
      </w:r>
      <w:r w:rsidR="0052098A" w:rsidRPr="00803DE0">
        <w:rPr>
          <w:rFonts w:cs="Times New Roman"/>
          <w:sz w:val="24"/>
          <w:szCs w:val="24"/>
        </w:rPr>
        <w:tab/>
      </w:r>
      <w:r w:rsidR="00204D1E" w:rsidRPr="00803DE0">
        <w:rPr>
          <w:rFonts w:cs="Times New Roman"/>
          <w:sz w:val="24"/>
          <w:szCs w:val="24"/>
        </w:rPr>
        <w:t>Заседание комиссии считается правомочным при условии присутствия на нем</w:t>
      </w:r>
      <w:r w:rsidR="00C8439C" w:rsidRPr="00803DE0">
        <w:rPr>
          <w:rFonts w:cs="Times New Roman"/>
          <w:sz w:val="24"/>
          <w:szCs w:val="24"/>
        </w:rPr>
        <w:t xml:space="preserve"> </w:t>
      </w:r>
      <w:r w:rsidR="00204D1E" w:rsidRPr="00803DE0">
        <w:rPr>
          <w:rFonts w:cs="Times New Roman"/>
          <w:sz w:val="24"/>
          <w:szCs w:val="24"/>
        </w:rPr>
        <w:t>не менее половины ее членов.</w:t>
      </w:r>
    </w:p>
    <w:p w:rsidR="00204D1E" w:rsidRPr="00803DE0" w:rsidRDefault="00AA4AF1" w:rsidP="0052098A">
      <w:pPr>
        <w:pStyle w:val="11"/>
        <w:shd w:val="clear" w:color="auto" w:fill="auto"/>
        <w:spacing w:before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2.11</w:t>
      </w:r>
      <w:r w:rsidR="0052098A" w:rsidRPr="00803DE0">
        <w:rPr>
          <w:rFonts w:cs="Times New Roman"/>
          <w:sz w:val="24"/>
          <w:szCs w:val="24"/>
        </w:rPr>
        <w:t>.</w:t>
      </w:r>
      <w:r w:rsidR="0052098A" w:rsidRPr="00803DE0">
        <w:rPr>
          <w:rFonts w:cs="Times New Roman"/>
          <w:sz w:val="24"/>
          <w:szCs w:val="24"/>
        </w:rPr>
        <w:tab/>
      </w:r>
      <w:r w:rsidR="00204D1E" w:rsidRPr="00803DE0">
        <w:rPr>
          <w:rFonts w:cs="Times New Roman"/>
          <w:sz w:val="24"/>
          <w:szCs w:val="24"/>
        </w:rPr>
        <w:t>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</w:t>
      </w:r>
      <w:r w:rsidR="0052098A" w:rsidRPr="00803DE0">
        <w:rPr>
          <w:rFonts w:cs="Times New Roman"/>
          <w:sz w:val="24"/>
          <w:szCs w:val="24"/>
        </w:rPr>
        <w:t xml:space="preserve"> извещаются не позднее, </w:t>
      </w:r>
      <w:r w:rsidR="00204D1E" w:rsidRPr="00803DE0">
        <w:rPr>
          <w:rFonts w:cs="Times New Roman"/>
          <w:sz w:val="24"/>
          <w:szCs w:val="24"/>
        </w:rPr>
        <w:t>чем за пять дней до дня его проведения.</w:t>
      </w:r>
    </w:p>
    <w:p w:rsidR="00204D1E" w:rsidRPr="00803DE0" w:rsidRDefault="00AA4AF1" w:rsidP="0052098A">
      <w:pPr>
        <w:pStyle w:val="11"/>
        <w:shd w:val="clear" w:color="auto" w:fill="auto"/>
        <w:spacing w:before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2.12</w:t>
      </w:r>
      <w:r w:rsidR="0052098A" w:rsidRPr="00803DE0">
        <w:rPr>
          <w:rFonts w:cs="Times New Roman"/>
          <w:sz w:val="24"/>
          <w:szCs w:val="24"/>
        </w:rPr>
        <w:t>.</w:t>
      </w:r>
      <w:r w:rsidR="0052098A" w:rsidRPr="00803DE0">
        <w:rPr>
          <w:rFonts w:cs="Times New Roman"/>
          <w:sz w:val="24"/>
          <w:szCs w:val="24"/>
        </w:rPr>
        <w:tab/>
      </w:r>
      <w:r w:rsidR="00204D1E" w:rsidRPr="00803DE0">
        <w:rPr>
          <w:rFonts w:cs="Times New Roman"/>
          <w:sz w:val="24"/>
          <w:szCs w:val="24"/>
        </w:rPr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A7057B" w:rsidRPr="00803DE0" w:rsidRDefault="008E2A14" w:rsidP="00C8439C">
      <w:pPr>
        <w:pStyle w:val="11"/>
        <w:shd w:val="clear" w:color="auto" w:fill="auto"/>
        <w:spacing w:before="0" w:line="240" w:lineRule="auto"/>
        <w:ind w:right="6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</w:t>
      </w:r>
      <w:r w:rsidR="00AA4AF1" w:rsidRPr="00803DE0">
        <w:rPr>
          <w:rFonts w:cs="Times New Roman"/>
          <w:sz w:val="24"/>
          <w:szCs w:val="24"/>
        </w:rPr>
        <w:t>13</w:t>
      </w:r>
      <w:r w:rsidR="0052098A" w:rsidRPr="00803DE0">
        <w:rPr>
          <w:rFonts w:cs="Times New Roman"/>
          <w:sz w:val="24"/>
          <w:szCs w:val="24"/>
        </w:rPr>
        <w:t>.</w:t>
      </w:r>
      <w:r w:rsidR="0052098A" w:rsidRPr="00803DE0">
        <w:rPr>
          <w:rFonts w:cs="Times New Roman"/>
          <w:sz w:val="24"/>
          <w:szCs w:val="24"/>
        </w:rPr>
        <w:tab/>
      </w:r>
      <w:r w:rsidR="00A7057B" w:rsidRPr="00803DE0">
        <w:rPr>
          <w:rFonts w:cs="Times New Roman"/>
          <w:sz w:val="24"/>
          <w:szCs w:val="24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A7057B" w:rsidRPr="00803DE0" w:rsidRDefault="00A7057B" w:rsidP="00C8439C">
      <w:pPr>
        <w:pStyle w:val="11"/>
        <w:shd w:val="clear" w:color="auto" w:fill="auto"/>
        <w:spacing w:before="0" w:line="240" w:lineRule="auto"/>
        <w:ind w:right="6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8E2A14" w:rsidRPr="00803DE0" w:rsidRDefault="008E2A14" w:rsidP="00C8439C">
      <w:pPr>
        <w:pStyle w:val="11"/>
        <w:shd w:val="clear" w:color="auto" w:fill="auto"/>
        <w:spacing w:before="0" w:line="240" w:lineRule="auto"/>
        <w:ind w:right="6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В случае несогласия с принятым комиссией решением член комиссии вправе изложить свое особое мнение, которое подлежит приобщению к протоколу заседания комиссии.</w:t>
      </w:r>
    </w:p>
    <w:p w:rsidR="008E2A14" w:rsidRPr="00803DE0" w:rsidRDefault="00AA4AF1" w:rsidP="0052098A">
      <w:pPr>
        <w:pStyle w:val="11"/>
        <w:shd w:val="clear" w:color="auto" w:fill="auto"/>
        <w:spacing w:before="0" w:line="240" w:lineRule="auto"/>
        <w:ind w:right="6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2.14</w:t>
      </w:r>
      <w:r w:rsidR="0052098A" w:rsidRPr="00803DE0">
        <w:rPr>
          <w:rFonts w:cs="Times New Roman"/>
          <w:sz w:val="24"/>
          <w:szCs w:val="24"/>
        </w:rPr>
        <w:t>.</w:t>
      </w:r>
      <w:r w:rsidR="0052098A" w:rsidRPr="00803DE0">
        <w:rPr>
          <w:rFonts w:cs="Times New Roman"/>
          <w:sz w:val="24"/>
          <w:szCs w:val="24"/>
        </w:rPr>
        <w:tab/>
      </w:r>
      <w:r w:rsidR="008E2A14" w:rsidRPr="00803DE0">
        <w:rPr>
          <w:rFonts w:cs="Times New Roman"/>
          <w:sz w:val="24"/>
          <w:szCs w:val="24"/>
        </w:rPr>
        <w:t>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A7057B" w:rsidRPr="00803DE0" w:rsidRDefault="00AA4AF1" w:rsidP="00C8439C">
      <w:pPr>
        <w:pStyle w:val="11"/>
        <w:shd w:val="clear" w:color="auto" w:fill="auto"/>
        <w:spacing w:before="0" w:line="240" w:lineRule="auto"/>
        <w:ind w:right="6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2.15</w:t>
      </w:r>
      <w:r w:rsidR="0052098A" w:rsidRPr="00803DE0">
        <w:rPr>
          <w:rFonts w:cs="Times New Roman"/>
          <w:sz w:val="24"/>
          <w:szCs w:val="24"/>
        </w:rPr>
        <w:t>.</w:t>
      </w:r>
      <w:r w:rsidR="0052098A" w:rsidRPr="00803DE0">
        <w:rPr>
          <w:rFonts w:cs="Times New Roman"/>
          <w:sz w:val="24"/>
          <w:szCs w:val="24"/>
        </w:rPr>
        <w:tab/>
      </w:r>
      <w:r w:rsidR="00A7057B" w:rsidRPr="00803DE0">
        <w:rPr>
          <w:rFonts w:cs="Times New Roman"/>
          <w:sz w:val="24"/>
          <w:szCs w:val="24"/>
        </w:rPr>
        <w:t>Протокол заседания конкурсной комиссии должен содержать следующие данные:</w:t>
      </w:r>
    </w:p>
    <w:p w:rsidR="00A7057B" w:rsidRPr="00803DE0" w:rsidRDefault="00A7057B" w:rsidP="00C8439C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время, дату и место проведения заседания конкурсной комиссии;</w:t>
      </w:r>
    </w:p>
    <w:p w:rsidR="00A7057B" w:rsidRPr="00803DE0" w:rsidRDefault="00A7057B" w:rsidP="00C8439C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right="60" w:firstLine="66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фамилии и инициалы членов конкурсной комиссии и приглашенных на заседание конкурсной комиссии;</w:t>
      </w:r>
    </w:p>
    <w:p w:rsidR="00A7057B" w:rsidRPr="00803DE0" w:rsidRDefault="00A7057B" w:rsidP="00C8439C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40" w:right="60" w:firstLine="669"/>
        <w:jc w:val="left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результаты голосования по каждому из включенных в список для голосования инициативных проектов;</w:t>
      </w:r>
    </w:p>
    <w:p w:rsidR="00A7057B" w:rsidRPr="00803DE0" w:rsidRDefault="00A7057B" w:rsidP="00C8439C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40" w:right="60" w:firstLine="669"/>
        <w:jc w:val="left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инициативные проекты, прошедшие конкурсный отбор и подлежащие финансированию из местного бюджета.</w:t>
      </w:r>
    </w:p>
    <w:p w:rsidR="008E2A14" w:rsidRPr="00803DE0" w:rsidRDefault="00AA4AF1" w:rsidP="0052098A">
      <w:pPr>
        <w:pStyle w:val="11"/>
        <w:shd w:val="clear" w:color="auto" w:fill="auto"/>
        <w:spacing w:before="0" w:line="240" w:lineRule="auto"/>
        <w:ind w:right="60" w:firstLine="709"/>
        <w:jc w:val="both"/>
        <w:rPr>
          <w:rFonts w:cs="Times New Roman"/>
          <w:sz w:val="24"/>
          <w:szCs w:val="24"/>
        </w:rPr>
      </w:pPr>
      <w:r w:rsidRPr="00803DE0">
        <w:rPr>
          <w:rFonts w:cs="Times New Roman"/>
          <w:sz w:val="24"/>
          <w:szCs w:val="24"/>
        </w:rPr>
        <w:t>2.16</w:t>
      </w:r>
      <w:r w:rsidR="0052098A" w:rsidRPr="00803DE0">
        <w:rPr>
          <w:rFonts w:cs="Times New Roman"/>
          <w:sz w:val="24"/>
          <w:szCs w:val="24"/>
        </w:rPr>
        <w:t>.</w:t>
      </w:r>
      <w:r w:rsidR="0052098A" w:rsidRPr="00803DE0">
        <w:rPr>
          <w:rFonts w:cs="Times New Roman"/>
          <w:sz w:val="24"/>
          <w:szCs w:val="24"/>
        </w:rPr>
        <w:tab/>
      </w:r>
      <w:r w:rsidR="008E2A14" w:rsidRPr="00803DE0">
        <w:rPr>
          <w:rFonts w:cs="Times New Roman"/>
          <w:sz w:val="24"/>
          <w:szCs w:val="24"/>
        </w:rPr>
        <w:t xml:space="preserve">Секретарь комиссии не позднее одного рабочего дня, следующего за днем подписания протокола заседания комиссии, направляет </w:t>
      </w:r>
      <w:r w:rsidRPr="00803DE0">
        <w:rPr>
          <w:rFonts w:cs="Times New Roman"/>
          <w:sz w:val="24"/>
          <w:szCs w:val="24"/>
        </w:rPr>
        <w:t xml:space="preserve">его в </w:t>
      </w:r>
      <w:r w:rsidR="00D77B03" w:rsidRPr="00803DE0">
        <w:rPr>
          <w:rFonts w:cs="Times New Roman"/>
          <w:bCs/>
          <w:sz w:val="24"/>
          <w:szCs w:val="24"/>
          <w:lang w:eastAsia="ru-RU"/>
        </w:rPr>
        <w:t>поселковую администрацию.</w:t>
      </w:r>
    </w:p>
    <w:p w:rsidR="00F76728" w:rsidRPr="00803DE0" w:rsidRDefault="00AA4AF1" w:rsidP="00D77B03">
      <w:pPr>
        <w:pStyle w:val="11"/>
        <w:shd w:val="clear" w:color="auto" w:fill="auto"/>
        <w:spacing w:before="0" w:line="240" w:lineRule="auto"/>
        <w:ind w:right="60" w:firstLine="709"/>
        <w:jc w:val="both"/>
        <w:rPr>
          <w:rFonts w:cs="Times New Roman"/>
          <w:bCs/>
          <w:sz w:val="24"/>
          <w:szCs w:val="24"/>
          <w:lang w:eastAsia="ru-RU"/>
        </w:rPr>
      </w:pPr>
      <w:r w:rsidRPr="00803DE0">
        <w:rPr>
          <w:rFonts w:cs="Times New Roman"/>
          <w:sz w:val="24"/>
          <w:szCs w:val="24"/>
        </w:rPr>
        <w:t>2.17</w:t>
      </w:r>
      <w:r w:rsidR="0052098A" w:rsidRPr="00803DE0">
        <w:rPr>
          <w:rFonts w:cs="Times New Roman"/>
          <w:sz w:val="24"/>
          <w:szCs w:val="24"/>
        </w:rPr>
        <w:t>.</w:t>
      </w:r>
      <w:r w:rsidR="0052098A" w:rsidRPr="00803DE0">
        <w:rPr>
          <w:rFonts w:cs="Times New Roman"/>
          <w:sz w:val="24"/>
          <w:szCs w:val="24"/>
        </w:rPr>
        <w:tab/>
      </w:r>
      <w:r w:rsidR="00A7057B" w:rsidRPr="00803DE0">
        <w:rPr>
          <w:rFonts w:cs="Times New Roman"/>
          <w:sz w:val="24"/>
          <w:szCs w:val="24"/>
        </w:rPr>
        <w:t>Победителем (победителями) конкурсного отбора пр</w:t>
      </w:r>
      <w:r w:rsidR="008E2A14" w:rsidRPr="00803DE0">
        <w:rPr>
          <w:rFonts w:cs="Times New Roman"/>
          <w:sz w:val="24"/>
          <w:szCs w:val="24"/>
        </w:rPr>
        <w:t>изнается</w:t>
      </w:r>
      <w:r w:rsidR="0052098A" w:rsidRPr="00803DE0">
        <w:rPr>
          <w:rFonts w:cs="Times New Roman"/>
          <w:sz w:val="24"/>
          <w:szCs w:val="24"/>
        </w:rPr>
        <w:t xml:space="preserve"> </w:t>
      </w:r>
      <w:r w:rsidR="00A7057B" w:rsidRPr="00803DE0">
        <w:rPr>
          <w:rFonts w:cs="Times New Roman"/>
          <w:sz w:val="24"/>
          <w:szCs w:val="24"/>
        </w:rPr>
        <w:t xml:space="preserve">(признаются) инициативный проект (инициативные проекты), получивший (получившие) наибольшее количество голосов жителей </w:t>
      </w:r>
      <w:r w:rsidR="008E2A14" w:rsidRPr="00803DE0">
        <w:rPr>
          <w:rFonts w:cs="Times New Roman"/>
          <w:sz w:val="24"/>
          <w:szCs w:val="24"/>
        </w:rPr>
        <w:t xml:space="preserve">муниципального образования </w:t>
      </w:r>
      <w:r w:rsidR="00A7057B" w:rsidRPr="00803DE0">
        <w:rPr>
          <w:rFonts w:cs="Times New Roman"/>
          <w:sz w:val="24"/>
          <w:szCs w:val="24"/>
        </w:rPr>
        <w:t xml:space="preserve">при проведении голосования участниками собрания граждан для его (их) последующей реализации в пределах объема бюджетных ассигнований, </w:t>
      </w:r>
      <w:r w:rsidR="008E2A14" w:rsidRPr="00803DE0">
        <w:rPr>
          <w:rFonts w:cs="Times New Roman"/>
          <w:sz w:val="24"/>
          <w:szCs w:val="24"/>
        </w:rPr>
        <w:t xml:space="preserve">утвержденных решением о бюджете </w:t>
      </w:r>
      <w:r w:rsidR="005D2560" w:rsidRPr="00803DE0">
        <w:rPr>
          <w:rFonts w:cs="Times New Roman"/>
          <w:bCs/>
          <w:sz w:val="24"/>
          <w:szCs w:val="24"/>
          <w:lang w:eastAsia="ru-RU"/>
        </w:rPr>
        <w:t>МО «Поселок Айхал»</w:t>
      </w:r>
      <w:r w:rsidR="00C8439C" w:rsidRPr="00803DE0">
        <w:rPr>
          <w:rFonts w:cs="Times New Roman"/>
          <w:sz w:val="24"/>
          <w:szCs w:val="24"/>
        </w:rPr>
        <w:t xml:space="preserve"> </w:t>
      </w:r>
      <w:r w:rsidR="00A7057B" w:rsidRPr="00803DE0">
        <w:rPr>
          <w:rFonts w:cs="Times New Roman"/>
          <w:sz w:val="24"/>
          <w:szCs w:val="24"/>
        </w:rPr>
        <w:t>на очередной ф</w:t>
      </w:r>
      <w:r w:rsidR="005D2560" w:rsidRPr="00803DE0">
        <w:rPr>
          <w:rFonts w:cs="Times New Roman"/>
          <w:sz w:val="24"/>
          <w:szCs w:val="24"/>
        </w:rPr>
        <w:t>инансовый год и плановый период</w:t>
      </w:r>
      <w:r w:rsidR="00A7057B" w:rsidRPr="00803DE0">
        <w:rPr>
          <w:rFonts w:cs="Times New Roman"/>
          <w:sz w:val="24"/>
          <w:szCs w:val="24"/>
        </w:rPr>
        <w:t>, на реализацию инициативных проектов.</w:t>
      </w:r>
    </w:p>
    <w:sectPr w:rsidR="00F76728" w:rsidRPr="00803DE0" w:rsidSect="002B7C71">
      <w:headerReference w:type="default" r:id="rId8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A6E" w:rsidRDefault="00291A6E" w:rsidP="0080239E">
      <w:pPr>
        <w:spacing w:after="0" w:line="240" w:lineRule="auto"/>
      </w:pPr>
      <w:r>
        <w:separator/>
      </w:r>
    </w:p>
  </w:endnote>
  <w:endnote w:type="continuationSeparator" w:id="0">
    <w:p w:rsidR="00291A6E" w:rsidRDefault="00291A6E" w:rsidP="0080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A6E" w:rsidRDefault="00291A6E" w:rsidP="0080239E">
      <w:pPr>
        <w:spacing w:after="0" w:line="240" w:lineRule="auto"/>
      </w:pPr>
      <w:r>
        <w:separator/>
      </w:r>
    </w:p>
  </w:footnote>
  <w:footnote w:type="continuationSeparator" w:id="0">
    <w:p w:rsidR="00291A6E" w:rsidRDefault="00291A6E" w:rsidP="0080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747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004C" w:rsidRPr="0000004C" w:rsidRDefault="0000004C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00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00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00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157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000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004C" w:rsidRDefault="0000004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2C32B3"/>
    <w:multiLevelType w:val="hybridMultilevel"/>
    <w:tmpl w:val="C066952E"/>
    <w:lvl w:ilvl="0" w:tplc="FC7246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122814"/>
    <w:multiLevelType w:val="hybridMultilevel"/>
    <w:tmpl w:val="6644940A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5A3A4C"/>
    <w:multiLevelType w:val="hybridMultilevel"/>
    <w:tmpl w:val="343E897E"/>
    <w:lvl w:ilvl="0" w:tplc="35069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F3C"/>
    <w:rsid w:val="0000004C"/>
    <w:rsid w:val="0001777B"/>
    <w:rsid w:val="000330E7"/>
    <w:rsid w:val="00042DB8"/>
    <w:rsid w:val="00066A1B"/>
    <w:rsid w:val="00090418"/>
    <w:rsid w:val="000A4CEA"/>
    <w:rsid w:val="000B734E"/>
    <w:rsid w:val="000C4D2B"/>
    <w:rsid w:val="000D60AD"/>
    <w:rsid w:val="000E18F3"/>
    <w:rsid w:val="00105C52"/>
    <w:rsid w:val="00147A21"/>
    <w:rsid w:val="00190AC4"/>
    <w:rsid w:val="0019769C"/>
    <w:rsid w:val="001C42F6"/>
    <w:rsid w:val="001E2BFE"/>
    <w:rsid w:val="001E6ABF"/>
    <w:rsid w:val="001F4779"/>
    <w:rsid w:val="001F53C4"/>
    <w:rsid w:val="00204292"/>
    <w:rsid w:val="00204D1E"/>
    <w:rsid w:val="002158E4"/>
    <w:rsid w:val="00231EC5"/>
    <w:rsid w:val="00234E93"/>
    <w:rsid w:val="002355F0"/>
    <w:rsid w:val="0023622E"/>
    <w:rsid w:val="00244AFC"/>
    <w:rsid w:val="002515D7"/>
    <w:rsid w:val="002517CD"/>
    <w:rsid w:val="00252152"/>
    <w:rsid w:val="00264586"/>
    <w:rsid w:val="00280C52"/>
    <w:rsid w:val="00291A6E"/>
    <w:rsid w:val="0029481F"/>
    <w:rsid w:val="002B7C71"/>
    <w:rsid w:val="002C5CB5"/>
    <w:rsid w:val="002C7710"/>
    <w:rsid w:val="002D4B68"/>
    <w:rsid w:val="002E468A"/>
    <w:rsid w:val="002F3F80"/>
    <w:rsid w:val="00314D0C"/>
    <w:rsid w:val="00347F1E"/>
    <w:rsid w:val="00356547"/>
    <w:rsid w:val="00365A72"/>
    <w:rsid w:val="0037115E"/>
    <w:rsid w:val="00374C16"/>
    <w:rsid w:val="00393B19"/>
    <w:rsid w:val="003A417B"/>
    <w:rsid w:val="003B5C73"/>
    <w:rsid w:val="003E62A6"/>
    <w:rsid w:val="00404C2B"/>
    <w:rsid w:val="00407D29"/>
    <w:rsid w:val="00472EA4"/>
    <w:rsid w:val="004C0889"/>
    <w:rsid w:val="004C2C35"/>
    <w:rsid w:val="004E7836"/>
    <w:rsid w:val="00504159"/>
    <w:rsid w:val="00512E45"/>
    <w:rsid w:val="00514496"/>
    <w:rsid w:val="005154BB"/>
    <w:rsid w:val="0052098A"/>
    <w:rsid w:val="005323E6"/>
    <w:rsid w:val="00553051"/>
    <w:rsid w:val="00563AF7"/>
    <w:rsid w:val="00587BB5"/>
    <w:rsid w:val="005957A4"/>
    <w:rsid w:val="005A386C"/>
    <w:rsid w:val="005B5F96"/>
    <w:rsid w:val="005D2560"/>
    <w:rsid w:val="00607D2B"/>
    <w:rsid w:val="006101DF"/>
    <w:rsid w:val="00621562"/>
    <w:rsid w:val="006246AB"/>
    <w:rsid w:val="00631BD2"/>
    <w:rsid w:val="00646E94"/>
    <w:rsid w:val="00653CBA"/>
    <w:rsid w:val="00665E51"/>
    <w:rsid w:val="006738A4"/>
    <w:rsid w:val="0067692E"/>
    <w:rsid w:val="00685650"/>
    <w:rsid w:val="006B580E"/>
    <w:rsid w:val="006C3759"/>
    <w:rsid w:val="006C42C4"/>
    <w:rsid w:val="006E5BB7"/>
    <w:rsid w:val="007129A4"/>
    <w:rsid w:val="007241C3"/>
    <w:rsid w:val="00736081"/>
    <w:rsid w:val="00752470"/>
    <w:rsid w:val="00761553"/>
    <w:rsid w:val="00774C57"/>
    <w:rsid w:val="007A4404"/>
    <w:rsid w:val="007A7634"/>
    <w:rsid w:val="007B0205"/>
    <w:rsid w:val="007B0A79"/>
    <w:rsid w:val="007B7F46"/>
    <w:rsid w:val="007D1C7D"/>
    <w:rsid w:val="007E2B7B"/>
    <w:rsid w:val="0080239E"/>
    <w:rsid w:val="00803DE0"/>
    <w:rsid w:val="00820F54"/>
    <w:rsid w:val="008275C0"/>
    <w:rsid w:val="00846C98"/>
    <w:rsid w:val="00857990"/>
    <w:rsid w:val="008657E4"/>
    <w:rsid w:val="00891D48"/>
    <w:rsid w:val="008A4F79"/>
    <w:rsid w:val="008A6DE5"/>
    <w:rsid w:val="008C1A8C"/>
    <w:rsid w:val="008D60D9"/>
    <w:rsid w:val="008E211B"/>
    <w:rsid w:val="008E2A14"/>
    <w:rsid w:val="00903C7A"/>
    <w:rsid w:val="00904AB6"/>
    <w:rsid w:val="00911ED0"/>
    <w:rsid w:val="00931388"/>
    <w:rsid w:val="00935C0E"/>
    <w:rsid w:val="00954DEC"/>
    <w:rsid w:val="00956916"/>
    <w:rsid w:val="0098414E"/>
    <w:rsid w:val="00992C64"/>
    <w:rsid w:val="009954CC"/>
    <w:rsid w:val="009A4AAB"/>
    <w:rsid w:val="009C4DB0"/>
    <w:rsid w:val="009D5763"/>
    <w:rsid w:val="00A029F8"/>
    <w:rsid w:val="00A11665"/>
    <w:rsid w:val="00A21CC0"/>
    <w:rsid w:val="00A2215E"/>
    <w:rsid w:val="00A26777"/>
    <w:rsid w:val="00A70024"/>
    <w:rsid w:val="00A7057B"/>
    <w:rsid w:val="00A738E8"/>
    <w:rsid w:val="00A84F17"/>
    <w:rsid w:val="00A9655E"/>
    <w:rsid w:val="00AA4AF1"/>
    <w:rsid w:val="00AC52CA"/>
    <w:rsid w:val="00AC7720"/>
    <w:rsid w:val="00B16EC9"/>
    <w:rsid w:val="00B237D6"/>
    <w:rsid w:val="00B243DC"/>
    <w:rsid w:val="00B428D4"/>
    <w:rsid w:val="00B43E1D"/>
    <w:rsid w:val="00B5157E"/>
    <w:rsid w:val="00B55B7D"/>
    <w:rsid w:val="00B65D35"/>
    <w:rsid w:val="00B66B5C"/>
    <w:rsid w:val="00B924E7"/>
    <w:rsid w:val="00BE6A3C"/>
    <w:rsid w:val="00C34D62"/>
    <w:rsid w:val="00C66AAD"/>
    <w:rsid w:val="00C67E22"/>
    <w:rsid w:val="00C722A4"/>
    <w:rsid w:val="00C77C3C"/>
    <w:rsid w:val="00C8439C"/>
    <w:rsid w:val="00C87326"/>
    <w:rsid w:val="00CB1D18"/>
    <w:rsid w:val="00CB6EF0"/>
    <w:rsid w:val="00CD79A7"/>
    <w:rsid w:val="00CF01B7"/>
    <w:rsid w:val="00D03395"/>
    <w:rsid w:val="00D06B9B"/>
    <w:rsid w:val="00D219D4"/>
    <w:rsid w:val="00D248CC"/>
    <w:rsid w:val="00D55ECC"/>
    <w:rsid w:val="00D77B03"/>
    <w:rsid w:val="00DA3D67"/>
    <w:rsid w:val="00DB6C9F"/>
    <w:rsid w:val="00DC3903"/>
    <w:rsid w:val="00DC7B46"/>
    <w:rsid w:val="00DD4889"/>
    <w:rsid w:val="00DF657F"/>
    <w:rsid w:val="00DF7981"/>
    <w:rsid w:val="00E01F93"/>
    <w:rsid w:val="00E32A35"/>
    <w:rsid w:val="00E32B2B"/>
    <w:rsid w:val="00E435ED"/>
    <w:rsid w:val="00E82F3C"/>
    <w:rsid w:val="00EA61B1"/>
    <w:rsid w:val="00EB3E5A"/>
    <w:rsid w:val="00F0685F"/>
    <w:rsid w:val="00F55E19"/>
    <w:rsid w:val="00F73A09"/>
    <w:rsid w:val="00F74B1C"/>
    <w:rsid w:val="00F76728"/>
    <w:rsid w:val="00F7754B"/>
    <w:rsid w:val="00F844F0"/>
    <w:rsid w:val="00FA3D97"/>
    <w:rsid w:val="00FB1E81"/>
    <w:rsid w:val="00F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B9412E-71E6-412C-B17A-106CA6C4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3C4"/>
  </w:style>
  <w:style w:type="paragraph" w:styleId="1">
    <w:name w:val="heading 1"/>
    <w:basedOn w:val="a"/>
    <w:next w:val="a"/>
    <w:link w:val="10"/>
    <w:uiPriority w:val="99"/>
    <w:qFormat/>
    <w:rsid w:val="00B16E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95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4">
    <w:name w:val="Hyperlink"/>
    <w:uiPriority w:val="99"/>
    <w:unhideWhenUsed/>
    <w:rsid w:val="005957A4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5957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16EC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16EC9"/>
    <w:rPr>
      <w:b/>
      <w:color w:val="26282F"/>
    </w:rPr>
  </w:style>
  <w:style w:type="paragraph" w:customStyle="1" w:styleId="ConsPlusTitle">
    <w:name w:val="ConsPlusTitle"/>
    <w:rsid w:val="00B924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B924E7"/>
    <w:rPr>
      <w:color w:val="800080" w:themeColor="followedHyperlink"/>
      <w:u w:val="single"/>
    </w:rPr>
  </w:style>
  <w:style w:type="paragraph" w:customStyle="1" w:styleId="ConsPlusNormal">
    <w:name w:val="ConsPlusNormal"/>
    <w:rsid w:val="00EB3E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3E5A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E5A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F74B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5B5F96"/>
    <w:rPr>
      <w:rFonts w:cs="Times New Roman"/>
      <w:color w:val="106BBE"/>
    </w:rPr>
  </w:style>
  <w:style w:type="table" w:styleId="ab">
    <w:name w:val="Table Grid"/>
    <w:basedOn w:val="a1"/>
    <w:rsid w:val="0063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B2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0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0239E"/>
  </w:style>
  <w:style w:type="paragraph" w:styleId="af">
    <w:name w:val="footer"/>
    <w:basedOn w:val="a"/>
    <w:link w:val="af0"/>
    <w:uiPriority w:val="99"/>
    <w:unhideWhenUsed/>
    <w:rsid w:val="0080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0239E"/>
  </w:style>
  <w:style w:type="character" w:customStyle="1" w:styleId="af1">
    <w:name w:val="Основной текст_"/>
    <w:link w:val="11"/>
    <w:rsid w:val="00A7057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7057B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2303D-A784-4AFA-B5C5-BF35CBE5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Стать 1.	Общие положения</vt:lpstr>
      <vt:lpstr>    1.1.	Настоящий Порядок в соответствии со статьей 26.1 Федерального закона от 6 о</vt:lpstr>
      <vt:lpstr>    </vt:lpstr>
      <vt:lpstr>    Стать 2.	Комиссия по рассмотрению инициативных проектов.</vt:lpstr>
      <vt:lpstr>    2.1.	Комиссия по рассмотрению инициативных проектов создается в целях объективно</vt:lpstr>
    </vt:vector>
  </TitlesOfParts>
  <Company>DG Win&amp;Soft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Еремина С.В.</cp:lastModifiedBy>
  <cp:revision>126</cp:revision>
  <cp:lastPrinted>2022-03-24T00:53:00Z</cp:lastPrinted>
  <dcterms:created xsi:type="dcterms:W3CDTF">2020-06-21T03:44:00Z</dcterms:created>
  <dcterms:modified xsi:type="dcterms:W3CDTF">2022-03-24T00:55:00Z</dcterms:modified>
</cp:coreProperties>
</file>