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</w:t>
            </w:r>
            <w:proofErr w:type="spellEnd"/>
            <w:r w:rsidR="00A05FC0" w:rsidRPr="00B16EC4">
              <w:rPr>
                <w:b/>
              </w:rPr>
              <w:t xml:space="preserve"> </w:t>
            </w:r>
            <w:proofErr w:type="spellStart"/>
            <w:r w:rsidR="00A05FC0" w:rsidRPr="00B16EC4">
              <w:rPr>
                <w:b/>
              </w:rPr>
              <w:t>тэриллиитин</w:t>
            </w:r>
            <w:proofErr w:type="spellEnd"/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E43D84" w:rsidRPr="00F806B3" w:rsidRDefault="00E43D84" w:rsidP="00F806B3">
      <w:pPr>
        <w:ind w:left="-709" w:right="-284" w:firstLine="709"/>
        <w:rPr>
          <w:b/>
        </w:rPr>
      </w:pPr>
      <w:r>
        <w:t>«____» ____________ 2022</w:t>
      </w:r>
      <w:r w:rsidR="006C0B1C">
        <w:t>г.</w:t>
      </w:r>
      <w:r w:rsidR="00A374C3">
        <w:tab/>
      </w:r>
      <w:r w:rsidR="00F43716">
        <w:tab/>
      </w:r>
      <w:r w:rsidR="00020FB6">
        <w:tab/>
      </w:r>
      <w:r w:rsidR="00A374C3">
        <w:t xml:space="preserve">    </w:t>
      </w:r>
      <w:r w:rsidR="006C0B1C">
        <w:tab/>
      </w:r>
      <w:r w:rsidR="006C0B1C">
        <w:tab/>
      </w:r>
      <w:r w:rsidR="006C0B1C">
        <w:tab/>
      </w:r>
      <w:r w:rsidR="006C0B1C">
        <w:tab/>
      </w:r>
      <w:r w:rsidR="006C0B1C">
        <w:tab/>
      </w:r>
      <w:r w:rsidR="006032B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C0CAA" w:rsidRDefault="00CC0CAA" w:rsidP="002F1673">
      <w:pPr>
        <w:autoSpaceDE w:val="0"/>
        <w:autoSpaceDN w:val="0"/>
        <w:adjustRightInd w:val="0"/>
        <w:ind w:right="-4678" w:hanging="142"/>
        <w:jc w:val="both"/>
        <w:rPr>
          <w:b/>
        </w:rPr>
      </w:pPr>
    </w:p>
    <w:p w:rsidR="00E43D84" w:rsidRPr="00F806B3" w:rsidRDefault="00E43D84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</w:rPr>
      </w:pPr>
      <w:r w:rsidRPr="00F806B3">
        <w:rPr>
          <w:b/>
        </w:rPr>
        <w:t xml:space="preserve">Об </w:t>
      </w:r>
      <w:r w:rsidRPr="00F806B3">
        <w:rPr>
          <w:b/>
          <w:bCs/>
        </w:rPr>
        <w:t>утверждении проверочных</w:t>
      </w:r>
    </w:p>
    <w:p w:rsidR="00E43D84" w:rsidRPr="00F806B3" w:rsidRDefault="00E43D84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</w:rPr>
      </w:pPr>
      <w:r w:rsidRPr="00F806B3">
        <w:rPr>
          <w:b/>
          <w:bCs/>
        </w:rPr>
        <w:t>листов при осуществлении</w:t>
      </w:r>
    </w:p>
    <w:p w:rsidR="00F806B3" w:rsidRPr="00F806B3" w:rsidRDefault="00F806B3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</w:rPr>
      </w:pPr>
      <w:r w:rsidRPr="00F806B3">
        <w:rPr>
          <w:b/>
          <w:bCs/>
        </w:rPr>
        <w:t xml:space="preserve">муниципального контроля в </w:t>
      </w:r>
    </w:p>
    <w:p w:rsidR="00E43D84" w:rsidRDefault="00F806B3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</w:rPr>
      </w:pPr>
      <w:r w:rsidRPr="00F806B3">
        <w:rPr>
          <w:b/>
          <w:bCs/>
        </w:rPr>
        <w:t>сфере благоустройства</w:t>
      </w:r>
    </w:p>
    <w:p w:rsidR="00F806B3" w:rsidRPr="00F806B3" w:rsidRDefault="00F806B3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</w:rPr>
      </w:pPr>
    </w:p>
    <w:p w:rsidR="00E43D84" w:rsidRPr="00F806B3" w:rsidRDefault="00E43D84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</w:rPr>
      </w:pPr>
    </w:p>
    <w:p w:rsidR="00E43D84" w:rsidRPr="00F806B3" w:rsidRDefault="00E43D84" w:rsidP="00F806B3">
      <w:pPr>
        <w:autoSpaceDE w:val="0"/>
        <w:autoSpaceDN w:val="0"/>
        <w:adjustRightInd w:val="0"/>
        <w:ind w:right="142" w:firstLine="567"/>
        <w:jc w:val="both"/>
        <w:rPr>
          <w:lang w:bidi="ru-RU"/>
        </w:rPr>
      </w:pPr>
      <w:r w:rsidRPr="00F806B3">
        <w:rPr>
          <w:lang w:bidi="ru-RU"/>
        </w:rPr>
        <w:t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</w:t>
      </w:r>
      <w:r w:rsidR="00920919" w:rsidRPr="00F806B3">
        <w:rPr>
          <w:lang w:bidi="ru-RU"/>
        </w:rPr>
        <w:t xml:space="preserve"> со статьей 53 Постановления Правительства Российской Федерации от 27.10.2021 </w:t>
      </w:r>
      <w:r w:rsidR="00E95B91">
        <w:rPr>
          <w:color w:val="22272F"/>
          <w:shd w:val="clear" w:color="auto" w:fill="FFFFFF"/>
        </w:rPr>
        <w:t>№</w:t>
      </w:r>
      <w:r w:rsidR="00920919" w:rsidRPr="00F806B3">
        <w:rPr>
          <w:color w:val="22272F"/>
          <w:shd w:val="clear" w:color="auto" w:fill="FFFFFF"/>
        </w:rPr>
        <w:t xml:space="preserve">1844 </w:t>
      </w:r>
      <w:r w:rsidR="00F806B3" w:rsidRPr="00E95B91">
        <w:rPr>
          <w:color w:val="22272F"/>
          <w:shd w:val="clear" w:color="auto" w:fill="FFFFFF"/>
        </w:rPr>
        <w:t>«</w:t>
      </w:r>
      <w:r w:rsidR="00920919" w:rsidRPr="00E95B91">
        <w:rPr>
          <w:color w:val="22272F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806B3" w:rsidRPr="00E95B91">
        <w:rPr>
          <w:color w:val="22272F"/>
          <w:shd w:val="clear" w:color="auto" w:fill="FFFFFF"/>
        </w:rPr>
        <w:t>»</w:t>
      </w:r>
      <w:r w:rsidRPr="00F806B3">
        <w:rPr>
          <w:lang w:bidi="ru-RU"/>
        </w:rPr>
        <w:t xml:space="preserve"> </w:t>
      </w:r>
      <w:r w:rsidR="00F806B3">
        <w:rPr>
          <w:lang w:bidi="ru-RU"/>
        </w:rPr>
        <w:t>А</w:t>
      </w:r>
      <w:r w:rsidRPr="00F806B3">
        <w:rPr>
          <w:lang w:bidi="ru-RU"/>
        </w:rPr>
        <w:t xml:space="preserve">дминистрация </w:t>
      </w:r>
      <w:r w:rsidR="00F806B3">
        <w:rPr>
          <w:lang w:bidi="ru-RU"/>
        </w:rPr>
        <w:t xml:space="preserve">МО «Поселок Айхал» </w:t>
      </w:r>
      <w:r w:rsidRPr="00F806B3">
        <w:t>постановляет:</w:t>
      </w:r>
    </w:p>
    <w:p w:rsidR="00E43D84" w:rsidRPr="00F806B3" w:rsidRDefault="00920919" w:rsidP="00F806B3">
      <w:pPr>
        <w:autoSpaceDE w:val="0"/>
        <w:autoSpaceDN w:val="0"/>
        <w:adjustRightInd w:val="0"/>
        <w:ind w:right="142" w:firstLine="567"/>
        <w:jc w:val="both"/>
      </w:pPr>
      <w:r w:rsidRPr="00F806B3">
        <w:t>1.</w:t>
      </w:r>
      <w:r w:rsidR="00F806B3">
        <w:t xml:space="preserve"> </w:t>
      </w:r>
      <w:r w:rsidR="00E43D84" w:rsidRPr="00F806B3">
        <w:rPr>
          <w:lang w:bidi="ru-RU"/>
        </w:rPr>
        <w:t>Утвердить форм</w:t>
      </w:r>
      <w:r w:rsidRPr="00F806B3">
        <w:rPr>
          <w:lang w:bidi="ru-RU"/>
        </w:rPr>
        <w:t>у</w:t>
      </w:r>
      <w:r w:rsidR="00E43D84" w:rsidRPr="00F806B3">
        <w:rPr>
          <w:lang w:bidi="ru-RU"/>
        </w:rPr>
        <w:t xml:space="preserve"> проверочн</w:t>
      </w:r>
      <w:r w:rsidRPr="00F806B3">
        <w:rPr>
          <w:lang w:bidi="ru-RU"/>
        </w:rPr>
        <w:t>ого</w:t>
      </w:r>
      <w:r w:rsidR="00E43D84" w:rsidRPr="00F806B3">
        <w:rPr>
          <w:lang w:bidi="ru-RU"/>
        </w:rPr>
        <w:t xml:space="preserve"> лист</w:t>
      </w:r>
      <w:r w:rsidRPr="00F806B3">
        <w:rPr>
          <w:lang w:bidi="ru-RU"/>
        </w:rPr>
        <w:t>а</w:t>
      </w:r>
      <w:r w:rsidR="00E43D84" w:rsidRPr="00F806B3">
        <w:rPr>
          <w:lang w:bidi="ru-RU"/>
        </w:rPr>
        <w:t xml:space="preserve"> (списков контрольных вопросов) при осуществлении</w:t>
      </w:r>
      <w:r w:rsidR="00E43D84" w:rsidRPr="00F806B3">
        <w:t xml:space="preserve"> </w:t>
      </w:r>
      <w:r w:rsidR="00F806B3" w:rsidRPr="00F806B3">
        <w:t>муниципального контроля в сфере благоустройства</w:t>
      </w:r>
      <w:r w:rsidR="00E43D84" w:rsidRPr="00F806B3">
        <w:t>, согласно приложению.</w:t>
      </w:r>
    </w:p>
    <w:p w:rsidR="000F11D1" w:rsidRPr="00F806B3" w:rsidRDefault="00101EE8" w:rsidP="00F806B3">
      <w:pPr>
        <w:autoSpaceDE w:val="0"/>
        <w:autoSpaceDN w:val="0"/>
        <w:adjustRightInd w:val="0"/>
        <w:ind w:right="142" w:firstLine="567"/>
        <w:jc w:val="both"/>
      </w:pPr>
      <w:r w:rsidRPr="00F806B3">
        <w:t>2</w:t>
      </w:r>
      <w:r w:rsidR="000F11D1" w:rsidRPr="00F806B3">
        <w:t xml:space="preserve">. Настоящее постановление вступает в силу </w:t>
      </w:r>
      <w:r w:rsidRPr="00F806B3">
        <w:t xml:space="preserve">с 1 марта 2022 года </w:t>
      </w:r>
      <w:r w:rsidR="000F11D1" w:rsidRPr="00F806B3">
        <w:t xml:space="preserve">после его официального опубликования в информационном бюллетене «Вестник </w:t>
      </w:r>
      <w:proofErr w:type="spellStart"/>
      <w:r w:rsidR="000F11D1" w:rsidRPr="00F806B3">
        <w:t>Айхала</w:t>
      </w:r>
      <w:proofErr w:type="spellEnd"/>
      <w:r w:rsidR="000F11D1" w:rsidRPr="00F806B3">
        <w:t>» и размещении на официальном сайте Администрации МО «Поселок Айхал» (</w:t>
      </w:r>
      <w:hyperlink r:id="rId9" w:history="1">
        <w:r w:rsidR="000F11D1" w:rsidRPr="00F806B3">
          <w:rPr>
            <w:rStyle w:val="a9"/>
            <w:color w:val="auto"/>
            <w:u w:val="none"/>
            <w:lang w:val="en-US"/>
          </w:rPr>
          <w:t>www</w:t>
        </w:r>
        <w:r w:rsidR="000F11D1" w:rsidRPr="00F806B3">
          <w:rPr>
            <w:rStyle w:val="a9"/>
            <w:color w:val="auto"/>
            <w:u w:val="none"/>
          </w:rPr>
          <w:t>.</w:t>
        </w:r>
        <w:proofErr w:type="spellStart"/>
        <w:r w:rsidR="000F11D1" w:rsidRPr="00F806B3">
          <w:rPr>
            <w:rStyle w:val="a9"/>
            <w:color w:val="auto"/>
            <w:u w:val="none"/>
          </w:rPr>
          <w:t>мо-айхал.рф</w:t>
        </w:r>
        <w:proofErr w:type="spellEnd"/>
      </w:hyperlink>
      <w:r w:rsidR="000F11D1" w:rsidRPr="00F806B3">
        <w:t>)</w:t>
      </w:r>
      <w:r w:rsidR="00E43D84" w:rsidRPr="00F806B3">
        <w:t xml:space="preserve"> </w:t>
      </w:r>
      <w:r w:rsidR="000F11D1" w:rsidRPr="00F806B3">
        <w:t>.</w:t>
      </w:r>
    </w:p>
    <w:p w:rsidR="000F11D1" w:rsidRPr="00F806B3" w:rsidRDefault="000F11D1" w:rsidP="00F806B3">
      <w:pPr>
        <w:tabs>
          <w:tab w:val="right" w:pos="7920"/>
        </w:tabs>
        <w:spacing w:line="276" w:lineRule="auto"/>
        <w:ind w:right="142"/>
        <w:jc w:val="both"/>
      </w:pPr>
      <w:r w:rsidRPr="00F806B3">
        <w:t xml:space="preserve">         </w:t>
      </w:r>
      <w:r w:rsidR="00101EE8" w:rsidRPr="00F806B3">
        <w:t>3</w:t>
      </w:r>
      <w:r w:rsidRPr="00F806B3">
        <w:t>.</w:t>
      </w:r>
      <w:r w:rsidR="00F806B3">
        <w:t xml:space="preserve"> </w:t>
      </w:r>
      <w:r w:rsidR="00E95B91">
        <w:t xml:space="preserve"> </w:t>
      </w:r>
      <w:r w:rsidR="00F806B3" w:rsidRPr="00F806B3">
        <w:t>Контроль исполнения Постановления оставляю за собой.</w:t>
      </w:r>
    </w:p>
    <w:p w:rsidR="006871B6" w:rsidRPr="00F806B3" w:rsidRDefault="006871B6" w:rsidP="006871B6">
      <w:pPr>
        <w:tabs>
          <w:tab w:val="right" w:pos="7920"/>
        </w:tabs>
        <w:spacing w:line="276" w:lineRule="auto"/>
        <w:ind w:right="-4678"/>
        <w:jc w:val="both"/>
      </w:pPr>
    </w:p>
    <w:p w:rsidR="00F806B3" w:rsidRDefault="00F806B3" w:rsidP="006871B6">
      <w:pPr>
        <w:tabs>
          <w:tab w:val="right" w:pos="7920"/>
        </w:tabs>
        <w:spacing w:line="276" w:lineRule="auto"/>
        <w:ind w:right="-4678"/>
        <w:rPr>
          <w:b/>
        </w:rPr>
      </w:pPr>
    </w:p>
    <w:p w:rsidR="00F806B3" w:rsidRDefault="00F806B3" w:rsidP="006871B6">
      <w:pPr>
        <w:tabs>
          <w:tab w:val="right" w:pos="7920"/>
        </w:tabs>
        <w:spacing w:line="276" w:lineRule="auto"/>
        <w:ind w:right="-4678"/>
        <w:rPr>
          <w:b/>
        </w:rPr>
      </w:pPr>
    </w:p>
    <w:p w:rsidR="00F806B3" w:rsidRDefault="00F806B3" w:rsidP="006871B6">
      <w:pPr>
        <w:tabs>
          <w:tab w:val="right" w:pos="7920"/>
        </w:tabs>
        <w:spacing w:line="276" w:lineRule="auto"/>
        <w:ind w:right="-4678"/>
        <w:rPr>
          <w:b/>
        </w:rPr>
      </w:pPr>
    </w:p>
    <w:p w:rsidR="00D83594" w:rsidRPr="00F806B3" w:rsidRDefault="00544E84" w:rsidP="00F806B3">
      <w:pPr>
        <w:tabs>
          <w:tab w:val="right" w:pos="7920"/>
        </w:tabs>
        <w:spacing w:line="276" w:lineRule="auto"/>
        <w:jc w:val="center"/>
        <w:rPr>
          <w:b/>
        </w:rPr>
      </w:pPr>
      <w:r w:rsidRPr="00F806B3">
        <w:rPr>
          <w:b/>
        </w:rPr>
        <w:t>Глава посёлка                                                                        Г.Ш.</w:t>
      </w:r>
      <w:r w:rsidR="00B54D37" w:rsidRPr="00F806B3">
        <w:rPr>
          <w:b/>
        </w:rPr>
        <w:t xml:space="preserve"> </w:t>
      </w:r>
      <w:r w:rsidRPr="00F806B3">
        <w:rPr>
          <w:b/>
        </w:rPr>
        <w:t>Петровская</w:t>
      </w: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Pr="00E43D84" w:rsidRDefault="00E43D84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101EE8" w:rsidRDefault="00101EE8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101EE8" w:rsidRDefault="00101EE8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F806B3" w:rsidRPr="00F806B3" w:rsidRDefault="00F806B3" w:rsidP="00F806B3">
      <w:pPr>
        <w:suppressAutoHyphens/>
        <w:jc w:val="center"/>
        <w:rPr>
          <w:rFonts w:eastAsia="WenQuanYi Zen Hei Sharp"/>
          <w:kern w:val="2"/>
          <w:lang w:eastAsia="zh-CN" w:bidi="hi-IN"/>
        </w:rPr>
      </w:pPr>
      <w:bookmarkStart w:id="0" w:name="_GoBack"/>
      <w:bookmarkEnd w:id="0"/>
      <w:r w:rsidRPr="00F806B3">
        <w:rPr>
          <w:rFonts w:eastAsia="WenQuanYi Zen Hei Sharp"/>
          <w:kern w:val="2"/>
          <w:lang w:eastAsia="zh-CN" w:bidi="hi-IN"/>
        </w:rPr>
        <w:lastRenderedPageBreak/>
        <w:t>(оформляется на бланке администрации муниципального образования «Посёлок Айхал»)</w:t>
      </w:r>
    </w:p>
    <w:p w:rsidR="00F806B3" w:rsidRDefault="00F806B3" w:rsidP="00F806B3">
      <w:pPr>
        <w:suppressAutoHyphens/>
        <w:jc w:val="center"/>
        <w:rPr>
          <w:rFonts w:eastAsia="WenQuanYi Zen Hei Sharp"/>
          <w:kern w:val="2"/>
          <w:lang w:eastAsia="zh-CN" w:bidi="hi-IN"/>
        </w:rPr>
      </w:pPr>
    </w:p>
    <w:p w:rsidR="00F806B3" w:rsidRDefault="00F806B3" w:rsidP="00F806B3">
      <w:pPr>
        <w:suppressAutoHyphens/>
        <w:jc w:val="center"/>
        <w:rPr>
          <w:rFonts w:eastAsia="WenQuanYi Zen Hei Sharp"/>
          <w:kern w:val="2"/>
          <w:lang w:eastAsia="zh-CN" w:bidi="hi-IN"/>
        </w:rPr>
      </w:pPr>
    </w:p>
    <w:p w:rsidR="00F806B3" w:rsidRDefault="00F806B3" w:rsidP="00F806B3">
      <w:pPr>
        <w:suppressAutoHyphens/>
        <w:jc w:val="center"/>
        <w:rPr>
          <w:rFonts w:eastAsia="WenQuanYi Zen Hei Sharp"/>
          <w:kern w:val="2"/>
          <w:lang w:eastAsia="zh-CN" w:bidi="hi-IN"/>
        </w:rPr>
      </w:pPr>
    </w:p>
    <w:p w:rsidR="00090136" w:rsidRPr="00F806B3" w:rsidRDefault="00090136" w:rsidP="00F806B3">
      <w:pPr>
        <w:suppressAutoHyphens/>
        <w:jc w:val="center"/>
        <w:rPr>
          <w:rFonts w:eastAsia="WenQuanYi Zen Hei Sharp"/>
          <w:kern w:val="2"/>
          <w:lang w:eastAsia="zh-CN" w:bidi="hi-IN"/>
        </w:rPr>
      </w:pPr>
    </w:p>
    <w:p w:rsidR="00F806B3" w:rsidRPr="00F806B3" w:rsidRDefault="00F806B3" w:rsidP="00F806B3">
      <w:pPr>
        <w:suppressAutoHyphens/>
        <w:jc w:val="center"/>
        <w:rPr>
          <w:rFonts w:ascii="Liberation Serif" w:eastAsia="WenQuanYi Zen Hei Sharp" w:hAnsi="Liberation Serif" w:cs="Lohit Devanagari"/>
          <w:b/>
          <w:kern w:val="2"/>
          <w:sz w:val="28"/>
          <w:szCs w:val="28"/>
          <w:lang w:eastAsia="zh-CN" w:bidi="hi-IN"/>
        </w:rPr>
      </w:pPr>
      <w:r w:rsidRPr="00F806B3">
        <w:rPr>
          <w:rFonts w:eastAsia="WenQuanYi Zen Hei Sharp"/>
          <w:b/>
          <w:kern w:val="2"/>
          <w:sz w:val="28"/>
          <w:szCs w:val="28"/>
          <w:lang w:eastAsia="zh-CN" w:bidi="hi-IN"/>
        </w:rPr>
        <w:t>ФОРМА</w:t>
      </w:r>
    </w:p>
    <w:p w:rsidR="00F806B3" w:rsidRPr="00F806B3" w:rsidRDefault="00F806B3" w:rsidP="00F806B3">
      <w:pPr>
        <w:suppressAutoHyphens/>
        <w:jc w:val="center"/>
        <w:rPr>
          <w:rFonts w:ascii="Liberation Serif" w:eastAsia="WenQuanYi Zen Hei Sharp" w:hAnsi="Liberation Serif" w:cs="Lohit Devanagari"/>
          <w:b/>
          <w:kern w:val="2"/>
          <w:sz w:val="28"/>
          <w:szCs w:val="28"/>
          <w:lang w:eastAsia="zh-CN" w:bidi="hi-IN"/>
        </w:rPr>
      </w:pPr>
      <w:r w:rsidRPr="00F806B3">
        <w:rPr>
          <w:b/>
          <w:kern w:val="2"/>
          <w:sz w:val="28"/>
          <w:szCs w:val="28"/>
          <w:lang w:eastAsia="zh-CN" w:bidi="hi-IN"/>
        </w:rPr>
        <w:t xml:space="preserve">             </w:t>
      </w:r>
      <w:r w:rsidRPr="00F806B3">
        <w:rPr>
          <w:rFonts w:eastAsia="WenQuanYi Zen Hei Sharp"/>
          <w:b/>
          <w:kern w:val="2"/>
          <w:sz w:val="28"/>
          <w:szCs w:val="28"/>
          <w:lang w:eastAsia="zh-CN" w:bidi="hi-IN"/>
        </w:rPr>
        <w:t>проверочного листа (список контрольных вопросов),</w:t>
      </w:r>
    </w:p>
    <w:p w:rsidR="00F806B3" w:rsidRPr="00F806B3" w:rsidRDefault="00F806B3" w:rsidP="00F806B3">
      <w:pPr>
        <w:suppressAutoHyphens/>
        <w:jc w:val="center"/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</w:pPr>
      <w:r w:rsidRPr="00F806B3">
        <w:rPr>
          <w:b/>
          <w:kern w:val="2"/>
          <w:sz w:val="28"/>
          <w:szCs w:val="28"/>
          <w:lang w:eastAsia="zh-CN" w:bidi="hi-IN"/>
        </w:rPr>
        <w:t xml:space="preserve">   </w:t>
      </w:r>
      <w:r w:rsidRPr="00F806B3">
        <w:rPr>
          <w:rFonts w:eastAsia="WenQuanYi Zen Hei Sharp"/>
          <w:b/>
          <w:kern w:val="2"/>
          <w:sz w:val="28"/>
          <w:szCs w:val="28"/>
          <w:lang w:eastAsia="zh-CN" w:bidi="hi-IN"/>
        </w:rPr>
        <w:t xml:space="preserve">применяемого при осуществлении муниципального контроля в </w:t>
      </w:r>
      <w:r w:rsidR="00090136" w:rsidRPr="00F806B3">
        <w:rPr>
          <w:rFonts w:eastAsia="WenQuanYi Zen Hei Sharp"/>
          <w:b/>
          <w:kern w:val="2"/>
          <w:sz w:val="28"/>
          <w:szCs w:val="28"/>
          <w:lang w:eastAsia="zh-CN" w:bidi="hi-IN"/>
        </w:rPr>
        <w:t>сфере благоустройства</w:t>
      </w:r>
      <w:r w:rsidRPr="00F806B3">
        <w:rPr>
          <w:rFonts w:eastAsia="WenQuanYi Zen Hei Sharp"/>
          <w:b/>
          <w:kern w:val="2"/>
          <w:sz w:val="28"/>
          <w:szCs w:val="28"/>
          <w:lang w:eastAsia="zh-CN" w:bidi="hi-IN"/>
        </w:rPr>
        <w:t xml:space="preserve"> на</w:t>
      </w:r>
      <w:r w:rsidR="00090136">
        <w:rPr>
          <w:rFonts w:eastAsia="WenQuanYi Zen Hei Sharp"/>
          <w:b/>
          <w:kern w:val="2"/>
          <w:sz w:val="28"/>
          <w:szCs w:val="28"/>
          <w:lang w:eastAsia="zh-CN" w:bidi="hi-IN"/>
        </w:rPr>
        <w:t xml:space="preserve"> территории</w:t>
      </w:r>
      <w:r w:rsidRPr="00F806B3">
        <w:rPr>
          <w:rFonts w:eastAsia="WenQuanYi Zen Hei Sharp"/>
          <w:b/>
          <w:kern w:val="2"/>
          <w:sz w:val="28"/>
          <w:szCs w:val="28"/>
          <w:lang w:eastAsia="zh-CN" w:bidi="hi-IN"/>
        </w:rPr>
        <w:t xml:space="preserve"> </w:t>
      </w:r>
      <w:r w:rsidR="00090136" w:rsidRPr="00090136">
        <w:rPr>
          <w:rFonts w:eastAsia="WenQuanYi Zen Hei Sharp"/>
          <w:b/>
          <w:kern w:val="2"/>
          <w:sz w:val="28"/>
          <w:szCs w:val="28"/>
          <w:lang w:eastAsia="zh-CN" w:bidi="hi-IN"/>
        </w:rPr>
        <w:t>муниципального образования «Посёлок Айхал»</w:t>
      </w:r>
    </w:p>
    <w:p w:rsidR="00F806B3" w:rsidRPr="00F806B3" w:rsidRDefault="00F806B3" w:rsidP="00F806B3">
      <w:pPr>
        <w:suppressAutoHyphens/>
        <w:rPr>
          <w:rFonts w:eastAsia="WenQuanYi Zen Hei Sharp"/>
          <w:kern w:val="2"/>
          <w:lang w:eastAsia="zh-CN" w:bidi="hi-IN"/>
        </w:rPr>
      </w:pPr>
    </w:p>
    <w:p w:rsidR="00F806B3" w:rsidRPr="00F806B3" w:rsidRDefault="00F806B3" w:rsidP="00F806B3">
      <w:pPr>
        <w:suppressAutoHyphens/>
        <w:rPr>
          <w:rFonts w:eastAsia="WenQuanYi Zen Hei Sharp"/>
          <w:kern w:val="2"/>
          <w:lang w:eastAsia="zh-CN" w:bidi="hi-IN"/>
        </w:rPr>
      </w:pPr>
    </w:p>
    <w:p w:rsidR="00F806B3" w:rsidRPr="00F806B3" w:rsidRDefault="00F806B3" w:rsidP="00F806B3">
      <w:pPr>
        <w:autoSpaceDE w:val="0"/>
        <w:autoSpaceDN w:val="0"/>
        <w:adjustRightInd w:val="0"/>
        <w:ind w:firstLine="709"/>
        <w:jc w:val="both"/>
      </w:pPr>
      <w:r w:rsidRPr="00F806B3">
        <w:rPr>
          <w:rFonts w:eastAsia="WenQuanYi Zen Hei Sharp"/>
          <w:kern w:val="2"/>
          <w:lang w:eastAsia="zh-CN" w:bidi="hi-IN"/>
        </w:rPr>
        <w:t xml:space="preserve">1. Предмет муниципального контроля за соблюдением </w:t>
      </w:r>
      <w:r w:rsidRPr="00F806B3">
        <w:rPr>
          <w:rFonts w:eastAsia="WenQuanYi Zen Hei Sharp" w:cs="Lohit Devanagari"/>
          <w:kern w:val="2"/>
          <w:lang w:eastAsia="zh-CN" w:bidi="hi-IN"/>
        </w:rPr>
        <w:t>организациями и гражданами</w:t>
      </w:r>
      <w:r w:rsidRPr="00F806B3">
        <w:rPr>
          <w:rFonts w:eastAsia="WenQuanYi Zen Hei Sharp"/>
          <w:kern w:val="2"/>
          <w:lang w:eastAsia="zh-CN" w:bidi="hi-I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F806B3">
        <w:t xml:space="preserve"> в рамках полномочий органов местного самоуправления по решению вопросов местного значения.</w:t>
      </w:r>
    </w:p>
    <w:p w:rsidR="00F806B3" w:rsidRPr="00F806B3" w:rsidRDefault="00F806B3" w:rsidP="00F806B3">
      <w:pPr>
        <w:suppressAutoHyphens/>
        <w:ind w:firstLine="737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</w:p>
    <w:p w:rsidR="00F806B3" w:rsidRPr="00F806B3" w:rsidRDefault="00F806B3" w:rsidP="00F806B3">
      <w:pPr>
        <w:suppressAutoHyphens/>
        <w:ind w:firstLine="737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2. Наименование организации, фамилия, имя, отчество (при наличии) гражданина:</w:t>
      </w:r>
    </w:p>
    <w:p w:rsidR="00F806B3" w:rsidRPr="00F806B3" w:rsidRDefault="00F806B3" w:rsidP="00F806B3">
      <w:pPr>
        <w:suppressAutoHyphens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F806B3" w:rsidRPr="00F806B3" w:rsidRDefault="00F806B3" w:rsidP="00F806B3">
      <w:pPr>
        <w:tabs>
          <w:tab w:val="left" w:pos="738"/>
        </w:tabs>
        <w:suppressAutoHyphens/>
        <w:ind w:firstLine="737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3. Место проведения контрольного мероприятия с заполнением проверочного листа:</w:t>
      </w:r>
    </w:p>
    <w:p w:rsidR="00F806B3" w:rsidRPr="00F806B3" w:rsidRDefault="00F806B3" w:rsidP="00F806B3">
      <w:pPr>
        <w:suppressAutoHyphens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F806B3" w:rsidRPr="00F806B3" w:rsidRDefault="00F806B3" w:rsidP="00F806B3">
      <w:pPr>
        <w:suppressAutoHyphens/>
        <w:ind w:firstLine="737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4. Реквизиты решения о проведении контрольного мероприятия:</w:t>
      </w:r>
    </w:p>
    <w:p w:rsidR="00F806B3" w:rsidRPr="00F806B3" w:rsidRDefault="00F806B3" w:rsidP="00F806B3">
      <w:pPr>
        <w:suppressAutoHyphens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:rsidR="00F806B3" w:rsidRPr="00F806B3" w:rsidRDefault="00F806B3" w:rsidP="00F806B3">
      <w:pPr>
        <w:suppressAutoHyphens/>
        <w:jc w:val="center"/>
        <w:rPr>
          <w:rFonts w:ascii="Liberation Serif" w:eastAsia="WenQuanYi Zen Hei Sharp" w:hAnsi="Liberation Serif" w:cs="Lohit Devanagari"/>
          <w:kern w:val="2"/>
          <w:sz w:val="20"/>
          <w:szCs w:val="20"/>
          <w:lang w:eastAsia="zh-CN" w:bidi="hi-IN"/>
        </w:rPr>
      </w:pP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:rsidR="00F806B3" w:rsidRPr="00F806B3" w:rsidRDefault="00F806B3" w:rsidP="00F806B3">
      <w:pPr>
        <w:suppressAutoHyphens/>
        <w:ind w:firstLine="737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 xml:space="preserve">5. Учетный  номер  контрольного мероприятия и дата присвоения учетного номера </w:t>
      </w:r>
      <w:r w:rsidRPr="00F806B3">
        <w:rPr>
          <w:rFonts w:eastAsia="WenQuanYi Zen Hei Sharp"/>
          <w:kern w:val="2"/>
          <w:lang w:eastAsia="zh-CN" w:bidi="hi-IN"/>
        </w:rPr>
        <w:br/>
        <w:t>в Едином реестре проверок:</w:t>
      </w:r>
    </w:p>
    <w:p w:rsidR="00F806B3" w:rsidRPr="00F806B3" w:rsidRDefault="00F806B3" w:rsidP="00F806B3">
      <w:pPr>
        <w:suppressAutoHyphens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F806B3" w:rsidRPr="00F806B3" w:rsidRDefault="00F806B3" w:rsidP="00F806B3">
      <w:pPr>
        <w:suppressAutoHyphens/>
        <w:ind w:firstLine="680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kern w:val="2"/>
          <w:lang w:eastAsia="zh-CN" w:bidi="hi-IN"/>
        </w:rPr>
        <w:t xml:space="preserve">  </w:t>
      </w:r>
      <w:r w:rsidRPr="00F806B3">
        <w:rPr>
          <w:rFonts w:eastAsia="WenQuanYi Zen Hei Sharp"/>
          <w:kern w:val="2"/>
          <w:lang w:eastAsia="zh-CN" w:bidi="hi-IN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F806B3" w:rsidRPr="00F806B3" w:rsidRDefault="00F806B3" w:rsidP="00F806B3">
      <w:pPr>
        <w:suppressAutoHyphens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:rsidR="00F806B3" w:rsidRPr="00F806B3" w:rsidRDefault="00F806B3" w:rsidP="00F806B3">
      <w:pPr>
        <w:suppressAutoHyphens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:rsidR="00F806B3" w:rsidRPr="00F806B3" w:rsidRDefault="00F806B3" w:rsidP="00F806B3">
      <w:pPr>
        <w:suppressAutoHyphens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>____________________________________________________________________________</w:t>
      </w:r>
    </w:p>
    <w:p w:rsidR="00F806B3" w:rsidRPr="00F806B3" w:rsidRDefault="00F806B3" w:rsidP="00F806B3">
      <w:pPr>
        <w:tabs>
          <w:tab w:val="left" w:pos="788"/>
        </w:tabs>
        <w:suppressAutoHyphens/>
        <w:ind w:firstLine="794"/>
        <w:jc w:val="both"/>
        <w:rPr>
          <w:rFonts w:eastAsia="WenQuanYi Zen Hei Sharp"/>
          <w:kern w:val="2"/>
          <w:lang w:eastAsia="zh-CN" w:bidi="hi-IN"/>
        </w:rPr>
      </w:pPr>
      <w:r w:rsidRPr="00F806B3">
        <w:rPr>
          <w:kern w:val="2"/>
          <w:lang w:eastAsia="zh-CN" w:bidi="hi-IN"/>
        </w:rPr>
        <w:t xml:space="preserve"> </w:t>
      </w:r>
      <w:r w:rsidRPr="00F806B3">
        <w:rPr>
          <w:rFonts w:eastAsia="WenQuanYi Zen Hei Sharp"/>
          <w:kern w:val="2"/>
          <w:lang w:eastAsia="zh-CN" w:bidi="hi-I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F806B3" w:rsidRDefault="00F806B3" w:rsidP="00F806B3">
      <w:pPr>
        <w:suppressAutoHyphens/>
        <w:rPr>
          <w:rFonts w:eastAsia="WenQuanYi Zen Hei Sharp"/>
          <w:kern w:val="2"/>
          <w:lang w:eastAsia="zh-CN" w:bidi="hi-IN"/>
        </w:rPr>
      </w:pPr>
    </w:p>
    <w:p w:rsidR="00090136" w:rsidRPr="00F806B3" w:rsidRDefault="00090136" w:rsidP="00F806B3">
      <w:pPr>
        <w:suppressAutoHyphens/>
        <w:rPr>
          <w:rFonts w:eastAsia="WenQuanYi Zen Hei Sharp"/>
          <w:kern w:val="2"/>
          <w:lang w:eastAsia="zh-CN" w:bidi="hi-IN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561"/>
        <w:gridCol w:w="2727"/>
        <w:gridCol w:w="850"/>
        <w:gridCol w:w="742"/>
        <w:gridCol w:w="1143"/>
      </w:tblGrid>
      <w:tr w:rsidR="00F806B3" w:rsidRPr="00F806B3" w:rsidTr="0009013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№ п/п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Варианты ответа</w:t>
            </w:r>
          </w:p>
        </w:tc>
      </w:tr>
      <w:tr w:rsidR="00F806B3" w:rsidRPr="00F806B3" w:rsidTr="00090136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не требуется</w:t>
            </w: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ascii="Liberation Serif" w:eastAsia="WenQuanYi Zen Hei Sharp" w:hAnsi="Liberation Serif" w:cs="Lohit Devanagari"/>
                <w:b/>
                <w:bCs/>
                <w:kern w:val="2"/>
                <w:lang w:eastAsia="zh-CN" w:bidi="hi-IN"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1.1.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090136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eastAsia="WenQuanYi Zen Hei Sharp"/>
                <w:color w:val="000000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</w:p>
          <w:p w:rsidR="00F806B3" w:rsidRPr="00F806B3" w:rsidRDefault="00F806B3" w:rsidP="00F806B3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090136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eastAsia="WenQuanYi Zen Hei Sharp"/>
                <w:color w:val="000000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</w:p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0B74FB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highlight w:val="yellow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090136" w:rsidP="000B74FB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highlight w:val="yellow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</w:t>
            </w:r>
            <w:r w:rsidR="00F806B3"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1.5.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F806B3">
              <w:rPr>
                <w:rFonts w:eastAsia="WenQuanYi Zen Hei Sharp"/>
                <w:kern w:val="2"/>
                <w:lang w:eastAsia="zh-CN" w:bidi="hi-IN"/>
              </w:rPr>
              <w:t>т.ч</w:t>
            </w:r>
            <w:proofErr w:type="spellEnd"/>
            <w:r w:rsidRPr="00F806B3">
              <w:rPr>
                <w:rFonts w:eastAsia="WenQuanYi Zen Hei Sharp"/>
                <w:kern w:val="2"/>
                <w:lang w:eastAsia="zh-CN" w:bidi="hi-IN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1.6.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0B74FB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1.7.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0B74FB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lastRenderedPageBreak/>
              <w:t>1.8.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1.9.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eastAsia="WenQuanYi Zen Hei Sharp"/>
                <w:kern w:val="2"/>
                <w:lang w:val="en-US" w:eastAsia="zh-CN" w:bidi="hi-IN"/>
              </w:rPr>
            </w:pPr>
            <w:r w:rsidRPr="00F806B3">
              <w:rPr>
                <w:rFonts w:eastAsia="WenQuanYi Zen Hei Sharp"/>
                <w:kern w:val="2"/>
                <w:lang w:val="en-US" w:eastAsia="zh-CN" w:bidi="hi-IN"/>
              </w:rPr>
              <w:t>1</w:t>
            </w:r>
            <w:r w:rsidRPr="00F806B3">
              <w:rPr>
                <w:rFonts w:eastAsia="WenQuanYi Zen Hei Sharp"/>
                <w:kern w:val="2"/>
                <w:lang w:eastAsia="zh-CN" w:bidi="hi-IN"/>
              </w:rPr>
              <w:t>.</w:t>
            </w:r>
            <w:r w:rsidRPr="00F806B3">
              <w:rPr>
                <w:rFonts w:eastAsia="WenQuanYi Zen Hei Sharp"/>
                <w:kern w:val="2"/>
                <w:lang w:val="en-US" w:eastAsia="zh-CN" w:bidi="hi-IN"/>
              </w:rPr>
              <w:t>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Соблюдаются ли запрет на изменения архитектурного облика зданий, сооружений?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1.11.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Соблюдается ли запрет на повреждение и уничтожение объектов благоустройства?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eastAsia="WenQuanYi Zen Hei Sharp"/>
                <w:color w:val="000000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1.12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highlight w:val="yellow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 xml:space="preserve">Соблюдается ли требование о запрете  стоянки </w:t>
            </w:r>
            <w:proofErr w:type="spellStart"/>
            <w:r w:rsidRPr="00F806B3">
              <w:rPr>
                <w:rFonts w:eastAsia="WenQuanYi Zen Hei Sharp"/>
                <w:kern w:val="2"/>
                <w:lang w:eastAsia="zh-CN" w:bidi="hi-IN"/>
              </w:rPr>
              <w:t>разукомлектованных</w:t>
            </w:r>
            <w:proofErr w:type="spellEnd"/>
            <w:r w:rsidRPr="00F806B3">
              <w:rPr>
                <w:rFonts w:eastAsia="WenQuanYi Zen Hei Sharp"/>
                <w:kern w:val="2"/>
                <w:lang w:eastAsia="zh-CN" w:bidi="hi-IN"/>
              </w:rPr>
              <w:t xml:space="preserve"> транспортных средств?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highlight w:val="yellow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1.13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F806B3">
              <w:rPr>
                <w:rFonts w:ascii="Liberation Serif" w:eastAsia="WenQuanYi Zen Hei Sharp" w:hAnsi="Liberation Serif" w:cs="Lohit Devanagari"/>
                <w:color w:val="000000"/>
                <w:kern w:val="2"/>
                <w:lang w:eastAsia="zh-CN" w:bidi="hi-IN"/>
              </w:rPr>
              <w:t xml:space="preserve">Соблюдается ли требование по уборке, благоустройству, поддержанию чистоты территорий, въездов и выездов с АЗС, </w:t>
            </w:r>
            <w:proofErr w:type="spellStart"/>
            <w:r w:rsidRPr="00F806B3">
              <w:rPr>
                <w:rFonts w:ascii="Liberation Serif" w:eastAsia="WenQuanYi Zen Hei Sharp" w:hAnsi="Liberation Serif" w:cs="Lohit Devanagari"/>
                <w:color w:val="000000"/>
                <w:kern w:val="2"/>
                <w:lang w:eastAsia="zh-CN" w:bidi="hi-IN"/>
              </w:rPr>
              <w:t>автомоечных</w:t>
            </w:r>
            <w:proofErr w:type="spellEnd"/>
            <w:r w:rsidRPr="00F806B3">
              <w:rPr>
                <w:rFonts w:ascii="Liberation Serif" w:eastAsia="WenQuanYi Zen Hei Sharp" w:hAnsi="Liberation Serif" w:cs="Lohit Devanagari"/>
                <w:color w:val="000000"/>
                <w:kern w:val="2"/>
                <w:lang w:eastAsia="zh-CN" w:bidi="hi-IN"/>
              </w:rPr>
              <w:t xml:space="preserve"> (и) или авторемонтных станций, автостоянок, гаражей, гаражных комплексов 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eastAsia="WenQuanYi Zen Hei Sharp"/>
                <w:color w:val="000000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2.1.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2.2.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lastRenderedPageBreak/>
              <w:t>2.3.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2.4.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2.5.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2.6.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color w:val="000000"/>
                <w:kern w:val="2"/>
                <w:lang w:eastAsia="zh-CN" w:bidi="hi-IN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3.1.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highlight w:val="yellow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Соблюдается ли требование о наличии информационных табличек с указанием атрибутов субъекта торговли на установленных сезонных, передвижных торговых точках?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highlight w:val="yellow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3.2.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3.3.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3.4.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Имеются ли урны возле нестационарных объектов?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3.5.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 xml:space="preserve">Соблюдается ли требование о запрете размещения </w:t>
            </w:r>
            <w:r w:rsidRPr="00F806B3">
              <w:rPr>
                <w:rFonts w:eastAsia="WenQuanYi Zen Hei Sharp"/>
                <w:kern w:val="2"/>
                <w:lang w:eastAsia="zh-CN" w:bidi="hi-IN"/>
              </w:rPr>
              <w:lastRenderedPageBreak/>
              <w:t>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 xml:space="preserve">Правил благоустройства территории </w:t>
            </w: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lastRenderedPageBreak/>
              <w:t>3.6.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3.7.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0B74FB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highlight w:val="yellow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Соответствуе</w:t>
            </w:r>
            <w:r w:rsidR="000B74FB">
              <w:rPr>
                <w:rFonts w:eastAsia="WenQuanYi Zen Hei Sharp"/>
                <w:kern w:val="2"/>
                <w:lang w:eastAsia="zh-CN" w:bidi="hi-IN"/>
              </w:rPr>
              <w:t xml:space="preserve">т </w:t>
            </w:r>
            <w:r w:rsidRPr="00F806B3">
              <w:rPr>
                <w:rFonts w:eastAsia="WenQuanYi Zen Hei Sharp"/>
                <w:kern w:val="2"/>
                <w:lang w:eastAsia="zh-CN" w:bidi="hi-IN"/>
              </w:rPr>
              <w:t>ли информационное поле вывесок?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rPr>
                <w:rFonts w:ascii="Calibri" w:eastAsia="Calibri" w:hAnsi="Calibri"/>
                <w:highlight w:val="yellow"/>
                <w:lang w:eastAsia="en-US"/>
              </w:rPr>
            </w:pPr>
            <w:r w:rsidRPr="00F806B3">
              <w:rPr>
                <w:rFonts w:eastAsia="Calibri"/>
                <w:color w:val="000000"/>
                <w:lang w:eastAsia="en-US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3.8.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3.9.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lastRenderedPageBreak/>
              <w:t>3.10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4.1.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4.2.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4.3.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4.4.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5.1.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  <w:t>Соблюдается ли запрет на изменение архитектурного облика зданий?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lastRenderedPageBreak/>
              <w:t>5.2.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5.3.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color w:val="000000"/>
                <w:kern w:val="2"/>
                <w:lang w:eastAsia="zh-CN"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6.1.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b/>
                <w:sz w:val="22"/>
                <w:szCs w:val="20"/>
                <w:lang w:eastAsia="zh-CN"/>
              </w:rPr>
            </w:pPr>
            <w:r w:rsidRPr="00F806B3">
              <w:rPr>
                <w:color w:val="000000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b/>
                <w:bCs/>
                <w:kern w:val="2"/>
                <w:lang w:eastAsia="zh-CN" w:bidi="hi-IN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rPr>
                <w:rFonts w:ascii="Liberation Serif" w:eastAsia="WenQuanYi Zen Hei Sharp" w:hAnsi="Liberation Serif" w:cs="Lohit Devanagari"/>
                <w:b/>
                <w:kern w:val="2"/>
                <w:lang w:eastAsia="zh-CN" w:bidi="hi-IN"/>
              </w:rPr>
            </w:pPr>
            <w:r w:rsidRPr="00F806B3">
              <w:rPr>
                <w:rFonts w:eastAsia="WenQuanYi Zen Hei Sharp" w:cs="Lohit Devanagari"/>
                <w:b/>
                <w:kern w:val="2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7.1.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jc w:val="both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F806B3" w:rsidRPr="00F806B3" w:rsidTr="00090136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7.2.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806B3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jc w:val="both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6B3" w:rsidRPr="00F806B3" w:rsidRDefault="00F806B3" w:rsidP="00F806B3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</w:tbl>
    <w:p w:rsidR="00F806B3" w:rsidRPr="00F806B3" w:rsidRDefault="00F806B3" w:rsidP="00F806B3">
      <w:pPr>
        <w:suppressAutoHyphens/>
        <w:rPr>
          <w:rFonts w:eastAsia="WenQuanYi Zen Hei Sharp"/>
          <w:kern w:val="2"/>
          <w:lang w:eastAsia="zh-CN" w:bidi="hi-IN"/>
        </w:rPr>
      </w:pPr>
    </w:p>
    <w:p w:rsidR="00F806B3" w:rsidRPr="00F806B3" w:rsidRDefault="00F806B3" w:rsidP="00F806B3">
      <w:pPr>
        <w:suppressAutoHyphens/>
        <w:rPr>
          <w:rFonts w:ascii="Liberation Serif" w:eastAsia="WenQuanYi Zen Hei Sharp" w:hAnsi="Liberation Serif" w:cs="Lohit Devanagari"/>
          <w:kern w:val="2"/>
          <w:lang w:eastAsia="zh-CN" w:bidi="hi-IN"/>
        </w:rPr>
      </w:pPr>
    </w:p>
    <w:p w:rsidR="00F806B3" w:rsidRPr="00F806B3" w:rsidRDefault="00F806B3" w:rsidP="00F806B3">
      <w:pPr>
        <w:suppressAutoHyphens/>
        <w:rPr>
          <w:rFonts w:eastAsia="WenQuanYi Zen Hei Sharp"/>
          <w:kern w:val="2"/>
          <w:lang w:eastAsia="zh-CN" w:bidi="hi-IN"/>
        </w:rPr>
      </w:pPr>
    </w:p>
    <w:p w:rsidR="00F806B3" w:rsidRPr="00F806B3" w:rsidRDefault="00F806B3" w:rsidP="00F806B3">
      <w:pPr>
        <w:suppressAutoHyphens/>
        <w:rPr>
          <w:rFonts w:ascii="Liberation Serif" w:eastAsia="WenQuanYi Zen Hei Sharp" w:hAnsi="Liberation Serif" w:cs="Lohit Devanagari"/>
          <w:kern w:val="2"/>
          <w:lang w:eastAsia="zh-CN" w:bidi="hi-IN"/>
        </w:rPr>
      </w:pPr>
      <w:r w:rsidRPr="00F806B3">
        <w:rPr>
          <w:rFonts w:eastAsia="WenQuanYi Zen Hei Sharp"/>
          <w:kern w:val="2"/>
          <w:lang w:eastAsia="zh-CN" w:bidi="hi-IN"/>
        </w:rPr>
        <w:t xml:space="preserve">________________________________________                                    </w:t>
      </w:r>
      <w:r w:rsidR="00F16166">
        <w:rPr>
          <w:rFonts w:eastAsia="WenQuanYi Zen Hei Sharp"/>
          <w:kern w:val="2"/>
          <w:lang w:eastAsia="zh-CN" w:bidi="hi-IN"/>
        </w:rPr>
        <w:t xml:space="preserve">                   </w:t>
      </w:r>
      <w:r w:rsidRPr="00F806B3">
        <w:rPr>
          <w:rFonts w:eastAsia="WenQuanYi Zen Hei Sharp"/>
          <w:kern w:val="2"/>
          <w:lang w:eastAsia="zh-CN" w:bidi="hi-IN"/>
        </w:rPr>
        <w:t>__</w:t>
      </w:r>
      <w:r w:rsidR="00F16166">
        <w:rPr>
          <w:rFonts w:eastAsia="WenQuanYi Zen Hei Sharp"/>
          <w:kern w:val="2"/>
          <w:lang w:eastAsia="zh-CN" w:bidi="hi-IN"/>
        </w:rPr>
        <w:t>_</w:t>
      </w:r>
      <w:r w:rsidRPr="00F806B3">
        <w:rPr>
          <w:rFonts w:eastAsia="WenQuanYi Zen Hei Sharp"/>
          <w:kern w:val="2"/>
          <w:lang w:eastAsia="zh-CN" w:bidi="hi-IN"/>
        </w:rPr>
        <w:t>______</w:t>
      </w:r>
    </w:p>
    <w:p w:rsidR="00F806B3" w:rsidRPr="00F806B3" w:rsidRDefault="00F806B3" w:rsidP="00F16166">
      <w:pPr>
        <w:suppressAutoHyphens/>
        <w:rPr>
          <w:rFonts w:ascii="Liberation Serif" w:eastAsia="WenQuanYi Zen Hei Sharp" w:hAnsi="Liberation Serif" w:cs="Lohit Devanagari"/>
          <w:kern w:val="2"/>
          <w:sz w:val="20"/>
          <w:szCs w:val="20"/>
          <w:lang w:eastAsia="zh-CN" w:bidi="hi-IN"/>
        </w:rPr>
      </w:pP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 xml:space="preserve">(фамилия, имя, отчество (при наличии), должность                                                                            </w:t>
      </w:r>
      <w:proofErr w:type="gramStart"/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 xml:space="preserve">   (</w:t>
      </w:r>
      <w:proofErr w:type="gramEnd"/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>подпись)</w:t>
      </w:r>
    </w:p>
    <w:p w:rsidR="00F806B3" w:rsidRPr="00F806B3" w:rsidRDefault="00F806B3" w:rsidP="00F16166">
      <w:pPr>
        <w:suppressAutoHyphens/>
        <w:rPr>
          <w:rFonts w:eastAsia="WenQuanYi Zen Hei Sharp"/>
          <w:kern w:val="2"/>
          <w:sz w:val="20"/>
          <w:szCs w:val="20"/>
          <w:lang w:eastAsia="zh-CN" w:bidi="hi-IN"/>
        </w:rPr>
      </w:pP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>уполномоченного представителя организации</w:t>
      </w:r>
    </w:p>
    <w:p w:rsidR="00F806B3" w:rsidRPr="00F806B3" w:rsidRDefault="00F806B3" w:rsidP="00F16166">
      <w:pPr>
        <w:suppressAutoHyphens/>
        <w:rPr>
          <w:rFonts w:ascii="Liberation Serif" w:eastAsia="WenQuanYi Zen Hei Sharp" w:hAnsi="Liberation Serif" w:cs="Lohit Devanagari"/>
          <w:kern w:val="2"/>
          <w:sz w:val="20"/>
          <w:szCs w:val="20"/>
          <w:lang w:eastAsia="zh-CN" w:bidi="hi-IN"/>
        </w:rPr>
      </w:pP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>или гражданина)</w:t>
      </w:r>
    </w:p>
    <w:p w:rsidR="00F806B3" w:rsidRPr="00F806B3" w:rsidRDefault="00F806B3" w:rsidP="00F806B3">
      <w:pPr>
        <w:suppressAutoHyphens/>
        <w:rPr>
          <w:rFonts w:eastAsia="WenQuanYi Zen Hei Sharp"/>
          <w:kern w:val="2"/>
          <w:sz w:val="20"/>
          <w:szCs w:val="20"/>
          <w:lang w:eastAsia="zh-CN" w:bidi="hi-IN"/>
        </w:rPr>
      </w:pPr>
    </w:p>
    <w:p w:rsidR="00F806B3" w:rsidRPr="00F806B3" w:rsidRDefault="00F806B3" w:rsidP="00F806B3">
      <w:pPr>
        <w:suppressAutoHyphens/>
        <w:rPr>
          <w:rFonts w:ascii="Liberation Serif" w:eastAsia="WenQuanYi Zen Hei Sharp" w:hAnsi="Liberation Serif" w:cs="Lohit Devanagari"/>
          <w:kern w:val="2"/>
          <w:sz w:val="20"/>
          <w:szCs w:val="20"/>
          <w:lang w:eastAsia="zh-CN" w:bidi="hi-IN"/>
        </w:rPr>
      </w:pP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 xml:space="preserve">________________________________________________                                                                  </w:t>
      </w:r>
      <w:r w:rsidR="00F16166">
        <w:rPr>
          <w:rFonts w:eastAsia="WenQuanYi Zen Hei Sharp"/>
          <w:kern w:val="2"/>
          <w:sz w:val="20"/>
          <w:szCs w:val="20"/>
          <w:lang w:eastAsia="zh-CN" w:bidi="hi-IN"/>
        </w:rPr>
        <w:t xml:space="preserve"> </w:t>
      </w: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>__________</w:t>
      </w:r>
    </w:p>
    <w:p w:rsidR="00F806B3" w:rsidRPr="00F806B3" w:rsidRDefault="00F806B3" w:rsidP="00F806B3">
      <w:pPr>
        <w:suppressAutoHyphens/>
        <w:rPr>
          <w:rFonts w:ascii="Liberation Serif" w:eastAsia="WenQuanYi Zen Hei Sharp" w:hAnsi="Liberation Serif" w:cs="Lohit Devanagari"/>
          <w:kern w:val="2"/>
          <w:sz w:val="20"/>
          <w:szCs w:val="20"/>
          <w:lang w:eastAsia="zh-CN" w:bidi="hi-IN"/>
        </w:rPr>
      </w:pP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 xml:space="preserve">(фамилия, имя, отчество (при наличии), должность                                                                   </w:t>
      </w:r>
      <w:r w:rsidR="00F16166">
        <w:rPr>
          <w:rFonts w:eastAsia="WenQuanYi Zen Hei Sharp"/>
          <w:kern w:val="2"/>
          <w:sz w:val="20"/>
          <w:szCs w:val="20"/>
          <w:lang w:eastAsia="zh-CN" w:bidi="hi-IN"/>
        </w:rPr>
        <w:t xml:space="preserve">         </w:t>
      </w:r>
      <w:proofErr w:type="gramStart"/>
      <w:r w:rsidR="00F16166">
        <w:rPr>
          <w:rFonts w:eastAsia="WenQuanYi Zen Hei Sharp"/>
          <w:kern w:val="2"/>
          <w:sz w:val="20"/>
          <w:szCs w:val="20"/>
          <w:lang w:eastAsia="zh-CN" w:bidi="hi-IN"/>
        </w:rPr>
        <w:t xml:space="preserve">   </w:t>
      </w:r>
      <w:r w:rsidR="00F16166" w:rsidRPr="00F806B3">
        <w:rPr>
          <w:rFonts w:eastAsia="WenQuanYi Zen Hei Sharp"/>
          <w:kern w:val="2"/>
          <w:sz w:val="20"/>
          <w:szCs w:val="20"/>
          <w:lang w:eastAsia="zh-CN" w:bidi="hi-IN"/>
        </w:rPr>
        <w:t>(</w:t>
      </w:r>
      <w:proofErr w:type="gramEnd"/>
      <w:r w:rsidR="00F16166" w:rsidRPr="00F806B3">
        <w:rPr>
          <w:rFonts w:eastAsia="WenQuanYi Zen Hei Sharp"/>
          <w:kern w:val="2"/>
          <w:sz w:val="20"/>
          <w:szCs w:val="20"/>
          <w:lang w:eastAsia="zh-CN" w:bidi="hi-IN"/>
        </w:rPr>
        <w:t>подпись)</w:t>
      </w:r>
      <w:r w:rsidR="00F16166">
        <w:rPr>
          <w:rFonts w:eastAsia="WenQuanYi Zen Hei Sharp"/>
          <w:kern w:val="2"/>
          <w:sz w:val="20"/>
          <w:szCs w:val="20"/>
          <w:lang w:eastAsia="zh-CN" w:bidi="hi-IN"/>
        </w:rPr>
        <w:t xml:space="preserve"> </w:t>
      </w: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>лица, проводящего контрольное мероприятие и</w:t>
      </w:r>
    </w:p>
    <w:p w:rsidR="00F806B3" w:rsidRPr="00F806B3" w:rsidRDefault="00F806B3" w:rsidP="00F806B3">
      <w:pPr>
        <w:suppressAutoHyphens/>
        <w:rPr>
          <w:rFonts w:ascii="Liberation Serif" w:eastAsia="WenQuanYi Zen Hei Sharp" w:hAnsi="Liberation Serif" w:cs="Lohit Devanagari"/>
          <w:kern w:val="2"/>
          <w:sz w:val="20"/>
          <w:szCs w:val="20"/>
          <w:lang w:eastAsia="zh-CN" w:bidi="hi-IN"/>
        </w:rPr>
      </w:pPr>
      <w:r w:rsidRPr="00F806B3">
        <w:rPr>
          <w:kern w:val="2"/>
          <w:sz w:val="20"/>
          <w:szCs w:val="20"/>
          <w:lang w:eastAsia="zh-CN" w:bidi="hi-IN"/>
        </w:rPr>
        <w:t xml:space="preserve">        </w:t>
      </w:r>
      <w:r w:rsidRPr="00F806B3">
        <w:rPr>
          <w:rFonts w:eastAsia="WenQuanYi Zen Hei Sharp"/>
          <w:kern w:val="2"/>
          <w:sz w:val="20"/>
          <w:szCs w:val="20"/>
          <w:lang w:eastAsia="zh-CN" w:bidi="hi-IN"/>
        </w:rPr>
        <w:t>заполняющего проверочный лист)</w:t>
      </w:r>
    </w:p>
    <w:p w:rsidR="00F806B3" w:rsidRPr="00F806B3" w:rsidRDefault="00F806B3" w:rsidP="00F806B3">
      <w:pPr>
        <w:suppressAutoHyphens/>
        <w:rPr>
          <w:rFonts w:eastAsia="WenQuanYi Zen Hei Sharp"/>
          <w:kern w:val="2"/>
          <w:sz w:val="20"/>
          <w:szCs w:val="20"/>
          <w:lang w:eastAsia="zh-CN" w:bidi="hi-IN"/>
        </w:rPr>
      </w:pPr>
    </w:p>
    <w:p w:rsidR="00F806B3" w:rsidRDefault="00F806B3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sectPr w:rsidR="00F806B3" w:rsidSect="00F806B3">
      <w:headerReference w:type="default" r:id="rId10"/>
      <w:pgSz w:w="11906" w:h="16838"/>
      <w:pgMar w:top="993" w:right="99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F2" w:rsidRDefault="00D216F2" w:rsidP="00F91389">
      <w:r>
        <w:separator/>
      </w:r>
    </w:p>
  </w:endnote>
  <w:endnote w:type="continuationSeparator" w:id="0">
    <w:p w:rsidR="00D216F2" w:rsidRDefault="00D216F2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F2" w:rsidRDefault="00D216F2" w:rsidP="00F91389">
      <w:r>
        <w:separator/>
      </w:r>
    </w:p>
  </w:footnote>
  <w:footnote w:type="continuationSeparator" w:id="0">
    <w:p w:rsidR="00D216F2" w:rsidRDefault="00D216F2" w:rsidP="00F9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B3" w:rsidRDefault="00F806B3" w:rsidP="00F806B3">
    <w:pPr>
      <w:pStyle w:val="aa"/>
    </w:pPr>
  </w:p>
  <w:p w:rsidR="00F806B3" w:rsidRDefault="00F806B3" w:rsidP="00CC0CAA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FB9"/>
    <w:multiLevelType w:val="hybridMultilevel"/>
    <w:tmpl w:val="08A624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35E5"/>
    <w:multiLevelType w:val="multilevel"/>
    <w:tmpl w:val="7F3CC6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E7BC9"/>
    <w:multiLevelType w:val="multilevel"/>
    <w:tmpl w:val="1ECAADB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14733C4D"/>
    <w:multiLevelType w:val="hybridMultilevel"/>
    <w:tmpl w:val="41FA9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C20E1"/>
    <w:multiLevelType w:val="multilevel"/>
    <w:tmpl w:val="1ECAADB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 w15:restartNumberingAfterBreak="0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74F21F1"/>
    <w:multiLevelType w:val="hybridMultilevel"/>
    <w:tmpl w:val="C936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C488F"/>
    <w:multiLevelType w:val="hybridMultilevel"/>
    <w:tmpl w:val="6C86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066CE8"/>
    <w:multiLevelType w:val="hybridMultilevel"/>
    <w:tmpl w:val="A73069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BD5A03"/>
    <w:multiLevelType w:val="multilevel"/>
    <w:tmpl w:val="5C00E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326FBA"/>
    <w:multiLevelType w:val="hybridMultilevel"/>
    <w:tmpl w:val="81BA2FC2"/>
    <w:lvl w:ilvl="0" w:tplc="ACD4E87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3687EF6">
      <w:numFmt w:val="none"/>
      <w:lvlText w:val=""/>
      <w:lvlJc w:val="left"/>
      <w:pPr>
        <w:tabs>
          <w:tab w:val="num" w:pos="360"/>
        </w:tabs>
      </w:pPr>
    </w:lvl>
    <w:lvl w:ilvl="2" w:tplc="01D4946A">
      <w:numFmt w:val="none"/>
      <w:lvlText w:val=""/>
      <w:lvlJc w:val="left"/>
      <w:pPr>
        <w:tabs>
          <w:tab w:val="num" w:pos="360"/>
        </w:tabs>
      </w:pPr>
    </w:lvl>
    <w:lvl w:ilvl="3" w:tplc="1744F676">
      <w:numFmt w:val="none"/>
      <w:lvlText w:val=""/>
      <w:lvlJc w:val="left"/>
      <w:pPr>
        <w:tabs>
          <w:tab w:val="num" w:pos="360"/>
        </w:tabs>
      </w:pPr>
    </w:lvl>
    <w:lvl w:ilvl="4" w:tplc="B2389CCC">
      <w:numFmt w:val="none"/>
      <w:lvlText w:val=""/>
      <w:lvlJc w:val="left"/>
      <w:pPr>
        <w:tabs>
          <w:tab w:val="num" w:pos="360"/>
        </w:tabs>
      </w:pPr>
    </w:lvl>
    <w:lvl w:ilvl="5" w:tplc="DA0204C0">
      <w:numFmt w:val="none"/>
      <w:lvlText w:val=""/>
      <w:lvlJc w:val="left"/>
      <w:pPr>
        <w:tabs>
          <w:tab w:val="num" w:pos="360"/>
        </w:tabs>
      </w:pPr>
    </w:lvl>
    <w:lvl w:ilvl="6" w:tplc="A7283AB0">
      <w:numFmt w:val="none"/>
      <w:lvlText w:val=""/>
      <w:lvlJc w:val="left"/>
      <w:pPr>
        <w:tabs>
          <w:tab w:val="num" w:pos="360"/>
        </w:tabs>
      </w:pPr>
    </w:lvl>
    <w:lvl w:ilvl="7" w:tplc="CDE8D34E">
      <w:numFmt w:val="none"/>
      <w:lvlText w:val=""/>
      <w:lvlJc w:val="left"/>
      <w:pPr>
        <w:tabs>
          <w:tab w:val="num" w:pos="360"/>
        </w:tabs>
      </w:pPr>
    </w:lvl>
    <w:lvl w:ilvl="8" w:tplc="E802421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805AA2"/>
    <w:multiLevelType w:val="hybridMultilevel"/>
    <w:tmpl w:val="A6AA5A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C8D6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526FA4"/>
    <w:multiLevelType w:val="hybridMultilevel"/>
    <w:tmpl w:val="3DBCD3BA"/>
    <w:lvl w:ilvl="0" w:tplc="DF0ED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61672"/>
    <w:multiLevelType w:val="hybridMultilevel"/>
    <w:tmpl w:val="AB20679E"/>
    <w:lvl w:ilvl="0" w:tplc="A12229C4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1" w:tplc="56C2BF3C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A12229C4">
      <w:start w:val="1"/>
      <w:numFmt w:val="decimal"/>
      <w:lvlText w:val="%3."/>
      <w:lvlJc w:val="left"/>
      <w:pPr>
        <w:tabs>
          <w:tab w:val="num" w:pos="4110"/>
        </w:tabs>
        <w:ind w:left="4110" w:hanging="5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 w15:restartNumberingAfterBreak="0">
    <w:nsid w:val="6AC60134"/>
    <w:multiLevelType w:val="multilevel"/>
    <w:tmpl w:val="BC4EA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42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F5511"/>
    <w:multiLevelType w:val="hybridMultilevel"/>
    <w:tmpl w:val="EDF6A762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15"/>
  </w:num>
  <w:num w:numId="2">
    <w:abstractNumId w:val="34"/>
  </w:num>
  <w:num w:numId="3">
    <w:abstractNumId w:val="40"/>
  </w:num>
  <w:num w:numId="4">
    <w:abstractNumId w:val="14"/>
  </w:num>
  <w:num w:numId="5">
    <w:abstractNumId w:val="33"/>
  </w:num>
  <w:num w:numId="6">
    <w:abstractNumId w:val="8"/>
  </w:num>
  <w:num w:numId="7">
    <w:abstractNumId w:val="19"/>
  </w:num>
  <w:num w:numId="8">
    <w:abstractNumId w:val="13"/>
  </w:num>
  <w:num w:numId="9">
    <w:abstractNumId w:val="39"/>
  </w:num>
  <w:num w:numId="10">
    <w:abstractNumId w:val="41"/>
  </w:num>
  <w:num w:numId="11">
    <w:abstractNumId w:val="31"/>
  </w:num>
  <w:num w:numId="12">
    <w:abstractNumId w:val="26"/>
  </w:num>
  <w:num w:numId="13">
    <w:abstractNumId w:val="9"/>
  </w:num>
  <w:num w:numId="14">
    <w:abstractNumId w:val="43"/>
  </w:num>
  <w:num w:numId="15">
    <w:abstractNumId w:val="1"/>
  </w:num>
  <w:num w:numId="16">
    <w:abstractNumId w:val="22"/>
  </w:num>
  <w:num w:numId="17">
    <w:abstractNumId w:val="4"/>
  </w:num>
  <w:num w:numId="18">
    <w:abstractNumId w:val="20"/>
  </w:num>
  <w:num w:numId="19">
    <w:abstractNumId w:val="4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4"/>
  </w:num>
  <w:num w:numId="24">
    <w:abstractNumId w:val="6"/>
  </w:num>
  <w:num w:numId="25">
    <w:abstractNumId w:val="18"/>
  </w:num>
  <w:num w:numId="26">
    <w:abstractNumId w:val="25"/>
  </w:num>
  <w:num w:numId="27">
    <w:abstractNumId w:val="37"/>
  </w:num>
  <w:num w:numId="28">
    <w:abstractNumId w:val="3"/>
  </w:num>
  <w:num w:numId="29">
    <w:abstractNumId w:val="28"/>
  </w:num>
  <w:num w:numId="30">
    <w:abstractNumId w:val="38"/>
  </w:num>
  <w:num w:numId="31">
    <w:abstractNumId w:val="0"/>
  </w:num>
  <w:num w:numId="32">
    <w:abstractNumId w:val="5"/>
  </w:num>
  <w:num w:numId="33">
    <w:abstractNumId w:val="16"/>
  </w:num>
  <w:num w:numId="34">
    <w:abstractNumId w:val="23"/>
  </w:num>
  <w:num w:numId="35">
    <w:abstractNumId w:val="17"/>
  </w:num>
  <w:num w:numId="36">
    <w:abstractNumId w:val="36"/>
  </w:num>
  <w:num w:numId="37">
    <w:abstractNumId w:val="2"/>
  </w:num>
  <w:num w:numId="38">
    <w:abstractNumId w:val="29"/>
  </w:num>
  <w:num w:numId="39">
    <w:abstractNumId w:val="12"/>
  </w:num>
  <w:num w:numId="40">
    <w:abstractNumId w:val="10"/>
  </w:num>
  <w:num w:numId="41">
    <w:abstractNumId w:val="7"/>
  </w:num>
  <w:num w:numId="42">
    <w:abstractNumId w:val="44"/>
  </w:num>
  <w:num w:numId="43">
    <w:abstractNumId w:val="30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00B3F"/>
    <w:rsid w:val="000146FF"/>
    <w:rsid w:val="0001558A"/>
    <w:rsid w:val="00020FB6"/>
    <w:rsid w:val="00021860"/>
    <w:rsid w:val="00027749"/>
    <w:rsid w:val="0006089D"/>
    <w:rsid w:val="000832E8"/>
    <w:rsid w:val="00090136"/>
    <w:rsid w:val="000A4FFA"/>
    <w:rsid w:val="000B74FB"/>
    <w:rsid w:val="000D6B50"/>
    <w:rsid w:val="000F11D1"/>
    <w:rsid w:val="000F3467"/>
    <w:rsid w:val="000F4527"/>
    <w:rsid w:val="00101EE8"/>
    <w:rsid w:val="00136206"/>
    <w:rsid w:val="001676D2"/>
    <w:rsid w:val="00180E6D"/>
    <w:rsid w:val="00191BBC"/>
    <w:rsid w:val="0019445B"/>
    <w:rsid w:val="00196B6A"/>
    <w:rsid w:val="001B344C"/>
    <w:rsid w:val="001D2817"/>
    <w:rsid w:val="001D3603"/>
    <w:rsid w:val="001D60D8"/>
    <w:rsid w:val="001D6CDE"/>
    <w:rsid w:val="001E3CFE"/>
    <w:rsid w:val="00201417"/>
    <w:rsid w:val="00216A22"/>
    <w:rsid w:val="002709DF"/>
    <w:rsid w:val="002A0338"/>
    <w:rsid w:val="002A07FB"/>
    <w:rsid w:val="002A0A89"/>
    <w:rsid w:val="002A1E67"/>
    <w:rsid w:val="002A3650"/>
    <w:rsid w:val="002A44BF"/>
    <w:rsid w:val="002A71AF"/>
    <w:rsid w:val="002B322A"/>
    <w:rsid w:val="002B44AD"/>
    <w:rsid w:val="002C38D0"/>
    <w:rsid w:val="002C5B0E"/>
    <w:rsid w:val="002C5F2B"/>
    <w:rsid w:val="002D522B"/>
    <w:rsid w:val="002E64A6"/>
    <w:rsid w:val="002F1673"/>
    <w:rsid w:val="003058F9"/>
    <w:rsid w:val="00313BE9"/>
    <w:rsid w:val="0032560E"/>
    <w:rsid w:val="00342395"/>
    <w:rsid w:val="00352804"/>
    <w:rsid w:val="003705E0"/>
    <w:rsid w:val="00391C9F"/>
    <w:rsid w:val="003A5F70"/>
    <w:rsid w:val="00446E6F"/>
    <w:rsid w:val="004550E4"/>
    <w:rsid w:val="00463CFF"/>
    <w:rsid w:val="00480A40"/>
    <w:rsid w:val="00481252"/>
    <w:rsid w:val="00495367"/>
    <w:rsid w:val="004A48F2"/>
    <w:rsid w:val="004A56E5"/>
    <w:rsid w:val="004E1012"/>
    <w:rsid w:val="004E236F"/>
    <w:rsid w:val="004E446B"/>
    <w:rsid w:val="00510FC2"/>
    <w:rsid w:val="005426A8"/>
    <w:rsid w:val="00544E84"/>
    <w:rsid w:val="0054717F"/>
    <w:rsid w:val="005547FF"/>
    <w:rsid w:val="00584F7A"/>
    <w:rsid w:val="00585AD1"/>
    <w:rsid w:val="00593198"/>
    <w:rsid w:val="00593CCD"/>
    <w:rsid w:val="005A2305"/>
    <w:rsid w:val="005A53EA"/>
    <w:rsid w:val="005F06DF"/>
    <w:rsid w:val="005F23D8"/>
    <w:rsid w:val="006032BB"/>
    <w:rsid w:val="00636801"/>
    <w:rsid w:val="00642660"/>
    <w:rsid w:val="0064360B"/>
    <w:rsid w:val="00661B0D"/>
    <w:rsid w:val="006637F8"/>
    <w:rsid w:val="0066395F"/>
    <w:rsid w:val="00674F36"/>
    <w:rsid w:val="006871B6"/>
    <w:rsid w:val="00695037"/>
    <w:rsid w:val="00696721"/>
    <w:rsid w:val="006B2F3D"/>
    <w:rsid w:val="006C0B1C"/>
    <w:rsid w:val="006E5CA1"/>
    <w:rsid w:val="006E630B"/>
    <w:rsid w:val="00737D47"/>
    <w:rsid w:val="007706E6"/>
    <w:rsid w:val="007965F4"/>
    <w:rsid w:val="007B2635"/>
    <w:rsid w:val="007B2A0D"/>
    <w:rsid w:val="008258AE"/>
    <w:rsid w:val="00833BC6"/>
    <w:rsid w:val="0085212C"/>
    <w:rsid w:val="00861FAE"/>
    <w:rsid w:val="00863D2E"/>
    <w:rsid w:val="008770DF"/>
    <w:rsid w:val="00891614"/>
    <w:rsid w:val="00892B9B"/>
    <w:rsid w:val="0089587E"/>
    <w:rsid w:val="008A199D"/>
    <w:rsid w:val="008D0AD6"/>
    <w:rsid w:val="008D4D05"/>
    <w:rsid w:val="008D7D16"/>
    <w:rsid w:val="0090728D"/>
    <w:rsid w:val="00920919"/>
    <w:rsid w:val="00930B91"/>
    <w:rsid w:val="00936C52"/>
    <w:rsid w:val="00940545"/>
    <w:rsid w:val="009426A1"/>
    <w:rsid w:val="00944694"/>
    <w:rsid w:val="00957308"/>
    <w:rsid w:val="00963DF6"/>
    <w:rsid w:val="00993831"/>
    <w:rsid w:val="009A1D04"/>
    <w:rsid w:val="009B5422"/>
    <w:rsid w:val="009C2149"/>
    <w:rsid w:val="009C5CFE"/>
    <w:rsid w:val="00A05FC0"/>
    <w:rsid w:val="00A2332F"/>
    <w:rsid w:val="00A374C3"/>
    <w:rsid w:val="00A40304"/>
    <w:rsid w:val="00A53077"/>
    <w:rsid w:val="00A65C5A"/>
    <w:rsid w:val="00A66816"/>
    <w:rsid w:val="00A70A69"/>
    <w:rsid w:val="00AE3D4E"/>
    <w:rsid w:val="00B002D1"/>
    <w:rsid w:val="00B04B8C"/>
    <w:rsid w:val="00B05BD0"/>
    <w:rsid w:val="00B06A88"/>
    <w:rsid w:val="00B16529"/>
    <w:rsid w:val="00B21103"/>
    <w:rsid w:val="00B30EB7"/>
    <w:rsid w:val="00B32147"/>
    <w:rsid w:val="00B36194"/>
    <w:rsid w:val="00B378AE"/>
    <w:rsid w:val="00B54D37"/>
    <w:rsid w:val="00B726E2"/>
    <w:rsid w:val="00B83798"/>
    <w:rsid w:val="00B932FF"/>
    <w:rsid w:val="00BC1658"/>
    <w:rsid w:val="00BD67A5"/>
    <w:rsid w:val="00BF2D44"/>
    <w:rsid w:val="00C071F3"/>
    <w:rsid w:val="00C109E0"/>
    <w:rsid w:val="00C1775B"/>
    <w:rsid w:val="00C220CB"/>
    <w:rsid w:val="00C45385"/>
    <w:rsid w:val="00CA46B4"/>
    <w:rsid w:val="00CB233C"/>
    <w:rsid w:val="00CC0CAA"/>
    <w:rsid w:val="00CC6F22"/>
    <w:rsid w:val="00CD7256"/>
    <w:rsid w:val="00CF4FB4"/>
    <w:rsid w:val="00D216F2"/>
    <w:rsid w:val="00D2373A"/>
    <w:rsid w:val="00D278EE"/>
    <w:rsid w:val="00D4163B"/>
    <w:rsid w:val="00D42B92"/>
    <w:rsid w:val="00D70042"/>
    <w:rsid w:val="00D71FC4"/>
    <w:rsid w:val="00D8289D"/>
    <w:rsid w:val="00D83594"/>
    <w:rsid w:val="00DA5E77"/>
    <w:rsid w:val="00DC4CC8"/>
    <w:rsid w:val="00DD0D7C"/>
    <w:rsid w:val="00DD1ACF"/>
    <w:rsid w:val="00E43D84"/>
    <w:rsid w:val="00E526F5"/>
    <w:rsid w:val="00E61569"/>
    <w:rsid w:val="00E6552B"/>
    <w:rsid w:val="00E95B91"/>
    <w:rsid w:val="00EE3B12"/>
    <w:rsid w:val="00EF0DFF"/>
    <w:rsid w:val="00F039EE"/>
    <w:rsid w:val="00F052C3"/>
    <w:rsid w:val="00F16166"/>
    <w:rsid w:val="00F34CD6"/>
    <w:rsid w:val="00F41E7F"/>
    <w:rsid w:val="00F43716"/>
    <w:rsid w:val="00F516CE"/>
    <w:rsid w:val="00F806B3"/>
    <w:rsid w:val="00F823CD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78EE7"/>
  <w15:docId w15:val="{98309EDF-0879-46D6-8AEA-90F10F5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rsid w:val="00944694"/>
    <w:rPr>
      <w:sz w:val="24"/>
      <w:szCs w:val="24"/>
    </w:rPr>
  </w:style>
  <w:style w:type="paragraph" w:styleId="a8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FB550D"/>
    <w:rPr>
      <w:b/>
      <w:bCs/>
    </w:rPr>
  </w:style>
  <w:style w:type="paragraph" w:styleId="af4">
    <w:name w:val="No Spacing"/>
    <w:qFormat/>
    <w:rsid w:val="00FB550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37F8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6637F8"/>
    <w:pPr>
      <w:ind w:left="708"/>
      <w:jc w:val="both"/>
    </w:pPr>
    <w:rPr>
      <w:rFonts w:ascii="Arial" w:hAnsi="Arial"/>
      <w:bCs/>
    </w:rPr>
  </w:style>
  <w:style w:type="character" w:customStyle="1" w:styleId="20">
    <w:name w:val="Основной текст с отступом 2 Знак"/>
    <w:basedOn w:val="a0"/>
    <w:link w:val="2"/>
    <w:rsid w:val="006637F8"/>
    <w:rPr>
      <w:rFonts w:ascii="Arial" w:hAnsi="Arial"/>
      <w:bCs/>
      <w:sz w:val="24"/>
      <w:szCs w:val="24"/>
    </w:rPr>
  </w:style>
  <w:style w:type="paragraph" w:styleId="3">
    <w:name w:val="Body Text Indent 3"/>
    <w:basedOn w:val="a"/>
    <w:link w:val="30"/>
    <w:rsid w:val="006637F8"/>
    <w:pPr>
      <w:ind w:left="-360"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6637F8"/>
    <w:rPr>
      <w:sz w:val="24"/>
      <w:szCs w:val="24"/>
    </w:rPr>
  </w:style>
  <w:style w:type="paragraph" w:styleId="af5">
    <w:name w:val="Body Text Indent"/>
    <w:basedOn w:val="a"/>
    <w:link w:val="af6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637F8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0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10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paragraph" w:styleId="af7">
    <w:name w:val="footnote text"/>
    <w:basedOn w:val="a"/>
    <w:link w:val="11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6637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F64D-A02C-4765-8F20-D028AE1B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Архитектор</cp:lastModifiedBy>
  <cp:revision>10</cp:revision>
  <cp:lastPrinted>2022-01-21T04:09:00Z</cp:lastPrinted>
  <dcterms:created xsi:type="dcterms:W3CDTF">2021-12-30T08:07:00Z</dcterms:created>
  <dcterms:modified xsi:type="dcterms:W3CDTF">2022-01-31T05:15:00Z</dcterms:modified>
</cp:coreProperties>
</file>