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51" w:rsidRPr="00903C95" w:rsidRDefault="00621C51" w:rsidP="00621C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21C51">
        <w:rPr>
          <w:rFonts w:ascii="Times New Roman" w:hAnsi="Times New Roman" w:cs="Times New Roman"/>
          <w:b/>
          <w:bCs/>
          <w:sz w:val="28"/>
          <w:szCs w:val="28"/>
        </w:rPr>
        <w:t>рохождение углубленной диспансеризации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Pr="00621C51">
        <w:rPr>
          <w:rFonts w:ascii="Times New Roman" w:hAnsi="Times New Roman" w:cs="Times New Roman"/>
          <w:b/>
          <w:bCs/>
          <w:sz w:val="28"/>
          <w:szCs w:val="28"/>
        </w:rPr>
        <w:t xml:space="preserve">ля граждан, перенесших новую </w:t>
      </w:r>
      <w:proofErr w:type="spellStart"/>
      <w:r w:rsidRPr="00621C51">
        <w:rPr>
          <w:rFonts w:ascii="Times New Roman" w:hAnsi="Times New Roman" w:cs="Times New Roman"/>
          <w:b/>
          <w:bCs/>
          <w:sz w:val="28"/>
          <w:szCs w:val="28"/>
        </w:rPr>
        <w:t>коронавирусную</w:t>
      </w:r>
      <w:proofErr w:type="spellEnd"/>
      <w:r w:rsidRPr="00621C51">
        <w:rPr>
          <w:rFonts w:ascii="Times New Roman" w:hAnsi="Times New Roman" w:cs="Times New Roman"/>
          <w:b/>
          <w:bCs/>
          <w:sz w:val="28"/>
          <w:szCs w:val="28"/>
        </w:rPr>
        <w:t xml:space="preserve"> инфекцию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1C51" w:rsidRPr="00621C51" w:rsidRDefault="00621C51" w:rsidP="0090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 xml:space="preserve">Для граждан, перенесших новую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инфекцию, предусмотрена углубленная диспансеризация. </w:t>
      </w:r>
      <w:proofErr w:type="gramStart"/>
      <w:r w:rsidRPr="00621C51">
        <w:rPr>
          <w:rFonts w:ascii="Times New Roman" w:hAnsi="Times New Roman" w:cs="Times New Roman"/>
          <w:sz w:val="28"/>
          <w:szCs w:val="28"/>
        </w:rPr>
        <w:t xml:space="preserve">Соответствующие изменения Постановлением Правительства Российской Федерации от 18.06.2021 № 927 внесены в Программу государственных гарантий бесплатного оказания гражданам медицинской помощи на 2021 год и на плановый период 2022 и 2023 годов, согласно которым, углубленная диспансеризация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инфекцией.</w:t>
      </w:r>
      <w:proofErr w:type="gramEnd"/>
    </w:p>
    <w:p w:rsidR="00621C51" w:rsidRPr="00621C51" w:rsidRDefault="00621C51" w:rsidP="0090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 xml:space="preserve">Первый этап углубленной диспансеризации проводится в целях выявления  граждан, перенесших новую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 и  включает в себя: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а) измерение насыщения крови кислородом (сатурация) в покое;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б) тест с 6-минутной ходьбой (при исходной сатурации кислорода крови 95 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в) проведение спирометрии или спирографии;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г) общий (клинический) анализ крови развернутый;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 xml:space="preserve">д) биохимический анализ крови (включая исследования уровня холестерина, уровня липопротеинов низкой плотности, </w:t>
      </w:r>
      <w:proofErr w:type="gramStart"/>
      <w:r w:rsidRPr="00621C51">
        <w:rPr>
          <w:rFonts w:ascii="Times New Roman" w:hAnsi="Times New Roman" w:cs="Times New Roman"/>
          <w:sz w:val="28"/>
          <w:szCs w:val="28"/>
        </w:rPr>
        <w:t>С-реактивного</w:t>
      </w:r>
      <w:proofErr w:type="gramEnd"/>
      <w:r w:rsidRPr="00621C51">
        <w:rPr>
          <w:rFonts w:ascii="Times New Roman" w:hAnsi="Times New Roman" w:cs="Times New Roman"/>
          <w:sz w:val="28"/>
          <w:szCs w:val="28"/>
        </w:rPr>
        <w:t xml:space="preserve"> белка, определение активности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аланинаминотрансферазы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аспартатаминотрансферазы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лактатдегидрогеназы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в крови, исследование уровня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креатинина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в крови);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е) определение концентрации Д-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в крови у граждан, перенесших среднюю степень тяжести и выше новой </w:t>
      </w:r>
      <w:proofErr w:type="spellStart"/>
      <w:r w:rsidRPr="00621C5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21C5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621C51" w:rsidRPr="00621C51" w:rsidRDefault="00621C51" w:rsidP="0090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а) проведение эхокардиографии (в случае показателя сатурации в покое 94 процента и ниже, а также по результатам проведения теста с 6-минутной ходьбой);</w:t>
      </w:r>
    </w:p>
    <w:p w:rsidR="00621C51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EB39DA" w:rsidRPr="00621C51" w:rsidRDefault="00621C51" w:rsidP="00903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C51">
        <w:rPr>
          <w:rFonts w:ascii="Times New Roman" w:hAnsi="Times New Roman" w:cs="Times New Roman"/>
          <w:sz w:val="28"/>
          <w:szCs w:val="28"/>
        </w:rPr>
        <w:t>в) дуплексное сканирование вен нижних конечностей.</w:t>
      </w:r>
      <w:bookmarkStart w:id="0" w:name="_GoBack"/>
      <w:bookmarkEnd w:id="0"/>
    </w:p>
    <w:sectPr w:rsidR="00EB39DA" w:rsidRPr="00621C51" w:rsidSect="00903C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BB"/>
    <w:rsid w:val="00501FBB"/>
    <w:rsid w:val="00621C51"/>
    <w:rsid w:val="00903C95"/>
    <w:rsid w:val="00EB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2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6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92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 ПС</dc:creator>
  <cp:keywords/>
  <dc:description/>
  <cp:lastModifiedBy>ГАС ПС</cp:lastModifiedBy>
  <cp:revision>3</cp:revision>
  <cp:lastPrinted>2022-01-03T07:23:00Z</cp:lastPrinted>
  <dcterms:created xsi:type="dcterms:W3CDTF">2022-01-03T07:07:00Z</dcterms:created>
  <dcterms:modified xsi:type="dcterms:W3CDTF">2022-01-03T07:23:00Z</dcterms:modified>
</cp:coreProperties>
</file>